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98.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شبهای پیشاور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353_261639539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63355_261639539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63357_2616395394">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63359_2616395394">
            <w:r>
              <w:rPr>
                <w:webHidden/>
                <w:rStyle w:val="IndexLink"/>
                <w:rtl w:val="true"/>
              </w:rPr>
              <w:t>مقدمه استاد حسین انصاریان</w:t>
            </w:r>
            <w:r>
              <w:rPr>
                <w:rStyle w:val="IndexLink"/>
                <w:rtl w:val="true"/>
              </w:rPr>
              <w:tab/>
            </w:r>
            <w:r>
              <w:rPr>
                <w:rStyle w:val="IndexLink"/>
              </w:rPr>
              <w:t>24</w:t>
            </w:r>
          </w:hyperlink>
        </w:p>
        <w:p>
          <w:pPr>
            <w:pStyle w:val="Contents2"/>
            <w:tabs>
              <w:tab w:val="clear" w:pos="8743"/>
              <w:tab w:val="right" w:pos="9026" w:leader="dot"/>
            </w:tabs>
            <w:rPr/>
          </w:pPr>
          <w:hyperlink w:anchor="__RefHeading___Toc563361_2616395394">
            <w:r>
              <w:rPr>
                <w:webHidden/>
                <w:rStyle w:val="IndexLink"/>
                <w:rtl w:val="true"/>
              </w:rPr>
              <w:t>مقدمه مدیر مجمع جهانی شیعه شناسی</w:t>
            </w:r>
            <w:r>
              <w:rPr>
                <w:rStyle w:val="IndexLink"/>
                <w:rtl w:val="true"/>
              </w:rPr>
              <w:tab/>
            </w:r>
            <w:r>
              <w:rPr>
                <w:rStyle w:val="IndexLink"/>
              </w:rPr>
              <w:t>28</w:t>
            </w:r>
          </w:hyperlink>
        </w:p>
        <w:p>
          <w:pPr>
            <w:pStyle w:val="Contents2"/>
            <w:tabs>
              <w:tab w:val="clear" w:pos="8743"/>
              <w:tab w:val="right" w:pos="9026" w:leader="dot"/>
            </w:tabs>
            <w:rPr/>
          </w:pPr>
          <w:hyperlink w:anchor="__RefHeading___Toc563363_2616395394">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563365_2616395394">
            <w:r>
              <w:rPr>
                <w:webHidden/>
                <w:rStyle w:val="IndexLink"/>
                <w:rtl w:val="true"/>
              </w:rPr>
              <w:t>جلسه ششم</w:t>
            </w:r>
            <w:r>
              <w:rPr>
                <w:rStyle w:val="IndexLink"/>
                <w:rtl w:val="true"/>
              </w:rPr>
              <w:tab/>
            </w:r>
            <w:r>
              <w:rPr>
                <w:rStyle w:val="IndexLink"/>
              </w:rPr>
              <w:t>34</w:t>
            </w:r>
          </w:hyperlink>
        </w:p>
        <w:p>
          <w:pPr>
            <w:pStyle w:val="Contents3"/>
            <w:tabs>
              <w:tab w:val="clear" w:pos="8459"/>
              <w:tab w:val="right" w:pos="9026" w:leader="dot"/>
            </w:tabs>
            <w:rPr/>
          </w:pPr>
          <w:hyperlink w:anchor="__RefHeading___Toc563367_2616395394">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63369_2616395394">
            <w:r>
              <w:rPr>
                <w:webHidden/>
                <w:rStyle w:val="IndexLink"/>
                <w:rtl w:val="true"/>
              </w:rPr>
              <w:t xml:space="preserve">جلسة ششم </w:t>
            </w:r>
            <w:r>
              <w:rPr>
                <w:rStyle w:val="IndexLink"/>
                <w:rtl w:val="true"/>
              </w:rPr>
              <w:t>(</w:t>
            </w:r>
            <w:r>
              <w:rPr>
                <w:rStyle w:val="IndexLink"/>
                <w:rtl w:val="true"/>
              </w:rPr>
              <w:t xml:space="preserve">لیلة چهار شنبه </w:t>
            </w:r>
            <w:r>
              <w:rPr>
                <w:rStyle w:val="IndexLink"/>
              </w:rPr>
              <w:t>28</w:t>
            </w:r>
            <w:r>
              <w:rPr>
                <w:rStyle w:val="IndexLink"/>
                <w:rtl w:val="true"/>
              </w:rPr>
              <w:t xml:space="preserve"> </w:t>
            </w:r>
            <w:r>
              <w:rPr>
                <w:rStyle w:val="IndexLink"/>
                <w:rtl w:val="true"/>
              </w:rPr>
              <w:t xml:space="preserve">رجب </w:t>
            </w:r>
            <w:r>
              <w:rPr>
                <w:rStyle w:val="IndexLink"/>
              </w:rPr>
              <w:t>1345</w:t>
            </w:r>
            <w:r>
              <w:rPr>
                <w:rStyle w:val="IndexLink"/>
                <w:rtl w:val="true"/>
              </w:rPr>
              <w:t xml:space="preserve"> </w:t>
            </w:r>
            <w:r>
              <w:rPr>
                <w:rStyle w:val="IndexLink"/>
                <w:rtl w:val="true"/>
              </w:rPr>
              <w:t>ه</w:t>
            </w:r>
            <w:r>
              <w:rPr>
                <w:rStyle w:val="IndexLink"/>
                <w:rtl w:val="true"/>
              </w:rPr>
              <w:t>-)</w:t>
              <w:tab/>
            </w:r>
            <w:r>
              <w:rPr>
                <w:rStyle w:val="IndexLink"/>
              </w:rPr>
              <w:t>36</w:t>
            </w:r>
          </w:hyperlink>
        </w:p>
        <w:p>
          <w:pPr>
            <w:pStyle w:val="Contents3"/>
            <w:tabs>
              <w:tab w:val="clear" w:pos="8459"/>
              <w:tab w:val="right" w:pos="9026" w:leader="dot"/>
            </w:tabs>
            <w:rPr/>
          </w:pPr>
          <w:hyperlink w:anchor="__RefHeading___Toc563371_2616395394">
            <w:r>
              <w:rPr>
                <w:webHidden/>
                <w:rStyle w:val="IndexLink"/>
                <w:rtl w:val="true"/>
              </w:rPr>
              <w:t>سیصد آیه در شأن علیّ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563373_2616395394">
            <w:r>
              <w:rPr>
                <w:webHidden/>
                <w:rStyle w:val="IndexLink"/>
                <w:rtl w:val="true"/>
              </w:rPr>
              <w:t>علیّ اول مؤمن به رسول الله صلی الله علیه وآله بود</w:t>
            </w:r>
            <w:r>
              <w:rPr>
                <w:rStyle w:val="IndexLink"/>
                <w:rtl w:val="true"/>
              </w:rPr>
              <w:tab/>
            </w:r>
            <w:r>
              <w:rPr>
                <w:rStyle w:val="IndexLink"/>
              </w:rPr>
              <w:t>82</w:t>
            </w:r>
          </w:hyperlink>
        </w:p>
        <w:p>
          <w:pPr>
            <w:pStyle w:val="Contents3"/>
            <w:tabs>
              <w:tab w:val="clear" w:pos="8459"/>
              <w:tab w:val="right" w:pos="9026" w:leader="dot"/>
            </w:tabs>
            <w:rPr/>
          </w:pPr>
          <w:hyperlink w:anchor="__RefHeading___Toc563375_2616395394">
            <w:r>
              <w:rPr>
                <w:webHidden/>
                <w:rStyle w:val="IndexLink"/>
                <w:rtl w:val="true"/>
              </w:rPr>
              <w:t>تربیت علی توسط پیغمبر از طفولیت</w:t>
            </w:r>
            <w:r>
              <w:rPr>
                <w:rStyle w:val="IndexLink"/>
                <w:rtl w:val="true"/>
              </w:rPr>
              <w:tab/>
            </w:r>
            <w:r>
              <w:rPr>
                <w:rStyle w:val="IndexLink"/>
              </w:rPr>
              <w:t>90</w:t>
            </w:r>
          </w:hyperlink>
        </w:p>
        <w:p>
          <w:pPr>
            <w:pStyle w:val="Contents3"/>
            <w:tabs>
              <w:tab w:val="clear" w:pos="8459"/>
              <w:tab w:val="right" w:pos="9026" w:leader="dot"/>
            </w:tabs>
            <w:rPr/>
          </w:pPr>
          <w:hyperlink w:anchor="__RefHeading___Toc563377_2616395394">
            <w:r>
              <w:rPr>
                <w:webHidden/>
                <w:rStyle w:val="IndexLink"/>
                <w:rtl w:val="true"/>
              </w:rPr>
              <w:t>سبقت علی علیه السّلام در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563379_2616395394">
            <w:r>
              <w:rPr>
                <w:webHidden/>
                <w:rStyle w:val="IndexLink"/>
                <w:rtl w:val="true"/>
              </w:rPr>
              <w:t>اشکال در ایمان علیّ به دلیل طفولیت و جواب آن</w:t>
            </w:r>
            <w:r>
              <w:rPr>
                <w:rStyle w:val="IndexLink"/>
                <w:rtl w:val="true"/>
              </w:rPr>
              <w:tab/>
            </w:r>
            <w:r>
              <w:rPr>
                <w:rStyle w:val="IndexLink"/>
              </w:rPr>
              <w:t>108</w:t>
            </w:r>
          </w:hyperlink>
        </w:p>
        <w:p>
          <w:pPr>
            <w:pStyle w:val="Contents3"/>
            <w:tabs>
              <w:tab w:val="clear" w:pos="8459"/>
              <w:tab w:val="right" w:pos="9026" w:leader="dot"/>
            </w:tabs>
            <w:rPr/>
          </w:pPr>
          <w:hyperlink w:anchor="__RefHeading___Toc563381_2616395394">
            <w:r>
              <w:rPr>
                <w:webHidden/>
                <w:rStyle w:val="IndexLink"/>
                <w:rtl w:val="true"/>
              </w:rPr>
              <w:t>ایمان علیّ در کوچکی دلیل بر وفور عقل و فضل او می‌باشد</w:t>
            </w:r>
            <w:r>
              <w:rPr>
                <w:rStyle w:val="IndexLink"/>
                <w:rtl w:val="true"/>
              </w:rPr>
              <w:tab/>
            </w:r>
            <w:r>
              <w:rPr>
                <w:rStyle w:val="IndexLink"/>
              </w:rPr>
              <w:t>110</w:t>
            </w:r>
          </w:hyperlink>
        </w:p>
        <w:p>
          <w:pPr>
            <w:pStyle w:val="Contents3"/>
            <w:tabs>
              <w:tab w:val="clear" w:pos="8459"/>
              <w:tab w:val="right" w:pos="9026" w:leader="dot"/>
            </w:tabs>
            <w:rPr/>
          </w:pPr>
          <w:hyperlink w:anchor="__RefHeading___Toc563383_2616395394">
            <w:r>
              <w:rPr>
                <w:webHidden/>
                <w:rStyle w:val="IndexLink"/>
                <w:rtl w:val="true"/>
              </w:rPr>
              <w:t>ایمان علیّ علیه السّلام از فطرت بوده نه از کفر</w:t>
            </w:r>
            <w:r>
              <w:rPr>
                <w:rStyle w:val="IndexLink"/>
                <w:rtl w:val="true"/>
              </w:rPr>
              <w:tab/>
            </w:r>
            <w:r>
              <w:rPr>
                <w:rStyle w:val="IndexLink"/>
              </w:rPr>
              <w:t>116</w:t>
            </w:r>
          </w:hyperlink>
        </w:p>
        <w:p>
          <w:pPr>
            <w:pStyle w:val="Contents3"/>
            <w:tabs>
              <w:tab w:val="clear" w:pos="8459"/>
              <w:tab w:val="right" w:pos="9026" w:leader="dot"/>
            </w:tabs>
            <w:rPr/>
          </w:pPr>
          <w:hyperlink w:anchor="__RefHeading___Toc563385_2616395394">
            <w:r>
              <w:rPr>
                <w:webHidden/>
                <w:rStyle w:val="IndexLink"/>
                <w:rtl w:val="true"/>
              </w:rPr>
              <w:t>علیّ علیه السّلام افضل جمیع صحابه و امت</w:t>
            </w:r>
            <w:r>
              <w:rPr>
                <w:rStyle w:val="IndexLink"/>
                <w:rtl w:val="true"/>
              </w:rPr>
              <w:tab/>
            </w:r>
            <w:r>
              <w:rPr>
                <w:rStyle w:val="IndexLink"/>
              </w:rPr>
              <w:t>121</w:t>
            </w:r>
          </w:hyperlink>
        </w:p>
        <w:p>
          <w:pPr>
            <w:pStyle w:val="Contents3"/>
            <w:tabs>
              <w:tab w:val="clear" w:pos="8459"/>
              <w:tab w:val="right" w:pos="9026" w:leader="dot"/>
            </w:tabs>
            <w:rPr/>
          </w:pPr>
          <w:hyperlink w:anchor="__RefHeading___Toc563387_2616395394">
            <w:r>
              <w:rPr>
                <w:webHidden/>
                <w:rStyle w:val="IndexLink"/>
                <w:rtl w:val="true"/>
              </w:rPr>
              <w:t>نزول آیه لیلة الهجره در شأن علیّ که در بستر رسول اکرم صلی الله علیه وآله خوابید</w:t>
            </w:r>
            <w:r>
              <w:rPr>
                <w:rStyle w:val="IndexLink"/>
                <w:rtl w:val="true"/>
              </w:rPr>
              <w:tab/>
            </w:r>
            <w:r>
              <w:rPr>
                <w:rStyle w:val="IndexLink"/>
              </w:rPr>
              <w:t>131</w:t>
            </w:r>
          </w:hyperlink>
        </w:p>
        <w:p>
          <w:pPr>
            <w:pStyle w:val="Contents3"/>
            <w:tabs>
              <w:tab w:val="clear" w:pos="8459"/>
              <w:tab w:val="right" w:pos="9026" w:leader="dot"/>
            </w:tabs>
            <w:rPr/>
          </w:pPr>
          <w:hyperlink w:anchor="__RefHeading___Toc563389_2616395394">
            <w:r>
              <w:rPr>
                <w:webHidden/>
                <w:rStyle w:val="IndexLink"/>
                <w:rtl w:val="true"/>
              </w:rPr>
              <w:t>اعتراف علمای سنی به افضل بودن خوابیدن علی در بستر پیغمبر از مصاحبت ابی‌بکر در غار</w:t>
            </w:r>
            <w:r>
              <w:rPr>
                <w:rStyle w:val="IndexLink"/>
                <w:rtl w:val="true"/>
              </w:rPr>
              <w:tab/>
            </w:r>
            <w:r>
              <w:rPr>
                <w:rStyle w:val="IndexLink"/>
              </w:rPr>
              <w:t>140</w:t>
            </w:r>
          </w:hyperlink>
        </w:p>
        <w:p>
          <w:pPr>
            <w:pStyle w:val="Contents3"/>
            <w:tabs>
              <w:tab w:val="clear" w:pos="8459"/>
              <w:tab w:val="right" w:pos="9026" w:leader="dot"/>
            </w:tabs>
            <w:rPr/>
          </w:pPr>
          <w:hyperlink w:anchor="__RefHeading___Toc563391_2616395394">
            <w:r>
              <w:rPr>
                <w:webHidden/>
                <w:rStyle w:val="IndexLink"/>
                <w:rtl w:val="true"/>
              </w:rPr>
              <w:t>در مباحثات علمی مناظرات دیدنی ، شدتی برای عمر نبوده</w:t>
            </w:r>
            <w:r>
              <w:rPr>
                <w:rStyle w:val="IndexLink"/>
                <w:rtl w:val="true"/>
              </w:rPr>
              <w:tab/>
            </w:r>
            <w:r>
              <w:rPr>
                <w:rStyle w:val="IndexLink"/>
              </w:rPr>
              <w:t>145</w:t>
            </w:r>
          </w:hyperlink>
        </w:p>
        <w:p>
          <w:pPr>
            <w:pStyle w:val="Contents3"/>
            <w:tabs>
              <w:tab w:val="clear" w:pos="8459"/>
              <w:tab w:val="right" w:pos="9026" w:leader="dot"/>
            </w:tabs>
            <w:rPr/>
          </w:pPr>
          <w:hyperlink w:anchor="__RefHeading___Toc563393_2616395394">
            <w:r>
              <w:rPr>
                <w:webHidden/>
                <w:rStyle w:val="IndexLink"/>
                <w:rtl w:val="true"/>
              </w:rPr>
              <w:t>اقرار عمر به برتری علی بر خودش علماً و عملاً</w:t>
            </w:r>
            <w:r>
              <w:rPr>
                <w:rStyle w:val="IndexLink"/>
                <w:rtl w:val="true"/>
              </w:rPr>
              <w:tab/>
            </w:r>
            <w:r>
              <w:rPr>
                <w:rStyle w:val="IndexLink"/>
              </w:rPr>
              <w:t>145</w:t>
            </w:r>
          </w:hyperlink>
        </w:p>
        <w:p>
          <w:pPr>
            <w:pStyle w:val="Contents3"/>
            <w:tabs>
              <w:tab w:val="clear" w:pos="8459"/>
              <w:tab w:val="right" w:pos="9026" w:leader="dot"/>
            </w:tabs>
            <w:rPr/>
          </w:pPr>
          <w:hyperlink w:anchor="__RefHeading___Toc563395_2616395394">
            <w:r>
              <w:rPr>
                <w:webHidden/>
                <w:rStyle w:val="IndexLink"/>
                <w:rtl w:val="true"/>
              </w:rPr>
              <w:t xml:space="preserve">در اسناد گفتار عمر </w:t>
            </w:r>
            <w:r>
              <w:rPr>
                <w:rStyle w:val="IndexLink"/>
                <w:rtl w:val="true"/>
              </w:rPr>
              <w:t>«</w:t>
            </w:r>
            <w:r>
              <w:rPr>
                <w:rStyle w:val="IndexLink"/>
                <w:rtl w:val="true"/>
              </w:rPr>
              <w:t>لو لا علی لهلک عمر</w:t>
            </w:r>
            <w:r>
              <w:rPr>
                <w:rStyle w:val="IndexLink"/>
                <w:rtl w:val="true"/>
              </w:rPr>
              <w:t>»</w:t>
              <w:tab/>
            </w:r>
            <w:r>
              <w:rPr>
                <w:rStyle w:val="IndexLink"/>
              </w:rPr>
              <w:t>148</w:t>
            </w:r>
          </w:hyperlink>
        </w:p>
        <w:p>
          <w:pPr>
            <w:pStyle w:val="Contents3"/>
            <w:tabs>
              <w:tab w:val="clear" w:pos="8459"/>
              <w:tab w:val="right" w:pos="9026" w:leader="dot"/>
            </w:tabs>
            <w:rPr/>
          </w:pPr>
          <w:hyperlink w:anchor="__RefHeading___Toc563397_2616395394">
            <w:r>
              <w:rPr>
                <w:webHidden/>
                <w:rStyle w:val="IndexLink"/>
                <w:rtl w:val="true"/>
              </w:rPr>
              <w:t>اشاره به بعض مورادی که علی علیه السّلام خلفاء را نجات داده و آنها اقرار نمودند که اگر علی علیه السّلام نبود هلاک شده بودند</w:t>
            </w:r>
            <w:r>
              <w:rPr>
                <w:rStyle w:val="IndexLink"/>
                <w:rtl w:val="true"/>
              </w:rPr>
              <w:t>.</w:t>
              <w:tab/>
            </w:r>
            <w:r>
              <w:rPr>
                <w:rStyle w:val="IndexLink"/>
              </w:rPr>
              <w:t>151</w:t>
            </w:r>
          </w:hyperlink>
        </w:p>
        <w:p>
          <w:pPr>
            <w:pStyle w:val="Contents3"/>
            <w:tabs>
              <w:tab w:val="clear" w:pos="8459"/>
              <w:tab w:val="right" w:pos="9026" w:leader="dot"/>
            </w:tabs>
            <w:rPr/>
          </w:pPr>
          <w:hyperlink w:anchor="__RefHeading___Toc563399_2616395394">
            <w:r>
              <w:rPr>
                <w:webHidden/>
                <w:rStyle w:val="IndexLink"/>
                <w:rtl w:val="true"/>
              </w:rPr>
              <w:t>در میدانهای جنگ شجاعت و رشادتی از خلیفه عمر دیده نشد</w:t>
            </w:r>
            <w:r>
              <w:rPr>
                <w:rStyle w:val="IndexLink"/>
                <w:rtl w:val="true"/>
              </w:rPr>
              <w:tab/>
            </w:r>
            <w:r>
              <w:rPr>
                <w:rStyle w:val="IndexLink"/>
              </w:rPr>
              <w:t>155</w:t>
            </w:r>
          </w:hyperlink>
        </w:p>
        <w:p>
          <w:pPr>
            <w:pStyle w:val="Contents3"/>
            <w:tabs>
              <w:tab w:val="clear" w:pos="8459"/>
              <w:tab w:val="right" w:pos="9026" w:leader="dot"/>
            </w:tabs>
            <w:rPr/>
          </w:pPr>
          <w:hyperlink w:anchor="__RefHeading___Toc563401_2616395394">
            <w:r>
              <w:rPr>
                <w:webHidden/>
                <w:rStyle w:val="IndexLink"/>
                <w:rtl w:val="true"/>
              </w:rPr>
              <w:t>بازهم بیان حقیقت</w:t>
            </w:r>
            <w:r>
              <w:rPr>
                <w:rStyle w:val="IndexLink"/>
                <w:rtl w:val="true"/>
              </w:rPr>
              <w:tab/>
            </w:r>
            <w:r>
              <w:rPr>
                <w:rStyle w:val="IndexLink"/>
              </w:rPr>
              <w:t>156</w:t>
            </w:r>
          </w:hyperlink>
        </w:p>
        <w:p>
          <w:pPr>
            <w:pStyle w:val="Contents3"/>
            <w:tabs>
              <w:tab w:val="clear" w:pos="8459"/>
              <w:tab w:val="right" w:pos="9026" w:leader="dot"/>
            </w:tabs>
            <w:rPr/>
          </w:pPr>
          <w:hyperlink w:anchor="__RefHeading___Toc563403_2616395394">
            <w:r>
              <w:rPr>
                <w:webHidden/>
                <w:rStyle w:val="IndexLink"/>
                <w:rtl w:val="true"/>
              </w:rPr>
              <w:t>شکست أبوبکر و عمر در خیبر</w:t>
            </w:r>
            <w:r>
              <w:rPr>
                <w:rStyle w:val="IndexLink"/>
                <w:rtl w:val="true"/>
              </w:rPr>
              <w:tab/>
            </w:r>
            <w:r>
              <w:rPr>
                <w:rStyle w:val="IndexLink"/>
              </w:rPr>
              <w:t>160</w:t>
            </w:r>
          </w:hyperlink>
        </w:p>
        <w:p>
          <w:pPr>
            <w:pStyle w:val="Contents3"/>
            <w:tabs>
              <w:tab w:val="clear" w:pos="8459"/>
              <w:tab w:val="right" w:pos="9026" w:leader="dot"/>
            </w:tabs>
            <w:rPr/>
          </w:pPr>
          <w:hyperlink w:anchor="__RefHeading___Toc563405_2616395394">
            <w:r>
              <w:rPr>
                <w:webHidden/>
                <w:rStyle w:val="IndexLink"/>
                <w:rtl w:val="true"/>
              </w:rPr>
              <w:t>حدیث رایت در فتح خیبر</w:t>
            </w:r>
            <w:r>
              <w:rPr>
                <w:rStyle w:val="IndexLink"/>
                <w:rtl w:val="true"/>
              </w:rPr>
              <w:tab/>
            </w:r>
            <w:r>
              <w:rPr>
                <w:rStyle w:val="IndexLink"/>
              </w:rPr>
              <w:t>175</w:t>
            </w:r>
          </w:hyperlink>
        </w:p>
        <w:p>
          <w:pPr>
            <w:pStyle w:val="Contents3"/>
            <w:tabs>
              <w:tab w:val="clear" w:pos="8459"/>
              <w:tab w:val="right" w:pos="9026" w:leader="dot"/>
            </w:tabs>
            <w:rPr/>
          </w:pPr>
          <w:hyperlink w:anchor="__RefHeading___Toc563407_2616395394">
            <w:r>
              <w:rPr>
                <w:webHidden/>
                <w:rStyle w:val="IndexLink"/>
                <w:rtl w:val="true"/>
              </w:rPr>
              <w:t>رویه و رفتار عثمان بر خلاف ابی بکر و عمر</w:t>
            </w:r>
            <w:r>
              <w:rPr>
                <w:rStyle w:val="IndexLink"/>
                <w:rtl w:val="true"/>
              </w:rPr>
              <w:tab/>
            </w:r>
            <w:r>
              <w:rPr>
                <w:rStyle w:val="IndexLink"/>
              </w:rPr>
              <w:t>188</w:t>
            </w:r>
          </w:hyperlink>
        </w:p>
        <w:p>
          <w:pPr>
            <w:pStyle w:val="Contents3"/>
            <w:tabs>
              <w:tab w:val="clear" w:pos="8459"/>
              <w:tab w:val="right" w:pos="9026" w:leader="dot"/>
            </w:tabs>
            <w:rPr/>
          </w:pPr>
          <w:hyperlink w:anchor="__RefHeading___Toc563409_2616395394">
            <w:r>
              <w:rPr>
                <w:webHidden/>
                <w:rStyle w:val="IndexLink"/>
                <w:rtl w:val="true"/>
              </w:rPr>
              <w:t>روی کار آمدن فساق بنی امیه توسط عثمان</w:t>
            </w:r>
            <w:r>
              <w:rPr>
                <w:rStyle w:val="IndexLink"/>
                <w:rtl w:val="true"/>
              </w:rPr>
              <w:tab/>
            </w:r>
            <w:r>
              <w:rPr>
                <w:rStyle w:val="IndexLink"/>
              </w:rPr>
              <w:t>196</w:t>
            </w:r>
          </w:hyperlink>
        </w:p>
        <w:p>
          <w:pPr>
            <w:pStyle w:val="Contents3"/>
            <w:tabs>
              <w:tab w:val="clear" w:pos="8459"/>
              <w:tab w:val="right" w:pos="9026" w:leader="dot"/>
            </w:tabs>
            <w:rPr/>
          </w:pPr>
          <w:hyperlink w:anchor="__RefHeading___Toc563411_2616395394">
            <w:r>
              <w:rPr>
                <w:webHidden/>
                <w:rStyle w:val="IndexLink"/>
                <w:rtl w:val="true"/>
              </w:rPr>
              <w:t>بنی امیه و حکم بن ابی العاص و مروان، ملعون خدا و پیغمبر بودند</w:t>
            </w:r>
            <w:r>
              <w:rPr>
                <w:rStyle w:val="IndexLink"/>
                <w:rtl w:val="true"/>
              </w:rPr>
              <w:tab/>
            </w:r>
            <w:r>
              <w:rPr>
                <w:rStyle w:val="IndexLink"/>
              </w:rPr>
              <w:t>196</w:t>
            </w:r>
          </w:hyperlink>
        </w:p>
        <w:p>
          <w:pPr>
            <w:pStyle w:val="Contents3"/>
            <w:tabs>
              <w:tab w:val="clear" w:pos="8459"/>
              <w:tab w:val="right" w:pos="9026" w:leader="dot"/>
            </w:tabs>
            <w:rPr/>
          </w:pPr>
          <w:hyperlink w:anchor="__RefHeading___Toc563413_2616395394">
            <w:r>
              <w:rPr>
                <w:webHidden/>
                <w:rStyle w:val="IndexLink"/>
                <w:rtl w:val="true"/>
              </w:rPr>
              <w:t>حکم بن ابی العاص</w:t>
            </w:r>
            <w:r>
              <w:rPr>
                <w:rStyle w:val="IndexLink"/>
                <w:rtl w:val="true"/>
              </w:rPr>
              <w:tab/>
            </w:r>
            <w:r>
              <w:rPr>
                <w:rStyle w:val="IndexLink"/>
              </w:rPr>
              <w:t>207</w:t>
            </w:r>
          </w:hyperlink>
        </w:p>
        <w:p>
          <w:pPr>
            <w:pStyle w:val="Contents3"/>
            <w:tabs>
              <w:tab w:val="clear" w:pos="8459"/>
              <w:tab w:val="right" w:pos="9026" w:leader="dot"/>
            </w:tabs>
            <w:rPr/>
          </w:pPr>
          <w:hyperlink w:anchor="__RefHeading___Toc563415_2616395394">
            <w:r>
              <w:rPr>
                <w:webHidden/>
                <w:rStyle w:val="IndexLink"/>
                <w:rtl w:val="true"/>
              </w:rPr>
              <w:t>ولید فاسق در حال مستی نماز جماعت خواند</w:t>
            </w:r>
            <w:r>
              <w:rPr>
                <w:rStyle w:val="IndexLink"/>
                <w:rtl w:val="true"/>
              </w:rPr>
              <w:tab/>
            </w:r>
            <w:r>
              <w:rPr>
                <w:rStyle w:val="IndexLink"/>
              </w:rPr>
              <w:t>210</w:t>
            </w:r>
          </w:hyperlink>
        </w:p>
        <w:p>
          <w:pPr>
            <w:pStyle w:val="Contents3"/>
            <w:tabs>
              <w:tab w:val="clear" w:pos="8459"/>
              <w:tab w:val="right" w:pos="9026" w:leader="dot"/>
            </w:tabs>
            <w:rPr/>
          </w:pPr>
          <w:hyperlink w:anchor="__RefHeading___Toc563417_2616395394">
            <w:r>
              <w:rPr>
                <w:webHidden/>
                <w:rStyle w:val="IndexLink"/>
                <w:rtl w:val="true"/>
              </w:rPr>
              <w:t>غلط کاری های عثمان موجب قتل او شد</w:t>
            </w:r>
            <w:r>
              <w:rPr>
                <w:rStyle w:val="IndexLink"/>
                <w:rtl w:val="true"/>
              </w:rPr>
              <w:tab/>
            </w:r>
            <w:r>
              <w:rPr>
                <w:rStyle w:val="IndexLink"/>
              </w:rPr>
              <w:t>214</w:t>
            </w:r>
          </w:hyperlink>
        </w:p>
        <w:p>
          <w:pPr>
            <w:pStyle w:val="Contents3"/>
            <w:tabs>
              <w:tab w:val="clear" w:pos="8459"/>
              <w:tab w:val="right" w:pos="9026" w:leader="dot"/>
            </w:tabs>
            <w:rPr/>
          </w:pPr>
          <w:hyperlink w:anchor="__RefHeading___Toc563419_2616395394">
            <w:r>
              <w:rPr>
                <w:webHidden/>
                <w:rStyle w:val="IndexLink"/>
                <w:rtl w:val="true"/>
              </w:rPr>
              <w:t>ایجاد نارضایتی در مردم منجر به قتل عثمان شد</w:t>
            </w:r>
            <w:r>
              <w:rPr>
                <w:rStyle w:val="IndexLink"/>
                <w:rtl w:val="true"/>
              </w:rPr>
              <w:tab/>
            </w:r>
            <w:r>
              <w:rPr>
                <w:rStyle w:val="IndexLink"/>
              </w:rPr>
              <w:t>217</w:t>
            </w:r>
          </w:hyperlink>
        </w:p>
        <w:p>
          <w:pPr>
            <w:pStyle w:val="Contents3"/>
            <w:tabs>
              <w:tab w:val="clear" w:pos="8459"/>
              <w:tab w:val="right" w:pos="9026" w:leader="dot"/>
            </w:tabs>
            <w:rPr/>
          </w:pPr>
          <w:hyperlink w:anchor="__RefHeading___Toc563421_2616395394">
            <w:r>
              <w:rPr>
                <w:webHidden/>
                <w:rStyle w:val="IndexLink"/>
                <w:rtl w:val="true"/>
              </w:rPr>
              <w:t>صدمه زدن عثمان به اصحاب پیغمبرصلی الله علیه وآله</w:t>
            </w:r>
            <w:r>
              <w:rPr>
                <w:rStyle w:val="IndexLink"/>
                <w:rtl w:val="true"/>
              </w:rPr>
              <w:tab/>
            </w:r>
            <w:r>
              <w:rPr>
                <w:rStyle w:val="IndexLink"/>
              </w:rPr>
              <w:t>219</w:t>
            </w:r>
          </w:hyperlink>
        </w:p>
        <w:p>
          <w:pPr>
            <w:pStyle w:val="Contents3"/>
            <w:tabs>
              <w:tab w:val="clear" w:pos="8459"/>
              <w:tab w:val="right" w:pos="9026" w:leader="dot"/>
            </w:tabs>
            <w:rPr/>
          </w:pPr>
          <w:hyperlink w:anchor="__RefHeading___Toc563423_2616395394">
            <w:r>
              <w:rPr>
                <w:webHidden/>
                <w:rStyle w:val="IndexLink"/>
                <w:rtl w:val="true"/>
              </w:rPr>
              <w:t>مضروب شدن ابن مسعود و مرگ وی</w:t>
            </w:r>
            <w:r>
              <w:rPr>
                <w:rStyle w:val="IndexLink"/>
                <w:rtl w:val="true"/>
              </w:rPr>
              <w:tab/>
            </w:r>
            <w:r>
              <w:rPr>
                <w:rStyle w:val="IndexLink"/>
              </w:rPr>
              <w:t>220</w:t>
            </w:r>
          </w:hyperlink>
        </w:p>
        <w:p>
          <w:pPr>
            <w:pStyle w:val="Contents3"/>
            <w:tabs>
              <w:tab w:val="clear" w:pos="8459"/>
              <w:tab w:val="right" w:pos="9026" w:leader="dot"/>
            </w:tabs>
            <w:rPr/>
          </w:pPr>
          <w:hyperlink w:anchor="__RefHeading___Toc563425_2616395394">
            <w:r>
              <w:rPr>
                <w:webHidden/>
                <w:rStyle w:val="IndexLink"/>
                <w:rtl w:val="true"/>
              </w:rPr>
              <w:t>مضروب شدن عمار به امر عثمان</w:t>
            </w:r>
            <w:r>
              <w:rPr>
                <w:rStyle w:val="IndexLink"/>
                <w:rtl w:val="true"/>
              </w:rPr>
              <w:tab/>
            </w:r>
            <w:r>
              <w:rPr>
                <w:rStyle w:val="IndexLink"/>
              </w:rPr>
              <w:t>224</w:t>
            </w:r>
          </w:hyperlink>
        </w:p>
        <w:p>
          <w:pPr>
            <w:pStyle w:val="Contents3"/>
            <w:tabs>
              <w:tab w:val="clear" w:pos="8459"/>
              <w:tab w:val="right" w:pos="9026" w:leader="dot"/>
            </w:tabs>
            <w:rPr/>
          </w:pPr>
          <w:hyperlink w:anchor="__RefHeading___Toc563427_2616395394">
            <w:r>
              <w:rPr>
                <w:webHidden/>
                <w:rStyle w:val="IndexLink"/>
                <w:rtl w:val="true"/>
              </w:rPr>
              <w:t>اذیت و تبعید نمودن اباذر و وفات او در صحرای ربذه</w:t>
            </w:r>
            <w:r>
              <w:rPr>
                <w:rStyle w:val="IndexLink"/>
                <w:rtl w:val="true"/>
              </w:rPr>
              <w:tab/>
            </w:r>
            <w:r>
              <w:rPr>
                <w:rStyle w:val="IndexLink"/>
              </w:rPr>
              <w:t>229</w:t>
            </w:r>
          </w:hyperlink>
        </w:p>
        <w:p>
          <w:pPr>
            <w:pStyle w:val="Contents3"/>
            <w:tabs>
              <w:tab w:val="clear" w:pos="8459"/>
              <w:tab w:val="right" w:pos="9026" w:leader="dot"/>
            </w:tabs>
            <w:rPr/>
          </w:pPr>
          <w:hyperlink w:anchor="__RefHeading___Toc563429_2616395394">
            <w:r>
              <w:rPr>
                <w:webHidden/>
                <w:rStyle w:val="IndexLink"/>
                <w:rtl w:val="true"/>
              </w:rPr>
              <w:t>ابوذر محبوب خدا و پیغمبر و راستگوی امت بود</w:t>
            </w:r>
            <w:r>
              <w:rPr>
                <w:rStyle w:val="IndexLink"/>
                <w:rtl w:val="true"/>
              </w:rPr>
              <w:tab/>
            </w:r>
            <w:r>
              <w:rPr>
                <w:rStyle w:val="IndexLink"/>
              </w:rPr>
              <w:t>233</w:t>
            </w:r>
          </w:hyperlink>
        </w:p>
        <w:p>
          <w:pPr>
            <w:pStyle w:val="Contents3"/>
            <w:tabs>
              <w:tab w:val="clear" w:pos="8459"/>
              <w:tab w:val="right" w:pos="9026" w:leader="dot"/>
            </w:tabs>
            <w:rPr/>
          </w:pPr>
          <w:hyperlink w:anchor="__RefHeading___Toc563431_2616395394">
            <w:r>
              <w:rPr>
                <w:webHidden/>
                <w:rStyle w:val="IndexLink"/>
                <w:rtl w:val="true"/>
              </w:rPr>
              <w:t>قضاوت منصفانه لازم است تا پرده‌های جهل را پاره نماید</w:t>
            </w:r>
            <w:r>
              <w:rPr>
                <w:rStyle w:val="IndexLink"/>
                <w:rtl w:val="true"/>
              </w:rPr>
              <w:tab/>
            </w:r>
            <w:r>
              <w:rPr>
                <w:rStyle w:val="IndexLink"/>
              </w:rPr>
              <w:t>236</w:t>
            </w:r>
          </w:hyperlink>
        </w:p>
        <w:p>
          <w:pPr>
            <w:pStyle w:val="Contents3"/>
            <w:tabs>
              <w:tab w:val="clear" w:pos="8459"/>
              <w:tab w:val="right" w:pos="9026" w:leader="dot"/>
            </w:tabs>
            <w:rPr/>
          </w:pPr>
          <w:hyperlink w:anchor="__RefHeading___Toc563433_2616395394">
            <w:r>
              <w:rPr>
                <w:webHidden/>
                <w:rStyle w:val="IndexLink"/>
                <w:rtl w:val="true"/>
              </w:rPr>
              <w:t>اخراج ابی ذر اجبارا به ربذه</w:t>
            </w:r>
            <w:r>
              <w:rPr>
                <w:rStyle w:val="IndexLink"/>
                <w:rtl w:val="true"/>
              </w:rPr>
              <w:tab/>
            </w:r>
            <w:r>
              <w:rPr>
                <w:rStyle w:val="IndexLink"/>
              </w:rPr>
              <w:t>239</w:t>
            </w:r>
          </w:hyperlink>
        </w:p>
        <w:p>
          <w:pPr>
            <w:pStyle w:val="Contents3"/>
            <w:tabs>
              <w:tab w:val="clear" w:pos="8459"/>
              <w:tab w:val="right" w:pos="9026" w:leader="dot"/>
            </w:tabs>
            <w:rPr/>
          </w:pPr>
          <w:hyperlink w:anchor="__RefHeading___Toc563435_2616395394">
            <w:r>
              <w:rPr>
                <w:webHidden/>
                <w:rStyle w:val="IndexLink"/>
                <w:rtl w:val="true"/>
              </w:rPr>
              <w:t>آثار رحم و عطوفت از علیّ بن ابی طالب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563437_2616395394">
            <w:r>
              <w:rPr>
                <w:webHidden/>
                <w:rStyle w:val="IndexLink"/>
                <w:rtl w:val="true"/>
              </w:rPr>
              <w:t>ادب نمودن عقیل هنگامی که تقاضای کمک بیشتری نمود</w:t>
            </w:r>
            <w:r>
              <w:rPr>
                <w:rStyle w:val="IndexLink"/>
                <w:rtl w:val="true"/>
              </w:rPr>
              <w:tab/>
            </w:r>
            <w:r>
              <w:rPr>
                <w:rStyle w:val="IndexLink"/>
              </w:rPr>
              <w:t>244</w:t>
            </w:r>
          </w:hyperlink>
        </w:p>
        <w:p>
          <w:pPr>
            <w:pStyle w:val="Contents3"/>
            <w:tabs>
              <w:tab w:val="clear" w:pos="8459"/>
              <w:tab w:val="right" w:pos="9026" w:leader="dot"/>
            </w:tabs>
            <w:rPr/>
          </w:pPr>
          <w:hyperlink w:anchor="__RefHeading___Toc563439_2616395394">
            <w:r>
              <w:rPr>
                <w:webHidden/>
                <w:rStyle w:val="IndexLink"/>
                <w:rtl w:val="true"/>
              </w:rPr>
              <w:t>عطوفت آن حضرت با مروان و عبد الله بن زبیر و عایشه</w:t>
            </w:r>
            <w:r>
              <w:rPr>
                <w:rStyle w:val="IndexLink"/>
                <w:rtl w:val="true"/>
              </w:rPr>
              <w:tab/>
            </w:r>
            <w:r>
              <w:rPr>
                <w:rStyle w:val="IndexLink"/>
              </w:rPr>
              <w:t>245</w:t>
            </w:r>
          </w:hyperlink>
        </w:p>
        <w:p>
          <w:pPr>
            <w:pStyle w:val="Contents3"/>
            <w:tabs>
              <w:tab w:val="clear" w:pos="8459"/>
              <w:tab w:val="right" w:pos="9026" w:leader="dot"/>
            </w:tabs>
            <w:rPr/>
          </w:pPr>
          <w:hyperlink w:anchor="__RefHeading___Toc563441_2616395394">
            <w:r>
              <w:rPr>
                <w:webHidden/>
                <w:rStyle w:val="IndexLink"/>
                <w:rtl w:val="true"/>
              </w:rPr>
              <w:t>منع آب توسط معاویه و عطوفت علیّ علیه السّلام نسبت به او</w:t>
            </w:r>
            <w:r>
              <w:rPr>
                <w:rStyle w:val="IndexLink"/>
                <w:rtl w:val="true"/>
              </w:rPr>
              <w:tab/>
            </w:r>
            <w:r>
              <w:rPr>
                <w:rStyle w:val="IndexLink"/>
              </w:rPr>
              <w:t>247</w:t>
            </w:r>
          </w:hyperlink>
        </w:p>
        <w:p>
          <w:pPr>
            <w:pStyle w:val="Contents3"/>
            <w:tabs>
              <w:tab w:val="clear" w:pos="8459"/>
              <w:tab w:val="right" w:pos="9026" w:leader="dot"/>
            </w:tabs>
            <w:rPr/>
          </w:pPr>
          <w:hyperlink w:anchor="__RefHeading___Toc563443_2616395394">
            <w:r>
              <w:rPr>
                <w:webHidden/>
                <w:rStyle w:val="IndexLink"/>
                <w:rtl w:val="true"/>
              </w:rPr>
              <w:t>لفظ جمع در آیه برای تعظیم و تفخیم است</w:t>
            </w:r>
            <w:r>
              <w:rPr>
                <w:rStyle w:val="IndexLink"/>
                <w:rtl w:val="true"/>
              </w:rPr>
              <w:tab/>
            </w:r>
            <w:r>
              <w:rPr>
                <w:rStyle w:val="IndexLink"/>
              </w:rPr>
              <w:t>250</w:t>
            </w:r>
          </w:hyperlink>
        </w:p>
        <w:p>
          <w:pPr>
            <w:pStyle w:val="Contents3"/>
            <w:tabs>
              <w:tab w:val="clear" w:pos="8459"/>
              <w:tab w:val="right" w:pos="9026" w:leader="dot"/>
            </w:tabs>
            <w:rPr/>
          </w:pPr>
          <w:hyperlink w:anchor="__RefHeading___Toc563445_2616395394">
            <w:r>
              <w:rPr>
                <w:webHidden/>
                <w:rStyle w:val="IndexLink"/>
                <w:rtl w:val="true"/>
              </w:rPr>
              <w:t>نزول آیه ولایت در شان علی علیه السّلام به اتفاق جمهور</w:t>
            </w:r>
            <w:r>
              <w:rPr>
                <w:rStyle w:val="IndexLink"/>
                <w:rtl w:val="true"/>
              </w:rPr>
              <w:tab/>
            </w:r>
            <w:r>
              <w:rPr>
                <w:rStyle w:val="IndexLink"/>
              </w:rPr>
              <w:t>250</w:t>
            </w:r>
          </w:hyperlink>
        </w:p>
        <w:p>
          <w:pPr>
            <w:pStyle w:val="Contents3"/>
            <w:tabs>
              <w:tab w:val="clear" w:pos="8459"/>
              <w:tab w:val="right" w:pos="9026" w:leader="dot"/>
            </w:tabs>
            <w:rPr/>
          </w:pPr>
          <w:hyperlink w:anchor="__RefHeading___Toc563447_2616395394">
            <w:r>
              <w:rPr>
                <w:webHidden/>
                <w:rStyle w:val="IndexLink"/>
                <w:rtl w:val="true"/>
              </w:rPr>
              <w:t>شبهات و اشکالات در آیه ولایت و جواب از آنها</w:t>
            </w:r>
            <w:r>
              <w:rPr>
                <w:rStyle w:val="IndexLink"/>
                <w:rtl w:val="true"/>
              </w:rPr>
              <w:tab/>
            </w:r>
            <w:r>
              <w:rPr>
                <w:rStyle w:val="IndexLink"/>
              </w:rPr>
              <w:t>255</w:t>
            </w:r>
          </w:hyperlink>
        </w:p>
        <w:p>
          <w:pPr>
            <w:pStyle w:val="Contents3"/>
            <w:tabs>
              <w:tab w:val="clear" w:pos="8459"/>
              <w:tab w:val="right" w:pos="9026" w:leader="dot"/>
            </w:tabs>
            <w:rPr/>
          </w:pPr>
          <w:hyperlink w:anchor="__RefHeading___Toc563449_2616395394">
            <w:r>
              <w:rPr>
                <w:webHidden/>
                <w:rStyle w:val="IndexLink"/>
                <w:rtl w:val="true"/>
              </w:rPr>
              <w:t>شک نمودن عمر در حدیبیّه در نبوّت پیغمبرصلی الله علیه وآله</w:t>
            </w:r>
            <w:r>
              <w:rPr>
                <w:rStyle w:val="IndexLink"/>
                <w:rtl w:val="true"/>
              </w:rPr>
              <w:tab/>
            </w:r>
            <w:r>
              <w:rPr>
                <w:rStyle w:val="IndexLink"/>
              </w:rPr>
              <w:t>264</w:t>
            </w:r>
          </w:hyperlink>
        </w:p>
        <w:p>
          <w:pPr>
            <w:pStyle w:val="Contents3"/>
            <w:tabs>
              <w:tab w:val="clear" w:pos="8459"/>
              <w:tab w:val="right" w:pos="9026" w:leader="dot"/>
            </w:tabs>
            <w:rPr/>
          </w:pPr>
          <w:hyperlink w:anchor="__RefHeading___Toc563451_2616395394">
            <w:r>
              <w:rPr>
                <w:webHidden/>
                <w:rStyle w:val="IndexLink"/>
                <w:rtl w:val="true"/>
              </w:rPr>
              <w:t>واقعة حدیبیّه</w:t>
            </w:r>
            <w:r>
              <w:rPr>
                <w:rStyle w:val="IndexLink"/>
                <w:rtl w:val="true"/>
              </w:rPr>
              <w:tab/>
            </w:r>
            <w:r>
              <w:rPr>
                <w:rStyle w:val="IndexLink"/>
              </w:rPr>
              <w:t>274</w:t>
            </w:r>
          </w:hyperlink>
        </w:p>
        <w:p>
          <w:pPr>
            <w:pStyle w:val="Contents3"/>
            <w:tabs>
              <w:tab w:val="clear" w:pos="8459"/>
              <w:tab w:val="right" w:pos="9026" w:leader="dot"/>
            </w:tabs>
            <w:rPr/>
          </w:pPr>
          <w:hyperlink w:anchor="__RefHeading___Toc563453_2616395394">
            <w:r>
              <w:rPr>
                <w:webHidden/>
                <w:rStyle w:val="IndexLink"/>
                <w:rtl w:val="true"/>
              </w:rPr>
              <w:t>گفتگوهای غیر منتظره</w:t>
            </w:r>
            <w:r>
              <w:rPr>
                <w:rStyle w:val="IndexLink"/>
                <w:rtl w:val="true"/>
              </w:rPr>
              <w:tab/>
            </w:r>
            <w:r>
              <w:rPr>
                <w:rStyle w:val="IndexLink"/>
              </w:rPr>
              <w:t>276</w:t>
            </w:r>
          </w:hyperlink>
        </w:p>
        <w:p>
          <w:pPr>
            <w:pStyle w:val="Contents2"/>
            <w:tabs>
              <w:tab w:val="clear" w:pos="8743"/>
              <w:tab w:val="right" w:pos="9026" w:leader="dot"/>
            </w:tabs>
            <w:rPr/>
          </w:pPr>
          <w:hyperlink w:anchor="__RefHeading___Toc563455_2616395394">
            <w:r>
              <w:rPr>
                <w:webHidden/>
                <w:rStyle w:val="IndexLink"/>
                <w:rtl w:val="true"/>
              </w:rPr>
              <w:t>جلسه هفتم</w:t>
            </w:r>
            <w:r>
              <w:rPr>
                <w:rStyle w:val="IndexLink"/>
                <w:rtl w:val="true"/>
              </w:rPr>
              <w:tab/>
            </w:r>
            <w:r>
              <w:rPr>
                <w:rStyle w:val="IndexLink"/>
              </w:rPr>
              <w:t>281</w:t>
            </w:r>
          </w:hyperlink>
        </w:p>
        <w:p>
          <w:pPr>
            <w:pStyle w:val="Contents3"/>
            <w:tabs>
              <w:tab w:val="clear" w:pos="8459"/>
              <w:tab w:val="right" w:pos="9026" w:leader="dot"/>
            </w:tabs>
            <w:rPr/>
          </w:pPr>
          <w:hyperlink w:anchor="__RefHeading___Toc563457_2616395394">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63459_2616395394">
            <w:r>
              <w:rPr>
                <w:webHidden/>
                <w:rStyle w:val="IndexLink"/>
                <w:rtl w:val="true"/>
              </w:rPr>
              <w:t xml:space="preserve">لیله پنجشنبه </w:t>
            </w:r>
            <w:r>
              <w:rPr>
                <w:rStyle w:val="IndexLink"/>
              </w:rPr>
              <w:t>٢٩</w:t>
            </w:r>
            <w:r>
              <w:rPr>
                <w:rStyle w:val="IndexLink"/>
                <w:rtl w:val="true"/>
              </w:rPr>
              <w:t xml:space="preserve"> رجب </w:t>
            </w:r>
            <w:r>
              <w:rPr>
                <w:rStyle w:val="IndexLink"/>
              </w:rPr>
              <w:t>۴۵</w:t>
            </w:r>
            <w:r>
              <w:rPr>
                <w:rStyle w:val="IndexLink"/>
                <w:rtl w:val="true"/>
              </w:rPr>
              <w:t xml:space="preserve"> جلسه هفتم</w:t>
            </w:r>
            <w:r>
              <w:rPr>
                <w:rStyle w:val="IndexLink"/>
                <w:rtl w:val="true"/>
              </w:rPr>
              <w:tab/>
            </w:r>
            <w:r>
              <w:rPr>
                <w:rStyle w:val="IndexLink"/>
              </w:rPr>
              <w:t>283</w:t>
            </w:r>
          </w:hyperlink>
        </w:p>
        <w:p>
          <w:pPr>
            <w:pStyle w:val="Contents3"/>
            <w:tabs>
              <w:tab w:val="clear" w:pos="8459"/>
              <w:tab w:val="right" w:pos="9026" w:leader="dot"/>
            </w:tabs>
            <w:rPr/>
          </w:pPr>
          <w:hyperlink w:anchor="__RefHeading___Toc563461_2616395394">
            <w:r>
              <w:rPr>
                <w:webHidden/>
                <w:rStyle w:val="IndexLink"/>
                <w:rtl w:val="true"/>
              </w:rPr>
              <w:t>فرق بین اتحاد مجاز و حقیقت</w:t>
            </w:r>
            <w:r>
              <w:rPr>
                <w:rStyle w:val="IndexLink"/>
                <w:rtl w:val="true"/>
              </w:rPr>
              <w:tab/>
            </w:r>
            <w:r>
              <w:rPr>
                <w:rStyle w:val="IndexLink"/>
              </w:rPr>
              <w:t>284</w:t>
            </w:r>
          </w:hyperlink>
        </w:p>
        <w:p>
          <w:pPr>
            <w:pStyle w:val="Contents3"/>
            <w:tabs>
              <w:tab w:val="clear" w:pos="8459"/>
              <w:tab w:val="right" w:pos="9026" w:leader="dot"/>
            </w:tabs>
            <w:rPr/>
          </w:pPr>
          <w:hyperlink w:anchor="__RefHeading___Toc563463_2616395394">
            <w:r>
              <w:rPr>
                <w:webHidden/>
                <w:rStyle w:val="IndexLink"/>
                <w:rtl w:val="true"/>
              </w:rPr>
              <w:t>اتحاد نفسانی پیغمبر و علی</w:t>
            </w:r>
            <w:r>
              <w:rPr>
                <w:rStyle w:val="IndexLink"/>
                <w:rtl w:val="true"/>
              </w:rPr>
              <w:tab/>
            </w:r>
            <w:r>
              <w:rPr>
                <w:rStyle w:val="IndexLink"/>
              </w:rPr>
              <w:t>286</w:t>
            </w:r>
          </w:hyperlink>
        </w:p>
        <w:p>
          <w:pPr>
            <w:pStyle w:val="Contents3"/>
            <w:tabs>
              <w:tab w:val="clear" w:pos="8459"/>
              <w:tab w:val="right" w:pos="9026" w:leader="dot"/>
            </w:tabs>
            <w:rPr/>
          </w:pPr>
          <w:hyperlink w:anchor="__RefHeading___Toc563465_2616395394">
            <w:r>
              <w:rPr>
                <w:webHidden/>
                <w:rStyle w:val="IndexLink"/>
                <w:rtl w:val="true"/>
              </w:rPr>
              <w:t>استشهاد به آیه مباهله</w:t>
            </w:r>
            <w:r>
              <w:rPr>
                <w:rStyle w:val="IndexLink"/>
                <w:rtl w:val="true"/>
              </w:rPr>
              <w:tab/>
            </w:r>
            <w:r>
              <w:rPr>
                <w:rStyle w:val="IndexLink"/>
              </w:rPr>
              <w:t>288</w:t>
            </w:r>
          </w:hyperlink>
        </w:p>
        <w:p>
          <w:pPr>
            <w:pStyle w:val="Contents3"/>
            <w:tabs>
              <w:tab w:val="clear" w:pos="8459"/>
              <w:tab w:val="right" w:pos="9026" w:leader="dot"/>
            </w:tabs>
            <w:rPr/>
          </w:pPr>
          <w:hyperlink w:anchor="__RefHeading___Toc563467_2616395394">
            <w:r>
              <w:rPr>
                <w:webHidden/>
                <w:rStyle w:val="IndexLink"/>
                <w:rtl w:val="true"/>
              </w:rPr>
              <w:t>مباحثه پیغمبر با نصارای نجران</w:t>
            </w:r>
            <w:r>
              <w:rPr>
                <w:rStyle w:val="IndexLink"/>
                <w:rtl w:val="true"/>
              </w:rPr>
              <w:tab/>
            </w:r>
            <w:r>
              <w:rPr>
                <w:rStyle w:val="IndexLink"/>
              </w:rPr>
              <w:t>291</w:t>
            </w:r>
          </w:hyperlink>
        </w:p>
        <w:p>
          <w:pPr>
            <w:pStyle w:val="Contents3"/>
            <w:tabs>
              <w:tab w:val="clear" w:pos="8459"/>
              <w:tab w:val="right" w:pos="9026" w:leader="dot"/>
            </w:tabs>
            <w:rPr/>
          </w:pPr>
          <w:hyperlink w:anchor="__RefHeading___Toc563469_2616395394">
            <w:r>
              <w:rPr>
                <w:webHidden/>
                <w:rStyle w:val="IndexLink"/>
                <w:rtl w:val="true"/>
              </w:rPr>
              <w:t>آماده شدن نصاری برای مباهله</w:t>
            </w:r>
            <w:r>
              <w:rPr>
                <w:rStyle w:val="IndexLink"/>
                <w:rtl w:val="true"/>
              </w:rPr>
              <w:tab/>
            </w:r>
            <w:r>
              <w:rPr>
                <w:rStyle w:val="IndexLink"/>
              </w:rPr>
              <w:t>291</w:t>
            </w:r>
          </w:hyperlink>
        </w:p>
        <w:p>
          <w:pPr>
            <w:pStyle w:val="Contents3"/>
            <w:tabs>
              <w:tab w:val="clear" w:pos="8459"/>
              <w:tab w:val="right" w:pos="9026" w:leader="dot"/>
            </w:tabs>
            <w:rPr/>
          </w:pPr>
          <w:hyperlink w:anchor="__RefHeading___Toc563471_2616395394">
            <w:r>
              <w:rPr>
                <w:webHidden/>
                <w:rStyle w:val="IndexLink"/>
                <w:rtl w:val="true"/>
              </w:rPr>
              <w:t>شواهد از اخبار در اتحاد پیغمبر و علی</w:t>
            </w:r>
            <w:r>
              <w:rPr>
                <w:rStyle w:val="IndexLink"/>
                <w:rtl w:val="true"/>
              </w:rPr>
              <w:tab/>
            </w:r>
            <w:r>
              <w:rPr>
                <w:rStyle w:val="IndexLink"/>
              </w:rPr>
              <w:t>296</w:t>
            </w:r>
          </w:hyperlink>
        </w:p>
        <w:p>
          <w:pPr>
            <w:pStyle w:val="Contents3"/>
            <w:tabs>
              <w:tab w:val="clear" w:pos="8459"/>
              <w:tab w:val="right" w:pos="9026" w:leader="dot"/>
            </w:tabs>
            <w:rPr/>
          </w:pPr>
          <w:hyperlink w:anchor="__RefHeading___Toc563473_2616395394">
            <w:r>
              <w:rPr>
                <w:webHidden/>
                <w:rStyle w:val="IndexLink"/>
                <w:rtl w:val="true"/>
              </w:rPr>
              <w:t>چون پیغمبر افضل بر انبیاء است علی علیه السّلام هم افضل از آنها می‌باشد</w:t>
            </w:r>
            <w:r>
              <w:rPr>
                <w:rStyle w:val="IndexLink"/>
                <w:rtl w:val="true"/>
              </w:rPr>
              <w:tab/>
            </w:r>
            <w:r>
              <w:rPr>
                <w:rStyle w:val="IndexLink"/>
              </w:rPr>
              <w:t>303</w:t>
            </w:r>
          </w:hyperlink>
        </w:p>
        <w:p>
          <w:pPr>
            <w:pStyle w:val="Contents3"/>
            <w:tabs>
              <w:tab w:val="clear" w:pos="8459"/>
              <w:tab w:val="right" w:pos="9026" w:leader="dot"/>
            </w:tabs>
            <w:rPr/>
          </w:pPr>
          <w:hyperlink w:anchor="__RefHeading___Toc563475_2616395394">
            <w:r>
              <w:rPr>
                <w:webHidden/>
                <w:rStyle w:val="IndexLink"/>
                <w:rtl w:val="true"/>
              </w:rPr>
              <w:t>سؤالات صعصعه از علی علیه السّلام در علت افضل بودن از انبیاء و جواب آن</w:t>
            </w:r>
            <w:r>
              <w:rPr>
                <w:rStyle w:val="IndexLink"/>
                <w:rtl w:val="true"/>
              </w:rPr>
              <w:tab/>
            </w:r>
            <w:r>
              <w:rPr>
                <w:rStyle w:val="IndexLink"/>
              </w:rPr>
              <w:t>305</w:t>
            </w:r>
          </w:hyperlink>
        </w:p>
        <w:p>
          <w:pPr>
            <w:pStyle w:val="Contents3"/>
            <w:tabs>
              <w:tab w:val="clear" w:pos="8459"/>
              <w:tab w:val="right" w:pos="9026" w:leader="dot"/>
            </w:tabs>
            <w:rPr/>
          </w:pPr>
          <w:hyperlink w:anchor="__RefHeading___Toc563477_2616395394">
            <w:r>
              <w:rPr>
                <w:webHidden/>
                <w:rStyle w:val="IndexLink"/>
                <w:rtl w:val="true"/>
              </w:rPr>
              <w:t>علی مرآت جمیع انبیاء</w:t>
            </w:r>
            <w:r>
              <w:rPr>
                <w:rStyle w:val="IndexLink"/>
                <w:rtl w:val="true"/>
              </w:rPr>
              <w:tab/>
            </w:r>
            <w:r>
              <w:rPr>
                <w:rStyle w:val="IndexLink"/>
              </w:rPr>
              <w:t>313</w:t>
            </w:r>
          </w:hyperlink>
        </w:p>
        <w:p>
          <w:pPr>
            <w:pStyle w:val="Contents3"/>
            <w:tabs>
              <w:tab w:val="clear" w:pos="8459"/>
              <w:tab w:val="right" w:pos="9026" w:leader="dot"/>
            </w:tabs>
            <w:rPr/>
          </w:pPr>
          <w:hyperlink w:anchor="__RefHeading___Toc563479_2616395394">
            <w:r>
              <w:rPr>
                <w:webHidden/>
                <w:rStyle w:val="IndexLink"/>
                <w:rtl w:val="true"/>
              </w:rPr>
              <w:t>بیان گنجی شافعی در اطراف حدیث تشبیه</w:t>
            </w:r>
            <w:r>
              <w:rPr>
                <w:rStyle w:val="IndexLink"/>
                <w:rtl w:val="true"/>
              </w:rPr>
              <w:tab/>
            </w:r>
            <w:r>
              <w:rPr>
                <w:rStyle w:val="IndexLink"/>
              </w:rPr>
              <w:t>318</w:t>
            </w:r>
          </w:hyperlink>
        </w:p>
        <w:p>
          <w:pPr>
            <w:pStyle w:val="Contents3"/>
            <w:tabs>
              <w:tab w:val="clear" w:pos="8459"/>
              <w:tab w:val="right" w:pos="9026" w:leader="dot"/>
            </w:tabs>
            <w:rPr/>
          </w:pPr>
          <w:hyperlink w:anchor="__RefHeading___Toc563481_2616395394">
            <w:r>
              <w:rPr>
                <w:webHidden/>
                <w:rStyle w:val="IndexLink"/>
                <w:rtl w:val="true"/>
              </w:rPr>
              <w:t>دلائل ردّ اجماع</w:t>
            </w:r>
            <w:r>
              <w:rPr>
                <w:rStyle w:val="IndexLink"/>
                <w:rtl w:val="true"/>
              </w:rPr>
              <w:tab/>
            </w:r>
            <w:r>
              <w:rPr>
                <w:rStyle w:val="IndexLink"/>
              </w:rPr>
              <w:t>325</w:t>
            </w:r>
          </w:hyperlink>
        </w:p>
        <w:p>
          <w:pPr>
            <w:pStyle w:val="Contents3"/>
            <w:tabs>
              <w:tab w:val="clear" w:pos="8459"/>
              <w:tab w:val="right" w:pos="9026" w:leader="dot"/>
            </w:tabs>
            <w:rPr/>
          </w:pPr>
          <w:hyperlink w:anchor="__RefHeading___Toc563483_2616395394">
            <w:r>
              <w:rPr>
                <w:webHidden/>
                <w:rStyle w:val="IndexLink"/>
                <w:rtl w:val="true"/>
              </w:rPr>
              <w:t>گفت‌گوی اسامه با بازیگرها</w:t>
            </w:r>
            <w:r>
              <w:rPr>
                <w:rStyle w:val="IndexLink"/>
                <w:rtl w:val="true"/>
              </w:rPr>
              <w:tab/>
            </w:r>
            <w:r>
              <w:rPr>
                <w:rStyle w:val="IndexLink"/>
              </w:rPr>
              <w:t>333</w:t>
            </w:r>
          </w:hyperlink>
        </w:p>
        <w:p>
          <w:pPr>
            <w:pStyle w:val="Contents3"/>
            <w:tabs>
              <w:tab w:val="clear" w:pos="8459"/>
              <w:tab w:val="right" w:pos="9026" w:leader="dot"/>
            </w:tabs>
            <w:rPr/>
          </w:pPr>
          <w:hyperlink w:anchor="__RefHeading___Toc563485_2616395394">
            <w:r>
              <w:rPr>
                <w:webHidden/>
                <w:rStyle w:val="IndexLink"/>
                <w:rtl w:val="true"/>
              </w:rPr>
              <w:t>واقع نشدن اجماع به اتفاق فریقین</w:t>
            </w:r>
            <w:r>
              <w:rPr>
                <w:rStyle w:val="IndexLink"/>
                <w:rtl w:val="true"/>
              </w:rPr>
              <w:tab/>
            </w:r>
            <w:r>
              <w:rPr>
                <w:rStyle w:val="IndexLink"/>
              </w:rPr>
              <w:t>339</w:t>
            </w:r>
          </w:hyperlink>
        </w:p>
        <w:p>
          <w:pPr>
            <w:pStyle w:val="Contents3"/>
            <w:tabs>
              <w:tab w:val="clear" w:pos="8459"/>
              <w:tab w:val="right" w:pos="9026" w:leader="dot"/>
            </w:tabs>
            <w:rPr/>
          </w:pPr>
          <w:hyperlink w:anchor="__RefHeading___Toc563487_2616395394">
            <w:r>
              <w:rPr>
                <w:webHidden/>
                <w:rStyle w:val="IndexLink"/>
                <w:rtl w:val="true"/>
              </w:rPr>
              <w:t>دوری نمودن کبار صحابه از بیعت ابی بکر</w:t>
            </w:r>
            <w:r>
              <w:rPr>
                <w:rStyle w:val="IndexLink"/>
                <w:rtl w:val="true"/>
              </w:rPr>
              <w:tab/>
            </w:r>
            <w:r>
              <w:rPr>
                <w:rStyle w:val="IndexLink"/>
              </w:rPr>
              <w:t>344</w:t>
            </w:r>
          </w:hyperlink>
        </w:p>
        <w:p>
          <w:pPr>
            <w:pStyle w:val="Contents3"/>
            <w:tabs>
              <w:tab w:val="clear" w:pos="8459"/>
              <w:tab w:val="right" w:pos="9026" w:leader="dot"/>
            </w:tabs>
            <w:rPr/>
          </w:pPr>
          <w:hyperlink w:anchor="__RefHeading___Toc563489_2616395394">
            <w:r>
              <w:rPr>
                <w:webHidden/>
                <w:rStyle w:val="IndexLink"/>
                <w:rtl w:val="true"/>
              </w:rPr>
              <w:t>در حدیث ثقلین و سفینه</w:t>
            </w:r>
            <w:r>
              <w:rPr>
                <w:rStyle w:val="IndexLink"/>
                <w:rtl w:val="true"/>
              </w:rPr>
              <w:tab/>
            </w:r>
            <w:r>
              <w:rPr>
                <w:rStyle w:val="IndexLink"/>
              </w:rPr>
              <w:t>351</w:t>
            </w:r>
          </w:hyperlink>
        </w:p>
        <w:p>
          <w:pPr>
            <w:pStyle w:val="Contents3"/>
            <w:tabs>
              <w:tab w:val="clear" w:pos="8459"/>
              <w:tab w:val="right" w:pos="9026" w:leader="dot"/>
            </w:tabs>
            <w:rPr/>
          </w:pPr>
          <w:hyperlink w:anchor="__RefHeading___Toc563491_2616395394">
            <w:r>
              <w:rPr>
                <w:webHidden/>
                <w:rStyle w:val="IndexLink"/>
                <w:rtl w:val="true"/>
              </w:rPr>
              <w:t>رد این قول که چون أبو بکر سناً اکبر بود به خلافت بر قرار شد</w:t>
            </w:r>
            <w:r>
              <w:rPr>
                <w:rStyle w:val="IndexLink"/>
                <w:rtl w:val="true"/>
              </w:rPr>
              <w:tab/>
            </w:r>
            <w:r>
              <w:rPr>
                <w:rStyle w:val="IndexLink"/>
              </w:rPr>
              <w:t>356</w:t>
            </w:r>
          </w:hyperlink>
        </w:p>
        <w:p>
          <w:pPr>
            <w:pStyle w:val="Contents3"/>
            <w:tabs>
              <w:tab w:val="clear" w:pos="8459"/>
              <w:tab w:val="right" w:pos="9026" w:leader="dot"/>
            </w:tabs>
            <w:rPr/>
          </w:pPr>
          <w:hyperlink w:anchor="__RefHeading___Toc563493_2616395394">
            <w:r>
              <w:rPr>
                <w:webHidden/>
                <w:rStyle w:val="IndexLink"/>
                <w:rtl w:val="true"/>
              </w:rPr>
              <w:t>با بودن شیوخ از صحابه پیغمبر علی جوان را اختیار می‌فرمود</w:t>
            </w:r>
            <w:r>
              <w:rPr>
                <w:rStyle w:val="IndexLink"/>
                <w:rtl w:val="true"/>
              </w:rPr>
              <w:tab/>
            </w:r>
            <w:r>
              <w:rPr>
                <w:rStyle w:val="IndexLink"/>
              </w:rPr>
              <w:t>357</w:t>
            </w:r>
          </w:hyperlink>
        </w:p>
        <w:p>
          <w:pPr>
            <w:pStyle w:val="Contents3"/>
            <w:tabs>
              <w:tab w:val="clear" w:pos="8459"/>
              <w:tab w:val="right" w:pos="9026" w:leader="dot"/>
            </w:tabs>
            <w:rPr/>
          </w:pPr>
          <w:hyperlink w:anchor="__RefHeading___Toc563495_2616395394">
            <w:r>
              <w:rPr>
                <w:webHidden/>
                <w:rStyle w:val="IndexLink"/>
                <w:rtl w:val="true"/>
              </w:rPr>
              <w:t>علی علیه السّلام فارق بین حق و باطل است</w:t>
            </w:r>
            <w:r>
              <w:rPr>
                <w:rStyle w:val="IndexLink"/>
                <w:rtl w:val="true"/>
              </w:rPr>
              <w:tab/>
            </w:r>
            <w:r>
              <w:rPr>
                <w:rStyle w:val="IndexLink"/>
              </w:rPr>
              <w:t>359</w:t>
            </w:r>
          </w:hyperlink>
        </w:p>
        <w:p>
          <w:pPr>
            <w:pStyle w:val="Contents3"/>
            <w:tabs>
              <w:tab w:val="clear" w:pos="8459"/>
              <w:tab w:val="right" w:pos="9026" w:leader="dot"/>
            </w:tabs>
            <w:rPr/>
          </w:pPr>
          <w:hyperlink w:anchor="__RefHeading___Toc563497_2616395394">
            <w:r>
              <w:rPr>
                <w:webHidden/>
                <w:rStyle w:val="IndexLink"/>
                <w:rtl w:val="true"/>
              </w:rPr>
              <w:t>رد قول عمر که گفت نبوت و سلطنت در یک جا جمع نگردد</w:t>
            </w:r>
            <w:r>
              <w:rPr>
                <w:rStyle w:val="IndexLink"/>
                <w:rtl w:val="true"/>
              </w:rPr>
              <w:t>.</w:t>
              <w:tab/>
            </w:r>
            <w:r>
              <w:rPr>
                <w:rStyle w:val="IndexLink"/>
              </w:rPr>
              <w:t>371</w:t>
            </w:r>
          </w:hyperlink>
        </w:p>
        <w:p>
          <w:pPr>
            <w:pStyle w:val="Contents3"/>
            <w:tabs>
              <w:tab w:val="clear" w:pos="8459"/>
              <w:tab w:val="right" w:pos="9026" w:leader="dot"/>
            </w:tabs>
            <w:rPr/>
          </w:pPr>
          <w:hyperlink w:anchor="__RefHeading___Toc563499_2616395394">
            <w:r>
              <w:rPr>
                <w:webHidden/>
                <w:rStyle w:val="IndexLink"/>
                <w:rtl w:val="true"/>
              </w:rPr>
              <w:t>باز هم بیان حقیقت در تعیین خلافت</w:t>
            </w:r>
            <w:r>
              <w:rPr>
                <w:rStyle w:val="IndexLink"/>
                <w:rtl w:val="true"/>
              </w:rPr>
              <w:tab/>
            </w:r>
            <w:r>
              <w:rPr>
                <w:rStyle w:val="IndexLink"/>
              </w:rPr>
              <w:t>374</w:t>
            </w:r>
          </w:hyperlink>
        </w:p>
        <w:p>
          <w:pPr>
            <w:pStyle w:val="Contents3"/>
            <w:tabs>
              <w:tab w:val="clear" w:pos="8459"/>
              <w:tab w:val="right" w:pos="9026" w:leader="dot"/>
            </w:tabs>
            <w:rPr/>
          </w:pPr>
          <w:hyperlink w:anchor="__RefHeading___Toc563501_2616395394">
            <w:r>
              <w:rPr>
                <w:webHidden/>
                <w:rStyle w:val="IndexLink"/>
                <w:rtl w:val="true"/>
              </w:rPr>
              <w:t>بیعت علی و بنی هاشم با تهدید و بعد از شش ماه بود</w:t>
            </w:r>
            <w:r>
              <w:rPr>
                <w:rStyle w:val="IndexLink"/>
                <w:rtl w:val="true"/>
              </w:rPr>
              <w:tab/>
            </w:r>
            <w:r>
              <w:rPr>
                <w:rStyle w:val="IndexLink"/>
              </w:rPr>
              <w:t>380</w:t>
            </w:r>
          </w:hyperlink>
        </w:p>
        <w:p>
          <w:pPr>
            <w:pStyle w:val="Contents3"/>
            <w:tabs>
              <w:tab w:val="clear" w:pos="8459"/>
              <w:tab w:val="right" w:pos="9026" w:leader="dot"/>
            </w:tabs>
            <w:rPr/>
          </w:pPr>
          <w:hyperlink w:anchor="__RefHeading___Toc563503_2616395394">
            <w:r>
              <w:rPr>
                <w:webHidden/>
                <w:rStyle w:val="IndexLink"/>
                <w:rtl w:val="true"/>
              </w:rPr>
              <w:t>دوازده دلیل بر اینکه علی را با زور شمشیر به مسجد بردند</w:t>
            </w:r>
            <w:r>
              <w:rPr>
                <w:rStyle w:val="IndexLink"/>
                <w:rtl w:val="true"/>
              </w:rPr>
              <w:tab/>
            </w:r>
            <w:r>
              <w:rPr>
                <w:rStyle w:val="IndexLink"/>
              </w:rPr>
              <w:t>385</w:t>
            </w:r>
          </w:hyperlink>
        </w:p>
        <w:p>
          <w:pPr>
            <w:pStyle w:val="Contents3"/>
            <w:tabs>
              <w:tab w:val="clear" w:pos="8459"/>
              <w:tab w:val="right" w:pos="9026" w:leader="dot"/>
            </w:tabs>
            <w:rPr/>
          </w:pPr>
          <w:hyperlink w:anchor="__RefHeading___Toc563505_2616395394">
            <w:r>
              <w:rPr>
                <w:webHidden/>
                <w:rStyle w:val="IndexLink"/>
                <w:rtl w:val="true"/>
              </w:rPr>
              <w:t>باید منصفانه قضاوت نمود</w:t>
            </w:r>
            <w:r>
              <w:rPr>
                <w:rStyle w:val="IndexLink"/>
                <w:rtl w:val="true"/>
              </w:rPr>
              <w:tab/>
            </w:r>
            <w:r>
              <w:rPr>
                <w:rStyle w:val="IndexLink"/>
              </w:rPr>
              <w:t>393</w:t>
            </w:r>
          </w:hyperlink>
        </w:p>
        <w:p>
          <w:pPr>
            <w:pStyle w:val="Contents3"/>
            <w:tabs>
              <w:tab w:val="clear" w:pos="8459"/>
              <w:tab w:val="right" w:pos="9026" w:leader="dot"/>
            </w:tabs>
            <w:rPr/>
          </w:pPr>
          <w:hyperlink w:anchor="__RefHeading___Toc563507_2616395394">
            <w:r>
              <w:rPr>
                <w:webHidden/>
                <w:rStyle w:val="IndexLink"/>
                <w:rtl w:val="true"/>
              </w:rPr>
              <w:t>اخبار سقط جنین فاطمه علیهاالسّلام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563509_2616395394">
            <w:r>
              <w:rPr>
                <w:webHidden/>
                <w:rStyle w:val="IndexLink"/>
                <w:rtl w:val="true"/>
              </w:rPr>
              <w:t>دفاع از حق و اثبات مظلومیت لازم است</w:t>
            </w:r>
            <w:r>
              <w:rPr>
                <w:rStyle w:val="IndexLink"/>
                <w:rtl w:val="true"/>
              </w:rPr>
              <w:tab/>
            </w:r>
            <w:r>
              <w:rPr>
                <w:rStyle w:val="IndexLink"/>
              </w:rPr>
              <w:t>405</w:t>
            </w:r>
          </w:hyperlink>
        </w:p>
        <w:p>
          <w:pPr>
            <w:pStyle w:val="Contents3"/>
            <w:tabs>
              <w:tab w:val="clear" w:pos="8459"/>
              <w:tab w:val="right" w:pos="9026" w:leader="dot"/>
            </w:tabs>
            <w:rPr/>
          </w:pPr>
          <w:hyperlink w:anchor="__RefHeading___Toc563511_2616395394">
            <w:r>
              <w:rPr>
                <w:webHidden/>
                <w:rStyle w:val="IndexLink"/>
                <w:rtl w:val="true"/>
              </w:rPr>
              <w:t>اشکال در حدیث حب علی حسنة و من بکی علی الحسین وجبت له الجنة و جواب آن</w:t>
            </w:r>
            <w:r>
              <w:rPr>
                <w:rStyle w:val="IndexLink"/>
                <w:rtl w:val="true"/>
              </w:rPr>
              <w:tab/>
            </w:r>
            <w:r>
              <w:rPr>
                <w:rStyle w:val="IndexLink"/>
              </w:rPr>
              <w:t>407</w:t>
            </w:r>
          </w:hyperlink>
        </w:p>
        <w:p>
          <w:pPr>
            <w:pStyle w:val="Contents3"/>
            <w:tabs>
              <w:tab w:val="clear" w:pos="8459"/>
              <w:tab w:val="right" w:pos="9026" w:leader="dot"/>
            </w:tabs>
            <w:rPr/>
          </w:pPr>
          <w:hyperlink w:anchor="__RefHeading___Toc563513_2616395394">
            <w:r>
              <w:rPr>
                <w:webHidden/>
                <w:rStyle w:val="IndexLink"/>
                <w:rtl w:val="true"/>
              </w:rPr>
              <w:t>شیوع فحشا در بلاد اهل تسنن</w:t>
            </w:r>
            <w:r>
              <w:rPr>
                <w:rStyle w:val="IndexLink"/>
                <w:rtl w:val="true"/>
              </w:rPr>
              <w:tab/>
            </w:r>
            <w:r>
              <w:rPr>
                <w:rStyle w:val="IndexLink"/>
              </w:rPr>
              <w:t>408</w:t>
            </w:r>
          </w:hyperlink>
        </w:p>
        <w:p>
          <w:pPr>
            <w:pStyle w:val="Contents3"/>
            <w:tabs>
              <w:tab w:val="clear" w:pos="8459"/>
              <w:tab w:val="right" w:pos="9026" w:leader="dot"/>
            </w:tabs>
            <w:rPr/>
          </w:pPr>
          <w:hyperlink w:anchor="__RefHeading___Toc563515_2616395394">
            <w:r>
              <w:rPr>
                <w:webHidden/>
                <w:rStyle w:val="IndexLink"/>
                <w:rtl w:val="true"/>
              </w:rPr>
              <w:t>اعتراف و انتقاد زمخشری از اهل تسنن</w:t>
            </w:r>
            <w:r>
              <w:rPr>
                <w:rStyle w:val="IndexLink"/>
                <w:rtl w:val="true"/>
              </w:rPr>
              <w:tab/>
            </w:r>
            <w:r>
              <w:rPr>
                <w:rStyle w:val="IndexLink"/>
              </w:rPr>
              <w:t>409</w:t>
            </w:r>
          </w:hyperlink>
        </w:p>
        <w:p>
          <w:pPr>
            <w:pStyle w:val="Contents3"/>
            <w:tabs>
              <w:tab w:val="clear" w:pos="8459"/>
              <w:tab w:val="right" w:pos="9026" w:leader="dot"/>
            </w:tabs>
            <w:rPr/>
          </w:pPr>
          <w:hyperlink w:anchor="__RefHeading___Toc563517_2616395394">
            <w:r>
              <w:rPr>
                <w:webHidden/>
                <w:rStyle w:val="IndexLink"/>
                <w:rtl w:val="true"/>
              </w:rPr>
              <w:t xml:space="preserve">در اسناد حدیث </w:t>
            </w:r>
            <w:r>
              <w:rPr>
                <w:rStyle w:val="IndexLink"/>
                <w:rtl w:val="true"/>
              </w:rPr>
              <w:t>«</w:t>
            </w:r>
            <w:r>
              <w:rPr>
                <w:rStyle w:val="IndexLink"/>
                <w:rtl w:val="true"/>
              </w:rPr>
              <w:t>حب علی حسنه</w:t>
            </w:r>
            <w:r>
              <w:rPr>
                <w:rStyle w:val="IndexLink"/>
                <w:rtl w:val="true"/>
              </w:rPr>
              <w:t xml:space="preserve">» </w:t>
            </w:r>
            <w:r>
              <w:rPr>
                <w:rStyle w:val="IndexLink"/>
                <w:rtl w:val="true"/>
              </w:rPr>
              <w:t>از کتب اهل تسنن و معنای آن</w:t>
            </w:r>
            <w:r>
              <w:rPr>
                <w:rStyle w:val="IndexLink"/>
                <w:rtl w:val="true"/>
              </w:rPr>
              <w:tab/>
            </w:r>
            <w:r>
              <w:rPr>
                <w:rStyle w:val="IndexLink"/>
              </w:rPr>
              <w:t>411</w:t>
            </w:r>
          </w:hyperlink>
        </w:p>
        <w:p>
          <w:pPr>
            <w:pStyle w:val="Contents3"/>
            <w:tabs>
              <w:tab w:val="clear" w:pos="8459"/>
              <w:tab w:val="right" w:pos="9026" w:leader="dot"/>
            </w:tabs>
            <w:rPr/>
          </w:pPr>
          <w:hyperlink w:anchor="__RefHeading___Toc563519_2616395394">
            <w:r>
              <w:rPr>
                <w:webHidden/>
                <w:rStyle w:val="IndexLink"/>
                <w:rtl w:val="true"/>
              </w:rPr>
              <w:t>کشف حقیقت</w:t>
            </w:r>
            <w:r>
              <w:rPr>
                <w:rStyle w:val="IndexLink"/>
                <w:rtl w:val="true"/>
              </w:rPr>
              <w:tab/>
            </w:r>
            <w:r>
              <w:rPr>
                <w:rStyle w:val="IndexLink"/>
              </w:rPr>
              <w:t>415</w:t>
            </w:r>
          </w:hyperlink>
        </w:p>
        <w:p>
          <w:pPr>
            <w:pStyle w:val="Contents3"/>
            <w:tabs>
              <w:tab w:val="clear" w:pos="8459"/>
              <w:tab w:val="right" w:pos="9026" w:leader="dot"/>
            </w:tabs>
            <w:rPr/>
          </w:pPr>
          <w:hyperlink w:anchor="__RefHeading___Toc563521_2616395394">
            <w:r>
              <w:rPr>
                <w:webHidden/>
                <w:rStyle w:val="IndexLink"/>
                <w:rtl w:val="true"/>
              </w:rPr>
              <w:t>فرق بین کس و ناکس</w:t>
            </w:r>
            <w:r>
              <w:rPr>
                <w:rStyle w:val="IndexLink"/>
                <w:rtl w:val="true"/>
              </w:rPr>
              <w:tab/>
            </w:r>
            <w:r>
              <w:rPr>
                <w:rStyle w:val="IndexLink"/>
              </w:rPr>
              <w:t>418</w:t>
            </w:r>
          </w:hyperlink>
        </w:p>
        <w:p>
          <w:pPr>
            <w:pStyle w:val="Contents3"/>
            <w:tabs>
              <w:tab w:val="clear" w:pos="8459"/>
              <w:tab w:val="right" w:pos="9026" w:leader="dot"/>
            </w:tabs>
            <w:rPr/>
          </w:pPr>
          <w:hyperlink w:anchor="__RefHeading___Toc563523_2616395394">
            <w:r>
              <w:rPr>
                <w:webHidden/>
                <w:rStyle w:val="IndexLink"/>
                <w:rtl w:val="true"/>
              </w:rPr>
              <w:t>اثر و نتیجه گریه و مجالس عزاداری</w:t>
            </w:r>
            <w:r>
              <w:rPr>
                <w:rStyle w:val="IndexLink"/>
                <w:rtl w:val="true"/>
              </w:rPr>
              <w:tab/>
            </w:r>
            <w:r>
              <w:rPr>
                <w:rStyle w:val="IndexLink"/>
              </w:rPr>
              <w:t>420</w:t>
            </w:r>
          </w:hyperlink>
        </w:p>
        <w:p>
          <w:pPr>
            <w:pStyle w:val="Contents3"/>
            <w:tabs>
              <w:tab w:val="clear" w:pos="8459"/>
              <w:tab w:val="right" w:pos="9026" w:leader="dot"/>
            </w:tabs>
            <w:rPr/>
          </w:pPr>
          <w:hyperlink w:anchor="__RefHeading___Toc563525_2616395394">
            <w:r>
              <w:rPr>
                <w:webHidden/>
                <w:rStyle w:val="IndexLink"/>
                <w:rtl w:val="true"/>
              </w:rPr>
              <w:t>امام حسین ریاست خواه و جاه طلب نبود</w:t>
            </w:r>
            <w:r>
              <w:rPr>
                <w:rStyle w:val="IndexLink"/>
                <w:rtl w:val="true"/>
              </w:rPr>
              <w:tab/>
            </w:r>
            <w:r>
              <w:rPr>
                <w:rStyle w:val="IndexLink"/>
              </w:rPr>
              <w:t>426</w:t>
            </w:r>
          </w:hyperlink>
        </w:p>
        <w:p>
          <w:pPr>
            <w:pStyle w:val="Contents3"/>
            <w:tabs>
              <w:tab w:val="clear" w:pos="8459"/>
              <w:tab w:val="right" w:pos="9026" w:leader="dot"/>
            </w:tabs>
            <w:rPr/>
          </w:pPr>
          <w:hyperlink w:anchor="__RefHeading___Toc563527_2616395394">
            <w:r>
              <w:rPr>
                <w:webHidden/>
                <w:rStyle w:val="IndexLink"/>
                <w:rtl w:val="true"/>
              </w:rPr>
              <w:t>خمسة النجباء از هر عمل رجسی مبرّا بودند</w:t>
            </w:r>
            <w:r>
              <w:rPr>
                <w:rStyle w:val="IndexLink"/>
                <w:rtl w:val="true"/>
              </w:rPr>
              <w:tab/>
            </w:r>
            <w:r>
              <w:rPr>
                <w:rStyle w:val="IndexLink"/>
              </w:rPr>
              <w:t>427</w:t>
            </w:r>
          </w:hyperlink>
        </w:p>
        <w:p>
          <w:pPr>
            <w:pStyle w:val="Contents3"/>
            <w:tabs>
              <w:tab w:val="clear" w:pos="8459"/>
              <w:tab w:val="right" w:pos="9026" w:leader="dot"/>
            </w:tabs>
            <w:rPr/>
          </w:pPr>
          <w:hyperlink w:anchor="__RefHeading___Toc563529_2616395394">
            <w:r>
              <w:rPr>
                <w:webHidden/>
                <w:rStyle w:val="IndexLink"/>
                <w:rtl w:val="true"/>
              </w:rPr>
              <w:t>قیام امام حسین برای ریاست و خلافت ظاهری نبود</w:t>
            </w:r>
            <w:r>
              <w:rPr>
                <w:rStyle w:val="IndexLink"/>
                <w:rtl w:val="true"/>
              </w:rPr>
              <w:tab/>
            </w:r>
            <w:r>
              <w:rPr>
                <w:rStyle w:val="IndexLink"/>
              </w:rPr>
              <w:t>428</w:t>
            </w:r>
          </w:hyperlink>
        </w:p>
        <w:p>
          <w:pPr>
            <w:pStyle w:val="Contents3"/>
            <w:tabs>
              <w:tab w:val="clear" w:pos="8459"/>
              <w:tab w:val="right" w:pos="9026" w:leader="dot"/>
            </w:tabs>
            <w:rPr/>
          </w:pPr>
          <w:hyperlink w:anchor="__RefHeading___Toc563531_2616395394">
            <w:r>
              <w:rPr>
                <w:webHidden/>
                <w:rStyle w:val="IndexLink"/>
                <w:rtl w:val="true"/>
              </w:rPr>
              <w:t>قیام امام حسین برای حفظ شجره طیبه لا اله الاّ الله بود</w:t>
            </w:r>
            <w:r>
              <w:rPr>
                <w:rStyle w:val="IndexLink"/>
                <w:rtl w:val="true"/>
              </w:rPr>
              <w:tab/>
            </w:r>
            <w:r>
              <w:rPr>
                <w:rStyle w:val="IndexLink"/>
              </w:rPr>
              <w:t>430</w:t>
            </w:r>
          </w:hyperlink>
        </w:p>
        <w:p>
          <w:pPr>
            <w:pStyle w:val="Contents3"/>
            <w:tabs>
              <w:tab w:val="clear" w:pos="8459"/>
              <w:tab w:val="right" w:pos="9026" w:leader="dot"/>
            </w:tabs>
            <w:rPr/>
          </w:pPr>
          <w:hyperlink w:anchor="__RefHeading___Toc563533_2616395394">
            <w:r>
              <w:rPr>
                <w:webHidden/>
                <w:rStyle w:val="IndexLink"/>
                <w:rtl w:val="true"/>
              </w:rPr>
              <w:t>مقاله مادام انگلیسی در مظلومیت امام حسین علیه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563535_2616395394">
            <w:r>
              <w:rPr>
                <w:webHidden/>
                <w:rStyle w:val="IndexLink"/>
                <w:rtl w:val="true"/>
              </w:rPr>
              <w:t>نتیجة مطلوب، کشف حقیقت</w:t>
            </w:r>
            <w:r>
              <w:rPr>
                <w:rStyle w:val="IndexLink"/>
                <w:rtl w:val="true"/>
              </w:rPr>
              <w:tab/>
            </w:r>
            <w:r>
              <w:rPr>
                <w:rStyle w:val="IndexLink"/>
              </w:rPr>
              <w:t>447</w:t>
            </w:r>
          </w:hyperlink>
        </w:p>
        <w:p>
          <w:pPr>
            <w:pStyle w:val="Contents3"/>
            <w:tabs>
              <w:tab w:val="clear" w:pos="8459"/>
              <w:tab w:val="right" w:pos="9026" w:leader="dot"/>
            </w:tabs>
            <w:rPr/>
          </w:pPr>
          <w:hyperlink w:anchor="__RefHeading___Toc563537_2616395394">
            <w:r>
              <w:rPr>
                <w:webHidden/>
                <w:rStyle w:val="IndexLink"/>
                <w:rtl w:val="true"/>
              </w:rPr>
              <w:t>در ثواب و فواید زیارت</w:t>
            </w:r>
            <w:r>
              <w:rPr>
                <w:rStyle w:val="IndexLink"/>
                <w:rtl w:val="true"/>
              </w:rPr>
              <w:tab/>
            </w:r>
            <w:r>
              <w:rPr>
                <w:rStyle w:val="IndexLink"/>
              </w:rPr>
              <w:t>449</w:t>
            </w:r>
          </w:hyperlink>
        </w:p>
        <w:p>
          <w:pPr>
            <w:pStyle w:val="Contents3"/>
            <w:tabs>
              <w:tab w:val="clear" w:pos="8459"/>
              <w:tab w:val="right" w:pos="9026" w:leader="dot"/>
            </w:tabs>
            <w:rPr/>
          </w:pPr>
          <w:hyperlink w:anchor="__RefHeading___Toc563539_2616395394">
            <w:r>
              <w:rPr>
                <w:webHidden/>
                <w:rStyle w:val="IndexLink"/>
                <w:rtl w:val="true"/>
              </w:rPr>
              <w:t>اثرات مترتبه بر زیارت قبور ائمه اطهار</w:t>
            </w:r>
            <w:r>
              <w:rPr>
                <w:rStyle w:val="IndexLink"/>
                <w:rtl w:val="true"/>
              </w:rPr>
              <w:tab/>
            </w:r>
            <w:r>
              <w:rPr>
                <w:rStyle w:val="IndexLink"/>
              </w:rPr>
              <w:t>450</w:t>
            </w:r>
          </w:hyperlink>
        </w:p>
        <w:p>
          <w:pPr>
            <w:pStyle w:val="Contents2"/>
            <w:tabs>
              <w:tab w:val="clear" w:pos="8743"/>
              <w:tab w:val="right" w:pos="9026" w:leader="dot"/>
            </w:tabs>
            <w:rPr/>
          </w:pPr>
          <w:hyperlink w:anchor="__RefHeading___Toc563541_2616395394">
            <w:r>
              <w:rPr>
                <w:webHidden/>
                <w:rStyle w:val="IndexLink"/>
                <w:rtl w:val="true"/>
              </w:rPr>
              <w:t>جلسه هشتم</w:t>
            </w:r>
            <w:r>
              <w:rPr>
                <w:rStyle w:val="IndexLink"/>
                <w:rtl w:val="true"/>
              </w:rPr>
              <w:tab/>
            </w:r>
            <w:r>
              <w:rPr>
                <w:rStyle w:val="IndexLink"/>
              </w:rPr>
              <w:t>455</w:t>
            </w:r>
          </w:hyperlink>
        </w:p>
        <w:p>
          <w:pPr>
            <w:pStyle w:val="Contents3"/>
            <w:tabs>
              <w:tab w:val="clear" w:pos="8459"/>
              <w:tab w:val="right" w:pos="9026" w:leader="dot"/>
            </w:tabs>
            <w:rPr/>
          </w:pPr>
          <w:hyperlink w:anchor="__RefHeading___Toc563543_2616395394">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563545_2616395394">
            <w:r>
              <w:rPr>
                <w:webHidden/>
                <w:rStyle w:val="IndexLink"/>
                <w:rtl w:val="true"/>
              </w:rPr>
              <w:t xml:space="preserve">جلسه هشتم </w:t>
            </w:r>
            <w:r>
              <w:rPr>
                <w:rStyle w:val="IndexLink"/>
                <w:rtl w:val="true"/>
              </w:rPr>
              <w:t>(</w:t>
            </w:r>
            <w:r>
              <w:rPr>
                <w:rStyle w:val="IndexLink"/>
                <w:rtl w:val="true"/>
              </w:rPr>
              <w:t xml:space="preserve">لیله یکم شعبان المعظم </w:t>
            </w:r>
            <w:r>
              <w:rPr>
                <w:rStyle w:val="IndexLink"/>
              </w:rPr>
              <w:t>45</w:t>
            </w:r>
            <w:r>
              <w:rPr>
                <w:rStyle w:val="IndexLink"/>
                <w:rtl w:val="true"/>
              </w:rPr>
              <w:t>)</w:t>
              <w:tab/>
            </w:r>
            <w:r>
              <w:rPr>
                <w:rStyle w:val="IndexLink"/>
              </w:rPr>
              <w:t>457</w:t>
            </w:r>
          </w:hyperlink>
        </w:p>
        <w:p>
          <w:pPr>
            <w:pStyle w:val="Contents3"/>
            <w:tabs>
              <w:tab w:val="clear" w:pos="8459"/>
              <w:tab w:val="right" w:pos="9026" w:leader="dot"/>
            </w:tabs>
            <w:rPr/>
          </w:pPr>
          <w:hyperlink w:anchor="__RefHeading___Toc563547_2616395394">
            <w:r>
              <w:rPr>
                <w:webHidden/>
                <w:rStyle w:val="IndexLink"/>
                <w:rtl w:val="true"/>
              </w:rPr>
              <w:t>در فرق بین اسلام و ایمان</w:t>
            </w:r>
            <w:r>
              <w:rPr>
                <w:rStyle w:val="IndexLink"/>
                <w:rtl w:val="true"/>
              </w:rPr>
              <w:tab/>
            </w:r>
            <w:r>
              <w:rPr>
                <w:rStyle w:val="IndexLink"/>
              </w:rPr>
              <w:t>458</w:t>
            </w:r>
          </w:hyperlink>
        </w:p>
        <w:p>
          <w:pPr>
            <w:pStyle w:val="Contents3"/>
            <w:tabs>
              <w:tab w:val="clear" w:pos="8459"/>
              <w:tab w:val="right" w:pos="9026" w:leader="dot"/>
            </w:tabs>
            <w:rPr/>
          </w:pPr>
          <w:hyperlink w:anchor="__RefHeading___Toc563549_2616395394">
            <w:r>
              <w:rPr>
                <w:webHidden/>
                <w:rStyle w:val="IndexLink"/>
                <w:rtl w:val="true"/>
              </w:rPr>
              <w:t>در مراتب ایمان</w:t>
            </w:r>
            <w:r>
              <w:rPr>
                <w:rStyle w:val="IndexLink"/>
                <w:rtl w:val="true"/>
              </w:rPr>
              <w:tab/>
            </w:r>
            <w:r>
              <w:rPr>
                <w:rStyle w:val="IndexLink"/>
              </w:rPr>
              <w:t>461</w:t>
            </w:r>
          </w:hyperlink>
        </w:p>
        <w:p>
          <w:pPr>
            <w:pStyle w:val="Contents3"/>
            <w:tabs>
              <w:tab w:val="clear" w:pos="8459"/>
              <w:tab w:val="right" w:pos="9026" w:leader="dot"/>
            </w:tabs>
            <w:rPr/>
          </w:pPr>
          <w:hyperlink w:anchor="__RefHeading___Toc563551_2616395394">
            <w:r>
              <w:rPr>
                <w:webHidden/>
                <w:rStyle w:val="IndexLink"/>
                <w:rtl w:val="true"/>
              </w:rPr>
              <w:t>اهل سنت بر خلاف قواعد قرآن شیعیان را طرد می‌کنند</w:t>
            </w:r>
            <w:r>
              <w:rPr>
                <w:rStyle w:val="IndexLink"/>
                <w:rtl w:val="true"/>
              </w:rPr>
              <w:tab/>
            </w:r>
            <w:r>
              <w:rPr>
                <w:rStyle w:val="IndexLink"/>
              </w:rPr>
              <w:t>464</w:t>
            </w:r>
          </w:hyperlink>
        </w:p>
        <w:p>
          <w:pPr>
            <w:pStyle w:val="Contents3"/>
            <w:tabs>
              <w:tab w:val="clear" w:pos="8459"/>
              <w:tab w:val="right" w:pos="9026" w:leader="dot"/>
            </w:tabs>
            <w:rPr/>
          </w:pPr>
          <w:hyperlink w:anchor="__RefHeading___Toc563553_2616395394">
            <w:r>
              <w:rPr>
                <w:webHidden/>
                <w:rStyle w:val="IndexLink"/>
                <w:rtl w:val="true"/>
              </w:rPr>
              <w:t>علت پیروی شیعه از علیّ و اهل بیت علیه السّلام و تقلید نکردن از امامان چهارگانه</w:t>
            </w:r>
            <w:r>
              <w:rPr>
                <w:rStyle w:val="IndexLink"/>
                <w:rtl w:val="true"/>
              </w:rPr>
              <w:tab/>
            </w:r>
            <w:r>
              <w:rPr>
                <w:rStyle w:val="IndexLink"/>
              </w:rPr>
              <w:t>466</w:t>
            </w:r>
          </w:hyperlink>
        </w:p>
        <w:p>
          <w:pPr>
            <w:pStyle w:val="Contents3"/>
            <w:tabs>
              <w:tab w:val="clear" w:pos="8459"/>
              <w:tab w:val="right" w:pos="9026" w:leader="dot"/>
            </w:tabs>
            <w:rPr/>
          </w:pPr>
          <w:hyperlink w:anchor="__RefHeading___Toc563555_2616395394">
            <w:r>
              <w:rPr>
                <w:webHidden/>
                <w:rStyle w:val="IndexLink"/>
                <w:rtl w:val="true"/>
              </w:rPr>
              <w:t>امر رسول خداصلی الله علیه وآله به متابعت امت از عترت آن حضرت</w:t>
            </w:r>
            <w:r>
              <w:rPr>
                <w:rStyle w:val="IndexLink"/>
                <w:rtl w:val="true"/>
              </w:rPr>
              <w:tab/>
            </w:r>
            <w:r>
              <w:rPr>
                <w:rStyle w:val="IndexLink"/>
              </w:rPr>
              <w:t>468</w:t>
            </w:r>
          </w:hyperlink>
        </w:p>
        <w:p>
          <w:pPr>
            <w:pStyle w:val="Contents3"/>
            <w:tabs>
              <w:tab w:val="clear" w:pos="8459"/>
              <w:tab w:val="right" w:pos="9026" w:leader="dot"/>
            </w:tabs>
            <w:rPr/>
          </w:pPr>
          <w:hyperlink w:anchor="__RefHeading___Toc563557_2616395394">
            <w:r>
              <w:rPr>
                <w:webHidden/>
                <w:rStyle w:val="IndexLink"/>
                <w:rtl w:val="true"/>
              </w:rPr>
              <w:t>تقلید کورکورانه شایسته آدمی نیست</w:t>
            </w:r>
            <w:r>
              <w:rPr>
                <w:rStyle w:val="IndexLink"/>
                <w:rtl w:val="true"/>
              </w:rPr>
              <w:tab/>
            </w:r>
            <w:r>
              <w:rPr>
                <w:rStyle w:val="IndexLink"/>
              </w:rPr>
              <w:t>475</w:t>
            </w:r>
          </w:hyperlink>
        </w:p>
        <w:p>
          <w:pPr>
            <w:pStyle w:val="Contents3"/>
            <w:tabs>
              <w:tab w:val="clear" w:pos="8459"/>
              <w:tab w:val="right" w:pos="9026" w:leader="dot"/>
            </w:tabs>
            <w:rPr/>
          </w:pPr>
          <w:hyperlink w:anchor="__RefHeading___Toc563559_2616395394">
            <w:r>
              <w:rPr>
                <w:webHidden/>
                <w:rStyle w:val="IndexLink"/>
                <w:rtl w:val="true"/>
              </w:rPr>
              <w:t>آدمی باید پیرو دانش و خرد باشد</w:t>
            </w:r>
            <w:r>
              <w:rPr>
                <w:rStyle w:val="IndexLink"/>
                <w:rtl w:val="true"/>
              </w:rPr>
              <w:tab/>
            </w:r>
            <w:r>
              <w:rPr>
                <w:rStyle w:val="IndexLink"/>
              </w:rPr>
              <w:t>477</w:t>
            </w:r>
          </w:hyperlink>
        </w:p>
        <w:p>
          <w:pPr>
            <w:pStyle w:val="Contents3"/>
            <w:tabs>
              <w:tab w:val="clear" w:pos="8459"/>
              <w:tab w:val="right" w:pos="9026" w:leader="dot"/>
            </w:tabs>
            <w:rPr/>
          </w:pPr>
          <w:hyperlink w:anchor="__RefHeading___Toc563561_2616395394">
            <w:r>
              <w:rPr>
                <w:webHidden/>
                <w:rStyle w:val="IndexLink"/>
                <w:rtl w:val="true"/>
              </w:rPr>
              <w:t>پیغمبرصلی الله علیه وآله عدد خلفا را دوازده معرفی نموده</w:t>
            </w:r>
            <w:r>
              <w:rPr>
                <w:rStyle w:val="IndexLink"/>
                <w:rtl w:val="true"/>
              </w:rPr>
              <w:tab/>
            </w:r>
            <w:r>
              <w:rPr>
                <w:rStyle w:val="IndexLink"/>
              </w:rPr>
              <w:t>479</w:t>
            </w:r>
          </w:hyperlink>
        </w:p>
        <w:p>
          <w:pPr>
            <w:pStyle w:val="Contents3"/>
            <w:tabs>
              <w:tab w:val="clear" w:pos="8459"/>
              <w:tab w:val="right" w:pos="9026" w:leader="dot"/>
            </w:tabs>
            <w:rPr/>
          </w:pPr>
          <w:hyperlink w:anchor="__RefHeading___Toc563563_2616395394">
            <w:r>
              <w:rPr>
                <w:webHidden/>
                <w:rStyle w:val="IndexLink"/>
                <w:rtl w:val="true"/>
              </w:rPr>
              <w:t>اشاره به مقامات امام جعر صادق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563565_2616395394">
            <w:r>
              <w:rPr>
                <w:webHidden/>
                <w:rStyle w:val="IndexLink"/>
                <w:rtl w:val="true"/>
              </w:rPr>
              <w:t>ظهور مذهب جعفری</w:t>
            </w:r>
            <w:r>
              <w:rPr>
                <w:rStyle w:val="IndexLink"/>
                <w:rtl w:val="true"/>
              </w:rPr>
              <w:tab/>
            </w:r>
            <w:r>
              <w:rPr>
                <w:rStyle w:val="IndexLink"/>
              </w:rPr>
              <w:t>487</w:t>
            </w:r>
          </w:hyperlink>
        </w:p>
        <w:p>
          <w:pPr>
            <w:pStyle w:val="Contents3"/>
            <w:tabs>
              <w:tab w:val="clear" w:pos="8459"/>
              <w:tab w:val="right" w:pos="9026" w:leader="dot"/>
            </w:tabs>
            <w:rPr/>
          </w:pPr>
          <w:hyperlink w:anchor="__RefHeading___Toc563567_2616395394">
            <w:r>
              <w:rPr>
                <w:webHidden/>
                <w:rStyle w:val="IndexLink"/>
                <w:rtl w:val="true"/>
              </w:rPr>
              <w:t>درد دل بزرگ و بی اعتنایی به عترت</w:t>
            </w:r>
            <w:r>
              <w:rPr>
                <w:rStyle w:val="IndexLink"/>
                <w:rtl w:val="true"/>
              </w:rPr>
              <w:tab/>
            </w:r>
            <w:r>
              <w:rPr>
                <w:rStyle w:val="IndexLink"/>
              </w:rPr>
              <w:t>490</w:t>
            </w:r>
          </w:hyperlink>
        </w:p>
        <w:p>
          <w:pPr>
            <w:pStyle w:val="Contents3"/>
            <w:tabs>
              <w:tab w:val="clear" w:pos="8459"/>
              <w:tab w:val="right" w:pos="9026" w:leader="dot"/>
            </w:tabs>
            <w:rPr/>
          </w:pPr>
          <w:hyperlink w:anchor="__RefHeading___Toc563569_2616395394">
            <w:r>
              <w:rPr>
                <w:webHidden/>
                <w:rStyle w:val="IndexLink"/>
                <w:rtl w:val="true"/>
              </w:rPr>
              <w:t>تأثر فوق العاده</w:t>
            </w:r>
            <w:r>
              <w:rPr>
                <w:rStyle w:val="IndexLink"/>
                <w:rtl w:val="true"/>
              </w:rPr>
              <w:tab/>
            </w:r>
            <w:r>
              <w:rPr>
                <w:rStyle w:val="IndexLink"/>
              </w:rPr>
              <w:t>491</w:t>
            </w:r>
          </w:hyperlink>
        </w:p>
        <w:p>
          <w:pPr>
            <w:pStyle w:val="Contents3"/>
            <w:tabs>
              <w:tab w:val="clear" w:pos="8459"/>
              <w:tab w:val="right" w:pos="9026" w:leader="dot"/>
            </w:tabs>
            <w:rPr/>
          </w:pPr>
          <w:hyperlink w:anchor="__RefHeading___Toc563571_2616395394">
            <w:r>
              <w:rPr>
                <w:webHidden/>
                <w:rStyle w:val="IndexLink"/>
                <w:rtl w:val="true"/>
              </w:rPr>
              <w:t>دلیل طعن شیعه بر صحابه و ازواج رسول الله</w:t>
            </w:r>
            <w:r>
              <w:rPr>
                <w:rStyle w:val="IndexLink"/>
                <w:rtl w:val="true"/>
              </w:rPr>
              <w:tab/>
            </w:r>
            <w:r>
              <w:rPr>
                <w:rStyle w:val="IndexLink"/>
              </w:rPr>
              <w:t>493</w:t>
            </w:r>
          </w:hyperlink>
        </w:p>
        <w:p>
          <w:pPr>
            <w:pStyle w:val="Contents3"/>
            <w:tabs>
              <w:tab w:val="clear" w:pos="8459"/>
              <w:tab w:val="right" w:pos="9026" w:leader="dot"/>
            </w:tabs>
            <w:rPr/>
          </w:pPr>
          <w:hyperlink w:anchor="__RefHeading___Toc563573_2616395394">
            <w:r>
              <w:rPr>
                <w:webHidden/>
                <w:rStyle w:val="IndexLink"/>
                <w:rtl w:val="true"/>
              </w:rPr>
              <w:t>طعن و انتقاد بر صحابه موجب کفر نمی‌شود</w:t>
            </w:r>
            <w:r>
              <w:rPr>
                <w:rStyle w:val="IndexLink"/>
                <w:rtl w:val="true"/>
              </w:rPr>
              <w:tab/>
            </w:r>
            <w:r>
              <w:rPr>
                <w:rStyle w:val="IndexLink"/>
              </w:rPr>
              <w:t>495</w:t>
            </w:r>
          </w:hyperlink>
        </w:p>
        <w:p>
          <w:pPr>
            <w:pStyle w:val="Contents3"/>
            <w:tabs>
              <w:tab w:val="clear" w:pos="8459"/>
              <w:tab w:val="right" w:pos="9026" w:leader="dot"/>
            </w:tabs>
            <w:rPr/>
          </w:pPr>
          <w:hyperlink w:anchor="__RefHeading___Toc563575_2616395394">
            <w:r>
              <w:rPr>
                <w:webHidden/>
                <w:rStyle w:val="IndexLink"/>
                <w:rtl w:val="true"/>
              </w:rPr>
              <w:t>توجه رسول اکرم صلی الله علیه وآله به اعمال نیک و بد صحابه</w:t>
            </w:r>
            <w:r>
              <w:rPr>
                <w:rStyle w:val="IndexLink"/>
                <w:rtl w:val="true"/>
              </w:rPr>
              <w:tab/>
            </w:r>
            <w:r>
              <w:rPr>
                <w:rStyle w:val="IndexLink"/>
              </w:rPr>
              <w:t>507</w:t>
            </w:r>
          </w:hyperlink>
        </w:p>
        <w:p>
          <w:pPr>
            <w:pStyle w:val="Contents3"/>
            <w:tabs>
              <w:tab w:val="clear" w:pos="8459"/>
              <w:tab w:val="right" w:pos="9026" w:leader="dot"/>
            </w:tabs>
            <w:rPr/>
          </w:pPr>
          <w:hyperlink w:anchor="__RefHeading___Toc563577_2616395394">
            <w:r>
              <w:rPr>
                <w:webHidden/>
                <w:rStyle w:val="IndexLink"/>
                <w:rtl w:val="true"/>
              </w:rPr>
              <w:t>جواب از بیعت الرضوان</w:t>
            </w:r>
            <w:r>
              <w:rPr>
                <w:rStyle w:val="IndexLink"/>
                <w:rtl w:val="true"/>
              </w:rPr>
              <w:tab/>
            </w:r>
            <w:r>
              <w:rPr>
                <w:rStyle w:val="IndexLink"/>
              </w:rPr>
              <w:t>508</w:t>
            </w:r>
          </w:hyperlink>
        </w:p>
        <w:p>
          <w:pPr>
            <w:pStyle w:val="Contents3"/>
            <w:tabs>
              <w:tab w:val="clear" w:pos="8459"/>
              <w:tab w:val="right" w:pos="9026" w:leader="dot"/>
            </w:tabs>
            <w:rPr/>
          </w:pPr>
          <w:hyperlink w:anchor="__RefHeading___Toc563579_2616395394">
            <w:r>
              <w:rPr>
                <w:webHidden/>
                <w:rStyle w:val="IndexLink"/>
                <w:rtl w:val="true"/>
              </w:rPr>
              <w:t>جواب از حدیث به اصحاب من اقتدا کنید</w:t>
            </w:r>
            <w:r>
              <w:rPr>
                <w:rStyle w:val="IndexLink"/>
                <w:rtl w:val="true"/>
              </w:rPr>
              <w:tab/>
            </w:r>
            <w:r>
              <w:rPr>
                <w:rStyle w:val="IndexLink"/>
              </w:rPr>
              <w:t>510</w:t>
            </w:r>
          </w:hyperlink>
        </w:p>
        <w:p>
          <w:pPr>
            <w:pStyle w:val="Contents3"/>
            <w:tabs>
              <w:tab w:val="clear" w:pos="8459"/>
              <w:tab w:val="right" w:pos="9026" w:leader="dot"/>
            </w:tabs>
            <w:rPr/>
          </w:pPr>
          <w:hyperlink w:anchor="__RefHeading___Toc563581_2616395394">
            <w:r>
              <w:rPr>
                <w:webHidden/>
                <w:rStyle w:val="IndexLink"/>
                <w:rtl w:val="true"/>
              </w:rPr>
              <w:t>داستان عقبه و قصد قتل پیغمبر</w:t>
            </w:r>
            <w:r>
              <w:rPr>
                <w:rStyle w:val="IndexLink"/>
                <w:rtl w:val="true"/>
              </w:rPr>
              <w:tab/>
            </w:r>
            <w:r>
              <w:rPr>
                <w:rStyle w:val="IndexLink"/>
              </w:rPr>
              <w:t>515</w:t>
            </w:r>
          </w:hyperlink>
        </w:p>
        <w:p>
          <w:pPr>
            <w:pStyle w:val="Contents3"/>
            <w:tabs>
              <w:tab w:val="clear" w:pos="8459"/>
              <w:tab w:val="right" w:pos="9026" w:leader="dot"/>
            </w:tabs>
            <w:rPr/>
          </w:pPr>
          <w:hyperlink w:anchor="__RefHeading___Toc563583_2616395394">
            <w:r>
              <w:rPr>
                <w:webHidden/>
                <w:rStyle w:val="IndexLink"/>
                <w:rtl w:val="true"/>
              </w:rPr>
              <w:t>پیغمبر امر به پیروی از دروغگویان ننموده</w:t>
            </w:r>
            <w:r>
              <w:rPr>
                <w:rStyle w:val="IndexLink"/>
                <w:rtl w:val="true"/>
              </w:rPr>
              <w:tab/>
            </w:r>
            <w:r>
              <w:rPr>
                <w:rStyle w:val="IndexLink"/>
              </w:rPr>
              <w:t>517</w:t>
            </w:r>
          </w:hyperlink>
        </w:p>
        <w:p>
          <w:pPr>
            <w:pStyle w:val="Contents3"/>
            <w:tabs>
              <w:tab w:val="clear" w:pos="8459"/>
              <w:tab w:val="right" w:pos="9026" w:leader="dot"/>
            </w:tabs>
            <w:rPr/>
          </w:pPr>
          <w:hyperlink w:anchor="__RefHeading___Toc563585_2616395394">
            <w:r>
              <w:rPr>
                <w:webHidden/>
                <w:rStyle w:val="IndexLink"/>
                <w:rtl w:val="true"/>
              </w:rPr>
              <w:t>مخالفت اصحاب در سقیفه</w:t>
            </w:r>
            <w:r>
              <w:rPr>
                <w:rStyle w:val="IndexLink"/>
                <w:rtl w:val="true"/>
              </w:rPr>
              <w:tab/>
            </w:r>
            <w:r>
              <w:rPr>
                <w:rStyle w:val="IndexLink"/>
              </w:rPr>
              <w:t>518</w:t>
            </w:r>
          </w:hyperlink>
        </w:p>
        <w:p>
          <w:pPr>
            <w:pStyle w:val="Contents3"/>
            <w:tabs>
              <w:tab w:val="clear" w:pos="8459"/>
              <w:tab w:val="right" w:pos="9026" w:leader="dot"/>
            </w:tabs>
            <w:rPr/>
          </w:pPr>
          <w:hyperlink w:anchor="__RefHeading___Toc563587_2616395394">
            <w:r>
              <w:rPr>
                <w:webHidden/>
                <w:rStyle w:val="IndexLink"/>
                <w:rtl w:val="true"/>
              </w:rPr>
              <w:t>مخالفت سعد بن عباده با ابو بکر و عمر</w:t>
            </w:r>
            <w:r>
              <w:rPr>
                <w:rStyle w:val="IndexLink"/>
                <w:rtl w:val="true"/>
              </w:rPr>
              <w:tab/>
            </w:r>
            <w:r>
              <w:rPr>
                <w:rStyle w:val="IndexLink"/>
              </w:rPr>
              <w:t>518</w:t>
            </w:r>
          </w:hyperlink>
        </w:p>
        <w:p>
          <w:pPr>
            <w:pStyle w:val="Contents3"/>
            <w:tabs>
              <w:tab w:val="clear" w:pos="8459"/>
              <w:tab w:val="right" w:pos="9026" w:leader="dot"/>
            </w:tabs>
            <w:rPr/>
          </w:pPr>
          <w:hyperlink w:anchor="__RefHeading___Toc563589_2616395394">
            <w:r>
              <w:rPr>
                <w:webHidden/>
                <w:rStyle w:val="IndexLink"/>
                <w:rtl w:val="true"/>
              </w:rPr>
              <w:t>قیام طلحه و زبیر در مقابل علی علیه السّلام در بصره</w:t>
            </w:r>
            <w:r>
              <w:rPr>
                <w:rStyle w:val="IndexLink"/>
                <w:rtl w:val="true"/>
              </w:rPr>
              <w:tab/>
            </w:r>
            <w:r>
              <w:rPr>
                <w:rStyle w:val="IndexLink"/>
              </w:rPr>
              <w:t>518</w:t>
            </w:r>
          </w:hyperlink>
        </w:p>
        <w:p>
          <w:pPr>
            <w:pStyle w:val="Contents3"/>
            <w:tabs>
              <w:tab w:val="clear" w:pos="8459"/>
              <w:tab w:val="right" w:pos="9026" w:leader="dot"/>
            </w:tabs>
            <w:rPr/>
          </w:pPr>
          <w:hyperlink w:anchor="__RefHeading___Toc563591_2616395394">
            <w:r>
              <w:rPr>
                <w:webHidden/>
                <w:rStyle w:val="IndexLink"/>
                <w:rtl w:val="true"/>
              </w:rPr>
              <w:t>سب علی علیه السّلام توسط معاویه و عمرو بن عاص علی</w:t>
            </w:r>
            <w:r>
              <w:rPr>
                <w:rStyle w:val="IndexLink"/>
                <w:rtl w:val="true"/>
              </w:rPr>
              <w:tab/>
            </w:r>
            <w:r>
              <w:rPr>
                <w:rStyle w:val="IndexLink"/>
              </w:rPr>
              <w:t>519</w:t>
            </w:r>
          </w:hyperlink>
        </w:p>
        <w:p>
          <w:pPr>
            <w:pStyle w:val="Contents3"/>
            <w:tabs>
              <w:tab w:val="clear" w:pos="8459"/>
              <w:tab w:val="right" w:pos="9026" w:leader="dot"/>
            </w:tabs>
            <w:rPr/>
          </w:pPr>
          <w:hyperlink w:anchor="__RefHeading___Toc563593_2616395394">
            <w:r>
              <w:rPr>
                <w:webHidden/>
                <w:rStyle w:val="IndexLink"/>
                <w:rtl w:val="true"/>
              </w:rPr>
              <w:t>اسناد اصحابی کالنجوم ضعیف است</w:t>
            </w:r>
            <w:r>
              <w:rPr>
                <w:rStyle w:val="IndexLink"/>
                <w:rtl w:val="true"/>
              </w:rPr>
              <w:tab/>
            </w:r>
            <w:r>
              <w:rPr>
                <w:rStyle w:val="IndexLink"/>
              </w:rPr>
              <w:t>522</w:t>
            </w:r>
          </w:hyperlink>
        </w:p>
        <w:p>
          <w:pPr>
            <w:pStyle w:val="Contents3"/>
            <w:tabs>
              <w:tab w:val="clear" w:pos="8459"/>
              <w:tab w:val="right" w:pos="9026" w:leader="dot"/>
            </w:tabs>
            <w:rPr/>
          </w:pPr>
          <w:hyperlink w:anchor="__RefHeading___Toc563595_2616395394">
            <w:r>
              <w:rPr>
                <w:webHidden/>
                <w:rStyle w:val="IndexLink"/>
                <w:rtl w:val="true"/>
              </w:rPr>
              <w:t>صحابه معصوم نبودند</w:t>
            </w:r>
            <w:r>
              <w:rPr>
                <w:rStyle w:val="IndexLink"/>
                <w:rtl w:val="true"/>
              </w:rPr>
              <w:tab/>
            </w:r>
            <w:r>
              <w:rPr>
                <w:rStyle w:val="IndexLink"/>
              </w:rPr>
              <w:t>524</w:t>
            </w:r>
          </w:hyperlink>
        </w:p>
        <w:p>
          <w:pPr>
            <w:pStyle w:val="Contents3"/>
            <w:tabs>
              <w:tab w:val="clear" w:pos="8459"/>
              <w:tab w:val="right" w:pos="9026" w:leader="dot"/>
            </w:tabs>
            <w:rPr/>
          </w:pPr>
          <w:hyperlink w:anchor="__RefHeading___Toc563597_2616395394">
            <w:r>
              <w:rPr>
                <w:webHidden/>
                <w:rStyle w:val="IndexLink"/>
                <w:rtl w:val="true"/>
              </w:rPr>
              <w:t>شراب خوردن ده نفر از صحابه در مجلس سری</w:t>
            </w:r>
            <w:r>
              <w:rPr>
                <w:rStyle w:val="IndexLink"/>
                <w:rtl w:val="true"/>
              </w:rPr>
              <w:tab/>
            </w:r>
            <w:r>
              <w:rPr>
                <w:rStyle w:val="IndexLink"/>
              </w:rPr>
              <w:t>525</w:t>
            </w:r>
          </w:hyperlink>
        </w:p>
        <w:p>
          <w:pPr>
            <w:pStyle w:val="Contents3"/>
            <w:tabs>
              <w:tab w:val="clear" w:pos="8459"/>
              <w:tab w:val="right" w:pos="9026" w:leader="dot"/>
            </w:tabs>
            <w:rPr/>
          </w:pPr>
          <w:hyperlink w:anchor="__RefHeading___Toc563599_2616395394">
            <w:r>
              <w:rPr>
                <w:webHidden/>
                <w:rStyle w:val="IndexLink"/>
                <w:rtl w:val="true"/>
              </w:rPr>
              <w:t>در نقض عهد نمودن صحابه</w:t>
            </w:r>
            <w:r>
              <w:rPr>
                <w:rStyle w:val="IndexLink"/>
                <w:rtl w:val="true"/>
              </w:rPr>
              <w:tab/>
            </w:r>
            <w:r>
              <w:rPr>
                <w:rStyle w:val="IndexLink"/>
              </w:rPr>
              <w:t>534</w:t>
            </w:r>
          </w:hyperlink>
        </w:p>
        <w:p>
          <w:pPr>
            <w:pStyle w:val="Contents3"/>
            <w:tabs>
              <w:tab w:val="clear" w:pos="8459"/>
              <w:tab w:val="right" w:pos="9026" w:leader="dot"/>
            </w:tabs>
            <w:rPr/>
          </w:pPr>
          <w:hyperlink w:anchor="__RefHeading___Toc563601_2616395394">
            <w:r>
              <w:rPr>
                <w:webHidden/>
                <w:rStyle w:val="IndexLink"/>
                <w:rtl w:val="true"/>
              </w:rPr>
              <w:t>محمد و علی صادقین در قرآنند</w:t>
            </w:r>
            <w:r>
              <w:rPr>
                <w:rStyle w:val="IndexLink"/>
                <w:rtl w:val="true"/>
              </w:rPr>
              <w:tab/>
            </w:r>
            <w:r>
              <w:rPr>
                <w:rStyle w:val="IndexLink"/>
              </w:rPr>
              <w:t>535</w:t>
            </w:r>
          </w:hyperlink>
        </w:p>
        <w:p>
          <w:pPr>
            <w:pStyle w:val="Contents3"/>
            <w:tabs>
              <w:tab w:val="clear" w:pos="8459"/>
              <w:tab w:val="right" w:pos="9026" w:leader="dot"/>
            </w:tabs>
            <w:rPr/>
          </w:pPr>
          <w:hyperlink w:anchor="__RefHeading___Toc563603_2616395394">
            <w:r>
              <w:rPr>
                <w:webHidden/>
                <w:rStyle w:val="IndexLink"/>
                <w:rtl w:val="true"/>
              </w:rPr>
              <w:t>در حدیث غدیر و چگونگی آن</w:t>
            </w:r>
            <w:r>
              <w:rPr>
                <w:rStyle w:val="IndexLink"/>
                <w:rtl w:val="true"/>
              </w:rPr>
              <w:tab/>
            </w:r>
            <w:r>
              <w:rPr>
                <w:rStyle w:val="IndexLink"/>
              </w:rPr>
              <w:t>537</w:t>
            </w:r>
          </w:hyperlink>
        </w:p>
        <w:p>
          <w:pPr>
            <w:pStyle w:val="Contents3"/>
            <w:tabs>
              <w:tab w:val="clear" w:pos="8459"/>
              <w:tab w:val="right" w:pos="9026" w:leader="dot"/>
            </w:tabs>
            <w:rPr/>
          </w:pPr>
          <w:hyperlink w:anchor="__RefHeading___Toc563605_2616395394">
            <w:r>
              <w:rPr>
                <w:webHidden/>
                <w:rStyle w:val="IndexLink"/>
                <w:rtl w:val="true"/>
              </w:rPr>
              <w:t>روات معتبره از علماء عامه در نقل حدیث غدیر خم</w:t>
            </w:r>
            <w:r>
              <w:rPr>
                <w:rStyle w:val="IndexLink"/>
                <w:rtl w:val="true"/>
              </w:rPr>
              <w:tab/>
            </w:r>
            <w:r>
              <w:rPr>
                <w:rStyle w:val="IndexLink"/>
              </w:rPr>
              <w:t>540</w:t>
            </w:r>
          </w:hyperlink>
        </w:p>
        <w:p>
          <w:pPr>
            <w:pStyle w:val="Contents3"/>
            <w:tabs>
              <w:tab w:val="clear" w:pos="8459"/>
              <w:tab w:val="right" w:pos="9026" w:leader="dot"/>
            </w:tabs>
            <w:rPr/>
          </w:pPr>
          <w:hyperlink w:anchor="__RefHeading___Toc563607_2616395394">
            <w:r>
              <w:rPr>
                <w:webHidden/>
                <w:rStyle w:val="IndexLink"/>
                <w:rtl w:val="true"/>
              </w:rPr>
              <w:t>طبری و ابن عقده و ابن حدّاد</w:t>
            </w:r>
            <w:r>
              <w:rPr>
                <w:rStyle w:val="IndexLink"/>
                <w:rtl w:val="true"/>
              </w:rPr>
              <w:t>.</w:t>
              <w:tab/>
            </w:r>
            <w:r>
              <w:rPr>
                <w:rStyle w:val="IndexLink"/>
              </w:rPr>
              <w:t>553</w:t>
            </w:r>
          </w:hyperlink>
        </w:p>
        <w:p>
          <w:pPr>
            <w:pStyle w:val="Contents3"/>
            <w:tabs>
              <w:tab w:val="clear" w:pos="8459"/>
              <w:tab w:val="right" w:pos="9026" w:leader="dot"/>
            </w:tabs>
            <w:rPr/>
          </w:pPr>
          <w:hyperlink w:anchor="__RefHeading___Toc563609_2616395394">
            <w:r>
              <w:rPr>
                <w:webHidden/>
                <w:rStyle w:val="IndexLink"/>
                <w:rtl w:val="true"/>
              </w:rPr>
              <w:t>نصیحت عمر توسط جبرئیل</w:t>
            </w:r>
            <w:r>
              <w:rPr>
                <w:rStyle w:val="IndexLink"/>
                <w:rtl w:val="true"/>
              </w:rPr>
              <w:tab/>
            </w:r>
            <w:r>
              <w:rPr>
                <w:rStyle w:val="IndexLink"/>
              </w:rPr>
              <w:t>555</w:t>
            </w:r>
          </w:hyperlink>
        </w:p>
        <w:p>
          <w:pPr>
            <w:pStyle w:val="Contents3"/>
            <w:tabs>
              <w:tab w:val="clear" w:pos="8459"/>
              <w:tab w:val="right" w:pos="9026" w:leader="dot"/>
            </w:tabs>
            <w:rPr/>
          </w:pPr>
          <w:hyperlink w:anchor="__RefHeading___Toc563611_2616395394">
            <w:r>
              <w:rPr>
                <w:webHidden/>
                <w:rStyle w:val="IndexLink"/>
                <w:rtl w:val="true"/>
              </w:rPr>
              <w:t>حدیث اقتداء به أصحاب مخدوش است</w:t>
            </w:r>
            <w:r>
              <w:rPr>
                <w:rStyle w:val="IndexLink"/>
                <w:rtl w:val="true"/>
              </w:rPr>
              <w:tab/>
            </w:r>
            <w:r>
              <w:rPr>
                <w:rStyle w:val="IndexLink"/>
              </w:rPr>
              <w:t>557</w:t>
            </w:r>
          </w:hyperlink>
        </w:p>
        <w:p>
          <w:pPr>
            <w:pStyle w:val="Contents3"/>
            <w:tabs>
              <w:tab w:val="clear" w:pos="8459"/>
              <w:tab w:val="right" w:pos="9026" w:leader="dot"/>
            </w:tabs>
            <w:rPr/>
          </w:pPr>
          <w:hyperlink w:anchor="__RefHeading___Toc563613_2616395394">
            <w:r>
              <w:rPr>
                <w:webHidden/>
                <w:rStyle w:val="IndexLink"/>
                <w:rtl w:val="true"/>
              </w:rPr>
              <w:t>بعض از صحابه تابع هوای نفس و منحرف از حق شدند</w:t>
            </w:r>
            <w:r>
              <w:rPr>
                <w:rStyle w:val="IndexLink"/>
                <w:rtl w:val="true"/>
              </w:rPr>
              <w:tab/>
            </w:r>
            <w:r>
              <w:rPr>
                <w:rStyle w:val="IndexLink"/>
              </w:rPr>
              <w:t>557</w:t>
            </w:r>
          </w:hyperlink>
        </w:p>
        <w:p>
          <w:pPr>
            <w:pStyle w:val="Contents3"/>
            <w:tabs>
              <w:tab w:val="clear" w:pos="8459"/>
              <w:tab w:val="right" w:pos="9026" w:leader="dot"/>
            </w:tabs>
            <w:rPr/>
          </w:pPr>
          <w:hyperlink w:anchor="__RefHeading___Toc563615_2616395394">
            <w:r>
              <w:rPr>
                <w:webHidden/>
                <w:rStyle w:val="IndexLink"/>
                <w:rtl w:val="true"/>
              </w:rPr>
              <w:t>قول غزالی در نقض عهد صحابه</w:t>
            </w:r>
            <w:r>
              <w:rPr>
                <w:rStyle w:val="IndexLink"/>
                <w:rtl w:val="true"/>
              </w:rPr>
              <w:tab/>
            </w:r>
            <w:r>
              <w:rPr>
                <w:rStyle w:val="IndexLink"/>
              </w:rPr>
              <w:t>559</w:t>
            </w:r>
          </w:hyperlink>
        </w:p>
        <w:p>
          <w:pPr>
            <w:pStyle w:val="Contents3"/>
            <w:tabs>
              <w:tab w:val="clear" w:pos="8459"/>
              <w:tab w:val="right" w:pos="9026" w:leader="dot"/>
            </w:tabs>
            <w:rPr/>
          </w:pPr>
          <w:hyperlink w:anchor="__RefHeading___Toc563617_2616395394">
            <w:r>
              <w:rPr>
                <w:webHidden/>
                <w:rStyle w:val="IndexLink"/>
                <w:rtl w:val="true"/>
              </w:rPr>
              <w:t>سر العالمین کتاب غزالی است</w:t>
            </w:r>
            <w:r>
              <w:rPr>
                <w:rStyle w:val="IndexLink"/>
                <w:rtl w:val="true"/>
              </w:rPr>
              <w:tab/>
            </w:r>
            <w:r>
              <w:rPr>
                <w:rStyle w:val="IndexLink"/>
              </w:rPr>
              <w:t>562</w:t>
            </w:r>
          </w:hyperlink>
        </w:p>
        <w:p>
          <w:pPr>
            <w:pStyle w:val="Contents3"/>
            <w:tabs>
              <w:tab w:val="clear" w:pos="8459"/>
              <w:tab w:val="right" w:pos="9026" w:leader="dot"/>
            </w:tabs>
            <w:rPr/>
          </w:pPr>
          <w:hyperlink w:anchor="__RefHeading___Toc563619_2616395394">
            <w:r>
              <w:rPr>
                <w:webHidden/>
                <w:rStyle w:val="IndexLink"/>
                <w:rtl w:val="true"/>
              </w:rPr>
              <w:t>شرح حال ابن عقده</w:t>
            </w:r>
            <w:r>
              <w:rPr>
                <w:rStyle w:val="IndexLink"/>
                <w:rtl w:val="true"/>
              </w:rPr>
              <w:tab/>
            </w:r>
            <w:r>
              <w:rPr>
                <w:rStyle w:val="IndexLink"/>
              </w:rPr>
              <w:t>563</w:t>
            </w:r>
          </w:hyperlink>
        </w:p>
        <w:p>
          <w:pPr>
            <w:pStyle w:val="Contents3"/>
            <w:tabs>
              <w:tab w:val="clear" w:pos="8459"/>
              <w:tab w:val="right" w:pos="9026" w:leader="dot"/>
            </w:tabs>
            <w:rPr/>
          </w:pPr>
          <w:hyperlink w:anchor="__RefHeading___Toc563621_2616395394">
            <w:r>
              <w:rPr>
                <w:webHidden/>
                <w:rStyle w:val="IndexLink"/>
                <w:rtl w:val="true"/>
              </w:rPr>
              <w:t>مرگ طبری</w:t>
            </w:r>
            <w:r>
              <w:rPr>
                <w:rStyle w:val="IndexLink"/>
                <w:rtl w:val="true"/>
              </w:rPr>
              <w:tab/>
            </w:r>
            <w:r>
              <w:rPr>
                <w:rStyle w:val="IndexLink"/>
              </w:rPr>
              <w:t>564</w:t>
            </w:r>
          </w:hyperlink>
        </w:p>
        <w:p>
          <w:pPr>
            <w:pStyle w:val="Contents3"/>
            <w:tabs>
              <w:tab w:val="clear" w:pos="8459"/>
              <w:tab w:val="right" w:pos="9026" w:leader="dot"/>
            </w:tabs>
            <w:rPr/>
          </w:pPr>
          <w:hyperlink w:anchor="__RefHeading___Toc563623_2616395394">
            <w:r>
              <w:rPr>
                <w:webHidden/>
                <w:rStyle w:val="IndexLink"/>
                <w:rtl w:val="true"/>
              </w:rPr>
              <w:t>کشته شدن نسائی</w:t>
            </w:r>
            <w:r>
              <w:rPr>
                <w:rStyle w:val="IndexLink"/>
                <w:rtl w:val="true"/>
              </w:rPr>
              <w:tab/>
            </w:r>
            <w:r>
              <w:rPr>
                <w:rStyle w:val="IndexLink"/>
              </w:rPr>
              <w:t>565</w:t>
            </w:r>
          </w:hyperlink>
        </w:p>
        <w:p>
          <w:pPr>
            <w:pStyle w:val="Contents3"/>
            <w:tabs>
              <w:tab w:val="clear" w:pos="8459"/>
              <w:tab w:val="right" w:pos="9026" w:leader="dot"/>
            </w:tabs>
            <w:rPr/>
          </w:pPr>
          <w:hyperlink w:anchor="__RefHeading___Toc563625_2616395394">
            <w:r>
              <w:rPr>
                <w:webHidden/>
                <w:rStyle w:val="IndexLink"/>
                <w:rtl w:val="true"/>
              </w:rPr>
              <w:t>اشکال در کلمه مولی</w:t>
            </w:r>
            <w:r>
              <w:rPr>
                <w:rStyle w:val="IndexLink"/>
                <w:rtl w:val="true"/>
              </w:rPr>
              <w:tab/>
            </w:r>
            <w:r>
              <w:rPr>
                <w:rStyle w:val="IndexLink"/>
              </w:rPr>
              <w:t>567</w:t>
            </w:r>
          </w:hyperlink>
        </w:p>
        <w:p>
          <w:pPr>
            <w:pStyle w:val="Contents3"/>
            <w:tabs>
              <w:tab w:val="clear" w:pos="8459"/>
              <w:tab w:val="right" w:pos="9026" w:leader="dot"/>
            </w:tabs>
            <w:rPr/>
          </w:pPr>
          <w:hyperlink w:anchor="__RefHeading___Toc563627_2616395394">
            <w:r>
              <w:rPr>
                <w:webHidden/>
                <w:rStyle w:val="IndexLink"/>
                <w:rtl w:val="true"/>
              </w:rPr>
              <w:t>نزول آیه الیوم اکملت لکم دینکم در غدیر خم</w:t>
            </w:r>
            <w:r>
              <w:rPr>
                <w:rStyle w:val="IndexLink"/>
                <w:rtl w:val="true"/>
              </w:rPr>
              <w:tab/>
            </w:r>
            <w:r>
              <w:rPr>
                <w:rStyle w:val="IndexLink"/>
              </w:rPr>
              <w:t>573</w:t>
            </w:r>
          </w:hyperlink>
        </w:p>
        <w:p>
          <w:pPr>
            <w:pStyle w:val="Contents3"/>
            <w:tabs>
              <w:tab w:val="clear" w:pos="8459"/>
              <w:tab w:val="right" w:pos="9026" w:leader="dot"/>
            </w:tabs>
            <w:rPr/>
          </w:pPr>
          <w:hyperlink w:anchor="__RefHeading___Toc563629_2616395394">
            <w:r>
              <w:rPr>
                <w:webHidden/>
                <w:rStyle w:val="IndexLink"/>
                <w:rtl w:val="true"/>
              </w:rPr>
              <w:t>نظر سبط ابن جوزی در معانی مول</w:t>
            </w:r>
            <w:r>
              <w:rPr>
                <w:rStyle w:val="IndexLink"/>
                <w:rtl w:val="true"/>
              </w:rPr>
              <w:tab/>
            </w:r>
            <w:r>
              <w:rPr>
                <w:rStyle w:val="IndexLink"/>
              </w:rPr>
              <w:t>578</w:t>
            </w:r>
          </w:hyperlink>
        </w:p>
        <w:p>
          <w:pPr>
            <w:pStyle w:val="Contents3"/>
            <w:tabs>
              <w:tab w:val="clear" w:pos="8459"/>
              <w:tab w:val="right" w:pos="9026" w:leader="dot"/>
            </w:tabs>
            <w:rPr/>
          </w:pPr>
          <w:hyperlink w:anchor="__RefHeading___Toc563631_2616395394">
            <w:r>
              <w:rPr>
                <w:webHidden/>
                <w:rStyle w:val="IndexLink"/>
                <w:rtl w:val="true"/>
              </w:rPr>
              <w:t>نظر ابن طلحه شافعی در معانی مولی</w:t>
            </w:r>
            <w:r>
              <w:rPr>
                <w:rStyle w:val="IndexLink"/>
                <w:rtl w:val="true"/>
              </w:rPr>
              <w:tab/>
            </w:r>
            <w:r>
              <w:rPr>
                <w:rStyle w:val="IndexLink"/>
              </w:rPr>
              <w:t>580</w:t>
            </w:r>
          </w:hyperlink>
        </w:p>
        <w:p>
          <w:pPr>
            <w:pStyle w:val="Contents3"/>
            <w:tabs>
              <w:tab w:val="clear" w:pos="8459"/>
              <w:tab w:val="right" w:pos="9026" w:leader="dot"/>
            </w:tabs>
            <w:rPr/>
          </w:pPr>
          <w:hyperlink w:anchor="__RefHeading___Toc563633_2616395394">
            <w:r>
              <w:rPr>
                <w:webHidden/>
                <w:rStyle w:val="IndexLink"/>
                <w:rtl w:val="true"/>
              </w:rPr>
              <w:t>احتجاج علی به حدیث غدیر در رحبه</w:t>
            </w:r>
            <w:r>
              <w:rPr>
                <w:rStyle w:val="IndexLink"/>
                <w:rtl w:val="true"/>
              </w:rPr>
              <w:tab/>
            </w:r>
            <w:r>
              <w:rPr>
                <w:rStyle w:val="IndexLink"/>
              </w:rPr>
              <w:t>583</w:t>
            </w:r>
          </w:hyperlink>
        </w:p>
        <w:p>
          <w:pPr>
            <w:pStyle w:val="Contents3"/>
            <w:tabs>
              <w:tab w:val="clear" w:pos="8459"/>
              <w:tab w:val="right" w:pos="9026" w:leader="dot"/>
            </w:tabs>
            <w:rPr/>
          </w:pPr>
          <w:hyperlink w:anchor="__RefHeading___Toc563635_2616395394">
            <w:r>
              <w:rPr>
                <w:webHidden/>
                <w:rStyle w:val="IndexLink"/>
                <w:rtl w:val="true"/>
              </w:rPr>
              <w:t>قرینه چهارم ألست اولی بکم من انفسکم</w:t>
            </w:r>
            <w:r>
              <w:rPr>
                <w:rStyle w:val="IndexLink"/>
                <w:rtl w:val="true"/>
              </w:rPr>
              <w:tab/>
            </w:r>
            <w:r>
              <w:rPr>
                <w:rStyle w:val="IndexLink"/>
              </w:rPr>
              <w:t>590</w:t>
            </w:r>
          </w:hyperlink>
        </w:p>
        <w:p>
          <w:pPr>
            <w:pStyle w:val="Contents3"/>
            <w:tabs>
              <w:tab w:val="clear" w:pos="8459"/>
              <w:tab w:val="right" w:pos="9026" w:leader="dot"/>
            </w:tabs>
            <w:rPr/>
          </w:pPr>
          <w:hyperlink w:anchor="__RefHeading___Toc563637_2616395394">
            <w:r>
              <w:rPr>
                <w:webHidden/>
                <w:rStyle w:val="IndexLink"/>
                <w:rtl w:val="true"/>
              </w:rPr>
              <w:t>أشعار حسان در حضور رسول اکرم صلی الله علیه وآله</w:t>
            </w:r>
            <w:r>
              <w:rPr>
                <w:rStyle w:val="IndexLink"/>
                <w:rtl w:val="true"/>
              </w:rPr>
              <w:tab/>
            </w:r>
            <w:r>
              <w:rPr>
                <w:rStyle w:val="IndexLink"/>
              </w:rPr>
              <w:t>598</w:t>
            </w:r>
          </w:hyperlink>
        </w:p>
        <w:p>
          <w:pPr>
            <w:pStyle w:val="Contents3"/>
            <w:tabs>
              <w:tab w:val="clear" w:pos="8459"/>
              <w:tab w:val="right" w:pos="9026" w:leader="dot"/>
            </w:tabs>
            <w:rPr/>
          </w:pPr>
          <w:hyperlink w:anchor="__RefHeading___Toc563639_2616395394">
            <w:r>
              <w:rPr>
                <w:webHidden/>
                <w:rStyle w:val="IndexLink"/>
                <w:rtl w:val="true"/>
              </w:rPr>
              <w:t>در عهد شکنی صحابه</w:t>
            </w:r>
            <w:r>
              <w:rPr>
                <w:rStyle w:val="IndexLink"/>
                <w:rtl w:val="true"/>
              </w:rPr>
              <w:tab/>
            </w:r>
            <w:r>
              <w:rPr>
                <w:rStyle w:val="IndexLink"/>
              </w:rPr>
              <w:t>603</w:t>
            </w:r>
          </w:hyperlink>
        </w:p>
        <w:p>
          <w:pPr>
            <w:pStyle w:val="Contents3"/>
            <w:tabs>
              <w:tab w:val="clear" w:pos="8459"/>
              <w:tab w:val="right" w:pos="9026" w:leader="dot"/>
            </w:tabs>
            <w:rPr/>
          </w:pPr>
          <w:hyperlink w:anchor="__RefHeading___Toc563641_2616395394">
            <w:r>
              <w:rPr>
                <w:webHidden/>
                <w:rStyle w:val="IndexLink"/>
                <w:rtl w:val="true"/>
              </w:rPr>
              <w:t>نقض عهد نمودن صحابه در احد و حنین و حدیبیه</w:t>
            </w:r>
            <w:r>
              <w:rPr>
                <w:rStyle w:val="IndexLink"/>
                <w:rtl w:val="true"/>
              </w:rPr>
              <w:tab/>
            </w:r>
            <w:r>
              <w:rPr>
                <w:rStyle w:val="IndexLink"/>
              </w:rPr>
              <w:t>604</w:t>
            </w:r>
          </w:hyperlink>
        </w:p>
        <w:p>
          <w:pPr>
            <w:pStyle w:val="Contents3"/>
            <w:tabs>
              <w:tab w:val="clear" w:pos="8459"/>
              <w:tab w:val="right" w:pos="9026" w:leader="dot"/>
            </w:tabs>
            <w:rPr/>
          </w:pPr>
          <w:hyperlink w:anchor="__RefHeading___Toc563643_2616395394">
            <w:r>
              <w:rPr>
                <w:webHidden/>
                <w:rStyle w:val="IndexLink"/>
                <w:rtl w:val="true"/>
              </w:rPr>
              <w:t>قضاوت منصفانه باید کرد</w:t>
            </w:r>
            <w:r>
              <w:rPr>
                <w:rStyle w:val="IndexLink"/>
                <w:rtl w:val="true"/>
              </w:rPr>
              <w:tab/>
            </w:r>
            <w:r>
              <w:rPr>
                <w:rStyle w:val="IndexLink"/>
              </w:rPr>
              <w:t>609</w:t>
            </w:r>
          </w:hyperlink>
        </w:p>
        <w:p>
          <w:pPr>
            <w:pStyle w:val="Contents3"/>
            <w:tabs>
              <w:tab w:val="clear" w:pos="8459"/>
              <w:tab w:val="right" w:pos="9026" w:leader="dot"/>
            </w:tabs>
            <w:rPr/>
          </w:pPr>
          <w:hyperlink w:anchor="__RefHeading___Toc563645_2616395394">
            <w:r>
              <w:rPr>
                <w:webHidden/>
                <w:rStyle w:val="IndexLink"/>
                <w:rtl w:val="true"/>
              </w:rPr>
              <w:t>فرار صحابه در حدیبیه</w:t>
            </w:r>
            <w:r>
              <w:rPr>
                <w:rStyle w:val="IndexLink"/>
                <w:rtl w:val="true"/>
              </w:rPr>
              <w:tab/>
            </w:r>
            <w:r>
              <w:rPr>
                <w:rStyle w:val="IndexLink"/>
              </w:rPr>
              <w:t>620</w:t>
            </w:r>
          </w:hyperlink>
        </w:p>
        <w:p>
          <w:pPr>
            <w:pStyle w:val="Contents3"/>
            <w:tabs>
              <w:tab w:val="clear" w:pos="8459"/>
              <w:tab w:val="right" w:pos="9026" w:leader="dot"/>
            </w:tabs>
            <w:rPr/>
          </w:pPr>
          <w:hyperlink w:anchor="__RefHeading___Toc563647_2616395394">
            <w:r>
              <w:rPr>
                <w:webHidden/>
                <w:rStyle w:val="IndexLink"/>
                <w:rtl w:val="true"/>
              </w:rPr>
              <w:t>خدا می‌داند که من اهل جدل نیستم</w:t>
            </w:r>
            <w:r>
              <w:rPr>
                <w:rStyle w:val="IndexLink"/>
                <w:rtl w:val="true"/>
              </w:rPr>
              <w:tab/>
            </w:r>
            <w:r>
              <w:rPr>
                <w:rStyle w:val="IndexLink"/>
              </w:rPr>
              <w:t>623</w:t>
            </w:r>
          </w:hyperlink>
        </w:p>
        <w:p>
          <w:pPr>
            <w:pStyle w:val="Contents3"/>
            <w:tabs>
              <w:tab w:val="clear" w:pos="8459"/>
              <w:tab w:val="right" w:pos="9026" w:leader="dot"/>
            </w:tabs>
            <w:rPr/>
          </w:pPr>
          <w:hyperlink w:anchor="__RefHeading___Toc563649_2616395394">
            <w:r>
              <w:rPr>
                <w:webHidden/>
                <w:rStyle w:val="IndexLink"/>
                <w:rtl w:val="true"/>
              </w:rPr>
              <w:t>در حقیقتِ فدک و غصب آن</w:t>
            </w:r>
            <w:r>
              <w:rPr>
                <w:rStyle w:val="IndexLink"/>
                <w:rtl w:val="true"/>
              </w:rPr>
              <w:tab/>
            </w:r>
            <w:r>
              <w:rPr>
                <w:rStyle w:val="IndexLink"/>
              </w:rPr>
              <w:t>625</w:t>
            </w:r>
          </w:hyperlink>
        </w:p>
        <w:p>
          <w:pPr>
            <w:pStyle w:val="Contents3"/>
            <w:tabs>
              <w:tab w:val="clear" w:pos="8459"/>
              <w:tab w:val="right" w:pos="9026" w:leader="dot"/>
            </w:tabs>
            <w:rPr/>
          </w:pPr>
          <w:hyperlink w:anchor="__RefHeading___Toc563651_2616395394">
            <w:r>
              <w:rPr>
                <w:webHidden/>
                <w:rStyle w:val="IndexLink"/>
                <w:rtl w:val="true"/>
              </w:rPr>
              <w:t>نزول آیه وَ آتِ ذَا اَلْقُرْبیٰ حَقَّهُ</w:t>
            </w:r>
            <w:r>
              <w:rPr>
                <w:rStyle w:val="IndexLink"/>
                <w:rtl w:val="true"/>
              </w:rPr>
              <w:tab/>
            </w:r>
            <w:r>
              <w:rPr>
                <w:rStyle w:val="IndexLink"/>
              </w:rPr>
              <w:t>627</w:t>
            </w:r>
          </w:hyperlink>
        </w:p>
        <w:p>
          <w:pPr>
            <w:pStyle w:val="Contents3"/>
            <w:tabs>
              <w:tab w:val="clear" w:pos="8459"/>
              <w:tab w:val="right" w:pos="9026" w:leader="dot"/>
            </w:tabs>
            <w:rPr/>
          </w:pPr>
          <w:hyperlink w:anchor="__RefHeading___Toc563653_2616395394">
            <w:r>
              <w:rPr>
                <w:webHidden/>
                <w:rStyle w:val="IndexLink"/>
                <w:rtl w:val="true"/>
              </w:rPr>
              <w:t>استشهاد به حدیث لا نورث و جواب آن</w:t>
            </w:r>
            <w:r>
              <w:rPr>
                <w:rStyle w:val="IndexLink"/>
                <w:rtl w:val="true"/>
              </w:rPr>
              <w:tab/>
            </w:r>
            <w:r>
              <w:rPr>
                <w:rStyle w:val="IndexLink"/>
              </w:rPr>
              <w:t>630</w:t>
            </w:r>
          </w:hyperlink>
        </w:p>
        <w:p>
          <w:pPr>
            <w:pStyle w:val="Contents3"/>
            <w:tabs>
              <w:tab w:val="clear" w:pos="8459"/>
              <w:tab w:val="right" w:pos="9026" w:leader="dot"/>
            </w:tabs>
            <w:rPr/>
          </w:pPr>
          <w:hyperlink w:anchor="__RefHeading___Toc563655_2616395394">
            <w:r>
              <w:rPr>
                <w:webHidden/>
                <w:rStyle w:val="IndexLink"/>
                <w:rtl w:val="true"/>
              </w:rPr>
              <w:t>دلائل فاطمه بر رد حدیث لا نورث</w:t>
            </w:r>
            <w:r>
              <w:rPr>
                <w:rStyle w:val="IndexLink"/>
                <w:rtl w:val="true"/>
              </w:rPr>
              <w:tab/>
            </w:r>
            <w:r>
              <w:rPr>
                <w:rStyle w:val="IndexLink"/>
              </w:rPr>
              <w:t>632</w:t>
            </w:r>
          </w:hyperlink>
        </w:p>
        <w:p>
          <w:pPr>
            <w:pStyle w:val="Contents3"/>
            <w:tabs>
              <w:tab w:val="clear" w:pos="8459"/>
              <w:tab w:val="right" w:pos="9026" w:leader="dot"/>
            </w:tabs>
            <w:rPr/>
          </w:pPr>
          <w:hyperlink w:anchor="__RefHeading___Toc563657_2616395394">
            <w:r>
              <w:rPr>
                <w:webHidden/>
                <w:rStyle w:val="IndexLink"/>
                <w:rtl w:val="true"/>
              </w:rPr>
              <w:t>احتجاج علی علیه السّلام با ابو بکر</w:t>
            </w:r>
            <w:r>
              <w:rPr>
                <w:rStyle w:val="IndexLink"/>
                <w:rtl w:val="true"/>
              </w:rPr>
              <w:tab/>
            </w:r>
            <w:r>
              <w:rPr>
                <w:rStyle w:val="IndexLink"/>
              </w:rPr>
              <w:t>636</w:t>
            </w:r>
          </w:hyperlink>
        </w:p>
        <w:p>
          <w:pPr>
            <w:pStyle w:val="Contents3"/>
            <w:tabs>
              <w:tab w:val="clear" w:pos="8459"/>
              <w:tab w:val="right" w:pos="9026" w:leader="dot"/>
            </w:tabs>
            <w:rPr/>
          </w:pPr>
          <w:hyperlink w:anchor="__RefHeading___Toc563659_2616395394">
            <w:r>
              <w:rPr>
                <w:webHidden/>
                <w:rStyle w:val="IndexLink"/>
                <w:rtl w:val="true"/>
              </w:rPr>
              <w:t>کلمات ابو بکر بالای منبر و دشنام دادن به علی و فاطمه علیهاالسّلام</w:t>
            </w:r>
            <w:r>
              <w:rPr>
                <w:rStyle w:val="IndexLink"/>
                <w:rtl w:val="true"/>
              </w:rPr>
              <w:tab/>
            </w:r>
            <w:r>
              <w:rPr>
                <w:rStyle w:val="IndexLink"/>
              </w:rPr>
              <w:t>638</w:t>
            </w:r>
          </w:hyperlink>
        </w:p>
        <w:p>
          <w:pPr>
            <w:pStyle w:val="Contents3"/>
            <w:tabs>
              <w:tab w:val="clear" w:pos="8459"/>
              <w:tab w:val="right" w:pos="9026" w:leader="dot"/>
            </w:tabs>
            <w:rPr/>
          </w:pPr>
          <w:hyperlink w:anchor="__RefHeading___Toc563661_2616395394">
            <w:r>
              <w:rPr>
                <w:webHidden/>
                <w:rStyle w:val="IndexLink"/>
                <w:rtl w:val="true"/>
              </w:rPr>
              <w:t>قضاوت منصفانه لازم است</w:t>
            </w:r>
            <w:r>
              <w:rPr>
                <w:rStyle w:val="IndexLink"/>
                <w:rtl w:val="true"/>
              </w:rPr>
              <w:tab/>
            </w:r>
            <w:r>
              <w:rPr>
                <w:rStyle w:val="IndexLink"/>
              </w:rPr>
              <w:t>639</w:t>
            </w:r>
          </w:hyperlink>
        </w:p>
        <w:p>
          <w:pPr>
            <w:pStyle w:val="Contents3"/>
            <w:tabs>
              <w:tab w:val="clear" w:pos="8459"/>
              <w:tab w:val="right" w:pos="9026" w:leader="dot"/>
            </w:tabs>
            <w:rPr/>
          </w:pPr>
          <w:hyperlink w:anchor="__RefHeading___Toc563663_2616395394">
            <w:r>
              <w:rPr>
                <w:webHidden/>
                <w:rStyle w:val="IndexLink"/>
                <w:rtl w:val="true"/>
              </w:rPr>
              <w:t>تعجب ابن ابی الحدید از گفتار ابو بکر</w:t>
            </w:r>
            <w:r>
              <w:rPr>
                <w:rStyle w:val="IndexLink"/>
                <w:rtl w:val="true"/>
              </w:rPr>
              <w:tab/>
            </w:r>
            <w:r>
              <w:rPr>
                <w:rStyle w:val="IndexLink"/>
              </w:rPr>
              <w:t>640</w:t>
            </w:r>
          </w:hyperlink>
        </w:p>
        <w:p>
          <w:pPr>
            <w:pStyle w:val="Contents3"/>
            <w:tabs>
              <w:tab w:val="clear" w:pos="8459"/>
              <w:tab w:val="right" w:pos="9026" w:leader="dot"/>
            </w:tabs>
            <w:rPr/>
          </w:pPr>
          <w:hyperlink w:anchor="__RefHeading___Toc563665_2616395394">
            <w:r>
              <w:rPr>
                <w:webHidden/>
                <w:rStyle w:val="IndexLink"/>
                <w:rtl w:val="true"/>
              </w:rPr>
              <w:t>آزار به علی آزار به پیغمبر است</w:t>
            </w:r>
            <w:r>
              <w:rPr>
                <w:rStyle w:val="IndexLink"/>
                <w:rtl w:val="true"/>
              </w:rPr>
              <w:tab/>
            </w:r>
            <w:r>
              <w:rPr>
                <w:rStyle w:val="IndexLink"/>
              </w:rPr>
              <w:t>642</w:t>
            </w:r>
          </w:hyperlink>
        </w:p>
        <w:p>
          <w:pPr>
            <w:pStyle w:val="Contents3"/>
            <w:tabs>
              <w:tab w:val="clear" w:pos="8459"/>
              <w:tab w:val="right" w:pos="9026" w:leader="dot"/>
            </w:tabs>
            <w:rPr/>
          </w:pPr>
          <w:hyperlink w:anchor="__RefHeading___Toc563667_2616395394">
            <w:r>
              <w:rPr>
                <w:webHidden/>
                <w:rStyle w:val="IndexLink"/>
                <w:rtl w:val="true"/>
              </w:rPr>
              <w:t>دشنام دادن به علیّ دشنام به پیغمبر است</w:t>
            </w:r>
            <w:r>
              <w:rPr>
                <w:rStyle w:val="IndexLink"/>
                <w:rtl w:val="true"/>
              </w:rPr>
              <w:tab/>
            </w:r>
            <w:r>
              <w:rPr>
                <w:rStyle w:val="IndexLink"/>
              </w:rPr>
              <w:t>643</w:t>
            </w:r>
          </w:hyperlink>
        </w:p>
        <w:p>
          <w:pPr>
            <w:pStyle w:val="Contents3"/>
            <w:tabs>
              <w:tab w:val="clear" w:pos="8459"/>
              <w:tab w:val="right" w:pos="9026" w:leader="dot"/>
            </w:tabs>
            <w:rPr/>
          </w:pPr>
          <w:hyperlink w:anchor="__RefHeading___Toc563669_2616395394">
            <w:r>
              <w:rPr>
                <w:webHidden/>
                <w:rStyle w:val="IndexLink"/>
                <w:rtl w:val="true"/>
              </w:rPr>
              <w:t>علی باب علم و حکمت است</w:t>
            </w:r>
            <w:r>
              <w:rPr>
                <w:rStyle w:val="IndexLink"/>
                <w:rtl w:val="true"/>
              </w:rPr>
              <w:tab/>
            </w:r>
            <w:r>
              <w:rPr>
                <w:rStyle w:val="IndexLink"/>
              </w:rPr>
              <w:t>645</w:t>
            </w:r>
          </w:hyperlink>
        </w:p>
        <w:p>
          <w:pPr>
            <w:pStyle w:val="Contents3"/>
            <w:tabs>
              <w:tab w:val="clear" w:pos="8459"/>
              <w:tab w:val="right" w:pos="9026" w:leader="dot"/>
            </w:tabs>
            <w:rPr/>
          </w:pPr>
          <w:hyperlink w:anchor="__RefHeading___Toc563671_2616395394">
            <w:r>
              <w:rPr>
                <w:webHidden/>
                <w:rStyle w:val="IndexLink"/>
                <w:rtl w:val="true"/>
              </w:rPr>
              <w:t>نقل اخبار در وصایت</w:t>
            </w:r>
            <w:r>
              <w:rPr>
                <w:rStyle w:val="IndexLink"/>
                <w:rtl w:val="true"/>
              </w:rPr>
              <w:tab/>
            </w:r>
            <w:r>
              <w:rPr>
                <w:rStyle w:val="IndexLink"/>
              </w:rPr>
              <w:t>648</w:t>
            </w:r>
          </w:hyperlink>
        </w:p>
        <w:p>
          <w:pPr>
            <w:pStyle w:val="Contents3"/>
            <w:tabs>
              <w:tab w:val="clear" w:pos="8459"/>
              <w:tab w:val="right" w:pos="9026" w:leader="dot"/>
            </w:tabs>
            <w:rPr/>
          </w:pPr>
          <w:hyperlink w:anchor="__RefHeading___Toc563673_2616395394">
            <w:r>
              <w:rPr>
                <w:webHidden/>
                <w:rStyle w:val="IndexLink"/>
                <w:rtl w:val="true"/>
              </w:rPr>
              <w:t>سر مبارک رسول الله در سینه امیر المؤمنین علیه السّلام هنگام وفات</w:t>
            </w:r>
            <w:r>
              <w:rPr>
                <w:rStyle w:val="IndexLink"/>
                <w:rtl w:val="true"/>
              </w:rPr>
              <w:tab/>
            </w:r>
            <w:r>
              <w:rPr>
                <w:rStyle w:val="IndexLink"/>
              </w:rPr>
              <w:t>658</w:t>
            </w:r>
          </w:hyperlink>
        </w:p>
        <w:p>
          <w:pPr>
            <w:pStyle w:val="Contents3"/>
            <w:tabs>
              <w:tab w:val="clear" w:pos="8459"/>
              <w:tab w:val="right" w:pos="9026" w:leader="dot"/>
            </w:tabs>
            <w:rPr/>
          </w:pPr>
          <w:hyperlink w:anchor="__RefHeading___Toc563675_2616395394">
            <w:r>
              <w:rPr>
                <w:webHidden/>
                <w:rStyle w:val="IndexLink"/>
                <w:rtl w:val="true"/>
              </w:rPr>
              <w:t>تحقیق در امر وصایت</w:t>
            </w:r>
            <w:r>
              <w:rPr>
                <w:rStyle w:val="IndexLink"/>
                <w:rtl w:val="true"/>
              </w:rPr>
              <w:tab/>
            </w:r>
            <w:r>
              <w:rPr>
                <w:rStyle w:val="IndexLink"/>
              </w:rPr>
              <w:t>661</w:t>
            </w:r>
          </w:hyperlink>
        </w:p>
        <w:p>
          <w:pPr>
            <w:pStyle w:val="Contents3"/>
            <w:tabs>
              <w:tab w:val="clear" w:pos="8459"/>
              <w:tab w:val="right" w:pos="9026" w:leader="dot"/>
            </w:tabs>
            <w:rPr/>
          </w:pPr>
          <w:hyperlink w:anchor="__RefHeading___Toc563677_2616395394">
            <w:r>
              <w:rPr>
                <w:webHidden/>
                <w:rStyle w:val="IndexLink"/>
                <w:rtl w:val="true"/>
              </w:rPr>
              <w:t>اشعار بعض از صحابه اشاره به وصیت</w:t>
            </w:r>
            <w:r>
              <w:rPr>
                <w:rStyle w:val="IndexLink"/>
                <w:rtl w:val="true"/>
              </w:rPr>
              <w:tab/>
            </w:r>
            <w:r>
              <w:rPr>
                <w:rStyle w:val="IndexLink"/>
              </w:rPr>
              <w:t>662</w:t>
            </w:r>
          </w:hyperlink>
        </w:p>
        <w:p>
          <w:pPr>
            <w:pStyle w:val="Contents3"/>
            <w:tabs>
              <w:tab w:val="clear" w:pos="8459"/>
              <w:tab w:val="right" w:pos="9026" w:leader="dot"/>
            </w:tabs>
            <w:rPr/>
          </w:pPr>
          <w:hyperlink w:anchor="__RefHeading___Toc563679_2616395394">
            <w:r>
              <w:rPr>
                <w:webHidden/>
                <w:rStyle w:val="IndexLink"/>
                <w:rtl w:val="true"/>
              </w:rPr>
              <w:t>اشاره به دستور وصیت</w:t>
            </w:r>
            <w:r>
              <w:rPr>
                <w:rStyle w:val="IndexLink"/>
                <w:rtl w:val="true"/>
              </w:rPr>
              <w:tab/>
            </w:r>
            <w:r>
              <w:rPr>
                <w:rStyle w:val="IndexLink"/>
              </w:rPr>
              <w:t>664</w:t>
            </w:r>
          </w:hyperlink>
        </w:p>
        <w:p>
          <w:pPr>
            <w:pStyle w:val="Contents3"/>
            <w:tabs>
              <w:tab w:val="clear" w:pos="8459"/>
              <w:tab w:val="right" w:pos="9026" w:leader="dot"/>
            </w:tabs>
            <w:rPr/>
          </w:pPr>
          <w:hyperlink w:anchor="__RefHeading___Toc563681_2616395394">
            <w:r>
              <w:rPr>
                <w:webHidden/>
                <w:rStyle w:val="IndexLink"/>
                <w:rtl w:val="true"/>
              </w:rPr>
              <w:t>اطاعت امر پیغمبر واجب است</w:t>
            </w:r>
            <w:r>
              <w:rPr>
                <w:rStyle w:val="IndexLink"/>
                <w:rtl w:val="true"/>
              </w:rPr>
              <w:tab/>
            </w:r>
            <w:r>
              <w:rPr>
                <w:rStyle w:val="IndexLink"/>
              </w:rPr>
              <w:t>667</w:t>
            </w:r>
          </w:hyperlink>
        </w:p>
        <w:p>
          <w:pPr>
            <w:pStyle w:val="Contents3"/>
            <w:tabs>
              <w:tab w:val="clear" w:pos="8459"/>
              <w:tab w:val="right" w:pos="9026" w:leader="dot"/>
            </w:tabs>
            <w:rPr/>
          </w:pPr>
          <w:hyperlink w:anchor="__RefHeading___Toc563683_2616395394">
            <w:r>
              <w:rPr>
                <w:webHidden/>
                <w:rStyle w:val="IndexLink"/>
                <w:rtl w:val="true"/>
              </w:rPr>
              <w:t>منع شدن پیغمبرصلی الله علیه وآله از وصیت</w:t>
            </w:r>
            <w:r>
              <w:rPr>
                <w:rStyle w:val="IndexLink"/>
                <w:rtl w:val="true"/>
              </w:rPr>
              <w:tab/>
            </w:r>
            <w:r>
              <w:rPr>
                <w:rStyle w:val="IndexLink"/>
              </w:rPr>
              <w:t>668</w:t>
            </w:r>
          </w:hyperlink>
        </w:p>
        <w:p>
          <w:pPr>
            <w:pStyle w:val="Contents3"/>
            <w:tabs>
              <w:tab w:val="clear" w:pos="8459"/>
              <w:tab w:val="right" w:pos="9026" w:leader="dot"/>
            </w:tabs>
            <w:rPr/>
          </w:pPr>
          <w:hyperlink w:anchor="__RefHeading___Toc563685_2616395394">
            <w:r>
              <w:rPr>
                <w:webHidden/>
                <w:rStyle w:val="IndexLink"/>
                <w:rtl w:val="true"/>
              </w:rPr>
              <w:t>گریستن ابن عباس از مانع شدن پیغمبر از وصیت</w:t>
            </w:r>
            <w:r>
              <w:rPr>
                <w:rStyle w:val="IndexLink"/>
                <w:rtl w:val="true"/>
              </w:rPr>
              <w:tab/>
            </w:r>
            <w:r>
              <w:rPr>
                <w:rStyle w:val="IndexLink"/>
              </w:rPr>
              <w:t>669</w:t>
            </w:r>
          </w:hyperlink>
        </w:p>
        <w:p>
          <w:pPr>
            <w:pStyle w:val="Contents3"/>
            <w:tabs>
              <w:tab w:val="clear" w:pos="8459"/>
              <w:tab w:val="right" w:pos="9026" w:leader="dot"/>
            </w:tabs>
            <w:rPr/>
          </w:pPr>
          <w:hyperlink w:anchor="__RefHeading___Toc563687_2616395394">
            <w:r>
              <w:rPr>
                <w:webHidden/>
                <w:rStyle w:val="IndexLink"/>
                <w:rtl w:val="true"/>
              </w:rPr>
              <w:t>در منابع حدیث منع وصیت</w:t>
            </w:r>
            <w:r>
              <w:rPr>
                <w:rStyle w:val="IndexLink"/>
                <w:rtl w:val="true"/>
              </w:rPr>
              <w:tab/>
            </w:r>
            <w:r>
              <w:rPr>
                <w:rStyle w:val="IndexLink"/>
              </w:rPr>
              <w:t>671</w:t>
            </w:r>
          </w:hyperlink>
        </w:p>
        <w:p>
          <w:pPr>
            <w:pStyle w:val="Contents3"/>
            <w:tabs>
              <w:tab w:val="clear" w:pos="8459"/>
              <w:tab w:val="right" w:pos="9026" w:leader="dot"/>
            </w:tabs>
            <w:rPr/>
          </w:pPr>
          <w:hyperlink w:anchor="__RefHeading___Toc563689_2616395394">
            <w:r>
              <w:rPr>
                <w:webHidden/>
                <w:rStyle w:val="IndexLink"/>
                <w:rtl w:val="true"/>
              </w:rPr>
              <w:t>تعصب آدمی را کور و کر می‌کند</w:t>
            </w:r>
            <w:r>
              <w:rPr>
                <w:rStyle w:val="IndexLink"/>
                <w:rtl w:val="true"/>
              </w:rPr>
              <w:tab/>
            </w:r>
            <w:r>
              <w:rPr>
                <w:rStyle w:val="IndexLink"/>
              </w:rPr>
              <w:t>680</w:t>
            </w:r>
          </w:hyperlink>
        </w:p>
        <w:p>
          <w:pPr>
            <w:pStyle w:val="Contents3"/>
            <w:tabs>
              <w:tab w:val="clear" w:pos="8459"/>
              <w:tab w:val="right" w:pos="9026" w:leader="dot"/>
            </w:tabs>
            <w:rPr/>
          </w:pPr>
          <w:hyperlink w:anchor="__RefHeading___Toc563691_2616395394">
            <w:r>
              <w:rPr>
                <w:webHidden/>
                <w:rStyle w:val="IndexLink"/>
                <w:rtl w:val="true"/>
              </w:rPr>
              <w:t>اعتراف علماء عامه به اینکه گوینده کلمه هذیان معرفت به مقام رسالت نداشته</w:t>
            </w:r>
            <w:r>
              <w:rPr>
                <w:rStyle w:val="IndexLink"/>
                <w:rtl w:val="true"/>
              </w:rPr>
              <w:tab/>
            </w:r>
            <w:r>
              <w:rPr>
                <w:rStyle w:val="IndexLink"/>
              </w:rPr>
              <w:t>682</w:t>
            </w:r>
          </w:hyperlink>
        </w:p>
        <w:p>
          <w:pPr>
            <w:pStyle w:val="Contents3"/>
            <w:tabs>
              <w:tab w:val="clear" w:pos="8459"/>
              <w:tab w:val="right" w:pos="9026" w:leader="dot"/>
            </w:tabs>
            <w:rPr/>
          </w:pPr>
          <w:hyperlink w:anchor="__RefHeading___Toc563693_2616395394">
            <w:r>
              <w:rPr>
                <w:webHidden/>
                <w:rStyle w:val="IndexLink"/>
                <w:rtl w:val="true"/>
              </w:rPr>
              <w:t>اول فتنه در اسلام حضور رسول الله صلی الله علیه وآله</w:t>
            </w:r>
            <w:r>
              <w:rPr>
                <w:rStyle w:val="IndexLink"/>
                <w:rtl w:val="true"/>
              </w:rPr>
              <w:tab/>
            </w:r>
            <w:r>
              <w:rPr>
                <w:rStyle w:val="IndexLink"/>
              </w:rPr>
              <w:t>683</w:t>
            </w:r>
          </w:hyperlink>
        </w:p>
        <w:p>
          <w:pPr>
            <w:pStyle w:val="Contents3"/>
            <w:tabs>
              <w:tab w:val="clear" w:pos="8459"/>
              <w:tab w:val="right" w:pos="9026" w:leader="dot"/>
            </w:tabs>
            <w:rPr/>
          </w:pPr>
          <w:hyperlink w:anchor="__RefHeading___Toc563695_2616395394">
            <w:r>
              <w:rPr>
                <w:webHidden/>
                <w:rStyle w:val="IndexLink"/>
                <w:rtl w:val="true"/>
              </w:rPr>
              <w:t>عذر بدتر از گناه</w:t>
            </w:r>
            <w:r>
              <w:rPr>
                <w:rStyle w:val="IndexLink"/>
                <w:rtl w:val="true"/>
              </w:rPr>
              <w:tab/>
            </w:r>
            <w:r>
              <w:rPr>
                <w:rStyle w:val="IndexLink"/>
              </w:rPr>
              <w:t>687</w:t>
            </w:r>
          </w:hyperlink>
        </w:p>
        <w:p>
          <w:pPr>
            <w:pStyle w:val="Contents3"/>
            <w:tabs>
              <w:tab w:val="clear" w:pos="8459"/>
              <w:tab w:val="right" w:pos="9026" w:leader="dot"/>
            </w:tabs>
            <w:rPr/>
          </w:pPr>
          <w:hyperlink w:anchor="__RefHeading___Toc563697_2616395394">
            <w:r>
              <w:rPr>
                <w:webHidden/>
                <w:rStyle w:val="IndexLink"/>
                <w:rtl w:val="true"/>
              </w:rPr>
              <w:t>اعتراض قطب الدین شیرازی به گفتار عمر</w:t>
            </w:r>
            <w:r>
              <w:rPr>
                <w:rStyle w:val="IndexLink"/>
                <w:rtl w:val="true"/>
              </w:rPr>
              <w:tab/>
            </w:r>
            <w:r>
              <w:rPr>
                <w:rStyle w:val="IndexLink"/>
              </w:rPr>
              <w:t>691</w:t>
            </w:r>
          </w:hyperlink>
        </w:p>
        <w:p>
          <w:pPr>
            <w:pStyle w:val="Contents3"/>
            <w:tabs>
              <w:tab w:val="clear" w:pos="8459"/>
              <w:tab w:val="right" w:pos="9026" w:leader="dot"/>
            </w:tabs>
            <w:rPr/>
          </w:pPr>
          <w:hyperlink w:anchor="__RefHeading___Toc563699_2616395394">
            <w:r>
              <w:rPr>
                <w:webHidden/>
                <w:rStyle w:val="IndexLink"/>
                <w:rtl w:val="true"/>
              </w:rPr>
              <w:t>مانع نشدن از عهد نامه ابو بکر در وقت مردن</w:t>
            </w:r>
            <w:r>
              <w:rPr>
                <w:rStyle w:val="IndexLink"/>
                <w:rtl w:val="true"/>
              </w:rPr>
              <w:tab/>
            </w:r>
            <w:r>
              <w:rPr>
                <w:rStyle w:val="IndexLink"/>
              </w:rPr>
              <w:t>692</w:t>
            </w:r>
          </w:hyperlink>
        </w:p>
        <w:p>
          <w:pPr>
            <w:pStyle w:val="Contents3"/>
            <w:tabs>
              <w:tab w:val="clear" w:pos="8459"/>
              <w:tab w:val="right" w:pos="9026" w:leader="dot"/>
            </w:tabs>
            <w:rPr/>
          </w:pPr>
          <w:hyperlink w:anchor="__RefHeading___Toc563701_2616395394">
            <w:r>
              <w:rPr>
                <w:webHidden/>
                <w:rStyle w:val="IndexLink"/>
                <w:rtl w:val="true"/>
              </w:rPr>
              <w:t>مصیبت بزرگ و اهانت به رسول الله صلی الله علیه وآله دم مرگ و مانع شدن از نمایاندن راه هدایت</w:t>
            </w:r>
            <w:r>
              <w:rPr>
                <w:rStyle w:val="IndexLink"/>
                <w:rtl w:val="true"/>
              </w:rPr>
              <w:tab/>
            </w:r>
            <w:r>
              <w:rPr>
                <w:rStyle w:val="IndexLink"/>
              </w:rPr>
              <w:t>694</w:t>
            </w:r>
          </w:hyperlink>
        </w:p>
        <w:p>
          <w:pPr>
            <w:pStyle w:val="Contents3"/>
            <w:tabs>
              <w:tab w:val="clear" w:pos="8459"/>
              <w:tab w:val="right" w:pos="9026" w:leader="dot"/>
            </w:tabs>
            <w:rPr/>
          </w:pPr>
          <w:hyperlink w:anchor="__RefHeading___Toc563703_2616395394">
            <w:r>
              <w:rPr>
                <w:webHidden/>
                <w:rStyle w:val="IndexLink"/>
                <w:rtl w:val="true"/>
              </w:rPr>
              <w:t>حکم علیّ در باره زنی که بچه‌ی شش ماه زایید</w:t>
            </w:r>
            <w:r>
              <w:rPr>
                <w:rStyle w:val="IndexLink"/>
                <w:rtl w:val="true"/>
              </w:rPr>
              <w:tab/>
            </w:r>
            <w:r>
              <w:rPr>
                <w:rStyle w:val="IndexLink"/>
              </w:rPr>
              <w:t>699</w:t>
            </w:r>
          </w:hyperlink>
        </w:p>
        <w:p>
          <w:pPr>
            <w:pStyle w:val="Contents3"/>
            <w:tabs>
              <w:tab w:val="clear" w:pos="8459"/>
              <w:tab w:val="right" w:pos="9026" w:leader="dot"/>
            </w:tabs>
            <w:rPr/>
          </w:pPr>
          <w:hyperlink w:anchor="__RefHeading___Toc563705_2616395394">
            <w:r>
              <w:rPr>
                <w:webHidden/>
                <w:rStyle w:val="IndexLink"/>
                <w:rtl w:val="true"/>
              </w:rPr>
              <w:t>رد فدک به فاطمه علیهاالسّلام و مانع شدن عمر</w:t>
            </w:r>
            <w:r>
              <w:rPr>
                <w:rStyle w:val="IndexLink"/>
                <w:rtl w:val="true"/>
              </w:rPr>
              <w:tab/>
            </w:r>
            <w:r>
              <w:rPr>
                <w:rStyle w:val="IndexLink"/>
              </w:rPr>
              <w:t>701</w:t>
            </w:r>
          </w:hyperlink>
        </w:p>
        <w:p>
          <w:pPr>
            <w:pStyle w:val="Contents3"/>
            <w:tabs>
              <w:tab w:val="clear" w:pos="8459"/>
              <w:tab w:val="right" w:pos="9026" w:leader="dot"/>
            </w:tabs>
            <w:rPr/>
          </w:pPr>
          <w:hyperlink w:anchor="__RefHeading___Toc563707_2616395394">
            <w:r>
              <w:rPr>
                <w:webHidden/>
                <w:rStyle w:val="IndexLink"/>
                <w:rtl w:val="true"/>
              </w:rPr>
              <w:t>رد فدک توسط اولاد فاطمة علیهاالسّلام</w:t>
            </w:r>
            <w:r>
              <w:rPr>
                <w:rStyle w:val="IndexLink"/>
                <w:rtl w:val="true"/>
              </w:rPr>
              <w:tab/>
            </w:r>
            <w:r>
              <w:rPr>
                <w:rStyle w:val="IndexLink"/>
              </w:rPr>
              <w:t>703</w:t>
            </w:r>
          </w:hyperlink>
        </w:p>
        <w:p>
          <w:pPr>
            <w:pStyle w:val="Contents3"/>
            <w:tabs>
              <w:tab w:val="clear" w:pos="8459"/>
              <w:tab w:val="right" w:pos="9026" w:leader="dot"/>
            </w:tabs>
            <w:rPr/>
          </w:pPr>
          <w:hyperlink w:anchor="__RefHeading___Toc563709_2616395394">
            <w:r>
              <w:rPr>
                <w:webHidden/>
                <w:rStyle w:val="IndexLink"/>
                <w:rtl w:val="true"/>
              </w:rPr>
              <w:t>واگذاری فدک توسط عمر بن عبد العزیز</w:t>
            </w:r>
            <w:r>
              <w:rPr>
                <w:rStyle w:val="IndexLink"/>
                <w:rtl w:val="true"/>
              </w:rPr>
              <w:tab/>
            </w:r>
            <w:r>
              <w:rPr>
                <w:rStyle w:val="IndexLink"/>
              </w:rPr>
              <w:t>705</w:t>
            </w:r>
          </w:hyperlink>
        </w:p>
        <w:p>
          <w:pPr>
            <w:pStyle w:val="Contents3"/>
            <w:tabs>
              <w:tab w:val="clear" w:pos="8459"/>
              <w:tab w:val="right" w:pos="9026" w:leader="dot"/>
            </w:tabs>
            <w:rPr/>
          </w:pPr>
          <w:hyperlink w:anchor="__RefHeading___Toc563711_2616395394">
            <w:r>
              <w:rPr>
                <w:webHidden/>
                <w:rStyle w:val="IndexLink"/>
                <w:rtl w:val="true"/>
              </w:rPr>
              <w:t>رد فدک توسط عبد الله و مهدی و مأمون عباسی به ورثه فاطمه علیهاالسّلام</w:t>
            </w:r>
            <w:r>
              <w:rPr>
                <w:rStyle w:val="IndexLink"/>
                <w:rtl w:val="true"/>
              </w:rPr>
              <w:tab/>
            </w:r>
            <w:r>
              <w:rPr>
                <w:rStyle w:val="IndexLink"/>
              </w:rPr>
              <w:t>706</w:t>
            </w:r>
          </w:hyperlink>
        </w:p>
        <w:p>
          <w:pPr>
            <w:pStyle w:val="Contents3"/>
            <w:tabs>
              <w:tab w:val="clear" w:pos="8459"/>
              <w:tab w:val="right" w:pos="9026" w:leader="dot"/>
            </w:tabs>
            <w:rPr/>
          </w:pPr>
          <w:hyperlink w:anchor="__RefHeading___Toc563713_2616395394">
            <w:r>
              <w:rPr>
                <w:webHidden/>
                <w:rStyle w:val="IndexLink"/>
                <w:rtl w:val="true"/>
              </w:rPr>
              <w:t>اثبات نحله بودن فدک</w:t>
            </w:r>
            <w:r>
              <w:rPr>
                <w:rStyle w:val="IndexLink"/>
                <w:rtl w:val="true"/>
              </w:rPr>
              <w:tab/>
            </w:r>
            <w:r>
              <w:rPr>
                <w:rStyle w:val="IndexLink"/>
              </w:rPr>
              <w:t>707</w:t>
            </w:r>
          </w:hyperlink>
        </w:p>
        <w:p>
          <w:pPr>
            <w:pStyle w:val="Contents3"/>
            <w:tabs>
              <w:tab w:val="clear" w:pos="8459"/>
              <w:tab w:val="right" w:pos="9026" w:leader="dot"/>
            </w:tabs>
            <w:rPr/>
          </w:pPr>
          <w:hyperlink w:anchor="__RefHeading___Toc563715_2616395394">
            <w:r>
              <w:rPr>
                <w:webHidden/>
                <w:rStyle w:val="IndexLink"/>
                <w:rtl w:val="true"/>
              </w:rPr>
              <w:t>قول مخالفین که ابو بکر به موجب آیه شهادت عمل نموده و جواب آن</w:t>
            </w:r>
            <w:r>
              <w:rPr>
                <w:rStyle w:val="IndexLink"/>
                <w:rtl w:val="true"/>
              </w:rPr>
              <w:tab/>
            </w:r>
            <w:r>
              <w:rPr>
                <w:rStyle w:val="IndexLink"/>
              </w:rPr>
              <w:t>709</w:t>
            </w:r>
          </w:hyperlink>
        </w:p>
        <w:p>
          <w:pPr>
            <w:pStyle w:val="Contents3"/>
            <w:tabs>
              <w:tab w:val="clear" w:pos="8459"/>
              <w:tab w:val="right" w:pos="9026" w:leader="dot"/>
            </w:tabs>
            <w:rPr/>
          </w:pPr>
          <w:hyperlink w:anchor="__RefHeading___Toc563717_2616395394">
            <w:r>
              <w:rPr>
                <w:webHidden/>
                <w:rStyle w:val="IndexLink"/>
                <w:rtl w:val="true"/>
              </w:rPr>
              <w:t>شاهد خواستن از متصرف خلاف شرع بوده است</w:t>
            </w:r>
            <w:r>
              <w:rPr>
                <w:rStyle w:val="IndexLink"/>
                <w:rtl w:val="true"/>
              </w:rPr>
              <w:tab/>
            </w:r>
            <w:r>
              <w:rPr>
                <w:rStyle w:val="IndexLink"/>
              </w:rPr>
              <w:t>710</w:t>
            </w:r>
          </w:hyperlink>
        </w:p>
        <w:p>
          <w:pPr>
            <w:pStyle w:val="Contents3"/>
            <w:tabs>
              <w:tab w:val="clear" w:pos="8459"/>
              <w:tab w:val="right" w:pos="9026" w:leader="dot"/>
            </w:tabs>
            <w:rPr/>
          </w:pPr>
          <w:hyperlink w:anchor="__RefHeading___Toc563719_2616395394">
            <w:r>
              <w:rPr>
                <w:webHidden/>
                <w:rStyle w:val="IndexLink"/>
                <w:rtl w:val="true"/>
              </w:rPr>
              <w:t>خزیمة ذو الشهادتین</w:t>
            </w:r>
            <w:r>
              <w:rPr>
                <w:rStyle w:val="IndexLink"/>
                <w:rtl w:val="true"/>
              </w:rPr>
              <w:tab/>
            </w:r>
            <w:r>
              <w:rPr>
                <w:rStyle w:val="IndexLink"/>
              </w:rPr>
              <w:t>711</w:t>
            </w:r>
          </w:hyperlink>
        </w:p>
        <w:p>
          <w:pPr>
            <w:pStyle w:val="Contents3"/>
            <w:tabs>
              <w:tab w:val="clear" w:pos="8459"/>
              <w:tab w:val="right" w:pos="9026" w:leader="dot"/>
            </w:tabs>
            <w:rPr/>
          </w:pPr>
          <w:hyperlink w:anchor="__RefHeading___Toc563721_2616395394">
            <w:r>
              <w:rPr>
                <w:webHidden/>
                <w:rStyle w:val="IndexLink"/>
                <w:rtl w:val="true"/>
              </w:rPr>
              <w:t>رد شهود فاطمه</w:t>
            </w:r>
            <w:r>
              <w:rPr>
                <w:rStyle w:val="IndexLink"/>
                <w:rtl w:val="true"/>
              </w:rPr>
              <w:tab/>
            </w:r>
            <w:r>
              <w:rPr>
                <w:rStyle w:val="IndexLink"/>
              </w:rPr>
              <w:t>712</w:t>
            </w:r>
          </w:hyperlink>
        </w:p>
        <w:p>
          <w:pPr>
            <w:pStyle w:val="Contents3"/>
            <w:tabs>
              <w:tab w:val="clear" w:pos="8459"/>
              <w:tab w:val="right" w:pos="9026" w:leader="dot"/>
            </w:tabs>
            <w:rPr/>
          </w:pPr>
          <w:hyperlink w:anchor="__RefHeading___Toc563723_2616395394">
            <w:r>
              <w:rPr>
                <w:webHidden/>
                <w:rStyle w:val="IndexLink"/>
                <w:rtl w:val="true"/>
              </w:rPr>
              <w:t>مراد از صادقین در آیه محمد و علی علیهما السّلام هستند</w:t>
            </w:r>
            <w:r>
              <w:rPr>
                <w:rStyle w:val="IndexLink"/>
                <w:rtl w:val="true"/>
              </w:rPr>
              <w:tab/>
            </w:r>
            <w:r>
              <w:rPr>
                <w:rStyle w:val="IndexLink"/>
              </w:rPr>
              <w:t>713</w:t>
            </w:r>
          </w:hyperlink>
        </w:p>
        <w:p>
          <w:pPr>
            <w:pStyle w:val="Contents3"/>
            <w:tabs>
              <w:tab w:val="clear" w:pos="8459"/>
              <w:tab w:val="right" w:pos="9026" w:leader="dot"/>
            </w:tabs>
            <w:rPr/>
          </w:pPr>
          <w:hyperlink w:anchor="__RefHeading___Toc563725_2616395394">
            <w:r>
              <w:rPr>
                <w:webHidden/>
                <w:rStyle w:val="IndexLink"/>
                <w:rtl w:val="true"/>
              </w:rPr>
              <w:t>علی افضل صدّیقین است</w:t>
            </w:r>
            <w:r>
              <w:rPr>
                <w:rStyle w:val="IndexLink"/>
                <w:rtl w:val="true"/>
              </w:rPr>
              <w:tab/>
            </w:r>
            <w:r>
              <w:rPr>
                <w:rStyle w:val="IndexLink"/>
              </w:rPr>
              <w:t>716</w:t>
            </w:r>
          </w:hyperlink>
        </w:p>
        <w:p>
          <w:pPr>
            <w:pStyle w:val="Contents3"/>
            <w:tabs>
              <w:tab w:val="clear" w:pos="8459"/>
              <w:tab w:val="right" w:pos="9026" w:leader="dot"/>
            </w:tabs>
            <w:rPr/>
          </w:pPr>
          <w:hyperlink w:anchor="__RefHeading___Toc563727_2616395394">
            <w:r>
              <w:rPr>
                <w:webHidden/>
                <w:rStyle w:val="IndexLink"/>
                <w:rtl w:val="true"/>
              </w:rPr>
              <w:t>علی با حق و قرآن می‌گردد</w:t>
            </w:r>
            <w:r>
              <w:rPr>
                <w:rStyle w:val="IndexLink"/>
                <w:rtl w:val="true"/>
              </w:rPr>
              <w:tab/>
            </w:r>
            <w:r>
              <w:rPr>
                <w:rStyle w:val="IndexLink"/>
              </w:rPr>
              <w:t>719</w:t>
            </w:r>
          </w:hyperlink>
        </w:p>
        <w:p>
          <w:pPr>
            <w:pStyle w:val="Contents3"/>
            <w:tabs>
              <w:tab w:val="clear" w:pos="8459"/>
              <w:tab w:val="right" w:pos="9026" w:leader="dot"/>
            </w:tabs>
            <w:rPr/>
          </w:pPr>
          <w:hyperlink w:anchor="__RefHeading___Toc563729_2616395394">
            <w:r>
              <w:rPr>
                <w:webHidden/>
                <w:rStyle w:val="IndexLink"/>
                <w:rtl w:val="true"/>
              </w:rPr>
              <w:t>اطاعت علی اطاعت خدا و پیغمبر است</w:t>
            </w:r>
            <w:r>
              <w:rPr>
                <w:rStyle w:val="IndexLink"/>
                <w:rtl w:val="true"/>
              </w:rPr>
              <w:tab/>
            </w:r>
            <w:r>
              <w:rPr>
                <w:rStyle w:val="IndexLink"/>
              </w:rPr>
              <w:t>722</w:t>
            </w:r>
          </w:hyperlink>
        </w:p>
        <w:p>
          <w:pPr>
            <w:pStyle w:val="Contents3"/>
            <w:tabs>
              <w:tab w:val="clear" w:pos="8459"/>
              <w:tab w:val="right" w:pos="9026" w:leader="dot"/>
            </w:tabs>
            <w:rPr/>
          </w:pPr>
          <w:hyperlink w:anchor="__RefHeading___Toc563731_2616395394">
            <w:r>
              <w:rPr>
                <w:webHidden/>
                <w:rStyle w:val="IndexLink"/>
                <w:rtl w:val="true"/>
              </w:rPr>
              <w:t>منصفانه قضاوت عادلانه کنید</w:t>
            </w:r>
            <w:r>
              <w:rPr>
                <w:rStyle w:val="IndexLink"/>
                <w:rtl w:val="true"/>
              </w:rPr>
              <w:tab/>
            </w:r>
            <w:r>
              <w:rPr>
                <w:rStyle w:val="IndexLink"/>
              </w:rPr>
              <w:t>724</w:t>
            </w:r>
          </w:hyperlink>
        </w:p>
        <w:p>
          <w:pPr>
            <w:pStyle w:val="Contents3"/>
            <w:tabs>
              <w:tab w:val="clear" w:pos="8459"/>
              <w:tab w:val="right" w:pos="9026" w:leader="dot"/>
            </w:tabs>
            <w:rPr/>
          </w:pPr>
          <w:hyperlink w:anchor="__RefHeading___Toc563733_2616395394">
            <w:r>
              <w:rPr>
                <w:webHidden/>
                <w:rStyle w:val="IndexLink"/>
                <w:rtl w:val="true"/>
              </w:rPr>
              <w:t>قضیه جابر و اعطاء مال به او موجب عبرت عقلا می‌باشد</w:t>
            </w:r>
            <w:r>
              <w:rPr>
                <w:rStyle w:val="IndexLink"/>
                <w:rtl w:val="true"/>
              </w:rPr>
              <w:tab/>
            </w:r>
            <w:r>
              <w:rPr>
                <w:rStyle w:val="IndexLink"/>
              </w:rPr>
              <w:t>726</w:t>
            </w:r>
          </w:hyperlink>
        </w:p>
        <w:p>
          <w:pPr>
            <w:pStyle w:val="Contents3"/>
            <w:tabs>
              <w:tab w:val="clear" w:pos="8459"/>
              <w:tab w:val="right" w:pos="9026" w:leader="dot"/>
            </w:tabs>
            <w:rPr/>
          </w:pPr>
          <w:hyperlink w:anchor="__RefHeading___Toc563735_2616395394">
            <w:r>
              <w:rPr>
                <w:webHidden/>
                <w:rStyle w:val="IndexLink"/>
                <w:rtl w:val="true"/>
              </w:rPr>
              <w:t>اشکال در نزول آیه تطهیر</w:t>
            </w:r>
            <w:r>
              <w:rPr>
                <w:rStyle w:val="IndexLink"/>
                <w:rtl w:val="true"/>
              </w:rPr>
              <w:tab/>
            </w:r>
            <w:r>
              <w:rPr>
                <w:rStyle w:val="IndexLink"/>
              </w:rPr>
              <w:t>730</w:t>
            </w:r>
          </w:hyperlink>
        </w:p>
        <w:p>
          <w:pPr>
            <w:pStyle w:val="Contents3"/>
            <w:tabs>
              <w:tab w:val="clear" w:pos="8459"/>
              <w:tab w:val="right" w:pos="9026" w:leader="dot"/>
            </w:tabs>
            <w:rPr/>
          </w:pPr>
          <w:hyperlink w:anchor="__RefHeading___Toc563737_2616395394">
            <w:r>
              <w:rPr>
                <w:webHidden/>
                <w:rStyle w:val="IndexLink"/>
                <w:rtl w:val="true"/>
              </w:rPr>
              <w:t>جواب اشکال و اثبات این که آیه در حق ازدواج نیست</w:t>
            </w:r>
            <w:r>
              <w:rPr>
                <w:rStyle w:val="IndexLink"/>
                <w:rtl w:val="true"/>
              </w:rPr>
              <w:tab/>
            </w:r>
            <w:r>
              <w:rPr>
                <w:rStyle w:val="IndexLink"/>
              </w:rPr>
              <w:t>731</w:t>
            </w:r>
          </w:hyperlink>
        </w:p>
        <w:p>
          <w:pPr>
            <w:pStyle w:val="Contents3"/>
            <w:tabs>
              <w:tab w:val="clear" w:pos="8459"/>
              <w:tab w:val="right" w:pos="9026" w:leader="dot"/>
            </w:tabs>
            <w:rPr/>
          </w:pPr>
          <w:hyperlink w:anchor="__RefHeading___Toc563739_2616395394">
            <w:r>
              <w:rPr>
                <w:webHidden/>
                <w:rStyle w:val="IndexLink"/>
                <w:rtl w:val="true"/>
              </w:rPr>
              <w:t>زوجات پیغمبر صلی الله علیه وآله داخل اهل بیت نیستند</w:t>
            </w:r>
            <w:r>
              <w:rPr>
                <w:rStyle w:val="IndexLink"/>
                <w:rtl w:val="true"/>
              </w:rPr>
              <w:tab/>
            </w:r>
            <w:r>
              <w:rPr>
                <w:rStyle w:val="IndexLink"/>
              </w:rPr>
              <w:t>732</w:t>
            </w:r>
          </w:hyperlink>
        </w:p>
        <w:p>
          <w:pPr>
            <w:pStyle w:val="Contents3"/>
            <w:tabs>
              <w:tab w:val="clear" w:pos="8459"/>
              <w:tab w:val="right" w:pos="9026" w:leader="dot"/>
            </w:tabs>
            <w:rPr/>
          </w:pPr>
          <w:hyperlink w:anchor="__RefHeading___Toc563741_2616395394">
            <w:r>
              <w:rPr>
                <w:webHidden/>
                <w:rStyle w:val="IndexLink"/>
                <w:rtl w:val="true"/>
              </w:rPr>
              <w:t>اخبار عامه درنزول آیه تطهیر در شان اهل بیت علیه السّلام</w:t>
            </w:r>
            <w:r>
              <w:rPr>
                <w:rStyle w:val="IndexLink"/>
                <w:rtl w:val="true"/>
              </w:rPr>
              <w:tab/>
            </w:r>
            <w:r>
              <w:rPr>
                <w:rStyle w:val="IndexLink"/>
              </w:rPr>
              <w:t>733</w:t>
            </w:r>
          </w:hyperlink>
        </w:p>
        <w:p>
          <w:pPr>
            <w:pStyle w:val="Contents3"/>
            <w:tabs>
              <w:tab w:val="clear" w:pos="8459"/>
              <w:tab w:val="right" w:pos="9026" w:leader="dot"/>
            </w:tabs>
            <w:rPr/>
          </w:pPr>
          <w:hyperlink w:anchor="__RefHeading___Toc563743_2616395394">
            <w:r>
              <w:rPr>
                <w:webHidden/>
                <w:rStyle w:val="IndexLink"/>
                <w:rtl w:val="true"/>
              </w:rPr>
              <w:t>حدیث ام سلمه راجع به حریره فاطمه علیهاالسّلام و نزول آیه تطهیر</w:t>
            </w:r>
            <w:r>
              <w:rPr>
                <w:rStyle w:val="IndexLink"/>
                <w:rtl w:val="true"/>
              </w:rPr>
              <w:tab/>
            </w:r>
            <w:r>
              <w:rPr>
                <w:rStyle w:val="IndexLink"/>
              </w:rPr>
              <w:t>740</w:t>
            </w:r>
          </w:hyperlink>
        </w:p>
        <w:p>
          <w:pPr>
            <w:pStyle w:val="Contents3"/>
            <w:tabs>
              <w:tab w:val="clear" w:pos="8459"/>
              <w:tab w:val="right" w:pos="9026" w:leader="dot"/>
            </w:tabs>
            <w:rPr/>
          </w:pPr>
          <w:hyperlink w:anchor="__RefHeading___Toc563745_2616395394">
            <w:r>
              <w:rPr>
                <w:webHidden/>
                <w:rStyle w:val="IndexLink"/>
                <w:rtl w:val="true"/>
              </w:rPr>
              <w:t>منع خمس از عترت و اهل بیت پیغمبرصلی الله علیه وآله</w:t>
            </w:r>
            <w:r>
              <w:rPr>
                <w:rStyle w:val="IndexLink"/>
                <w:rtl w:val="true"/>
              </w:rPr>
              <w:tab/>
            </w:r>
            <w:r>
              <w:rPr>
                <w:rStyle w:val="IndexLink"/>
              </w:rPr>
              <w:t>744</w:t>
            </w:r>
          </w:hyperlink>
        </w:p>
        <w:p>
          <w:pPr>
            <w:pStyle w:val="Contents3"/>
            <w:tabs>
              <w:tab w:val="clear" w:pos="8459"/>
              <w:tab w:val="right" w:pos="9026" w:leader="dot"/>
            </w:tabs>
            <w:rPr/>
          </w:pPr>
          <w:hyperlink w:anchor="__RefHeading___Toc563747_2616395394">
            <w:r>
              <w:rPr>
                <w:webHidden/>
                <w:rStyle w:val="IndexLink"/>
                <w:rtl w:val="true"/>
              </w:rPr>
              <w:t>خدا علی علیه السّلام را شاهد پیغمبرصلی الله علیه وآله قرار داده</w:t>
            </w:r>
            <w:r>
              <w:rPr>
                <w:rStyle w:val="IndexLink"/>
                <w:rtl w:val="true"/>
              </w:rPr>
              <w:tab/>
            </w:r>
            <w:r>
              <w:rPr>
                <w:rStyle w:val="IndexLink"/>
              </w:rPr>
              <w:t>747</w:t>
            </w:r>
          </w:hyperlink>
        </w:p>
        <w:p>
          <w:pPr>
            <w:pStyle w:val="Contents3"/>
            <w:tabs>
              <w:tab w:val="clear" w:pos="8459"/>
              <w:tab w:val="right" w:pos="9026" w:leader="dot"/>
            </w:tabs>
            <w:rPr/>
          </w:pPr>
          <w:hyperlink w:anchor="__RefHeading___Toc563749_2616395394">
            <w:r>
              <w:rPr>
                <w:webHidden/>
                <w:rStyle w:val="IndexLink"/>
                <w:rtl w:val="true"/>
              </w:rPr>
              <w:t>درد دل‌های علی علیه السّلام</w:t>
            </w:r>
            <w:r>
              <w:rPr>
                <w:rStyle w:val="IndexLink"/>
                <w:rtl w:val="true"/>
              </w:rPr>
              <w:tab/>
            </w:r>
            <w:r>
              <w:rPr>
                <w:rStyle w:val="IndexLink"/>
              </w:rPr>
              <w:t>752</w:t>
            </w:r>
          </w:hyperlink>
        </w:p>
        <w:p>
          <w:pPr>
            <w:pStyle w:val="Contents3"/>
            <w:tabs>
              <w:tab w:val="clear" w:pos="8459"/>
              <w:tab w:val="right" w:pos="9026" w:leader="dot"/>
            </w:tabs>
            <w:rPr/>
          </w:pPr>
          <w:hyperlink w:anchor="__RefHeading___Toc563751_2616395394">
            <w:r>
              <w:rPr>
                <w:webHidden/>
                <w:rStyle w:val="IndexLink"/>
                <w:rtl w:val="true"/>
              </w:rPr>
              <w:t>اخبار در مذمت اذیت کنندگان علیّ علیه السّلام</w:t>
            </w:r>
            <w:r>
              <w:rPr>
                <w:rStyle w:val="IndexLink"/>
                <w:rtl w:val="true"/>
              </w:rPr>
              <w:tab/>
            </w:r>
            <w:r>
              <w:rPr>
                <w:rStyle w:val="IndexLink"/>
              </w:rPr>
              <w:t>753</w:t>
            </w:r>
          </w:hyperlink>
        </w:p>
        <w:p>
          <w:pPr>
            <w:pStyle w:val="Contents3"/>
            <w:tabs>
              <w:tab w:val="clear" w:pos="8459"/>
              <w:tab w:val="right" w:pos="9026" w:leader="dot"/>
            </w:tabs>
            <w:rPr/>
          </w:pPr>
          <w:hyperlink w:anchor="__RefHeading___Toc563753_2616395394">
            <w:r>
              <w:rPr>
                <w:webHidden/>
                <w:rStyle w:val="IndexLink"/>
                <w:rtl w:val="true"/>
              </w:rPr>
              <w:t>عدم رضایت، فاطمه علیهاالسّلام از ابوبکر و عمر تا آخرعمر</w:t>
            </w:r>
            <w:r>
              <w:rPr>
                <w:rStyle w:val="IndexLink"/>
                <w:rtl w:val="true"/>
              </w:rPr>
              <w:tab/>
            </w:r>
            <w:r>
              <w:rPr>
                <w:rStyle w:val="IndexLink"/>
              </w:rPr>
              <w:t>757</w:t>
            </w:r>
          </w:hyperlink>
        </w:p>
        <w:p>
          <w:pPr>
            <w:pStyle w:val="Contents3"/>
            <w:tabs>
              <w:tab w:val="clear" w:pos="8459"/>
              <w:tab w:val="right" w:pos="9026" w:leader="dot"/>
            </w:tabs>
            <w:rPr/>
          </w:pPr>
          <w:hyperlink w:anchor="__RefHeading___Toc563755_2616395394">
            <w:r>
              <w:rPr>
                <w:webHidden/>
                <w:rStyle w:val="IndexLink"/>
                <w:rtl w:val="true"/>
              </w:rPr>
              <w:t>اذیت فاطمه اذیت خدا و پیغمبر است</w:t>
            </w:r>
            <w:r>
              <w:rPr>
                <w:rStyle w:val="IndexLink"/>
                <w:rtl w:val="true"/>
              </w:rPr>
              <w:tab/>
            </w:r>
            <w:r>
              <w:rPr>
                <w:rStyle w:val="IndexLink"/>
              </w:rPr>
              <w:t>759</w:t>
            </w:r>
          </w:hyperlink>
        </w:p>
        <w:p>
          <w:pPr>
            <w:pStyle w:val="Contents3"/>
            <w:tabs>
              <w:tab w:val="clear" w:pos="8459"/>
              <w:tab w:val="right" w:pos="9026" w:leader="dot"/>
            </w:tabs>
            <w:rPr/>
          </w:pPr>
          <w:hyperlink w:anchor="__RefHeading___Toc563757_2616395394">
            <w:r>
              <w:rPr>
                <w:webHidden/>
                <w:rStyle w:val="IndexLink"/>
                <w:rtl w:val="true"/>
              </w:rPr>
              <w:t>جواب از خطبه علی علیه السّلام با دختر ابی جهل</w:t>
            </w:r>
            <w:r>
              <w:rPr>
                <w:rStyle w:val="IndexLink"/>
                <w:rtl w:val="true"/>
              </w:rPr>
              <w:tab/>
            </w:r>
            <w:r>
              <w:rPr>
                <w:rStyle w:val="IndexLink"/>
              </w:rPr>
              <w:t>763</w:t>
            </w:r>
          </w:hyperlink>
        </w:p>
        <w:p>
          <w:pPr>
            <w:pStyle w:val="Contents3"/>
            <w:tabs>
              <w:tab w:val="clear" w:pos="8459"/>
              <w:tab w:val="right" w:pos="9026" w:leader="dot"/>
            </w:tabs>
            <w:rPr/>
          </w:pPr>
          <w:hyperlink w:anchor="__RefHeading___Toc563759_2616395394">
            <w:r>
              <w:rPr>
                <w:webHidden/>
                <w:rStyle w:val="IndexLink"/>
                <w:rtl w:val="true"/>
              </w:rPr>
              <w:t>بیان ابی‌جعفر اسکافی راجع به جعل اخبار زمان معاویه</w:t>
            </w:r>
            <w:r>
              <w:rPr>
                <w:rStyle w:val="IndexLink"/>
                <w:rtl w:val="true"/>
              </w:rPr>
              <w:tab/>
            </w:r>
            <w:r>
              <w:rPr>
                <w:rStyle w:val="IndexLink"/>
              </w:rPr>
              <w:t>765</w:t>
            </w:r>
          </w:hyperlink>
        </w:p>
        <w:p>
          <w:pPr>
            <w:pStyle w:val="Contents3"/>
            <w:tabs>
              <w:tab w:val="clear" w:pos="8459"/>
              <w:tab w:val="right" w:pos="9026" w:leader="dot"/>
            </w:tabs>
            <w:rPr/>
          </w:pPr>
          <w:hyperlink w:anchor="__RefHeading___Toc563761_2616395394">
            <w:r>
              <w:rPr>
                <w:webHidden/>
                <w:rStyle w:val="IndexLink"/>
                <w:rtl w:val="true"/>
              </w:rPr>
              <w:t>اشکال در اینکه غضب فاطمه دینی نبوده و جواب آن</w:t>
            </w:r>
            <w:r>
              <w:rPr>
                <w:rStyle w:val="IndexLink"/>
                <w:rtl w:val="true"/>
              </w:rPr>
              <w:tab/>
            </w:r>
            <w:r>
              <w:rPr>
                <w:rStyle w:val="IndexLink"/>
              </w:rPr>
              <w:t>769</w:t>
            </w:r>
          </w:hyperlink>
        </w:p>
        <w:p>
          <w:pPr>
            <w:pStyle w:val="Contents3"/>
            <w:tabs>
              <w:tab w:val="clear" w:pos="8459"/>
              <w:tab w:val="right" w:pos="9026" w:leader="dot"/>
            </w:tabs>
            <w:rPr/>
          </w:pPr>
          <w:hyperlink w:anchor="__RefHeading___Toc563763_2616395394">
            <w:r>
              <w:rPr>
                <w:webHidden/>
                <w:rStyle w:val="IndexLink"/>
                <w:rtl w:val="true"/>
              </w:rPr>
              <w:t>قلب و جوارح فاطمه مملوّ از ایمان بود</w:t>
            </w:r>
            <w:r>
              <w:rPr>
                <w:rStyle w:val="IndexLink"/>
                <w:rtl w:val="true"/>
              </w:rPr>
              <w:tab/>
            </w:r>
            <w:r>
              <w:rPr>
                <w:rStyle w:val="IndexLink"/>
              </w:rPr>
              <w:t>770</w:t>
            </w:r>
          </w:hyperlink>
        </w:p>
        <w:p>
          <w:pPr>
            <w:pStyle w:val="Contents3"/>
            <w:tabs>
              <w:tab w:val="clear" w:pos="8459"/>
              <w:tab w:val="right" w:pos="9026" w:leader="dot"/>
            </w:tabs>
            <w:rPr/>
          </w:pPr>
          <w:hyperlink w:anchor="__RefHeading___Toc563765_2616395394">
            <w:r>
              <w:rPr>
                <w:webHidden/>
                <w:rStyle w:val="IndexLink"/>
                <w:rtl w:val="true"/>
              </w:rPr>
              <w:t>غضب فاطمه دینی بوده</w:t>
            </w:r>
            <w:r>
              <w:rPr>
                <w:rStyle w:val="IndexLink"/>
                <w:rtl w:val="true"/>
              </w:rPr>
              <w:tab/>
            </w:r>
            <w:r>
              <w:rPr>
                <w:rStyle w:val="IndexLink"/>
              </w:rPr>
              <w:t>770</w:t>
            </w:r>
          </w:hyperlink>
        </w:p>
        <w:p>
          <w:pPr>
            <w:pStyle w:val="Contents3"/>
            <w:tabs>
              <w:tab w:val="clear" w:pos="8459"/>
              <w:tab w:val="right" w:pos="9026" w:leader="dot"/>
            </w:tabs>
            <w:rPr/>
          </w:pPr>
          <w:hyperlink w:anchor="__RefHeading___Toc563767_2616395394">
            <w:r>
              <w:rPr>
                <w:webHidden/>
                <w:rStyle w:val="IndexLink"/>
                <w:rtl w:val="true"/>
              </w:rPr>
              <w:t>سکوت فاطمه موجب رضا نبود</w:t>
            </w:r>
            <w:r>
              <w:rPr>
                <w:rStyle w:val="IndexLink"/>
                <w:rtl w:val="true"/>
              </w:rPr>
              <w:tab/>
            </w:r>
            <w:r>
              <w:rPr>
                <w:rStyle w:val="IndexLink"/>
              </w:rPr>
              <w:t>771</w:t>
            </w:r>
          </w:hyperlink>
        </w:p>
        <w:p>
          <w:pPr>
            <w:pStyle w:val="Contents3"/>
            <w:tabs>
              <w:tab w:val="clear" w:pos="8459"/>
              <w:tab w:val="right" w:pos="9026" w:leader="dot"/>
            </w:tabs>
            <w:rPr/>
          </w:pPr>
          <w:hyperlink w:anchor="__RefHeading___Toc563769_2616395394">
            <w:r>
              <w:rPr>
                <w:webHidden/>
                <w:rStyle w:val="IndexLink"/>
                <w:rtl w:val="true"/>
              </w:rPr>
              <w:t>علی در دوره خلافت آزادی در عمل نداشته</w:t>
            </w:r>
            <w:r>
              <w:rPr>
                <w:rStyle w:val="IndexLink"/>
                <w:rtl w:val="true"/>
              </w:rPr>
              <w:tab/>
            </w:r>
            <w:r>
              <w:rPr>
                <w:rStyle w:val="IndexLink"/>
              </w:rPr>
              <w:t>772</w:t>
            </w:r>
          </w:hyperlink>
        </w:p>
        <w:p>
          <w:pPr>
            <w:pStyle w:val="Contents3"/>
            <w:tabs>
              <w:tab w:val="clear" w:pos="8459"/>
              <w:tab w:val="right" w:pos="9026" w:leader="dot"/>
            </w:tabs>
            <w:rPr/>
          </w:pPr>
          <w:hyperlink w:anchor="__RefHeading___Toc563771_2616395394">
            <w:r>
              <w:rPr>
                <w:webHidden/>
                <w:rStyle w:val="IndexLink"/>
                <w:rtl w:val="true"/>
              </w:rPr>
              <w:t>نمازتراویح</w:t>
            </w:r>
            <w:r>
              <w:rPr>
                <w:rStyle w:val="IndexLink"/>
                <w:rtl w:val="true"/>
              </w:rPr>
              <w:tab/>
            </w:r>
            <w:r>
              <w:rPr>
                <w:rStyle w:val="IndexLink"/>
              </w:rPr>
              <w:t>773</w:t>
            </w:r>
          </w:hyperlink>
        </w:p>
        <w:p>
          <w:pPr>
            <w:pStyle w:val="Contents3"/>
            <w:tabs>
              <w:tab w:val="clear" w:pos="8459"/>
              <w:tab w:val="right" w:pos="9026" w:leader="dot"/>
            </w:tabs>
            <w:rPr/>
          </w:pPr>
          <w:hyperlink w:anchor="__RefHeading___Toc563773_2616395394">
            <w:r>
              <w:rPr>
                <w:webHidden/>
                <w:rStyle w:val="IndexLink"/>
                <w:rtl w:val="true"/>
              </w:rPr>
              <w:t>عیادت ابی‌بکر و عمر از فاطمه علیهاالسّلام</w:t>
            </w:r>
            <w:r>
              <w:rPr>
                <w:rStyle w:val="IndexLink"/>
                <w:rtl w:val="true"/>
              </w:rPr>
              <w:tab/>
            </w:r>
            <w:r>
              <w:rPr>
                <w:rStyle w:val="IndexLink"/>
              </w:rPr>
              <w:t>777</w:t>
            </w:r>
          </w:hyperlink>
        </w:p>
        <w:p>
          <w:pPr>
            <w:pStyle w:val="Contents3"/>
            <w:tabs>
              <w:tab w:val="clear" w:pos="8459"/>
              <w:tab w:val="right" w:pos="9026" w:leader="dot"/>
            </w:tabs>
            <w:rPr/>
          </w:pPr>
          <w:hyperlink w:anchor="__RefHeading___Toc563775_2616395394">
            <w:r>
              <w:rPr>
                <w:webHidden/>
                <w:rStyle w:val="IndexLink"/>
                <w:rtl w:val="true"/>
              </w:rPr>
              <w:t>دفن فاطمه در شب</w:t>
            </w:r>
            <w:r>
              <w:rPr>
                <w:rStyle w:val="IndexLink"/>
                <w:rtl w:val="true"/>
              </w:rPr>
              <w:tab/>
            </w:r>
            <w:r>
              <w:rPr>
                <w:rStyle w:val="IndexLink"/>
              </w:rPr>
              <w:t>780</w:t>
            </w:r>
          </w:hyperlink>
        </w:p>
        <w:p>
          <w:pPr>
            <w:pStyle w:val="Contents3"/>
            <w:tabs>
              <w:tab w:val="clear" w:pos="8459"/>
              <w:tab w:val="right" w:pos="9026" w:leader="dot"/>
            </w:tabs>
            <w:rPr/>
          </w:pPr>
          <w:hyperlink w:anchor="__RefHeading___Toc563777_2616395394">
            <w:r>
              <w:rPr>
                <w:webHidden/>
                <w:rStyle w:val="IndexLink"/>
                <w:rtl w:val="true"/>
              </w:rPr>
              <w:t>دردهای دل فاطمه تا قیامت تأثر آور است</w:t>
            </w:r>
            <w:r>
              <w:rPr>
                <w:rStyle w:val="IndexLink"/>
                <w:rtl w:val="true"/>
              </w:rPr>
              <w:tab/>
            </w:r>
            <w:r>
              <w:rPr>
                <w:rStyle w:val="IndexLink"/>
              </w:rPr>
              <w:t>781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08_138675"/>
      <w:bookmarkStart w:id="1" w:name="pg13408_138675"/>
      <w:bookmarkEnd w:id="1"/>
    </w:p>
    <w:p>
      <w:pPr>
        <w:pStyle w:val="Heading2"/>
        <w:numPr>
          <w:ilvl w:val="1"/>
          <w:numId w:val="1"/>
        </w:numPr>
        <w:rPr/>
      </w:pPr>
      <w:bookmarkStart w:id="2" w:name="pg13408_138675"/>
      <w:bookmarkStart w:id="3" w:name="__RefHeading___Toc56335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سلطان‌الواعظین، محمد،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Soltanolvaezin,Mohammad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سلطان الواعظین‌شیرازی ؛ محقق عبدالرضا درایتی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Apologetic works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Imamite Shia'h -- Apologetic works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عبدالرضا،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۴۴۰۳۵۳۱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355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08_138679"/>
      <w:bookmarkStart w:id="8" w:name="pg13408_138679"/>
      <w:bookmarkEnd w:id="8"/>
    </w:p>
    <w:p>
      <w:pPr>
        <w:pStyle w:val="Heading2"/>
        <w:numPr>
          <w:ilvl w:val="1"/>
          <w:numId w:val="1"/>
        </w:numPr>
        <w:rPr/>
      </w:pPr>
      <w:bookmarkStart w:id="9" w:name="pg13408_138679"/>
      <w:bookmarkStart w:id="10" w:name="__RefHeading___Toc563357_2616395394"/>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استاد حسین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مدیر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سیصد آیه در شأن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علیّ اول مؤمن به رسول الله صلی الله علیه وآله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تربیت علی توسط پیغمبر از طفولیت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سبقت علی علیه السّلام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اشکال در ایمان علیّ به دلیل طفولیت و جواب 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ایمان علیّ در کوچکی دلیل بر وفور عقل و فضل او می‌باشد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ایمان علیّ علیه السّلام از فطرت بوده نه از کفر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علیّ علیه السّلام افضل جمیع صحابه و امت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نزول آیه لیلة الهجره در شأن علیّ که در بستر رسول اکرم صلی الله علیه وآله خوابید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اعتراف علمای سنی به افضل بودن خوابیدن علی در بستر پیغمبر از مصحابت ابی‌بکر در غار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مباحثات علمی مناظرات دیدنی ، شدتی برای عمر نبوده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اقرار عمر به برتری علی بر خودش علماً و عملاً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 اسناد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اشاره به بعض مورادی که علی علیه السّلام خلفاء را نجات داده و آنها اقرار نمودند که اگر علی علیه السّلام نبود هلاک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 میدانهای جنگ شجاعت و رشادتی از خلیفه عمر دیده نشد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بازهم بیان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شکست أبوبکر و عمر در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حدیث رایت در فتح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رویه و رفتار عثمان بر خلاف ابی 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روی کار آمدن فساق بنی امیه توسط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بنی امیه و حکم بن ابی العاص و مروان، ملعون خدا و پیغمبر بودند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ولید فاسق در حال مستی نماز جماعت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غلط کاری های عثمان موجب قتل او شد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ایجاد نارضایتی در مردم منجر به قتل عثمان شد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صدمه زدن عثمان به اصحاب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مضروب شدن ابن مسعود و مرگ وی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مضروب شدن عمار به امر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اذیت و تبعید نمودن اباذر و وفات او در صحرای ربذه </w:t>
      </w:r>
      <w:r>
        <w:rPr>
          <w:rFonts w:eastAsia="IRNazanin" w:cs="IRNazanin"/>
          <w:color w:val="111111"/>
          <w:sz w:val="28"/>
          <w:szCs w:val="28"/>
          <w:lang w:bidi="fa-IR"/>
        </w:rPr>
        <w:t>196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محبوب خدا و پیغمبر و راستگوی امت بود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قضاوت منصفانه لازم است تا پرده‌های جهل را پاره نماید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اخراج ابی ذر اجبارا به ربذه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آثار رحم و عطوفت از علیّ بن ابی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ادب نمودن عقیل هنگامی که تقاضای کمک بیشتری نمود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عطوفت آن حضرت با مروان و عبد الله بن زبیر و عایشه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منع آب توسط معاویه و عطوفت علیّ علیه السّلام نسبت به او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لفظ جمع در آیه برای تعظیم و تفخیم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نزول آیه ولایت در شان علی علیه السّلام به اتفاق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شبهات و اشکالات در آیه ولایت و جواب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شک نمودن عمر در حدیبیّه در نبوّت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واقعة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گفتگوهای غیر منتظره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لیله پنجشنبه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جلسه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فرق بین اتحاد مجاز و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اتحاد نفسانی پیغمبر و علی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استشهاد به 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مباحثه پیغمبر با نصارای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آماده شدن نصاری برای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از اخبار در اتحاد پیغمبر و علی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پیغمبر افضل بر انبیاء است علی علیه السّلام هم افضل از آنها می‌باشد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سؤالات صعصعه از علی علیه السّلام در علت افضل بودن از انبیاء و جواب آن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علی مرآت جمیع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بیان گنجی شافعی در اطراف حدیث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دلائل ردّ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گفت‌گوی اسامه با بازیگرها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واقع نشدن اجماع به اتفاق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دوری نمودن کبار صحابه از بیعت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در حدیث ثقلین و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رد این قول که چون أبو بکر سناً اکبر بود به خلافت بر قرار شد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 بودن شیوخ از صحابه پیغمبر علی جوان را اختیار می‌فرمود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علی علیه السّلام فارق بین حق و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رد قول عمر که گفت نبوت و سلطنت در یک جا جمع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باز هم بیان حقیقت در تعیین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بیعت علی و بنی هاشم با تهدید و بعد از شش ماه بود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دوازده دلیل بر اینکه علی را با زور شمشیر به مسجد بردند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باید منصفانه قضاوت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اخبار سقط جنین فاطمه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حق و اثبات مظلومیت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در حدیث حب علی حسنة و من بکی علی الحسین وجبت له الجنة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شیوع فحشا در بلاد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اعتراف و انتقاد زمخشری از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در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تسنن و معنای آن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فرق بین کس و ناکس</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اثر و نتیجه گریه و مجالس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امام حسین ریاست خواه و جاه طلب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خمسة النجباء از هر عمل رجسی مبرّا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قیام امام حسین برای ریاست و خلافت ظاهری نبود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قیام امام حسین برای حفظ شجره طیبه لا اله الاّ الله بود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مقاله مادام انگلیسی در مظلومیت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نتیجة مطلوب، کشف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در ثواب و فواید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اثرات مترتبه بر زیارت قبور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در فرق بین اسلام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مراتب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سنت بر خلاف قواعد قرآن شیعیان را طرد می‌کنند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علت پیروی شیعه از علیّ و اهل بیت علیه السّلام و تقلید نکردن از امامان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امر رسول خداصلی الله علیه وآله به متابعت امت از عترت آن حضرت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تقلید کورکورانه شایسته آدمی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آدمی باید پیرو دانش و خرد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پیغمبرصلی الله علیه وآله عدد خلفا را دوازده معرفی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اشاره به مقامات امام جعفر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ظهور مذهب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درد دل بزرگ و بی اعتنایی به عترت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تأثر فوق العاده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دلیل طعن شیعه بر صحابه و ازواج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طعن و انتقاد بر صحابه موجب کفر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توجه رسول اکرم صلی الله علیه وآله به اعمال نیک و بد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جواب از بیعت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جواب از حدیث به اصحاب من اقتدا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داستان عقبه و قصد قتل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پیغمبر امر به پیروی از دروغگویان ننموده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مخالفت اصحاب در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مخالفت سعد بن عباده با ابو 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طلحه و زبیر در مقابل علی علیه السّلام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 علی علیه السّلام توسط معاویه و عمرو بن عاص علی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اسناد اصحابی کالنجوم ضعیف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صحابه معصوم نبودند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شراب خوردن ده نفر از صحابه در مجلس سری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در نقض عهد نمودن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محمد و علی صادقین در قرآنند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در حدیث غدیر و چگونگی آن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روات معتبره از علماء عامه در نقل حدیث غدیر خم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طبری و ابن عقده و ابن حدّاد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نصیحت عمر توسط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حدیث اقتداء به أصحاب مخدوش است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بعض از صحابه تابع هوای نفس و منحرف از حق شدند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قول غزالی در نقض عهد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سر العالمین کتاب غزالی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شرح حال ابن عقده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مرگ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کشته شدن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اشکال در کلمه مولی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نزول آیه الیوم اکملت لکم دینکم در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سبط ابن جوزی در معانی مول</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ابن طلحه شافعی در معانی مولی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احتجاج علی به حدیث غدیر در رحبه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قرینه چهارم ألست اولی بکم من انفسکم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أشعار حسان در حضور رسول اکرم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در عهد شکنی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نقض عهد نمودن صحابه در احد و حنین و حدیبیه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قضاوت منصفانه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فرار صحابه در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خدا می‌داند که من اهل جدل نیستم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در حقیقتِ فدک و غصب آن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نزول آیه وَ 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استشهاد به حدیث لا نورث 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دلائل فاطمه بر رد حدیث لا نورث</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احتجاج علی علیه السّلام با 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کلمات ابو بکر بالای منبر و دشنام دادن به علی و فاطمه‘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قضاوت منصفانه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تعجب ابن ابی الحدید از گفتار 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آزار به علی آزار به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دشنام دادن به علیّ دشنام به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باب علم و حکمت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اخبار در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سر مبارک رسول الله در سینه امیر المؤمنین علیه السّلام هنگام وفات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تحقیق در امر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اشعار بعض از صحابه اشاره به وصیت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اشاره به دستور وصیت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اطاعت امر پیغمبر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منع شدن پیغمبرصلی الله علیه وآله از وصیت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گریستن ابن عباس از مانع شدن پیغمبر از وصیت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در منابع حدیث منع وصیت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تعصب آدمی را کور و 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اعتراف علماء عامه به اینکه گوینده کلمه هذیان معرفت به مقام رسالت نداشته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اول فتنه در اسلام حضور رسول الله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عذر بدتر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اعتراض قطب الدین شیرازی به گفتار عمر</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مانع نشدن از عهد نامه ابو بکر در وقت مردن</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مصیبت بزرگ و اهانت به رسول الله صلی الله علیه وآله دم مرگ و مانع شدن از نمایاندن راه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حکم علیّ در باره زنی که بچه‌ی شش ماه زایید</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فدک به فاطمه علیهاالسّلام و مانع شدن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فدک توسط اولاد فاطمة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واگذاری فدک توسط 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رد فدک توسط عبد الله و مهدی و مأمون عباسی به ورثه فاطمه علیهاالسّلام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اثبات نحله بودن فدک</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قول مخالفین که ابو بکر به موجب آیه شهادت عمل نموده و جواب آن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شاهد خواستن از متصرف خلاف شرع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خزیمة ذو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رد شهود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مراد از صادقین در آیه محمد و علی علیه السّلام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علی افضل صدّیقین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علی با حق و قرآن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اطاعت علی اطاعت خدا و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منصفانه قضاوت عادلانه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قضیه جابر و اعطاء مال به او موجب عبرت عقلا می‌باشد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اشکال در نزول آیه 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جواب اشکال و اثبات این که آیه در حق ازدواج نیست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زوجات پیغمبرصلی الله علیه وآله داخل اهل بیت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اخبار عامه درنزول آیه تطهیر در شان اهل بیت علیه السّلام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حدیث ام سلمه راجع به حریره فاطمه علیهاالسّلام و نزول آیه تطهیر </w:t>
      </w:r>
      <w:r>
        <w:rPr>
          <w:rFonts w:eastAsia="IRNazanin" w:cs="IRNazanin"/>
          <w:color w:val="111111"/>
          <w:sz w:val="28"/>
          <w:szCs w:val="28"/>
          <w:lang w:bidi="fa-IR"/>
        </w:rPr>
        <w:t>691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 خمس از عترت و اهل بیت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علی علیه السّلام را شاهد پیغمبرصلی الله علیه وآله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درد دل‌های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اخبار در مذمت اذیت کنندگان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عدم رضایت، فاطمه علیهاالسّلام از ابوبکر و عمر تا آخرعمر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اذیت فاطمه اذیت خدا و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جواب از خطبه علی علیه السّلام با دختر ابی جهل</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بیان ابی‌جعفر اسکافی راجع به جعل اخبار زمان معاویه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اشکال در اینکه غضب فاطمه دینی نبوده و جواب آن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قلب و جوارح فاطمه مملوّ از ایمان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غضب فاطمه دینی بوده</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سکوت فاطمه موجب رضا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علی در دوره خلافت آزادی در عمل نداشته</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عیادت ابی‌بکر و عمر از فاطمه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دفن فاطمه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دردهای دل فاطمه تا قیامت تأثر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408_138691"/>
      <w:bookmarkStart w:id="13" w:name="pg13408_138691"/>
      <w:bookmarkEnd w:id="13"/>
    </w:p>
    <w:p>
      <w:pPr>
        <w:pStyle w:val="Heading2"/>
        <w:numPr>
          <w:ilvl w:val="1"/>
          <w:numId w:val="1"/>
        </w:numPr>
        <w:rPr/>
      </w:pPr>
      <w:bookmarkStart w:id="14" w:name="pg13408_138691"/>
      <w:bookmarkStart w:id="15" w:name="__RefHeading___Toc563359_2616395394"/>
      <w:bookmarkStart w:id="16" w:name="_Toc4"/>
      <w:bookmarkEnd w:id="14"/>
      <w:bookmarkEnd w:id="15"/>
      <w:r>
        <w:rPr>
          <w:rtl w:val="true"/>
        </w:rPr>
        <w:t>مقدمه استاد حسین انصاریان</w:t>
      </w:r>
      <w:bookmarkEnd w:id="16"/>
    </w:p>
    <w:p>
      <w:pPr>
        <w:pStyle w:val="BookText"/>
        <w:rPr/>
      </w:pPr>
      <w:r>
        <w:rPr>
          <w:rFonts w:ascii="IRNazanin" w:hAnsi="IRNazanin" w:eastAsia="IRNazanin"/>
          <w:color w:val="111111"/>
          <w:sz w:val="28"/>
          <w:sz w:val="28"/>
          <w:szCs w:val="28"/>
          <w:rtl w:val="true"/>
          <w:lang w:bidi="fa-IR"/>
        </w:rPr>
        <w:t>هو المعین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کلاس ششم ابتدایی را می‌گذراندم، در محل زندگیم خیابان لرزاده که یکی از خیابان های فرعی میدان خراسان تا میدان قیام بود، از برکت وجود علمای منطقه و ائمه جماعات و مردم مؤمن به هر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فاطمیه، رجبیه، شعبانیه و ماه مبارک رمضان مجالس مختلف مذهبی تشکیل می‌شد، که سهم مرحوم آیت الله حاج شیخ علی اکبر برهان در این زمینه از همه بیشتر بود، در آن منطقه در مجالس مذهبی اش از سخنرانان و خطبای به نامی چون خطیب مشهور حاج شیخ محمد تقی فلسفی، حاج سید مهدی قوام، حاج سید اسماعیل شفیعی، حاج سید رضا غروی شاهرودی، حاج میرزا علی حصه ای، حاج محقق خراسانی و سلطان الواعظین شیرازی که از جایگاه ویژه ای در علم و عمل و همچنین میان مردم محل برخوردار بود استفاده می شد، من جذب این سخنرانان و خطباء بخصوص سخنرانی و خطابه های سلطان الواعظین که اکثر بحث و سخنرانی هایش پیرامون ولایت اهل بیت علیهم السّلام به ویژه امیر مؤمنان </w:t>
      </w:r>
    </w:p>
    <w:p>
      <w:pPr>
        <w:pStyle w:val="BookText"/>
        <w:rPr/>
      </w:pPr>
      <w:r>
        <w:rPr>
          <w:rFonts w:ascii="IRNazanin" w:hAnsi="IRNazanin" w:eastAsia="IRNazanin"/>
          <w:color w:val="111111"/>
          <w:sz w:val="28"/>
          <w:sz w:val="28"/>
          <w:szCs w:val="28"/>
          <w:rtl w:val="true"/>
          <w:lang w:bidi="fa-IR"/>
        </w:rPr>
        <w:t>صاحب ولایت کلیه قطفیه الهی بود شدم و با او پیوندی عاطفی پیدا کردم، تا زمانی که دست رحمت الهی مرا به حوزه علمیه قم رهسپار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تحصیل روزهای پنج شنبه و جمعه برای زیارت پدر و مادرم که از بزرگان و وابستگان به اهل بیت علیهم السّلام گریه کنندگان ناب حضرت امام حسین علیه السّلام بودند به تهران می آمدم و این در زمانی بود که سلطان الواعظین بر اثر بیماری قلبی خانه نشین بود، با سابقه آشنایی ام با سخنرانی هایش و منبرهایش پنجشنبه به اجازه خود او از ساعت نه صبح</w:t>
      </w:r>
    </w:p>
    <w:p>
      <w:pPr>
        <w:pStyle w:val="BookText"/>
        <w:rPr/>
      </w:pPr>
      <w:r>
        <w:rPr>
          <w:rFonts w:ascii="IRNazanin" w:hAnsi="IRNazanin" w:eastAsia="IRNazanin"/>
          <w:color w:val="111111"/>
          <w:sz w:val="28"/>
          <w:sz w:val="28"/>
          <w:szCs w:val="28"/>
          <w:rtl w:val="true"/>
          <w:lang w:bidi="fa-IR"/>
        </w:rPr>
        <w:t>تا دوازده ظهر به عیادتش می رفتم و از مباحث شیرین و پر بارش بهره مند می شدم، انس طرفین ما دو نفر به یکدیگر تبدیل به انس و الفتی شد، تا جایی که آن وجود بزرگوار مرا که هنوز در سخنرانی پختگی لازم را نداشتم به جای خود به مجالس یا منبرهای ایام تبلیغش می فرستاد و این کار او در رشد من و باز شدن گویایی ام در سخنرانی های مذهبی اثر فوق العاده گذاشت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با صلابت، با کرامت، اصیل و فوق العاده منیع الطبع و اخلاقی بود به پاس داشت و احترام علما پافشاری داشت در تشویق طلاب زبانی شیرین با او بود، افرادی معدود از علما و تجار محل که مرا در انس با او شناخته بودند گاهی پول قابل توجهی در اختیارم می گذاشتند که به آن حضرت تقدیم کنم، تا پایان عمرش یک بار هیچ پولی را نپذیرفت، تکیه و توکلش به خداوند عجیب بود، داستان سفرش به پیشاور و مباحث مستدل ده شبۀ آن شهر را خودش یک بار برایم تعریف کرد، شیرینی بازگو کردن سفرش هنوز در ذائقه ام چون عسل شیرین است، امید داشتم تا پیش از درگذشتش بقیه کتاب های او که بیش از </w:t>
      </w:r>
    </w:p>
    <w:p>
      <w:pPr>
        <w:pStyle w:val="BookText"/>
        <w:rPr/>
      </w:pPr>
      <w:r>
        <w:rPr>
          <w:rFonts w:ascii="IRNazanin" w:hAnsi="IRNazanin" w:eastAsia="IRNazanin"/>
          <w:color w:val="111111"/>
          <w:sz w:val="28"/>
          <w:sz w:val="28"/>
          <w:szCs w:val="28"/>
          <w:rtl w:val="true"/>
          <w:lang w:bidi="fa-IR"/>
        </w:rPr>
        <w:t>چهل جلد می شد چاپ شود ولی این امید در دلم ماند و لباس تحقق نپوشید تا لحظات مرگش از عیادتش باز نایستادم، شاهد درگذشتش بودم که با ذکر مداوم همراه بود و نهایتاً روح بلندش به ملکوت پرواز کرد و در جوار حضرت معصومه سلام الله علیها در شهر قم آشیانه آل محمدصلی الله علیه وآله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با کتاب با ارزشش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ریاست محترم مجمع جهانی شیعه شناسی آرزوی چاپ این کتاب را در مجمع داشت کتاب چاپ شد ولی حجت الاسلام انصاری به دیار باقی شتافته بود و چاپ آن را ندید، مسلما بهره اش نصیب او هم خواهد بود از مجمع جهانی شیعه شناسی و دست اندرکارانش بسیار تقدیر می کنم که این کتاب با ارزش و گرانبها را به جامعه اسلامی عرضه کردند، برای مؤلفش درخواست رحمت خاص و رضوان از حضرت حق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8/8/1395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انصاریان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408_138695"/>
      <w:bookmarkStart w:id="18" w:name="pg13408_138695"/>
      <w:bookmarkEnd w:id="18"/>
    </w:p>
    <w:p>
      <w:pPr>
        <w:pStyle w:val="Heading2"/>
        <w:numPr>
          <w:ilvl w:val="1"/>
          <w:numId w:val="1"/>
        </w:numPr>
        <w:rPr/>
      </w:pPr>
      <w:bookmarkStart w:id="19" w:name="pg13408_138695"/>
      <w:bookmarkStart w:id="20" w:name="__RefHeading___Toc563361_2616395394"/>
      <w:bookmarkStart w:id="21" w:name="_Toc5"/>
      <w:bookmarkEnd w:id="19"/>
      <w:bookmarkEnd w:id="20"/>
      <w:r>
        <w:rPr>
          <w:rtl w:val="true"/>
        </w:rPr>
        <w:t>مقدمه مدیر مجمع جهانی شیعه شناسی</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 علیهم السّلام</w:t>
      </w:r>
    </w:p>
    <w:p>
      <w:pPr>
        <w:pStyle w:val="BookText"/>
        <w:rPr/>
      </w:pPr>
      <w:r>
        <w:rPr>
          <w:rFonts w:ascii="IRNazanin" w:hAnsi="IRNazanin" w:eastAsia="IRNazanin"/>
          <w:color w:val="111111"/>
          <w:sz w:val="28"/>
          <w:sz w:val="28"/>
          <w:szCs w:val="28"/>
          <w:rtl w:val="true"/>
          <w:lang w:bidi="fa-IR"/>
        </w:rPr>
        <w:t xml:space="preserve">خداوند تبارک و تعالی مومنین را به اطاعت از خود و پیامبر اکرمش صلی الله علیه وآله و اولی الامر سفارش و دستور می دهد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اُولِی اْلأمْرِ مِنْکُمْ</w:t>
      </w:r>
      <w:r>
        <w:rPr>
          <w:rFonts w:ascii="IRNazanin" w:hAnsi="IRNazanin" w:eastAsia="IRNazanin"/>
          <w:color w:val="111111"/>
          <w:sz w:val="28"/>
          <w:sz w:val="28"/>
          <w:szCs w:val="28"/>
          <w:rtl w:val="true"/>
          <w:lang w:bidi="fa-IR"/>
        </w:rPr>
        <w:t xml:space="preserve"> 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پیامبرو صاحبان امر 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شریفه از رسول اکرم صلی الله علیه وآله سؤال شد، مراد از اولی‌الامر چه کسانی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و ائمة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خلفاء و ائمه</w:t>
      </w:r>
    </w:p>
    <w:p>
      <w:pPr>
        <w:pStyle w:val="BookText"/>
        <w:rPr/>
      </w:pPr>
      <w:r>
        <w:rPr>
          <w:rFonts w:ascii="IRNazanin" w:hAnsi="IRNazanin" w:eastAsia="IRNazanin"/>
          <w:color w:val="111111"/>
          <w:sz w:val="28"/>
          <w:sz w:val="28"/>
          <w:szCs w:val="28"/>
          <w:rtl w:val="true"/>
          <w:lang w:bidi="fa-IR"/>
        </w:rPr>
        <w:t>المسلمین بعد از پیامبرصلی الله علیه وآله چه کسانی باید باشند مورد اختلاف بین مسلمین شد تا جایی که مبحث امامت و خلافت بعد از رحلت رسول اکرم صلی الله علیه وآله و بحث اینکه امامت یک امر الهی و انتصابی است یا انتخابی محققان و پژوهشگران را به خود مشغول کرده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طول تاریخ قلم پژوهشگران را و هر صاحب قلمی در حد توان خویش در این زمینه به بررسی مسأله امامت و جانشینی بعد از پیامبرصلی الله علیه وآله پرداخته و </w:t>
      </w:r>
    </w:p>
    <w:p>
      <w:pPr>
        <w:pStyle w:val="BookText"/>
        <w:rPr/>
      </w:pPr>
      <w:r>
        <w:rPr>
          <w:rFonts w:ascii="IRNazanin" w:hAnsi="IRNazanin" w:eastAsia="IRNazanin"/>
          <w:color w:val="111111"/>
          <w:sz w:val="28"/>
          <w:sz w:val="28"/>
          <w:szCs w:val="28"/>
          <w:rtl w:val="true"/>
          <w:lang w:bidi="fa-IR"/>
        </w:rPr>
        <w:t>همچنیین مناظره هایی و مباحثاتی در جانشینی وخلافت بعد از پیامبرصلی الله علیه وآله بین علمای مسلمانان صورت گرفته از جمله این کتاب حاضراست که بین یکی از علمای شیعه مرحوم سلطان الواعظین شیرازی و علمای اهل سنت کشمیر صورت گرفته که در آن به آیات قرآن کریم و احادیث پیامبر اکرم صلی الله علیه وآله که در کتب معروف اهل تسنن ذکر شده،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این کتاب مورد تحقیق وتوجه عموم مردم قرار گیرد و نشان دهنده راه و دست گیرنده و هدایت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ازهمکاران مجمع که در انجام این کار تقبل زحمت فرمودند کمال تشکر می کنیم و خداوند را سپاس‌گذاریم که معارف دینی را همواره از رهگذر همت مؤلفان حقیقت‌جو یاری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الاسلام اجرا، ادام الله ظله و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علی جمیع اخواننا المؤمنین</w:t>
      </w:r>
    </w:p>
    <w:p>
      <w:pPr>
        <w:pStyle w:val="BookText"/>
        <w:rPr/>
      </w:pPr>
      <w:r>
        <w:rPr>
          <w:rFonts w:ascii="IRNazanin" w:hAnsi="IRNazanin" w:eastAsia="IRNazanin"/>
          <w:color w:val="111111"/>
          <w:sz w:val="28"/>
          <w:sz w:val="28"/>
          <w:szCs w:val="28"/>
          <w:rtl w:val="true"/>
          <w:lang w:bidi="fa-IR"/>
        </w:rPr>
        <w:t>دکتر آیت پیمان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مجمع جهانی شیعه شناسی </w:t>
      </w:r>
      <w:bookmarkStart w:id="22" w:name="pg13408_138697"/>
    </w:p>
    <w:p>
      <w:pPr>
        <w:pStyle w:val="Heading2"/>
        <w:numPr>
          <w:ilvl w:val="1"/>
          <w:numId w:val="1"/>
        </w:numPr>
        <w:rPr/>
      </w:pPr>
      <w:bookmarkStart w:id="23" w:name="__RefHeading___Toc563363_2616395394"/>
      <w:bookmarkStart w:id="24" w:name="_Toc6"/>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با وجود مقدمه مفصلی که مؤلف بر کتابش نوشته است، بنا نداشتم مقدمه‌ای بنویسم، لکن نکته مهمی که در سرتاسر این کتاب به آن پرداخته نشده، مرا بر این داشت تا درباره‌ی آن موضوع نکاتی را به اختصار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مذاهب اسلامی تنها مذهب برخاسته از قرآن و سنت راستین رسول اکرم صلی الله علیه وآله،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هیچ زمان و در هیچ وضعیتی با ظلم و استبداد سازش ننموده و تسلیم حکومت‌ها و حاکمان جور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مورد تهاجم دشمنان بوده و حکومت‌های استبدادی از هرگونه تلاش برای ضربه زدن بر این مذهب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تمسک به کلام امیرالمؤمنین علیه السّلام که در وصیتش به حسنین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ظالمان و یاور مظلومان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همه مظاهر استبداد در ستیز بوده و حمایت از مظلومان را شعار خویش قرار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خلفاء نه تنها اثری از مبارزه با ظلم‌پیشگان و حکومت‌های مستبد به چشم نمی‌خورد، بلکه تمام تلاش خود را در توجیه استبداد حکومت‌های جور به کار برده و با احادیثی که به رسول اکرم صلی الله علیه وآله نسبت داده‌اند، به پیروان خود القا می‌کنند که وظیفه ملت فرمان‌برداری از حاکمان جامعه است؛ اگرچه آنان دامن به </w:t>
      </w:r>
    </w:p>
    <w:p>
      <w:pPr>
        <w:pStyle w:val="BookText"/>
        <w:rPr/>
      </w:pPr>
      <w:r>
        <w:rPr>
          <w:rFonts w:ascii="IRNazanin" w:hAnsi="IRNazanin" w:eastAsia="IRNazanin"/>
          <w:color w:val="111111"/>
          <w:sz w:val="28"/>
          <w:sz w:val="28"/>
          <w:szCs w:val="28"/>
          <w:rtl w:val="true"/>
          <w:lang w:bidi="fa-IR"/>
        </w:rPr>
        <w:t>ظلم و ستم آلوده باشد؛ زیرا آنان مسئول کارهای خویش و ملت نیز مسئول کارهای خود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توجه به آنچه بیان شد، همواره حکومت‌ها، با تمام توان و امکانات خود درحال مبارزه با مذهب شیعه بوده و از گسترش فرهنگ ظلم‌ستیز آن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از آن استفاده کرده‌اند، محکوم و مقصّر جلوه دادن مذهب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 طوری معرفی کردند که چون با اکثریت مسلمانان تطابق ندارد راه صواب را نمی‌پیماید؛ در نتیجه همیشه باید پاسخگوی اعتقادات و اعمال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طور طبیعی فرصت پرسش‌گری و انتقاد به اعتقادات و عملکرد عموم اهل تسنن را از شیعیان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نمی‌گوییم شیعیان باید همیشه آغازگر و مهاجم باشند؛ اما دفاع همیشگی به نفع این مذهب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از پیامبر اکرم صلی الله علیه وآله تاکنون همواره شیعیان متهم شناخته شده و علاوه بر تهمت‌ها و دروغ‌هائی که به این مذهب نسبت می‌دهند، با طرح انبوهی از سؤالات و شبهات و جوّسازی منفی، این مذهب را در نظر سایر مسلمانان، مذهبی باطل و بیگانه با اسلام معرفی کرده‌اند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مذهب تسنن با وجود اینکه دلیلی از قرآن و حدیث صحیح، بر پیروی از آنها ندارند و با وجود همه اختلافاتی که با یکدیگر دارند، جزء مذاهب رسمی اسلامی شناخته شده‌اند؛ اما مذهب شیعه که با تمسک به آیات قرآن و احادیث </w:t>
      </w:r>
    </w:p>
    <w:p>
      <w:pPr>
        <w:pStyle w:val="BookText"/>
        <w:rPr/>
      </w:pPr>
      <w:r>
        <w:rPr>
          <w:rFonts w:ascii="IRNazanin" w:hAnsi="IRNazanin" w:eastAsia="IRNazanin"/>
          <w:color w:val="111111"/>
          <w:sz w:val="28"/>
          <w:sz w:val="28"/>
          <w:szCs w:val="28"/>
          <w:rtl w:val="true"/>
          <w:lang w:bidi="fa-IR"/>
        </w:rPr>
        <w:t>صحیح نبوی، همان مذهبی است که تمام مسلمانان باید از آن پیروی کنند، مذهب رسمی اسلامی قلمداد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دروغ‌ها و تهمت‌هایی که به شیعه نسبت داده‌اند آشکار شود، اثبات حقّانیت این مذهب نیاز به هیچ‌گونه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تاکنون نیمی از آنچه اهل تسنن به عنوان سؤال و شبهات بر ضد شیعه مطرح کرده‌اند، بر عملکرد و اعتقادات اهل تسنن مطرح می‌شد، نتیجه غیر از آن بود که امروز شاهدیم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مجامع علمی و جلسات و مناظرات و مباحثی که بین شیعه و سنی صورت می‌گرفت درمقابل هر شبهه‌ای که بر مذهب تشیع وارد می‌شد یک سؤال و شبهه هم بر مذهب تسنن مطرح می‌شد، وضع شیعه امروز این‌گونه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برای اعمال و اعتقادات شیعیان دنبال دلیل قرآنی و روائی بگردید، کمی به اعتقادات و اعمال خود فکر کنید؛ چه میزان از اعتقادات و اعمال شما با آیات قرآن یا احادیث صحیح نبوی تأیید شده است؟ شما که در هر بحثی مدّعی هستید شیعیان باید از قرآن دلیل بیاورند، آیا خود می‌توانید بر اعتقادات و اعمالتان از آیات قرآن دلیل بیاورید؟ چرا در مناظرات و مباحثات علمی به جای آنکه به کتب و احادیث مورد قبول طرفین استدلال کنید، به کتب روایی خود تمسک جسته و دلیل بر حقّانیت خود را هر آنچه خود نقل کرده‌اید، می‌دانید؟ چه میزان از اعتقادات و اعمال شما با احادیث مورد قبول شیعه و سنی قابل اثبات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بدانید که بسیاری از اعتقادات و اعمال شیعیان را می‌توان از منابع اهل تسنن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مقتضی است هر عاقل </w:t>
      </w:r>
    </w:p>
    <w:p>
      <w:pPr>
        <w:pStyle w:val="BookText"/>
        <w:rPr/>
      </w:pPr>
      <w:r>
        <w:rPr>
          <w:rFonts w:ascii="IRNazanin" w:hAnsi="IRNazanin" w:eastAsia="IRNazanin"/>
          <w:color w:val="111111"/>
          <w:sz w:val="28"/>
          <w:sz w:val="28"/>
          <w:szCs w:val="28"/>
          <w:rtl w:val="true"/>
          <w:lang w:bidi="fa-IR"/>
        </w:rPr>
        <w:t xml:space="preserve">منصف، وجدان خود را حاکم نموده و ببیند مذهبی که اکثر اعتقادات و اعمالش از مدارک مخالفین قابل اثبات است، آیا به حق نیست؟ از این‌رو شایسته است در این مقدمه‌ی کوتاه، به طرح چند سؤال پرداخته شود، تا روشنفکران منصف اهل تسنّن با دقت در این سؤالات به دنبال جوابی منطقی بگردند، تا شاید به این وسیله فطرت‌های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خاکستر تعصّب و جهل پنهان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دریافته از آن پیروی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 اهل تسنّن تقاضا دارم این سؤالات را با دقت و خالی از هرگونه تعصّب و عناد، بررسی کنند و علمای خود را نیز مورد سؤال قرار دهند تا به امید خداوند، چهره‌ی زیبای حقیقت از زیر نقاب جهل و تعصب خارج شده و بر همه حق‌جویان جلوه‌گری کند</w:t>
      </w:r>
      <w:r>
        <w:rPr>
          <w:rFonts w:eastAsia="IRNazanin" w:cs="IRNazanin"/>
          <w:color w:val="111111"/>
          <w:sz w:val="28"/>
          <w:szCs w:val="28"/>
          <w:rtl w:val="true"/>
          <w:lang w:bidi="fa-IR"/>
        </w:rPr>
        <w:t xml:space="preserve">. </w:t>
      </w:r>
      <w:bookmarkStart w:id="25" w:name="pg13408_138701"/>
    </w:p>
    <w:p>
      <w:pPr>
        <w:pStyle w:val="Heading2"/>
        <w:numPr>
          <w:ilvl w:val="1"/>
          <w:numId w:val="1"/>
        </w:numPr>
        <w:rPr/>
      </w:pPr>
      <w:bookmarkStart w:id="26" w:name="__RefHeading___Toc563365_2616395394"/>
      <w:bookmarkStart w:id="27" w:name="_Toc7"/>
      <w:bookmarkEnd w:id="25"/>
      <w:bookmarkEnd w:id="26"/>
      <w:r>
        <w:rPr>
          <w:rtl w:val="true"/>
        </w:rPr>
        <w:t>جلسه ششم</w:t>
      </w:r>
      <w:bookmarkEnd w:id="27"/>
    </w:p>
    <w:p>
      <w:pPr>
        <w:pStyle w:val="Heading3"/>
        <w:numPr>
          <w:ilvl w:val="2"/>
          <w:numId w:val="1"/>
        </w:numPr>
        <w:rPr/>
      </w:pPr>
      <w:bookmarkStart w:id="28" w:name="__RefHeading___Toc563367_2616395394"/>
      <w:bookmarkStart w:id="29" w:name="_Toc8"/>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نازله در شأن امیر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مسلمان و نماز گزار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افضل از جمیع صحابه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خود را از خلافت عزل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عمر هلاک می‌شد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ابابکر و عمر شجاعتی دیده نشد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ابوبکر و عمر در خیبر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صحابه از جنگ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امیر المؤمنین علیه السّلام در خیبر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عمر ● مطاعن بنی 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ولایت در شأن امیر المؤمنین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عمر در نبوت پیامبر اسلام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3408_138703"/>
      <w:bookmarkStart w:id="31" w:name="pg13408_138703"/>
      <w:bookmarkEnd w:id="31"/>
    </w:p>
    <w:p>
      <w:pPr>
        <w:pStyle w:val="Heading3"/>
        <w:numPr>
          <w:ilvl w:val="2"/>
          <w:numId w:val="1"/>
        </w:numPr>
        <w:rPr/>
      </w:pPr>
      <w:bookmarkStart w:id="32" w:name="pg13408_138703"/>
      <w:bookmarkStart w:id="33" w:name="__RefHeading___Toc563369_2616395394"/>
      <w:bookmarkStart w:id="34" w:name="_Toc9"/>
      <w:bookmarkEnd w:id="32"/>
      <w:bookmarkEnd w:id="33"/>
      <w:r>
        <w:rPr>
          <w:rtl w:val="true"/>
        </w:rPr>
        <w:t xml:space="preserve">جلسة ششم </w:t>
      </w:r>
      <w:r>
        <w:rPr>
          <w:rtl w:val="true"/>
        </w:rPr>
        <w:t>(</w:t>
      </w:r>
      <w:r>
        <w:rPr>
          <w:rtl w:val="true"/>
        </w:rPr>
        <w:t xml:space="preserve">لیلة چهار شنبه </w:t>
      </w:r>
      <w:r>
        <w:rPr/>
        <w:t>28</w:t>
      </w:r>
      <w:r>
        <w:rPr>
          <w:rtl w:val="true"/>
        </w:rPr>
        <w:t xml:space="preserve"> </w:t>
      </w:r>
      <w:r>
        <w:rPr>
          <w:rtl w:val="true"/>
        </w:rPr>
        <w:t xml:space="preserve">رجب </w:t>
      </w:r>
      <w:r>
        <w:rPr/>
        <w:t>1345</w:t>
      </w:r>
      <w:r>
        <w:rPr>
          <w:rtl w:val="true"/>
        </w:rPr>
        <w:t xml:space="preserve"> </w:t>
      </w:r>
      <w:r>
        <w:rPr>
          <w:rtl w:val="true"/>
        </w:rPr>
        <w:t>ه</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غروب جناب غلام امامین که از تجّار محترم اهل تسنن و مرد شریف و متینی هستند و از شب اول حاضر مجلس بودند تشریف آوردند، خیلی متواضع و خون گرم شرح مبسوطی بیان نمودند که خلاصه‌اش این بود که زود آمدم و مزاحم شدم که خاطر شما را مسبوق نمایم که عده‌ای از ما را کاملاً مجذوب بیانات مستدل خود نموده‌اید و دلها کاملاً نرم گردیده، حرفهای نشنیدنی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روی اصل تقیه خود‌داری از گفتن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کلی از همه جا بی خبر، ولی شما بحمد الله با شجاعت و شهامت پرده‌ها را بالا زدید و در لفافة ادب، ما را به حقایق آشنا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که از اینجا رفتیم مدتی در راه آقایان علماء موردحملات ما واقع شدند و سخنان خارج از نزاکت هم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زحمتی میانه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دستگی عجیبی بین خودمان به میان آمده، امشب آقایان از دست ما خیلی عصبانی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که شد نماز مغرب و عشاء را به ما اقتداء نمودند و مانند ما ادای فریضه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آقایان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تعارفات معموله و صرف چای و ابراز علاقة زیاده از حد، از طرف جناب نواب عبد القیوم خان صحبت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داریم فرموده‌های خویش را خاتمه دهید که مطلب </w:t>
      </w:r>
    </w:p>
    <w:p>
      <w:pPr>
        <w:pStyle w:val="BookText"/>
        <w:rPr/>
      </w:pPr>
      <w:r>
        <w:rPr>
          <w:rFonts w:ascii="IRNazanin" w:hAnsi="IRNazanin" w:eastAsia="IRNazanin"/>
          <w:color w:val="111111"/>
          <w:sz w:val="28"/>
          <w:sz w:val="28"/>
          <w:szCs w:val="28"/>
          <w:rtl w:val="true"/>
          <w:lang w:bidi="fa-IR"/>
        </w:rPr>
        <w:t>ناقص نماند، چون همه انتظار خاتمة امر و معنای حقیقی آیه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آقایان میل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آقایان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دلایل ادبی را بر ردّ قول قائلین به اینکه این آیه شریفه را در طریقة خلافت خلفای راشدین ذکر نموده‌اند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از راه دیگر، مطالب را مورد بحث قرار دهیم تا کشف حُجُب گردیده، حقیقت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چهارگانة در این آیه می‌رساند که آیه دربارة خلفای اربعه و ترتیب خلافت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طرف مفسرین بزرگ فریقین در شأن نزول این آیة شریفه چنین بیانی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خود بهتر می‌دانید که هر صفتی وقتی به تمام معنی با موصوف مطابقت نماید مورد عنایت است و اگر صفتی با موصوف مطابقت ننماید مصداق حقیقت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حب و بغض و به دیدة انصاف بنگریم و تحقیق نماییم، می‌بینیم که واجد صفات مندرجة در آیة مبارکه در تمام امت، فقط مولانا امیر المؤمنین صلوات الله علیه بوده و ابداً این صفات با موصوف علیهم که جناب شیخ بیان نمودند، مطابقت نمی‌نمایند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قرآنی را در بارة علیّ کرّم الله وجهه نقل نمودید، مُکفی نبوده که این آیه را هم می‌خواهید به زورِ سحر بیان درباره علیّ جاری نمایید؟ بفرمایید ببینیم چگونه با خلافت خلفای راشدین مطابقت نمی‌کند</w:t>
      </w:r>
      <w:r>
        <w:rPr>
          <w:rFonts w:eastAsia="IRNazanin" w:cs="IRNazanin"/>
          <w:color w:val="111111"/>
          <w:sz w:val="28"/>
          <w:szCs w:val="28"/>
          <w:rtl w:val="true"/>
          <w:lang w:bidi="fa-IR"/>
        </w:rPr>
        <w:t xml:space="preserve">. </w:t>
      </w:r>
      <w:bookmarkStart w:id="35" w:name="pg13408_138705"/>
    </w:p>
    <w:p>
      <w:pPr>
        <w:pStyle w:val="Heading3"/>
        <w:numPr>
          <w:ilvl w:val="2"/>
          <w:numId w:val="1"/>
        </w:numPr>
        <w:rPr/>
      </w:pPr>
      <w:bookmarkStart w:id="36" w:name="__RefHeading___Toc563371_2616395394"/>
      <w:bookmarkStart w:id="37" w:name="_Toc10"/>
      <w:bookmarkEnd w:id="35"/>
      <w:bookmarkEnd w:id="36"/>
      <w:r>
        <w:rPr>
          <w:rtl w:val="true"/>
        </w:rPr>
        <w:t>سیصد آیه در شأن علیّ علیه السّلام</w:t>
      </w:r>
      <w:bookmarkEnd w:id="3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آیات قرآنی را ما در شأن مولانا امیر المؤمنین علیه السّلام وارد نمودیم، خَلط مبحث عجیبی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بندی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تفاسیر بزرگ و کتب معتبرخودتان آیات کثیره‌ای از قرآن مجید را که در شأن مولانا امیر المؤمنین علیه السّلام نازل شده نقل نموده‌اند، نه اختصاص به 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حافظ ابو نعیم اصفهانی ما نزل من القرآن فی علیّ و حافظ ابو بکر شیرازی نزول القرآن فی علیّ را که استقلالاً نوشته‌اند شیعه بوده‌اند؟ آیا سایر مفسرین بزرگ مانند امام ثعلبی و جلال الدین سیوطی و طبری و امام فخر رازی و اکابر معلمایی مانند ابن کثیر و حتی ابن حجر متعصب در صواعق آیات قرآنیه‌ای که در شأن آن حضرت نازل گردیده ضبط نموده‌اند، شیعه بودند؟ بعضی از علماء مانند طبرانی و محمد بن یوسف گنجی شافعی در اول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ابن عباس و محدّث شام در تاریخ کبیر خود و دیگران که تا سیصد آیه از قرآن را در باره آن حضرت ثبت نموده‌اند شیعه بوده‌اند، یا از اکابر علماء و پیشوایان شما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آقایان با تأمل و تفکر بیان نمایید تا موجب ندامت و پشیمانی نگردد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منحصراً در شأن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آیاتی که در شأن خمسه طیبه و اهل بیت پیامبر نازل شده که بی گمان حضرت علی علیه السّلام را هم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شأن حضرت علیّ علیه السّلام و عده‌ای دیگر مشترکاً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بعضی از آیاتی را که منحصراً در شأن حضرت یا اهل بیت نازل شده است آورده‌ایم؛ چه اینکه در مقام گرد‌آوری تمام آیات نازله در شأن حضرت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متن روایاتی را که ذیل آیات نقل کرده‌ایم بیشتر از شواهد التنزیل حسکانی است و چه بسا همان حدیث در برخی منابع دیگر با اختلاف الفاظ نقل شده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علی علیه السّلام فی القرآن</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رأسها و امیرها و شریفها، و لقد عاتب الله اصحاب محمدصلی الله علیه وآله فی القرآن و ما ذکر علیّاً الا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نزل من القرآن فی علیّ،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فی بیان انه لم یشرف الله عباده المخلصین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الدرر السمطین، زرندی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ما نزل فی علی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13/108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36353</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ما نزل فیه من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303309</w:t>
      </w:r>
      <w:r>
        <w:rPr>
          <w:rFonts w:ascii="IRNazanin" w:hAnsi="IRNazanin" w:eastAsia="IRNazanin"/>
          <w:color w:val="111111"/>
          <w:sz w:val="28"/>
          <w:sz w:val="28"/>
          <w:szCs w:val="28"/>
          <w:rtl w:val="true"/>
          <w:lang w:bidi="fa-IR"/>
        </w:rPr>
        <w:t xml:space="preserve">، ما نزل من القرآن فی علی،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42/362</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احد مِنْ کِتاب الله تعالی ما نزل فِی علی</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ذکر انه تعالی لم ینزل فی حقّ احد من المؤمنین من الآیات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ما نزل من القرآن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فصل فی ذکر مناقب سیّدنا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 عن ابن عباس ایضاً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علی ثلاث مِأةَ 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ما نزل من القرآن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ذکر مناقب سیدنا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ذکر انه تعالی لم ینزل فی حق احد من المؤمنین من آیات المدح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شرح حال اسماعیل بن محمد بن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الحلبیه، برهان الدین حلبی،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غزوه بنی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سبعُونَ آیةٍ لم یُشرِکْهُ فِیها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ذکر انّه تعالی لم ینزل فی حق احدٍ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بخش اول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ارباعاً، فربع فینا و ربع فی عدونا و ربع فی سنن و امثال و ربع فی فرائض و احکام، فلنا کرائم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حکم حسکانی،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ذکر انه تعالی لم ینزل فی حق احدٍ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ما نزل من القرآن فی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عن ابن بُریده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الطریق الواضح و انت الصراط المستقیم و انت 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عیسی بن عبد الله بن عبید الله بن عمر بن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علی رسول الله صلی الله علیه وآله و انا معه الا ضرب بین کتفی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هذا و حزبه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اّقِیمُوا الصّلوةَ و آتُوا الزّکوةَ و ارکَعُوا مَع الرّاکِعینَ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ابی صالح 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ارکعوا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 فی القرآن خاصّة فی رسول الله و علیّ بن ابی طالب و اهل بیته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فِی رَسُول الله صلی الله علیه وآله وَ علیّ بن ابی طالب وَ هُما اَوَّلُ مَنْ صَلّی و 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اواخر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ما نزل من القرآن فی علی، سوره البقره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 این آیه و مدارک مربوط به آن در همین مجلس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عن ابی صالح 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اَمْوالَهُمْ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 علیه السّلام لم یکن عنده غیر اربعة دراهم فتصدق بدرهم لیلا و بدرهم نهارا و بدرهم سرّا و بدرهم علانیة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حملنی علیها رجاء ان استوجب علی الله الذی وعدنی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ذلک لک، فانزل الله الآیة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ذیل همین آیه، المسئله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ابن اثیر،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42/358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احادیث مجاهد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ابن مغازلی، ص</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اَمْوالَهُمْ بِاللَّیْلِ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ما نزل من القرآن فی علی، سوره البقره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جائَکَ مِن الْعِلمِ فَقُلْ تَعالَوا نَدعُ اَبنائَنا وَ اَبنائَکُم وَ نِسائَنا وَ نِسائَکُم وَ اَنْفُسَنا وَ اَنْفُسَکُمْ ثُمَّ نَبْتَهِلْ فَنَجْعَل لَعْنَةَ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ابو حفص الصائغ عن جعفر بن محمد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3/163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الخامسه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رشفه الصادی، علوی حضرمی،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این آیه در مجلس دهم بررسی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 این ایه و مدارک مربوط به آن در مجلس هشتم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یُقِیمُونَ الصَّلوةَ وَ یُؤتُونَ الزَّکوةَ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شأن نزول این آیه و مدارک مربوط به آن در همین مجلس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شأن نزول این آیه و مدارک مربوط به آن در مجلس هشتم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 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ابی صالح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رأیت لیلة اسری بی الی السماء علی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الا انا وحدی لا شریک لی و محمد عبدی و رسولی ایدته بعلی و فلذلک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اَیَّدَکَ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42/336</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تأیید الله عزوجل نبیه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النضره، محب الدین طبری،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بتأیید الله نبیه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5876</w:t>
      </w:r>
      <w:r>
        <w:rPr>
          <w:rFonts w:ascii="IRNazanin" w:hAnsi="IRNazanin" w:eastAsia="IRNazanin"/>
          <w:color w:val="111111"/>
          <w:sz w:val="28"/>
          <w:sz w:val="28"/>
          <w:szCs w:val="28"/>
          <w:rtl w:val="true"/>
          <w:lang w:bidi="fa-IR"/>
        </w:rPr>
        <w:t>، شرح حال عیسی بن محمد ابو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33040</w:t>
      </w:r>
      <w:r>
        <w:rPr>
          <w:rFonts w:eastAsia="IRNazanin" w:cs="IRNazanin"/>
          <w:color w:val="111111"/>
          <w:sz w:val="28"/>
          <w:szCs w:val="28"/>
          <w:rtl w:val="true"/>
          <w:lang w:bidi="fa-IR"/>
        </w:rPr>
        <w:t>-</w:t>
      </w:r>
      <w:r>
        <w:rPr>
          <w:rFonts w:eastAsia="IRNazanin" w:cs="IRNazanin"/>
          <w:color w:val="111111"/>
          <w:sz w:val="28"/>
          <w:szCs w:val="28"/>
          <w:lang w:bidi="fa-IR"/>
        </w:rPr>
        <w:t>33042</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فضائل علی علیه السّلام</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حَسْبُکَ الله 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عن جعفر بن محمد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النَّبِی حَسْبُکَ الله وَ 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ذیل همین آیه</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الی النّاسِ یَومَ الْحَجِّ الْاَکْبَرِ اَنَّ الله بَری‌ءٌ مِن الْمُشرِکِینَ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حکیم بن جبیر عن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لِعَلی اسماءٌ فِی کِتابِ الله لا یعْلَمُهُ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والله هُو الأذانُ یومَ الحجِّ الاکبَر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احادیث ذیل این آیه و منابع مربوط به آن در مجلس هشتم بررسی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عن ابی صالح،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شرح حال احمد بن محمد ابوالعباس بن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 کُلَّ ذِی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عن جعفر بن 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 کُلَّ ذِی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هو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ذیل همین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عن ابان بن تغلب عن المنهال بن عمرو، عن عباد بن عبد الله عن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علیه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ابن مغازلی،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ذیل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ما نزل من القرآن فی علی، سوره الهود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lang w:bidi="fa-IR"/>
        </w:rPr>
        <w:t>3/586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5/162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6/229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13946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عن نجم، عن ابی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سَبیلی أَدْعُوا إِلَی الله عَلی بَصیرَةٍ أَنَا وَمَنِ اتَّبَعَنی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من اتبعنی</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ما نزل من القرآن فی علی، سوره یوسف</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المنذر و علی الهادی من بعدی و ضرب بیده الی صدر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الهادی بعدی یا علیٍّ، بک یهتدی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طرق و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15313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البیان، آلوسی، </w:t>
      </w:r>
      <w:r>
        <w:rPr>
          <w:rFonts w:eastAsia="IRNazanin" w:cs="IRNazanin"/>
          <w:color w:val="111111"/>
          <w:sz w:val="28"/>
          <w:szCs w:val="28"/>
          <w:lang w:bidi="fa-IR"/>
        </w:rPr>
        <w:t>4/346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فخر رازی،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ما نزل من القرآن فی علی، سورة الرعد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حدثنا مندل بن علی عن اسماعیل بن سلیمان عن ابی عمر زاذان عن ابی الحنفیة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اسناد و طرق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ما نزل من القرآن فی علی سوره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باب قوله تعالی انما ولیکم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القرطبی، </w:t>
      </w:r>
      <w:r>
        <w:rPr>
          <w:rFonts w:eastAsia="IRNazanin" w:cs="IRNazanin"/>
          <w:color w:val="111111"/>
          <w:sz w:val="28"/>
          <w:szCs w:val="28"/>
          <w:lang w:bidi="fa-IR"/>
        </w:rPr>
        <w:t>9/336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5/303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عن سفیان عن السدی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امرهم به و ما نهاهم عنه و عن اعمالهم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سفیان عن السّدی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علیا من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امرهم به و نهاهم عنه، و عن اعمالهم فی الدنیا،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صالح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الله ان یظهر القرآن و ان یظهر اهل بیته کما اظهر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الا رجالا نوحی الیهم فسألو ا اهل اللذکر ان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السدی عن الحارث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فوربک لنسألنهم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انا لنحن اهل الذکر، نحن اهل العلم و نحن اهل العلم و نحن معدن التأویل و لقد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 فمن اراد العلم فلیأته من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ذیل همین آیه</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6/270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18472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11/272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عطیة العوفی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فاطمة فاعطاها فدکا و العوالی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قسم قسمه الله لک و لعقبک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خوارزمی،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فضائل فاطمه الزهراء</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السدی عن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حسین لرجل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افما قرأت فی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ذی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القرابة الذین امر الله ان یؤتی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16789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4/318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عن ابی اسحاق السبیعی،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لعلیّ بن ابی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عندک عهدا و اجعل لی فی صدور المؤمنین مودَّة،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ذیل همین آیه</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حمونیی،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ابن مغازلی، 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آمَنُوا وَ 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ما نزل من القرآن فی علیّ،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محمد الدین طبری،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بما نزل فیه من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11/161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ما نزل فیه من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lang w:bidi="fa-IR"/>
        </w:rPr>
        <w:t>3/354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8/458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ابن جوزی،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کشاف زمخشری،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شایان ذکر است که زمخشری بعد از نقل حدیثی که نزول آیه را در شأن امیر المؤمنین علیه السّلام می‌داند این حدیث را نقل می‌کند که تحریف در آن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وآله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قد احببت فلانا فاحبَّه، فیجبّه جبرئیل ثم ینادی فی اهل السماء ان الله قد احب فلانا فأحِبّوه، فیحبّه اهل السماء ثم یضع له المحبَّة فی اهل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کلمه علیّاً به فلاناً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بارزترین نشانه تعصب و جهالت است که راوی یا مؤلف یا ناشر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حدثنا شملال بن اسحاق عن جابر الجعفی عن ابی جعفر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1/491</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الفاظ و طرق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حدثنا الحسین بن علوان، عن سعد، عن اصبغ عن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ما نزل من القرآن فی علی سوره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بااستفاده از النور المشتعل،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اِمّا تُرِیَنِّی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عَلی اَنْ نُرِیَکَ ما نَعِدُهُمْ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حدثنی ابو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عباس و جابر بن عبد الله انهما سمعٰا رسول الله صلی الله علیه وآله یقول فی حجّة الوداع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 و ایم الله لئن فعلتموها لتعرفنی فی کتیبة یضاربونکم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منکبه الا یسر 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علی او علی فنزلت هذا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اِمّا تُرِیَنِّی ما یُوعَدُونَ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1/526</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4636</w:t>
      </w:r>
      <w:r>
        <w:rPr>
          <w:rFonts w:ascii="IRNazanin" w:hAnsi="IRNazanin" w:eastAsia="IRNazanin"/>
          <w:color w:val="111111"/>
          <w:sz w:val="28"/>
          <w:sz w:val="28"/>
          <w:szCs w:val="28"/>
          <w:rtl w:val="true"/>
          <w:lang w:bidi="fa-IR"/>
        </w:rPr>
        <w:t>، کتاب معرفه الصحابه، باب مناق علی، ذکر اسلام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حدیث را به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ان النبی صلی الله علیه وآله قال فی خطبها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لَاَقْتُلَنَّ العَمالِقَةَ فِی کَتِیبَةٍ فَقالَ لَهُ جَبرئِیلُ اَو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علیّ بن ابی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عن انس بن مالک و عن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وآله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 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بیوت هذه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فقام الیه ابوبکر،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البیت منها لبیت علی و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1/532</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الفاظ و طرق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7/107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سوره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اندک تفاوت در الفاظ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قتیبة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سیرین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11/538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lang w:bidi="fa-IR"/>
        </w:rPr>
        <w:t>7/142</w:t>
      </w:r>
      <w:r>
        <w:rPr>
          <w:rFonts w:ascii="IRNazanin" w:hAnsi="IRNazanin" w:eastAsia="IRNazanin"/>
          <w:color w:val="111111"/>
          <w:sz w:val="28"/>
          <w:sz w:val="28"/>
          <w:szCs w:val="28"/>
          <w:rtl w:val="true"/>
          <w:lang w:bidi="fa-IR"/>
        </w:rPr>
        <w:t>، ذیل همین آیه ثعلبی حدیث را اینگونه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ابو قتیبه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سیرین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صلی الله علیه وآله و علیّ بن ابی طالب زوّج فاطمة علیّاً و هو ابن عمّه و زوّج ابنته فکان نسباً و صِهراً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المحیط، ابی حیان اندلسی، </w:t>
      </w:r>
      <w:r>
        <w:rPr>
          <w:rFonts w:eastAsia="IRNazanin" w:cs="IRNazanin"/>
          <w:color w:val="111111"/>
          <w:sz w:val="28"/>
          <w:szCs w:val="28"/>
          <w:lang w:bidi="fa-IR"/>
        </w:rPr>
        <w:t>6/464</w:t>
      </w:r>
      <w:r>
        <w:rPr>
          <w:rFonts w:ascii="IRNazanin" w:hAnsi="IRNazanin" w:eastAsia="IRNazanin"/>
          <w:color w:val="111111"/>
          <w:sz w:val="28"/>
          <w:sz w:val="28"/>
          <w:szCs w:val="28"/>
          <w:rtl w:val="true"/>
          <w:lang w:bidi="fa-IR"/>
        </w:rPr>
        <w:t>، ذیل همین آیه این حدیث را به الفاظی مشابه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حدثنا محمد بن زید،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ابو عبد الله الجدلی علی امیر المؤمنین فقال 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الا اخبرک بقول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 بِالْحَسَنَةِ –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الحسنة حبُّنا اهل البیت و السیّئة بغضنا، ثم قرأ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1/548</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الفاظ و طرق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این حدیث را به طور اختصار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7/230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الا انبئک بالحسنة التی من جاء بها ادخله الله الجنة و السیئة التی من جاء بها اکبّه الله فی النار و لم یقبل معها 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 السیئة بغضنا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2/297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حدیث را همانند ثعلبی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نیز حدیث را با اضافاتی همانند ثعلبی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عن عبید الله بن الحسین عن ابیه عن جدّه، عن الحسین بن علی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انک مبتلی و مبتلی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ذیل همین آیه</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ما نزل من القرآن فی علیّ، سوره العنکبوت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عن سعید بن جبیر عن ابن عباس قال الولید بن عقبة لعلی علیه السّلام انا احد منک سنانا و ابسط منک لسانا و املأ للکتیبة منک،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فانما انت فاسق، فنزلت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بالمؤمن علی و بالفاسق الولید بن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1/572/582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این حدیث را به طرق و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17/238</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الی اهل مصر من مالک الاشتر لما ولاه امارتها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63/235</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8033</w:t>
      </w:r>
      <w:r>
        <w:rPr>
          <w:rFonts w:ascii="IRNazanin" w:hAnsi="IRNazanin" w:eastAsia="IRNazanin"/>
          <w:color w:val="111111"/>
          <w:sz w:val="28"/>
          <w:sz w:val="28"/>
          <w:szCs w:val="28"/>
          <w:rtl w:val="true"/>
          <w:lang w:bidi="fa-IR"/>
        </w:rPr>
        <w:t>، شرح کال ولید بن عقبه بن ابی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11/129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21532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زمخشری، </w:t>
      </w:r>
      <w:r>
        <w:rPr>
          <w:rFonts w:eastAsia="IRNazanin" w:cs="IRNazanin"/>
          <w:color w:val="111111"/>
          <w:sz w:val="28"/>
          <w:szCs w:val="28"/>
          <w:lang w:bidi="fa-IR"/>
        </w:rPr>
        <w:t>3/499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ما نزل من القرآن فی علی، سوره السجده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شوکنی، </w:t>
      </w:r>
      <w:r>
        <w:rPr>
          <w:rFonts w:eastAsia="IRNazanin" w:cs="IRNazanin"/>
          <w:color w:val="111111"/>
          <w:sz w:val="28"/>
          <w:szCs w:val="28"/>
          <w:lang w:bidi="fa-IR"/>
        </w:rPr>
        <w:t>4/255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14/105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عن سفیان الثوری عن زبید، عن مرّة، عن عبد الله انه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ما نزل من القرآن فی علی، سوره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درالمنثور، سیوطی، </w:t>
      </w:r>
      <w:r>
        <w:rPr>
          <w:rFonts w:eastAsia="IRNazanin" w:cs="IRNazanin"/>
          <w:color w:val="111111"/>
          <w:sz w:val="28"/>
          <w:szCs w:val="28"/>
          <w:lang w:bidi="fa-IR"/>
        </w:rPr>
        <w:t>5/368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11/171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احادیث ذیل این آیه و منابع مربوط به آن در مجلس هشتم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حدثنا اسحاق بن ابراهیم التغلبی عن مقاتل بن سلیمان البلخی بتفسیره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بغیر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احْتَمَلُوا 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بیناً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 علیه السّلام و ذلک ان نفرا من المنافقین کانوا نؤذونه و یکذبون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ما نزل من القرآن فی علیّ، سوره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المسیر، ابن الجوزی، </w:t>
      </w:r>
      <w:r>
        <w:rPr>
          <w:rFonts w:eastAsia="IRNazanin" w:cs="IRNazanin"/>
          <w:color w:val="111111"/>
          <w:sz w:val="28"/>
          <w:szCs w:val="28"/>
          <w:lang w:bidi="fa-IR"/>
        </w:rPr>
        <w:t>6/215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التنزیل، بغوی،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4618</w:t>
      </w:r>
      <w:r>
        <w:rPr>
          <w:rFonts w:ascii="IRNazanin" w:hAnsi="IRNazanin" w:eastAsia="IRNazanin"/>
          <w:color w:val="111111"/>
          <w:sz w:val="28"/>
          <w:sz w:val="28"/>
          <w:szCs w:val="28"/>
          <w:rtl w:val="true"/>
          <w:lang w:bidi="fa-IR"/>
        </w:rPr>
        <w:t>، کتاب معرفه الصحابه، باب مناقب علیّ بن ابی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اِنَّهُم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عن ابی سعید الخدری عن النبی صلی الله علیه وآله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اِنَّهُم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785</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ما نزل من القرآن فی علیّ، سوره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ابن جوزی،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عن مُجاهد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نحن هم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2/165/169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ذیل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بااستفاده از النور المشتعل، ص</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ما نزل من القرآن فی علیّ، سوره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رشفه الصادی، علوی حضرمی،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12/135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26/162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5/539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15/119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حدثنا علی بن القاسم عن عبد الوهاب بن مجاهد عن ابیه فی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 جاءَ بِالصِّدْقِ وَ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جاء بالصدق رسول الله صلی الله علیه وآله و الذی صدق به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2/178</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ابن مغازلی،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 جاءَ بِالصِّدْقِ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نزل من القران فی علیّ، ابو نعیم اصفهانی، ذیل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بااستفاده از النور المشتعل، ص</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5/615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ما نزل من القرآن فی علی سوره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12/259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المحیط، ابی حیان، </w:t>
      </w:r>
      <w:r>
        <w:rPr>
          <w:rFonts w:eastAsia="IRNazanin" w:cs="IRNazanin"/>
          <w:color w:val="111111"/>
          <w:sz w:val="28"/>
          <w:szCs w:val="28"/>
          <w:lang w:bidi="fa-IR"/>
        </w:rPr>
        <w:t>7/412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عن ابی حرب بن ابی الأسود دالدوئلی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مکثت الملائکة سنین و اشهرا لا یستغفرون الا لرسول الله صلی الله علیه وآله ولی، و فینا نزلت هاتان الآیتان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الحسکانی، </w:t>
      </w:r>
      <w:r>
        <w:rPr>
          <w:rFonts w:eastAsia="IRNazanin" w:cs="IRNazanin"/>
          <w:color w:val="111111"/>
          <w:sz w:val="28"/>
          <w:szCs w:val="28"/>
          <w:lang w:bidi="fa-IR"/>
        </w:rPr>
        <w:t>2/182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ذیل همین آیه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احادیث ذیل این آیه و منابع مربوط به آن در مجلس پنجم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حدثنا الحکم بن ظهیر عن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المودة لآل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غیره عن الحکم برفعه الی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w:t>
      </w:r>
    </w:p>
    <w:p>
      <w:pPr>
        <w:pStyle w:val="BookText"/>
        <w:rPr/>
      </w:pPr>
      <w:r>
        <w:rPr>
          <w:rFonts w:ascii="IRNazanin" w:hAnsi="IRNazanin" w:eastAsia="IRNazanin"/>
          <w:color w:val="111111"/>
          <w:sz w:val="28"/>
          <w:sz w:val="28"/>
          <w:szCs w:val="28"/>
          <w:rtl w:val="true"/>
          <w:lang w:bidi="fa-IR"/>
        </w:rPr>
        <w:t xml:space="preserve">شواهدالتنزیل، حاکم حسکانی،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8/314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5/701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حدثنا ابی محمد بن علی الباقر عن جابر بن عبد 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لادناهم من رسول الله صلی الله علیه وآله فی حجّة الوداع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الفینکم ترجعون بعدی کفّاراً یضرب بعضکم رقاب بعض، و ایم الله لئن فعلتموها لتعرفنَّنی فی الکتیبة التی تضاربکم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او علی –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انّ جبرئیل غمزه و انزل الله علی اثر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ابی طالب – فاستمسکت بالذی اوحی الیک من امر علی انک علی صراط مستقیم، و ان علیّاً لعلم للساعة و انه لذکر لک و لقومک و سوف تسألون عن محبة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شواهدالتنزیل، حاکم حسکانی، </w:t>
      </w:r>
      <w:r>
        <w:rPr>
          <w:rFonts w:eastAsia="IRNazanin" w:cs="IRNazanin"/>
          <w:color w:val="111111"/>
          <w:sz w:val="28"/>
          <w:szCs w:val="28"/>
          <w:lang w:bidi="fa-IR"/>
        </w:rPr>
        <w:t>2/216</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ذیل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ما نزل من القرآن فی علیّ، ذیل سوره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غرائب القرآن، فاضل نیشابوری،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بهامش تفسیر طبری، </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5/725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حدثنا عیسی بن عبد الله قال حدثنی ابی، عن ابیه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فی خلقه من قریش فاطلعت علهیم فقال 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شبهک فی هذه الامّة الا عیسی بن مریم فی امته، احبه قوم فأفرطوا فیه حتی وضعوه حیث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فتضاحکوا فتغامزوا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ابن عمه بعیسی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شواهدالتنزیل، حاکم حسکانی،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ابو یعلی،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من مسند علی علیه السّلام، رقم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eastAsia="IRNazanin" w:cs="IRNazanin"/>
          <w:color w:val="111111"/>
          <w:sz w:val="28"/>
          <w:szCs w:val="28"/>
          <w:lang w:bidi="fa-IR"/>
        </w:rPr>
        <w:t>4597</w:t>
      </w:r>
      <w:r>
        <w:rPr>
          <w:rFonts w:ascii="IRNazanin" w:hAnsi="IRNazanin" w:eastAsia="IRNazanin"/>
          <w:color w:val="111111"/>
          <w:sz w:val="28"/>
          <w:sz w:val="28"/>
          <w:szCs w:val="28"/>
          <w:rtl w:val="true"/>
          <w:lang w:bidi="fa-IR"/>
        </w:rPr>
        <w:t>، کتاب الأذکار باب فی القرآن، سوره الزخرف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من القرآن فی علیّ، ابو نعیم اصفهانی، ذیل همین آیه با استفاده از النور المشتعل، ص</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ما نزل من القرآن فی علیّ، سوره زخرفت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ما نزل من القرآن فی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عن ابی هارون العبدی، عن ابی سعید الخدری فی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2/248</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مدرویه،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ما نزل من القرآن فی علیّ، سوره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عن سعید بن جبیر عن ابن عباس انه سئل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الله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قوم النبی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هذه الآیة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عقد لواء من نور ابیض فینادی مناد لیقیم سید المؤمنین و معه الذین آمنوا بعد بعث محمد صلی الله علیه وآله فیقوم علیّ بن ابی طالب، فیعطی اللواء من النور الابیض بیده، تحته جمیع السابقین الاولین من المهاجرین و الانصار لا یخالطهم غیرهم حتی یجلس علی منبر من نور رب العزة و یعرض الجمیع علیه رجلا رجلا فیعطی اجره و نوره، فاذا اتی علی آخرهم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منازلکم من الجنة، ان ربکم تعالی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مغفرة و 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الجنة، فیقوم علیّ بن ابی طالب و القوم تحت لوائه حتی یدخلهم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الی منبره و لا یزال یعرض علیه جمیع المؤمنین فیأخذ بنصیبه منهم الی الجنة و یترک اقواما منهم الی النار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لهم اجرهم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السابقین الاولین و اهل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و 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بالولایة بحق علی، و حق علی الواجب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قاسم علی علهیم النار فاستحقوا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شواهدالتنزیل، حاکم حسکانی، </w:t>
      </w:r>
      <w:r>
        <w:rPr>
          <w:rFonts w:eastAsia="IRNazanin" w:cs="IRNazanin"/>
          <w:color w:val="111111"/>
          <w:sz w:val="28"/>
          <w:szCs w:val="28"/>
          <w:lang w:bidi="fa-IR"/>
        </w:rPr>
        <w:t>2/252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بن مغازلی، ص</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ما نزل من القرآن فی علیّ،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موسی بن جعفر عن آبائه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النور المشتعل،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البصری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الاسلام بسیف علیّ بن ابی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بِإیمانٍ أَلْحَقْنا بِهِمْ ذُرّیَّتَهُمْ وَ ما أَلَتْناهُمْ مِنْ عَمَلِهِمْ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حدثنا ابی مالک عن ابن عباس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آمَنُوا وَ اتَّبَعَتْهُمْ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علی و فاطمة و الحسن و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عددنا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الرحمن فعلی؟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بهم، علی مع رسول الله صلی الله علیه وآله فی درجته، 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آمَنُوا وَ اتَّبَعَتْهُمْ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مع رسول الله فی درجته و علی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محب الدین طبری،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حدثنا عن ثابت بن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کوکب علی عهد رسول الله،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الی هذا الکوکب فمن انقض فی دار فهو الخلیفة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فاذاً هو انقضّ فی منزل علیّ بن ابی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غوی محمد فی حب علیّ، فانزل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2/275</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مناقل ابن مغازلی،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هذا الکوکب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عن جویبر عن الضحاک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2/284</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تبشیر جبرئیل لها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ما نزل من القرآن فی علیّ، سورة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6/195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9/182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جوزی،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فصول المهمه، ابن صباغ مالکی،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مقدمه مؤلف، من هم اهل البت فی المباهله، تنبیه علی ذکر شیء مما جاء فی فضلهم و فضل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14/106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الْیَمِینِ ما اَصحابُ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عن جابر الجعفی عن ابی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انزلت النبوة علی النبی یوم الاثنین و اسلمت غداة یوم الثلاثاء، فکان النبی صلی الله علیه وآله یصلی و انا اصلی عن یمینه و ما معه احد من الرجال غیری،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فاطمة و الحسن و الحسین علیه السّلام</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ذیل همین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الاستغفار لعلی فی القرآن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رَبَّنَا اغْفِرْ لَنا وَ ِلإِخْوانِنَا الَّذینَ سَبَقُونا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13/224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فی اسلام ابی بکر و علی و خصائص کل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 وَ الْمَلائِکَةُ بَعْدَ ذلِکَ ظَهیرٌ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بن محمد بن علی 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ثقة یرفعه الی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اله صلی الله علیه وآله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9/348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ابن کثیر، </w:t>
      </w:r>
      <w:r>
        <w:rPr>
          <w:rFonts w:eastAsia="IRNazanin" w:cs="IRNazanin"/>
          <w:color w:val="111111"/>
          <w:sz w:val="28"/>
          <w:szCs w:val="28"/>
          <w:lang w:bidi="fa-IR"/>
        </w:rPr>
        <w:t>4/340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کفایه الطالب، گنجی شافعی،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2/539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4675</w:t>
      </w:r>
      <w:r>
        <w:rPr>
          <w:rFonts w:ascii="IRNazanin" w:hAnsi="IRNazanin" w:eastAsia="IRNazanin"/>
          <w:color w:val="111111"/>
          <w:sz w:val="28"/>
          <w:sz w:val="28"/>
          <w:szCs w:val="28"/>
          <w:rtl w:val="true"/>
          <w:lang w:bidi="fa-IR"/>
        </w:rPr>
        <w:t>، کتاب الاذکار، باب فی القرآن، فصل فی فضائل السور و الآیات،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علیه السّلام</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6/374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18/189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lang w:bidi="fa-IR"/>
        </w:rPr>
        <w:t>5/253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امرنی ان ادنیک و لا اقصک و ان احبک و احب من یحبّک، و ان اعلمک و تعی و حق علی الله ان تعی،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اُذُنٌ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سألت ربی ان یجعلها اذنک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نزلت هذه الآیة؛ ما سمعت اذنای شیئاً من الخیر و العلم و القرآن الا وعیته و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13/177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36525</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البیان، طبری، </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26954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6/407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ابن مردیه،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ما نزل من القرآن فی علی، سوره الحاقه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حلیه الاولیاء، ابو نعیم اصفهانی،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30/107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 واحدی نیشابوری،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حرف الهمزه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18/264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lang w:bidi="fa-IR"/>
        </w:rPr>
        <w:t>5/282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النقول، سیوطی،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حدیث مزبور در منابع یاد شده با الفاظ گوناگون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فی علی و فاطمة، اصحبا و عندهم ثلاثة ارغفة فاطعموا مسکینا و یتیما و اسیرا، فباتو جیاعاً، فنزلت فیهم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ابن اثیر، </w:t>
      </w:r>
      <w:r>
        <w:rPr>
          <w:rFonts w:eastAsia="IRNazanin" w:cs="IRNazanin"/>
          <w:color w:val="111111"/>
          <w:sz w:val="28"/>
          <w:szCs w:val="28"/>
          <w:lang w:bidi="fa-IR"/>
        </w:rPr>
        <w:t>5/530</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شرح حال فضه النوبیه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 الهدی و الرشاد، ابن حجر، </w:t>
      </w:r>
      <w:r>
        <w:rPr>
          <w:rFonts w:eastAsia="IRNazanin" w:cs="IRNazanin"/>
          <w:color w:val="111111"/>
          <w:sz w:val="28"/>
          <w:szCs w:val="28"/>
          <w:lang w:bidi="fa-IR"/>
        </w:rPr>
        <w:t>8/281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11632</w:t>
      </w:r>
      <w:r>
        <w:rPr>
          <w:rFonts w:ascii="IRNazanin" w:hAnsi="IRNazanin" w:eastAsia="IRNazanin"/>
          <w:color w:val="111111"/>
          <w:sz w:val="28"/>
          <w:sz w:val="28"/>
          <w:szCs w:val="28"/>
          <w:rtl w:val="true"/>
          <w:lang w:bidi="fa-IR"/>
        </w:rPr>
        <w:t>، شرح حال فضه النوبیه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صدقته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lang w:bidi="fa-IR"/>
        </w:rPr>
        <w:t>15/174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الریاض النضره، محب الدین طبری،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3/243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جوزی، ص</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ذکر ایثارهم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زمخشری، </w:t>
      </w:r>
      <w:r>
        <w:rPr>
          <w:rFonts w:eastAsia="IRNazanin" w:cs="IRNazanin"/>
          <w:color w:val="111111"/>
          <w:sz w:val="28"/>
          <w:szCs w:val="28"/>
          <w:lang w:bidi="fa-IR"/>
        </w:rPr>
        <w:t>4/657</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 واحدی،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درالمنثور، سیوطی، </w:t>
      </w:r>
      <w:r>
        <w:rPr>
          <w:rFonts w:eastAsia="IRNazanin" w:cs="IRNazanin"/>
          <w:color w:val="111111"/>
          <w:sz w:val="28"/>
          <w:szCs w:val="28"/>
          <w:lang w:bidi="fa-IR"/>
        </w:rPr>
        <w:t>6/485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المحیط، ابو حیا</w:t>
      </w:r>
      <w:r>
        <w:rPr>
          <w:rFonts w:eastAsia="IRNazanin" w:cs="IRNazanin"/>
          <w:color w:val="111111"/>
          <w:sz w:val="28"/>
          <w:szCs w:val="28"/>
          <w:rtl w:val="true"/>
          <w:lang w:bidi="fa-IR"/>
        </w:rPr>
        <w:t xml:space="preserve">» </w:t>
      </w:r>
      <w:r>
        <w:rPr>
          <w:rFonts w:eastAsia="IRNazanin" w:cs="IRNazanin"/>
          <w:color w:val="111111"/>
          <w:sz w:val="28"/>
          <w:szCs w:val="28"/>
          <w:lang w:bidi="fa-IR"/>
        </w:rPr>
        <w:t>8/388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19/130</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التنزیل، بغوی، </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ما نزل من القرآن فی علیّ، سوره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احادیث گوناگونی ذیل این آیه نقل شده که ما به یکی از آنها اشاره کردیم و منابعی که ذیل آن آوردیم گاه همین حدیث را عینا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الفاظ گوناگون این آیه و آیات قبل و بعد آن را در شأن امیر المؤمنین و اهل بیت  علیهم السّلام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أَجْرَمُوا کانُوا مِنَ الَّذینَ آمَنُوا یَضْحَکُونَ وَ 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جاء علی علیه السّلام فی نفر من المسلمین فسخر منهم المنافقون و ضحکوا و تغامزوا ثم رجعوا الی اصحابهم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الیوم الأصلع فضحکوا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قبل ان یصل علی الی رسول الله صلی الله علیه وآله</w:t>
      </w:r>
    </w:p>
    <w:p>
      <w:pPr>
        <w:pStyle w:val="BookText"/>
        <w:rPr/>
      </w:pPr>
      <w:r>
        <w:rPr>
          <w:rFonts w:ascii="IRNazanin" w:hAnsi="IRNazanin" w:eastAsia="IRNazanin"/>
          <w:color w:val="111111"/>
          <w:sz w:val="28"/>
          <w:sz w:val="28"/>
          <w:szCs w:val="28"/>
          <w:rtl w:val="true"/>
          <w:lang w:bidi="fa-IR"/>
        </w:rPr>
        <w:t xml:space="preserve">تفسیر الکبیر، فخر رازی، </w:t>
      </w:r>
      <w:r>
        <w:rPr>
          <w:rFonts w:eastAsia="IRNazanin" w:cs="IRNazanin"/>
          <w:color w:val="111111"/>
          <w:sz w:val="28"/>
          <w:szCs w:val="28"/>
          <w:lang w:bidi="fa-IR"/>
        </w:rPr>
        <w:t>31/101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زمخشری، </w:t>
      </w:r>
      <w:r>
        <w:rPr>
          <w:rFonts w:eastAsia="IRNazanin" w:cs="IRNazanin"/>
          <w:color w:val="111111"/>
          <w:sz w:val="28"/>
          <w:szCs w:val="28"/>
          <w:lang w:bidi="fa-IR"/>
        </w:rPr>
        <w:t>4/719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قرطبی، </w:t>
      </w:r>
      <w:r>
        <w:rPr>
          <w:rFonts w:eastAsia="IRNazanin" w:cs="IRNazanin"/>
          <w:color w:val="111111"/>
          <w:sz w:val="28"/>
          <w:szCs w:val="28"/>
          <w:lang w:bidi="fa-IR"/>
        </w:rPr>
        <w:t>19267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احادیث ذیل این آیه و منابع مربوط به آن در مجلس دوم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لَنَسْألَنَّهُم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عن ابی حفص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محمدع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لَنَسْألَنَّهُم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ابی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قنددوزی،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ascii="Amiri" w:hAnsi="Amiri" w:eastAsia="Amiri" w:cs="Amiri"/>
          <w:color w:val="111111"/>
          <w:sz w:val="28"/>
          <w:sz w:val="28"/>
          <w:szCs w:val="28"/>
          <w:rtl w:val="true"/>
          <w:lang w:bidi="ar-SA"/>
        </w:rPr>
        <w:t>عن ابی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2/480</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مردویه، ص</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ما نزل من القرآن فی علیّ، سوره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ذیل همین آیه علاوه بر آنچه یاد کردیم حدیثی بدین شرح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هذه الخصال کلها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و الله اول المؤمنین ایماناً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اول من صلی و عبد الله من اهل الأرض مع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بالقرآن، و تعلم القرآن من رسول الله صلی الله علیه وآله و کان من ابناء سبع و 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اوصی محمد علیّاً بالصبر عن الدنیا و اوصاه بحفظ فاطمة و بجمع القرآن بعد موته و بقضاء دینه و بغسله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جعفربن محمد عن ابیه،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صلی الله علیه وآله علیاً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ذلک فی البلاد فقدم علی رسول الله النعمان بن الحرث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امرتناعن الله ان نشهد ان لا الله الا الله و انک رسول الله، و امرتنا بالجهاد و الحج و الصلاة و الزکاة و الصوم فقبلناهها منک، ثم لم ترض حتی نصبت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او امر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الله الا هو، ان هذه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الله الا هو، ان هذا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النعمان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 فامطرعلینا حجارة من السماء او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الله بحجر علی رأسه فقتله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حاکم حسکانی،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این حدیث را به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شبلنجی،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ذکر مناقب سیدنا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زرندی،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ابن الجوزی،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 فی قوله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ابی السعود،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احادیث ذیل این آیه و منابع مربوط به آن به تفصیل در مجلس دوم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و ذکر الحافظ الخوارزمی فی کتابه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اهل الحدیبیة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 الحدیبیة الفاً و ابرع مائة، فقال لنا النبی صلی الله علیه وآله انتم الیوم خیار اهل الارض، فبایعنا تحت الشجرة علی الموت فما نکث الا جد بن قیس و کان منافقا و اولی الناس بهذه الآیة علیّ بن ابی طالب علیه السّلام لانه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علی انه یعنی فتح خیبر، و کان ذلک علی ید علیّ بن ابی طالب باجماع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ابن مدرویه،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مانزل من القرآن فی علی، سورة الحاقة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اثبات مقام مولانا امیر المؤمنین علیه السّلام احتیاجی به جعل و وضع نداریم که به زور آیه‌ای را در بارة آن حضرت نقل نماییم مقام آن حضرت کالشمس فی </w:t>
      </w:r>
    </w:p>
    <w:p>
      <w:pPr>
        <w:pStyle w:val="BookText"/>
        <w:rPr/>
      </w:pPr>
      <w:r>
        <w:rPr>
          <w:rFonts w:ascii="IRNazanin" w:hAnsi="IRNazanin" w:eastAsia="IRNazanin"/>
          <w:color w:val="111111"/>
          <w:sz w:val="28"/>
          <w:sz w:val="28"/>
          <w:szCs w:val="28"/>
          <w:rtl w:val="true"/>
          <w:lang w:bidi="fa-IR"/>
        </w:rPr>
        <w:t>رابعه النهار ظاهر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درخشنده است و خورشید زیر ابر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ادریس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حال علیّ علیه السّلام چه آنکه دشمنان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امویها و نواصب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بغض وکینه فضائل آن حضرت را نقل نمی‌کنند، دوستان هم از ترس و تقیه خودداری از ذکر مناقب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تمام کتابها پر است از فضایل و مناقب آن حضرت که نقل تمام مجالس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با این تفاسیر از خلیل بن احمد فراهیدی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فی امرء کتبت مناقبه اولیائه خوفاً، و اعداؤه حسداً، ثم ظهر ما بین الکتمانین ما ملأ الخافقین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السماویه، میرداماد،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تنقیح المقال، ممقانی، ترجمه الخلیل بن احمد، </w:t>
      </w:r>
      <w:r>
        <w:rPr>
          <w:rFonts w:eastAsia="IRNazanin" w:cs="IRNazanin"/>
          <w:color w:val="111111"/>
          <w:sz w:val="28"/>
          <w:szCs w:val="28"/>
          <w:lang w:bidi="fa-IR"/>
        </w:rPr>
        <w:t>1/403/3769</w:t>
      </w:r>
      <w:r>
        <w:rPr>
          <w:rFonts w:ascii="IRNazanin" w:hAnsi="IRNazanin" w:eastAsia="IRNazanin"/>
          <w:color w:val="111111"/>
          <w:sz w:val="28"/>
          <w:sz w:val="28"/>
          <w:szCs w:val="28"/>
          <w:rtl w:val="true"/>
          <w:lang w:bidi="fa-IR"/>
        </w:rPr>
        <w:t>، سفینه البحار شیخ عباس قمی، ماده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جمله از زمخشری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والسنه و الأدب، شاکری، </w:t>
      </w:r>
      <w:r>
        <w:rPr>
          <w:rFonts w:eastAsia="IRNazanin" w:cs="IRNazanin"/>
          <w:color w:val="111111"/>
          <w:sz w:val="28"/>
          <w:szCs w:val="28"/>
          <w:lang w:bidi="fa-IR"/>
        </w:rPr>
        <w:t>5/441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این جملات برگرفته از زمخشری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موضوع این آیه، بنای سحر آمیزی نداریم، بلکه حقایقی را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هم به کتب معتبرة خودتان نموده و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می‌فرمایید که تا کنون استشهاد به اخبار شیعه ننموده‌ام، بعدها هم ان‌شاء الله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داعی در منابر و مجالس گفته‌ام که اگر تمام کتب شیعه را از میان ببرند از روی کتب معتبرة علمای عامه اثبات مقام ولایت و خلافت و اولویت مولانا امیر المؤمنین علیه السّلام را بهتر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در این آیه شریفه هم قول داعی تنها نیست که شما را در سحر بیان قرار دهم بلکه علماء خودتان تصدیق این معنی را دارند خوب به خاطر دارم فقیه و مفتی عراقین محدث شام محمّد بن یوسف گنجی شافعی در باب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گنجی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لعلیّ علیه السّلام بآدم فی علمه، لان الله علم آدم صفة کل شیء کما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شیء و لاحادثة و لا واقعة الا و عند علی علیه السّلام فیها علم و له فی استنباط مهناه فهم، و شبهه بنوح فی حکمته، او فی روایة او فی حکمه، و کانه اصح، لان علیّاًعلیه السّلام کان شدیدا علی الکافرین رئوفا بالمؤمنین، کما وصفه الله تعالی فی القرآن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اشداء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الله عزوجل عن شدة نوح علیه السّلام علی الکافرین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فی الحلم بابراهیم علیه السّلام خلیل الرحمن کما وصفه الله عزوجل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متخلقا باخلاق الانبیاء متصفا بصفات الانبیاء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نقل حدیث تشبیه که رسول خداصلی الله علیه وآله علیّ را شبیه أنبیاء قرار داده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را شبیه به نوح در حکم و حکمت قرار داده برای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کان شدیدا علی الکافرین رءوفا بالمؤمنین کما وصفه الله تعالی فی 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درستی که علیّ علیه السّلام بر کفار شدید العمل</w:t>
      </w:r>
      <w:bookmarkStart w:id="38" w:name="pg13408_138734"/>
    </w:p>
    <w:p>
      <w:pPr>
        <w:pStyle w:val="BookText"/>
        <w:rPr/>
      </w:pPr>
      <w:bookmarkEnd w:id="38"/>
      <w:r>
        <w:rPr>
          <w:rFonts w:ascii="IRNazanin" w:hAnsi="IRNazanin" w:eastAsia="IRNazanin"/>
          <w:color w:val="111111"/>
          <w:sz w:val="28"/>
          <w:sz w:val="28"/>
          <w:szCs w:val="28"/>
          <w:rtl w:val="true"/>
          <w:lang w:bidi="fa-IR"/>
        </w:rPr>
        <w:t>و بر مؤمنین رؤف و مهربان بود هم چنانکه خدا در قرآن او را وصف نموده به این آیه که علی چون همیشه با پیغمبر بوده بر کفّار شدید العمل و بر مؤمنین رؤوف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اینکه جناب شیخ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أبو بکر است به دلیل آنکه چند روزی در غار خدمت رسول اکرم صلی الله علیه وآله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شب گذشته عرض کردم که علماء خودتان نوشته‌اند به نحو تصادف و برای جلوگیری از پیش‌آمدهائی او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که بگوئیم مخصوصا حضرت او را با خود بردند آیا چنین مسافری که چند روزی در مسافرت با آن حضرت بوده مقامش برابری می‌کند با کسی که از اوایل عمر با رسول اکرم صلی الله علیه وآله و تحت تعلیم و تربیت آن حضرت بوده؟</w:t>
      </w:r>
    </w:p>
    <w:p>
      <w:pPr>
        <w:pStyle w:val="BookText"/>
        <w:rPr/>
      </w:pPr>
      <w:r>
        <w:rPr>
          <w:rFonts w:ascii="IRNazanin" w:hAnsi="IRNazanin" w:eastAsia="IRNazanin"/>
          <w:color w:val="111111"/>
          <w:sz w:val="28"/>
          <w:sz w:val="28"/>
          <w:szCs w:val="28"/>
          <w:rtl w:val="true"/>
          <w:lang w:bidi="fa-IR"/>
        </w:rPr>
        <w:t>اگر با دیدۀ انصاف و حقیقت توجه نمائیدتصدیق خواهید نمود که مولانا علیّ علیه السّلام در این خصیصه اولی از أبو بکر و تمام مسلمین است که مشمول این آیه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حین طفولیّت با رسول اکرم صلی الله علیه وآله و تحت تربیت آن حضرت نموّ نموده مخصوصا از اوّل بعثت جز علیّ علیه السّلام دیگری با آن حضرت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با پیغمبر بود أبو بکر و عمر و عثمان و ابو سفیان و معاویه و تمام مسلمین منحرف از دین توحید و غرق در بت‌پرستی بودند</w:t>
      </w:r>
      <w:r>
        <w:rPr>
          <w:rFonts w:eastAsia="IRNazanin" w:cs="IRNazanin"/>
          <w:color w:val="111111"/>
          <w:sz w:val="28"/>
          <w:szCs w:val="28"/>
          <w:rtl w:val="true"/>
          <w:lang w:bidi="fa-IR"/>
        </w:rPr>
        <w:t>.</w:t>
      </w:r>
    </w:p>
    <w:p>
      <w:pPr>
        <w:pStyle w:val="Heading3"/>
        <w:numPr>
          <w:ilvl w:val="2"/>
          <w:numId w:val="1"/>
        </w:numPr>
        <w:rPr/>
      </w:pPr>
      <w:bookmarkStart w:id="39" w:name="__RefHeading___Toc563373_2616395394"/>
      <w:bookmarkStart w:id="40" w:name="_Toc11"/>
      <w:bookmarkEnd w:id="39"/>
      <w:r>
        <w:rPr>
          <w:rtl w:val="true"/>
        </w:rPr>
        <w:t>علیّ اول مؤمن به رسول الله صلی الله علیه وآله بود</w:t>
      </w:r>
      <w:bookmarkEnd w:id="40"/>
    </w:p>
    <w:p>
      <w:pPr>
        <w:pStyle w:val="BookText"/>
        <w:rPr/>
      </w:pPr>
      <w:r>
        <w:rPr>
          <w:rFonts w:ascii="IRNazanin" w:hAnsi="IRNazanin" w:eastAsia="IRNazanin"/>
          <w:color w:val="111111"/>
          <w:sz w:val="28"/>
          <w:sz w:val="28"/>
          <w:szCs w:val="28"/>
          <w:rtl w:val="true"/>
          <w:lang w:bidi="fa-IR"/>
        </w:rPr>
        <w:t>چنانکه اکابر علماء شما مانند بخاری و مسلم در صحیحین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نبیء النبی صلی الله علیه وآله یوم الاثنین و اسلم علی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 کتاب معرفه الصحابه، باب مناقب امیر المؤمنین، ذکر اسلام امیر المؤمنین علیه السّلام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اولکم واردا علی الحوض اولکم اسلاما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جلد ص</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5963</w:t>
      </w:r>
      <w:r>
        <w:rPr>
          <w:rFonts w:ascii="IRNazanin" w:hAnsi="IRNazanin" w:eastAsia="IRNazanin"/>
          <w:color w:val="111111"/>
          <w:sz w:val="28"/>
          <w:sz w:val="28"/>
          <w:szCs w:val="28"/>
          <w:rtl w:val="true"/>
          <w:lang w:bidi="fa-IR"/>
        </w:rPr>
        <w:t>، کتاب معرفه الصحابه ذکر مناقب ابی موسی عبد الله بن قیس الاشعری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اول من اسلم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6121</w:t>
      </w:r>
      <w:r>
        <w:rPr>
          <w:rFonts w:ascii="IRNazanin" w:hAnsi="IRNazanin" w:eastAsia="IRNazanin"/>
          <w:color w:val="111111"/>
          <w:sz w:val="28"/>
          <w:sz w:val="28"/>
          <w:szCs w:val="28"/>
          <w:rtl w:val="true"/>
          <w:lang w:bidi="fa-IR"/>
        </w:rPr>
        <w:t>، کتاب معرفه الصحابه ذکر مناقب ابی اسحاق سعد بن ابی وقاص،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قیس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بالمدینه فبینا انا اطوف فی السوق اذ بلغت احجار الزیت فرأیت قوما مجتمعین علی فارس قد رکب دابة و هو یشتم علیّ بن ابی طالب و الناس وقوف حوالیه، اذ اقبل سعد بن ابی وقاص فوقف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یشتم علیّ بن ابی طالب، فتقدم سعد فافرجوا له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علی ما تشتم علیّ بن ابی طالب؟ الم یکن اول من اسلم؟ الم یکن اول من صلی مع رسول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امام</w:t>
      </w:r>
    </w:p>
    <w:p>
      <w:pPr>
        <w:pStyle w:val="BookText"/>
        <w:rPr/>
      </w:pPr>
      <w:r>
        <w:rPr>
          <w:rFonts w:ascii="IRNazanin" w:hAnsi="IRNazanin" w:eastAsia="IRNazanin"/>
          <w:color w:val="111111"/>
          <w:sz w:val="28"/>
          <w:sz w:val="28"/>
          <w:szCs w:val="28"/>
          <w:rtl w:val="true"/>
          <w:lang w:bidi="fa-IR"/>
        </w:rPr>
        <w:t>احمد حنبل درمسند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مع رسول الله صلی الله علیه وآله علی علیه السّلام</w:t>
      </w:r>
    </w:p>
    <w:p>
      <w:pPr>
        <w:pStyle w:val="BookText"/>
        <w:rPr/>
      </w:pPr>
      <w:r>
        <w:rPr>
          <w:rFonts w:ascii="IRNazanin" w:hAnsi="IRNazanin" w:eastAsia="IRNazanin"/>
          <w:color w:val="111111"/>
          <w:sz w:val="28"/>
          <w:sz w:val="28"/>
          <w:szCs w:val="28"/>
          <w:rtl w:val="true"/>
          <w:lang w:bidi="fa-IR"/>
        </w:rPr>
        <w:t xml:space="preserve">و ابن عبد البر در صفحه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جلد سیم استیعاب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البر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استنبئ النبی صلی الله علیه وآله یوم الاثنین و صلی علی یوم الثلثاء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عبد الرحمن نسائی درخصائص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نسائی حدیث را همانگونه که از مسند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تذکره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جوزی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صلی مع رسول الله صلی الله علیه وآله علی و فیه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قندروزی احادیث گوناگونی را در این باب نقل می‌کند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وآله یوم الإثنین و اسلم علی یوم الثلاثاء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ترمذی و مسلم</w:t>
      </w:r>
    </w:p>
    <w:p>
      <w:pPr>
        <w:pStyle w:val="BookText"/>
        <w:rPr/>
      </w:pPr>
      <w:r>
        <w:rPr>
          <w:rFonts w:ascii="IRNazanin" w:hAnsi="IRNazanin" w:eastAsia="IRNazanin"/>
          <w:color w:val="111111"/>
          <w:sz w:val="28"/>
          <w:sz w:val="28"/>
          <w:szCs w:val="28"/>
          <w:rtl w:val="true"/>
          <w:lang w:bidi="fa-IR"/>
        </w:rPr>
        <w:t>و محمّد بن طلحه شافعی در فصل اول مطالب السؤول</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طلحه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علی مع رسول الله صلی الله علیه وآله حتی بعثه الله نبیا فاتبعه و آمن به و صدقه و بعث رسول الله صلی الله علیه وآله یوم الاثنین و 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٢۵٨</w:t>
      </w:r>
      <w:r>
        <w:rPr>
          <w:rFonts w:ascii="IRNazanin" w:hAnsi="IRNazanin" w:eastAsia="IRNazanin"/>
          <w:color w:val="111111"/>
          <w:sz w:val="28"/>
          <w:sz w:val="28"/>
          <w:szCs w:val="28"/>
          <w:rtl w:val="true"/>
          <w:lang w:bidi="fa-IR"/>
        </w:rPr>
        <w:t xml:space="preserve"> جلد سیم شرح نهج البلاغه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ابی الحدید نیز احادیثی نقل کرده است که نخستین مسلمان و نخستین نماز گزار بعد از پیامبرصلی الله علیه وآله امیر المؤمنین علیه السّلام بوده است که به متن بعضی از آن احادیث اشاره شد و برخی دیگر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ترمذی در صفحه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جلد دوم 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وآله یوم الاثنین و 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ترمذی بعد از نقل این خبر به سند آن اعتراض دارد، لکن با وجود اینکه به این مضمون احادیث متعدد با طرق گوناگون در کتب معتبر اهل تسنن وجود دارد، خدشه‌ای به صحت این حدیث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حموینی در فرائد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استنبئ النبی صلی الله علیه وآله یوم الاثنین و اسلم علی یوم الثلاثاء</w:t>
      </w:r>
    </w:p>
    <w:p>
      <w:pPr>
        <w:pStyle w:val="BookText"/>
        <w:rPr/>
      </w:pPr>
      <w:r>
        <w:rPr>
          <w:rFonts w:ascii="IRNazanin" w:hAnsi="IRNazanin" w:eastAsia="IRNazanin"/>
          <w:color w:val="111111"/>
          <w:sz w:val="28"/>
          <w:sz w:val="28"/>
          <w:szCs w:val="28"/>
          <w:rtl w:val="true"/>
          <w:lang w:bidi="fa-IR"/>
        </w:rPr>
        <w:t>و میرسید علیّ</w:t>
      </w:r>
    </w:p>
    <w:p>
      <w:pPr>
        <w:pStyle w:val="BookText"/>
        <w:rPr/>
      </w:pPr>
      <w:r>
        <w:rPr>
          <w:rFonts w:ascii="IRNazanin" w:hAnsi="IRNazanin" w:eastAsia="IRNazanin"/>
          <w:color w:val="111111"/>
          <w:sz w:val="28"/>
          <w:sz w:val="28"/>
          <w:szCs w:val="28"/>
          <w:rtl w:val="true"/>
          <w:lang w:bidi="fa-IR"/>
        </w:rPr>
        <w:t>همدانی در موده القربی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سلمان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اولکم ورودا علی الحوض و اولکم اسلام علیّ بن ابی طالب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ابن</w:t>
      </w:r>
    </w:p>
    <w:p>
      <w:pPr>
        <w:pStyle w:val="BookText"/>
        <w:rPr/>
      </w:pPr>
      <w:r>
        <w:rPr>
          <w:rFonts w:ascii="IRNazanin" w:hAnsi="IRNazanin" w:eastAsia="IRNazanin"/>
          <w:color w:val="111111"/>
          <w:sz w:val="28"/>
          <w:sz w:val="28"/>
          <w:szCs w:val="28"/>
          <w:rtl w:val="true"/>
          <w:lang w:bidi="fa-IR"/>
        </w:rPr>
        <w:t>حجر متعصّب در صواعق</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و انس و زید بن ارقم و سلمان الفارسی و جماعة انه اول من اسلم و نقل بعضهم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فحول اعلام شما با مختصر کم و زیادی در الفاظ از انس بن مالک و دیگران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فی یوم الاثنین و آمن علیّ یوم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روز دوشنبه مبعوث به رسالت شد و علیّ در روز سه شنبه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فی یوم الاثنین و صلّی علیّ معه یوم الثلاث انّه اوّل من آمن برسول الله من الذکور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روز دوشنبه مبعوث شد و روزسه شنبه علیّ با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طبری در صفحه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جلد دوم تاریخ</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طبری احادیثی با طرق و الفاظ گواگون نقل کرده است که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ابن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مع رسول الله صلی الله علیه وآله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وآله یوم الاثنین و صلی 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جلد سیم شرح نهج و ترمذی در صفحه </w:t>
      </w:r>
      <w:r>
        <w:rPr>
          <w:rFonts w:ascii="IRNazanin" w:hAnsi="IRNazanin" w:eastAsia="IRNazanin"/>
          <w:color w:val="111111"/>
          <w:sz w:val="28"/>
          <w:sz w:val="28"/>
          <w:szCs w:val="28"/>
          <w:lang w:bidi="fa-IR"/>
        </w:rPr>
        <w:t>٢١۵</w:t>
      </w:r>
      <w:r>
        <w:rPr>
          <w:rFonts w:ascii="IRNazanin" w:hAnsi="IRNazanin" w:eastAsia="IRNazanin"/>
          <w:color w:val="111111"/>
          <w:sz w:val="28"/>
          <w:sz w:val="28"/>
          <w:szCs w:val="28"/>
          <w:rtl w:val="true"/>
          <w:lang w:bidi="fa-IR"/>
        </w:rPr>
        <w:t xml:space="preserve"> جلد دوم 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صلی علیٌّ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احمد در</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 xml:space="preserve"> جلد چهارم مسند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احمد بن حنبل علاوه بر آنچه بیشتر از او یاد کردیم این حدیث را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صلی مع النبی صلی الله علیه وآله بعد خدیجة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صفحه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جلد دوم کامل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نیز احادیث گوناگونی نقل کرده است که متن آن را از کتب دیگر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صفحه </w:t>
      </w: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 xml:space="preserve"> جلد چهارم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نیز حدیث را به الفاظی که قبلا نقل کردیم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بیان اختلافات در این مسئله بر آمده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العلماء فی اول من صلی من هذه الأمة بعد النبی صلی الله علیه وآله و المختار من الروایات عندی قول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 عبد الرحمن بن جعل الجمحی یقول فیه حین بویع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وصی المصطفی و ابن عمه و اول من صلی لذی العرض و اتقی</w:t>
      </w:r>
    </w:p>
    <w:p>
      <w:pPr>
        <w:pStyle w:val="BookText"/>
        <w:rPr/>
      </w:pPr>
      <w:r>
        <w:rPr>
          <w:rFonts w:ascii="IRNazanin" w:hAnsi="IRNazanin" w:eastAsia="IRNazanin"/>
          <w:color w:val="111111"/>
          <w:sz w:val="28"/>
          <w:sz w:val="28"/>
          <w:szCs w:val="28"/>
          <w:rtl w:val="true"/>
          <w:lang w:bidi="fa-IR"/>
        </w:rPr>
        <w:t>و قال الفضل بن العباس فی قصیدة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نحن بایعنا علیّا فحسبنا</w:t>
      </w:r>
    </w:p>
    <w:p>
      <w:pPr>
        <w:pStyle w:val="BookText"/>
        <w:rPr/>
      </w:pPr>
      <w:r>
        <w:rPr>
          <w:rFonts w:ascii="IRNazanin" w:hAnsi="IRNazanin" w:eastAsia="IRNazanin"/>
          <w:color w:val="111111"/>
          <w:sz w:val="28"/>
          <w:sz w:val="28"/>
          <w:szCs w:val="28"/>
          <w:rtl w:val="true"/>
          <w:lang w:bidi="fa-IR"/>
        </w:rPr>
        <w:t>ابو حسن مما نخاف من الفتن</w:t>
      </w:r>
    </w:p>
    <w:p>
      <w:pPr>
        <w:pStyle w:val="BookText"/>
        <w:rPr/>
      </w:pPr>
      <w:r>
        <w:rPr>
          <w:rFonts w:ascii="IRNazanin" w:hAnsi="IRNazanin" w:eastAsia="IRNazanin"/>
          <w:color w:val="111111"/>
          <w:sz w:val="28"/>
          <w:sz w:val="28"/>
          <w:szCs w:val="28"/>
          <w:rtl w:val="true"/>
          <w:lang w:bidi="fa-IR"/>
        </w:rPr>
        <w:t>و اول من صلی من الناس واحدا</w:t>
      </w:r>
    </w:p>
    <w:p>
      <w:pPr>
        <w:pStyle w:val="BookText"/>
        <w:rPr/>
      </w:pPr>
      <w:r>
        <w:rPr>
          <w:rFonts w:ascii="IRNazanin" w:hAnsi="IRNazanin" w:eastAsia="IRNazanin"/>
          <w:color w:val="111111"/>
          <w:sz w:val="28"/>
          <w:sz w:val="28"/>
          <w:szCs w:val="28"/>
          <w:rtl w:val="true"/>
          <w:lang w:bidi="fa-IR"/>
        </w:rPr>
        <w:t>سوی خیرة النسوان و الله ذو المنن</w:t>
      </w:r>
    </w:p>
    <w:p>
      <w:pPr>
        <w:pStyle w:val="BookText"/>
        <w:rPr/>
      </w:pPr>
      <w:r>
        <w:rPr>
          <w:rFonts w:ascii="IRNazanin" w:hAnsi="IRNazanin" w:eastAsia="IRNazanin"/>
          <w:color w:val="111111"/>
          <w:sz w:val="28"/>
          <w:sz w:val="28"/>
          <w:szCs w:val="28"/>
          <w:rtl w:val="true"/>
          <w:lang w:bidi="fa-IR"/>
        </w:rPr>
        <w:t>سپس گنجی شافعی اشکالی را نسبت به روایت ابن عباس در این موضوع بیان کرده و به زیبایی پاسخ می‌دهد که به متن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عباس کان عام حجة الوداع مناهزاً للاحتلام و روی عنه انه کان حین توفّی رسول الله صلی الله علیه وآله ابن خمس و عشر سنة و روی اقل من ذلک، فمولده بعد البعثة باکثر من ثمان سنین، فانی له ان علیا اول من صلی و هو اذ ذاک لم یخلق بعد؟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 اباه العباس اخبره بذلک لانه اخبر عفیفاً الکندی حین شاهد النبی صلی الله علیه وآله و علیاً و خدیجة یصلّون فی اول الاسلام حین لم یصلّ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اخبر الغرباء بذلک فأجدر ان یخبر بنیه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ثعلبی در الکشف و البیان،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اسماعیل بن ایاس بن عفیف عن ابیه عن جده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امرءاً تاجرا فقدمت مکة ایام حج فنزلت علی العباس بن عبد المطلب و کان العباس لی صدیقاً و کان یختلف الی الیمن یشتری القطن فیبیعه ایام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انا و العباس بمنی اذ جاء رجل شاب حین حلقت الشمس فی السماء فرمی ببصره الی السماء ثم استقبل الکعبة فلبث مستقبلها، حتی جاء غلام فقام عن یمینه فلم یلبث ان جاء غلام فقام عن یمینه فلم یلبث ان جائت امرأة فقامت خلفهما فرکع الشاب و رکع الغلام و المرأة فخرّ الشاب ساجداً فسجد معه فرفع، فرفع الغلام و المرأة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ابن اخی محمد بن عبد الله بن عبد المطلب یزعم انه الله تعالی بعثه رسولا و ان کنوز کسری و قیصر ستفتح علیه، و هذا الغلام ابن اخی علیّ بن ابی طالب، و هذا المرأة خدیجة بنت خویلد زوجة محمد قد تابعاه علی دینه، ما علی ظهر الارض کلها علی هذا الدین غیر هؤلاء</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سنن الکبری، </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8391</w:t>
      </w:r>
      <w:r>
        <w:rPr>
          <w:rFonts w:eastAsia="IRNazanin" w:cs="IRNazanin"/>
          <w:color w:val="111111"/>
          <w:sz w:val="28"/>
          <w:szCs w:val="28"/>
          <w:rtl w:val="true"/>
          <w:lang w:bidi="fa-IR"/>
        </w:rPr>
        <w:t>-</w:t>
      </w:r>
      <w:r>
        <w:rPr>
          <w:rFonts w:eastAsia="IRNazanin" w:cs="IRNazanin"/>
          <w:color w:val="111111"/>
          <w:sz w:val="28"/>
          <w:szCs w:val="28"/>
          <w:lang w:bidi="fa-IR"/>
        </w:rPr>
        <w:t>8395</w:t>
      </w:r>
      <w:r>
        <w:rPr>
          <w:rFonts w:ascii="IRNazanin" w:hAnsi="IRNazanin" w:eastAsia="IRNazanin"/>
          <w:color w:val="111111"/>
          <w:sz w:val="28"/>
          <w:sz w:val="28"/>
          <w:szCs w:val="28"/>
          <w:rtl w:val="true"/>
          <w:lang w:bidi="fa-IR"/>
        </w:rPr>
        <w:t>، کتاب الخصائص، ذکر صلاته قبل الناس و انه اول من صلی من هذه الأمه؛</w:t>
      </w:r>
    </w:p>
    <w:p>
      <w:pPr>
        <w:pStyle w:val="BookText"/>
        <w:rPr/>
      </w:pPr>
      <w:r>
        <w:rPr>
          <w:rFonts w:ascii="IRNazanin" w:hAnsi="IRNazanin" w:eastAsia="IRNazanin"/>
          <w:color w:val="111111"/>
          <w:sz w:val="28"/>
          <w:sz w:val="28"/>
          <w:szCs w:val="28"/>
          <w:rtl w:val="true"/>
          <w:lang w:bidi="fa-IR"/>
        </w:rPr>
        <w:t xml:space="preserve">احمد بن حنبل در فضائل الصحابه، </w:t>
      </w:r>
      <w:r>
        <w:rPr>
          <w:rFonts w:eastAsia="IRNazanin" w:cs="IRNazanin"/>
          <w:color w:val="111111"/>
          <w:sz w:val="28"/>
          <w:szCs w:val="28"/>
          <w:lang w:bidi="fa-IR"/>
        </w:rPr>
        <w:t>2/589</w:t>
      </w:r>
      <w:r>
        <w:rPr>
          <w:rFonts w:eastAsia="IRNazanin" w:cs="IRNazanin"/>
          <w:color w:val="111111"/>
          <w:sz w:val="28"/>
          <w:szCs w:val="28"/>
          <w:rtl w:val="true"/>
          <w:lang w:bidi="fa-IR"/>
        </w:rPr>
        <w:t>-</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فضائل علیّ بن ابی طالب؛</w:t>
      </w:r>
    </w:p>
    <w:p>
      <w:pPr>
        <w:pStyle w:val="BookText"/>
        <w:rPr/>
      </w:pPr>
      <w:r>
        <w:rPr>
          <w:rFonts w:ascii="IRNazanin" w:hAnsi="IRNazanin" w:eastAsia="IRNazanin"/>
          <w:color w:val="111111"/>
          <w:sz w:val="28"/>
          <w:sz w:val="28"/>
          <w:szCs w:val="28"/>
          <w:rtl w:val="true"/>
          <w:lang w:bidi="fa-IR"/>
        </w:rPr>
        <w:t xml:space="preserve">ابن ابی شیبه در المصنف، </w:t>
      </w:r>
      <w:r>
        <w:rPr>
          <w:rFonts w:eastAsia="IRNazanin" w:cs="IRNazanin"/>
          <w:color w:val="111111"/>
          <w:sz w:val="28"/>
          <w:szCs w:val="28"/>
          <w:lang w:bidi="fa-IR"/>
        </w:rPr>
        <w:t>8/449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المغازی، اسلام علیّ بن ابی طالب؛</w:t>
      </w:r>
    </w:p>
    <w:p>
      <w:pPr>
        <w:pStyle w:val="BookText"/>
        <w:rPr/>
      </w:pPr>
      <w:r>
        <w:rPr>
          <w:rFonts w:ascii="IRNazanin" w:hAnsi="IRNazanin" w:eastAsia="IRNazanin"/>
          <w:color w:val="111111"/>
          <w:sz w:val="28"/>
          <w:sz w:val="28"/>
          <w:szCs w:val="28"/>
          <w:rtl w:val="true"/>
          <w:lang w:bidi="fa-IR"/>
        </w:rPr>
        <w:t xml:space="preserve">ابن حجر عسقلانی در سبل الهدی و الرشاد </w:t>
      </w:r>
      <w:r>
        <w:rPr>
          <w:rFonts w:eastAsia="IRNazanin" w:cs="IRNazanin"/>
          <w:color w:val="111111"/>
          <w:sz w:val="28"/>
          <w:szCs w:val="28"/>
          <w:lang w:bidi="fa-IR"/>
        </w:rPr>
        <w:t>4/464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5704</w:t>
      </w:r>
      <w:r>
        <w:rPr>
          <w:rFonts w:ascii="IRNazanin" w:hAnsi="IRNazanin" w:eastAsia="IRNazanin"/>
          <w:color w:val="111111"/>
          <w:sz w:val="28"/>
          <w:sz w:val="28"/>
          <w:szCs w:val="28"/>
          <w:rtl w:val="true"/>
          <w:lang w:bidi="fa-IR"/>
        </w:rPr>
        <w:t>، شرح حال علیّ بن ابی طالب الهاشمی، ابن حجر در شرح حال امیر المؤمنین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الناس اسلاماً فی قول کثیر من اهل العلم؛</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واضح در تاریخ یعقوبی،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المبعث؛</w:t>
      </w:r>
    </w:p>
    <w:p>
      <w:pPr>
        <w:pStyle w:val="BookText"/>
        <w:rPr/>
      </w:pPr>
      <w:r>
        <w:rPr>
          <w:rFonts w:ascii="IRNazanin" w:hAnsi="IRNazanin" w:eastAsia="IRNazanin"/>
          <w:color w:val="111111"/>
          <w:sz w:val="28"/>
          <w:sz w:val="28"/>
          <w:szCs w:val="28"/>
          <w:rtl w:val="true"/>
          <w:lang w:bidi="fa-IR"/>
        </w:rPr>
        <w:t xml:space="preserve">عبد الرزاق صنعانی در المصنف، </w:t>
      </w:r>
      <w:r>
        <w:rPr>
          <w:rFonts w:eastAsia="IRNazanin" w:cs="IRNazanin"/>
          <w:color w:val="111111"/>
          <w:sz w:val="28"/>
          <w:szCs w:val="28"/>
          <w:lang w:bidi="fa-IR"/>
        </w:rPr>
        <w:t>5/325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9719</w:t>
      </w:r>
      <w:r>
        <w:rPr>
          <w:rFonts w:ascii="IRNazanin" w:hAnsi="IRNazanin" w:eastAsia="IRNazanin"/>
          <w:color w:val="111111"/>
          <w:sz w:val="28"/>
          <w:sz w:val="28"/>
          <w:szCs w:val="28"/>
          <w:rtl w:val="true"/>
          <w:lang w:bidi="fa-IR"/>
        </w:rPr>
        <w:t xml:space="preserve">، کتاب المغازی، ذکر اول من اسلم و </w:t>
      </w:r>
      <w:r>
        <w:rPr>
          <w:rFonts w:eastAsia="IRNazanin" w:cs="IRNazanin"/>
          <w:color w:val="111111"/>
          <w:sz w:val="28"/>
          <w:szCs w:val="28"/>
          <w:lang w:bidi="fa-IR"/>
        </w:rPr>
        <w:t>11/227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20391</w:t>
      </w:r>
      <w:r>
        <w:rPr>
          <w:rFonts w:eastAsia="IRNazanin" w:cs="IRNazanin"/>
          <w:color w:val="111111"/>
          <w:sz w:val="28"/>
          <w:szCs w:val="28"/>
          <w:rtl w:val="true"/>
          <w:lang w:bidi="fa-IR"/>
        </w:rPr>
        <w:t>-</w:t>
      </w:r>
      <w:r>
        <w:rPr>
          <w:rFonts w:eastAsia="IRNazanin" w:cs="IRNazanin"/>
          <w:color w:val="111111"/>
          <w:sz w:val="28"/>
          <w:szCs w:val="28"/>
          <w:lang w:bidi="fa-IR"/>
        </w:rPr>
        <w:t>20392</w:t>
      </w:r>
      <w:r>
        <w:rPr>
          <w:rFonts w:ascii="IRNazanin" w:hAnsi="IRNazanin" w:eastAsia="IRNazanin"/>
          <w:color w:val="111111"/>
          <w:sz w:val="28"/>
          <w:sz w:val="28"/>
          <w:szCs w:val="28"/>
          <w:rtl w:val="true"/>
          <w:lang w:bidi="fa-IR"/>
        </w:rPr>
        <w:t>، کتاب الجامع، باب اصحاب 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الکبری،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طبقات البدریین من المهاجرین، الطبقه الاولی، شرح حال علیّ بن ابی طالب، ذکر اسلام علی و صلاته؛</w:t>
      </w:r>
    </w:p>
    <w:p>
      <w:pPr>
        <w:pStyle w:val="BookText"/>
        <w:rPr/>
      </w:pPr>
      <w:r>
        <w:rPr>
          <w:rFonts w:ascii="IRNazanin" w:hAnsi="IRNazanin" w:eastAsia="IRNazanin"/>
          <w:color w:val="111111"/>
          <w:sz w:val="28"/>
          <w:sz w:val="28"/>
          <w:szCs w:val="28"/>
          <w:rtl w:val="true"/>
          <w:lang w:bidi="fa-IR"/>
        </w:rPr>
        <w:t xml:space="preserve">شوکانی در نیل الاوطار، </w:t>
      </w:r>
      <w:r>
        <w:rPr>
          <w:rFonts w:eastAsia="IRNazanin" w:cs="IRNazanin"/>
          <w:color w:val="111111"/>
          <w:sz w:val="28"/>
          <w:szCs w:val="28"/>
          <w:lang w:bidi="fa-IR"/>
        </w:rPr>
        <w:t>7/213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ابواب احکام الرده و الاسلام، باب تبع الطفل لابویه فی الکفر و لمن اسلم منهما فی الاسلام؛</w:t>
      </w:r>
    </w:p>
    <w:p>
      <w:pPr>
        <w:pStyle w:val="BookText"/>
        <w:rPr/>
      </w:pPr>
      <w:r>
        <w:rPr>
          <w:rFonts w:ascii="IRNazanin" w:hAnsi="IRNazanin" w:eastAsia="IRNazanin"/>
          <w:color w:val="111111"/>
          <w:sz w:val="28"/>
          <w:sz w:val="28"/>
          <w:szCs w:val="28"/>
          <w:rtl w:val="true"/>
          <w:lang w:bidi="fa-IR"/>
        </w:rPr>
        <w:t>احمد بن شعیب نسائی در فضائل الصحابه،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فضائل علیّ؛</w:t>
      </w:r>
    </w:p>
    <w:p>
      <w:pPr>
        <w:pStyle w:val="BookText"/>
        <w:rPr/>
      </w:pPr>
      <w:r>
        <w:rPr>
          <w:rFonts w:ascii="IRNazanin" w:hAnsi="IRNazanin" w:eastAsia="IRNazanin"/>
          <w:color w:val="111111"/>
          <w:sz w:val="28"/>
          <w:sz w:val="28"/>
          <w:szCs w:val="28"/>
          <w:rtl w:val="true"/>
          <w:lang w:bidi="fa-IR"/>
        </w:rPr>
        <w:t xml:space="preserve">بیهقی در السنن الکبری،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 کتاب اللقطه، باب من قال یحکم بصحه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معجم الکبیر، </w:t>
      </w:r>
      <w:r>
        <w:rPr>
          <w:rFonts w:eastAsia="IRNazanin" w:cs="IRNazanin"/>
          <w:color w:val="111111"/>
          <w:sz w:val="28"/>
          <w:szCs w:val="28"/>
          <w:lang w:bidi="fa-IR"/>
        </w:rPr>
        <w:t>19/291</w:t>
      </w:r>
      <w:r>
        <w:rPr>
          <w:rFonts w:ascii="IRNazanin" w:hAnsi="IRNazanin" w:eastAsia="IRNazanin"/>
          <w:color w:val="111111"/>
          <w:sz w:val="28"/>
          <w:sz w:val="28"/>
          <w:szCs w:val="28"/>
          <w:rtl w:val="true"/>
          <w:lang w:bidi="fa-IR"/>
        </w:rPr>
        <w:t>، احادیث عبید العجلی؛</w:t>
      </w:r>
    </w:p>
    <w:p>
      <w:pPr>
        <w:pStyle w:val="BookText"/>
        <w:rPr/>
      </w:pPr>
      <w:r>
        <w:rPr>
          <w:rFonts w:ascii="IRNazanin" w:hAnsi="IRNazanin" w:eastAsia="IRNazanin"/>
          <w:color w:val="111111"/>
          <w:sz w:val="28"/>
          <w:sz w:val="28"/>
          <w:szCs w:val="28"/>
          <w:rtl w:val="true"/>
          <w:lang w:bidi="fa-IR"/>
        </w:rPr>
        <w:t>زرندی در نظم درر السمطین،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اسلامه؛</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36451</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lang w:bidi="fa-IR"/>
        </w:rPr>
        <w:t>5/354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شرح حال حبه بن حوین او قدامه الکوفی؛</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4/233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شرح حال احمد بن عبد الله ابو الفض بن الفافی؛</w:t>
      </w:r>
    </w:p>
    <w:p>
      <w:pPr>
        <w:pStyle w:val="BookText"/>
        <w:rPr/>
      </w:pPr>
      <w:r>
        <w:rPr>
          <w:rFonts w:ascii="IRNazanin" w:hAnsi="IRNazanin" w:eastAsia="IRNazanin"/>
          <w:color w:val="111111"/>
          <w:sz w:val="28"/>
          <w:sz w:val="28"/>
          <w:szCs w:val="28"/>
          <w:rtl w:val="true"/>
          <w:lang w:bidi="fa-IR"/>
        </w:rPr>
        <w:t xml:space="preserve">تهذیب التهذیب، ابن حجر عسقلانی، </w:t>
      </w:r>
      <w:r>
        <w:rPr>
          <w:rFonts w:eastAsia="IRNazanin" w:cs="IRNazanin"/>
          <w:color w:val="111111"/>
          <w:sz w:val="28"/>
          <w:szCs w:val="28"/>
          <w:lang w:bidi="fa-IR"/>
        </w:rPr>
        <w:t>7/286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4925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تذکره الخواص،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تمام حدیث الخوارج؛</w:t>
      </w:r>
    </w:p>
    <w:p>
      <w:pPr>
        <w:pStyle w:val="BookText"/>
        <w:rPr/>
      </w:pPr>
      <w:r>
        <w:rPr>
          <w:rFonts w:ascii="IRNazanin" w:hAnsi="IRNazanin" w:eastAsia="IRNazanin"/>
          <w:color w:val="111111"/>
          <w:sz w:val="28"/>
          <w:sz w:val="28"/>
          <w:szCs w:val="28"/>
          <w:rtl w:val="true"/>
          <w:lang w:bidi="fa-IR"/>
        </w:rPr>
        <w:t>ابی داوود طیالسی در المسند،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مسند زید بن ارقم؛</w:t>
      </w:r>
    </w:p>
    <w:p>
      <w:pPr>
        <w:pStyle w:val="BookText"/>
        <w:rPr/>
      </w:pPr>
      <w:r>
        <w:rPr>
          <w:rFonts w:ascii="IRNazanin" w:hAnsi="IRNazanin" w:eastAsia="IRNazanin"/>
          <w:color w:val="111111"/>
          <w:sz w:val="28"/>
          <w:sz w:val="28"/>
          <w:szCs w:val="28"/>
          <w:rtl w:val="true"/>
          <w:lang w:bidi="fa-IR"/>
        </w:rPr>
        <w:t xml:space="preserve">دیلمی در الفردوس،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الاوائل، طبری در تاریخ خود،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ذکر الخبر عما کان من امر النبی، ذکر بعض من قال ذلک ممن حضرنا ذکره؛</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42/28</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p>
    <w:p>
      <w:pPr>
        <w:pStyle w:val="BookText"/>
        <w:rPr/>
      </w:pPr>
      <w:r>
        <w:rPr>
          <w:rFonts w:ascii="IRNazanin" w:hAnsi="IRNazanin" w:eastAsia="IRNazanin"/>
          <w:color w:val="111111"/>
          <w:sz w:val="28"/>
          <w:sz w:val="28"/>
          <w:szCs w:val="28"/>
          <w:rtl w:val="true"/>
          <w:lang w:bidi="fa-IR"/>
        </w:rPr>
        <w:t xml:space="preserve">ابن کثیر در البدایه و النهایه،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فصل فی اول من اسلم من متقدمی الاسلام و الصحابه و غیرهم؛</w:t>
      </w:r>
    </w:p>
    <w:p>
      <w:pPr>
        <w:pStyle w:val="BookText"/>
        <w:rPr/>
      </w:pPr>
      <w:r>
        <w:rPr>
          <w:rFonts w:ascii="IRNazanin" w:hAnsi="IRNazanin" w:eastAsia="IRNazanin"/>
          <w:color w:val="111111"/>
          <w:sz w:val="28"/>
          <w:sz w:val="28"/>
          <w:szCs w:val="28"/>
          <w:rtl w:val="true"/>
          <w:lang w:bidi="fa-IR"/>
        </w:rPr>
        <w:t xml:space="preserve">محب الدین طبری در ریاض النضره، </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نه اول من اسلم و در ذخائر العقبی،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انه اول من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فوری، در تحفه الاحوذی، </w:t>
      </w:r>
      <w:r>
        <w:rPr>
          <w:rFonts w:eastAsia="IRNazanin" w:cs="IRNazanin"/>
          <w:color w:val="111111"/>
          <w:sz w:val="28"/>
          <w:szCs w:val="28"/>
          <w:lang w:bidi="fa-IR"/>
        </w:rPr>
        <w:t>10/160</w:t>
      </w:r>
      <w:r>
        <w:rPr>
          <w:rFonts w:ascii="IRNazanin" w:hAnsi="IRNazanin" w:eastAsia="IRNazanin"/>
          <w:color w:val="111111"/>
          <w:sz w:val="28"/>
          <w:sz w:val="28"/>
          <w:szCs w:val="28"/>
          <w:rtl w:val="true"/>
          <w:lang w:bidi="fa-IR"/>
        </w:rPr>
        <w:t xml:space="preserve">، شرح حدیث </w:t>
      </w:r>
      <w:r>
        <w:rPr>
          <w:rFonts w:eastAsia="IRNazanin" w:cs="IRNazanin"/>
          <w:color w:val="111111"/>
          <w:sz w:val="28"/>
          <w:szCs w:val="28"/>
          <w:lang w:bidi="fa-IR"/>
        </w:rPr>
        <w:t>3976</w:t>
      </w:r>
      <w:r>
        <w:rPr>
          <w:rFonts w:ascii="IRNazanin" w:hAnsi="IRNazanin" w:eastAsia="IRNazanin"/>
          <w:color w:val="111111"/>
          <w:sz w:val="28"/>
          <w:sz w:val="28"/>
          <w:szCs w:val="28"/>
          <w:rtl w:val="true"/>
          <w:lang w:bidi="fa-IR"/>
        </w:rPr>
        <w:t>، ابواب المناقب، باب مناقب علی، در شرح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 صلی الله علیه وآله یوم الاثنین و صلی علی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دلیل علی ان اول من اسلم من الذکور هو علیّ؛</w:t>
      </w:r>
    </w:p>
    <w:p>
      <w:pPr>
        <w:pStyle w:val="BookText"/>
        <w:rPr/>
      </w:pPr>
      <w:r>
        <w:rPr>
          <w:rFonts w:ascii="IRNazanin" w:hAnsi="IRNazanin" w:eastAsia="IRNazanin"/>
          <w:color w:val="111111"/>
          <w:sz w:val="28"/>
          <w:sz w:val="28"/>
          <w:szCs w:val="28"/>
          <w:rtl w:val="true"/>
          <w:lang w:bidi="fa-IR"/>
        </w:rPr>
        <w:t>منابع یاد شده با الفاظ و طرق گوناگون احادیثی نقل کردند که بیانگر آن است که امیر المؤمنین علیه السّلام بعد از پیامبر اکرم نخستین مسلمان و نخستین نمازگزار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خود از ابن عباس روایت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گذارد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بن ارقم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اسلم مع رسول الله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اخبار در کتب معتبرۀ شما بسی بسیار است که برای نمونه کافی می‌باشد</w:t>
      </w:r>
      <w:r>
        <w:rPr>
          <w:rFonts w:eastAsia="IRNazanin" w:cs="IRNazanin"/>
          <w:color w:val="111111"/>
          <w:sz w:val="28"/>
          <w:szCs w:val="28"/>
          <w:rtl w:val="true"/>
          <w:lang w:bidi="fa-IR"/>
        </w:rPr>
        <w:t xml:space="preserve">. </w:t>
      </w:r>
      <w:bookmarkStart w:id="41" w:name="pg13408_138741"/>
    </w:p>
    <w:p>
      <w:pPr>
        <w:pStyle w:val="Heading3"/>
        <w:numPr>
          <w:ilvl w:val="2"/>
          <w:numId w:val="1"/>
        </w:numPr>
        <w:rPr/>
      </w:pPr>
      <w:bookmarkStart w:id="42" w:name="__RefHeading___Toc563375_2616395394"/>
      <w:bookmarkStart w:id="43" w:name="_Toc12"/>
      <w:bookmarkEnd w:id="41"/>
      <w:bookmarkEnd w:id="42"/>
      <w:r>
        <w:rPr>
          <w:rtl w:val="true"/>
        </w:rPr>
        <w:t>تربیت علی توسط پیغمبر از طفولیت</w:t>
      </w:r>
      <w:bookmarkEnd w:id="43"/>
    </w:p>
    <w:p>
      <w:pPr>
        <w:pStyle w:val="BookText"/>
        <w:rPr/>
      </w:pPr>
      <w:r>
        <w:rPr>
          <w:rFonts w:ascii="IRNazanin" w:hAnsi="IRNazanin" w:eastAsia="IRNazanin"/>
          <w:color w:val="111111"/>
          <w:sz w:val="28"/>
          <w:sz w:val="28"/>
          <w:szCs w:val="28"/>
          <w:rtl w:val="true"/>
          <w:lang w:bidi="fa-IR"/>
        </w:rPr>
        <w:t xml:space="preserve">مخصوصا لازم است توجه نمائید به آنچه را که فقیه دانشمند خودتان نور الدین بن صباغ مالکی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صباغ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 لما نشأ علیّ بن ابی طالب علیه السّلام و بلغ سن التمییز اصاب اهل مکة جدب شدید و قحط اجحف بذوی المروّة و اضر بذی العیال الی الغایة، فقال رسول الله صلی الله علیه وآله لعمه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ان اخاک ابا طالب کثیر العیال و قد اصاب الناس ما تری، فانطلق بنا الی بیته لنخفف من عیاله فتأخذ انت رجلا واحدا و آخذ انا رجلا، فنکفلهما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حتی اتیا ابا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نخفف عنک من عیالک حتی ینکشف عن الناس ما هم فیه، فقال لهما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ترکتما لی عقیلا و طالباً فاصنعا ما شئتما، فأخذ رسول الله صلی الله علیه وآله علیا و ضمه الیه و اخذ العباس جعفرا فضمه الیه، فلم یزل علی مع رسول الله صلی الله علیه وآله حتی بعث الله عزوجل محمدا نبیا فاتبعه علیٌّ علیه السّلام و آمن به و صدّقه و کان عمره اذ ذاک فی السنة الثالثة عشر من عمره و لم یبلغ الحلم و قیل غیر ذلک و اکثر الاقوال و اشهرها انه لم یبلغ الحلم و انه اول من اسلم و آمن برسول الله صلی الله علیه وآله من الذکور بعد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تربیته النبی و محمّد بن طلحه شافعی در صفحه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مطالب السؤول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طلحه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نشأ و کبر اصاب اهل مکّة جدب شدید و قط مؤلم اجحف بذوی الثروة و اضرّ الی الغایة بذوی العیال، فقال رسول الله صلی الله علیه وآله لعمه العباس و کان من ایسر بنی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ان اخاک ابا طالب کثیر العیال و قد اصاب الناس ماتری، فانطلق بنا الیه فلنخفف من عیاله، آخذ من بنیه رجلا و تأخذ انت رجلاً فنکفهما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اتیا ابا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نخفف عنک من عیالک حتی ینکشف عن الناس ما هم فیه، فقال لهما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ترکتما لی عقیلا و طالباً فصنعا ما شئتما، فاخذ رسول الله صلی الله علیه وآله علیا فضمه الیه و اخذ العباس جعفراً فضمّه الیه، فلم یزل علی مع رسول الله حتی بعثه الله تعالی نبیا فاتبعه و آمن به و صدقة و بعث رسول الله یوم الاثنین و صلی علی یوم الثلاثاء</w:t>
      </w:r>
    </w:p>
    <w:p>
      <w:pPr>
        <w:pStyle w:val="BookText"/>
        <w:rPr/>
      </w:pPr>
      <w:r>
        <w:rPr>
          <w:rFonts w:ascii="IRNazanin" w:hAnsi="IRNazanin" w:eastAsia="IRNazanin"/>
          <w:color w:val="111111"/>
          <w:sz w:val="28"/>
          <w:sz w:val="28"/>
          <w:szCs w:val="28"/>
          <w:rtl w:val="true"/>
          <w:lang w:bidi="fa-IR"/>
        </w:rPr>
        <w:t xml:space="preserve">همچنین حاکم نیشابوری در المستدرک علی الصحیحین، </w:t>
      </w:r>
      <w:r>
        <w:rPr>
          <w:rFonts w:eastAsia="IRNazanin" w:cs="IRNazanin"/>
          <w:color w:val="111111"/>
          <w:sz w:val="28"/>
          <w:szCs w:val="28"/>
          <w:lang w:bidi="fa-IR"/>
        </w:rPr>
        <w:t>3/666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6463</w:t>
      </w:r>
      <w:r>
        <w:rPr>
          <w:rFonts w:ascii="IRNazanin" w:hAnsi="IRNazanin" w:eastAsia="IRNazanin"/>
          <w:color w:val="111111"/>
          <w:sz w:val="28"/>
          <w:sz w:val="28"/>
          <w:szCs w:val="28"/>
          <w:rtl w:val="true"/>
          <w:lang w:bidi="fa-IR"/>
        </w:rPr>
        <w:t>، کتاب معرفه الصحابه ذکر عقیل بن ابی طالب،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مجاهد بن جبیر ابی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نعم الله علی علیّ بن ابی طالب علیه السّلام ما صنع الله له و اراده به من الخیر ان قریشاً اصابتهم ازمة شدیدة و کان ابوطالب فی عیال کثیر فقال رسول الله صلی الله علیه وآله لعمه العباس، و کان من ایسر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ان اخاک ابا طالب کثیر العیال و قد اصاب الناس ما تری من هذه الازمة فانطلق بنا الیه نخفف عنه من عیاله آخذ من بنیه رجلا و تأخذ انت رجلا فنکفلهما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اتیا ابا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نخفف عنک من عیالک حتی تنکشف عن الناس ما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ترکتما لی عقیلاً فاصنعا ما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رسول الله صلی الله علیه وآله علیا فضمّه الیه و اخذ العباس جعفراً فضمه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علی مع رسول الله مع رسول الله حتی بعثه الله نبیاً فاتبعه و صدَّقه، و اخذ العباس جعفرا و لم یزل جعفر مع العباس حتی اسلم و استغنی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طبری در تاریخ خود،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ذکر الخبر عما کان من امر نبی الله، علاوه بر آنچه از مستدرک نقل کردیم این حدیث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 ذکر آمن برسول الله صلی الله علیه وآله و صلی معه و صدقه بما جاءه من عند الله علیّ بن ابی طالب و هو یومئذ ابن عشر سنین و کان مما انعم الله به علی علیّ بن ابی طالب علیه السّلام انه کان فی حجر رسول الله علیه السّلام قبل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ثعلبی در الکشف و البیان،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قندوزی در ینابیع الموده،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ابن ابی الحدید در شرح نهج البلاغه، </w:t>
      </w:r>
      <w:r>
        <w:rPr>
          <w:rFonts w:eastAsia="IRNazanin" w:cs="IRNazanin"/>
          <w:color w:val="111111"/>
          <w:sz w:val="28"/>
          <w:szCs w:val="28"/>
          <w:lang w:bidi="fa-IR"/>
        </w:rPr>
        <w:t>13/199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ما کان من صلاه علی مع رسول الله صلی الله علیه وآله فی صغره؛ صالحی شامی در سبل الهدی و الرشاد،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جماع ابواب بعض الأمور الکائنه بعد بعثته صلی الله علیه وآله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 الفاظی مشابه به همین حدیث اشاره کرده‌اند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نقل نموده‌اند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که در مکۀ معظّمه قحطی شد روزی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بر حسب ظاهر مبعوث به رسالت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عمّ اکرم خود فرمود برادرت ابو طالب کثیر العیال است و روزگار هم سخت و دشوار است برویم هر کدام ما تقاضا کنیم یک نفر از اولادهای او را قبول کنیم به کفالت تا بار عمّ عزیزم سبک شود عباس قبول کرد به اتّفاق به ملاقات جناب ابو طالب رفتند و علّت آمدن خود رانقل نموده‌اند سالی که در مکۀ معظّمه قحطی شد روزی رسول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بر حسب ظاهر مبعوث به رسالت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عمّ اکرم خود فرمود برادرت ابو طالب کثیر العیال است و روزگار هم سخت و دشوار است برویم هر کدام ما تقاضا کنیم یک نفر از اولادهای او را قبول کنیم به کفالت تا بار عمّ عزیزم سبک شود عباس قبول کرد به اتّفاق به ملاقات جناب ابو طالب رفتند و علّت آمدن خود رابیان نمودند جناب ابو طالب موافقت فرمود عباس جعفر طیار را به عهده </w:t>
      </w:r>
      <w:bookmarkStart w:id="44" w:name="pg13408_138743"/>
    </w:p>
    <w:p>
      <w:pPr>
        <w:pStyle w:val="BookText"/>
        <w:rPr/>
      </w:pPr>
      <w:bookmarkEnd w:id="44"/>
      <w:r>
        <w:rPr>
          <w:rFonts w:ascii="IRNazanin" w:hAnsi="IRNazanin" w:eastAsia="IRNazanin"/>
          <w:color w:val="111111"/>
          <w:sz w:val="28"/>
          <w:sz w:val="28"/>
          <w:szCs w:val="28"/>
          <w:rtl w:val="true"/>
          <w:lang w:bidi="fa-IR"/>
        </w:rPr>
        <w:t>گرفت و رسول اکرم صلی الله علیه وآله علی علیه السّلام را عهده دار شد آنگاه مالکی به این عبارت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علیّ مع رسول الله حتّی بعث الله عزّ و جلّ محمّداصلی الله علیه وآله نبیّا فاتبعه علیّ علیه السّلام و آمن به و صدّقه و کان عمره اذ ذاک فی السنة الثالثة عشر من عمره لم یبلغ الحلم و انّه اوّل من اسلم و آمن برسول الله من الذکور بعد 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علیّ با پیغمبر بود تا خدا آن حضرت را مبعوث به رسالت نمود، پس علیّ ایمان آورد و متابعت نمود پیغمیر را و تصدیق کرد او را در حالتی که از عمرش سیزده سال گذشته و به حد بلوغ نرسیده بود و او اول کسی بود که اسلام و ایمان آورد به آن حضرت از مردان بعد از خدیجه</w:t>
      </w:r>
      <w:r>
        <w:rPr>
          <w:rFonts w:eastAsia="IRNazanin" w:cs="IRNazanin"/>
          <w:color w:val="111111"/>
          <w:sz w:val="28"/>
          <w:szCs w:val="28"/>
          <w:rtl w:val="true"/>
          <w:lang w:bidi="fa-IR"/>
        </w:rPr>
        <w:t>)</w:t>
      </w:r>
    </w:p>
    <w:p>
      <w:pPr>
        <w:pStyle w:val="Heading3"/>
        <w:numPr>
          <w:ilvl w:val="2"/>
          <w:numId w:val="1"/>
        </w:numPr>
        <w:rPr/>
      </w:pPr>
      <w:bookmarkStart w:id="45" w:name="__RefHeading___Toc563377_2616395394"/>
      <w:bookmarkStart w:id="46" w:name="_Toc13"/>
      <w:bookmarkEnd w:id="45"/>
      <w:r>
        <w:rPr>
          <w:rtl w:val="true"/>
        </w:rPr>
        <w:t>سبقت علی علیه السّلام در اسلام</w:t>
      </w:r>
      <w:bookmarkEnd w:id="46"/>
    </w:p>
    <w:p>
      <w:pPr>
        <w:pStyle w:val="BookText"/>
        <w:rPr/>
      </w:pPr>
      <w:r>
        <w:rPr>
          <w:rFonts w:ascii="IRNazanin" w:hAnsi="IRNazanin" w:eastAsia="IRNazanin"/>
          <w:color w:val="111111"/>
          <w:sz w:val="28"/>
          <w:sz w:val="28"/>
          <w:szCs w:val="28"/>
          <w:rtl w:val="true"/>
          <w:lang w:bidi="fa-IR"/>
        </w:rPr>
        <w:t>آنگاه مالکی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ابن صباغ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الثعلبی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الاولون من المهاجرین و الانصار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عباس، و جابر بن عبد الله الانصاری، و زید بن ارقم، و محمد بن المنکدر، و ربیعة المرائی، و قداشار علیّ بن ابی طالب کرّم الله وجهه الی شئ من ذلک فی ابیات قاله و رواها عنه الثقات الا ثبات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صنوی و حمزة سید الشهداء عمی</w:t>
      </w:r>
    </w:p>
    <w:p>
      <w:pPr>
        <w:pStyle w:val="BookText"/>
        <w:rPr/>
      </w:pPr>
      <w:r>
        <w:rPr>
          <w:rFonts w:ascii="IRNazanin" w:hAnsi="IRNazanin" w:eastAsia="IRNazanin"/>
          <w:color w:val="111111"/>
          <w:sz w:val="28"/>
          <w:sz w:val="28"/>
          <w:szCs w:val="28"/>
          <w:rtl w:val="true"/>
          <w:lang w:bidi="fa-IR"/>
        </w:rPr>
        <w:t xml:space="preserve">شایان ذکر است که ثعلبی در الکشف و البیان،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ایضا فی اول من آمن برسول الله صلی الله علیه وآله بعد امرأته خدیجة بنت خویلد مع اتفاقهم انها اول من آمن بالنبی و صدقته فقال بعضهم اول ذکر آمن برسول الله صلی الله علیه وآله و صلی معه علیّ بن ابی طالب علیه السّلام و هو قول ابن عباس و جابر و زید بن ارقم و محمد بن المنکدر و ربیعة المرائی و ابی حازم المدنی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فصل نقل قول امام ثعلبی را می‌نماید که در تفسیر آیه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که ابن عبّاس و جابر ابن عبد الله انصاری و زید بن ارقم و محمّد بن منکدر و ربیعه المرائی گویند اوّل کسی که ایمان آورد بعد از خدیجه به رسول خداصلی الله علیه وآله علی علیه السّلام بوده آنگاه گوید علیّ کرّم الله وجهه اشاره به این معنی نموده در اشعار خودش که ثقات از علماء از قول او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صنوی</w:t>
      </w:r>
    </w:p>
    <w:p>
      <w:pPr>
        <w:pStyle w:val="BookText"/>
        <w:rPr/>
      </w:pPr>
      <w:r>
        <w:rPr>
          <w:rFonts w:ascii="Amiri" w:hAnsi="Amiri" w:eastAsia="Amiri" w:cs="Amiri"/>
          <w:color w:val="111111"/>
          <w:sz w:val="28"/>
          <w:sz w:val="28"/>
          <w:szCs w:val="28"/>
          <w:rtl w:val="true"/>
          <w:lang w:bidi="ar-SA"/>
        </w:rPr>
        <w:t>و حمزة سیّد الشهداء عمّی</w:t>
      </w:r>
    </w:p>
    <w:p>
      <w:pPr>
        <w:pStyle w:val="BookText"/>
        <w:rPr/>
      </w:pPr>
      <w:r>
        <w:rPr>
          <w:rFonts w:ascii="IRNazanin" w:hAnsi="IRNazanin" w:eastAsia="IRNazanin"/>
          <w:color w:val="111111"/>
          <w:sz w:val="28"/>
          <w:sz w:val="28"/>
          <w:szCs w:val="28"/>
          <w:rtl w:val="true"/>
          <w:lang w:bidi="fa-IR"/>
        </w:rPr>
        <w:t>بنت محمّد سکنی و عرسی</w:t>
      </w:r>
    </w:p>
    <w:p>
      <w:pPr>
        <w:pStyle w:val="BookText"/>
        <w:rPr/>
      </w:pPr>
      <w:r>
        <w:rPr>
          <w:rFonts w:ascii="IRNazanin" w:hAnsi="IRNazanin" w:eastAsia="IRNazanin"/>
          <w:color w:val="111111"/>
          <w:sz w:val="28"/>
          <w:sz w:val="28"/>
          <w:szCs w:val="28"/>
          <w:rtl w:val="true"/>
          <w:lang w:bidi="fa-IR"/>
        </w:rPr>
        <w:t>منوط لحمها بدمی و لحمی</w:t>
      </w:r>
    </w:p>
    <w:p>
      <w:pPr>
        <w:pStyle w:val="BookText"/>
        <w:rPr/>
      </w:pPr>
      <w:r>
        <w:rPr>
          <w:rFonts w:ascii="IRNazanin" w:hAnsi="IRNazanin" w:eastAsia="IRNazanin"/>
          <w:color w:val="111111"/>
          <w:sz w:val="28"/>
          <w:sz w:val="28"/>
          <w:szCs w:val="28"/>
          <w:rtl w:val="true"/>
          <w:lang w:bidi="fa-IR"/>
        </w:rPr>
        <w:t>و سبطا احمد ولدای منها</w:t>
      </w:r>
    </w:p>
    <w:p>
      <w:pPr>
        <w:pStyle w:val="BookText"/>
        <w:rPr/>
      </w:pPr>
      <w:r>
        <w:rPr>
          <w:rFonts w:ascii="IRNazanin" w:hAnsi="IRNazanin" w:eastAsia="IRNazanin"/>
          <w:color w:val="111111"/>
          <w:sz w:val="28"/>
          <w:sz w:val="28"/>
          <w:szCs w:val="28"/>
          <w:rtl w:val="true"/>
          <w:lang w:bidi="fa-IR"/>
        </w:rPr>
        <w:t xml:space="preserve">فأیکم له سهم کسهمی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طفلا</w:t>
      </w:r>
    </w:p>
    <w:p>
      <w:pPr>
        <w:pStyle w:val="BookText"/>
        <w:rPr/>
      </w:pPr>
      <w:r>
        <w:rPr>
          <w:rFonts w:ascii="IRNazanin" w:hAnsi="IRNazanin" w:eastAsia="IRNazanin"/>
          <w:color w:val="111111"/>
          <w:sz w:val="28"/>
          <w:sz w:val="28"/>
          <w:szCs w:val="28"/>
          <w:rtl w:val="true"/>
          <w:lang w:bidi="fa-IR"/>
        </w:rPr>
        <w:t>صغیرا ما بلغت اوان حلمی</w:t>
      </w:r>
    </w:p>
    <w:p>
      <w:pPr>
        <w:pStyle w:val="BookText"/>
        <w:rPr/>
      </w:pPr>
      <w:r>
        <w:rPr>
          <w:rFonts w:ascii="IRNazanin" w:hAnsi="IRNazanin" w:eastAsia="IRNazanin"/>
          <w:color w:val="111111"/>
          <w:sz w:val="28"/>
          <w:sz w:val="28"/>
          <w:szCs w:val="28"/>
          <w:rtl w:val="true"/>
          <w:lang w:bidi="fa-IR"/>
        </w:rPr>
        <w:t>و اوجب لی ولایته علیکم</w:t>
      </w:r>
    </w:p>
    <w:p>
      <w:pPr>
        <w:pStyle w:val="BookText"/>
        <w:rPr/>
      </w:pPr>
      <w:r>
        <w:rPr>
          <w:rFonts w:ascii="IRNazanin" w:hAnsi="IRNazanin" w:eastAsia="IRNazanin"/>
          <w:color w:val="111111"/>
          <w:sz w:val="28"/>
          <w:sz w:val="28"/>
          <w:szCs w:val="28"/>
          <w:rtl w:val="true"/>
          <w:lang w:bidi="fa-IR"/>
        </w:rPr>
        <w:t xml:space="preserve">رسول الله یوم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فویل ثم ویل ثم ویل</w:t>
      </w:r>
    </w:p>
    <w:p>
      <w:pPr>
        <w:pStyle w:val="BookText"/>
        <w:rPr/>
      </w:pPr>
      <w:r>
        <w:rPr>
          <w:rFonts w:ascii="IRNazanin" w:hAnsi="IRNazanin" w:eastAsia="IRNazanin"/>
          <w:color w:val="111111"/>
          <w:sz w:val="28"/>
          <w:sz w:val="28"/>
          <w:szCs w:val="28"/>
          <w:rtl w:val="true"/>
          <w:lang w:bidi="fa-IR"/>
        </w:rPr>
        <w:t>لمن یلقی الاله غدا بظلمی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برادر و پسر عموی من است و حمزه سید الشهداء عم من است و فاطمه دختر پیغمبر همسر من است و دو دخترزادگان پیغمبر فرزندان من از فاطمه‌اند پس کدام یک از شما چنین قسمتی مانند من دارید اسبق از همه اسلام آوردم در حالتی که طفل بودم قبل از اینکه به </w:t>
      </w:r>
    </w:p>
    <w:p>
      <w:pPr>
        <w:pStyle w:val="BookText"/>
        <w:rPr/>
      </w:pPr>
      <w:r>
        <w:rPr>
          <w:rFonts w:ascii="IRNazanin" w:hAnsi="IRNazanin" w:eastAsia="IRNazanin"/>
          <w:color w:val="111111"/>
          <w:sz w:val="28"/>
          <w:sz w:val="28"/>
          <w:szCs w:val="28"/>
          <w:rtl w:val="true"/>
          <w:lang w:bidi="fa-IR"/>
        </w:rPr>
        <w:t>حد بلوغ برسم و واجب نمود پیغمبر برای من ولایت خود را بر شما روز غدیر خم آنگاه سه مرتبه فرمود وای بر کسی که ملاقات کند خدا را روز قیامت در حالتی که به من ظلم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صفحه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طلحه به نامه معاویه اشاره نکرده و تنها شعر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زرندی حنفی، در نظم درر السمطین،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این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ان معاویة کتب الی علی علیه السّلام یفتخر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ابی کان سیّدا فی الجاهلیة و صرت ملکا فی الاسلام و انا خال المؤمنین و کاتب الوحی و صهر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ایفتخر علی ابن ام آکلة الاکباد؟ اکتب الیه 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سیوفا بدریة و سهاما هاشمیة قد عرفت مواقع نصالها فی اقاربک و عشایرک یوم بدر و ما هی من الظالمین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صهری و حمزة سید الشهداء عمی</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13/112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36366</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فضائل علیّ، ابن کثیر در البدایه و النهایه،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فصل فی ذکر شیء من سیرته الفاضله؛ ابن عساکر در تاریخ مدینه دمشق، </w:t>
      </w:r>
      <w:r>
        <w:rPr>
          <w:rFonts w:eastAsia="IRNazanin" w:cs="IRNazanin"/>
          <w:color w:val="111111"/>
          <w:sz w:val="28"/>
          <w:szCs w:val="28"/>
          <w:lang w:bidi="fa-IR"/>
        </w:rPr>
        <w:t>42/521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سبط ابن الجوزی در تذکره الخواص،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تمام حدیث الخوارج؛ حدیث را همان گونه که از نظم درر السمطین نقل کردیم با اختلاف اندکی در الفاظ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قندروزی حنفی در ینابیع الموده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تاج الاسلام الخدا آبادی البخاری فی اربعینه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الأبیات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طرّاً</w:t>
      </w:r>
    </w:p>
    <w:p>
      <w:pPr>
        <w:pStyle w:val="BookText"/>
        <w:rPr/>
      </w:pPr>
      <w:r>
        <w:rPr>
          <w:rFonts w:ascii="IRNazanin" w:hAnsi="IRNazanin" w:eastAsia="IRNazanin"/>
          <w:color w:val="111111"/>
          <w:sz w:val="28"/>
          <w:sz w:val="28"/>
          <w:szCs w:val="28"/>
          <w:rtl w:val="true"/>
          <w:lang w:bidi="fa-IR"/>
        </w:rPr>
        <w:t>غلاما ما بلغت اوان حلمی</w:t>
      </w:r>
    </w:p>
    <w:p>
      <w:pPr>
        <w:pStyle w:val="BookText"/>
        <w:rPr/>
      </w:pPr>
      <w:r>
        <w:rPr>
          <w:rFonts w:ascii="IRNazanin" w:hAnsi="IRNazanin" w:eastAsia="IRNazanin"/>
          <w:color w:val="111111"/>
          <w:sz w:val="28"/>
          <w:sz w:val="28"/>
          <w:szCs w:val="28"/>
          <w:rtl w:val="true"/>
          <w:lang w:bidi="fa-IR"/>
        </w:rPr>
        <w:t>محمد النبی اخی و صهری</w:t>
      </w:r>
    </w:p>
    <w:p>
      <w:pPr>
        <w:pStyle w:val="BookText"/>
        <w:rPr/>
      </w:pPr>
      <w:r>
        <w:rPr>
          <w:rFonts w:ascii="IRNazanin" w:hAnsi="IRNazanin" w:eastAsia="IRNazanin"/>
          <w:color w:val="111111"/>
          <w:sz w:val="28"/>
          <w:sz w:val="28"/>
          <w:szCs w:val="28"/>
          <w:rtl w:val="true"/>
          <w:lang w:bidi="fa-IR"/>
        </w:rPr>
        <w:t>حمزة سید الشهداء عمّی</w:t>
      </w:r>
    </w:p>
    <w:p>
      <w:pPr>
        <w:pStyle w:val="BookText"/>
        <w:rPr/>
      </w:pPr>
      <w:r>
        <w:rPr>
          <w:rFonts w:ascii="IRNazanin" w:hAnsi="IRNazanin" w:eastAsia="IRNazanin"/>
          <w:color w:val="111111"/>
          <w:sz w:val="28"/>
          <w:sz w:val="28"/>
          <w:szCs w:val="28"/>
          <w:rtl w:val="true"/>
          <w:lang w:bidi="fa-IR"/>
        </w:rPr>
        <w:t>ابن حجر مکی، در صواعق المحرقه،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بعد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الشعر مما یجب علی کل احد متوال فی علی حفظه لیعلم مفاخره فی الاسلام و مناقب علی و فضائله اکثر من ان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با اینکه کسانی مانند محمد بن طلحه شافعی در مطالب السؤول و زرندی حنفی در نظم درر السمطین بیتی از شعر امیر المؤمنین علیّ بن ابی طالب علیه السّلام را که در آن به عید غدیر خم اشاره شده است آورده‌اند، این بیت در بسیاری از مصادر اهل سنت حذف گردیده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فصل اول از</w:t>
      </w:r>
    </w:p>
    <w:p>
      <w:pPr>
        <w:pStyle w:val="BookText"/>
        <w:rPr/>
      </w:pPr>
      <w:r>
        <w:rPr>
          <w:rFonts w:ascii="IRNazanin" w:hAnsi="IRNazanin" w:eastAsia="IRNazanin"/>
          <w:color w:val="111111"/>
          <w:sz w:val="28"/>
          <w:sz w:val="28"/>
          <w:szCs w:val="28"/>
          <w:rtl w:val="true"/>
          <w:lang w:bidi="fa-IR"/>
        </w:rPr>
        <w:t>باب اول و أکابرمورخین و محدثین علماء خودتان نقل نموده‌اند که این اشعار را آن حضرت در جواب معاویه نوشت موقعی که در نامۀ خود به آن حضرت مفاخره نموده که پدرم در جاهلیّت سیّد القوم بود و در اسلام پادشاهی نمود و من خال المؤمنین و کاتب الوحی و صاحب فضائل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مطالعه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أبالفضائل یفخر علیَّ ابن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به فضائل فخریه می‌کند پسر خورندۀ جگرها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هند مادر معاویه که جگر حمزه سید الشهداء را در احد برای او آوردند و در دهان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مذکور را برای او نوشت و در آن اشاره به غدیر خم نموده و اثبات می‌نماید که او است امام و خلیفه و اولی به تصرف در امور مسلمانان بعد از رسول خدا و به امر آن حضرت و معاویه با جدّیتی که به مخالفت آن حضرت داشت نتوانست در این مفاخرات تکذیب آن حضرت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حاکم ابو القاسم حسکانی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حسکانی این روایت را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عوف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ستة من قریش اولهم اسلاما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عساکر در تاریخ مدینه‌دمشق،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عوف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عشرة من قریش، کان اولهم اسلاماً علیّ بن ابی طالب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فحول اعلام و محل وثوق علمای</w:t>
      </w:r>
    </w:p>
    <w:p>
      <w:pPr>
        <w:pStyle w:val="BookText"/>
        <w:rPr/>
      </w:pPr>
      <w:r>
        <w:rPr>
          <w:rFonts w:ascii="IRNazanin" w:hAnsi="IRNazanin" w:eastAsia="IRNazanin"/>
          <w:color w:val="111111"/>
          <w:sz w:val="28"/>
          <w:sz w:val="28"/>
          <w:szCs w:val="28"/>
          <w:rtl w:val="true"/>
          <w:lang w:bidi="fa-IR"/>
        </w:rPr>
        <w:t>شما است در ذیل همین آیه مذکوره از عبد الرحمن بن عوف نقل می‌نماید که ده نفر از قریش ایمان آوردند اول آنها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بن مالک روایت می‌نمایند اکابر علماء شما مانند احمد بن حنبل در مسند و خطیب خوارزمی در مناقب</w:t>
      </w:r>
      <w:r>
        <w:rPr>
          <w:rStyle w:val="FootnoteAnchor"/>
          <w:rtl w:val="true"/>
        </w:rPr>
        <w:footnoteReference w:id="19"/>
      </w:r>
      <w:r>
        <w:rPr>
          <w:rFonts w:ascii="IRNazanin" w:hAnsi="IRNazanin" w:eastAsia="IRNazanin"/>
          <w:color w:val="111111"/>
          <w:sz w:val="28"/>
          <w:sz w:val="28"/>
          <w:szCs w:val="28"/>
          <w:rtl w:val="true"/>
          <w:lang w:bidi="fa-IR"/>
        </w:rPr>
        <w:t>و سلیمان بلخی حنفی در 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نیز زرندی حنفی در نظم درر السمطین،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اسلامه، حدیث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ایوب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الملائکة علی و علی علیّ، لانا کنّا نصلی و لیس معنا احد یصلی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این حدیث را با الفاظ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صلت علی و علی علی سبع سنین قبل ان یسلم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 علی علیّ بن ابی طالب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لم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معی من الرجال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اثیر در اسد الغابه، شرح حال علیّ بن ابی طالب؛ ابن ابی الحدید در شرح نهج البلاغه </w:t>
      </w:r>
      <w:r>
        <w:rPr>
          <w:rFonts w:eastAsia="IRNazanin" w:cs="IRNazanin"/>
          <w:color w:val="111111"/>
          <w:sz w:val="28"/>
          <w:szCs w:val="28"/>
          <w:lang w:bidi="fa-IR"/>
        </w:rPr>
        <w:t>13/230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فی اسلام ابی بکر و علی و خصائص کل منهما، همین حدیث را با الفاظی مشابه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 الملائکة علیّ و علی علیّ سبع سنین و ذلک انّه لم ترفع شهادة ان لا اله الاّ الله الی السماء الا منّی و من علیّ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ملائکة بر من و بر علیّ صلوات فرستادند؛ زیرا که در این مدت </w:t>
      </w:r>
    </w:p>
    <w:p>
      <w:pPr>
        <w:pStyle w:val="BookText"/>
        <w:rPr/>
      </w:pPr>
      <w:r>
        <w:rPr>
          <w:rFonts w:ascii="IRNazanin" w:hAnsi="IRNazanin" w:eastAsia="IRNazanin"/>
          <w:color w:val="111111"/>
          <w:sz w:val="28"/>
          <w:sz w:val="28"/>
          <w:szCs w:val="28"/>
          <w:rtl w:val="true"/>
          <w:lang w:bidi="fa-IR"/>
        </w:rPr>
        <w:t>کلمه شهادت از احدی به آسمان برنخاست مگر از من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معتزلی از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21"/>
      </w:r>
      <w:r>
        <w:rPr>
          <w:rFonts w:ascii="IRNazanin" w:hAnsi="IRNazanin" w:eastAsia="IRNazanin"/>
          <w:color w:val="111111"/>
          <w:sz w:val="28"/>
          <w:sz w:val="28"/>
          <w:szCs w:val="28"/>
          <w:rtl w:val="true"/>
          <w:lang w:bidi="fa-IR"/>
        </w:rPr>
        <w:t>اخبار بسیاری از طرق روات و علماء خودتان نقل نموده است که علیّ علیه السّلام از همۀ مسلمین اسبق در اسلام و ایمان بوده و در آخر همۀ اخبار و اختلاف اقوال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مجموع ما ذکرناه انّ علیّاعلیه السّلام اوّل الناس اسلاما و انّ المخالف فی ذلک شاذّ و الشذّ لا یعتدّ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از آنچه ذکر نمودیم دلالت دارد بر آنکه علیّ علیه السّلام اول از همه اسلام آورد و مخالفین در این امر شاذ و کم نیستتند و به قول شاذ اعتنائی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عبد الرحمن نسائی که یکی ازائمه صحاح ستّه است شش حدیث اول خصائص العلوی</w:t>
      </w:r>
      <w:r>
        <w:rPr>
          <w:rStyle w:val="FootnoteAnchor"/>
          <w:rtl w:val="true"/>
        </w:rPr>
        <w:footnoteReference w:id="22"/>
      </w:r>
      <w:r>
        <w:rPr>
          <w:rFonts w:ascii="IRNazanin" w:hAnsi="IRNazanin" w:eastAsia="IRNazanin"/>
          <w:color w:val="111111"/>
          <w:sz w:val="28"/>
          <w:sz w:val="28"/>
          <w:szCs w:val="28"/>
          <w:rtl w:val="true"/>
          <w:lang w:bidi="fa-IR"/>
        </w:rPr>
        <w:t>را در این موضوع آورده و تصدیق نموده که اول کسی که ایمان آورد به رسول الله صلی الله علیه وآله و نماز گزارد با آن حضرت علیّ علیه السّلام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Pr>
        <w:footnoteReference w:id="23"/>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ترمذی و حموینی و ابن ماجه و احمد حنبل و حافظ ابو نعیم و امام ثعلبی و ابن مغازلی و ابو المؤید خوارزمی و دیلمی به مضامین مختلفه نقل نموده است که خلاصه و </w:t>
      </w:r>
    </w:p>
    <w:p>
      <w:pPr>
        <w:pStyle w:val="BookText"/>
        <w:rPr/>
      </w:pPr>
      <w:r>
        <w:rPr>
          <w:rFonts w:ascii="IRNazanin" w:hAnsi="IRNazanin" w:eastAsia="IRNazanin"/>
          <w:color w:val="111111"/>
          <w:sz w:val="28"/>
          <w:sz w:val="28"/>
          <w:szCs w:val="28"/>
          <w:rtl w:val="true"/>
          <w:lang w:bidi="fa-IR"/>
        </w:rPr>
        <w:t>نتیجۀ همۀ آنها آنکه علیّ علیه السّلام اسبق از همه امت اسلام ایمان آورد، و حتّی ابن حجر مکی متعصّب در فصل دوم از صواعق</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ابن حجر علاوه بر آنچه پیشتر از او یاد کردیم این حدیث را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الدیلمی ایضا عن عایشة و الطبرانی و ابن مردویه عن ابن عباس 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 الی موسی یوشع بن نون و السابق الی عیسی صاحب یس و السابق الی محمد،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به همین مضامین نقل نموده که سلیمان بلخی هم در ینابیع بعض از آن اخبار را از او نقل نموده و در آخر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خبر پر برکتی از مناقب به اسناد خودش از ابی الزبیر مکی از جابر بن عبد الله انصاری نقل نموده با اجازه آقایان این خبر را بخوانم تا حجّة تمام گردد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اصطفانی و اختارنی و جعلنی رسولا و انزل علیّ سیّد الکتب فقلت الهی و سیّدی انّک ارسلت موسی الی فرعون فسئلک ان تجعل معه اخاه هارون وزیرا یشدّ به عضده و یصدّق به قوله و انّی أسألک یا سیّدی و الهی ان تجعل لی من اهلی وزیرا تشدّ به عضدی فاجعل لی علیّا وزیرا و اخا و اجعل الشجاعة 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قلبه و البسه الهیبة علی عدوه و هو اوّل من آمن بی و صدّقنی و اوّل من وحّد الله معی و انّی سألت ذلک ربّی عزّ و جلّ فاعطانیه فهو سیّد الاوصیاء اللّحوق به سعادة و الموت فی طاعته شهادة و اسمه فی التوریة مقرون الی اسمی و زوجته صدّیقة الکبری ابنتی و ابناه سیّدا شباب اهل الجنّة ابنای و هو و هما و الائمّة من بعدهم حجج الله علی خلقه بعد النّبیّین و هم </w:t>
      </w:r>
    </w:p>
    <w:p>
      <w:pPr>
        <w:pStyle w:val="BookText"/>
        <w:rPr/>
      </w:pPr>
      <w:r>
        <w:rPr>
          <w:rFonts w:ascii="IRNazanin" w:hAnsi="IRNazanin" w:eastAsia="IRNazanin"/>
          <w:color w:val="111111"/>
          <w:sz w:val="28"/>
          <w:sz w:val="28"/>
          <w:szCs w:val="28"/>
          <w:rtl w:val="true"/>
          <w:lang w:bidi="fa-IR"/>
        </w:rPr>
        <w:t>ابواب العلم فی امّتی من تبعهم نجی من النّار و من اقتدی بهم هدی الی صراط مستقیم لم یهب الله محبتهم لعبد الاّ ادخله الله الجنّة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برگزید و اختیار نمود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مرا پیغمبر و نازل گردانید بر من بهترین کتابها را پس من عرض کردم الهی و سیدی موسی را فرستادی به سوی فرعون پس درخواست نمود از تو اینکه برادرش</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را وزیر او قرار دهی و محکم نمائی به وجود او بازوی او را و تصدیق نمایند به وسیله او دعوت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از تو درخواست می‌نمایم که از اهل من قرار دهی برای من وزیری که به وجود او محکم گردد بازوی من پس قرار بده برای من علیّ را به مقام وزارت و اخوت و شجاعت را در قلب او قرار بده و هیبتی به او مرحمت نما در مقابل دشمنانش و علیّ اول کسی ست که ایمان به من آورد و تصدیق مرا نمود و اول کسی‌ست که با من خدا را به وحدانیت یاد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من این سؤالی را که از پروردگار نمودم بمن عطا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را وزیر و برادر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آقای اوصیاء می‌باشد ملحق شدن به او سعادت و مردن در اطاعت او شهادت است اسم او با اسم من در تورات می‌باشد و همسر او صدیقه کبری دختر من است و دو پسر او که دو سید جوانان اهل بهشتند فرزندان منند و علیّ و حسن و حسین و امامان بعد از آنها حجتهای خدابر خلق‌اند بعد از انبیاء و آنها هستند ابواب علم در امت من هر کس آنها را متابعت و پیروی نماید از آتش نجات یابد و هر کس به آنها اقتدا نماید هدایت یابد به راه راست عطا ننموده خدا محبت آنها را به بنده‌ای مگر آنکه آنها را داخل بهشت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بگیرید ای صاحبان بصیرت و بینائی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بخواهم تمام اخباری را که فقط از طریق روات و أکابر علماء خودتان در این باب رسیده بدون استناد به کتب شیعه ذکر نمایم تمام وقت شب گرفته می‌شود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اثبات می‌کند که امیر المؤمنین علیه السّلام نخستین نماز گزار بوده است به سه گروه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پیامبر اکرم که دلالت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امیرالمؤمنین علیه السّلام که این ادعا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صحابه مبنی بر اینکه امیر المؤمنین نخستین مسلمان و نخستین نماز گزار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مدارکی که اثبات می‌کند اسلام ابو بکر بعد از امیر 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در مقام گردآوری همه احادیث و مدارک در این باب نیستیم، بلکه به اختصار به جمع بندی روایات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برخی از منابعی که به آن اشاره می‌کنیم قبلا تکرار شده یا بعداً به آن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برای جمع‌بندی این بحث تکرار آن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نصوص نبوی</w:t>
      </w:r>
    </w:p>
    <w:p>
      <w:pPr>
        <w:pStyle w:val="BookText"/>
        <w:rPr/>
      </w:pPr>
      <w:r>
        <w:rPr>
          <w:rFonts w:ascii="IRNazanin" w:hAnsi="IRNazanin" w:eastAsia="IRNazanin"/>
          <w:color w:val="111111"/>
          <w:sz w:val="28"/>
          <w:sz w:val="28"/>
          <w:szCs w:val="28"/>
          <w:rtl w:val="true"/>
          <w:lang w:bidi="fa-IR"/>
        </w:rPr>
        <w:t>در برخی از احادیث، پیامبرصلی الله علیه وآله تصریح می‌فرمایند که امیر المؤمنین علیه السّلام نخستین مسلمان و نخستین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هشت حدیث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اولکم وارداً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الحوض اولکم اسلاماً،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 کتاب معرفه الصحابه باب مناقب علیّ، ذکر اسلام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32991</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13/229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اسلام ابی بکر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lang w:bidi="fa-IR"/>
        </w:rPr>
        <w:t>3/1091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ما جاء فی اسلام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شرح حال محمد بن ابان المخرمی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لفاطمة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خیر امتی، اعلمهم علماً و افضلهم حلماً و اولهم اسلاماً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42/132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ابن اثیر، </w:t>
      </w:r>
      <w:r>
        <w:rPr>
          <w:rFonts w:eastAsia="IRNazanin" w:cs="IRNazanin"/>
          <w:color w:val="111111"/>
          <w:sz w:val="28"/>
          <w:szCs w:val="28"/>
          <w:lang w:bidi="fa-IR"/>
        </w:rPr>
        <w:t>5/520</w:t>
      </w:r>
      <w:r>
        <w:rPr>
          <w:rFonts w:ascii="IRNazanin" w:hAnsi="IRNazanin" w:eastAsia="IRNazanin"/>
          <w:color w:val="111111"/>
          <w:sz w:val="28"/>
          <w:sz w:val="28"/>
          <w:szCs w:val="28"/>
          <w:rtl w:val="true"/>
          <w:lang w:bidi="fa-IR"/>
        </w:rPr>
        <w:t>، شرح حال فاطمه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مسند معقل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رسول الله صلی الله علیه وآله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اول من آمن بی، و هذا اول من یصافحنی یوم القیامه، و هذا الصدیق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الطالب، گنجی شافعی،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lang w:bidi="fa-IR"/>
        </w:rPr>
        <w:t>6/269</w:t>
      </w:r>
      <w:r>
        <w:rPr>
          <w:rFonts w:ascii="IRNazanin" w:hAnsi="IRNazanin" w:eastAsia="IRNazanin"/>
          <w:color w:val="111111"/>
          <w:sz w:val="28"/>
          <w:sz w:val="28"/>
          <w:szCs w:val="28"/>
          <w:rtl w:val="true"/>
          <w:lang w:bidi="fa-IR"/>
        </w:rPr>
        <w:t>، احادیث ابو سخیله کوفی عن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32990</w:t>
      </w:r>
      <w:r>
        <w:rPr>
          <w:rFonts w:ascii="IRNazanin" w:hAnsi="IRNazanin" w:eastAsia="IRNazanin"/>
          <w:color w:val="111111"/>
          <w:sz w:val="28"/>
          <w:sz w:val="28"/>
          <w:szCs w:val="28"/>
          <w:rtl w:val="true"/>
          <w:lang w:bidi="fa-IR"/>
        </w:rPr>
        <w:t>، کتاب الفضائل، 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صلت الملائکة علی و علی علی سبع سنین، لانا کنا نصلی و لیس معنا احد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ابن اثیر،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ما جاء فی اسلامه علیه السّلام</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دیلمی،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5331</w:t>
      </w:r>
      <w:r>
        <w:rPr>
          <w:rFonts w:ascii="IRNazanin" w:hAnsi="IRNazanin" w:eastAsia="IRNazanin"/>
          <w:color w:val="111111"/>
          <w:sz w:val="28"/>
          <w:sz w:val="28"/>
          <w:szCs w:val="28"/>
          <w:rtl w:val="true"/>
          <w:lang w:bidi="fa-IR"/>
        </w:rPr>
        <w:t>، باب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صلاه الملائکه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ابن ابی الحدید، </w:t>
      </w:r>
      <w:r>
        <w:rPr>
          <w:rFonts w:eastAsia="IRNazanin" w:cs="IRNazanin"/>
          <w:color w:val="111111"/>
          <w:sz w:val="28"/>
          <w:szCs w:val="28"/>
          <w:lang w:bidi="fa-IR"/>
        </w:rPr>
        <w:t>13/230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فی اسلام ابی بکر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حسکانی، </w:t>
      </w:r>
      <w:r>
        <w:rPr>
          <w:rFonts w:eastAsia="IRNazanin" w:cs="IRNazanin"/>
          <w:color w:val="111111"/>
          <w:sz w:val="28"/>
          <w:szCs w:val="28"/>
          <w:lang w:bidi="fa-IR"/>
        </w:rPr>
        <w:t>2/184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کنوز الحقائق، مناوی،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6320</w:t>
      </w:r>
      <w:r>
        <w:rPr>
          <w:rFonts w:ascii="IRNazanin" w:hAnsi="IRNazanin" w:eastAsia="IRNazanin"/>
          <w:color w:val="111111"/>
          <w:sz w:val="28"/>
          <w:sz w:val="28"/>
          <w:szCs w:val="28"/>
          <w:rtl w:val="true"/>
          <w:lang w:bidi="fa-IR"/>
        </w:rPr>
        <w:t>، حرف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مَن صَلَّی مَعِی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32992</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کنوز الحقائق، مناوی،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حرف الهمزه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الفردوس، دیلمی،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باب الالف، ذکر حدیث 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اخصمک بالنبوة و لا نبوة بعدی، و تخصم الناس بسبع و لا یحاجک فیهن احد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اولهم ایمانا و اوفاهم بعهد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حلیه الاولیاء، ابو نعیم اصفهانی،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32994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مناقب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السؤول، محمد بن طلحه شافعی،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اول من آمن بی و صدقنی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13/225</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فی اسلام بی بکر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انه علیه السّلام اول من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علوی</w:t>
      </w:r>
    </w:p>
    <w:p>
      <w:pPr>
        <w:pStyle w:val="BookText"/>
        <w:rPr/>
      </w:pPr>
      <w:r>
        <w:rPr>
          <w:rFonts w:ascii="IRNazanin" w:hAnsi="IRNazanin" w:eastAsia="IRNazanin"/>
          <w:color w:val="111111"/>
          <w:sz w:val="28"/>
          <w:sz w:val="28"/>
          <w:szCs w:val="28"/>
          <w:rtl w:val="true"/>
          <w:lang w:bidi="fa-IR"/>
        </w:rPr>
        <w:t>در برخی از منابع خود امیر المؤمنین تصریح می‌فرمایند که نخستین مسلمان و نخستین نماز گزار بوده‌اند که به سه حدیث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الله و اخو رسول الله و انا الصدیق الاکبر لا یقولها بعدی الا کاذب مفتر و لقد صلیت مع رسول الله قبل الناس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4584</w:t>
      </w:r>
      <w:r>
        <w:rPr>
          <w:rFonts w:ascii="IRNazanin" w:hAnsi="IRNazanin" w:eastAsia="IRNazanin"/>
          <w:color w:val="111111"/>
          <w:sz w:val="28"/>
          <w:sz w:val="28"/>
          <w:szCs w:val="28"/>
          <w:rtl w:val="true"/>
          <w:lang w:bidi="fa-IR"/>
        </w:rPr>
        <w:t>، کتاب معرفه الصحابه، باب مناقب امیر المؤمنین، ذکر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مقدمه، فضل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ذکر الخبر عماکان من امر نبی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ابن ابی شیبه، </w:t>
      </w:r>
      <w:r>
        <w:rPr>
          <w:rFonts w:eastAsia="IRNazanin" w:cs="IRNazanin"/>
          <w:color w:val="111111"/>
          <w:sz w:val="28"/>
          <w:szCs w:val="28"/>
          <w:lang w:bidi="fa-IR"/>
        </w:rPr>
        <w:t>7/498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کتاب الفضائل، فضائل علی بن ابی 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نسائی، </w:t>
      </w:r>
      <w:r>
        <w:rPr>
          <w:rFonts w:eastAsia="IRNazanin" w:cs="IRNazanin"/>
          <w:color w:val="111111"/>
          <w:sz w:val="28"/>
          <w:szCs w:val="28"/>
          <w:lang w:bidi="fa-IR"/>
        </w:rPr>
        <w:t>5/106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8395</w:t>
      </w:r>
      <w:r>
        <w:rPr>
          <w:rFonts w:ascii="IRNazanin" w:hAnsi="IRNazanin" w:eastAsia="IRNazanin"/>
          <w:color w:val="111111"/>
          <w:sz w:val="28"/>
          <w:sz w:val="28"/>
          <w:szCs w:val="28"/>
          <w:rtl w:val="true"/>
          <w:lang w:bidi="fa-IR"/>
        </w:rPr>
        <w:t>، کتاب الخصائص، ذکر صلاته قبل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الخواص، سبط بن الجوزی، 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الکشف و البیان، ثعلبی،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13/122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36389</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طبری،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انه اول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lang w:bidi="fa-IR"/>
        </w:rPr>
        <w:t>22/514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شرح حال علاء بن صالح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الصحابه، احمد بن حنبل، </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فضائل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ابن اثیر،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ذکر الاختلاف فی اول من اسلم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رجلٍ صلی مع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مسند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 ابن قتیبه،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اخبار ابوبکر، اسلام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13/124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36396</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محب الدین طبری،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انه اول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4925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مع رسول الله صلی الله علیه وآله سبع سنین قبل ان یعبده احد من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4663</w:t>
      </w:r>
      <w:r>
        <w:rPr>
          <w:rFonts w:ascii="IRNazanin" w:hAnsi="IRNazanin" w:eastAsia="IRNazanin"/>
          <w:color w:val="111111"/>
          <w:sz w:val="28"/>
          <w:sz w:val="28"/>
          <w:szCs w:val="28"/>
          <w:rtl w:val="true"/>
          <w:lang w:bidi="fa-IR"/>
        </w:rPr>
        <w:t>، کتاب معرفه الصحابه، باب مناقب امیر المؤمنین، ذکر اسلام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الکبری، نسائی، </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8396</w:t>
      </w:r>
      <w:r>
        <w:rPr>
          <w:rFonts w:ascii="IRNazanin" w:hAnsi="IRNazanin" w:eastAsia="IRNazanin"/>
          <w:color w:val="111111"/>
          <w:sz w:val="28"/>
          <w:sz w:val="28"/>
          <w:szCs w:val="28"/>
          <w:rtl w:val="true"/>
          <w:lang w:bidi="fa-IR"/>
        </w:rPr>
        <w:t>، کتاب الخصائص، ذکر عباده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lang w:bidi="fa-IR"/>
        </w:rPr>
        <w:t>3/1095</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النضره، محب الدین طبری،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انه اول من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4/118</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له من اصحابه یخبر عما سیکون من شأن رجل یأمر بسبه و البرائه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فیما قیل من سبق علی الی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صحابی</w:t>
      </w:r>
    </w:p>
    <w:p>
      <w:pPr>
        <w:pStyle w:val="BookText"/>
        <w:rPr/>
      </w:pPr>
      <w:r>
        <w:rPr>
          <w:rFonts w:ascii="IRNazanin" w:hAnsi="IRNazanin" w:eastAsia="IRNazanin"/>
          <w:color w:val="111111"/>
          <w:sz w:val="28"/>
          <w:sz w:val="28"/>
          <w:szCs w:val="28"/>
          <w:rtl w:val="true"/>
          <w:lang w:bidi="fa-IR"/>
        </w:rPr>
        <w:t>در برخی از منابع، صحابه پیامبر اعتراف دارند که نخستین مسلمان و نخستین نماز گزار امیر المؤمنین بوده است که به دو حدیث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یوم الاثنین 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4587</w:t>
      </w:r>
      <w:r>
        <w:rPr>
          <w:rFonts w:ascii="IRNazanin" w:hAnsi="IRNazanin" w:eastAsia="IRNazanin"/>
          <w:color w:val="111111"/>
          <w:sz w:val="28"/>
          <w:sz w:val="28"/>
          <w:szCs w:val="28"/>
          <w:rtl w:val="true"/>
          <w:lang w:bidi="fa-IR"/>
        </w:rPr>
        <w:t>، کتاب معرفه الصحابه، باب مناقب امیر المؤمنین، ذکر اسلام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ابن عبد البر، </w:t>
      </w:r>
      <w:r>
        <w:rPr>
          <w:rFonts w:eastAsia="IRNazanin" w:cs="IRNazanin"/>
          <w:color w:val="111111"/>
          <w:sz w:val="28"/>
          <w:szCs w:val="28"/>
          <w:lang w:bidi="fa-IR"/>
        </w:rPr>
        <w:t>3/1095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الصحیح، ترمذی، ص</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3737</w:t>
      </w:r>
      <w:r>
        <w:rPr>
          <w:rFonts w:ascii="IRNazanin" w:hAnsi="IRNazanin" w:eastAsia="IRNazanin"/>
          <w:color w:val="111111"/>
          <w:sz w:val="28"/>
          <w:sz w:val="28"/>
          <w:szCs w:val="28"/>
          <w:rtl w:val="true"/>
          <w:lang w:bidi="fa-IR"/>
        </w:rPr>
        <w:t>، کتاب المناقب، باب مناقب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ابو یعلی، </w:t>
      </w:r>
      <w:r>
        <w:rPr>
          <w:rFonts w:eastAsia="IRNazanin" w:cs="IRNazanin"/>
          <w:color w:val="111111"/>
          <w:sz w:val="28"/>
          <w:szCs w:val="28"/>
          <w:lang w:bidi="fa-IR"/>
        </w:rPr>
        <w:t>7/2113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 مسند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کلامه له من اصحابه یخبر عما یکون من شأن رجل یأمر بسبه و البرائه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قیل من سبق علی الی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امیر المؤمنین علی علیه السّلام</w:t>
      </w:r>
    </w:p>
    <w:p>
      <w:pPr>
        <w:pStyle w:val="BookText"/>
        <w:rPr/>
      </w:pPr>
      <w:r>
        <w:rPr>
          <w:rFonts w:ascii="IRNazanin" w:hAnsi="IRNazanin" w:eastAsia="IRNazanin"/>
          <w:color w:val="111111"/>
          <w:sz w:val="28"/>
          <w:sz w:val="28"/>
          <w:szCs w:val="28"/>
          <w:rtl w:val="true"/>
          <w:lang w:bidi="fa-IR"/>
        </w:rPr>
        <w:t xml:space="preserve">تاریخ دمشق، ابن عساکر، </w:t>
      </w:r>
      <w:r>
        <w:rPr>
          <w:rFonts w:eastAsia="IRNazanin" w:cs="IRNazanin"/>
          <w:color w:val="111111"/>
          <w:sz w:val="28"/>
          <w:szCs w:val="28"/>
          <w:lang w:bidi="fa-IR"/>
        </w:rPr>
        <w:t>42/29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مزی، </w:t>
      </w:r>
      <w:r>
        <w:rPr>
          <w:rFonts w:eastAsia="IRNazanin" w:cs="IRNazanin"/>
          <w:color w:val="111111"/>
          <w:sz w:val="28"/>
          <w:szCs w:val="28"/>
          <w:lang w:bidi="fa-IR"/>
        </w:rPr>
        <w:t>20/482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4089</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ذکر الخبر عما کان من امر نبی الله عند ابتداء الله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مسند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الصحیح، ترمذی، ص</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3743</w:t>
      </w:r>
      <w:r>
        <w:rPr>
          <w:rFonts w:ascii="IRNazanin" w:hAnsi="IRNazanin" w:eastAsia="IRNazanin"/>
          <w:color w:val="111111"/>
          <w:sz w:val="28"/>
          <w:sz w:val="28"/>
          <w:szCs w:val="28"/>
          <w:rtl w:val="true"/>
          <w:lang w:bidi="fa-IR"/>
        </w:rPr>
        <w:t>، کتاب المناقب، باب مناقب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4663</w:t>
      </w:r>
      <w:r>
        <w:rPr>
          <w:rFonts w:ascii="IRNazanin" w:hAnsi="IRNazanin" w:eastAsia="IRNazanin"/>
          <w:color w:val="111111"/>
          <w:sz w:val="28"/>
          <w:sz w:val="28"/>
          <w:szCs w:val="28"/>
          <w:rtl w:val="true"/>
          <w:lang w:bidi="fa-IR"/>
        </w:rPr>
        <w:t>، کتاب معرفه الصحابه، باب مناقب امیر المؤمنین، ذکر اسلام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بیهقی، </w:t>
      </w:r>
      <w:r>
        <w:rPr>
          <w:rFonts w:eastAsia="IRNazanin" w:cs="IRNazanin"/>
          <w:color w:val="111111"/>
          <w:sz w:val="28"/>
          <w:szCs w:val="28"/>
          <w:lang w:bidi="fa-IR"/>
        </w:rPr>
        <w:t>6/206</w:t>
      </w:r>
      <w:r>
        <w:rPr>
          <w:rFonts w:ascii="IRNazanin" w:hAnsi="IRNazanin" w:eastAsia="IRNazanin"/>
          <w:color w:val="111111"/>
          <w:sz w:val="28"/>
          <w:sz w:val="28"/>
          <w:szCs w:val="28"/>
          <w:rtl w:val="true"/>
          <w:lang w:bidi="fa-IR"/>
        </w:rPr>
        <w:t>، کتاب اللقطه، باب من قال لا یحکم باسلام الصبی بنفسه ابواه کافران، باب من قال یحکم بصحه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درر السمطین، زرندی حنفی،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مدارک آشکار می‌گردد که اسلام ابوبکر بعد از اسلام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اختلاف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پنجاه نفر یا پنج نفر یا سه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به برخی از این منابع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تاریخ خود،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ذکر الخبر عما کان من امر النبی ذکر بعض من قال ذلک ممن حضر،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ابو بکر اولکم اسلاماً؟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لقد اسلم قبله اکثر من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خلافه ابو بکر، فصل فی اسلامه،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ابی وقاص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ابو بکر الصدیق اولکم اسلاماً؟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اسلم قبله اکثر من خمسة</w:t>
      </w:r>
    </w:p>
    <w:p>
      <w:pPr>
        <w:pStyle w:val="BookText"/>
        <w:rPr/>
      </w:pPr>
      <w:r>
        <w:rPr>
          <w:rFonts w:ascii="IRNazanin" w:hAnsi="IRNazanin" w:eastAsia="IRNazanin"/>
          <w:color w:val="111111"/>
          <w:sz w:val="28"/>
          <w:sz w:val="28"/>
          <w:szCs w:val="28"/>
          <w:rtl w:val="true"/>
          <w:lang w:bidi="fa-IR"/>
        </w:rPr>
        <w:t xml:space="preserve">همچنین ابن عساکر در تاریخ دمشق،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شرح حال ابوبکر، حدیث را به همین الفاظ نقل کرده است، محب الدین طبری در ریاض النضره،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اقاویل العلماء فی اول من اسلم،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علیّ، ثم زید بن حارثه، ثم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ابن اثیر در اسد الغابه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شرح حال زید بن حارثة ابن قتیبه در المعارف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اسلام ابی بکر؛ ابن عساکر در تاریخ دمشق، </w:t>
      </w:r>
      <w:r>
        <w:rPr>
          <w:rFonts w:eastAsia="IRNazanin" w:cs="IRNazanin"/>
          <w:color w:val="111111"/>
          <w:sz w:val="28"/>
          <w:szCs w:val="28"/>
          <w:lang w:bidi="fa-IR"/>
        </w:rPr>
        <w:t>19/354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شرح حال زید بن حارثه؛ یعقوبی در تاریخ خود،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المبعث، احادیثی نقل کرده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می‌کنم برای نمونه کافی باشد آنچه عرض کردم تا آقایان بدانید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3408_138756"/>
      <w:bookmarkStart w:id="48" w:name="pg13408_138756"/>
      <w:bookmarkEnd w:id="48"/>
    </w:p>
    <w:p>
      <w:pPr>
        <w:pStyle w:val="BookText"/>
        <w:rPr/>
      </w:pPr>
      <w:bookmarkStart w:id="49" w:name="pg13408_138756"/>
      <w:bookmarkEnd w:id="49"/>
      <w:r>
        <w:rPr>
          <w:rFonts w:ascii="IRNazanin" w:hAnsi="IRNazanin" w:eastAsia="IRNazanin"/>
          <w:color w:val="111111"/>
          <w:sz w:val="28"/>
          <w:sz w:val="28"/>
          <w:szCs w:val="28"/>
          <w:rtl w:val="true"/>
          <w:lang w:bidi="fa-IR"/>
        </w:rPr>
        <w:t xml:space="preserve">که علیّ آن کس است که از اول با رسول خداصلی الله علیه وآله بوده پس اولی و أحق است که آن بزرگوار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نه آن کس را که چند شبی در مسافرت غار با پیغمبر بوده</w:t>
      </w:r>
      <w:r>
        <w:rPr>
          <w:rFonts w:eastAsia="IRNazanin" w:cs="IRNazanin"/>
          <w:color w:val="111111"/>
          <w:sz w:val="28"/>
          <w:szCs w:val="28"/>
          <w:rtl w:val="true"/>
          <w:lang w:bidi="fa-IR"/>
        </w:rPr>
        <w:t>.</w:t>
      </w:r>
    </w:p>
    <w:p>
      <w:pPr>
        <w:pStyle w:val="Heading3"/>
        <w:numPr>
          <w:ilvl w:val="2"/>
          <w:numId w:val="1"/>
        </w:numPr>
        <w:rPr/>
      </w:pPr>
      <w:bookmarkStart w:id="50" w:name="__RefHeading___Toc563379_2616395394"/>
      <w:bookmarkStart w:id="51" w:name="_Toc14"/>
      <w:bookmarkEnd w:id="50"/>
      <w:r>
        <w:rPr>
          <w:rtl w:val="true"/>
        </w:rPr>
        <w:t>اشکال در ایمان علیّ به دلیل طفولیت و جواب آن</w:t>
      </w:r>
      <w:bookmarkEnd w:id="51"/>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و احدی انکار این معنی را ننموده که علیّ کرم الله وجهه اسبق از همه امّت در اسلام بوده ولی نکتۀ قابل توجه این است که او اسبق از همه امّت در اسلام بوده واین سبقت دلیل بر فضیلت و شرافت علیّ کرم الله وجهه بر دیگران از صحابه نمی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صحیح است که خلفای معظّم أبو بکر و عمر و عثمان رضی الله عنهم </w:t>
      </w:r>
    </w:p>
    <w:p>
      <w:pPr>
        <w:pStyle w:val="BookText"/>
        <w:rPr/>
      </w:pPr>
      <w:r>
        <w:rPr>
          <w:rFonts w:ascii="IRNazanin" w:hAnsi="IRNazanin" w:eastAsia="IRNazanin"/>
          <w:color w:val="111111"/>
          <w:sz w:val="28"/>
          <w:sz w:val="28"/>
          <w:szCs w:val="28"/>
          <w:rtl w:val="true"/>
          <w:lang w:bidi="fa-IR"/>
        </w:rPr>
        <w:t>مدتی بعد از علیّ کرم الله وجهه ایمان آوردند ولی ایمان آنها با ایمان علیّ فرق داشت و قطعا ایمان آنها از ایمان علیّ افضل بوده به دلیل آنکه علیّ طفلی نابالغ و آنها شیخی کبیر و با عقل کامل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ایمان پیر ورزیده و جهان‌دیده و صاحب عقل کامل از ایمان طفلی نو رسیده و نابالغ افضل و بالاتر است به علاوه ایمان علیّ تقلیدی و از آنها تحقیقی بوده قطعا ایمان تحقیقی از ایمان تقلیدی افضل است چون قطعا بچۀ نابالغ و غیر مکلّف ایمان نمی‌آورد مگر روی تقلید و علیّ بچۀ دوازده سیزده‌ساله تکلیفی بر او نبوده و حتما تقلیدا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تعجب است این نوع مذاکرات از مثل شما دانشمندان قوم متحیرم این نوع گفتار شما را حمل بر چه بنمایم بگویم عنادا لجاجت می‌فرمائید که قلبم راضی</w:t>
      </w:r>
    </w:p>
    <w:p>
      <w:pPr>
        <w:pStyle w:val="BookText"/>
        <w:rPr/>
      </w:pPr>
      <w:r>
        <w:rPr>
          <w:rFonts w:ascii="IRNazanin" w:hAnsi="IRNazanin" w:eastAsia="IRNazanin"/>
          <w:color w:val="111111"/>
          <w:sz w:val="28"/>
          <w:sz w:val="28"/>
          <w:szCs w:val="28"/>
          <w:rtl w:val="true"/>
          <w:lang w:bidi="fa-IR"/>
        </w:rPr>
        <w:t xml:space="preserve">نمی‌شود به عالمی چنین نسبتی بدهم مگر بگویم بدون فکر و تأمل تبعا للاسلاف صحبت می‌فرمائید یعنی شما تقلیدا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و نواصب به تحریک 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می‌زنید و تحقیقی در گفتار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می‌نمایم که آیا ایمان علی علیه السّلام در عالم طفولیت به میل و اراده خودش بوده یا به دعوت رسول الله صلی الله علیه وآله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جنابعالی از طرز صحبت چرا متأثر می‌شوید شبهه و اشکال در دل خلجان می‌کند باید مورد مذاکره قرار گیرد تا کشف حقایق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جواب شما مسلّم است که به دعوت رسول خدا علیّ ایمان آورد نه به میل و ارادۀ خود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اکرم صلی الله علیه وآله که علی علیه السّلام را دعوت به اسلام نمود می‌دانست که </w:t>
      </w:r>
      <w:bookmarkStart w:id="52" w:name="pg13408_138758"/>
    </w:p>
    <w:p>
      <w:pPr>
        <w:pStyle w:val="BookText"/>
        <w:rPr/>
      </w:pPr>
      <w:bookmarkEnd w:id="52"/>
      <w:r>
        <w:rPr>
          <w:rFonts w:ascii="IRNazanin" w:hAnsi="IRNazanin" w:eastAsia="IRNazanin"/>
          <w:color w:val="111111"/>
          <w:sz w:val="28"/>
          <w:sz w:val="28"/>
          <w:szCs w:val="28"/>
          <w:rtl w:val="true"/>
          <w:lang w:bidi="fa-IR"/>
        </w:rPr>
        <w:t>تکلیفی بر طفل قبل از بلوغ نیست یا نمی‌دانست اگر بگوئید نمی‌دانست نسبت جهل به آن حضرت داده‌اید و اگر می‌دانست طفل صبی را تکلیفی در دین نمی‌باشد مع ذلک او را دعوت کرد کار لغو و عبث و بی‌جائی کرده بدیهی است نسبت لغو و عبث به رسول الله محققا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پیغمبر معرّا و مبرّای از لغو و عبث است خصوصا خاتم الانبیاء زیرا که خداوند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هوای نفس سخن نمی‌گوید آنچه می‌گوید از روی وحی است که به او رسیده</w:t>
      </w:r>
      <w:r>
        <w:rPr>
          <w:rFonts w:eastAsia="IRNazanin" w:cs="IRNazanin"/>
          <w:color w:val="111111"/>
          <w:sz w:val="28"/>
          <w:szCs w:val="28"/>
          <w:rtl w:val="true"/>
          <w:lang w:bidi="fa-IR"/>
        </w:rPr>
        <w:t>)</w:t>
      </w:r>
    </w:p>
    <w:p>
      <w:pPr>
        <w:pStyle w:val="Heading3"/>
        <w:numPr>
          <w:ilvl w:val="2"/>
          <w:numId w:val="1"/>
        </w:numPr>
        <w:rPr/>
      </w:pPr>
      <w:bookmarkStart w:id="53" w:name="__RefHeading___Toc563381_2616395394"/>
      <w:bookmarkStart w:id="54" w:name="_Toc15"/>
      <w:bookmarkEnd w:id="53"/>
      <w:r>
        <w:rPr>
          <w:rtl w:val="true"/>
        </w:rPr>
        <w:t>ایمان علیّ در کوچکی دلیل بر وفور عقل و فضل او می‌باشد</w:t>
      </w:r>
      <w:bookmarkEnd w:id="54"/>
    </w:p>
    <w:p>
      <w:pPr>
        <w:pStyle w:val="BookText"/>
        <w:rPr/>
      </w:pPr>
      <w:r>
        <w:rPr>
          <w:rFonts w:ascii="IRNazanin" w:hAnsi="IRNazanin" w:eastAsia="IRNazanin"/>
          <w:color w:val="111111"/>
          <w:sz w:val="28"/>
          <w:sz w:val="28"/>
          <w:szCs w:val="28"/>
          <w:rtl w:val="true"/>
          <w:lang w:bidi="fa-IR"/>
        </w:rPr>
        <w:t>پس قطعا آن حضرت علیّ را قابل و لایق و آماده دعوت می‌دانسته و دعوت نموده چه آنکه عمل لغو از آن حضرت صادر نمی‌گردد علاوه بر این معنی صرف سن منافی کمال عقل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دلیل وجوب تکلیف نیست بلکه بلوغ در احکام شرعیه مراعات می‌شود نه در امور عقلیه و ایمان أمری از امور عقلیه می‌باشدنه تکلیف شرعی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علیّ فی الصغر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علیّ در کوچکی از فضایل آن حضرت می‌باشد کما آنکه دربارۀ حضرت عیسی بن مریم علی نبیّنا و آله و علیه السلام و بچه تازه به دنیا آمده خداوند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من بنده خاص خدایم و کتاب آسمانی و شرف نبوت مرا </w:t>
      </w:r>
    </w:p>
    <w:p>
      <w:pPr>
        <w:pStyle w:val="BookText"/>
        <w:rPr/>
      </w:pPr>
      <w:r>
        <w:rPr>
          <w:rFonts w:ascii="IRNazanin" w:hAnsi="IRNazanin" w:eastAsia="IRNazanin"/>
          <w:color w:val="111111"/>
          <w:sz w:val="28"/>
          <w:sz w:val="28"/>
          <w:szCs w:val="28"/>
          <w:rtl w:val="true"/>
          <w:lang w:bidi="fa-IR"/>
        </w:rPr>
        <w:t>عطا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حضرت یحیی علیه السّلام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را در سن کودکی مقام نبوت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حمیری یمنی</w:t>
      </w:r>
      <w:r>
        <w:rPr>
          <w:rStyle w:val="FootnoteAnchor"/>
          <w:rtl w:val="true"/>
        </w:rPr>
        <w:footnoteReference w:id="26"/>
      </w:r>
      <w:r>
        <w:rPr>
          <w:rFonts w:ascii="IRNazanin" w:hAnsi="IRNazanin" w:eastAsia="IRNazanin"/>
          <w:color w:val="111111"/>
          <w:sz w:val="28"/>
          <w:sz w:val="28"/>
          <w:szCs w:val="28"/>
          <w:rtl w:val="true"/>
          <w:lang w:bidi="fa-IR"/>
        </w:rPr>
        <w:t xml:space="preserve">که از شعراءمعروف اواسط قرن دوم هجری متوفی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اشعاری که در مدح آن حضرت سروده به همین جهت اشاره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محمد و ابو بنیه و وارثه و فارسه الوقیا</w:t>
      </w:r>
    </w:p>
    <w:p>
      <w:pPr>
        <w:pStyle w:val="BookText"/>
        <w:rPr/>
      </w:pPr>
      <w:r>
        <w:rPr>
          <w:rFonts w:ascii="IRNazanin" w:hAnsi="IRNazanin" w:eastAsia="IRNazanin"/>
          <w:color w:val="111111"/>
          <w:sz w:val="28"/>
          <w:sz w:val="28"/>
          <w:szCs w:val="28"/>
          <w:rtl w:val="true"/>
          <w:lang w:bidi="fa-IR"/>
        </w:rPr>
        <w:t>و قد اوتی الهدی و الحکم طفلا کیحیی یوم اوتیه صبیا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یحیی در طفولیت و بچه‌گی واجد مقام نبوت گردیده علیّ علیه السّلام هم که وصی و وارث پیغمبر و پدر فرزندان آن حضرت بود صاحب حکم ولایت و هادی خلق در حال طفولیت گردید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و مقامی را که پروردگار عطا نماید نیازمند رسیدن به سنّ بلوغ نیست بلکه رشد عقلی و صلاحیت مورد در اثر طینت پاک است که خداوند عالم السرّ و الخفیّات فقط به آن دانا و خبیر است و لذا یحیی در طفولیت و عیسی در مهد به نبوّت و علیّ در دوازده یاسیزده سالگی به ولایت مطلقه برسد مورد هیچ‌گونه </w:t>
      </w:r>
    </w:p>
    <w:p>
      <w:pPr>
        <w:pStyle w:val="BookText"/>
        <w:rPr/>
      </w:pPr>
      <w:r>
        <w:rPr>
          <w:rFonts w:ascii="IRNazanin" w:hAnsi="IRNazanin" w:eastAsia="IRNazanin"/>
          <w:color w:val="111111"/>
          <w:sz w:val="28"/>
          <w:sz w:val="28"/>
          <w:szCs w:val="28"/>
          <w:rtl w:val="true"/>
          <w:lang w:bidi="fa-IR"/>
        </w:rPr>
        <w:t>تعجبی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تعجب داعی از این گفتار شما که اسباب تأثر شد آن بود که این نوع از گفتار و اشکالات از نواصب و خوارج و پیروان معاندین در تحت تحریکات امویها می‌باشد که به ایمان علیّ علیه السّلام خورده گیرند و گویند ایمان او از روی معرفت و یقین نبوده بلکه بر وجه تلقین و تقلید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موثقین از أکابر علماء شما همه اعتراف به این فضیلت دارند و اگر ایمان در کودکی برای آن حضرت فضل و فخری نبوده پس آن همه فخر و مباهاتی که آن حضرت در مقابل صحابه نمودند برای چه بوده؟</w:t>
      </w:r>
    </w:p>
    <w:p>
      <w:pPr>
        <w:pStyle w:val="BookText"/>
        <w:rPr/>
      </w:pPr>
      <w:r>
        <w:rPr>
          <w:rFonts w:ascii="IRNazanin" w:hAnsi="IRNazanin" w:eastAsia="IRNazanin"/>
          <w:color w:val="111111"/>
          <w:sz w:val="28"/>
          <w:sz w:val="28"/>
          <w:szCs w:val="28"/>
          <w:rtl w:val="true"/>
          <w:lang w:bidi="fa-IR"/>
        </w:rPr>
        <w:t>چنانچه عرض کردم اکابر علماء شما مانند محمّد بن طلحه شافعی</w:t>
      </w:r>
      <w:r>
        <w:rPr>
          <w:rStyle w:val="FootnoteAnchor"/>
          <w:rtl w:val="true"/>
        </w:rPr>
        <w:footnoteReference w:id="27"/>
      </w:r>
      <w:r>
        <w:rPr>
          <w:rFonts w:ascii="IRNazanin" w:hAnsi="IRNazanin" w:eastAsia="IRNazanin"/>
          <w:color w:val="111111"/>
          <w:sz w:val="28"/>
          <w:sz w:val="28"/>
          <w:szCs w:val="28"/>
          <w:rtl w:val="true"/>
          <w:lang w:bidi="fa-IR"/>
        </w:rPr>
        <w:t>و ابن صباغ مالکی</w:t>
      </w:r>
      <w:r>
        <w:rPr>
          <w:rStyle w:val="FootnoteAnchor"/>
          <w:rtl w:val="true"/>
        </w:rPr>
        <w:footnoteReference w:id="28"/>
      </w:r>
      <w:r>
        <w:rPr>
          <w:rFonts w:ascii="IRNazanin" w:hAnsi="IRNazanin" w:eastAsia="IRNazanin"/>
          <w:color w:val="111111"/>
          <w:sz w:val="28"/>
          <w:sz w:val="28"/>
          <w:szCs w:val="28"/>
          <w:rtl w:val="true"/>
          <w:lang w:bidi="fa-IR"/>
        </w:rPr>
        <w:t>و ابن أبی الحدید</w:t>
      </w:r>
      <w:r>
        <w:rPr>
          <w:rStyle w:val="FootnoteAnchor"/>
          <w:rtl w:val="true"/>
        </w:rPr>
        <w:footnoteReference w:id="29"/>
      </w:r>
      <w:r>
        <w:rPr>
          <w:rFonts w:ascii="IRNazanin" w:hAnsi="IRNazanin" w:eastAsia="IRNazanin"/>
          <w:color w:val="111111"/>
          <w:sz w:val="28"/>
          <w:sz w:val="28"/>
          <w:szCs w:val="28"/>
          <w:rtl w:val="true"/>
          <w:lang w:bidi="fa-IR"/>
        </w:rPr>
        <w:t>و دیگران اشعار آن حضرت را نقل نموده‌اند که ضمنا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سبقتکم الی الاسلام طفلا صغیرا ما بلغت اوان حلمی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ایمان آن حضرت در کودکی فضل و شرفی نبوده رسول اکرم صلی الله علیه وآله آن بزرگوار را به این فضل و خصیصه تخصیص نمی‌داد و آن حضرت خود فخر و مباهات به این معنی نمی‌نمود چنانچه سلیمان بلخی حنفی 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w:t>
      </w:r>
    </w:p>
    <w:p>
      <w:pPr>
        <w:pStyle w:val="BookText"/>
        <w:rPr/>
      </w:pPr>
      <w:r>
        <w:rPr>
          <w:rFonts w:ascii="IRNazanin" w:hAnsi="IRNazanin" w:eastAsia="IRNazanin"/>
          <w:color w:val="111111"/>
          <w:sz w:val="28"/>
          <w:sz w:val="28"/>
          <w:szCs w:val="28"/>
          <w:rtl w:val="true"/>
          <w:lang w:bidi="fa-IR"/>
        </w:rPr>
        <w:t xml:space="preserve">الموده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قندوزی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انا و ابو بکر و ابو عبیدة و جماعة اذ ضرب النبی صلی الله علیه وآله منک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اول المؤمنین ایمانا و اولهم اسلاما و انت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13/124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36395</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فضائل علی؛ ابن عساکر در تاریخ دمشق، </w:t>
      </w:r>
      <w:r>
        <w:rPr>
          <w:rFonts w:eastAsia="IRNazanin" w:cs="IRNazanin"/>
          <w:color w:val="111111"/>
          <w:sz w:val="28"/>
          <w:szCs w:val="28"/>
          <w:lang w:bidi="fa-IR"/>
        </w:rPr>
        <w:t>42/167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دیلمی در الفردوس، </w:t>
      </w:r>
      <w:r>
        <w:rPr>
          <w:rFonts w:eastAsia="IRNazanin" w:cs="IRNazanin"/>
          <w:color w:val="111111"/>
          <w:sz w:val="28"/>
          <w:szCs w:val="28"/>
          <w:lang w:bidi="fa-IR"/>
        </w:rPr>
        <w:t>5/315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8299</w:t>
      </w:r>
      <w:r>
        <w:rPr>
          <w:rFonts w:ascii="IRNazanin" w:hAnsi="IRNazanin" w:eastAsia="IRNazanin"/>
          <w:color w:val="111111"/>
          <w:sz w:val="28"/>
          <w:sz w:val="28"/>
          <w:szCs w:val="28"/>
          <w:rtl w:val="true"/>
          <w:lang w:bidi="fa-IR"/>
        </w:rPr>
        <w:t>، باب الیاء؛ محب الدین طبری در ذخائر العقبی،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فضائل علی ذکر انه علیه السّلام اول من اسلم؛ محب الدین طبری در ریاض النضره </w:t>
      </w:r>
      <w:r>
        <w:rPr>
          <w:rFonts w:eastAsia="IRNazanin" w:cs="IRNazanin"/>
          <w:color w:val="111111"/>
          <w:sz w:val="28"/>
          <w:szCs w:val="28"/>
          <w:lang w:bidi="fa-IR"/>
        </w:rPr>
        <w:t>3/109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انه اول من اسلم؛ خوارزمی در مناقب،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ذخایرالعقبی امام الحرم احمد بن عبد الله شافعی از خلیفۀ ثانی عمر بن الخطّاب نقل می‌نماید که گفت من و ابو بکر و ابو عبیدۀ جراح و جماعتی خدمت رسول خدا بودیم که دست مبارک بر شانه علی علیه السّلام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اوّل المؤمنین ایمانا و اولهم اسلاما و انت منّی بمنزلة هارون من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نخستین مومن و نخستین مسلمانی و تو برای من همانند هارونی برای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احمد بن حنبل در مسند نقل می‌نماید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من و ابو بکر و ابو عبیدة بن جراح و جمعی دیگر از صحابه خدمت پیغمبر بودیم که دست مبارک بر کتف علیّ بن ابی طالب زد و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اوّل المسلمین اسلاما و انت اوّل المؤمنین ایمانا و انت منّی بمنزلة </w:t>
      </w:r>
    </w:p>
    <w:p>
      <w:pPr>
        <w:pStyle w:val="BookText"/>
        <w:rPr/>
      </w:pPr>
      <w:r>
        <w:rPr>
          <w:rFonts w:ascii="IRNazanin" w:hAnsi="IRNazanin" w:eastAsia="IRNazanin"/>
          <w:color w:val="111111"/>
          <w:sz w:val="28"/>
          <w:sz w:val="28"/>
          <w:szCs w:val="28"/>
          <w:rtl w:val="true"/>
          <w:lang w:bidi="fa-IR"/>
        </w:rPr>
        <w:t>هارون من موسی کذب یا علی من زعم انه یحبّنی و یبغضک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حیث اسلام و ایمان اول مسلمین و مؤمنین هستی و تو برای من بمنزلة هارونی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دروغ گفت کسی که گمان نمود مرا دوست دارد و تو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صباغ مالکی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مثل همین خبر را از کتاب خصائص از ابن عباس و نیز امام ابو عبد الرّحمن نسائی در خصائص العلوی نقل می‌کنند که گفت از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یاد نکنید، مگر به خیر زیرا که از پیغمبرصلی الله علیه وآله شنیدم فرمود در علی سه خصلت است من که عمرم دوست داشتم یکی از آنها برای من باشد چه آنکه هر یک از آنها نزد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داشتنی‌تر است از هر چه آفتاب بر او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ابو عبیده و جمعی دیگر از صحابه هم حاضر بودند که آن حضرت دست بر کتف علی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صباغ این کلمات را زیاده از دیگران نقل نموده که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احبّک فقد احبّنی و من احبّنی احبّه الله و من احبّه الله ادخله الجنّة </w:t>
      </w:r>
    </w:p>
    <w:p>
      <w:pPr>
        <w:pStyle w:val="BookText"/>
        <w:rPr/>
      </w:pPr>
      <w:r>
        <w:rPr>
          <w:rFonts w:ascii="IRNazanin" w:hAnsi="IRNazanin" w:eastAsia="IRNazanin"/>
          <w:color w:val="111111"/>
          <w:sz w:val="28"/>
          <w:sz w:val="28"/>
          <w:szCs w:val="28"/>
          <w:rtl w:val="true"/>
          <w:lang w:bidi="fa-IR"/>
        </w:rPr>
        <w:t>و من ابغضک فقد ابغضنی و من ابغضنی ابغضه الله تعالی و ادخله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دوست بدارد مرا دوست داشته و کسی که مرا دوست دارد خدا او را دوست می‌دارد و کسی که خدا او را دوست بدارد داخل می‌کند او را به بهشت و کسی که تو را دشمن بدارد مرا دشمن داشته و کسی که مرا دشمن بدارد خدا او را دشمن داشته و داخل می‌کند او را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علی علیه السّلام در صغر و کودکی دلیل بر وفور عقل و خرد است و خود فضیلتی است برای آن حضرت که لم یسبقه احد من المسلمین احدی از مسلمین بر او سبقت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ذکر الخبر عما کان من امر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شهرآشوب در مناقب،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باب درجات امیر المؤمنین فصل فی المسابقه بالاسلام، و سیوطی در تاریخ الخلفاء،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خلافه ابوبکر فصل فی اسلامه،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ابی وقاص انه قال لابیه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ابوبکر الصدیق اولکم اسلاماً؟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اسلم قبله اکثر من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شرح حال ابوبکر همین حدیث را به همین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ریاض النضره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اقاویل العلماء فی اول من اسلم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علیّ، ثم زید بن حارثه ثم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ابن اثیر در اسد الغابه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شرح حال زید بن حارثه ابن قتیبه در المعارف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اسلام ابی بکر؛ ابن عساکر در تاریخ دمشق، </w:t>
      </w:r>
      <w:r>
        <w:rPr>
          <w:rFonts w:eastAsia="IRNazanin" w:cs="IRNazanin"/>
          <w:color w:val="111111"/>
          <w:sz w:val="28"/>
          <w:szCs w:val="28"/>
          <w:lang w:bidi="fa-IR"/>
        </w:rPr>
        <w:t>19/354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شرح حال زید بن حارثه؛ یعقوبی در تاریخ خود،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المبعث، احادیثی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 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سعد بن ابی وقاص که </w:t>
      </w:r>
      <w:bookmarkStart w:id="55" w:name="pg13408_138764"/>
    </w:p>
    <w:p>
      <w:pPr>
        <w:pStyle w:val="BookText"/>
        <w:rPr/>
      </w:pPr>
      <w:bookmarkEnd w:id="55"/>
      <w:r>
        <w:rPr>
          <w:rFonts w:ascii="IRNazanin" w:hAnsi="IRNazanin" w:eastAsia="IRNazanin"/>
          <w:color w:val="111111"/>
          <w:sz w:val="28"/>
          <w:sz w:val="28"/>
          <w:szCs w:val="28"/>
          <w:rtl w:val="true"/>
          <w:lang w:bidi="fa-IR"/>
        </w:rPr>
        <w:t>گفت از پدرم سؤال کردم که آیا ابی بکر اول مسلمین است گفت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اسلم قبله اکثر من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پنجاه نفر پیش از ابی بکر اسلام آوردند و لکن او افضل از ما بود از حیث اسلام و نیز نوشته است عمر بن الخطّاب بعد از چهل و پنج مرد و بیست و یک زن مسلمان شد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حدثنی محمد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حدیث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عبدالله بن ثعلبة بن صعیر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عمر بعد خمسة و اربعین رجلاً و احدی و عشرین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سعد در طبقات الکبری،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طبقات البدریین من المهاجرین، طبقه اول، شرح حال عمر بن خطاب و ابن اثیر در اسد الغابه،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شرح حال عمر بن الخطاب، همین حدیث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اسبق الناس اسلاما و ایمانا فهو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اسبق از همه مردم از حیث اسلام و ایمان علیّ بن ابی طالب بوده است</w:t>
      </w:r>
      <w:r>
        <w:rPr>
          <w:rFonts w:eastAsia="IRNazanin" w:cs="IRNazanin"/>
          <w:color w:val="111111"/>
          <w:sz w:val="28"/>
          <w:szCs w:val="28"/>
          <w:rtl w:val="true"/>
          <w:lang w:bidi="fa-IR"/>
        </w:rPr>
        <w:t>.)</w:t>
      </w:r>
    </w:p>
    <w:p>
      <w:pPr>
        <w:pStyle w:val="Heading3"/>
        <w:numPr>
          <w:ilvl w:val="2"/>
          <w:numId w:val="1"/>
        </w:numPr>
        <w:rPr/>
      </w:pPr>
      <w:bookmarkStart w:id="56" w:name="__RefHeading___Toc563383_2616395394"/>
      <w:bookmarkStart w:id="57" w:name="_Toc16"/>
      <w:bookmarkEnd w:id="56"/>
      <w:r>
        <w:rPr>
          <w:rtl w:val="true"/>
        </w:rPr>
        <w:t>ایمان علیّ علیه السّلام از فطرت بوده نه از کفر</w:t>
      </w:r>
      <w:bookmarkEnd w:id="57"/>
    </w:p>
    <w:p>
      <w:pPr>
        <w:pStyle w:val="BookText"/>
        <w:rPr/>
      </w:pPr>
      <w:r>
        <w:rPr>
          <w:rFonts w:ascii="IRNazanin" w:hAnsi="IRNazanin" w:eastAsia="IRNazanin"/>
          <w:color w:val="111111"/>
          <w:sz w:val="28"/>
          <w:sz w:val="28"/>
          <w:szCs w:val="28"/>
          <w:rtl w:val="true"/>
          <w:lang w:bidi="fa-IR"/>
        </w:rPr>
        <w:t>علاوه بر آنکه علیّ اسبق از همه مسلمین ایمان آورد فضیلت دیگری برای او در این باب می‌باشد که اهمّ فضائل است و از خصائص مخصوصۀ او می‌باشد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 عن الفطرة و اسلامهم عن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 از فطرت بود و اسلام آنها از کفر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امیر المؤمنین طرفه العینی میل به کفر و شرک ننمود بر خلاف عموم مسلمین و اصحاب که از کفر و شرک و بت‌پرستی بیرون آمده قبول اسلام </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قبل از بلوغ به دعوت پیغمبر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حافظ ابو 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نموده‌اند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من عبد آمن بالله الاّ و قد عبد الصنم الاّ علیّ بن ابی طالب فانّه آمن بالله من غیر ان یعبد صنما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ایمان نیاورد احدی از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بر بت ستایش نموده بود مگر علیّ بن ابی طالب علیه السّلام که آن حضرت ایمان آورد به خدا و قبول اسلام نمود بدون آنکه به صنم و بت ستایش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اخرج ابن سعد عن الحسن بن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یعبد الاوثان قط لصغره و من ثم 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مناقب،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باب درجات امیر المؤمنین، فصل فی المسابقه بالاسلام،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عبد آمن بالله و قد عبد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هو الغفور لمن تاب من عبادة الاصنام الاّ علیّ بن ابی طالب، فانه آمن بالله من غیر ان عبد صنما فذلک قوله و هو الغفور الودود؛ یعنی المحب لعلیّ بن ابی طالب اذ آمن به من غیر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 خود از رسول اکرم صلی الله علیه وآله نقل می‌نماید که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 الامة ثلاثة فهم الصدیقون؛ حبیب النجار مؤمن آل یاسین و حزقیل مؤمن آل فرعون و علیّ بن ابی طالب و هو افضلهم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گیرندگان جمیع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مسابقه ایمان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شرک به خدا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ایشان‌اند راستگویان؛ یعنی حبیب نجار مؤمن آل یاسین و حزقیل مؤمن آل فرعون و افضل آنها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نهج البلاغه</w:t>
      </w:r>
      <w:r>
        <w:rPr>
          <w:rStyle w:val="FootnoteAnchor"/>
          <w:rtl w:val="true"/>
        </w:rPr>
        <w:footnoteReference w:id="35"/>
      </w:r>
      <w:r>
        <w:rPr>
          <w:rFonts w:ascii="IRNazanin" w:hAnsi="IRNazanin" w:eastAsia="IRNazanin"/>
          <w:color w:val="111111"/>
          <w:sz w:val="28"/>
          <w:sz w:val="28"/>
          <w:szCs w:val="28"/>
          <w:rtl w:val="true"/>
          <w:lang w:bidi="fa-IR"/>
        </w:rPr>
        <w:t>است که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ولدت علیّ الفطرة و سبقت الی الایمان و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فطرت توحید متولد شدم و در ایمان و هجرت بر همه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حافظ ابو نعیم اصفهانی و شافعی و دیگران از علمای خودتان مانند ابن ابی الحدید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ابی الحدید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عمرو بن العاص الحسن علیه السّلام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لتعلم ان علیّاً لم یرتب فی الدین و لا یشک فی الله ساعة و لا طرفة عین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سیوطی در درّ المنثور،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عدی 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ما کفروا بالله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 و علیّ بن ابی طالب، 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را ابن عساکر در تاریخ دمشق، </w:t>
      </w:r>
      <w:r>
        <w:rPr>
          <w:rFonts w:eastAsia="IRNazanin" w:cs="IRNazanin"/>
          <w:color w:val="111111"/>
          <w:sz w:val="28"/>
          <w:szCs w:val="28"/>
          <w:lang w:bidi="fa-IR"/>
        </w:rPr>
        <w:t>42/313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و خطیب بغداد در تاریخ بغداد، </w:t>
      </w:r>
      <w:r>
        <w:rPr>
          <w:rFonts w:eastAsia="IRNazanin" w:cs="IRNazanin"/>
          <w:color w:val="111111"/>
          <w:sz w:val="28"/>
          <w:szCs w:val="28"/>
          <w:lang w:bidi="fa-IR"/>
        </w:rPr>
        <w:t>14/155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7468</w:t>
      </w:r>
      <w:r>
        <w:rPr>
          <w:rFonts w:ascii="IRNazanin" w:hAnsi="IRNazanin" w:eastAsia="IRNazanin"/>
          <w:color w:val="111111"/>
          <w:sz w:val="28"/>
          <w:sz w:val="28"/>
          <w:szCs w:val="28"/>
          <w:rtl w:val="true"/>
          <w:lang w:bidi="fa-IR"/>
        </w:rPr>
        <w:t>، شرح حال یحیی بن الحسین المدائنی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شک فیه انه من عند الله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تبیاناً و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الذی لم یشرک بالله طرفة عین، اتقی الشرک و عبادة الاوثان و اخلص لله العبادة یبعث الی الجنة بغیر حساب هو 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جلد صفه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انعام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صدقوا بالتوحید هو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یلبسوا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لم یخلطوا نظیرها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یخلطون و لم یخلطوا ایمانهم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آمن احد الا بعد شرک، ما خلا علیّاً فانه آمن بالله من غیر ان یشرک به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و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مرشدون الی الجنة یوم القیامة بغیر حساب؛ فکان علی اول من آمن به و هو من ابناء سبع سنین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لم یکفربالله طرفة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w:t>
      </w:r>
    </w:p>
    <w:p>
      <w:pPr>
        <w:pStyle w:val="BookText"/>
        <w:rPr/>
      </w:pPr>
      <w:r>
        <w:rPr>
          <w:rFonts w:ascii="IRNazanin" w:hAnsi="IRNazanin" w:eastAsia="IRNazanin"/>
          <w:color w:val="111111"/>
          <w:sz w:val="28"/>
          <w:sz w:val="28"/>
          <w:szCs w:val="28"/>
          <w:rtl w:val="true"/>
          <w:lang w:bidi="fa-IR"/>
        </w:rPr>
        <w:t>علیّ علیه السّلام به اندازه چشم بر هم زدنی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 در مسند و سلیمان بلخی حنفی درینابیع الموده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قندوزی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سعد بن زید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یعبد الاوثان قط فی صغره و من ثم 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 از ابن عباس که بزمعه بن خارجه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یعبد صنما و لم یشرب خمرا و کان اول الناس اسلاما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می‌گوئید ایمان شیخین افضل از ایمان علیّ بن ابی طالب علیه السّلام بوده مگر این حدیث شریف را ندیده‌اید که ابن مغازلی شافعی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مغازلی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رقبة بن مصقلة بن عبد الله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رجلان فسألاه عن طلاق العبد فانتهی الی حلقة فیها رجل اصلع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اصلع کم طلاق العبد؟ فقال له باصبعیه هکذا – و حرک السبابة و التی 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الیه فقال اثنتین فقال احدمهما سبحان الله جئناک و انت امیر المؤمنین و فسألناک فجئت الی رجل والله ما 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تدری من هذا؟ هذا علیّ بن ابی طالب، سمعت رسول الله صلی الله علیه وآله یقول لو ان السموات و الارضین وضعتا فی کفة و وضع ایمان علی فی کفة لرجح ایمان علیّ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فضائل و امام احمد </w:t>
      </w:r>
    </w:p>
    <w:p>
      <w:pPr>
        <w:pStyle w:val="BookText"/>
        <w:rPr/>
      </w:pPr>
      <w:r>
        <w:rPr>
          <w:rFonts w:ascii="IRNazanin" w:hAnsi="IRNazanin" w:eastAsia="IRNazanin"/>
          <w:color w:val="111111"/>
          <w:sz w:val="28"/>
          <w:sz w:val="28"/>
          <w:szCs w:val="28"/>
          <w:rtl w:val="true"/>
          <w:lang w:bidi="fa-IR"/>
        </w:rPr>
        <w:t>بن حنبل در مسند و خطیب خوارزمی در مناقب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خوارزمی حدیث را همانند ابن مغازلی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بلخی حنفی در ینابیع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دیگران از اکابر علماء شما از رسول اکرم صلی الله علیه وآله نقل نموده‌اند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وزن ایمان علیّ و ایمان امّتی لرجح ایمان علیّ علی ایمان امّتی الی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علیّ را با ایمان امت من بسنجند، ایمان علیّ بر ایمان امت تا روز قیامت راجح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میر سید علیّ همدانی در موده هفتم صلی الله علیه وآله موده القربی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همدانی حدیث را با مختصر اختلاف در لفظ همانند ابن مغازلی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خوارزمی در مناقب و امام ثعلبی در تفسیر نقل نموده‌اند از خلیفۀ ثانی عمر بن الخطّاب که گفت شهادت می‌دهم که 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السموات السبع و الارضین السبع وضعن فی کفة میزان و وضع ایمان علیّ فی کفة میزان لرجح ایمان علی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 آسمان و زمین را در یک کفه ترازو بگذارند و ایمان علیّ را در کفه دیگر هر آینه ایمان علیّ بر آنها رجحان و سنگینی خواهد نمود</w:t>
      </w:r>
      <w:r>
        <w:rPr>
          <w:rFonts w:eastAsia="IRNazanin" w:cs="IRNazanin"/>
          <w:color w:val="111111"/>
          <w:sz w:val="28"/>
          <w:szCs w:val="28"/>
          <w:rtl w:val="true"/>
          <w:lang w:bidi="fa-IR"/>
        </w:rPr>
        <w:t xml:space="preserve">» </w:t>
      </w:r>
      <w:bookmarkStart w:id="58" w:name="pg13408_138769"/>
    </w:p>
    <w:p>
      <w:pPr>
        <w:pStyle w:val="BookText"/>
        <w:rPr/>
      </w:pPr>
      <w:bookmarkEnd w:id="58"/>
      <w:r>
        <w:rPr>
          <w:rFonts w:ascii="IRNazanin" w:hAnsi="IRNazanin" w:eastAsia="IRNazanin"/>
          <w:color w:val="111111"/>
          <w:sz w:val="28"/>
          <w:sz w:val="28"/>
          <w:szCs w:val="28"/>
          <w:rtl w:val="true"/>
          <w:lang w:bidi="fa-IR"/>
        </w:rPr>
        <w:t>و عبدی شاعر معروف سفیان بن مصعب کوفی</w:t>
      </w:r>
      <w:r>
        <w:rPr>
          <w:rStyle w:val="FootnoteAnchor"/>
          <w:rtl w:val="true"/>
        </w:rPr>
        <w:footnoteReference w:id="41"/>
      </w:r>
      <w:r>
        <w:rPr>
          <w:rFonts w:ascii="IRNazanin" w:hAnsi="IRNazanin" w:eastAsia="IRNazanin"/>
          <w:color w:val="111111"/>
          <w:sz w:val="28"/>
          <w:sz w:val="28"/>
          <w:szCs w:val="28"/>
          <w:rtl w:val="true"/>
          <w:lang w:bidi="fa-IR"/>
        </w:rPr>
        <w:t>روی همین اصل ضمن اشعار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لقد قال لنا</w:t>
      </w:r>
    </w:p>
    <w:p>
      <w:pPr>
        <w:pStyle w:val="BookText"/>
        <w:rPr/>
      </w:pPr>
      <w:r>
        <w:rPr>
          <w:rFonts w:ascii="IRNazanin" w:hAnsi="IRNazanin" w:eastAsia="IRNazanin"/>
          <w:color w:val="111111"/>
          <w:sz w:val="28"/>
          <w:sz w:val="28"/>
          <w:szCs w:val="28"/>
          <w:rtl w:val="true"/>
          <w:lang w:bidi="fa-IR"/>
        </w:rPr>
        <w:t>محمد و القول منهه ما خفی</w:t>
      </w:r>
    </w:p>
    <w:p>
      <w:pPr>
        <w:pStyle w:val="BookText"/>
        <w:rPr/>
      </w:pPr>
      <w:r>
        <w:rPr>
          <w:rFonts w:ascii="IRNazanin" w:hAnsi="IRNazanin" w:eastAsia="IRNazanin"/>
          <w:color w:val="111111"/>
          <w:sz w:val="28"/>
          <w:sz w:val="28"/>
          <w:szCs w:val="28"/>
          <w:rtl w:val="true"/>
          <w:lang w:bidi="fa-IR"/>
        </w:rPr>
        <w:t>لو ان ایمان جمیع الخلق ممن</w:t>
      </w:r>
    </w:p>
    <w:p>
      <w:pPr>
        <w:pStyle w:val="BookText"/>
        <w:rPr/>
      </w:pPr>
      <w:r>
        <w:rPr>
          <w:rFonts w:ascii="IRNazanin" w:hAnsi="IRNazanin" w:eastAsia="IRNazanin"/>
          <w:color w:val="111111"/>
          <w:sz w:val="28"/>
          <w:sz w:val="28"/>
          <w:szCs w:val="28"/>
          <w:rtl w:val="true"/>
          <w:lang w:bidi="fa-IR"/>
        </w:rPr>
        <w:t>سکن الارض و من جلّ السماء</w:t>
      </w:r>
    </w:p>
    <w:p>
      <w:pPr>
        <w:pStyle w:val="BookText"/>
        <w:rPr/>
      </w:pPr>
      <w:r>
        <w:rPr>
          <w:rFonts w:ascii="IRNazanin" w:hAnsi="IRNazanin" w:eastAsia="IRNazanin"/>
          <w:color w:val="111111"/>
          <w:sz w:val="28"/>
          <w:sz w:val="28"/>
          <w:szCs w:val="28"/>
          <w:rtl w:val="true"/>
          <w:lang w:bidi="fa-IR"/>
        </w:rPr>
        <w:t>یجعل فی کفة میزان لکی</w:t>
      </w:r>
    </w:p>
    <w:p>
      <w:pPr>
        <w:pStyle w:val="BookText"/>
        <w:rPr/>
      </w:pPr>
      <w:r>
        <w:rPr>
          <w:rFonts w:ascii="IRNazanin" w:hAnsi="IRNazanin" w:eastAsia="IRNazanin"/>
          <w:color w:val="111111"/>
          <w:sz w:val="28"/>
          <w:sz w:val="28"/>
          <w:szCs w:val="28"/>
          <w:rtl w:val="true"/>
          <w:lang w:bidi="fa-IR"/>
        </w:rPr>
        <w:t>یوفی بایمان علیّ ما 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شهادت می‌دهم که محمد رسول الله صلی الله علیه وآله برای ما بیانی فرمود که برای احدی مخفی نماند که اگر ایمان جمیع خلایق از اهل آسمان و زمنی را در کفة تراز وبگذارند و ایمان علیّ را در کفة دیگر، هر آینه ایمان علیّ بر همه رجحان پیدا خواهد کرد</w:t>
      </w:r>
      <w:r>
        <w:rPr>
          <w:rFonts w:eastAsia="IRNazanin" w:cs="IRNazanin"/>
          <w:color w:val="111111"/>
          <w:sz w:val="28"/>
          <w:szCs w:val="28"/>
          <w:rtl w:val="true"/>
          <w:lang w:bidi="fa-IR"/>
        </w:rPr>
        <w:t>)</w:t>
      </w:r>
    </w:p>
    <w:p>
      <w:pPr>
        <w:pStyle w:val="Heading3"/>
        <w:numPr>
          <w:ilvl w:val="2"/>
          <w:numId w:val="1"/>
        </w:numPr>
        <w:rPr/>
      </w:pPr>
      <w:bookmarkStart w:id="59" w:name="__RefHeading___Toc563385_2616395394"/>
      <w:bookmarkStart w:id="60" w:name="_Toc17"/>
      <w:bookmarkEnd w:id="59"/>
      <w:r>
        <w:rPr>
          <w:rtl w:val="true"/>
        </w:rPr>
        <w:t>علیّ علیه السّلام افضل جمیع صحابه و امت</w:t>
      </w:r>
      <w:bookmarkEnd w:id="60"/>
    </w:p>
    <w:p>
      <w:pPr>
        <w:pStyle w:val="BookText"/>
        <w:rPr/>
      </w:pPr>
      <w:r>
        <w:rPr>
          <w:rFonts w:ascii="IRNazanin" w:hAnsi="IRNazanin" w:eastAsia="IRNazanin"/>
          <w:color w:val="111111"/>
          <w:sz w:val="28"/>
          <w:sz w:val="28"/>
          <w:szCs w:val="28"/>
          <w:rtl w:val="true"/>
          <w:lang w:bidi="fa-IR"/>
        </w:rPr>
        <w:t>میر سید علیّ همدانی عالم عارف فقیه شافعی در کتاب موده القربی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همدانی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رجال العالمین فی زمان هذا علیاً و افضل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الاولین و الآخرین فاطمة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بسیاری در این باب نقل نموده که افضلیت علیّ علیه السّلام را با دلایل و براهین و احادیث صحیحه ثابت می‌نماید؛ از جمله در مودت هفتم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رجال العالمین فی زمانی هذا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برترین مرد زمان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اکثر علمای منصف خودتان بر افضلیت علی علیه السّلام بوده و چنانچه ابن ابی الحدید در صفحه جلد سیم شرح نهج البلاغه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ثم وقع بیدی بعد ذلک کتاب لشیخنا ابی جعفر الاسکافی، ذکر فیه ان مذهب بشر بن المعتمر، و ابی موسی، و جعفر بن مبشر، و سائر قدماء البغدادیین ان افضل المسلمین علیّ بن ابی طالب، ثم ابنه الحسن، ثم ابنه الحسین، ثم حمزة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وقفت بعد ذلک علی کتاب لشیخنا ابی عبد الله البصری یذکر فیه هذه المقالة، و ینسبها الی البغدادیین، و قال ان الشیخ ابا القاسم البلخی، کان یقول بها، و قبله الشیخ ابو الحسین الخیاط، و هو شیخ المتأخرین من البغدادیین، قالوا کلهم بها، فاعجنی هذا المذهب، و سررت ابن ذهب الکثیر من شیوخنا الیه و نظمته فی الارجوزة التی شرحت فیها عقیدة المعتزلة،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خلق الله بعد المصطفی</w:t>
      </w:r>
    </w:p>
    <w:p>
      <w:pPr>
        <w:pStyle w:val="BookText"/>
        <w:rPr/>
      </w:pPr>
      <w:r>
        <w:rPr>
          <w:rFonts w:ascii="IRNazanin" w:hAnsi="IRNazanin" w:eastAsia="IRNazanin"/>
          <w:color w:val="111111"/>
          <w:sz w:val="28"/>
          <w:sz w:val="28"/>
          <w:szCs w:val="28"/>
          <w:rtl w:val="true"/>
          <w:lang w:bidi="fa-IR"/>
        </w:rPr>
        <w:t>اعظمهم یوم الفخار شرفا</w:t>
      </w:r>
    </w:p>
    <w:p>
      <w:pPr>
        <w:pStyle w:val="BookText"/>
        <w:rPr/>
      </w:pPr>
      <w:r>
        <w:rPr>
          <w:rFonts w:ascii="IRNazanin" w:hAnsi="IRNazanin" w:eastAsia="IRNazanin"/>
          <w:color w:val="111111"/>
          <w:sz w:val="28"/>
          <w:sz w:val="28"/>
          <w:szCs w:val="28"/>
          <w:rtl w:val="true"/>
          <w:lang w:bidi="fa-IR"/>
        </w:rPr>
        <w:t>السید المعظم الوصی</w:t>
      </w:r>
    </w:p>
    <w:p>
      <w:pPr>
        <w:pStyle w:val="BookText"/>
        <w:rPr/>
      </w:pPr>
      <w:r>
        <w:rPr>
          <w:rFonts w:ascii="IRNazanin" w:hAnsi="IRNazanin" w:eastAsia="IRNazanin"/>
          <w:color w:val="111111"/>
          <w:sz w:val="28"/>
          <w:sz w:val="28"/>
          <w:szCs w:val="28"/>
          <w:rtl w:val="true"/>
          <w:lang w:bidi="fa-IR"/>
        </w:rPr>
        <w:t>بعد البتول المرتضی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محب الدین طبری در ریاض النضره،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قال کنا نتحدث ان افضل اهل المدینة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 که</w:t>
      </w:r>
    </w:p>
    <w:p>
      <w:pPr>
        <w:pStyle w:val="BookText"/>
        <w:rPr/>
      </w:pPr>
      <w:r>
        <w:rPr>
          <w:rFonts w:ascii="IRNazanin" w:hAnsi="IRNazanin" w:eastAsia="IRNazanin"/>
          <w:color w:val="111111"/>
          <w:sz w:val="28"/>
          <w:sz w:val="28"/>
          <w:szCs w:val="28"/>
          <w:rtl w:val="true"/>
          <w:lang w:bidi="fa-IR"/>
        </w:rPr>
        <w:t>کتابی از شیخ معتزله ابو جعفر اسکافی به دستم رسید و در آنجا نوشته بود که مذهب بشر بن معتمر و ابو موسی و جعفر بن مبشر و سایر قدمای علمای بغداد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المسلمین علیّ بن ابی طالب ثم ابنه الحسن ثم ابنه الحسین ثم حمزة بن عبد المطلب ثم جعفر بن ابی طالب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برتر از همه مسلمین علیّ بن ابی طالب و پس از آن فرزندش حسن و پس از آن، فرزندش حسین و پس از آن حمزه و پس از آن جعفر </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ما ابی عبد الله بصری و شیخ ابو القاسم بلخی و شیخ ابو الحسن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متأخرین علمای بغداد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بر همان عقیدة ابو جعفر اسکافی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افضلیت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افضلیت آن بوده که گرامی‌ترین مردم بودند نزد خدا و ثواب آنها از همه بیشتر و منزلت آنها در روز جزا از همه بالاتر خواهد بود و بعد در آخر همان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عقیده معتزله را به نظم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خلق الله بعد المصطفی اعظمهم یوم الفخار شرفا</w:t>
      </w:r>
    </w:p>
    <w:p>
      <w:pPr>
        <w:pStyle w:val="BookText"/>
        <w:rPr/>
      </w:pPr>
      <w:r>
        <w:rPr>
          <w:rFonts w:ascii="IRNazanin" w:hAnsi="IRNazanin" w:eastAsia="IRNazanin"/>
          <w:color w:val="111111"/>
          <w:sz w:val="28"/>
          <w:sz w:val="28"/>
          <w:szCs w:val="28"/>
          <w:rtl w:val="true"/>
          <w:lang w:bidi="fa-IR"/>
        </w:rPr>
        <w:t>السید المعظم الوصی بعل البتول المرتضی علیّ</w:t>
      </w:r>
    </w:p>
    <w:p>
      <w:pPr>
        <w:pStyle w:val="BookText"/>
        <w:rPr/>
      </w:pPr>
      <w:r>
        <w:rPr>
          <w:rFonts w:ascii="IRNazanin" w:hAnsi="IRNazanin" w:eastAsia="IRNazanin"/>
          <w:color w:val="111111"/>
          <w:sz w:val="28"/>
          <w:sz w:val="28"/>
          <w:szCs w:val="28"/>
          <w:rtl w:val="true"/>
          <w:lang w:bidi="fa-IR"/>
        </w:rPr>
        <w:t>وابناه ثم حمزة و جعفر ثم عتیق بعدهم لا ینکر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بعد از رسول خدا و بزرگ‌ترین آنها در روز افتخار از حیث شرف سید بزرگوار و وصی پیغمبر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است و پس از آن،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اقوال علماء را در اثبات افضلیت ایمان خلیفه ابی بکر اگر دیده بودید، این بیانات را نمی‌نمودید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از اقوال متعصبین به بیانات محققین از علمای منصف خودتان رجوع می‌نمودید، می‌دیدید که تمام آنها تصدیق به افضلیت علی علیه السّلام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مراجعه نمایید به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شرح نهج البلاغه معتزلی </w:t>
      </w:r>
    </w:p>
    <w:p>
      <w:pPr>
        <w:pStyle w:val="BookText"/>
        <w:rPr/>
      </w:pPr>
      <w:r>
        <w:rPr>
          <w:rFonts w:ascii="IRNazanin" w:hAnsi="IRNazanin" w:eastAsia="IRNazanin"/>
          <w:color w:val="111111"/>
          <w:sz w:val="28"/>
          <w:sz w:val="28"/>
          <w:szCs w:val="28"/>
          <w:rtl w:val="true"/>
          <w:lang w:bidi="fa-IR"/>
        </w:rPr>
        <w:t>که همین بیان شما را از جاحظ نقل نموده که ایمان ابی‌بکر افضل از ایمان علیّ علیه السّلام بوده، آنگاه جوابی را که ابو جعفر اسکافی که از اکابر علمای معتزله و شیخ آنها بوده بر ردّ او داده، مفصلاً ضبط نموده که با دلایل عقلیه و براهین نقلیه در صفحات چندی ثابت می‌کند که ایمان علیّ علیه السّلام در کوچکی افضل از ایمان ابی بکر و تمام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ابن عساکر در کتاب تاریخ مدینه دمشق </w:t>
      </w:r>
      <w:r>
        <w:rPr>
          <w:rFonts w:eastAsia="IRNazanin" w:cs="IRNazanin"/>
          <w:color w:val="111111"/>
          <w:sz w:val="28"/>
          <w:szCs w:val="28"/>
          <w:rtl w:val="true"/>
          <w:lang w:bidi="fa-IR"/>
        </w:rPr>
        <w:t>(</w:t>
      </w:r>
      <w:r>
        <w:rPr>
          <w:rFonts w:eastAsia="IRNazanin" w:cs="IRNazanin"/>
          <w:color w:val="111111"/>
          <w:sz w:val="28"/>
          <w:szCs w:val="28"/>
          <w:lang w:bidi="fa-IR"/>
        </w:rPr>
        <w:t>30/126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مرفوعه و غریب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2/455/4426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روایت عبد الله بن عبد العزیز بن ابی روّاد عن ابیه، که در سند روایت ابن عمر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حاتم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احادیثه منکره و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یسوی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 روی احادیث عن ابیه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دکتر تیجانی مستبصر در کتاب ثم اهتدیت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مردود دانسته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باطل و غیر معقول است، چگونه ممکن است ایمان مردی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را به خدا شرک ورزیده و بت پرستیده برتر از ایمان تمام امّت پیامبر باشد در حالی که در میان آنها اولیاء صالح خدای تعالی و شهدا و ائمه‌ای بوده‌اند که تمام عمر خویش را در راه خدای تعالی جهاد کرده‌اند، به علاوه ابوبکر را چه به این حدیث در حالی که اگر این گفته صحیح بود آخر عمرش آرزو نمی‌کرد که ای کاش بشری نبود و اگر ایمانش برتر از ایمان امت بود حضرت زهرا دختر رسول خداصلی الله علیه وآله که سیده زنان است بر او غضب نمی‌کرد و بعد از هر نماز او را نفرین نمی‌نمود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 ابن قتیبه، باب کیف کانت بیعه علیّ بن ابی طالب،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السقیفه و فدک، جوهری،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القسم الثانی فدک شرح نهج البلاغه، ابن ابی الحدید ذکر ما ورد من السیر و الاخبار فی امر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ممکن است که ایمان او بالاتر از ایمان امت رسول خداصلی الله علیه وآله باشد در حالی که او در اولین خطبه خود بعد از خلافت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ما انا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لی شیطانا یعترینی، فاذا غضبت فاجتنبونی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گفته خود نزد مسلمانان اعتراف می‌کند که با او شیطانی است که به سراغ او آمده و بر او چیره می‌شود و لذا در ادامه کلام خود نشانه غلبه شیطان بر خود را که غضب بی جاست را 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غضب کردم از من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علماء و بزرگان اهل تسنن در کتب خود با تعابیر مختلف ذکر کرده که به بعضی از مصادر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صنعانی، </w:t>
      </w:r>
      <w:r>
        <w:rPr>
          <w:rFonts w:eastAsia="IRNazanin" w:cs="IRNazanin"/>
          <w:color w:val="111111"/>
          <w:sz w:val="28"/>
          <w:szCs w:val="28"/>
          <w:lang w:bidi="fa-IR"/>
        </w:rPr>
        <w:t>11/336/20701</w:t>
      </w:r>
      <w:r>
        <w:rPr>
          <w:rFonts w:ascii="IRNazanin" w:hAnsi="IRNazanin" w:eastAsia="IRNazanin"/>
          <w:color w:val="111111"/>
          <w:sz w:val="28"/>
          <w:sz w:val="28"/>
          <w:szCs w:val="28"/>
          <w:rtl w:val="true"/>
          <w:lang w:bidi="fa-IR"/>
        </w:rPr>
        <w:t>، باب لا طاعه فی معصیه؛ المعیار و الموازنه، اسکافی،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کتاب امیرالمؤمنین علیّ بن ابی طالب علیه السّلام الی عثمان بن حنیف؛ الطبقات الکبری، محمد بن سعد،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ذکر وصیه ابی بکر؛ تاریخ طبری، طبری،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 السنه الحادیه عشره من الهجره، ذکر الخبر عما جری بین المهاجرین و الانصار فی امر الاماره فی سقیفه بنی ساعده با تاریخ مدینه دمشق، ابن عساکر،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اخبار یوم السقیفه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جعفر گفته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لا ننکر فضل الصحابة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لا ننکر فضل الصحابة و</w:t>
      </w:r>
    </w:p>
    <w:p>
      <w:pPr>
        <w:pStyle w:val="BookText"/>
        <w:rPr/>
      </w:pPr>
      <w:r>
        <w:rPr>
          <w:rFonts w:ascii="IRNazanin" w:hAnsi="IRNazanin" w:eastAsia="IRNazanin"/>
          <w:color w:val="111111"/>
          <w:sz w:val="28"/>
          <w:sz w:val="28"/>
          <w:szCs w:val="28"/>
          <w:rtl w:val="true"/>
          <w:lang w:bidi="fa-IR"/>
        </w:rPr>
        <w:t>سوابقهم و لکننا ننکر تفضیل احد من الصحابة علی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انکار فضل صحابه و سوابق آنها را نمی‌نماییم، و لکن انکار می‌نماییم برتری احدی از صحابه را بر علیّ بن ابی طالب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اقوال گذشته، اصلا نام امیر المؤمنین علیه السّلام را در قبال دیگران از صحابه آوردن قیاس مع الفارق است؛ چه آنکه مقام آن حضرت به قدری رفیع است که ابداً نتوان آن را قیاس با احدی از صحابه و غیره نمود که شما بخواهید فضایل صحابه را با چند خبر یک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مقام منیع آن </w:t>
      </w:r>
    </w:p>
    <w:p>
      <w:pPr>
        <w:pStyle w:val="BookText"/>
        <w:rPr/>
      </w:pPr>
      <w:r>
        <w:rPr>
          <w:rFonts w:ascii="IRNazanin" w:hAnsi="IRNazanin" w:eastAsia="IRNazanin"/>
          <w:color w:val="111111"/>
          <w:sz w:val="28"/>
          <w:sz w:val="28"/>
          <w:szCs w:val="28"/>
          <w:rtl w:val="true"/>
          <w:lang w:bidi="fa-IR"/>
        </w:rPr>
        <w:t>حضرت جلوه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میر سید علیّ همدانی در مودت هفتم موده القربی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سمعت عبد الله بن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ابی عن التفضیل؟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ثم سکت؛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این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اهل البیت لا یقاس به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محب الدین طبری در ذخائر العقبی،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فی فضل اهل البیت، ذکر انهم لا یقاس احد بهم،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نحن اهل بیت لا یقاس بنا احد؛ ابن مردویه در مناقب،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مناقب علیّ بن ابی طالب، فصل</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دیلمی در الفردوس،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6838</w:t>
      </w:r>
      <w:r>
        <w:rPr>
          <w:rFonts w:ascii="IRNazanin" w:hAnsi="IRNazanin" w:eastAsia="IRNazanin"/>
          <w:color w:val="111111"/>
          <w:sz w:val="28"/>
          <w:sz w:val="28"/>
          <w:szCs w:val="28"/>
          <w:rtl w:val="true"/>
          <w:lang w:bidi="fa-IR"/>
        </w:rPr>
        <w:t xml:space="preserve">، حرف النون؛ قندروزی در ینابیع الموده، </w:t>
      </w:r>
      <w:r>
        <w:rPr>
          <w:rFonts w:eastAsia="IRNazanin" w:cs="IRNazanin"/>
          <w:color w:val="111111"/>
          <w:sz w:val="28"/>
          <w:szCs w:val="28"/>
          <w:lang w:bidi="fa-IR"/>
        </w:rPr>
        <w:t>1/459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حدیث را همانند طبری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محب الدین طبری در ریاض النضره، </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حدیث را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لابن عمر یا ابا عبد الرحمن فعلیّ؟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بهم علی مع رسول الله صلی الله علیه وآله فی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نعیم اصفهانی در ما نزل من القرآن فی علیّ،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بیت لا نقاس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فأتی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له ما سمع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او لیس کان النبی صلی الله علیه وآله لا یقاس بالناس؟ ثم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الکرزی بغدادی نقل می‌کند که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ازمقام فضل صحابه، نام ابوبکر و عمر عثمان را آورد و ساکت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این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اهل البیت لا یقاس به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گفتم پدر جان کجاست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نام او را نبردی؟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رسالت است، او را نمی‌توان با این اشخاص قیاس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همان قسمی که مقام و مرتبة اهل بیت رسالت به حکم آیات قرآن و فرموده‌های رسول ذوالجلال بالاترین مقامات و مراتب می‌باشد، مقام و مرتبه علیّ علیه السّلام هم بالاتر از همه صحابه و غیره می‌باشد، به این معنی که نام آن حضرت را در عداد صحابه نباید آورد، بلکه نام آن بزرگوار در حساب نبوت و مقام رسالت محسوب است؛ چنانچه در آیه مباهله آن حضرت را به منزلة نفس رسول الله صلی الله علیه وآله معرفی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معنی حدیث دیگری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عن ابی وائل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اذا اعددنا اصحاب النبی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الرحمن فعلی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 احد، هو مع رسول الله صلی الله علیه وآله فی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درهمین فصل و مودت هفتم از ابی وائل از عبد الله بن عمر بن خطاب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شماره می‌کردیم اصحاب پیغمبر را گفتیم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فعلیّ علیه السّلام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اهل البیت لا یقاس به احد، هو مع رسول الله صلی الله علیه وآله فی درجته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کنیه‌ی عبد 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را چرا از بیان انداختی؟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اهل بیت رسالت است که احدی را نتوان به او قیاس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پیغمبر و در درجه آن حضرت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حساب علیّ علیه السّلام از حساب امت و صحابه خارج و در حساب خود پیغمبر و با آن حضرت و در درجة آن بزرگوار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بفرمایید حدیث دیگری از همین فصل و مودت به عرضتان برسانم که از جابر بن عبد الله انصاری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یوم یحضر المهاجرون والانصار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ان احدا عبد الله حق عبادته ثم شک فیک و اهل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افضل الناس، کان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مهاجر و انصار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مهاجر و انصار که حاضر بودند، رسول خداصلی الله علیه وآله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ان احداً عبد الله حق عبادته ثم شک فیک و اهل بیتک انکم افضل الناس کان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اگر بنده‌ای عبادت کند خدا را عبادت کامل، پس شک نماید در تو و اهل بیت تو به اینکه شما افضل از همه مردم هستید، جایگاه او در آتش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نمونه‌ای بود از اخبار بسیاری که در باب فضیلت و حق تقدم مولانا امیرالمؤمنین علی علیه السّلام بر صحابه و تمام امت وارد گردیده، یا باید همة این اخبار صحیحه‌ای که در کتب معتبره خودتان موجود است ردّ نمایید و یا باید به حکم عقل و نقل تسلیم شوید که ایمان آن حضرت افضل از همه صحابه و امت بوده که از جملة اصحاب، ابو بکر و عمر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توجه کنید به حدیث متفق علی فرقین که در غزوة احزاب و جنگ خندق پس از کشته شدن عمرو بن عبدودّ شجاع معروف به دست مولانا امیر </w:t>
      </w:r>
    </w:p>
    <w:p>
      <w:pPr>
        <w:pStyle w:val="BookText"/>
        <w:rPr/>
      </w:pPr>
      <w:r>
        <w:rPr>
          <w:rFonts w:ascii="IRNazanin" w:hAnsi="IRNazanin" w:eastAsia="IRNazanin"/>
          <w:color w:val="111111"/>
          <w:sz w:val="28"/>
          <w:sz w:val="28"/>
          <w:szCs w:val="28"/>
          <w:rtl w:val="true"/>
          <w:lang w:bidi="fa-IR"/>
        </w:rPr>
        <w:t>المؤمنین علیه السّلام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عن بهز بن حکیم،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لمبارزیة علیّ بن ابی طالب لعمرو بن عبد ود یوم الخندق افضل من اعمال امتی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6978</w:t>
      </w:r>
      <w:r>
        <w:rPr>
          <w:rFonts w:ascii="IRNazanin" w:hAnsi="IRNazanin" w:eastAsia="IRNazanin"/>
          <w:color w:val="111111"/>
          <w:sz w:val="28"/>
          <w:sz w:val="28"/>
          <w:szCs w:val="28"/>
          <w:rtl w:val="true"/>
          <w:lang w:bidi="fa-IR"/>
        </w:rPr>
        <w:t xml:space="preserve">، شرح حال لؤلؤ بن عبد الله القیصری؛ ابن عساکر در تاریخ دمشق، </w:t>
      </w:r>
      <w:r>
        <w:rPr>
          <w:rFonts w:eastAsia="IRNazanin" w:cs="IRNazanin"/>
          <w:color w:val="111111"/>
          <w:sz w:val="28"/>
          <w:szCs w:val="28"/>
          <w:lang w:bidi="fa-IR"/>
        </w:rPr>
        <w:t>50/333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5858</w:t>
      </w:r>
      <w:r>
        <w:rPr>
          <w:rFonts w:ascii="IRNazanin" w:hAnsi="IRNazanin" w:eastAsia="IRNazanin"/>
          <w:color w:val="111111"/>
          <w:sz w:val="28"/>
          <w:sz w:val="28"/>
          <w:szCs w:val="28"/>
          <w:rtl w:val="true"/>
          <w:lang w:bidi="fa-IR"/>
        </w:rPr>
        <w:t xml:space="preserve">، شرح حال لؤلؤ بن عبد الله ابو محمد القیصری؛ حموینی در فرائد السمطین،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حاکم حسکانی در شواهد التنزیل،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فخر رازی در تفسیر الکبری؛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مسئله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دیلمی در الفردوس، </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5406</w:t>
      </w:r>
      <w:r>
        <w:rPr>
          <w:rFonts w:ascii="IRNazanin" w:hAnsi="IRNazanin" w:eastAsia="IRNazanin"/>
          <w:color w:val="111111"/>
          <w:sz w:val="28"/>
          <w:sz w:val="28"/>
          <w:szCs w:val="28"/>
          <w:rtl w:val="true"/>
          <w:lang w:bidi="fa-IR"/>
        </w:rPr>
        <w:t xml:space="preserve">، حرف اللام؛ تفتازانی در شرح المقاصد، </w:t>
      </w:r>
      <w:r>
        <w:rPr>
          <w:rFonts w:eastAsia="IRNazanin" w:cs="IRNazanin"/>
          <w:color w:val="111111"/>
          <w:sz w:val="28"/>
          <w:szCs w:val="28"/>
          <w:lang w:bidi="fa-IR"/>
        </w:rPr>
        <w:t>5/295</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مبحث</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خوارزمی در مناقب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مقتل الحسین،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قندوزی در ینابیع،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شهرآشوب در مناقب، </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 xml:space="preserve">، باب مختصر من مغازیه صلوات الله علیه، فصل فی قتاله علیه السّلام فی یوم الاحزاب و برهان الدین حلبی در السیره الحلبیه،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غزوه الخندق، همین حدیث را باالفاظ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اسکافی در المعیار و الموازنه،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افضلیه علی علیه السّلام، کافه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علیه السّلام یوم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زدن علی علیه السّلام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بود از عبادت جن و انس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تصدیق خواهید نمود که وقتی یک عمل مولانا علی علیه السّلام افضل از عبادت جن و انس باشد، قطعا اگر با سایر اعمال و عبادات آن حضرت توأم گردد ایجاد افضلیت برای آن حضرت می‌نماید و انکار این معانی را نمی‌نماید مگر متعصب عنود لجوج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هیچ دلیلی نبود بر افضلیت آن حضرت بر تمام صحابه و اهل عالم مگر آیه مباهله که خداوند علی علیه السّلام را به منزلة نفس رسول الله صلی الله علیه وآله افضل الناس است من الاولین و الآخرین پس به حکم کلمه انفسنا در آیه شریفه، علی علیه السّلام هم افضل الناس من الاولین و الآخرین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آقایان تصدیق نمایید که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امیر المؤمنین علی علیه السّلام می‌باشد که از اول ظهور اسلام، قبل ازهمة مسلمین، با رسول خداصلی الله علیه وآله بوده و تا روز آخر عمر هم کوچک‌ترین لغزشی پیدا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شد، آقایان جهت ادای فریضه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عمل و صرف چای، افتتاح کلام از طرف داعی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جهت اینکه امیر المؤمنین علیه السّلام لیله الهجره در رکاب ظفر انتساب رسول‌الله صلی الله علیه وآله حرکت ننموده بسیار واضح و آشکار است؛ برای آنکه کارهای مهم‌تری به امر رسول اکرم صلی الله علیه وآله بر عهدة آن حضرت بود که باید در مکه معظمه بماند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برای پیغمبر امین‌تر از علی علیه السّلام کسی نبود که امانت مردم را که نزد پیغمبر بود به صاحبانش مسترد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اتفاق دوست و دشمن؛ آن حضرت امین اهل مکه بود، حتی دشمنان هم امانات خود را به آن حضرت می‌دادند که از خطر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در مکه معروف بود به امین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وظیفه‌ای که بر عهدة امیر المؤمنین بود آنکه عیالات آن حضرت و بقیة مسلمین را به مدینه برساند</w:t>
      </w:r>
      <w:r>
        <w:rPr>
          <w:rFonts w:eastAsia="IRNazanin" w:cs="IRNazanin"/>
          <w:color w:val="111111"/>
          <w:sz w:val="28"/>
          <w:szCs w:val="28"/>
          <w:rtl w:val="true"/>
          <w:lang w:bidi="fa-IR"/>
        </w:rPr>
        <w:t xml:space="preserve">. </w:t>
      </w:r>
      <w:bookmarkStart w:id="61" w:name="pg13408_138779"/>
    </w:p>
    <w:p>
      <w:pPr>
        <w:pStyle w:val="BookText"/>
        <w:rPr/>
      </w:pPr>
      <w:bookmarkEnd w:id="61"/>
      <w:r>
        <w:rPr>
          <w:rFonts w:ascii="IRNazanin" w:hAnsi="IRNazanin" w:eastAsia="IRNazanin"/>
          <w:color w:val="111111"/>
          <w:sz w:val="28"/>
          <w:sz w:val="28"/>
          <w:szCs w:val="28"/>
          <w:rtl w:val="true"/>
          <w:lang w:bidi="fa-IR"/>
        </w:rPr>
        <w:t>علاوه بر اینها اگر آن شب علی علیه السّلام در غار نبود، بالاستقلال مقام بالاتر از آن را درک نمود که خوابیدن در بستر و رخت‌خواب پیغمبرصلی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ابی‌بکر به طفیل رسول الله صلی الله علیه وآله ثانی اثنین خوانده می‌شود، ولی در همان شب برای عمل نیکو و مهم‌تر از مصاحبت غار استقلالاً آیه‌ای در مدح آن حضرت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عمل، خود یکی از مفاخر فضایل و مناقب آن حضرت است که متفق علیه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اگر آن شب فداکاری و جانبازی امیر المؤمنین علیه السّلام نبود، جان مبارک رسول الله صلی الله علیه وآله در خطر عظیم بود</w:t>
      </w:r>
      <w:r>
        <w:rPr>
          <w:rFonts w:eastAsia="IRNazanin" w:cs="IRNazanin"/>
          <w:color w:val="111111"/>
          <w:sz w:val="28"/>
          <w:szCs w:val="28"/>
          <w:rtl w:val="true"/>
          <w:lang w:bidi="fa-IR"/>
        </w:rPr>
        <w:t>.</w:t>
      </w:r>
    </w:p>
    <w:p>
      <w:pPr>
        <w:pStyle w:val="Heading3"/>
        <w:numPr>
          <w:ilvl w:val="2"/>
          <w:numId w:val="1"/>
        </w:numPr>
        <w:rPr/>
      </w:pPr>
      <w:bookmarkStart w:id="62" w:name="__RefHeading___Toc563387_2616395394"/>
      <w:bookmarkStart w:id="63" w:name="_Toc18"/>
      <w:bookmarkEnd w:id="62"/>
      <w:r>
        <w:rPr>
          <w:rtl w:val="true"/>
        </w:rPr>
        <w:t>نزول آیه لیلة الهجره در شأن علیّ که در بستر رسول اکرم صلی الله علیه وآله خوابید</w:t>
      </w:r>
      <w:bookmarkEnd w:id="63"/>
    </w:p>
    <w:p>
      <w:pPr>
        <w:pStyle w:val="BookText"/>
        <w:rPr/>
      </w:pPr>
      <w:r>
        <w:rPr>
          <w:rFonts w:ascii="IRNazanin" w:hAnsi="IRNazanin" w:eastAsia="IRNazanin"/>
          <w:color w:val="111111"/>
          <w:sz w:val="28"/>
          <w:sz w:val="28"/>
          <w:szCs w:val="28"/>
          <w:rtl w:val="true"/>
          <w:lang w:bidi="fa-IR"/>
        </w:rPr>
        <w:t>چنانچه موثقین از اکابر علمای شما در تفاسیر و کتب معتبرة خود این منقبت بزرگ را نقل نموده‌اند، از قبیل ابن سبع مغربی در شفاء الصدور و طبرانی در اواسط</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علی بنفسه، لبس ثوب النبی صلی الله علیه وآله ثم نام و کان المشرکون یرمون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مقسم عن 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 لیثبتوک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تشاورت قریش لیلة بمکة فقال بعضهم اثبتوه بالوثائق یریدون النبی صلی الله علیه وآله و قال بعضهم اقتلوه و قال بعضهم اخرجوه، فاطلع الله نبیه صلی الله علیه وآله علی ذلک، فبات علی علی فراش النبی صلی الله علیه وآله تلک الیلة و خرج رسول الله صلی الله علیه وآله حتی لحق بالغار و بات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یحرسون علیّاًعلیه السّلام یحسبون انه النبی صلی الله علیه وآله فلما اصبحوا ثاروا الیه فلما راوا علیّاً رد الله مکرهم وفقالوا این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فاقتصوا اثره فلما بلغوا الجبل اختلط علیهم فصعدوا الجبل فمروا بالغار فذا علی بابه نسیج العنکبوت فمکث فیه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ابن اثیر در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اسدالغابه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انبأنا ابو العباس احمد بن عثمان بن ابی علی البرواذی باسناده الی الاستاذ ابی اسحاق احمد بن محمد بن ابراهیم الثعلبی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الکتب ان رسول الله صلی الله علیه وآله لما اراد الهجرة خلف علیّ بن ابی طالب بمکة لقضاء دیونه و رد‌ّ الودائع التی کانت عنده و امره لیلة خرج الی الغر و قد احاط المشرکون بالدار ان ینام علی فراشه و قال له اتشح ببردی الحضرمی الاخضر فانه لا یخلص الیک منهم مکره ان شاء الله تعالی، ففعل ذلک فاوحی الله الی جبرئیل و میکائیل انی آخیت بینکما و جعلت عمر احدکما اطول من عمر الآخر، فایکما یؤثر صحابه بالحیاة، فاختارا کلاهما الحیاة فاوحی الله عزوجل الیهما اَفَلا کنتما مثل علیّ بن ابی طالب آخیت بینه و بین نبیی محمد فبات علی فراشه یفدیه بنفسه و یؤثره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اهبطا الی الارض فاحفظاه من عدوّه، فنزلا فکان جبرئیل عند رأس علی و میکائیل عند رجلیه و جبرئیل ینادی بخّ بخٍّ من مثلک یابن ابی طالب، یباهی الله عزوجل به الملائکة، فانزل الله عزوجلّ علی رسوله و هو متوجّه الی المدینة فی شأن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رَءُوفٌ بِالْعِبادِ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الدین بن</w:t>
      </w:r>
    </w:p>
    <w:p>
      <w:pPr>
        <w:pStyle w:val="BookText"/>
        <w:rPr/>
      </w:pPr>
      <w:r>
        <w:rPr>
          <w:rFonts w:ascii="IRNazanin" w:hAnsi="IRNazanin" w:eastAsia="IRNazanin"/>
          <w:color w:val="111111"/>
          <w:sz w:val="28"/>
          <w:sz w:val="28"/>
          <w:szCs w:val="28"/>
          <w:rtl w:val="true"/>
          <w:lang w:bidi="fa-IR"/>
        </w:rPr>
        <w:t>صباغ مالکی درص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فی معرفه الائمه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صباغ حدیث را با اندکی اختلاف همانند ابن اثیر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اسحاق ثعلبی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ثعلبی ذیل همین آیه بعد از نقل حدیثی که ما از ابن اثیر نقل کردیم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ابی طالب حین هرب النبی صلی الله علیه وآله من المشرکین الی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علی فراش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فخر 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بن ابی طالب علیه السّلام بات علی فراش رسول الله صلی الله علیه وآله لیلة خروجه الی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از ابن اثیر نقل کردیم به اختصار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این حدیث را نقل کرده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الحاکم و صححه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علی علیه السّلام نفسه و لبس ثوب النبی صلی الله علیه وآله ثم نام مکانه و کان المشرکون یحسبون انه رسول الله صلی الله علیه وآله و کان من قریش ترید ان تقتل النبیّ صلی الله علیه وآله فجعلوا یرمقون علیّاً و یرونه النبی صلی الله علیه وآله و جعل علی علیه السّلام یتصور فاذا هو علی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تفاسیرشان و</w:t>
      </w:r>
    </w:p>
    <w:p>
      <w:pPr>
        <w:pStyle w:val="BookText"/>
        <w:rPr/>
      </w:pPr>
      <w:r>
        <w:rPr>
          <w:rFonts w:ascii="IRNazanin" w:hAnsi="IRNazanin" w:eastAsia="IRNazanin"/>
          <w:color w:val="111111"/>
          <w:sz w:val="28"/>
          <w:sz w:val="28"/>
          <w:szCs w:val="28"/>
          <w:rtl w:val="true"/>
          <w:lang w:bidi="fa-IR"/>
        </w:rPr>
        <w:t>حافظ ابو نعیم اصفهانی محمد معروف شافعی در ما نزل من القرآن فی علیّ و خطیب خوارزمی در مناقب</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خوارزمی این حدیث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شری نفسه ابتغاء رضوان الله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عند مبیته علی فراش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وطأ الحصی</w:t>
      </w:r>
    </w:p>
    <w:p>
      <w:pPr>
        <w:pStyle w:val="BookText"/>
        <w:rPr/>
      </w:pP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رسول الله خاف ان یمکروا به</w:t>
      </w:r>
    </w:p>
    <w:p>
      <w:pPr>
        <w:pStyle w:val="BookText"/>
        <w:rPr/>
      </w:pPr>
      <w:r>
        <w:rPr>
          <w:rFonts w:ascii="IRNazanin" w:hAnsi="IRNazanin" w:eastAsia="IRNazanin"/>
          <w:color w:val="111111"/>
          <w:sz w:val="28"/>
          <w:sz w:val="28"/>
          <w:szCs w:val="28"/>
          <w:rtl w:val="true"/>
          <w:lang w:bidi="fa-IR"/>
        </w:rPr>
        <w:t>فنجاه ذو الطول الاله من المکر</w:t>
      </w:r>
    </w:p>
    <w:p>
      <w:pPr>
        <w:pStyle w:val="BookText"/>
        <w:rPr/>
      </w:pPr>
      <w:r>
        <w:rPr>
          <w:rFonts w:ascii="IRNazanin" w:hAnsi="IRNazanin" w:eastAsia="IRNazanin"/>
          <w:color w:val="111111"/>
          <w:sz w:val="28"/>
          <w:sz w:val="28"/>
          <w:szCs w:val="28"/>
          <w:rtl w:val="true"/>
          <w:lang w:bidi="fa-IR"/>
        </w:rPr>
        <w:t>و بات رسول الله فی الغار آمناً</w:t>
      </w:r>
    </w:p>
    <w:p>
      <w:pPr>
        <w:pStyle w:val="BookText"/>
        <w:rPr/>
      </w:pPr>
      <w:r>
        <w:rPr>
          <w:rFonts w:ascii="IRNazanin" w:hAnsi="IRNazanin" w:eastAsia="IRNazanin"/>
          <w:color w:val="111111"/>
          <w:sz w:val="28"/>
          <w:sz w:val="28"/>
          <w:szCs w:val="28"/>
          <w:rtl w:val="true"/>
          <w:lang w:bidi="fa-IR"/>
        </w:rPr>
        <w:t>موقی وفی حفض الاله و فی ستر</w:t>
      </w:r>
    </w:p>
    <w:p>
      <w:pPr>
        <w:pStyle w:val="BookText"/>
        <w:rPr/>
      </w:pPr>
      <w:r>
        <w:rPr>
          <w:rFonts w:ascii="IRNazanin" w:hAnsi="IRNazanin" w:eastAsia="IRNazanin"/>
          <w:color w:val="111111"/>
          <w:sz w:val="28"/>
          <w:sz w:val="28"/>
          <w:szCs w:val="28"/>
          <w:rtl w:val="true"/>
          <w:lang w:bidi="fa-IR"/>
        </w:rPr>
        <w:t>و بتّ ارعیهم و ما یثبتوننی</w:t>
      </w:r>
    </w:p>
    <w:p>
      <w:pPr>
        <w:pStyle w:val="BookText"/>
        <w:rPr/>
      </w:pPr>
      <w:r>
        <w:rPr>
          <w:rFonts w:ascii="IRNazanin" w:hAnsi="IRNazanin" w:eastAsia="IRNazanin"/>
          <w:color w:val="111111"/>
          <w:sz w:val="28"/>
          <w:sz w:val="28"/>
          <w:szCs w:val="28"/>
          <w:rtl w:val="true"/>
          <w:lang w:bidi="fa-IR"/>
        </w:rPr>
        <w:t>و قد وطنت نفسی علی القتل و الاسر</w:t>
      </w:r>
    </w:p>
    <w:p>
      <w:pPr>
        <w:pStyle w:val="BookText"/>
        <w:rPr/>
      </w:pPr>
      <w:r>
        <w:rPr>
          <w:rFonts w:ascii="IRNazanin" w:hAnsi="IRNazanin" w:eastAsia="IRNazanin"/>
          <w:color w:val="111111"/>
          <w:sz w:val="28"/>
          <w:sz w:val="28"/>
          <w:szCs w:val="28"/>
          <w:rtl w:val="true"/>
          <w:lang w:bidi="fa-IR"/>
        </w:rPr>
        <w:t>و شیخ الاسلام ابراهیم بن محمد حموینی در فرائد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حدیث را همانند خوارزمی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 و امام احمد حنبل در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امد بن حنبل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 اللذین کفروا 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تشاورت قریش لیلة بمکة فقال بعضهم اذا اصبح فاثبتوه بالوثاق یریدون النبی صلی الله علیه وآله و قال بعضهم بل اقتلوه و قال بعضهم بل اخرجوه، فالطلع الله عزوجل نبیه علی ذلک، فبات علی علی فراش النبی صلی الله علیه وآله تلک اللیلة و خرج النبی صلی الله علیه وآله حتی لحق بالغار و بات المشرکون یحرسولن علیّاً یحسبونه النبی صلی الله علیه وآله فلما اصبحوا ثاروا الیه فلما رأوا علیّا ردّ الله مکرهم فقالوا این صحابک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فاقتصوا اثره، فلما بلغوا الجبل خلّط علیهم فصعدوا فی الجبل فمروا بالغار فرأو علی بابه نسج العنکبوت، فقالوا لو دخل هنا لم یکن نسح العنکبوت علب بابه، فمکث فیه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این جریان را با الفاظ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له و فیهم ابو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صلی الله علیه وآله فاخذ خفنة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ینثر ذلک التراب علی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منهم رجل الا وضع رأسه تراباً ثم انصرف الی حیث اراد ان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جعلوا یطلعون فیرون علیّاً علی الفراش مستجیا ببرد رسول الله صلی الله علیه وآله فیقولون و الله ان هذا لمحمد نائم علیه بُرده فلم یبرحوا کذلک حتی اصبحوا فقام علی عن الفراش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طرق مختلفه و ابن هشام در سیره</w:t>
      </w:r>
    </w:p>
    <w:p>
      <w:pPr>
        <w:pStyle w:val="BookText"/>
        <w:rPr/>
      </w:pPr>
      <w:r>
        <w:rPr>
          <w:rFonts w:ascii="IRNazanin" w:hAnsi="IRNazanin" w:eastAsia="IRNazanin"/>
          <w:color w:val="111111"/>
          <w:sz w:val="28"/>
          <w:sz w:val="28"/>
          <w:szCs w:val="28"/>
          <w:rtl w:val="true"/>
          <w:lang w:bidi="fa-IR"/>
        </w:rPr>
        <w:t>النبی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هشام این حدیث را علاوه بر آنچه از طبری نقل کردیم به این لفظ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فاتی جبرئیل علیه السّلام و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اللیلة علی فراشک الذی کنت تبیت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عتمة من اللیل اجتمعوا علی بابه یرصدونه متی ینام، فیثبون علیه، فلما رأی رسول الله صلی الله علیه وآله مکانهم قال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فراشی و تسجَّ ببردی هذا الحضرمی الأخضر، فنم فیه، فانه لن یخلص الیک شئء تکرهه منهم، و کان رسول الله صلی الله علیه وآله ینام فی برده ذلک اذا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محدث شامی در اربعین طوال و امام غزالی در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سوم احیاء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 علی علی فراش رسول الله صلی الله علیه وآله فاوحی الله تعالی الی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آخیت بینکما و جعلت عمر احدکما اطول من عمر الآخر؛ فایّکما یؤثر صاحبه بالحیاة؟ فاختارا کلاهما الحیاة و احباها فاحوی الله عزوجل الیهما أفلا کنتما مثل علیّ بن ابی طالب علیه السّلام آخیت بینه و بین نبیی محمدصلی الله علیه وآله فبات علی فراشه یفدیه بنفسه و یؤثره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الی الارض فاحفظاه من عدوه، فکان جبرئیل عند رأسه و میکائیل عند رجلیه و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یابن ابی طالب والله یباهی بک الملائکة، فانزل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رَءُوفٌ بِالْعِبادِ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السعادات و فضائل العتره الطاهره و ابن ابی الحدید در شرح</w:t>
      </w:r>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ابن ابی الحدید می‌نوسید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المفسرون کلهم ان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فی علی علیه السّلام لیلة المبیت علی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جوزی نیز حدیث را همانند ابن اثیر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مردویه در مناقب،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ما نزل من القرآن فی علیّ، ذیل همین آیه به دو حدیث اشاره کرده‌است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علی بن الحسین،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بت علیّ بن ابی طالب علیه السّلام علی فراش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شری نفسه ابتغاء مرضات الله کان المشرکون یطلبون رسول الله صلی الله علیه وآله فقالم عن فراشه، و انطلق هو و ابوبکر و اضطجع علیٌّ علی فراش رسول الله صلی الله علیه وآله فی مکانه فجاء المشرکون فوجدوا علیّاً و لم یجدوا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المستدرک علی الصحیحین،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کتاب الهجره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علی نفسه و لبس ثوب النبی صلی الله علیه وآله ثم نام مکانه و کان المشرکون یرمون رسول الله صلی الله علیه وآله و قد کان رسول الله صلی الله علیه وآله البسه بردة و کانت قریش ترید ان تقتل النبی فجعلوا یرمون علیّاً و یرونه النبی و قد لبس بردة و جعل علیّ علیه السّلام یتضور فاذا 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درهمین جلد و همین صفحه ح </w:t>
      </w:r>
      <w:r>
        <w:rPr>
          <w:rFonts w:eastAsia="IRNazanin" w:cs="IRNazanin"/>
          <w:color w:val="111111"/>
          <w:sz w:val="28"/>
          <w:szCs w:val="28"/>
          <w:lang w:bidi="fa-IR"/>
        </w:rPr>
        <w:t>4264</w:t>
      </w:r>
      <w:r>
        <w:rPr>
          <w:rFonts w:ascii="IRNazanin" w:hAnsi="IRNazanin" w:eastAsia="IRNazanin"/>
          <w:color w:val="111111"/>
          <w:sz w:val="28"/>
          <w:sz w:val="28"/>
          <w:szCs w:val="28"/>
          <w:rtl w:val="true"/>
          <w:lang w:bidi="fa-IR"/>
        </w:rPr>
        <w:t>، این حدیث را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من شری نفسه ابتغاء رضوان الله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1/123</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ذیل همین آیه و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ابن حجر در فتح الباری،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 کتاب مناقب الانصار، باب هجره النبی صلی الله علیه وآله و اصحابه الی المدینه، حسکانی، و ابن حجر این جریان را با الفاظ گوناگون نقل کرده‌اند که ما به یک نقل از ابن حجر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احمد من حخدیث ابن عباس باسناد حسن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تشاورت قریش لیلة بمکة،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اصبح فاثبتوه بالوثاق، یریدن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با اخرجوه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الله نبیه علی ذلک، فبات علی علی فراش النبی صلی الله علیه وآله تلک اللیلة، و خرج النبی صلی الله علیه وآله حتی لحق بالغار، و بات المشرکون یحرسون علیا یحسبونه النبی صلی الله علیه وآله، یعنی یتظونه حتی یقوم، فیفعلون به ما اتفقوا علیه، فلما اصبحوا ورأوا علیّا رد الله مکرهم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صنعانی در المصنف، </w:t>
      </w:r>
      <w:r>
        <w:rPr>
          <w:rFonts w:eastAsia="IRNazanin" w:cs="IRNazanin"/>
          <w:color w:val="111111"/>
          <w:sz w:val="28"/>
          <w:szCs w:val="28"/>
          <w:lang w:bidi="fa-IR"/>
        </w:rPr>
        <w:t>5/389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9743</w:t>
      </w:r>
      <w:r>
        <w:rPr>
          <w:rFonts w:ascii="IRNazanin" w:hAnsi="IRNazanin" w:eastAsia="IRNazanin"/>
          <w:color w:val="111111"/>
          <w:sz w:val="28"/>
          <w:sz w:val="28"/>
          <w:szCs w:val="28"/>
          <w:rtl w:val="true"/>
          <w:lang w:bidi="fa-IR"/>
        </w:rPr>
        <w:t xml:space="preserve">، کتاب المغازی، وقعه حنین، من هاجر الی الحبشه؛ خطیب بغدادی در تاریخ بغداد، </w:t>
      </w:r>
      <w:r>
        <w:rPr>
          <w:rFonts w:eastAsia="IRNazanin" w:cs="IRNazanin"/>
          <w:color w:val="111111"/>
          <w:sz w:val="28"/>
          <w:szCs w:val="28"/>
          <w:lang w:bidi="fa-IR"/>
        </w:rPr>
        <w:t>13/191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7168</w:t>
      </w:r>
      <w:r>
        <w:rPr>
          <w:rFonts w:ascii="IRNazanin" w:hAnsi="IRNazanin" w:eastAsia="IRNazanin"/>
          <w:color w:val="111111"/>
          <w:sz w:val="28"/>
          <w:sz w:val="28"/>
          <w:szCs w:val="28"/>
          <w:rtl w:val="true"/>
          <w:lang w:bidi="fa-IR"/>
        </w:rPr>
        <w:t xml:space="preserve">، شرح حال محفوظ بن الفضل ابن ابی توبه، طبری در جامع البیان؛ </w:t>
      </w:r>
      <w:r>
        <w:rPr>
          <w:rFonts w:eastAsia="IRNazanin" w:cs="IRNazanin"/>
          <w:color w:val="111111"/>
          <w:sz w:val="28"/>
          <w:szCs w:val="28"/>
          <w:lang w:bidi="fa-IR"/>
        </w:rPr>
        <w:t>6/301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12396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ابن کثیر در تفسیر القرآن العظیم،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البدایه و النهایه،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باب هجره رسول الله بنفسه الکریمه من مکه الی المدینه؛ شوکانی در فتح القدیر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آنچه از ابن حجر نقل کردیم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عساکر در تاریخ دمشق،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علیه السّلام 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علی لیلة خرج رسول الله صلی الله علیه وآله الی المشرکین علی فراش لیعمی علی قریش و فیه نزلته هذا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همین جا ابن عساکر به همین مضمون حدیثی دیگر با سندی دیگر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در نور الابصار، 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مناقب علیّ، فصل فی ذکر شیء من شجاعته،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شجاعته نومه علی الفراش رسول الله صلی الله علیه وآله لما امره بذلک و قد اجتمعت قریش علی قتل النبی صلی الله علیه وآله و لم یکترث علیّ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به همان الفاظی که از احیاء العلوم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الفداء در المختصر فی اخبار البشر،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حدیث الهجره؛ زمحشری در کشاف، </w:t>
      </w:r>
      <w:r>
        <w:rPr>
          <w:rFonts w:eastAsia="IRNazanin" w:cs="IRNazanin"/>
          <w:color w:val="111111"/>
          <w:sz w:val="28"/>
          <w:szCs w:val="28"/>
          <w:lang w:bidi="fa-IR"/>
        </w:rPr>
        <w:t>2/208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جریان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 جبرئیل علیه السّلام رسول الله صلی الله علیه وآله و امره ان لا یبیت فی مضجعه و اذن الله له فی الهجرة، فامر علیّاًعلیه السّلام فنام فی مضجعه،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ببردتی، فانه لن یخلص لیک امر تکرهه، و باتوا مترصدین، فلما اصبحوا ثاروا الی مضجعه، فابصروا علیّاً فبهتوا و خیّب الله عزوجل سعیهم، و اقتصوا اثر فابطل الله مکرهم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معالم التنزیل،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جریان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فاتی جبرئیل النبی و اخبره بذلک و امره ان لا یبیت فی مضجعه الذی کان یبیت فیه، فاذن الله له عند ذلک بالخروج الی المدینة، فامر رسول الله صلی الله علیه وآله علیّ بن ابی طالب ان ینام فی مضجعه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ببردتی هذه فانه لن یخلص الیک منهم امر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علیّاً بمکة حتی تؤدی عنه الودائع التی کانت عنده و کانت الودائع تودع عنده صلی الله علیه وآله لصدقه و امانته و بات المشرکون یحرسولن علیّاً فی فراش رسول الله صلی الله علیه وآله یحسبون انه النبی صلی الله علیه وآله فلما اصبحوا ثاروا الیه فرأوا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در الجامع لاحکام القرآن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حین ترکه النبی صلی الله علیه وآله علی فراشه لیلة خرج الی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دمشقی در جواهر المطالب،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حدیث را این گونه نقل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اکابر علمای شمابه عبارات و الفاظ مختلفه ما حصل مقصود را نقل نموده‌اند و شیخ سلمان بلخی حنفی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قندوزی نیز با نقل احادیث گوناگون که به متن کامل آنها از کتب دیگر اشاره کردیم نزول آیه شریفه را در شأن امیر المؤمنین 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علماء آورده‌اند که چون رسول اکرم صلی الله علیه وآله به امر پروردگار اعلی عازم مدینه منوره شد در شب امیر المؤمنین علیه السّلام را امر فرمود که برد خضرمی سبزی که در شبها من بر خود می‌پیچیدم برخود بپوش و در بستر و رختخواب من به خواب؛ پس علی علیه السّلام به جای آن حضرت خوابید و برد خضرمی سبز را بر سر کشید تا کفار اطراف خانه نفهمند که علی در بستر است، تا رسول خداصلی الله علیه وآله به سلامت تشریف ببرند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حق خطاب رسید به جبرئیل و میکائیل که من در میان شما </w:t>
      </w:r>
    </w:p>
    <w:p>
      <w:pPr>
        <w:pStyle w:val="BookText"/>
        <w:rPr/>
      </w:pPr>
      <w:r>
        <w:rPr>
          <w:rFonts w:ascii="IRNazanin" w:hAnsi="IRNazanin" w:eastAsia="IRNazanin"/>
          <w:color w:val="111111"/>
          <w:sz w:val="28"/>
          <w:sz w:val="28"/>
          <w:szCs w:val="28"/>
          <w:rtl w:val="true"/>
          <w:lang w:bidi="fa-IR"/>
        </w:rPr>
        <w:t>برادری قرار دادم و عمر یکی از شما قطعا از عمر دیگری بیشتر است کدام یک از شما حاضرید آن زیادتی عمرتان را که نمی‌دانید به دیگری ببخشید؟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یا اختیار؟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نسیت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حاضر نشدند با اراده و اختیار، زیادتی عمر خود رابه دیگری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آخیت بین علی ولیی و محمد نبیی فآثر علیّ حیاته اللنبیّ، فرد علی فراش النبی یقیه بمهجته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الی الارض و احفظاه من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بین علی ولیّ خودم و محمد پیغمبر خودم برادری قرار دادم،پس علی زندگانی خود را ایثار و فدای حیات و زندگانی پیغمبر نمود و در فراش و بستر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زمین و او را از شر دشمنانش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بالای سر و میکائیل نزد پاهای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مثلک یابن ابی طالب و الله عزوجل یباهی بک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کسیت مثل و مانند تو ای پسر ابوطالب که خدای عزوجل به وجود تو به ملائکه مباهات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نازل گردید بر خاتم الانبیاءصلی الله علیه وآله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 خود در راه رضای خدا در گذرند و خدا دوستدار چنین بندگان است</w:t>
      </w:r>
      <w:r>
        <w:rPr>
          <w:rFonts w:eastAsia="IRNazanin" w:cs="IRNazanin"/>
          <w:color w:val="111111"/>
          <w:sz w:val="28"/>
          <w:szCs w:val="28"/>
          <w:rtl w:val="true"/>
          <w:lang w:bidi="fa-IR"/>
        </w:rPr>
        <w:t xml:space="preserve">.) </w:t>
      </w:r>
      <w:bookmarkStart w:id="64" w:name="pg13408_138787"/>
    </w:p>
    <w:p>
      <w:pPr>
        <w:pStyle w:val="BookText"/>
        <w:rPr/>
      </w:pPr>
      <w:bookmarkEnd w:id="64"/>
      <w:r>
        <w:rPr>
          <w:rFonts w:ascii="IRNazanin" w:hAnsi="IRNazanin" w:eastAsia="IRNazanin"/>
          <w:color w:val="111111"/>
          <w:sz w:val="28"/>
          <w:sz w:val="28"/>
          <w:szCs w:val="28"/>
          <w:rtl w:val="true"/>
          <w:lang w:bidi="fa-IR"/>
        </w:rPr>
        <w:t>اینک از آقایان محترم تمنا می‌کنم به منزل که رفتید، این آیه شریفه را با آیه غار که مورد استشهاد شماست بی طرفانه و منصفانه بدون حب و بغض شیعه و سنی مورد قرار دهید، ببینید آیا افضلیت برای آن کس است که در مسافرت چند روزی با حزن و غم و اندوه با پیغمبر بوده، یا برای آن کس است که در همان شب جانبازی نموده و با قدرت و شجاعت و مسرّت عالما عامدا نفس خود را فدای رسول خدا نموده، تا آن حضرت به سلامت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به ملائکه روحانی به وجد او مباهات نموده و مستقلاً آیه‌ای در مدح او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علمای بزرگ خودتان با مختصر دقت و توجهی در مقابل معاندین لجوج از روی انصاف تصدیق نموده‌اند که علی علیه السّلام افضل از ابی بکر بوده و خوابیدن علی در بستر رسول الله صلی الله علیه وآله به مراتب بهتر و بالاتر از مصاحبت ابی بکر در غار بوده است</w:t>
      </w:r>
      <w:r>
        <w:rPr>
          <w:rFonts w:eastAsia="IRNazanin" w:cs="IRNazanin"/>
          <w:color w:val="111111"/>
          <w:sz w:val="28"/>
          <w:szCs w:val="28"/>
          <w:rtl w:val="true"/>
          <w:lang w:bidi="fa-IR"/>
        </w:rPr>
        <w:t>.</w:t>
      </w:r>
    </w:p>
    <w:p>
      <w:pPr>
        <w:pStyle w:val="Heading3"/>
        <w:numPr>
          <w:ilvl w:val="2"/>
          <w:numId w:val="1"/>
        </w:numPr>
        <w:rPr/>
      </w:pPr>
      <w:bookmarkStart w:id="65" w:name="__RefHeading___Toc563389_2616395394"/>
      <w:bookmarkStart w:id="66" w:name="_Toc19"/>
      <w:bookmarkEnd w:id="65"/>
      <w:r>
        <w:rPr>
          <w:rtl w:val="true"/>
        </w:rPr>
        <w:t>اعتراف علمای سنی به افضل بودن خوابیدن علی در بستر پیغمبر از مصاحبت ابی‌بکر در غار</w:t>
      </w:r>
      <w:bookmarkEnd w:id="66"/>
    </w:p>
    <w:p>
      <w:pPr>
        <w:pStyle w:val="BookText"/>
        <w:rPr/>
      </w:pPr>
      <w:r>
        <w:rPr>
          <w:rFonts w:ascii="IRNazanin" w:hAnsi="IRNazanin" w:eastAsia="IRNazanin"/>
          <w:color w:val="111111"/>
          <w:sz w:val="28"/>
          <w:sz w:val="28"/>
          <w:szCs w:val="28"/>
          <w:rtl w:val="true"/>
          <w:lang w:bidi="fa-IR"/>
        </w:rPr>
        <w:t xml:space="preserve">و اگر از 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قال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فضیلة علی علیه السّلام تلک اللیلة لا نعلم احداً من البشر نال مثلها الا ما کان ممن اسحاق و ابراهیم عند استسلامه للذبح، و لو لا ان الانبیاء لا یفضلهم غیرهم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محنة علی اعظم، لانه قد روی ان اسحاق تلکّأ لما امره ان یضطجع و بکی علی نفسه و قد کان ابوه یعلم ان عنده فی ذلک وقفة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علی علیه السّلام بخلاف ذلک، لانه ما تلکَّأ و لا تتعتع و لا تغیر لونه و لا ضطربت اعضائه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عمیقانه</w:t>
      </w:r>
    </w:p>
    <w:p>
      <w:pPr>
        <w:pStyle w:val="BookText"/>
        <w:rPr/>
      </w:pPr>
      <w:r>
        <w:rPr>
          <w:rFonts w:ascii="IRNazanin" w:hAnsi="IRNazanin" w:eastAsia="IRNazanin"/>
          <w:color w:val="111111"/>
          <w:sz w:val="28"/>
          <w:sz w:val="28"/>
          <w:szCs w:val="28"/>
          <w:rtl w:val="true"/>
          <w:lang w:bidi="fa-IR"/>
        </w:rPr>
        <w:t xml:space="preserve">مطالعه نمایید و به بیانات و دلائل امام ابو جعفر اسکافی که از اکابر علماء و شیوخ معتزلیها می‌باشد در ردّ شبهات ابو 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افضلیت علی علیه السّلام بر ابی‌بکر دقت نمایید، خواهید دید که آن عالم منصف با صراحت با دلایل محکمی ثابت می‌نماید که خوابیدن علی علیه السّلام در بستر پیامبرصلی الله علیه وآله به امر آن حضرت، افضل از مصاحبت چند روزه ابی بکر در مسافرت غار بوده است،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المسلمین ان فضیلة علی علیه السّلام تلک اللیلة لا نعلم احداً من البشر نال مثلها الا ما کان من اسحق و ابراهیم عند استسلامه للذبح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علمای مسلمین است که احدی از بشر به فضیلت خوابیدن علی در فراش پیغمبر نرسیده است مگر اسحاق و ابراهیم در تسلیم به ذبح 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عقیده اکثر مفسرین و مورخین و علمای اخبار است که ذبیح اسماعیل بوده نه اسحاق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ابو جعفر اسکافی را در جواب ابو عثمان جاحظ ناصبی نقل نموده که گوید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فضیلة المبیت علی الفراش علی فضیلة الصحبة فی الغار بما هو واضح لمن انصف و نزید ههنا تأکیداً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لم نذکره فیما تقدم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فضیلة المبیت علی الفراش علی الصحبة فی الغر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 علیّاًعلیه السّلام قد کان انس بالنبی صلی الله علیه وآله و حصل له بمصاحبته قدیماً انس عظیم و الف شدید، لما فارقه عدم ذکل الانس و حصل به ابوبکر فکان ما یجده علی علیه السّلام من الوحشة و الم الفرقة موجباً زیادة ثوابه، لان الثواب علی قدر 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انّ ابابکر کان یؤ ثر الخروج من مکة و قد کان خرج من قبل فردا، فازداد کراهیة للمقام، فلما خرج مع رسول الله وافق ذلک هوی قلبه و محبوب نفسه، فلم یکن له من الفضیلة ما یوازی فضیلة من احتمل المشقه العظیمة و عرض نفسه لوقع السیوف و رأسه لرضخ الحجارة، لان علی قدر سهولة العبادة یکون نقصان الثواب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معنی آنکه قبلا فضیلت خوابیدن علی علیه السّلام در فراش رسول خداصلی الله علیه وآله بر مصاحبت ابی بکر در غار را بر قسمی که بر اهل انصاف واضح و آشکار گردد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بر آنچه قبلا ذکر کردیم از دو جهت دیگر مطلب را ثابت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 و الفت فوق العاده علی علیه السّلام با رسول خداصلی الله علیه وآله طوری بود که نمی‌توانست آنی از پیغمبرصلی الله علیه وآله دور شود و بعکس عدم انس ابوبکر با رسول خداصلی الله علیه وآله باعث اشتیاق او به مصاحبت با آن حضرت بود؛ پس خوابیدن علی در فراش که باعث دروی از آن حضرت گردید ایجاد وحشت و الم شدیدی برای علی علیه السّلام نمود؛ پس دوری که سبب زجر آن حضرت و موجب ثواب بسیار بوده افضل است بر مصاحبت ابی بکر؛ برای آنکه ثواب عمل را به مقدار مشقت در عمل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چون ابی بکر پیوسته عازم بر خروج از مکه بوده چنانچه گاهی هم تنها خارج شده، پس زیاد شد کراهت ماندن اودر مکه و لذا زمانی که با رسول خداصلی الله علیه وآله از مکه خارج شد به محبوبه ذاتی و معشوقه قلبی رسید؛ پس برای او فضیلتی نبود که برابر باشد با فضیلت علی علیه السّلام که در آن شب اختیاراً تحمل مشقت بزرگی نمود که جان خود را بر معرض شمشیرها و سر خود را مقابل سنگبارن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شب قصد آن بستر را داشتند که صاحب آن رسول الله صلی الله علیه وآله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تحمل آن شداید به مراتب بالاتر و افضل از ابی بکر بود در راحتی لیله </w:t>
      </w:r>
    </w:p>
    <w:p>
      <w:pPr>
        <w:pStyle w:val="BookText"/>
        <w:rPr/>
      </w:pPr>
      <w:r>
        <w:rPr>
          <w:rFonts w:ascii="IRNazanin" w:hAnsi="IRNazanin" w:eastAsia="IRNazanin"/>
          <w:color w:val="111111"/>
          <w:sz w:val="28"/>
          <w:sz w:val="28"/>
          <w:szCs w:val="28"/>
          <w:rtl w:val="true"/>
          <w:lang w:bidi="fa-IR"/>
        </w:rPr>
        <w:t>الغار در مصاحبت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سبع مغربی در شفاء الصدور</w:t>
      </w:r>
      <w:r>
        <w:rPr>
          <w:rStyle w:val="FootnoteAnchor"/>
          <w:rtl w:val="true"/>
        </w:rPr>
        <w:footnoteReference w:id="58"/>
      </w:r>
      <w:r>
        <w:rPr>
          <w:rFonts w:ascii="IRNazanin" w:hAnsi="IRNazanin" w:eastAsia="IRNazanin"/>
          <w:color w:val="111111"/>
          <w:sz w:val="28"/>
          <w:sz w:val="28"/>
          <w:szCs w:val="28"/>
          <w:rtl w:val="true"/>
          <w:lang w:bidi="fa-IR"/>
        </w:rPr>
        <w:t>ضمن بیان شجاعت علی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العرب اجمعوا علی ان نوم علی علیه السّلام علی فراش رسول الله صلی الله علیه وآله افضل من خروجه معه و ذلک انه وطّن نفسه علی مفاداته لرسول الله و آثر حیاته و اظهر شجاعته و بین اقرانه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علمای عرب است بر اینکه خوابیدن علی علیه السّلام لیله الهجره در فراش رسول خداصلی الله علیه وآله افضل بود از بیرون رفتن او با آن حضرت؛ زیرا که خود را در جای آن حضرت قرار داد و زندگانی خود را فدای آن حضرت نمود و به این وسیله شجاعت خود را بین اقران ظاهر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به قدری واضح است که احدی انکار این معنی را ننموده مگر از روی جنون یا تعصب بدتر از جنون، بس است، خیلی معذرت می‌خواهم، رشتة سخن در اینجا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بر سر مطلب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فرمودید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 عمر بن خطاب بوده است فقط به محض ادعا از شما قبول نمی‌شود، باید دید که آیا این صفت هم با حال موصوف مطابقت می‌نماید یا خیر؟ چنانچه مطابقت نماید به جان و دل می‌پذیریم</w:t>
      </w:r>
      <w:r>
        <w:rPr>
          <w:rFonts w:eastAsia="IRNazanin" w:cs="IRNazanin"/>
          <w:color w:val="111111"/>
          <w:sz w:val="28"/>
          <w:szCs w:val="28"/>
          <w:rtl w:val="true"/>
          <w:lang w:bidi="fa-IR"/>
        </w:rPr>
        <w:t xml:space="preserve">. </w:t>
      </w:r>
      <w:bookmarkStart w:id="67" w:name="pg13408_138792"/>
    </w:p>
    <w:p>
      <w:pPr>
        <w:pStyle w:val="Heading3"/>
        <w:numPr>
          <w:ilvl w:val="2"/>
          <w:numId w:val="1"/>
        </w:numPr>
        <w:rPr/>
      </w:pPr>
      <w:bookmarkStart w:id="68" w:name="__RefHeading___Toc563391_2616395394"/>
      <w:bookmarkStart w:id="69" w:name="_Toc20"/>
      <w:bookmarkEnd w:id="67"/>
      <w:bookmarkEnd w:id="68"/>
      <w:r>
        <w:rPr>
          <w:rtl w:val="true"/>
        </w:rPr>
        <w:t>در مباحثات علمی مناظرات دیدنی ، شدتی برای عمر نبوده</w:t>
      </w:r>
      <w:bookmarkEnd w:id="69"/>
    </w:p>
    <w:p>
      <w:pPr>
        <w:pStyle w:val="BookText"/>
        <w:rPr/>
      </w:pPr>
      <w:r>
        <w:rPr>
          <w:rFonts w:ascii="IRNazanin" w:hAnsi="IRNazanin" w:eastAsia="IRNazanin"/>
          <w:color w:val="111111"/>
          <w:sz w:val="28"/>
          <w:sz w:val="28"/>
          <w:szCs w:val="28"/>
          <w:rtl w:val="true"/>
          <w:lang w:bidi="fa-IR"/>
        </w:rPr>
        <w:t>بدیهی است که شدت و غلظت در دو جهت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مباحث علیم و محاورات دینی که در مقابل علمای بیگانه شدید بالبیان بوده باشد، یا در میدانهای جنگ و جهاد فی سبیل الله شخصاً رشادت و شجاعت و غلظتی به کار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موضوع محاورات دینی و مناظرات علیم برای خلیفه عمر ابدا در تاریخ رشادتی دیده نشده و آنچه در کتب اخبار و تواریخ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بیگانگان سیر نمودیم، غلظت و شدتی برای خلیفه عمر از این دو جهت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آقایان محترم هم چه هنر علمی و محاوره دینی و مباحث با علمای بیگانه از خلیفه عمر در تاریخ عمرش نظر دارید، بیان نمایید خیلی ممنون خواهم شد که بر معلومات داعی افزوده خواهد شد</w:t>
      </w:r>
      <w:r>
        <w:rPr>
          <w:rFonts w:eastAsia="IRNazanin" w:cs="IRNazanin"/>
          <w:color w:val="111111"/>
          <w:sz w:val="28"/>
          <w:szCs w:val="28"/>
          <w:rtl w:val="true"/>
          <w:lang w:bidi="fa-IR"/>
        </w:rPr>
        <w:t>.</w:t>
      </w:r>
    </w:p>
    <w:p>
      <w:pPr>
        <w:pStyle w:val="Heading3"/>
        <w:numPr>
          <w:ilvl w:val="2"/>
          <w:numId w:val="1"/>
        </w:numPr>
        <w:rPr/>
      </w:pPr>
      <w:bookmarkStart w:id="70" w:name="__RefHeading___Toc563393_2616395394"/>
      <w:bookmarkStart w:id="71" w:name="_Toc21"/>
      <w:bookmarkEnd w:id="70"/>
      <w:r>
        <w:rPr>
          <w:rtl w:val="true"/>
        </w:rPr>
        <w:t>اقرار عمر به برتری علی بر خودش علماً و عملاً</w:t>
      </w:r>
      <w:bookmarkEnd w:id="71"/>
    </w:p>
    <w:p>
      <w:pPr>
        <w:pStyle w:val="BookText"/>
        <w:rPr/>
      </w:pPr>
      <w:r>
        <w:rPr>
          <w:rFonts w:ascii="IRNazanin" w:hAnsi="IRNazanin" w:eastAsia="IRNazanin"/>
          <w:color w:val="111111"/>
          <w:sz w:val="28"/>
          <w:sz w:val="28"/>
          <w:szCs w:val="28"/>
          <w:rtl w:val="true"/>
          <w:lang w:bidi="fa-IR"/>
        </w:rPr>
        <w:t>ولی آنچه داعی اطلاع دارم و بزرگان علمای خوتان در کتب معتبرة خود ضبظ نموده‌اند در ادوار خلافت خلفاء در جمیع موضوعات علمی و دینی، حلال مشکلات مولانا امیر المؤمنین علی علیه السّلام بوده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اخباری که امویها و بکریون و علاقه‌مندان به آنها در فضایل آنها جعل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علمای خودتان در کتب جرح و تعدیل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نتوانستند این حقایق را بپوشانند که هر زمانی که علمای یهود و نصاری و سایر فرق از مخالفین نزد ابو بکر و عمر و عثمان در زمان زمامداری آنها می‌آمدند یا </w:t>
      </w:r>
    </w:p>
    <w:p>
      <w:pPr>
        <w:pStyle w:val="BookText"/>
        <w:rPr/>
      </w:pPr>
      <w:r>
        <w:rPr>
          <w:rFonts w:ascii="IRNazanin" w:hAnsi="IRNazanin" w:eastAsia="IRNazanin"/>
          <w:color w:val="111111"/>
          <w:sz w:val="28"/>
          <w:sz w:val="28"/>
          <w:szCs w:val="28"/>
          <w:rtl w:val="true"/>
          <w:lang w:bidi="fa-IR"/>
        </w:rPr>
        <w:t>می‌نوشتند و مسائل مشکله سؤال می‌کردند، ناچار متوسل می‌شدند به ذیل عبای مولانا امیر المؤمنین علی علیه السّلام و می‌گفتند این سؤالات مشکل و پیچیده را احدی نتواند جواب دهد جز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حضرت حاضر و جواب آنها را به قسمی می‌داد که قانع شده و مسلمان می‌شدند؛ چنانچه در تاریخ حالات خلفاء کاملاً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است در اثبات این معنی اظهار عجز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علی علیه السّلام و اقرار به برتری آن حضرت و اینکه اگر علی نبود آنها هلاک شده بودند؛ چنانچه محققین از اکابر علمای خودتان آورده‌اند که خلیفه ابوبکر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 فلست بخیرکم و علیٌّ فیکم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5/589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کتاب الخلافه باب خلافه ابی بکر،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ان ابابکر الصدیق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انا بخیرکم و لقد کنت لمقامی هذا کارها و لوددت ان فیکم من یکفینی أفتظنون انی اعمل فیکم بسنة رسول الله صلی الله علیه وآله کان یعصم بالوحی و کان معه ملک، و ان لی شیطانا یعترینی، فإذا غضبت فاجیبونی ان لا اوثر فی اشعارکم و ابشارکم، الا فراعونی، فان استقمت فاعینونی و ان زغت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ص</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14112</w:t>
      </w:r>
      <w:r>
        <w:rPr>
          <w:rFonts w:ascii="IRNazanin" w:hAnsi="IRNazanin" w:eastAsia="IRNazanin"/>
          <w:color w:val="111111"/>
          <w:sz w:val="28"/>
          <w:sz w:val="28"/>
          <w:szCs w:val="28"/>
          <w:rtl w:val="true"/>
          <w:lang w:bidi="fa-IR"/>
        </w:rPr>
        <w:t>، کتاب الخلافه، باب خلافه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عیسی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ابوبکر الغد حین بویع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قد اقلتکم و رأیکم، انی لست بخیرکم فبایعوا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از همین جلد، ح </w:t>
      </w:r>
      <w:r>
        <w:rPr>
          <w:rFonts w:eastAsia="IRNazanin" w:cs="IRNazanin"/>
          <w:color w:val="111111"/>
          <w:sz w:val="28"/>
          <w:szCs w:val="28"/>
          <w:lang w:bidi="fa-IR"/>
        </w:rPr>
        <w:t>14073</w:t>
      </w:r>
      <w:r>
        <w:rPr>
          <w:rFonts w:ascii="IRNazanin" w:hAnsi="IRNazanin" w:eastAsia="IRNazanin"/>
          <w:color w:val="111111"/>
          <w:sz w:val="28"/>
          <w:sz w:val="28"/>
          <w:szCs w:val="28"/>
          <w:rtl w:val="true"/>
          <w:lang w:bidi="fa-IR"/>
        </w:rPr>
        <w:t>، کتاب الخلافه باب خلافه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باکیا فاجتمع الیه الناس، فقال لهم یبیت کل رجل منکم معانقا حلیلته، مسروراً باهله و ترکتمونی و ما انا فیه لا حاجة لی فی بیعتکم، أقیلونی 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سیره النبویه، </w:t>
      </w:r>
      <w:r>
        <w:rPr>
          <w:rFonts w:eastAsia="IRNazanin" w:cs="IRNazanin"/>
          <w:color w:val="111111"/>
          <w:sz w:val="28"/>
          <w:szCs w:val="28"/>
          <w:lang w:bidi="fa-IR"/>
        </w:rPr>
        <w:t>4/311</w:t>
      </w:r>
      <w:r>
        <w:rPr>
          <w:rFonts w:ascii="IRNazanin" w:hAnsi="IRNazanin" w:eastAsia="IRNazanin"/>
          <w:color w:val="111111"/>
          <w:sz w:val="28"/>
          <w:sz w:val="28"/>
          <w:szCs w:val="28"/>
          <w:rtl w:val="true"/>
          <w:lang w:bidi="fa-IR"/>
        </w:rPr>
        <w:t>، امر سقیفه بنی ساعده، خطبه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ابو بکر، فحمد الله و اثنی علیه بالذی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فانی قد ولیت علیکم و لست بخیرکم، فان احسنت فأعینونی و ان اسأت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خلافه ابوبکر فصل فی مبایعته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سعد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ابوبکر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انا بشر و لست بخیر من احدکم، فراعونی فاذا رأیتمونی زُغتُ فقومونی، و اعلموا ان لی شیطاناً یعترینی، فاذا رأیتمونی غضبت فاجتنبونی، لا اؤثر فی اشعارکم و ابشارکم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در صواعق المحرقه،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کلام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ابوبکر،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فانّی قد ولیت علیکم و 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احسنت فاعینونی و ان اسأت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w:t>
      </w:r>
      <w:r>
        <w:rPr>
          <w:rFonts w:eastAsia="IRNazanin" w:cs="IRNazanin"/>
          <w:color w:val="111111"/>
          <w:sz w:val="28"/>
          <w:szCs w:val="28"/>
          <w:lang w:bidi="fa-IR"/>
        </w:rPr>
        <w:t>2/450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سقفه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2/332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حدیث سقیفه و خلافه ابی بکر، همان گونه که از صواعق نقل کردیم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سر العالمین،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باب فی المقاله الرابعه، ذیل کلام ابوبکر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 منبر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و 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افقاله هزلا ام جداً ام امتحاناً؟ فان کان هزلا، فان الخلفاء منزهون من الهزل، و ان کان جدّاً فهذا نقص للخلافة و ان قال امتحانا و نزعنا ما فی صدورهم من غلّ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مقام بردارید؛ زیرا من از شما بهتر نیستم مادامی که علی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متجاوز از هفتاد مرتبه خلیفه عمر در قضایای مختلفه و موارد متفاوته اقرار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موراد مهالک را نوشته‌اند که اینک نمی‌خواهم وقت مجلس را بگیرم، شاید مطالب مهم‌تری برای مذاکره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کدام مطلب مهم‌تر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مقام بردارید؛ زیرا من از شما بهتر نیستم مادامی که علی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متجاوز از هفتاد مرتبه خلیفه عمر در قضایای مختلفه و موارد متفاوته اقرار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موراد مهالک را نوشته‌اند که اینک نمی‌خواهم وقت مجلس را بگیرم، شاید مطالب مهم‌تری برای مذاکره لازم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کدام مطلب مهم‌تر ازاین موضوع است که بیان نمودید</w:t>
      </w:r>
      <w:r>
        <w:rPr>
          <w:rFonts w:eastAsia="IRNazanin" w:cs="IRNazanin"/>
          <w:color w:val="111111"/>
          <w:sz w:val="28"/>
          <w:szCs w:val="28"/>
          <w:rtl w:val="true"/>
          <w:lang w:bidi="fa-IR"/>
        </w:rPr>
        <w:t xml:space="preserve">. </w:t>
      </w:r>
      <w:bookmarkStart w:id="72" w:name="pg13408_138795"/>
    </w:p>
    <w:p>
      <w:pPr>
        <w:pStyle w:val="BookText"/>
        <w:rPr/>
      </w:pPr>
      <w:bookmarkEnd w:id="72"/>
      <w:r>
        <w:rPr>
          <w:rFonts w:ascii="IRNazanin" w:hAnsi="IRNazanin" w:eastAsia="IRNazanin"/>
          <w:color w:val="111111"/>
          <w:sz w:val="28"/>
          <w:sz w:val="28"/>
          <w:szCs w:val="28"/>
          <w:rtl w:val="true"/>
          <w:lang w:bidi="fa-IR"/>
        </w:rPr>
        <w:t>آیا در کتب معتبره ما این کلمات ضبط و نقل گردیده؟ چنانچه هست و نظر دارید برای مزید بیانی ما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اکابر علمای سنت و جماعت اتفاق بر این معنی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قیلیلی از متعصبین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الفاظ و عبارات مختلفه در موارد متعدده نقل نموده‌ند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و اتمام حجت به بعضی از آن اسناد و کتب که در نظر دارم اشاره می‌نمایم</w:t>
      </w:r>
      <w:r>
        <w:rPr>
          <w:rFonts w:eastAsia="IRNazanin" w:cs="IRNazanin"/>
          <w:color w:val="111111"/>
          <w:sz w:val="28"/>
          <w:szCs w:val="28"/>
          <w:rtl w:val="true"/>
          <w:lang w:bidi="fa-IR"/>
        </w:rPr>
        <w:t>.</w:t>
      </w:r>
    </w:p>
    <w:p>
      <w:pPr>
        <w:pStyle w:val="Heading3"/>
        <w:numPr>
          <w:ilvl w:val="2"/>
          <w:numId w:val="1"/>
        </w:numPr>
        <w:rPr/>
      </w:pPr>
      <w:bookmarkStart w:id="73" w:name="__RefHeading___Toc563395_2616395394"/>
      <w:bookmarkStart w:id="74" w:name="_Toc22"/>
      <w:bookmarkEnd w:id="73"/>
      <w:r>
        <w:rPr>
          <w:rtl w:val="true"/>
        </w:rPr>
        <w:t xml:space="preserve">در اسناد گفتار عمر </w:t>
      </w:r>
      <w:r>
        <w:rPr>
          <w:rtl w:val="true"/>
        </w:rPr>
        <w:t>«</w:t>
      </w:r>
      <w:r>
        <w:rPr>
          <w:rtl w:val="true"/>
        </w:rPr>
        <w:t>لو لا علی لهلک عمر</w:t>
      </w:r>
      <w:r>
        <w:rPr>
          <w:rtl w:val="true"/>
        </w:rPr>
        <w:t>»</w:t>
      </w:r>
      <w:bookmarkEnd w:id="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فضل الله بن روزبهان متعصب در ابطال الباطل،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متوفی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حجر درص</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جلد دوم الاصابه</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متوفی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کتاب تأویل مختلف الحدیث</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مکی متوفی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المحرقه</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احمد افندی در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المرتاب،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جزروی متوفی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اسد الغابه</w:t>
      </w:r>
      <w:r>
        <w:rPr>
          <w:rStyle w:val="FootnoteAnchor"/>
        </w:rPr>
        <w:footnoteReference w:id="64"/>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w:t>
      </w:r>
    </w:p>
    <w:p>
      <w:pPr>
        <w:pStyle w:val="BookText"/>
        <w:rPr/>
      </w:pPr>
      <w:r>
        <w:rPr>
          <w:rFonts w:ascii="IRNazanin" w:hAnsi="IRNazanin" w:eastAsia="IRNazanin"/>
          <w:color w:val="111111"/>
          <w:sz w:val="28"/>
          <w:sz w:val="28"/>
          <w:szCs w:val="28"/>
          <w:rtl w:val="true"/>
          <w:lang w:bidi="fa-IR"/>
        </w:rPr>
        <w:t xml:space="preserve">الدین سیوطی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خلفاء</w:t>
      </w:r>
      <w:r>
        <w:rPr>
          <w:rStyle w:val="FootnoteAnchor"/>
        </w:rPr>
        <w:footnoteReference w:id="65"/>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قرطبی متوفی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استیعاب</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مؤمن عبد البر قرطبی</w:t>
      </w:r>
    </w:p>
    <w:p>
      <w:pPr>
        <w:pStyle w:val="BookText"/>
        <w:rPr/>
      </w:pP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الابصار</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احمد بن عبد القادر عجیلی در ذخیره المآل،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الصبان در صفحه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اسعاف الراغبین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بن صباغ مالکی متوفی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علی بن عبد الله سمهودی متوفی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جواهد العقدین</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معنزلی متوفی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Style w:val="FootnoteAnchor"/>
        </w:rPr>
        <w:footnoteReference w:id="70"/>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قوشچی در 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خوارزمی در صفحه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 در صفحه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ششم مطالب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السئوول</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احمد بن حنبل در فضائل</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جوزی در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w:t>
      </w:r>
      <w:r>
        <w:rPr>
          <w:rStyle w:val="FootnoteAnchor"/>
        </w:rPr>
        <w:footnoteReference w:id="74"/>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ثعلبی در تفسیر کشف البیان،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ابن قیم جوزی در صفه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p>
    <w:p>
      <w:pPr>
        <w:pStyle w:val="BookText"/>
        <w:rPr/>
      </w:pPr>
      <w:r>
        <w:rPr>
          <w:rFonts w:ascii="IRNazanin" w:hAnsi="IRNazanin" w:eastAsia="IRNazanin"/>
          <w:color w:val="111111"/>
          <w:sz w:val="28"/>
          <w:sz w:val="28"/>
          <w:szCs w:val="28"/>
          <w:rtl w:val="true"/>
          <w:lang w:bidi="fa-IR"/>
        </w:rPr>
        <w:t xml:space="preserve">الحکمیه ضمن نقل قضایای عدیده از آن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گنجی شافعی متوفی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75"/>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قزوینی در سنن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 در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حموینی در فرائد، </w:t>
      </w:r>
      <w:r>
        <w:rPr>
          <w:rFonts w:eastAsia="IRNazanin" w:cs="IRNazanin"/>
          <w:color w:val="111111"/>
          <w:sz w:val="28"/>
          <w:szCs w:val="28"/>
          <w:rtl w:val="true"/>
          <w:lang w:bidi="fa-IR"/>
        </w:rPr>
        <w:t>(</w:t>
      </w:r>
      <w:r>
        <w:rPr>
          <w:rStyle w:val="FootnoteAnchor"/>
        </w:rPr>
        <w:footnoteReference w:id="76"/>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الحسن الحکیم ترمذی در شرح فتح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در فردوس،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کتاب المناسک، مناوی در فیض القدیر، </w:t>
      </w:r>
      <w:r>
        <w:rPr>
          <w:rFonts w:eastAsia="IRNazanin" w:cs="IRNazanin"/>
          <w:color w:val="111111"/>
          <w:sz w:val="28"/>
          <w:szCs w:val="28"/>
          <w:lang w:bidi="fa-IR"/>
        </w:rPr>
        <w:t>4/470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5594</w:t>
      </w:r>
      <w:r>
        <w:rPr>
          <w:rFonts w:ascii="IRNazanin" w:hAnsi="IRNazanin" w:eastAsia="IRNazanin"/>
          <w:color w:val="111111"/>
          <w:sz w:val="28"/>
          <w:sz w:val="28"/>
          <w:szCs w:val="28"/>
          <w:rtl w:val="true"/>
          <w:lang w:bidi="fa-IR"/>
        </w:rPr>
        <w:t>، حرف العین؛ محب الدین طبری، در ذخائر العقبی،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علیه السّلام، ذکر رجوع ابی بکر و عمر الی قول علی علیه السّلام ؛ ابن مردویه مناقب،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مناقب علیّ بن ابی طالب،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ابن حجر عسقلانی در فتح الباری، </w:t>
      </w:r>
      <w:r>
        <w:rPr>
          <w:rFonts w:eastAsia="IRNazanin" w:cs="IRNazanin"/>
          <w:color w:val="111111"/>
          <w:sz w:val="28"/>
          <w:szCs w:val="28"/>
          <w:lang w:bidi="fa-IR"/>
        </w:rPr>
        <w:t>13/343</w:t>
      </w:r>
      <w:r>
        <w:rPr>
          <w:rFonts w:ascii="IRNazanin" w:hAnsi="IRNazanin" w:eastAsia="IRNazanin"/>
          <w:color w:val="111111"/>
          <w:sz w:val="28"/>
          <w:sz w:val="28"/>
          <w:szCs w:val="28"/>
          <w:rtl w:val="true"/>
          <w:lang w:bidi="fa-IR"/>
        </w:rPr>
        <w:t xml:space="preserve">، کتاب الاعتصام بالکتاب و السنه باب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تاریخ الاسلام، </w:t>
      </w:r>
      <w:r>
        <w:rPr>
          <w:rFonts w:eastAsia="IRNazanin" w:cs="IRNazanin"/>
          <w:color w:val="111111"/>
          <w:sz w:val="28"/>
          <w:szCs w:val="28"/>
          <w:lang w:bidi="fa-IR"/>
        </w:rPr>
        <w:t>30/638</w:t>
      </w:r>
      <w:r>
        <w:rPr>
          <w:rFonts w:ascii="IRNazanin" w:hAnsi="IRNazanin" w:eastAsia="IRNazanin"/>
          <w:color w:val="111111"/>
          <w:sz w:val="28"/>
          <w:sz w:val="28"/>
          <w:szCs w:val="28"/>
          <w:rtl w:val="true"/>
          <w:lang w:bidi="fa-IR"/>
        </w:rPr>
        <w:t xml:space="preserve">؛ ابن عساکر در تاریخ دمشق </w:t>
      </w:r>
      <w:r>
        <w:rPr>
          <w:rFonts w:eastAsia="IRNazanin" w:cs="IRNazanin"/>
          <w:color w:val="111111"/>
          <w:sz w:val="28"/>
          <w:szCs w:val="28"/>
          <w:lang w:bidi="fa-IR"/>
        </w:rPr>
        <w:t>42/405</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خوارزمی در مقتل الحسین،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سعد در الطبقات الکبری،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ذکر من کان یفتی بالمدینه و یقتدی به من اصحاب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زرندی حنفی در نظم درر السمطین،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علیّ بن ابی طالب، ذکر آثار عن الصحابه؛ محب الدین طبری در ریاض النضره،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ذکر اختصاصه بانه اکبر الامه علما و اعظمهم حلماً؛ جرجانی در شرح المواقف، </w:t>
      </w:r>
      <w:r>
        <w:rPr>
          <w:rFonts w:eastAsia="IRNazanin" w:cs="IRNazanin"/>
          <w:color w:val="111111"/>
          <w:sz w:val="28"/>
          <w:szCs w:val="28"/>
          <w:lang w:bidi="fa-IR"/>
        </w:rPr>
        <w:t>8/370</w:t>
      </w:r>
      <w:r>
        <w:rPr>
          <w:rFonts w:ascii="IRNazanin" w:hAnsi="IRNazanin" w:eastAsia="IRNazanin"/>
          <w:color w:val="111111"/>
          <w:sz w:val="28"/>
          <w:sz w:val="28"/>
          <w:szCs w:val="28"/>
          <w:rtl w:val="true"/>
          <w:lang w:bidi="fa-IR"/>
        </w:rPr>
        <w:t xml:space="preserve">، مرصد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 الفاظ گوناگون این جمله را نقل کرده‌اند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یتعوذ من معضلة لیس لها ابو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قول علی لهلک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فیها ابو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من معضلة لا علی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بقیت لمعضلة لیس لها ابو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ابن ابی طالب 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ان یلدون مثل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ان اعیش فی ثوم لیس فیهم ابو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لاابقانی الله بعدک یا علیّ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عاش عمر لمعضلة لیس لها ابو الحسن یعنی علیّاً</w:t>
      </w:r>
      <w:r>
        <w:rPr>
          <w:rFonts w:eastAsia="IRNazanin" w:cs="IRNazanin"/>
          <w:color w:val="111111"/>
          <w:sz w:val="28"/>
          <w:szCs w:val="28"/>
          <w:rtl w:val="true"/>
          <w:lang w:bidi="fa-IR"/>
        </w:rPr>
        <w:t>.</w:t>
      </w:r>
      <w:bookmarkStart w:id="75" w:name="pg13408_138798"/>
    </w:p>
    <w:p>
      <w:pPr>
        <w:pStyle w:val="BookText"/>
        <w:rPr/>
      </w:pPr>
      <w:bookmarkEnd w:id="75"/>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نعیم اصفهانی درحلیه الاولیاء و ما نزل من القرآن فی علی و بسیاری دیگر از اجله علمای خودتان به اختلافات الفاظ و عبارات، نقل اقوال خلیفه عمر را نموده‌اند و غالبا با ذکر مواردی قضایای وارده آورده‌اند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Heading3"/>
        <w:numPr>
          <w:ilvl w:val="2"/>
          <w:numId w:val="1"/>
        </w:numPr>
        <w:rPr/>
      </w:pPr>
      <w:bookmarkStart w:id="76" w:name="__RefHeading___Toc563397_2616395394"/>
      <w:bookmarkStart w:id="77" w:name="_Toc23"/>
      <w:bookmarkEnd w:id="76"/>
      <w:r>
        <w:rPr>
          <w:rtl w:val="true"/>
        </w:rPr>
        <w:t>اشاره به بعض مورادی که علی علیه السّلام خلفاء را نجات داده و آنها اقرار نمودند که اگر علی علیه السّلام نبود هلاک شده بودند</w:t>
      </w:r>
      <w:r>
        <w:rPr>
          <w:rtl w:val="true"/>
        </w:rPr>
        <w:t>.</w:t>
      </w:r>
      <w:bookmarkEnd w:id="77"/>
    </w:p>
    <w:p>
      <w:pPr>
        <w:pStyle w:val="BookText"/>
        <w:rPr/>
      </w:pPr>
      <w:r>
        <w:rPr>
          <w:rFonts w:ascii="IRNazanin" w:hAnsi="IRNazanin" w:eastAsia="IRNazanin"/>
          <w:color w:val="111111"/>
          <w:sz w:val="28"/>
          <w:sz w:val="28"/>
          <w:szCs w:val="28"/>
          <w:rtl w:val="true"/>
          <w:lang w:bidi="fa-IR"/>
        </w:rPr>
        <w:t xml:space="preserve">از جمله فقیه گنجی شافعی در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بهذاالاسناد عن حذیفة بن الیمان انه لقی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یابن الیمان؟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تریدنی اصحب؟ اصبحت و الله اکره الحق و احب الفتنة و اشهد بما لم اره، و احفظ غیر المخلوق، و اصلی علی غیر وضوء و لی فی الارض ما لیس لله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لقوله و انصرف من فوره و قد اعجله امر و عزم علی اذی حذیفة لقوله ذلک، فبینا هو فی الطریق اذ مر بعلیّ بن ابی طالبعلیه السّلام فرأی الغضب فی وجهه، فقال ما اغضبک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حذیفة بن الیمان فسألته کیف اصبحت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اکره الحق،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یکره الموت و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یحب المال و الولد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اموالکم و اولادکم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علی یقول اشهد بما لا اره،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یشهد لله بالواحدانیة و الموت و البعث و القیامة و الجنة و النار و الصراط و لم یره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علی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احفظ غیر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یحفظ کتاب الله تعالی و هو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یقول اصلی 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صدق یصلی علی ابن عمی رسول الله صلی الله علیه وآله علی غیر وضوء و الصلاة علیه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قد قال اکبر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و ماهو؟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فی الارض ما لیس لله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صدق، له زوجة و تعالی الله عن الزوجة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یهلک ابن الخطاب لو لا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ثابت عند اهل النقل ذکره غیر واحد من اهل السیر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مناقب علی بن</w:t>
      </w:r>
    </w:p>
    <w:p>
      <w:pPr>
        <w:pStyle w:val="BookText"/>
        <w:rPr/>
      </w:pPr>
      <w:r>
        <w:rPr>
          <w:rFonts w:ascii="IRNazanin" w:hAnsi="IRNazanin" w:eastAsia="IRNazanin"/>
          <w:color w:val="111111"/>
          <w:sz w:val="28"/>
          <w:sz w:val="28"/>
          <w:szCs w:val="28"/>
          <w:rtl w:val="true"/>
          <w:lang w:bidi="fa-IR"/>
        </w:rPr>
        <w:t>ابی‌طالب علیه السّلام بعد از نقل اخباری مسندا خبر حذیفه بن الیمان را که دیگران از علمای شما هم نقل نموده‌اند ذکر نموده که روزی عمر با او ملاقت نمود و سؤال کرد چگونه صبح کردی؛ 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و الله اکره الحق و احب الفتنة و اشهد بما لم اره، و احفظ غیر المخلوق، و اصلی علی غیر وضوء و لی فی الارض ما لیس لله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 حالی که اکراه دارم از حق و دوست می‌دارم فتنه را و شهادت می‌دهم به چیزی که ندیده‌ام و حفظ می‌کنم غیر مخلوق را و صلوات می‌فرستم بدون وضوء و برای من است در زمین چیزی که نیست برای خدا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این کلمات غضبناک گردید و خواست که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امیر المؤمنین علیه السّلام رسید، آثار غضب را در صورت عمر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غضبناکی؟ قضیه را نقل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نیست، تمام را صحیح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مراداز حق که او کراهت داد مرگ است و مراد از فتنه که او دوست دارد مال </w:t>
      </w:r>
    </w:p>
    <w:p>
      <w:pPr>
        <w:pStyle w:val="BookText"/>
        <w:rPr/>
      </w:pPr>
      <w:r>
        <w:rPr>
          <w:rFonts w:ascii="IRNazanin" w:hAnsi="IRNazanin" w:eastAsia="IRNazanin"/>
          <w:color w:val="111111"/>
          <w:sz w:val="28"/>
          <w:sz w:val="28"/>
          <w:szCs w:val="28"/>
          <w:rtl w:val="true"/>
          <w:lang w:bidi="fa-IR"/>
        </w:rPr>
        <w:t>و اولاد است و اینکه گفته شهادت می‌دهم به چیزی که آن را ندیده‌ام؛ یعنی شهادت می‌دهد به وحدانیت خدا و مرگ و قیامت و بهشت و دوزخ و صراط که هیچ کدام را ندیده است و اینکه گفته حفظ می‌کنم غیر مخلوق را مرادش قرآن است که مخلوق نیست و اینکه گفته بدون وضو صلوات می‌فرستم؛ یعنی صلوات به رسول خداصلی الله علیه وآله که جائز است بی وضو صلوات فرستادن و اینکه گفته برای من است در زمین چیزی که برای خدا در آسمان نیست؛ یعنی برای من زوجه‌ای است که خدای تعالی مبرای از زوجه و اولاد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یهلک ابن الخطاب لو لا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عمر هلاک شود اگر علی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مؤلف گنجی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است نزد اهل خبر و جمع کثیری از اهل سیر او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خلیفه عمر رضی الله عنه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عشت فی امة لیس فیها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نباشم در امتی که در این امت نباشد ابالحسن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عقمت النساء ان یلدن مثل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زاییدن مردی همانند علی بن ابی طالب علیه السّلام عقیم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طلحه شافعی در مطالب السؤول و شیخ سلیمان بلخی حنفی در 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از ترمذی نقلا از ابن عباس خبر مفصّلی نقل نموده که در </w:t>
      </w:r>
    </w:p>
    <w:p>
      <w:pPr>
        <w:pStyle w:val="BookText"/>
        <w:rPr/>
      </w:pPr>
      <w:r>
        <w:rPr>
          <w:rFonts w:ascii="IRNazanin" w:hAnsi="IRNazanin" w:eastAsia="IRNazanin"/>
          <w:color w:val="111111"/>
          <w:sz w:val="28"/>
          <w:sz w:val="28"/>
          <w:szCs w:val="28"/>
          <w:rtl w:val="true"/>
          <w:lang w:bidi="fa-IR"/>
        </w:rPr>
        <w:t>آخر آن خبر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الصحابة رضی الله عنهم یرجعون الیه علیه السّلام فی احکام الکتاب و یأخذون نه الفتاوی کما قال عمر بن الخطّاب رضی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عنه فی عدّة مواطن لو لا علیّ لهلک</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وآله اعلم امّتی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پیغمبرصلی الله علیه وآله در احکام قرآن مراجعه به علیّ علیه السّلام می‌نمودند و اخذ فتاوا از او می‌کردند چنانچه عمر بن الخطاب در محلهای عدیده می‌گفت اگر علیّ نبود هلاک شده بودم و رسول اکرم صلی الله علیه وآله فرمود داناترین امت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مختصر بیانی که به مقتضای وقت مجلس نمودیم تصدیق می‌فرمائید که در مناظرات دینی و مباحثات علمی ابدا شدت و غلظتی از خلیفه عمر دیده نشد بلکه خود اقرار و اعتراف به عجز داشته و تصدیق می‌نموده که علیّ علیه السّلام فریادرس او بوده و از مهالک او را نجات می‌داده تا آنجا که متعصّبین از علماء شما مانند ابن حجر مکی در فصل سیم صواعق محرقه</w:t>
      </w:r>
      <w:r>
        <w:rPr>
          <w:rStyle w:val="FootnoteAnchor"/>
          <w:rtl w:val="true"/>
        </w:rPr>
        <w:footnoteReference w:id="79"/>
      </w:r>
      <w:r>
        <w:rPr>
          <w:rFonts w:ascii="IRNazanin" w:hAnsi="IRNazanin" w:eastAsia="IRNazanin"/>
          <w:color w:val="111111"/>
          <w:sz w:val="28"/>
          <w:sz w:val="28"/>
          <w:szCs w:val="28"/>
          <w:rtl w:val="true"/>
          <w:lang w:bidi="fa-IR"/>
        </w:rPr>
        <w:t>نقلا از ابن سعد آورده که عمر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لیس لها ابوالحسن یعنی علیّا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میبرم از معضله و امر پیچیده‌ای که ابو الحسن یعنی علیّ در او نباشد</w:t>
      </w:r>
      <w:r>
        <w:rPr>
          <w:rFonts w:eastAsia="IRNazanin" w:cs="IRNazanin"/>
          <w:color w:val="111111"/>
          <w:sz w:val="28"/>
          <w:szCs w:val="28"/>
          <w:rtl w:val="true"/>
          <w:lang w:bidi="fa-IR"/>
        </w:rPr>
        <w:t xml:space="preserve">) </w:t>
      </w:r>
      <w:bookmarkStart w:id="78" w:name="pg13408_138802"/>
    </w:p>
    <w:p>
      <w:pPr>
        <w:pStyle w:val="Heading3"/>
        <w:numPr>
          <w:ilvl w:val="2"/>
          <w:numId w:val="1"/>
        </w:numPr>
        <w:rPr/>
      </w:pPr>
      <w:bookmarkStart w:id="79" w:name="__RefHeading___Toc563399_2616395394"/>
      <w:bookmarkStart w:id="80" w:name="_Toc24"/>
      <w:bookmarkEnd w:id="78"/>
      <w:bookmarkEnd w:id="79"/>
      <w:r>
        <w:rPr>
          <w:rtl w:val="true"/>
        </w:rPr>
        <w:t>در میدانهای جنگ شجاعت و رشادتی از خلیفه عمر دیده نشد</w:t>
      </w:r>
      <w:bookmarkEnd w:id="80"/>
    </w:p>
    <w:p>
      <w:pPr>
        <w:pStyle w:val="BookText"/>
        <w:rPr/>
      </w:pPr>
      <w:r>
        <w:rPr>
          <w:rFonts w:ascii="IRNazanin" w:hAnsi="IRNazanin" w:eastAsia="IRNazanin"/>
          <w:color w:val="111111"/>
          <w:sz w:val="28"/>
          <w:sz w:val="28"/>
          <w:szCs w:val="28"/>
          <w:rtl w:val="true"/>
          <w:lang w:bidi="fa-IR"/>
        </w:rPr>
        <w:t>و اما در معارک و میدانهای جنگ هم هیچ تاریخی نشان نمی‌دهد که خلیفه عمر شخصا شدت و شجاعت و رشادتی از خود نشان داده باشد بر عکس بحکم تاریخ و بیان مورخین فریقین هرگاه در مقابل لشکری بزرگ یا مردمان قوی و پرزور از کفار قرار می‌گرفت ترک مقاومت می‌نمود که در اثر عمل او مسلمین فرار نموده و شکست بر لشکر اسلام وارد می‌آمد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بی‌لطفی را از نزاکت خارج نمودید و بمثل خلیفه عمر رضی الله عنه که فخر مسلمانان است و در زمان خلافت او فتوحات بزرگی نصیب مسلمانان گردیده و در همۀ جنگها بوجود او لشکر اسلام فاتح شدند اهانت نموده و آن بزرگوار را جبون و فرّار و وجودش را باعث شکست مسلمانان قلمداد می‌نمائید آیا سزاوار است مثل شما شخص شریفی تا این اندازه اهانت به مردمان بزرگی مانند خلیفه عمر رضی الله عنه که مایۀ فخر و مباهات و افتخار مسلمین است بنمائید و ما هم گوش بدهیم و حرف نزنیم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فرمودید و تعجب است که در این چند شب هنوز کما ینبغی داعی را نشناخته‌اید گمان می‌نمائید که ممکن است داعی روی هوای نفس و حبّ و بغض جاهلانه و بدون دلیل و برهان تعریف یا تقبیحی از اشخاص بنمایم خاصه نسبت باشخاصی که معروفیت در تاریخ دارند و لو از هر طبقه باشند</w:t>
      </w:r>
      <w:r>
        <w:rPr>
          <w:rFonts w:eastAsia="IRNazanin" w:cs="IRNazanin"/>
          <w:color w:val="111111"/>
          <w:sz w:val="28"/>
          <w:szCs w:val="28"/>
          <w:rtl w:val="true"/>
          <w:lang w:bidi="fa-IR"/>
        </w:rPr>
        <w:t xml:space="preserve">. </w:t>
      </w:r>
      <w:bookmarkStart w:id="81" w:name="pg13408_138803"/>
    </w:p>
    <w:p>
      <w:pPr>
        <w:pStyle w:val="BookText"/>
        <w:rPr/>
      </w:pPr>
      <w:bookmarkEnd w:id="81"/>
      <w:r>
        <w:rPr>
          <w:rFonts w:ascii="IRNazanin" w:hAnsi="IRNazanin" w:eastAsia="IRNazanin"/>
          <w:color w:val="111111"/>
          <w:sz w:val="28"/>
          <w:sz w:val="28"/>
          <w:szCs w:val="28"/>
          <w:rtl w:val="true"/>
          <w:lang w:bidi="fa-IR"/>
        </w:rPr>
        <w:t xml:space="preserve">فقط عیب بزرگی که در این قبیل مجالس موجود است و قرنها به همین جهات بین مسلمانان اسباب بدبختی گردیده سوء نظر وگمانهای بد است که بر خلاف دستور قرآن مجید از مسلمانان ظاهر می‌گردد با اینکه صریحا در آیه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زیاد دوری نمائید از ظن و گمان بد که برخی از گمانها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جملاتی که عرض کردم از دهان یک فرد شیعه بیرون آمده لذا با نظر بدبینی تصور اهانت نمودید و حال آنکه مطلب غیر از اینست که شما گمان نمودید زیاده بر آنچه علماء و مورخین خودتان نوشته‌اند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 و شما در ازمنۀ ماضیه نبوده‌ایم ولی به حکم عقل بایستی قضاوت نیک و بد افعال اشخاص را روی صفحۀ تاریخ بنمائیم</w:t>
      </w:r>
      <w:r>
        <w:rPr>
          <w:rFonts w:eastAsia="IRNazanin" w:cs="IRNazanin"/>
          <w:color w:val="111111"/>
          <w:sz w:val="28"/>
          <w:szCs w:val="28"/>
          <w:rtl w:val="true"/>
          <w:lang w:bidi="fa-IR"/>
        </w:rPr>
        <w:t>.</w:t>
      </w:r>
    </w:p>
    <w:p>
      <w:pPr>
        <w:pStyle w:val="Heading3"/>
        <w:numPr>
          <w:ilvl w:val="2"/>
          <w:numId w:val="1"/>
        </w:numPr>
        <w:rPr/>
      </w:pPr>
      <w:bookmarkStart w:id="82" w:name="__RefHeading___Toc563401_2616395394"/>
      <w:bookmarkStart w:id="83" w:name="_Toc25"/>
      <w:bookmarkEnd w:id="82"/>
      <w:r>
        <w:rPr>
          <w:rtl w:val="true"/>
        </w:rPr>
        <w:t>بازهم بیان حقیقت</w:t>
      </w:r>
      <w:bookmarkEnd w:id="83"/>
    </w:p>
    <w:p>
      <w:pPr>
        <w:pStyle w:val="BookText"/>
        <w:rPr/>
      </w:pPr>
      <w:r>
        <w:rPr>
          <w:rFonts w:ascii="IRNazanin" w:hAnsi="IRNazanin" w:eastAsia="IRNazanin"/>
          <w:color w:val="111111"/>
          <w:sz w:val="28"/>
          <w:sz w:val="28"/>
          <w:szCs w:val="28"/>
          <w:rtl w:val="true"/>
          <w:lang w:bidi="fa-IR"/>
        </w:rPr>
        <w:t xml:space="preserve">اینکه فرمودید داعی نسبت بخلیفه عمراهانت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مغلطه نمودید یا خواستید به این جمله تحریک اعصاب مخالفین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صحبت ما راجع به خلیفه جنبۀ اهانت نداشت بلکه حکایت عین واقع ثبت در تاریخ را بیان نمودم و زیاده از آنچه علماء و مورخین بزرگ خودتان نوشته‌اند چیزی نگفته و نمی‌گویم ناچارم پرده را بردارم و مطلب را مشروح و واضح‌تر بیان نمایم تا بدبینی از میان برود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فرمودید فتوحات عالیۀ اسلام رهین منت وجود خلیفه عمر است احدی </w:t>
      </w:r>
    </w:p>
    <w:p>
      <w:pPr>
        <w:pStyle w:val="BookText"/>
        <w:rPr/>
      </w:pPr>
      <w:r>
        <w:rPr>
          <w:rFonts w:ascii="IRNazanin" w:hAnsi="IRNazanin" w:eastAsia="IRNazanin"/>
          <w:color w:val="111111"/>
          <w:sz w:val="28"/>
          <w:sz w:val="28"/>
          <w:szCs w:val="28"/>
          <w:rtl w:val="true"/>
          <w:lang w:bidi="fa-IR"/>
        </w:rPr>
        <w:t>انکار این معنی را ننموده که در دوره زمامداری عمر اسلام به فتوحات عالیه نائل آمده ولی در عین حال نباید فراموش نمود که به شهادت و إقرار علمای بزرگ خودتان از قبیل قاضی أبو بکر خطیب در تاریخ بغداد و امام احمد حنبل در مسند و ابن ابی الحدید در شرح نهج البلاغه</w:t>
      </w:r>
      <w:r>
        <w:rPr>
          <w:rStyle w:val="FootnoteAnchor"/>
          <w:rtl w:val="true"/>
        </w:rPr>
        <w:footnoteReference w:id="81"/>
      </w:r>
      <w:r>
        <w:rPr>
          <w:rFonts w:ascii="IRNazanin" w:hAnsi="IRNazanin" w:eastAsia="IRNazanin"/>
          <w:color w:val="111111"/>
          <w:sz w:val="28"/>
          <w:sz w:val="28"/>
          <w:szCs w:val="28"/>
          <w:rtl w:val="true"/>
          <w:lang w:bidi="fa-IR"/>
        </w:rPr>
        <w:t>و دیگران در تمام امور ملک و مملکت و مخصوصا لشکرکشی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خلیفه عمر با أمیر المؤمنین علیّ علیه السّلام شور می‌نمود و مطابق دستور آن حضرت رفتار می‌کرد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همچنین در مورد جنگ با ایرانیان نیز با علی علیه السّلام در باره این که شخصاً به جنگ برود مشورت نمود و علی علیه السّلام او را از اینکار منع نمودند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الامر لمن یکن نصره و لا خذلانه بکثرة و لا بقلّة و هو دین االله الذی اظهره، و جنده الذی اعده و امده، حتی بلغ ما بلغ، و طلع حیثما طلع، و نحن علی موعد من الله، و الله منجز وعده، و ناصر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قطبا و التدر الرحی بالعرب من اطارفها و اقطارها، حتی یکون ما تدع ورائک من العورات اهم الیک مما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الأعاجم ان یظروا الیک غدا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قطعتموه استرحتم، فیکون ذلک اشد لکلبهم علیک و طعمهم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له علیه السّلام و قد استشاره عمر فی الشخوص لقتال الفرس بنفسه، تفسیر آلوسی، آلوسی، </w:t>
      </w:r>
      <w:r>
        <w:rPr>
          <w:rFonts w:eastAsia="IRNazanin" w:cs="IRNazanin"/>
          <w:color w:val="111111"/>
          <w:sz w:val="28"/>
          <w:szCs w:val="28"/>
          <w:lang w:bidi="fa-IR"/>
        </w:rPr>
        <w:t>18/207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اعثم کوفی در کتاب الفتوح </w:t>
      </w:r>
      <w:r>
        <w:rPr>
          <w:rFonts w:eastAsia="IRNazanin" w:cs="IRNazanin"/>
          <w:color w:val="111111"/>
          <w:sz w:val="28"/>
          <w:szCs w:val="28"/>
          <w:rtl w:val="true"/>
          <w:lang w:bidi="fa-IR"/>
        </w:rPr>
        <w:t>(</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ذکر مشروت علیّ بن ابی طالب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مطلب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سخنان علی کرم الله وجهه و مشروتش را شنید رو به 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عجزتم کلکم عن آخرکم ان تقولوا کما قال ابو الحسن، و الله لقد کان رأیه رأیی الذی رأیته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همه شما عجز بودید از اینکه چنین حرفی را بزنید همانطوری که ابو الحسن آن را بیان کرد؟ به خدا قسم نظر او همان نظر من بود که در دل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فتوحات اسلام در هر دوره و زمان تفاوت پیدا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فتوحات اولیۀ اسلام در زمان خود خاتم الانبیاء بوده که رهین منت شخص شخیص أمیر المؤمنین علیّ علیه السّلام می‌بود چه آنکه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لشکر نیاید بکار که یک مرد جنگی به از صد هزار</w:t>
      </w:r>
    </w:p>
    <w:p>
      <w:pPr>
        <w:pStyle w:val="BookText"/>
        <w:rPr/>
      </w:pPr>
      <w:r>
        <w:rPr>
          <w:rFonts w:ascii="IRNazanin" w:hAnsi="IRNazanin" w:eastAsia="IRNazanin"/>
          <w:color w:val="111111"/>
          <w:sz w:val="28"/>
          <w:sz w:val="28"/>
          <w:szCs w:val="28"/>
          <w:rtl w:val="true"/>
          <w:lang w:bidi="fa-IR"/>
        </w:rPr>
        <w:t>و آن مرد جنگی که مایه فخر و مباهات اسلام و مسلمین و وجودش سبب فتح و پیروزی لشکر اسلام بود أمیر المؤمنین علیّ بن ابی طالب علیه السّلام بود که اگر در جنگی حاضر نمی‌شد فتح حاصل نمی‌گردید چنانچه در خیبر که آن حضرت درد چشم داشت و نمی‌توانست به میدان برود پی‌درپی مسلمین شکست خوردند تا زمانی که آن حضرت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دعای رسول اکرم صلی الله علیه وآله شفا یافت و حمله به دشمن نمود و فتح قلاع خیبر به دست آن حضرت واقع شد</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ابی لیلی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 کان یمسر معه ان الناس قد انکرو منک ان تخرج فی البرد فی الملأتین و فی الحر الحشو و الثوب الثقیل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معنا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وآله بعث ابابکر و عقد له لواء فرجع و قد انهزم فبعث عمر و قد عقد له لواء فرجع منهزماً بالناس؛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یحبه الله و رسوله و یحب الله و رسوله، یفتح الله 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الی و انا 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انی 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بعده و لا برداً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lang w:bidi="fa-IR"/>
        </w:rPr>
        <w:t>42/107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مجمع الزوائد، هیثمی، </w:t>
      </w:r>
      <w:r>
        <w:rPr>
          <w:rFonts w:eastAsia="IRNazanin" w:cs="IRNazanin"/>
          <w:color w:val="111111"/>
          <w:sz w:val="28"/>
          <w:szCs w:val="28"/>
          <w:lang w:bidi="fa-IR"/>
        </w:rPr>
        <w:t>9/124</w:t>
      </w:r>
      <w:r>
        <w:rPr>
          <w:rFonts w:ascii="IRNazanin" w:hAnsi="IRNazanin" w:eastAsia="IRNazanin"/>
          <w:color w:val="111111"/>
          <w:sz w:val="28"/>
          <w:sz w:val="28"/>
          <w:szCs w:val="28"/>
          <w:rtl w:val="true"/>
          <w:lang w:bidi="fa-IR"/>
        </w:rPr>
        <w:t>، باب قوله صلی الله علیه وآله لاعطین الرایه رجلا یحب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ابی شیبه الکوفی، </w:t>
      </w:r>
      <w:r>
        <w:rPr>
          <w:rFonts w:eastAsia="IRNazanin" w:cs="IRNazanin"/>
          <w:color w:val="111111"/>
          <w:sz w:val="28"/>
          <w:szCs w:val="28"/>
          <w:lang w:bidi="fa-IR"/>
        </w:rPr>
        <w:t>7/497/17</w:t>
      </w:r>
      <w:r>
        <w:rPr>
          <w:rFonts w:ascii="IRNazanin" w:hAnsi="IRNazanin" w:eastAsia="IRNazanin"/>
          <w:color w:val="111111"/>
          <w:sz w:val="28"/>
          <w:sz w:val="28"/>
          <w:szCs w:val="28"/>
          <w:rtl w:val="true"/>
          <w:lang w:bidi="fa-IR"/>
        </w:rPr>
        <w:t>، فضائل علیّ بن ابی طالب رضی الله عنه و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غزوه خیبر؛ السنن الکبری، نسائی، </w:t>
      </w:r>
      <w:r>
        <w:rPr>
          <w:rFonts w:eastAsia="IRNazanin" w:cs="IRNazanin"/>
          <w:color w:val="111111"/>
          <w:sz w:val="28"/>
          <w:szCs w:val="28"/>
          <w:lang w:bidi="fa-IR"/>
        </w:rPr>
        <w:t>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8401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8403</w:t>
      </w:r>
      <w:r>
        <w:rPr>
          <w:rFonts w:ascii="IRNazanin" w:hAnsi="IRNazanin" w:eastAsia="IRNazanin"/>
          <w:color w:val="111111"/>
          <w:sz w:val="28"/>
          <w:sz w:val="28"/>
          <w:szCs w:val="28"/>
          <w:rtl w:val="true"/>
          <w:lang w:bidi="fa-IR"/>
        </w:rPr>
        <w:t>، ذکر منزله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امیر المؤمنین علیه السّلام، نسائی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منزله علی کرم الله وجه من الله؛ المعجم الکبیر، طبرانی،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بریده بن سفیان الاسلمی عن سلمه؛ الدرر، ابن عبد البر،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کنز العمال، متقی هندی، </w:t>
      </w:r>
      <w:r>
        <w:rPr>
          <w:rFonts w:eastAsia="IRNazanin" w:cs="IRNazanin"/>
          <w:color w:val="111111"/>
          <w:sz w:val="28"/>
          <w:szCs w:val="28"/>
          <w:lang w:bidi="fa-IR"/>
        </w:rPr>
        <w:t>10/462/30119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13/121/36388</w:t>
      </w:r>
      <w:r>
        <w:rPr>
          <w:rFonts w:ascii="IRNazanin" w:hAnsi="IRNazanin" w:eastAsia="IRNazanin"/>
          <w:color w:val="111111"/>
          <w:sz w:val="28"/>
          <w:sz w:val="28"/>
          <w:szCs w:val="28"/>
          <w:rtl w:val="true"/>
          <w:lang w:bidi="fa-IR"/>
        </w:rPr>
        <w:t xml:space="preserve">، فضائل علی رضی الله عنه؛ الثقات، ابن حبان،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غزوه خیبر؛ البدایه و النهایه، ابن کثیر، </w:t>
      </w:r>
      <w:r>
        <w:rPr>
          <w:rFonts w:eastAsia="IRNazanin" w:cs="IRNazanin"/>
          <w:color w:val="111111"/>
          <w:sz w:val="28"/>
          <w:szCs w:val="28"/>
          <w:lang w:bidi="fa-IR"/>
        </w:rPr>
        <w:t>4/212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سنه سبع من الهجره، غزوه خیبر فی اولها، و </w:t>
      </w:r>
      <w:r>
        <w:rPr>
          <w:rFonts w:eastAsia="IRNazanin" w:cs="IRNazanin"/>
          <w:color w:val="111111"/>
          <w:sz w:val="28"/>
          <w:szCs w:val="28"/>
          <w:lang w:bidi="fa-IR"/>
        </w:rPr>
        <w:t>7/373</w:t>
      </w:r>
      <w:r>
        <w:rPr>
          <w:rFonts w:ascii="IRNazanin" w:hAnsi="IRNazanin" w:eastAsia="IRNazanin"/>
          <w:color w:val="111111"/>
          <w:sz w:val="28"/>
          <w:sz w:val="28"/>
          <w:szCs w:val="28"/>
          <w:rtl w:val="true"/>
          <w:lang w:bidi="fa-IR"/>
        </w:rPr>
        <w:t xml:space="preserve">، من فضائل امیر المؤمنین علیّ بن ابی طالب علیه السّلام؛ امتاع الاسماع، مقرنزی، </w:t>
      </w:r>
      <w:r>
        <w:rPr>
          <w:rFonts w:eastAsia="IRNazanin" w:cs="IRNazanin"/>
          <w:color w:val="111111"/>
          <w:sz w:val="28"/>
          <w:szCs w:val="28"/>
          <w:lang w:bidi="fa-IR"/>
        </w:rPr>
        <w:t>11/280</w:t>
      </w:r>
      <w:r>
        <w:rPr>
          <w:rFonts w:ascii="IRNazanin" w:hAnsi="IRNazanin" w:eastAsia="IRNazanin"/>
          <w:color w:val="111111"/>
          <w:sz w:val="28"/>
          <w:sz w:val="28"/>
          <w:szCs w:val="28"/>
          <w:rtl w:val="true"/>
          <w:lang w:bidi="fa-IR"/>
        </w:rPr>
        <w:t xml:space="preserve">، کفایه علیّ بن ابی طالب رضی الله تعالی عنه الحر و البرد بدعه له؛ المستدرک، حاکم نیشابوری،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فتح خیبر علی ید علی رضی الله عنه؛ تاریخ طبری، طبری؛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غزوه خیبر؛ المناقب، خوارزمی،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فی بیان محاربه الکافر؛ مسند احمد، </w:t>
      </w:r>
      <w:r>
        <w:rPr>
          <w:rFonts w:eastAsia="IRNazanin" w:cs="IRNazanin"/>
          <w:color w:val="111111"/>
          <w:sz w:val="28"/>
          <w:szCs w:val="28"/>
          <w:lang w:bidi="fa-IR"/>
        </w:rPr>
        <w:t>5/354</w:t>
      </w:r>
      <w:r>
        <w:rPr>
          <w:rFonts w:ascii="IRNazanin" w:hAnsi="IRNazanin" w:eastAsia="IRNazanin"/>
          <w:color w:val="111111"/>
          <w:sz w:val="28"/>
          <w:sz w:val="28"/>
          <w:szCs w:val="28"/>
          <w:rtl w:val="true"/>
          <w:lang w:bidi="fa-IR"/>
        </w:rPr>
        <w:t xml:space="preserve">، حدیث بریده اسلمی؛ فتح الباری، ابن حجر، </w:t>
      </w:r>
      <w:r>
        <w:rPr>
          <w:rFonts w:eastAsia="IRNazanin" w:cs="IRNazanin"/>
          <w:color w:val="111111"/>
          <w:sz w:val="28"/>
          <w:szCs w:val="28"/>
          <w:lang w:bidi="fa-IR"/>
        </w:rPr>
        <w:t>7/365</w:t>
      </w:r>
      <w:r>
        <w:rPr>
          <w:rFonts w:ascii="IRNazanin" w:hAnsi="IRNazanin" w:eastAsia="IRNazanin"/>
          <w:color w:val="111111"/>
          <w:sz w:val="28"/>
          <w:sz w:val="28"/>
          <w:szCs w:val="28"/>
          <w:rtl w:val="true"/>
          <w:lang w:bidi="fa-IR"/>
        </w:rPr>
        <w:t xml:space="preserve">، باب غزوه خیبر، الحدیث العاشر؛ اسد الغابه، ابن اثیر، </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 xml:space="preserve">؛ السیره النبویه، ابن کثیر،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غزوه احد که مسلمین همگی فرار نمودند فقط علی علیه السّلام بود که به یاری پیغمبر استقامت نمود تا منادی غیبی ندا در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 الفقار لا فتی الاّ علیّ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شمشیری مگر ذوالفقار و نیست جوانمردی جز علی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قسمت دوم فتوحات بعد از وفات خاتم الانبیاءصلی الله علیه وآله می‌باشد که تماما رهین منت شجعان نامی و سرداران زبردست بزرگ اسلام و نقشه‌کشی و کاردانی </w:t>
      </w:r>
      <w:bookmarkStart w:id="84" w:name="pg13408_138807"/>
    </w:p>
    <w:p>
      <w:pPr>
        <w:pStyle w:val="BookText"/>
        <w:rPr/>
      </w:pPr>
      <w:bookmarkEnd w:id="84"/>
      <w:r>
        <w:rPr>
          <w:rFonts w:ascii="IRNazanin" w:hAnsi="IRNazanin" w:eastAsia="IRNazanin"/>
          <w:color w:val="111111"/>
          <w:sz w:val="28"/>
          <w:sz w:val="28"/>
          <w:szCs w:val="28"/>
          <w:rtl w:val="true"/>
          <w:lang w:bidi="fa-IR"/>
        </w:rPr>
        <w:t>آنها بوده است که در میدانهای جنگ مقابل دشمنان قوی شجاعت و فداکاری و جان بازی می‌نمودند تا بر آنها غالب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غزوه احد که مسلمین همگی فرار نمودند فقط علی علیه السّلام بود که به یاری پیغمبر استقامت نمود تا منادی غیبی ندا در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 الفقار لا فتی الاّ علیّ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شمشیری مگر ذوالفقار و نیست جوانمردی جز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قسمت دوم فتوحات بعد از وفات خاتم الانبیاءصلی الله علیه وآله می‌باشد که تماما رهین منت شجعان نامی و سرداران زبردست بزرگ اسلام و نقشه‌کشی و کاردانی آنها بوده است که در میدانهای جنگ مقابل دشمنان قوی شجاعت و فداکاری و جان بازی می‌نمودند تا بر آنها غالب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صحبت ما در اطراف فتوحات اسلامی نبوده که در زمان خلافت خلفاء مخصوصا زمان خلیفه عمر واقع شد بلکه در موضوع شدت و شجاعت و غلظت شخصی خلیفه عمر بن الخطّاب بود که عرض کردم در تاریخ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نیست که شما می‌فرمائید خلیفه عمر رضی الله عنه از میدان جنگ فرار کرده و عمل او موجب شکست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وقایع تاریخی اشخاص اهانت است این نوع از اهانت را علماء بزرگ و مورخین خودتان نقل نموده‌اند و داعی نگفتم مگر آنچه را که مورخین خودتان ثبت نموده‌اند اگر ایراد و اشکالی دارید به علماء خودتان بنمائید که این وقایع را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علمای ما نوشته‌اند که خلیفه عمر رضی الله عنه از میدان جنگ فرار کرد و در کجا سبب شکست مسلمین گردید؟</w:t>
      </w:r>
    </w:p>
    <w:p>
      <w:pPr>
        <w:pStyle w:val="Heading3"/>
        <w:numPr>
          <w:ilvl w:val="2"/>
          <w:numId w:val="1"/>
        </w:numPr>
        <w:rPr/>
      </w:pPr>
      <w:bookmarkStart w:id="85" w:name="__RefHeading___Toc563403_2616395394"/>
      <w:bookmarkStart w:id="86" w:name="_Toc26"/>
      <w:bookmarkEnd w:id="85"/>
      <w:r>
        <w:rPr>
          <w:rtl w:val="true"/>
        </w:rPr>
        <w:t>شکست أبوبکر و عمر در خیبر</w:t>
      </w:r>
      <w:bookmarkEnd w:id="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میدانهای جنگ که اهمّ از همۀ آنها واقعۀ مهمّۀ غزوۀ خیبر است که آقایان شکست خوردند چون علیّ علیه السّلام چشمهای مبارکش درد می‌کرد روز اول رسول اکرم صلی الله علیه وآله علم و پرچم مسلمین را به ابو بکر دادند و به سرداری مسلمین با لشکر رفتند مقابل یهود، مختصر جنگی نموده شکست خورده برگشتند؛ روز دوم علم را به عمر دادند ولی هنوز در مقابل یهود نرسیده </w:t>
      </w:r>
    </w:p>
    <w:p>
      <w:pPr>
        <w:pStyle w:val="BookText"/>
        <w:rPr/>
      </w:pPr>
      <w:r>
        <w:rPr>
          <w:rFonts w:ascii="IRNazanin" w:hAnsi="IRNazanin" w:eastAsia="IRNazanin"/>
          <w:color w:val="111111"/>
          <w:sz w:val="28"/>
          <w:sz w:val="28"/>
          <w:szCs w:val="28"/>
          <w:rtl w:val="true"/>
          <w:lang w:bidi="fa-IR"/>
        </w:rPr>
        <w:t>ترسیده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شما ساخته‌های شیعیان است و الاّ آنها مردمانی قوی دل و شجاع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کردم شیعیان پیروان أئمه از اهل بیت هستند که صادق و مصدّق بودند هرگز دروغ نگفته و نمی‌گویند چون دروغ را از گناهان کبیره می‌دانند و ابدا احتیاجی به جعل حدیث ندارند غزوۀ خیبر از وقایع مهمّه تاریخی دورۀ زندگانی خاتم الانبیاءصلی الله علیه وآله می‌باشد که جمیع علماء و مورخین فریقین نوشته‌اند آنچه الحال در نظر دارم به عرضتان می‌رسانم حافظ ابو نعیم اصفهانی متوفی سال</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 xml:space="preserve"> در صفحه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جلد اول حلیه الاولیاء</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ابو نعیم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ثنا بریدة بن سفیان الاسلمی عن ابیه عن سلمة بن الاکوع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ابابکر الصدیق برایته الی حصون خیبر یقاتل، فرجع و لم یکن فت،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الغد فقاتل، فرجع و لم یکن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یحب الله و رسوله، یفتح الله علی یدیه لیس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بعلی علیه السّلام</w:t>
      </w:r>
    </w:p>
    <w:p>
      <w:pPr>
        <w:pStyle w:val="BookText"/>
        <w:rPr/>
      </w:pPr>
      <w:r>
        <w:rPr>
          <w:rFonts w:ascii="IRNazanin" w:hAnsi="IRNazanin" w:eastAsia="IRNazanin"/>
          <w:color w:val="111111"/>
          <w:sz w:val="28"/>
          <w:sz w:val="28"/>
          <w:szCs w:val="28"/>
          <w:rtl w:val="true"/>
          <w:lang w:bidi="fa-IR"/>
        </w:rPr>
        <w:t xml:space="preserve">و محمّد بن طلحه شافعی در صفحه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مطالب السؤول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سیرۀ ابن هشام و محمّد بن یوسف گنجی شافعی در باب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طلحه و گنجی حدیث را مانند ابو نعیم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نسائی در خصائص امیر المؤمنین،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منزله علیّ بن ابی طالب علیه السّلام من الله؛ احمد بن نبل در مسند </w:t>
      </w:r>
      <w:r>
        <w:rPr>
          <w:rFonts w:eastAsia="IRNazanin" w:cs="IRNazanin"/>
          <w:color w:val="111111"/>
          <w:sz w:val="28"/>
          <w:szCs w:val="28"/>
          <w:lang w:bidi="fa-IR"/>
        </w:rPr>
        <w:t>5/353</w:t>
      </w:r>
      <w:r>
        <w:rPr>
          <w:rFonts w:ascii="IRNazanin" w:hAnsi="IRNazanin" w:eastAsia="IRNazanin"/>
          <w:color w:val="111111"/>
          <w:sz w:val="28"/>
          <w:sz w:val="28"/>
          <w:szCs w:val="28"/>
          <w:rtl w:val="true"/>
          <w:lang w:bidi="fa-IR"/>
        </w:rPr>
        <w:t>، مسند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حاصرنا خیبر فاخذ اللواء ابو بکر فانصرف و لم یفتح له ثم اخذه عمر من الغد فخرج و رجع و لم یفتح له و اصاب الناس یومئذ شدة و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انی دافع اللواء غداً الی رجل یحبه الله و رسوله و یحب الله و رسوله، لا یرجع حتی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السیره النبویه، </w:t>
      </w:r>
      <w:r>
        <w:rPr>
          <w:rFonts w:eastAsia="IRNazanin" w:cs="IRNazanin"/>
          <w:color w:val="111111"/>
          <w:sz w:val="28"/>
          <w:szCs w:val="28"/>
          <w:lang w:bidi="fa-IR"/>
        </w:rPr>
        <w:t>3/349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شأن علی یوم خیبر؛ ابن مغازلی در مناقب،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حدیث اعطاء 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این حدیث را با الفاظ و طرق گوناگون نقل کرده است؛ محب الدین طبری در ریاض النضره،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بإعطاء الرایه یوم خیبر و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این حدیث را با الفاظ و طرق گوناگون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حدیثی که از مسند احمد یاد کردیم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اللواء ابو بکر فانصرف و لم یفتح له، ثم اخذه عمر من الغد فخرج و رجع و لم یفتح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معجم الکبیر،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احادیث بریده بن سفیان الأسلمی؛ همین حدیث را با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4340</w:t>
      </w:r>
      <w:r>
        <w:rPr>
          <w:rFonts w:eastAsia="IRNazanin" w:cs="IRNazanin"/>
          <w:color w:val="111111"/>
          <w:sz w:val="28"/>
          <w:szCs w:val="28"/>
          <w:rtl w:val="true"/>
          <w:lang w:bidi="fa-IR"/>
        </w:rPr>
        <w:t>-</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کتاب المغازی، احادیث گوناگونی نقل کرده است که به چند حدیث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لیلی عن علی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لیلی أما کنت معنا بخیبر؟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کنت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وآله بعث ابابکر الی خیبر فسار بالناس و انهزم حتی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موسی الحنفی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النبی صلی الله علیه وآله الی خیبر فلما اتاها بعث عمر عنه و بعث معه الناس الی مدینتهم او قصرهم فقاتلوهم فلم یلبثوا ان هزموا عمر و اصحابه، فجاءوا یجبنونه و یجبنهم، فسار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را متقی هندی در کنز العمال، </w:t>
      </w:r>
      <w:r>
        <w:rPr>
          <w:rFonts w:eastAsia="IRNazanin" w:cs="IRNazanin"/>
          <w:color w:val="111111"/>
          <w:sz w:val="28"/>
          <w:szCs w:val="28"/>
          <w:lang w:bidi="fa-IR"/>
        </w:rPr>
        <w:t>10/426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30119</w:t>
      </w:r>
      <w:r>
        <w:rPr>
          <w:rFonts w:ascii="IRNazanin" w:hAnsi="IRNazanin" w:eastAsia="IRNazanin"/>
          <w:color w:val="111111"/>
          <w:sz w:val="28"/>
          <w:sz w:val="28"/>
          <w:szCs w:val="28"/>
          <w:rtl w:val="true"/>
          <w:lang w:bidi="fa-IR"/>
        </w:rPr>
        <w:t>، کتاب المغازی، باب غزوة خیبر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رضی الله عنه ان النبی صلی الله علیه وآله دفع الرایة یوم خیبر الی عمر فانطلق فرجع یجبن اصحابه و یجبنونه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بعث رسول الله رجلا فجبن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لابعثن غداً رجلا یحب الله و رسوله و یحبانه، لا یولی الدبر، 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42/107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علیه السّلام حدیثی نقل می‌کند که تصریح به فرار شیخین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ابی لیلی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 و 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انکروا منک ان تخرج فی البرد فی الملائتین، و فی الحر فی الحشرو و الثوب الثقیل،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معنا بخیبر؟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وآله بعث ابابکر و عقد له لواء فرجع و قد انهزم، فبعث ابابکر و عقد له لواء فرجع و قد انهزم فبعث عمر و عقد له لواء فرجع منهزما بالناس،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یحبه الله و رسوله، و یحب الله و رسوله، یفتح الله 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الی و ان ارمد،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ارمد، فتفل فی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اذی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بعده و لا برداً</w:t>
      </w:r>
    </w:p>
    <w:p>
      <w:pPr>
        <w:pStyle w:val="BookText"/>
        <w:rPr/>
      </w:pPr>
      <w:r>
        <w:rPr>
          <w:rFonts w:ascii="IRNazanin" w:hAnsi="IRNazanin" w:eastAsia="IRNazanin"/>
          <w:color w:val="111111"/>
          <w:sz w:val="28"/>
          <w:sz w:val="28"/>
          <w:szCs w:val="28"/>
          <w:rtl w:val="true"/>
          <w:lang w:bidi="fa-IR"/>
        </w:rPr>
        <w:t xml:space="preserve">طبری در تاریخ خود،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حدیثی نقل کرده که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بریدة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حین نزل رسول الله صلی الله علیه وآله بحصن اهل خیبر اعطی رسول الله اللواء عمر بن الخطاب و نهض معه من الناس فلقا اهل خیبر فانکشف عمر و اصحابه فرجعوا الی رسول الله صلی الله علیه وآله یبنه اصحابه و یجبنهم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lang w:bidi="fa-IR"/>
        </w:rPr>
        <w:t>17/170</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الی اهل مصر مع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ما طعن به الشیعة فی اممة ابی بکر و الجواب عنها، الطعن الثانی، برای حفظ آبروی بر باد رفته شیخین از ذکر نام آنها خود داری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امیر المؤمنین علیه السّلام و ان لم یتول جمیع امور النبی صلی الله علیه وآله فی حیاته، فقد تولی اکثرها و اعظمها و خلفه فی المدینة و کان الامیر علی الجیش المبعوث الی خیبر و جری الفتح علی یدیه بعد انهزام من انهزم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احادیث، فرار شیخین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راوی حدیث برای نقل کیفیت جنگ کردن شیخین بیان کرده و آن به چند عبارت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و لم یکن له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رسول الله صلی الله علیه وآله رجلا فجبن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فانکشف عمر و اصحابه فرجعوا الی رسول الله صلی الله علیه وآله یجبنه اصحابه و یجبنهم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جملات، ترس و فرار شیخین از جنگ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ترس و فرار شیخین، رسول اکرم صلی الله علیه وآله جمله‌ای بیان می‌فرماید که گرچه به ظاهر بیان یکی از ویژگی‌های امیر المؤمنین علیه السّلام است، لکن آشکارا پرده از شکست و فرار شیخین بر می‌دارد و آن نیز به چند عبارت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رسول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می‌سپارم که به دشمن پشت ننموده و فرار نکرده است، مناسبت مقام اقتضا دارد که دو فرمانده قبل به دشت پشت نموده و فرار کرده باشند، و گرنه بیان این خصوصیت امیر المؤمنین علیه السّلام در اینجا بی مناسبت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اکابر علماء ومورخین خودتان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وقت مجلس اقتضای نقل اقوال تمام آنها را ندارد ولی برای شما أهمّ از همۀ آن </w:t>
      </w:r>
    </w:p>
    <w:p>
      <w:pPr>
        <w:pStyle w:val="BookText"/>
        <w:rPr/>
      </w:pPr>
      <w:r>
        <w:rPr>
          <w:rFonts w:ascii="IRNazanin" w:hAnsi="IRNazanin" w:eastAsia="IRNazanin"/>
          <w:color w:val="111111"/>
          <w:sz w:val="28"/>
          <w:sz w:val="28"/>
          <w:szCs w:val="28"/>
          <w:rtl w:val="true"/>
          <w:lang w:bidi="fa-IR"/>
        </w:rPr>
        <w:t xml:space="preserve">اقوال تصدیق دو عالم بزرگ و محل وثوق و اطمینان خودتان محمّد بن اسماعیل بخاری در صفحه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جلد دوم صحیح چاپ مصر سال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و مسلم بن حجّاج در صفحه </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xml:space="preserve"> جلد دوم صحیح</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ابن حجر عسقلانی در فتح الباری، به شرح صحیح البخاری، </w:t>
      </w:r>
      <w:r>
        <w:rPr>
          <w:rFonts w:eastAsia="IRNazanin" w:cs="IRNazanin"/>
          <w:color w:val="111111"/>
          <w:sz w:val="28"/>
          <w:szCs w:val="28"/>
          <w:lang w:bidi="fa-IR"/>
        </w:rPr>
        <w:t>7/476</w:t>
      </w:r>
      <w:r>
        <w:rPr>
          <w:rFonts w:ascii="IRNazanin" w:hAnsi="IRNazanin" w:eastAsia="IRNazanin"/>
          <w:color w:val="111111"/>
          <w:sz w:val="28"/>
          <w:sz w:val="28"/>
          <w:szCs w:val="28"/>
          <w:rtl w:val="true"/>
          <w:lang w:bidi="fa-IR"/>
        </w:rPr>
        <w:t>، کتاب المغازی، باب غزوه خیبر علاوه بر اعتراف به اینکه این حدیث را بخاری به اختصار نقل کرده است، آغاز حدیث را به نقل از منابع دیگر به 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فی هذه الروایة اختصار و هو عند احمد و النسائی و ابن حبان و الحاکم من حدیث بریدة بن الخصیب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خیبر اخذ ابو بکر اللواء فرجع و لم یفتح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اخذه عمر فرجع و لم یفتح له و قتل محمود بن مسلمة فقال النبی صلی الله علیه وآله لادفعن لوائی غداً 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مصر سال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که صریحا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ایضا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میدان جنگ فرارا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دلائل واضحه بر این معنی اشعار صریحی است که ابن أبی الحدید معتزلی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لی من قصیدة، اخاطب رجلین فرّا من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عذرتکما ان الحمام لمبغض</w:t>
      </w:r>
    </w:p>
    <w:p>
      <w:pPr>
        <w:pStyle w:val="BookText"/>
        <w:rPr/>
      </w:pPr>
      <w:r>
        <w:rPr>
          <w:rFonts w:ascii="IRNazanin" w:hAnsi="IRNazanin" w:eastAsia="IRNazanin"/>
          <w:color w:val="111111"/>
          <w:sz w:val="28"/>
          <w:sz w:val="28"/>
          <w:szCs w:val="28"/>
          <w:rtl w:val="true"/>
          <w:lang w:bidi="fa-IR"/>
        </w:rPr>
        <w:t>و ابن بقاء النفس للنفس محبوب</w:t>
      </w:r>
    </w:p>
    <w:p>
      <w:pPr>
        <w:pStyle w:val="BookText"/>
        <w:rPr/>
      </w:pPr>
      <w:r>
        <w:rPr>
          <w:rFonts w:ascii="IRNazanin" w:hAnsi="IRNazanin" w:eastAsia="IRNazanin"/>
          <w:color w:val="111111"/>
          <w:sz w:val="28"/>
          <w:sz w:val="28"/>
          <w:szCs w:val="28"/>
          <w:rtl w:val="true"/>
          <w:lang w:bidi="fa-IR"/>
        </w:rPr>
        <w:t>و یکره الموت و الموت طالب</w:t>
      </w:r>
    </w:p>
    <w:p>
      <w:pPr>
        <w:pStyle w:val="BookText"/>
        <w:rPr/>
      </w:pPr>
      <w:r>
        <w:rPr>
          <w:rFonts w:ascii="IRNazanin" w:hAnsi="IRNazanin" w:eastAsia="IRNazanin"/>
          <w:color w:val="111111"/>
          <w:sz w:val="28"/>
          <w:sz w:val="28"/>
          <w:szCs w:val="28"/>
          <w:rtl w:val="true"/>
          <w:lang w:bidi="fa-IR"/>
        </w:rPr>
        <w:t>فکیف یلذ الموت و الموت مطلوب</w:t>
      </w:r>
    </w:p>
    <w:p>
      <w:pPr>
        <w:pStyle w:val="BookText"/>
        <w:rPr/>
      </w:pPr>
      <w:r>
        <w:rPr>
          <w:rFonts w:ascii="IRNazanin" w:hAnsi="IRNazanin" w:eastAsia="IRNazanin"/>
          <w:color w:val="111111"/>
          <w:sz w:val="28"/>
          <w:sz w:val="28"/>
          <w:szCs w:val="28"/>
          <w:rtl w:val="true"/>
          <w:lang w:bidi="fa-IR"/>
        </w:rPr>
        <w:t>صالح علی صاحل در الورضة المختاره،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که در شرح هاشمیات کمیت و علویات ابن ابی الحدید نوشته است، به طور کامل به این قصیده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هفتگانۀ معروفۀ خود که بنام علویات سبع نامیده شده که </w:t>
      </w:r>
    </w:p>
    <w:p>
      <w:pPr>
        <w:pStyle w:val="BookText"/>
        <w:rPr/>
      </w:pPr>
      <w:r>
        <w:rPr>
          <w:rFonts w:ascii="IRNazanin" w:hAnsi="IRNazanin" w:eastAsia="IRNazanin"/>
          <w:color w:val="111111"/>
          <w:sz w:val="28"/>
          <w:sz w:val="28"/>
          <w:szCs w:val="28"/>
          <w:rtl w:val="true"/>
          <w:lang w:bidi="fa-IR"/>
        </w:rPr>
        <w:t>در فضائل مولانا أمیر المؤمنین علیّ علیه السّلام سروده به نام قصیده بائیّه در باب خیبر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تخبر الاخبار فی فتح خیبر</w:t>
      </w:r>
    </w:p>
    <w:p>
      <w:pPr>
        <w:pStyle w:val="BookText"/>
        <w:rPr/>
      </w:pPr>
      <w:r>
        <w:rPr>
          <w:rFonts w:ascii="IRNazanin" w:hAnsi="IRNazanin" w:eastAsia="IRNazanin"/>
          <w:color w:val="111111"/>
          <w:sz w:val="28"/>
          <w:sz w:val="28"/>
          <w:szCs w:val="28"/>
          <w:rtl w:val="true"/>
          <w:lang w:bidi="fa-IR"/>
        </w:rPr>
        <w:t>ففیها لذی اللبّ الملبّ أعاجیب</w:t>
      </w:r>
    </w:p>
    <w:p>
      <w:pPr>
        <w:pStyle w:val="BookText"/>
        <w:rPr/>
      </w:pPr>
      <w:r>
        <w:rPr>
          <w:rFonts w:ascii="IRNazanin" w:hAnsi="IRNazanin" w:eastAsia="IRNazanin"/>
          <w:color w:val="111111"/>
          <w:sz w:val="28"/>
          <w:sz w:val="28"/>
          <w:szCs w:val="28"/>
          <w:rtl w:val="true"/>
          <w:lang w:bidi="fa-IR"/>
        </w:rPr>
        <w:t>و ما انس لا انس اللّذین تقدّما</w:t>
      </w:r>
    </w:p>
    <w:p>
      <w:pPr>
        <w:pStyle w:val="BookText"/>
        <w:rPr/>
      </w:pPr>
      <w:r>
        <w:rPr>
          <w:rFonts w:ascii="IRNazanin" w:hAnsi="IRNazanin" w:eastAsia="IRNazanin"/>
          <w:color w:val="111111"/>
          <w:sz w:val="28"/>
          <w:sz w:val="28"/>
          <w:szCs w:val="28"/>
          <w:rtl w:val="true"/>
          <w:lang w:bidi="fa-IR"/>
        </w:rPr>
        <w:t>و فرّهما و الفرّ قد علما حوب</w:t>
      </w:r>
    </w:p>
    <w:p>
      <w:pPr>
        <w:pStyle w:val="BookText"/>
        <w:rPr/>
      </w:pPr>
      <w:r>
        <w:rPr>
          <w:rFonts w:ascii="IRNazanin" w:hAnsi="IRNazanin" w:eastAsia="IRNazanin"/>
          <w:color w:val="111111"/>
          <w:sz w:val="28"/>
          <w:sz w:val="28"/>
          <w:szCs w:val="28"/>
          <w:rtl w:val="true"/>
          <w:lang w:bidi="fa-IR"/>
        </w:rPr>
        <w:t>و للرّایة العظمی و قد ذهبا بها</w:t>
      </w:r>
    </w:p>
    <w:p>
      <w:pPr>
        <w:pStyle w:val="BookText"/>
        <w:rPr/>
      </w:pPr>
      <w:r>
        <w:rPr>
          <w:rFonts w:ascii="IRNazanin" w:hAnsi="IRNazanin" w:eastAsia="IRNazanin"/>
          <w:color w:val="111111"/>
          <w:sz w:val="28"/>
          <w:sz w:val="28"/>
          <w:szCs w:val="28"/>
          <w:rtl w:val="true"/>
          <w:lang w:bidi="fa-IR"/>
        </w:rPr>
        <w:t>ملابس ذلّ فوقها و جلابیب</w:t>
      </w:r>
    </w:p>
    <w:p>
      <w:pPr>
        <w:pStyle w:val="BookText"/>
        <w:rPr/>
      </w:pPr>
      <w:r>
        <w:rPr>
          <w:rFonts w:ascii="IRNazanin" w:hAnsi="IRNazanin" w:eastAsia="IRNazanin"/>
          <w:color w:val="111111"/>
          <w:sz w:val="28"/>
          <w:sz w:val="28"/>
          <w:szCs w:val="28"/>
          <w:rtl w:val="true"/>
          <w:lang w:bidi="fa-IR"/>
        </w:rPr>
        <w:t>یشلّهما من آل موسی شمردل</w:t>
      </w:r>
    </w:p>
    <w:p>
      <w:pPr>
        <w:pStyle w:val="BookText"/>
        <w:rPr/>
      </w:pPr>
      <w:r>
        <w:rPr>
          <w:rFonts w:ascii="IRNazanin" w:hAnsi="IRNazanin" w:eastAsia="IRNazanin"/>
          <w:color w:val="111111"/>
          <w:sz w:val="28"/>
          <w:sz w:val="28"/>
          <w:szCs w:val="28"/>
          <w:rtl w:val="true"/>
          <w:lang w:bidi="fa-IR"/>
        </w:rPr>
        <w:t>طویل نجاد السیف اجید یعبوب</w:t>
      </w:r>
    </w:p>
    <w:p>
      <w:pPr>
        <w:pStyle w:val="BookText"/>
        <w:rPr/>
      </w:pPr>
      <w:r>
        <w:rPr>
          <w:rFonts w:ascii="IRNazanin" w:hAnsi="IRNazanin" w:eastAsia="IRNazanin"/>
          <w:color w:val="111111"/>
          <w:sz w:val="28"/>
          <w:sz w:val="28"/>
          <w:szCs w:val="28"/>
          <w:rtl w:val="true"/>
          <w:lang w:bidi="fa-IR"/>
        </w:rPr>
        <w:t>یمجّ منونا سیفه و سنانه</w:t>
      </w:r>
    </w:p>
    <w:p>
      <w:pPr>
        <w:pStyle w:val="BookText"/>
        <w:rPr/>
      </w:pPr>
      <w:r>
        <w:rPr>
          <w:rFonts w:ascii="IRNazanin" w:hAnsi="IRNazanin" w:eastAsia="IRNazanin"/>
          <w:color w:val="111111"/>
          <w:sz w:val="28"/>
          <w:sz w:val="28"/>
          <w:szCs w:val="28"/>
          <w:rtl w:val="true"/>
          <w:lang w:bidi="fa-IR"/>
        </w:rPr>
        <w:t>و یلهب نارا غمده و الانابیب</w:t>
      </w:r>
    </w:p>
    <w:p>
      <w:pPr>
        <w:pStyle w:val="BookText"/>
        <w:rPr/>
      </w:pPr>
      <w:r>
        <w:rPr>
          <w:rFonts w:ascii="IRNazanin" w:hAnsi="IRNazanin" w:eastAsia="IRNazanin"/>
          <w:color w:val="111111"/>
          <w:sz w:val="28"/>
          <w:sz w:val="28"/>
          <w:szCs w:val="28"/>
          <w:rtl w:val="true"/>
          <w:lang w:bidi="fa-IR"/>
        </w:rPr>
        <w:t>حضّرهما أم حضّرا خرج خاضب</w:t>
      </w:r>
    </w:p>
    <w:p>
      <w:pPr>
        <w:pStyle w:val="BookText"/>
        <w:rPr/>
      </w:pPr>
      <w:r>
        <w:rPr>
          <w:rFonts w:ascii="IRNazanin" w:hAnsi="IRNazanin" w:eastAsia="IRNazanin"/>
          <w:color w:val="111111"/>
          <w:sz w:val="28"/>
          <w:sz w:val="28"/>
          <w:szCs w:val="28"/>
          <w:rtl w:val="true"/>
          <w:lang w:bidi="fa-IR"/>
        </w:rPr>
        <w:t>و ذانهما ام ناعم الخدّ مخضوب</w:t>
      </w:r>
    </w:p>
    <w:p>
      <w:pPr>
        <w:pStyle w:val="BookText"/>
        <w:rPr/>
      </w:pPr>
      <w:r>
        <w:rPr>
          <w:rFonts w:ascii="IRNazanin" w:hAnsi="IRNazanin" w:eastAsia="IRNazanin"/>
          <w:color w:val="111111"/>
          <w:sz w:val="28"/>
          <w:sz w:val="28"/>
          <w:szCs w:val="28"/>
          <w:rtl w:val="true"/>
          <w:lang w:bidi="fa-IR"/>
        </w:rPr>
        <w:t>عذرتکما انّ الحمام لمبغض</w:t>
      </w:r>
    </w:p>
    <w:p>
      <w:pPr>
        <w:pStyle w:val="BookText"/>
        <w:rPr/>
      </w:pPr>
      <w:r>
        <w:rPr>
          <w:rFonts w:ascii="IRNazanin" w:hAnsi="IRNazanin" w:eastAsia="IRNazanin"/>
          <w:color w:val="111111"/>
          <w:sz w:val="28"/>
          <w:sz w:val="28"/>
          <w:szCs w:val="28"/>
          <w:rtl w:val="true"/>
          <w:lang w:bidi="fa-IR"/>
        </w:rPr>
        <w:t>و انّ بقاء النفس للنّفس محبوب</w:t>
      </w:r>
    </w:p>
    <w:p>
      <w:pPr>
        <w:pStyle w:val="BookText"/>
        <w:rPr/>
      </w:pPr>
      <w:r>
        <w:rPr>
          <w:rFonts w:ascii="IRNazanin" w:hAnsi="IRNazanin" w:eastAsia="IRNazanin"/>
          <w:color w:val="111111"/>
          <w:sz w:val="28"/>
          <w:sz w:val="28"/>
          <w:szCs w:val="28"/>
          <w:rtl w:val="true"/>
          <w:lang w:bidi="fa-IR"/>
        </w:rPr>
        <w:t>لیکره طعم الموت و الموت</w:t>
      </w:r>
    </w:p>
    <w:p>
      <w:pPr>
        <w:pStyle w:val="BookText"/>
        <w:rPr/>
      </w:pPr>
      <w:r>
        <w:rPr>
          <w:rFonts w:ascii="IRNazanin" w:hAnsi="IRNazanin" w:eastAsia="IRNazanin"/>
          <w:color w:val="111111"/>
          <w:sz w:val="28"/>
          <w:sz w:val="28"/>
          <w:szCs w:val="28"/>
          <w:rtl w:val="true"/>
          <w:lang w:bidi="fa-IR"/>
        </w:rPr>
        <w:t>طالب فکیف یلذّ الموت و الموت مطلوب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معنی آنکه آیا داستان فتح خیبر را مورد مطالعه قرار نداده‌اید که با چه نکات و رموز عجیبی آمیخته که موجب بهت و حیرت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عادت با علمداری نداشته و رموز پرچم‌داری را ندانسته و لذا لباسهای ذلت و خواری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پوشانیدند و فرار بر قرار اختیار نمودند با آنکه میدانستند فرار از جنگ گناهی است کفرآمیز چه آنکه جوانی شجاع از سران یهود بلند قامت سوار بر اسبی کوه پیکر با شمشیر برهنه مانند شترمرغ نر پرشهوتی که هوا و سبزه بهار او را قوی نموده بایشان حمله‌ور گردید که گویا رو بدو خوش صورت حنا بسته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امواج آتش مرگ از برق شمشیر و نیزۀ او باعث ترس ایشان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خلیفۀ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خواهی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شکست و فرار نمودن </w:t>
      </w:r>
    </w:p>
    <w:p>
      <w:pPr>
        <w:pStyle w:val="BookText"/>
        <w:rPr/>
      </w:pPr>
      <w:r>
        <w:rPr>
          <w:rFonts w:ascii="IRNazanin" w:hAnsi="IRNazanin" w:eastAsia="IRNazanin"/>
          <w:color w:val="111111"/>
          <w:sz w:val="28"/>
          <w:sz w:val="28"/>
          <w:szCs w:val="28"/>
          <w:rtl w:val="true"/>
          <w:lang w:bidi="fa-IR"/>
        </w:rPr>
        <w:t>از میان یهود بی‌قابلیت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مرگ در نظر هر فردی مبغوض و ادامۀ زندگانی محبوب است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چشیدن طعم مرگ بیزار بودید و حال آنکه مرگ بدنبال هر کس هست پس چگونه باختیار خود موت رابخواهد و لذت او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نمائید که ما قصد اهانت نداشتیم بلکه فقط نقل وقایع تاریخی نمودیم که معلوم شود در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جنگ شدت و غلظت و شجاعتی شخصا برای خلیفه نبوده، تا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بلکه در مقابل دشمن قوی جاخالی نموده، از معرکه بر کنار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خوب با نظر دقت و انصاف بنگرید، تصدیق خواهید نمود که واجد این صفت بزرگ هم علی علیه السّلام بوده که در تمام میدانهای جنگ شخصا شدید الغضب بر کفار و غالب بر آنها می‌آمده، چنانچه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تصدیق این معنی را نموده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ایمان آورده‌اید هر که از شما از دین خود مرتد شود، به زودی خدا قومی را می‌آورد که دوست دارد آنها را و آنها هم خدا را دوست دارند و نسبت به مؤمنان سرافکنده و فروتن و به کافران سرافراز و مقتدرند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علیه السّلام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اسلام بر می‌انگیزند که در راه خدا جهاد کنند و در راه دین از نکوهش و ملامت احدی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فضل خدا هر که را بخواهد عطا کند و رحمت خدا وسعت دارد و به احوال هر که استحقاق آن را دارد دانا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شما می‌خواهید با حسن بیان و اجبار، این آیه‌ای که در شأن تمام مؤمنین است که واجد این صفات و محبوب خدا و مشمول الطاف الهی بودند در شأن علی کرّم الله وجهه جاری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و تجربه کرده‌اید که داعی آنچه گفتیم بی دلیل نبوده؛ چنانچه پیوسته ایراد نمودید و جواب شنیدید، مع ذلک باز هم اعتراض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نحو سؤال بفرمایید آیا چه دلیل بر این گفتار هست، تا جواب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جواب فرمودة شما را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این آیه مخصوص تمام مؤمنین نازل شده و تمام آنها مشمول این آیه بودند، هرگز از میدانهای جنگ فرار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است مؤمنین و صحابه رسول الله صلی الله علیه وآله را که آن همه جنگها و فتوحات نمودند، شما با لسان اهانت فرّار بخوانید؟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داعی لسان اهانت نداشتم بلکه وصف حال آنها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داعی آنها را فرّار نخوانده‌ام بلکه تاریخ این طور نشان می‌دهد گویا آقایان فراموش نموده‌اید فرار مؤمنین و صحابه را در غزوه احد و حنین که عموما حتی کبار صحابه رفتند و پیغمبر اکرم صلی الله علیه وآله را در مقابل کفّار تنها گذاردند چنانچه طبری و دیگران از مورخین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خودتان نوشته‌اند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چگونه ممکن است کسانی که پشت به میدان جنگ نموده و از جهاد روی گردانیدند و رسول خدا را تنها در مقابل دشمن گذاردند محبوب خدا و رسول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نزول این آیه در شأن علی علیه السّلام داعی نگفتم بلکه اکابر علمای خودتان مانند أبو اسحاق امام أحمد ثعلبی که خود تصدیق دارید امام اصحاب حدیث است در تفسیر کشف البیان</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گوید این آیه شریفه در شأن علیّ بن ابی طالب شرف نزول یافته چه آنکه واجد تمام صفات مذکورۀ در آیه جز آن حضرت دیگری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سی و شش غزوه‌ای که برای رسول اکرم صلی الله علیه وآله پیش آمد هیچ مورّخی از خودی و بیگانه</w:t>
      </w:r>
    </w:p>
    <w:p>
      <w:pPr>
        <w:pStyle w:val="BookText"/>
        <w:rPr/>
      </w:pPr>
      <w:r>
        <w:rPr>
          <w:rFonts w:ascii="IRNazanin" w:hAnsi="IRNazanin" w:eastAsia="IRNazanin"/>
          <w:color w:val="111111"/>
          <w:sz w:val="28"/>
          <w:sz w:val="28"/>
          <w:szCs w:val="28"/>
          <w:rtl w:val="true"/>
          <w:lang w:bidi="fa-IR"/>
        </w:rPr>
        <w:t>ننوشته‌اند و لو یک مرتبه علیّ علیه السّلام از میدان جنگ و جهاد فی سبیل الله روی گردانده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جنگ احد که جمیع أصحاب فرار نمودند فقط یگانه کسی که بعد از جنگ سخت مغلوبه و حمله پنج هزار سواره و پیادۀ دشمن بر مسلمانان و شهادت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بزرگوار پیغمبرصلی الله علیه وآله استقامت ورزید و تا پایان فتح و پیروزی ثابت قدم ماند مولانا امیر المؤمنین علیّ علیه السّلام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قریب نود زخم بر بدن مبارکش وارد آمده و در اثر رفتن خون بسیار سستی تمام اعضایش را گرفته و چندین مرتبه برو بر زمین آمد مع ذلک به اثبات </w:t>
      </w:r>
    </w:p>
    <w:p>
      <w:pPr>
        <w:pStyle w:val="BookText"/>
        <w:rPr/>
      </w:pPr>
      <w:r>
        <w:rPr>
          <w:rFonts w:ascii="IRNazanin" w:hAnsi="IRNazanin" w:eastAsia="IRNazanin"/>
          <w:color w:val="111111"/>
          <w:sz w:val="28"/>
          <w:sz w:val="28"/>
          <w:szCs w:val="28"/>
          <w:rtl w:val="true"/>
          <w:lang w:bidi="fa-IR"/>
        </w:rPr>
        <w:t>قدم حفاظت از رسول خدا نمود تا جنگ را به نفع مسلمین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ندارد که شما نسبت فرار به صحابه کبار بدهید و حال آنکه صحابه عموما و دو خلیفه بر حق أبو بکر و عمر رضی الله عنهما پروانه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در أطراف رسول خدا می‌گشتند و آن حضرت را حفظ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آقا تاریخ نخوانده‌اید که چنین بیانی می‌نمائید عموم مورخین نوشته‌اند که در جنگ احد و حنین و خیبر تمام صحابه فرار نمودند راجع به خیبر که عرض نمودم و اما در حنین مسلّم است که همه فرار نمودند</w:t>
      </w:r>
      <w:r>
        <w:rPr>
          <w:rStyle w:val="FootnoteAnchor"/>
          <w:rtl w:val="true"/>
        </w:rPr>
        <w:footnoteReference w:id="91"/>
      </w:r>
      <w:r>
        <w:rPr>
          <w:rFonts w:ascii="IRNazanin" w:hAnsi="IRNazanin" w:eastAsia="IRNazanin"/>
          <w:color w:val="111111"/>
          <w:sz w:val="28"/>
          <w:sz w:val="28"/>
          <w:szCs w:val="28"/>
          <w:rtl w:val="true"/>
          <w:lang w:bidi="fa-IR"/>
        </w:rPr>
        <w:t>چنانچه حمیدی در جمع بین الصحیحین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روایة کثیر بن العباس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رسول الله صلی الله علیه وآله یوم حنین، فلزمت انا و ابو سفیان بن الحارث بن عبد المطلب رسول الله صلی الله علیه وآله فلم نفارقه و رسول الله علی بغلة له بیضاء احداها له فروة بن نقاثة الجذامیی، فلما التقی المسلمون و الکفار ولَّ المسلمون مدبرین، فطفق رسول الله یرکض ببغلته قِبَل الکفار،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آخذ بلجام بغلة رسول لله صلی الله علیه وآله اکفها ارادة الا تسرع و ابو سفیان آخذ برکاب رسول الله صلی الله علیه وآله فقال رسول الله صلی الله علیه وآله ای عباس ناد اصحاب السَّمُرة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الشجرة التی بویع تحتها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عباس و کان رجلا صیِّتاً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باعلی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السمرة؟قال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لکانَّ عطفَتَهم حین سمعوا صوتی عطفَةُ البقر علی اولادها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حلبی در صفحه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جلد سیم سیره الحلبیه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روایة لما فر الناس یوم حنین عن النبی صلی الله علیه وآله لم یبق معه الا اربعة ثلاثة من بین هاشم و رجل من غیرهم علیّ بن ابی طالب و العباس و هما بین یدیه و ابو سفیان بن الحرث آخذ بالعنان و ابن مسعود من جانبه 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همین جلد،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احادث دیگری نقل کرده است که از فرار صحابه در حنین حکایت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تمام اصحاب فرار نمودند الاّ چهار نفر علیّ علیه السّلام و عباس جلو</w:t>
      </w:r>
    </w:p>
    <w:p>
      <w:pPr>
        <w:pStyle w:val="BookText"/>
        <w:rPr/>
      </w:pPr>
      <w:r>
        <w:rPr>
          <w:rFonts w:ascii="IRNazanin" w:hAnsi="IRNazanin" w:eastAsia="IRNazanin"/>
          <w:color w:val="111111"/>
          <w:sz w:val="28"/>
          <w:sz w:val="28"/>
          <w:szCs w:val="28"/>
          <w:rtl w:val="true"/>
          <w:lang w:bidi="fa-IR"/>
        </w:rPr>
        <w:t>روی پیغمبر و أبو سفیان بن حارث عنان مرکب آن حضرت را گرفته و عبد الله بن مسعود در طرف چپ آن حضرت ایستاده بود و امّا فرار مسلمین عموما در احد مورد انکار احدی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سیر در تواریخ بنمائید تا کشف حقیقت بر شما بشود مخصوصا ابن أبی الحدید در صفحه </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جلد سیم شرح نهج البلاغه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شایان ذکر است جریان فرار صحابه از احد در مجلس هشتم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ردّهزلیّات جاحظ ناصبی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المسلمون باجمعهم الاّ اربعة علیّ علیه السّلام و الزبیر و طلحة و ابو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احد تمام مسلمین فرار نمودند، مگر این چهار نفر پس وقتی از میان تمام مسلمانان چهار نفر را استثناء نمودند معلوم است که ابی بکر و عمر و عثمان هم جزو فراریها بودند فلذا جبرئیل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اکابر علماء و مورخین بزرگ خودتان از قبیل ابن ابی الحدید در شرح نهج البلاغه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اختص علی علیه السّلام بفضیلته غیر مدافع، ثبت معه ای مع النبی صلی الله علیه وآله یوم احد و فر الناس، و ثبت معه یوم حنین و فر الناس و ثبت تحت رایته یوم خیبر حتی فتحها و فر من کان بعث بها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المحدثون ایضا انا المسلمین سمعوا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صائحا من جهة السماء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سی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لله صلی الله علیه وآله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تسمعون هذا صوت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مالکی در صفحه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صباغ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هاجت ریح فسمع هاتفا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طبری در تاریخ خود،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حوادث سال سوم هجری، غزوة احد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عبیدل الله بن ابی رافع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بن ابی طالب اصحاب الالویة ابصر رسول الله صلی الله علیه وآله جماعة من مشرکی قریش،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علیهم، فحمل علیهم ففرق جمعهم و قتل عمرو بن عبد الله الجحمی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ابصر رسول الله صلی الله علیه وآله جماعة من مشرکی قریش فقال لعلی علیه السّلام احمل علیهم فحمل علیهم ففرق جماعهم و قتل شیبة بن مالک احد بین عامر بن لؤی،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هذه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فسمعوا صوتا لا سیف الا ذو الفقار و لا فتی الا علیّ؛</w:t>
      </w:r>
    </w:p>
    <w:p>
      <w:pPr>
        <w:pStyle w:val="BookText"/>
        <w:rPr/>
      </w:pPr>
      <w:r>
        <w:rPr>
          <w:rFonts w:ascii="IRNazanin" w:hAnsi="IRNazanin" w:eastAsia="IRNazanin"/>
          <w:color w:val="111111"/>
          <w:sz w:val="28"/>
          <w:sz w:val="28"/>
          <w:szCs w:val="28"/>
          <w:rtl w:val="true"/>
          <w:lang w:bidi="fa-IR"/>
        </w:rPr>
        <w:t>محب الدین طبری در ذخائر العقبی،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ان جبرئیل من علی علیه السّلام و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ملک کان ینوه باسمه یوم بدر؛ ابن مغازلی در مناقب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مناداه المنادی یوم احد؛ زرندی در نظم درر السمطین،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ذکر جامع مناقبه؛ ابن هشام در السیره النبویه،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غزوه احد غسل السیوف و حموینی در فرائد السمطین،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 خوارزمی در مناقب،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 بن طلحه شافعی در مطالب السؤول،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تفصیل شیء من مواطن جهاده و گنجی شافعی در کفایه الطالب،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همین حدیث را با الفاظ و طرق گوناگون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جریان در جنگهای بدر و خیبر نیز نقل شده است که ما به مناسب بحث مؤلف تنها به برخی از منابعی که این جریان را در جنگ احد نقل کرده‌اند اشاره کردیم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ضبط</w:t>
      </w:r>
    </w:p>
    <w:p>
      <w:pPr>
        <w:pStyle w:val="BookText"/>
        <w:rPr/>
      </w:pPr>
      <w:r>
        <w:rPr>
          <w:rFonts w:ascii="IRNazanin" w:hAnsi="IRNazanin" w:eastAsia="IRNazanin"/>
          <w:color w:val="111111"/>
          <w:sz w:val="28"/>
          <w:sz w:val="28"/>
          <w:szCs w:val="28"/>
          <w:rtl w:val="true"/>
          <w:lang w:bidi="fa-IR"/>
        </w:rPr>
        <w:t>نمودند که قبلاعرض نمودم که در آن روز صدای منادی بلد شد و هاتفی ندا در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الاّ علیّ لا سیف الاّ ذو الفقار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جوانمردی مگر علی و نیست شمشیری مگر ذو 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شمشیر علی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جنگ ها آن حضرت مؤیَد مٍن جانب الله بود و ملائکه بر نصرت و نگاهبانی او آماده و مهیا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یوسف گنجی شافعی در باب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گنجی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ما بعثت علیّا فی سریة الا رأیت جبرئیل عن یمینه و میکائیل عن یساره و السحابة تظله وحتی یرزقه الله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گنجی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حدیث حسن عال مشهور تفرد به عبد المنعم بن ادریس عن ابیه عن وهب بن منبه و هو معروف عند اهل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رزق الامام علی علیه السّلام التأیید عند لقاء الاقران و مبارزة الشجعان ابن کان تکتنفه الملائکة جنبیه و السحابة و السکینه تظلل علیه و رسول رب العالمین یؤمن علی دعاء الملائکة</w:t>
      </w:r>
    </w:p>
    <w:p>
      <w:pPr>
        <w:pStyle w:val="BookText"/>
        <w:rPr/>
      </w:pPr>
      <w:r>
        <w:rPr>
          <w:rFonts w:ascii="IRNazanin" w:hAnsi="IRNazanin" w:eastAsia="IRNazanin"/>
          <w:color w:val="111111"/>
          <w:sz w:val="28"/>
          <w:sz w:val="28"/>
          <w:szCs w:val="28"/>
          <w:rtl w:val="true"/>
          <w:lang w:bidi="fa-IR"/>
        </w:rPr>
        <w:t>باسناد خود نقل می‌نمایداز عبد الله بن مسعود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علیّ فی سریّة الاّ رایت جبرئیل عن یمینه و میکائیل عن یساره و السحابة تظله حتی یرزقه الله 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جنگی علیّ تنها فرستاده نشد مگر دیدی جبرئیل از راست و میکائیل از چپ او و ابری سایه بر او افکنده، تا آنکه فتح و ظفر نصیب او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ابو عبد الرحمن نسائی در حدیث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عن هبیرة بن هدیم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الحسن بن علیّ و علیه عمامة سوداء لما قتل ابوه،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قتلتم بالامس رجلا ما سبقه الاولون و لا یدرکه الآخرون و ان رسول اله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 رسوله و یحبه الله و رسولهع فیقاتل و جبرئیل عن یمینه و میکائیل عن یساره، ثم لا ترد رایته حتی یفتح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احمد بن حنبل در مسند،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مسند حسن بن علیّ؛ ابو نعیم اصفهانی در حلیه الاولیاء،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شرح حال علیّ بن ابی طالب؛ حاکم در المستدرک علی الصحیحین،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4802</w:t>
      </w:r>
      <w:r>
        <w:rPr>
          <w:rFonts w:ascii="IRNazanin" w:hAnsi="IRNazanin" w:eastAsia="IRNazanin"/>
          <w:color w:val="111111"/>
          <w:sz w:val="28"/>
          <w:sz w:val="28"/>
          <w:szCs w:val="28"/>
          <w:rtl w:val="true"/>
          <w:lang w:bidi="fa-IR"/>
        </w:rPr>
        <w:t>، کتاب معرفه الصحابه باب فضائل الحسن بن علی علیه السّلام؛ محب الدین طبری در ذخائر العقبی،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ذکر ما جاء مختصاً بالحسن، ذکر خطبته یوم قتل ابوه، این حدیث را با الفاظ گوناگون نقل کرده‌اند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می‌نماید که امام حسن علیه السّلام با عمامه سیاه در مقابل مردم آمد و ضمن نقل اوصاف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خیبر وقتی علی رفت رو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جبرئیل عن یمینه و میکائیل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تمام غزوات نصرت و ظفر زیر سایۀ شمشیر آن حضرت بود که با شدت و غلظت تمام مقابل دشمنان ایستادگی می‌نمود تا فاتح می‌شد و درک مقام محبوبیت را نزد خدا و رسول می‌نمود و جبرئیل و میکائیل دو ملک مقرب افتخار حضور داشتند که در دو طرف او جنگ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قوت نگرفت مگر به شمشیر علیّ علیه السّلام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می‌فرماید کسانی که دارای این صفات بودند خدا آنها را دوست می‌دارد و آنها هم خدا را دوست می‌دارند این صفت محبوبیت از خصائص أمیر المؤمنین است و دلائل بر این معنی بسیار است من جمله از آن اخبار خبری است که محمّد بن یوسف گنجی شافعی در باب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حدثنی ابی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ابی العباس بن عبد المطلب جالسین عند رسول الله صلی الله علیه وآله اذ دخل علیّ بن ابی طالب، فسلم فرد علیه رسول الله صلی الله علیه وآله و بشّر به و قام الیه و اعتنقه و قبَّل بین عنینه و اجلسه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اتحب هذا یا رسول الله؟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رسول الله، الله الله اشد حباً 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ذریة کل نبی و صلبه و جعل ذریتی فی صلبه و جعل ذریتی فی صلبه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را خطیب بغدادی در تاریخ بغداد،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شرح حال محمد بن احمد بن عبد الرحیم المؤدب؛ و ابن عساکر در تاریخ دمشق، </w:t>
      </w:r>
      <w:r>
        <w:rPr>
          <w:rFonts w:eastAsia="IRNazanin" w:cs="IRNazanin"/>
          <w:color w:val="111111"/>
          <w:sz w:val="28"/>
          <w:szCs w:val="28"/>
          <w:lang w:bidi="fa-IR"/>
        </w:rPr>
        <w:t>32/259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نقل کرده‌اند</w:t>
      </w:r>
      <w:r>
        <w:rPr>
          <w:rFonts w:eastAsia="IRNazanin" w:cs="IRNazanin"/>
          <w:color w:val="111111"/>
          <w:sz w:val="28"/>
          <w:szCs w:val="28"/>
          <w:rtl w:val="true"/>
          <w:lang w:bidi="fa-IR"/>
        </w:rPr>
        <w:t>.</w:t>
      </w:r>
      <w:bookmarkStart w:id="87" w:name="pg13408_138821"/>
    </w:p>
    <w:p>
      <w:pPr>
        <w:pStyle w:val="BookText"/>
        <w:rPr/>
      </w:pPr>
      <w:bookmarkEnd w:id="87"/>
      <w:r>
        <w:rPr>
          <w:rFonts w:ascii="IRNazanin" w:hAnsi="IRNazanin" w:eastAsia="IRNazanin"/>
          <w:color w:val="111111"/>
          <w:sz w:val="28"/>
          <w:sz w:val="28"/>
          <w:szCs w:val="28"/>
          <w:rtl w:val="true"/>
          <w:lang w:bidi="fa-IR"/>
        </w:rPr>
        <w:t>باسناد خودنقل نموده از عبد الله بن عباس که گفت روزی من با پدرم عباس خدمت رسول اکرم صلی الله علیه وآله نشسته بودیم علیّ علیه السّلام وارد شد سلام نمود پس از ردّ سلام رسول خدا با بشاشت از جا برخاست و علیّ را در آغوش گرفت و بین دو چشمش را بوسید و طرف راست خود نشانید پدرم عباس عرض کرد یا رسول الله آیا دوست می‌داری او را حضرت فرمود ای عمّ بزرگوار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الله اشدّ حبّا له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محبت و دوستی خداوند با او بیشتر از من است</w:t>
      </w:r>
      <w:r>
        <w:rPr>
          <w:rFonts w:eastAsia="IRNazanin" w:cs="IRNazanin"/>
          <w:color w:val="111111"/>
          <w:sz w:val="28"/>
          <w:szCs w:val="28"/>
          <w:rtl w:val="true"/>
          <w:lang w:bidi="fa-IR"/>
        </w:rPr>
        <w:t>)</w:t>
      </w:r>
    </w:p>
    <w:p>
      <w:pPr>
        <w:pStyle w:val="Heading3"/>
        <w:numPr>
          <w:ilvl w:val="2"/>
          <w:numId w:val="1"/>
        </w:numPr>
        <w:rPr/>
      </w:pPr>
      <w:bookmarkStart w:id="88" w:name="__RefHeading___Toc563405_2616395394"/>
      <w:bookmarkStart w:id="89" w:name="_Toc27"/>
      <w:bookmarkEnd w:id="88"/>
      <w:r>
        <w:rPr>
          <w:rtl w:val="true"/>
        </w:rPr>
        <w:t>حدیث رایت در فتح خیبر</w:t>
      </w:r>
      <w:bookmarkEnd w:id="89"/>
    </w:p>
    <w:p>
      <w:pPr>
        <w:pStyle w:val="BookText"/>
        <w:rPr/>
      </w:pPr>
      <w:r>
        <w:rPr>
          <w:rFonts w:ascii="IRNazanin" w:hAnsi="IRNazanin" w:eastAsia="IRNazanin"/>
          <w:color w:val="111111"/>
          <w:sz w:val="28"/>
          <w:sz w:val="28"/>
          <w:szCs w:val="28"/>
          <w:rtl w:val="true"/>
          <w:lang w:bidi="fa-IR"/>
        </w:rPr>
        <w:t>اهمّ از همۀ دلائل بر محبوبیت علیّ علیه السّلام و اینکه در میدانهای جنگ کرّار بوده نه فرّار حدیث رایت است که در صحاح معتبره شما مذکور است و احدی از اکابر علمای سنّت و جماعت انکار این حدیث ننموده مگر ناصبی متعصّب عنود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حدیث رایت چیست متمنی است اگر زحمت نیست با </w:t>
      </w:r>
    </w:p>
    <w:p>
      <w:pPr>
        <w:pStyle w:val="BookText"/>
        <w:rPr/>
      </w:pPr>
      <w:r>
        <w:rPr>
          <w:rFonts w:ascii="IRNazanin" w:hAnsi="IRNazanin" w:eastAsia="IRNazanin"/>
          <w:color w:val="111111"/>
          <w:sz w:val="28"/>
          <w:sz w:val="28"/>
          <w:szCs w:val="28"/>
          <w:rtl w:val="true"/>
          <w:lang w:bidi="fa-IR"/>
        </w:rPr>
        <w:t>سلسله اسنادش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اکابر علماء و مورخین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حدیث رایت را نقل نموده‌اند از قبیل محمّد بن اسماعیل بخاری در کتاب الجهاد و السیر فی باب دعاء النبی جلد دوم صحیح</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رجلا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یرجون لذلک ایهم یعطی فغدوا و کلهم یرجو ان یعطی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فامر فدعی له فبصق فی عینیه فبرأ مکانه، حتی کانّه لم یکن به شیء، قال نقاتلهم حتی یکونوا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رسلک حتی تنزل بساحتهم، ثم ادعهم الی الاسلام و اخبرهم بما یجب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لان یعدی بک رجل واحد خیر لک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المغازی فی باب غزوه خیبر جلد سیم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بخاری علاوه بر حدیثی که از او نقل کردیم به این حدیث نیز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سلمة کان علی علیه السّلام تخلف عن النبی صلی الله علیه وآله فی خیبر و کان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اتخلف عن النبی صلی الله علیه وآله فلحق به فلما بتنا اللیلة التی فتحت قال لأعطین الرایة غداً او لیأخذان الرایة غدا رجل یحبه الله و رسوله یفتح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نرجوها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ففتح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بن حجاج در صفحه </w:t>
      </w:r>
      <w:r>
        <w:rPr>
          <w:rFonts w:ascii="IRNazanin" w:hAnsi="IRNazanin" w:eastAsia="IRNazanin"/>
          <w:color w:val="111111"/>
          <w:sz w:val="28"/>
          <w:sz w:val="28"/>
          <w:szCs w:val="28"/>
          <w:lang w:bidi="fa-IR"/>
        </w:rPr>
        <w:t>٣٢۴</w:t>
      </w:r>
      <w:r>
        <w:rPr>
          <w:rFonts w:ascii="IRNazanin" w:hAnsi="IRNazanin" w:eastAsia="IRNazanin"/>
          <w:color w:val="111111"/>
          <w:sz w:val="28"/>
          <w:sz w:val="28"/>
          <w:szCs w:val="28"/>
          <w:rtl w:val="true"/>
          <w:lang w:bidi="fa-IR"/>
        </w:rPr>
        <w:t xml:space="preserve"> جلد دوم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در انتهای حدیثی طولانی به نقل از سلمه جریان را این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ارسلنی الی علی و هو 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او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 علیّاً فجئت به اقوده و هو ارمد، حتی اتیت به رسول الله فبسق فی عینه فبرأ و أعطاه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رأس مرحب فقتله، ثم کان الفتح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4/1871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کتاب فضائل الصحابه، باب من فضائل علیّ بن ابی طالب احادیثی به همین مضمون با اسناد مختلف نقل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ابو</w:t>
      </w:r>
    </w:p>
    <w:p>
      <w:pPr>
        <w:pStyle w:val="BookText"/>
        <w:rPr/>
      </w:pPr>
      <w:r>
        <w:rPr>
          <w:rFonts w:ascii="IRNazanin" w:hAnsi="IRNazanin" w:eastAsia="IRNazanin"/>
          <w:color w:val="111111"/>
          <w:sz w:val="28"/>
          <w:sz w:val="28"/>
          <w:szCs w:val="28"/>
          <w:rtl w:val="true"/>
          <w:lang w:bidi="fa-IR"/>
        </w:rPr>
        <w:t>عبد الرحمن نسائی در خصائص العلوی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نسائی این جریان را با طرق و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وترمذی در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صفحه </w:t>
      </w:r>
      <w:r>
        <w:rPr>
          <w:rFonts w:ascii="IRNazanin" w:hAnsi="IRNazanin" w:eastAsia="IRNazanin"/>
          <w:color w:val="111111"/>
          <w:sz w:val="28"/>
          <w:sz w:val="28"/>
          <w:szCs w:val="28"/>
          <w:lang w:bidi="fa-IR"/>
        </w:rPr>
        <w:t>۵٠٨</w:t>
      </w:r>
      <w:r>
        <w:rPr>
          <w:rFonts w:ascii="IRNazanin" w:hAnsi="IRNazanin" w:eastAsia="IRNazanin"/>
          <w:color w:val="111111"/>
          <w:sz w:val="28"/>
          <w:sz w:val="28"/>
          <w:szCs w:val="28"/>
          <w:rtl w:val="true"/>
          <w:lang w:bidi="fa-IR"/>
        </w:rPr>
        <w:t xml:space="preserve"> جلد دوم اصابه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شام 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عساکر نیز این حریان را با طرق و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احمد بن حنبل در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ماجه قزوینی در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سبط ابن جوزی در تذکره و محمّد بن یوسف گنجی شافعی در باب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محمّد بن طلحه شافعی در مطالب السؤول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حافظ ابو نعیم اصفهانی در حلیه الاولیاء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ابو القاسم طبرانی در اوسط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دوم محاضرات الادباء</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نیز طبرانی در معجم الکبیر،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6303</w:t>
      </w:r>
      <w:r>
        <w:rPr>
          <w:rFonts w:ascii="IRNazanin" w:hAnsi="IRNazanin" w:eastAsia="IRNazanin"/>
          <w:color w:val="111111"/>
          <w:sz w:val="28"/>
          <w:sz w:val="28"/>
          <w:szCs w:val="28"/>
          <w:rtl w:val="true"/>
          <w:lang w:bidi="fa-IR"/>
        </w:rPr>
        <w:t xml:space="preserve">، احادیث بریده بن سفیان الاسلمی عن سلمه و نیز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6243</w:t>
      </w:r>
      <w:r>
        <w:rPr>
          <w:rFonts w:ascii="IRNazanin" w:hAnsi="IRNazanin" w:eastAsia="IRNazanin"/>
          <w:color w:val="111111"/>
          <w:sz w:val="28"/>
          <w:sz w:val="28"/>
          <w:szCs w:val="28"/>
          <w:rtl w:val="true"/>
          <w:lang w:bidi="fa-IR"/>
        </w:rPr>
        <w:t xml:space="preserve">، احادیث سلمه بن الاکوع و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عبد الرحمن بن ابی لیلی عن ابیه و </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5818</w:t>
      </w:r>
      <w:r>
        <w:rPr>
          <w:rFonts w:ascii="IRNazanin" w:hAnsi="IRNazanin" w:eastAsia="IRNazanin"/>
          <w:color w:val="111111"/>
          <w:sz w:val="28"/>
          <w:sz w:val="28"/>
          <w:szCs w:val="28"/>
          <w:rtl w:val="true"/>
          <w:lang w:bidi="fa-IR"/>
        </w:rPr>
        <w:t xml:space="preserve">، احادیث عبد الله بن جعفرعن ابی حازمو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5950</w:t>
      </w:r>
      <w:r>
        <w:rPr>
          <w:rFonts w:ascii="IRNazanin" w:hAnsi="IRNazanin" w:eastAsia="IRNazanin"/>
          <w:color w:val="111111"/>
          <w:sz w:val="28"/>
          <w:sz w:val="28"/>
          <w:szCs w:val="28"/>
          <w:rtl w:val="true"/>
          <w:lang w:bidi="fa-IR"/>
        </w:rPr>
        <w:t xml:space="preserve">، احادیث فضیل بن سلیمان النمیری عن ابی حازم و </w:t>
      </w:r>
      <w:r>
        <w:rPr>
          <w:rFonts w:eastAsia="IRNazanin" w:cs="IRNazanin"/>
          <w:color w:val="111111"/>
          <w:sz w:val="28"/>
          <w:szCs w:val="28"/>
          <w:lang w:bidi="fa-IR"/>
        </w:rPr>
        <w:t>0/1980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5991</w:t>
      </w:r>
      <w:r>
        <w:rPr>
          <w:rFonts w:ascii="IRNazanin" w:hAnsi="IRNazanin" w:eastAsia="IRNazanin"/>
          <w:color w:val="111111"/>
          <w:sz w:val="28"/>
          <w:sz w:val="28"/>
          <w:szCs w:val="28"/>
          <w:rtl w:val="true"/>
          <w:lang w:bidi="fa-IR"/>
        </w:rPr>
        <w:t>، احادیث یعقوب بن عبد الرحمن عن ابی حازم به همین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طبری در ریاض النضره، </w:t>
      </w:r>
      <w:r>
        <w:rPr>
          <w:rFonts w:eastAsia="IRNazanin" w:cs="IRNazanin"/>
          <w:color w:val="111111"/>
          <w:sz w:val="28"/>
          <w:szCs w:val="28"/>
          <w:lang w:bidi="fa-IR"/>
        </w:rPr>
        <w:t>3/147</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بإعطائه الرایه یوم خیبر و بفتححها و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اختصاصه بأعطائه الرایه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زرندی حنفی در نظم درر السمطین،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محبه الله و رسوله لعلی و محبته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10/468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30130</w:t>
      </w:r>
      <w:r>
        <w:rPr>
          <w:rFonts w:ascii="IRNazanin" w:hAnsi="IRNazanin" w:eastAsia="IRNazanin"/>
          <w:color w:val="111111"/>
          <w:sz w:val="28"/>
          <w:sz w:val="28"/>
          <w:szCs w:val="28"/>
          <w:rtl w:val="true"/>
          <w:lang w:bidi="fa-IR"/>
        </w:rPr>
        <w:t xml:space="preserve">، کتاب الغزوات، باب غزوه خیبر و نیز در </w:t>
      </w:r>
      <w:r>
        <w:rPr>
          <w:rFonts w:eastAsia="IRNazanin" w:cs="IRNazanin"/>
          <w:color w:val="111111"/>
          <w:sz w:val="28"/>
          <w:szCs w:val="28"/>
          <w:lang w:bidi="fa-IR"/>
        </w:rPr>
        <w:t>13/123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36393</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تاریخ الخلفاء،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تاریخ علیّ بن ابی طالب، فصل فی احادیث الوارده فی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شبلنجی در نور الابصالر،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مناقب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المستدرک علی الصحیحین، </w:t>
      </w:r>
      <w:r>
        <w:rPr>
          <w:rFonts w:eastAsia="IRNazanin" w:cs="IRNazanin"/>
          <w:color w:val="111111"/>
          <w:sz w:val="28"/>
          <w:szCs w:val="28"/>
          <w:lang w:bidi="fa-IR"/>
        </w:rPr>
        <w:t>3/143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 xml:space="preserve">، کتاب معرفه الصحابه، باب مناقب علیّ بن ابی طالب، ذکر اسلام امیر المؤمنین علی علیه السّلام، و در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4342</w:t>
      </w:r>
      <w:r>
        <w:rPr>
          <w:rFonts w:ascii="IRNazanin" w:hAnsi="IRNazanin" w:eastAsia="IRNazanin"/>
          <w:color w:val="111111"/>
          <w:sz w:val="28"/>
          <w:sz w:val="28"/>
          <w:szCs w:val="28"/>
          <w:rtl w:val="true"/>
          <w:lang w:bidi="fa-IR"/>
        </w:rPr>
        <w:t>، کتاب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حنبل در فضائل الصحابه،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باب فضائل علی من حدیث ابی بکر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السسن الکبری، </w:t>
      </w:r>
      <w:r>
        <w:rPr>
          <w:rFonts w:eastAsia="IRNazanin" w:cs="IRNazanin"/>
          <w:color w:val="111111"/>
          <w:sz w:val="28"/>
          <w:szCs w:val="28"/>
          <w:lang w:bidi="fa-IR"/>
        </w:rPr>
        <w:t>9/131</w:t>
      </w:r>
      <w:r>
        <w:rPr>
          <w:rFonts w:ascii="IRNazanin" w:hAnsi="IRNazanin" w:eastAsia="IRNazanin"/>
          <w:color w:val="111111"/>
          <w:sz w:val="28"/>
          <w:sz w:val="28"/>
          <w:szCs w:val="28"/>
          <w:rtl w:val="true"/>
          <w:lang w:bidi="fa-IR"/>
        </w:rPr>
        <w:t>، کتاب السیر، باب المبارزه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حسکانی در شواهد التنزیل،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 تاریخ الاسلام، ص</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عهد خلفاء الراشدین، باب علی بن ای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حمیدی در الجمع بین الصحیحین،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مسند سلمه الالکوع افراد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البدایه و النهایه، </w:t>
      </w:r>
      <w:r>
        <w:rPr>
          <w:rFonts w:eastAsia="IRNazanin" w:cs="IRNazanin"/>
          <w:color w:val="111111"/>
          <w:sz w:val="28"/>
          <w:szCs w:val="28"/>
          <w:lang w:bidi="fa-IR"/>
        </w:rPr>
        <w:t>7/372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المسیر الی خیبر، شأن علی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در تاریخ خود،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هجری، غزوه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المصنف، </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کتاب الفضائل،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مغازی در مناقب،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المناشده یوم الشوری و ص</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باب قوله صلی الله علیه وآله لأعطین الرایه، و ابن ابی الحدید در شرح نهج البلاغه، </w:t>
      </w:r>
      <w:r>
        <w:rPr>
          <w:rFonts w:eastAsia="IRNazanin" w:cs="IRNazanin"/>
          <w:color w:val="111111"/>
          <w:sz w:val="28"/>
          <w:szCs w:val="28"/>
          <w:lang w:bidi="fa-IR"/>
        </w:rPr>
        <w:t>13/186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با الفاظ و طرق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رایت به الفاظ گوناگون نقل شده است که ما به نقل نمونه‌هایی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فتفقصوا علیّ بن ابی طالب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وآله یقول فی علی خصال ثلاث لان یکون لی واحدة منهن احب الی من حمر النعم،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الرایة غدا رجلا یحب الله و رسوله و یحبه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ابی لیلی عن ابیه انه قال لعلی –و کان یسمر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انکروا منکم ان تخرج فی البرد فی المائتین، و فی الحر فی الحشو و الثوب الثقیل،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معنا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فان رسول الله صلی الله علیه وآله بعث ابابکر و عقد له لواء فرجع و قد انهزم، فبعث عمر و عقد له لواء فرجع منهزما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یحبه الله و رسوله و یحب الله و رسوله، یفتح الله 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الی و انا ارمد،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ارمد، فتفل فی عینی،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اکفه أذی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بعده و لا برداً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بن سعد بن ابی وقاص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معاویة بن ابی سفیان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منعک ان تسبَّ اباتراب؟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ثلاثا قالهنَّ رسول الله صلی الله علیه وآله فلن 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تکون لی واحدة منهن احب الی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یقول یوم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علیّاً فأتاه و به رمدٌ فبصق فی عینیه فدفع الرایة الیه ففتح الله علیه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بریدة قال حاصرنا خیبر فأخذ اللواء ابوبکر فانصرف و لم یفتح له، ثم اخذه من الغد فخرج فرجع و لم یفتح له و اصاب الناس یومئذٍ شدةً و جهد، فقال رسول الله صلی الله علیه وآله انی دافع اللواء غدا الی رجل یحبه الله و رسوله و یحب الله و رسوله، لا یرجع حتی یفتح الله له، فبتنا طیبة انفسنا ان الفتح غداً فلما ان اصبح رسول الله صلی الله علیه وآله الغداة ثم قام قائماً، فدعا باللواء و الناس علی مصافهم، فدعا علیّاً و هو ارمد، فتفل فی عینیه و دفع الیه اللواء و فتح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بریدة عن ابی بریدة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بحصن اهل الخیبر اعطی رسول الله اللواء عمر بن خطاب و نهض معه من نهض من المسلمین فلقوا اهل خیبر فقال رسول الله لاعطین اللواء غدا رجلاً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سملة بن عمرو بن الاکوع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الی ابی بکر برایته الی بعض حصون خیبر فقاتلع ثم رجع و لم یکن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عمر فقاتل و لم یکن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لأعطین الرایة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علی یدیده لیس بفرار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بریدة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حین نزل رسول الله صلی الله علیه وآله بحص اهل خیبر اعطی رسول الله صلی الله علیه وآله اللواء عمر بن الخطاب و نهض من نهض معه من الناس فلقوا اهل خیبر فانکشف عمر و اصحابه فرجعوا الی رسول الله صلی الله علیه وآله یجبنه اصحابه و یجبنهم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غدا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تطاول لها ابوبکر و عمر فدعا علیاعلیه السّلام و هو ارمد فتفل فی عینه و اعطاه اللواء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عموم محدثین ومورخین شما در کتب معتبرۀ</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خود این حدیث را آورده‌اند تا آنجا که حاکم گوید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قد اتفق الشیخان علی اخراج حدیث الرایة و لم یخرجاه بهذه السیاقة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دخل فی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ابو نعیم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علیه السّلام لخیبر ثبت بالتواتر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علیّ لخیبر ثبت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خبر این است که زمانی که لشکر اسلام قلاع خیبر را محاصره نموده بودند پس از این که سه مرتبه لشکر اسلام به علمداری ابی بکر و عمر شکست خورده فرار نمودند چنانچه اشاره نمودیم اصحاب از این شکستهای پی‌درپی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مسلمین سابقه نداشت آن هم در مقابل یهود ناقابل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و دلتنگ شدند رسول اکرم صلی الله علیه وآله برای قوت قلب اصحاب و بشارت به فتح و پیروزی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لأعطینّ الرایة غدا رجلا کرّارا غیر فرّار یفتح الله علیّ یدیه </w:t>
      </w:r>
    </w:p>
    <w:p>
      <w:pPr>
        <w:pStyle w:val="BookText"/>
        <w:rPr/>
      </w:pPr>
      <w:r>
        <w:rPr>
          <w:rFonts w:ascii="IRNazanin" w:hAnsi="IRNazanin" w:eastAsia="IRNazanin"/>
          <w:color w:val="111111"/>
          <w:sz w:val="28"/>
          <w:sz w:val="28"/>
          <w:szCs w:val="28"/>
          <w:rtl w:val="true"/>
          <w:lang w:bidi="fa-IR"/>
        </w:rPr>
        <w:t>یحبّ الله و رسوله و یحبّه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فردا پرچم را به کسی دهم که حمله‌کننده باشد بر دشمنان نه گریزنده و فرارکننده، فتح کند خدا بر دست او و او است کسی که خدا و پیغمبر او را دوست می‌دارند و او هم خدا و پیغمبر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تمام اصحاب در این فکر به خواب نرفتند که آیا فردا این شرف و فضل 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خواهد بود چون صبح شد همه لباسهای رزم پوشیدند و خود را مقابل پیغمبر جلوه می‌دادند آنگاه حضرت نظری میان اصحاب افکند فرمود این اخی و ابن عمّی علیّ بن ابی طالب کجا است برادر و پسر عمّم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کو که حلاّل هر مشکل اوست علیّ کو که مفتاح قفل دل اوست</w:t>
      </w:r>
    </w:p>
    <w:p>
      <w:pPr>
        <w:pStyle w:val="BookText"/>
        <w:rPr/>
      </w:pPr>
      <w:r>
        <w:rPr>
          <w:rFonts w:ascii="IRNazanin" w:hAnsi="IRNazanin" w:eastAsia="IRNazanin"/>
          <w:color w:val="111111"/>
          <w:sz w:val="28"/>
          <w:sz w:val="28"/>
          <w:szCs w:val="28"/>
          <w:rtl w:val="true"/>
          <w:lang w:bidi="fa-IR"/>
        </w:rPr>
        <w:t>عرض کردند یا رسول الله درد چشم دارد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قسمی که قادر به حرکت نمی‌باشد به سلمان فرمود او را حاضر نما سلمان رفت دست علیّ را گرفت در حالتی که چشمهای آن حضرت بر روی هم بود خدمت پیغمبر آمد سلام کرد حضرت پس از ردّ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حالک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چونست یا ابا الحسن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خیرا صداع برأسی و رمد بعینی لا ابصر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خیر است سر و چشمم درد می‌کندکه جایی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فی عینیه و دعا له فبرئ حتی کان لم یکن به وجع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 مبارک در چشمهای او گذارد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چشم </w:t>
      </w:r>
    </w:p>
    <w:p>
      <w:pPr>
        <w:pStyle w:val="BookText"/>
        <w:rPr/>
      </w:pPr>
      <w:r>
        <w:rPr>
          <w:rFonts w:ascii="IRNazanin" w:hAnsi="IRNazanin" w:eastAsia="IRNazanin"/>
          <w:color w:val="111111"/>
          <w:sz w:val="28"/>
          <w:sz w:val="28"/>
          <w:szCs w:val="28"/>
          <w:rtl w:val="true"/>
          <w:lang w:bidi="fa-IR"/>
        </w:rPr>
        <w:t>او گشاده و روشن شد و مرض برطرف شد کانَّه ابداً دردی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رایت و پرچم فتح و پیروزی اسلام را به او داد و رفت به سوی قلاع خیبر و با یهود جنگ کرد سران و شجعان یهود مانند مرحب و حارث و هشام و علقمه و دیگران را کشت و فتح کرد قلاع مهم خیبر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در صفحه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فصول المهمه</w:t>
      </w:r>
      <w:r>
        <w:rPr>
          <w:rStyle w:val="FootnoteAnchor"/>
          <w:rtl w:val="true"/>
        </w:rPr>
        <w:footnoteReference w:id="102"/>
      </w:r>
      <w:r>
        <w:rPr>
          <w:rFonts w:ascii="IRNazanin" w:hAnsi="IRNazanin" w:eastAsia="IRNazanin"/>
          <w:color w:val="111111"/>
          <w:sz w:val="28"/>
          <w:sz w:val="28"/>
          <w:szCs w:val="28"/>
          <w:rtl w:val="true"/>
          <w:lang w:bidi="fa-IR"/>
        </w:rPr>
        <w:t>این خبر را از صحاح سته نقل نموده و نیز محمّد بن یوسف گنجی شافعی</w:t>
      </w:r>
      <w:r>
        <w:rPr>
          <w:rStyle w:val="FootnoteAnchor"/>
          <w:rtl w:val="true"/>
        </w:rPr>
        <w:footnoteReference w:id="103"/>
      </w:r>
      <w:r>
        <w:rPr>
          <w:rFonts w:ascii="IRNazanin" w:hAnsi="IRNazanin" w:eastAsia="IRNazanin"/>
          <w:color w:val="111111"/>
          <w:sz w:val="28"/>
          <w:sz w:val="28"/>
          <w:szCs w:val="28"/>
          <w:rtl w:val="true"/>
          <w:lang w:bidi="fa-IR"/>
        </w:rPr>
        <w:t xml:space="preserve">در باب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بعد از ذکر اخبار گوید حسّان بن ثابت شاعر مخصوص رسول الله صلی الله علیه وآله حاضر بود این اشعار را بالبداهه در مدح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ارمد العین یبتغی</w:t>
      </w:r>
    </w:p>
    <w:p>
      <w:pPr>
        <w:pStyle w:val="BookText"/>
        <w:rPr/>
      </w:pPr>
      <w:r>
        <w:rPr>
          <w:rFonts w:ascii="IRNazanin" w:hAnsi="IRNazanin" w:eastAsia="IRNazanin"/>
          <w:color w:val="111111"/>
          <w:sz w:val="28"/>
          <w:sz w:val="28"/>
          <w:szCs w:val="28"/>
          <w:rtl w:val="true"/>
          <w:lang w:bidi="fa-IR"/>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بتفلة</w:t>
      </w:r>
    </w:p>
    <w:p>
      <w:pPr>
        <w:pStyle w:val="BookText"/>
        <w:rPr/>
      </w:pPr>
      <w:r>
        <w:rPr>
          <w:rFonts w:ascii="IRNazanin" w:hAnsi="IRNazanin" w:eastAsia="IRNazanin"/>
          <w:color w:val="111111"/>
          <w:sz w:val="28"/>
          <w:sz w:val="28"/>
          <w:szCs w:val="28"/>
          <w:rtl w:val="true"/>
          <w:lang w:bidi="fa-IR"/>
        </w:rPr>
        <w:t>فبورک مرقیّا و بورک راقیا</w:t>
      </w:r>
    </w:p>
    <w:p>
      <w:pPr>
        <w:pStyle w:val="BookText"/>
        <w:rPr/>
      </w:pPr>
      <w:r>
        <w:rPr>
          <w:rFonts w:ascii="IRNazanin" w:hAnsi="IRNazanin" w:eastAsia="IRNazanin"/>
          <w:color w:val="111111"/>
          <w:sz w:val="28"/>
          <w:sz w:val="28"/>
          <w:szCs w:val="28"/>
          <w:rtl w:val="true"/>
          <w:lang w:bidi="fa-IR"/>
        </w:rPr>
        <w:t>و قال سأعطی الرایة الیوم فارسا</w:t>
      </w:r>
    </w:p>
    <w:p>
      <w:pPr>
        <w:pStyle w:val="BookText"/>
        <w:rPr/>
      </w:pPr>
      <w:r>
        <w:rPr>
          <w:rFonts w:ascii="IRNazanin" w:hAnsi="IRNazanin" w:eastAsia="IRNazanin"/>
          <w:color w:val="111111"/>
          <w:sz w:val="28"/>
          <w:sz w:val="28"/>
          <w:szCs w:val="28"/>
          <w:rtl w:val="true"/>
          <w:lang w:bidi="fa-IR"/>
        </w:rPr>
        <w:t>کمیّا شجاعا فی الحروب محامیا</w:t>
      </w:r>
    </w:p>
    <w:p>
      <w:pPr>
        <w:pStyle w:val="BookText"/>
        <w:rPr/>
      </w:pPr>
      <w:r>
        <w:rPr>
          <w:rFonts w:ascii="Amiri" w:hAnsi="Amiri" w:eastAsia="Amiri" w:cs="Amiri"/>
          <w:color w:val="111111"/>
          <w:sz w:val="28"/>
          <w:sz w:val="28"/>
          <w:szCs w:val="28"/>
          <w:rtl w:val="true"/>
          <w:lang w:bidi="ar-SA"/>
        </w:rPr>
        <w:t>یحبّ الاله و الاله یحبّه</w:t>
      </w:r>
    </w:p>
    <w:p>
      <w:pPr>
        <w:pStyle w:val="BookText"/>
        <w:rPr/>
      </w:pPr>
      <w:r>
        <w:rPr>
          <w:rFonts w:ascii="IRNazanin" w:hAnsi="IRNazanin" w:eastAsia="IRNazanin"/>
          <w:color w:val="111111"/>
          <w:sz w:val="28"/>
          <w:sz w:val="28"/>
          <w:szCs w:val="28"/>
          <w:rtl w:val="true"/>
          <w:lang w:bidi="fa-IR"/>
        </w:rPr>
        <w:t>به یفتح الله الحصون الاوابیا</w:t>
      </w:r>
    </w:p>
    <w:p>
      <w:pPr>
        <w:pStyle w:val="BookText"/>
        <w:rPr/>
      </w:pPr>
      <w:r>
        <w:rPr>
          <w:rFonts w:ascii="Amiri" w:hAnsi="Amiri" w:eastAsia="Amiri" w:cs="Amiri"/>
          <w:color w:val="111111"/>
          <w:sz w:val="28"/>
          <w:sz w:val="28"/>
          <w:szCs w:val="28"/>
          <w:rtl w:val="true"/>
          <w:lang w:bidi="ar-SA"/>
        </w:rPr>
        <w:t>فخصّ بها دون البریّة کلّها</w:t>
      </w:r>
    </w:p>
    <w:p>
      <w:pPr>
        <w:pStyle w:val="BookText"/>
        <w:rPr/>
      </w:pPr>
      <w:r>
        <w:rPr>
          <w:rFonts w:ascii="Amiri" w:hAnsi="Amiri" w:eastAsia="Amiri" w:cs="Amiri"/>
          <w:color w:val="111111"/>
          <w:sz w:val="28"/>
          <w:sz w:val="28"/>
          <w:szCs w:val="28"/>
          <w:rtl w:val="true"/>
          <w:lang w:bidi="ar-SA"/>
        </w:rPr>
        <w:t>علیّا و سمّاه الوصیّ المؤاخیا</w:t>
      </w:r>
    </w:p>
    <w:p>
      <w:pPr>
        <w:pStyle w:val="BookText"/>
        <w:rPr/>
      </w:pPr>
      <w:r>
        <w:rPr>
          <w:rFonts w:ascii="IRNazanin" w:hAnsi="IRNazanin" w:eastAsia="IRNazanin"/>
          <w:color w:val="111111"/>
          <w:sz w:val="28"/>
          <w:sz w:val="28"/>
          <w:szCs w:val="28"/>
          <w:rtl w:val="true"/>
          <w:lang w:bidi="fa-IR"/>
        </w:rPr>
        <w:t>و ابن صباغ</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 صباغ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احببت الإمارة الا یومئذ فتساورت له و حصت علیها حتی ابدیت وجهی و تصدیت لذک لیتذکرنی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مسلم در صحیح خود، </w:t>
      </w:r>
      <w:r>
        <w:rPr>
          <w:rFonts w:eastAsia="IRNazanin" w:cs="IRNazanin"/>
          <w:color w:val="111111"/>
          <w:sz w:val="28"/>
          <w:szCs w:val="28"/>
          <w:lang w:bidi="fa-IR"/>
        </w:rPr>
        <w:t>4/1872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کتاب فضائل الصحابه، باب فضائل علی حدیث را با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ان رسول الله صلی الله علیه وآله 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هذه الرایة رجلا یحب الله و رسوله،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حببت الأمارة الا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فتساورت لها رجاء ان أدعی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علیّ بن ابی طالب، فاعطاه ایاه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صحیح مسلم نقل نموده که خلیفۀ ثانی عمر بن الخطّاب</w:t>
      </w:r>
    </w:p>
    <w:p>
      <w:pPr>
        <w:pStyle w:val="BookText"/>
        <w:rPr/>
      </w:pPr>
      <w:r>
        <w:rPr>
          <w:rFonts w:ascii="IRNazanin" w:hAnsi="IRNazanin" w:eastAsia="IRNazanin"/>
          <w:color w:val="111111"/>
          <w:sz w:val="28"/>
          <w:sz w:val="28"/>
          <w:szCs w:val="28"/>
          <w:rtl w:val="true"/>
          <w:lang w:bidi="fa-IR"/>
        </w:rPr>
        <w:t>گفت دوست نداشتم علمداری را مگر آن روز که حریص بودم بر این امر و خودم را به پیغمبرصلی الله علیه وآله نشان می‌دادم که شاید مرا بخواند و این افتخار نصیب من گردد مع ذلک علیّ را طلب کرد و این افتخار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تذکره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سبط ابن جوزی نیز حدیث را از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عبد الرّحمن احمد بن علیّ نسائی در خصائص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نسائی حدیث را ازن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ابو یعلی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اعطی علی ثلاث خصال لان تکون لی خصلة منها احب الی من ان اعطی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و ماهنّ؟ قال‌تزوجه ابنته فاطمة و سکناه المسجد لا یحل لی فیه ما یحل له، و الرایة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دوازده خبر و حدیث در موضوع علمداری علیّ علیه السّلام در خیبر همین خبر عمر و آرزوی علمداری نمودن او را در حدیث هیجدهم نقل نموده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جلال الدین سیوطی در تاریخ الخلفاء</w:t>
      </w:r>
      <w:r>
        <w:rPr>
          <w:rStyle w:val="FootnoteAnchor"/>
          <w:rtl w:val="true"/>
        </w:rPr>
        <w:footnoteReference w:id="106"/>
      </w:r>
      <w:r>
        <w:rPr>
          <w:rFonts w:ascii="IRNazanin" w:hAnsi="IRNazanin" w:eastAsia="IRNazanin"/>
          <w:color w:val="111111"/>
          <w:sz w:val="28"/>
          <w:sz w:val="28"/>
          <w:szCs w:val="28"/>
          <w:rtl w:val="true"/>
          <w:lang w:bidi="fa-IR"/>
        </w:rPr>
        <w:t xml:space="preserve">و ابن حجر مکی در </w:t>
      </w:r>
    </w:p>
    <w:p>
      <w:pPr>
        <w:pStyle w:val="BookText"/>
        <w:rPr/>
      </w:pPr>
      <w:r>
        <w:rPr>
          <w:rFonts w:ascii="IRNazanin" w:hAnsi="IRNazanin" w:eastAsia="IRNazanin"/>
          <w:color w:val="111111"/>
          <w:sz w:val="28"/>
          <w:sz w:val="28"/>
          <w:szCs w:val="28"/>
          <w:rtl w:val="true"/>
          <w:lang w:bidi="fa-IR"/>
        </w:rPr>
        <w:t>صواعق</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 کتاب معرفه الصحابه، باب مناقب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حنبل در فضائل الصحابه، </w:t>
      </w:r>
      <w:r>
        <w:rPr>
          <w:rFonts w:eastAsia="IRNazanin" w:cs="IRNazanin"/>
          <w:color w:val="111111"/>
          <w:sz w:val="28"/>
          <w:szCs w:val="28"/>
          <w:lang w:bidi="fa-IR"/>
        </w:rPr>
        <w:t>2/659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باب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المصنف،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کتاب الفضائل،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شرح حال عبد 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السؤول،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 الدین طبری در ذخائر العقبی،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ذکر ان النبی صلی الله علیه وآله امر بسد الابواب الشارعه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تاریخ مدینه الدمشق، </w:t>
      </w:r>
      <w:r>
        <w:rPr>
          <w:rFonts w:eastAsia="IRNazanin" w:cs="IRNazanin"/>
          <w:color w:val="111111"/>
          <w:sz w:val="28"/>
          <w:szCs w:val="28"/>
          <w:lang w:bidi="fa-IR"/>
        </w:rPr>
        <w:t>120/42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زرندی حنفی در نظم درر السمطین،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آثار عن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13/116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36376</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فضائل علی علیه السّلام</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7/377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هجری، حدیث المؤاخاه، روایه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به الفاظ گوناگون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شیرویه در فردوس الاخبار نقل می‌نمایند که عمر بن الخطّاب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سه چیز داده شده که اگر یکی از آنها برای من بود دوست تر داشتم از آنکه شتران سرخ مو از آن من باشند تزویج فاطمه به علیّ، سکونت او در مسجد در همه احوال و این امر حلال نبود برای احدی مگر برای علیّ، علمداری او در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 حدیث معلوم و مستفاد می‌گردد که در میان تمام امت یگانه کسی که محبوب خدا و پیغمبر معرفی شد علیّ علیه السّلام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طیر مشویّ که شب گذشته ذکر شد خود دلیل دیگر است بر اثبات محبوبیت آن حضرت نزد خدا و رسول و این جمله بر احدی پوشیده نمی‌باشد </w:t>
      </w:r>
    </w:p>
    <w:p>
      <w:pPr>
        <w:pStyle w:val="BookText"/>
        <w:rPr/>
      </w:pPr>
      <w:r>
        <w:rPr>
          <w:rFonts w:ascii="IRNazanin" w:hAnsi="IRNazanin" w:eastAsia="IRNazanin"/>
          <w:color w:val="111111"/>
          <w:sz w:val="28"/>
          <w:sz w:val="28"/>
          <w:szCs w:val="28"/>
          <w:rtl w:val="true"/>
          <w:lang w:bidi="fa-IR"/>
        </w:rPr>
        <w:t>مگر بر مردمان جاهل بی‌اطلاع و یا بر اشخاص متعصب لجوج و عنود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دلائل که راویان موثق خودتان نقل نموده‌اند که به مختصری از آنها من باب نمونه اشارت شد ثابت آمده که مستجمع جمیع صفات حمیده و اخلاق پسندیده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امیر المؤمنین علیّ علیه السّلام می‌باشد نه دیگران از مؤمنین یا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 آقایان معلوم شد که داعی نظر اهانت نداشتم بلکه عین واقع و حقیقت ثبت شدۀ در تاریخ را گفتم به طریقی که علمای خودتان با دلائل صریحه می‌رسانند و معلوم می‌شود که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جنگ و مباحثات علمی علیّ علیه السّلام بوده است</w:t>
      </w:r>
    </w:p>
    <w:p>
      <w:pPr>
        <w:pStyle w:val="BookText"/>
        <w:rPr/>
      </w:pPr>
      <w:r>
        <w:rPr>
          <w:rFonts w:ascii="IRNazanin" w:hAnsi="IRNazanin" w:eastAsia="IRNazanin"/>
          <w:color w:val="111111"/>
          <w:sz w:val="28"/>
          <w:sz w:val="28"/>
          <w:szCs w:val="28"/>
          <w:rtl w:val="true"/>
          <w:lang w:bidi="fa-IR"/>
        </w:rPr>
        <w:t xml:space="preserve">علاوه بر گفتار داعی علماء بزرگ خودتان اقرار دارند که این آیه در وصف آن حضرت نازل شده آنچه الحال در نظر دارم من باب نمونه عرض می‌نمایم که محمّد بن یوسف گنجی شافعی متوفی در سال </w:t>
      </w:r>
      <w:r>
        <w:rPr>
          <w:rFonts w:ascii="IRNazanin" w:hAnsi="IRNazanin" w:eastAsia="IRNazanin"/>
          <w:color w:val="111111"/>
          <w:sz w:val="28"/>
          <w:sz w:val="28"/>
          <w:szCs w:val="28"/>
          <w:lang w:bidi="fa-IR"/>
        </w:rPr>
        <w:t>۶۵٨</w:t>
      </w:r>
      <w:r>
        <w:rPr>
          <w:rFonts w:ascii="IRNazanin" w:hAnsi="IRNazanin" w:eastAsia="IRNazanin"/>
          <w:color w:val="111111"/>
          <w:sz w:val="28"/>
          <w:sz w:val="28"/>
          <w:szCs w:val="28"/>
          <w:rtl w:val="true"/>
          <w:lang w:bidi="fa-IR"/>
        </w:rPr>
        <w:t xml:space="preserve"> قمری در باب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کفایه الطالب</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گنجی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جالس فی جماعة من اصحابه اقبل علی فلما بصر به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منکم ان نیظر الی آدم فی علمه و الی نوح فی حکمته و الی ابراهیم فی حلمه،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 لعلی علیه السّلام بآدم فی علمه الن الله علم آدم صفة کل شیء کما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شیء و لا حادثة و لا واقعة الا و عند علی فیها علم، و له فی استنباط معناه فهم و شبهه بنوح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روایة فی حکمه، و کأنه اصح، لان علیاعلیه السّلام کان شدیداً علی الکافرین رؤوفا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الله تعالی فی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معه اشداء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الله عزوجل عن شدة نوح علیه السّلام علی الکافرین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فی الحلم بابراهیم علیه السّلام خلیل الرحمن کما وصفه الله عزوجل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متخلقاً بأخلاق الانبیاء متصفا بصفات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حدیث به تفصیل در مجلس هفتم بررسی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حدیثی که رسول اکرم صلی الله علیه وآله فرموده هر</w:t>
      </w:r>
    </w:p>
    <w:p>
      <w:pPr>
        <w:pStyle w:val="BookText"/>
        <w:rPr/>
      </w:pPr>
      <w:r>
        <w:rPr>
          <w:rFonts w:ascii="IRNazanin" w:hAnsi="IRNazanin" w:eastAsia="IRNazanin"/>
          <w:color w:val="111111"/>
          <w:sz w:val="28"/>
          <w:sz w:val="28"/>
          <w:szCs w:val="28"/>
          <w:rtl w:val="true"/>
          <w:lang w:bidi="fa-IR"/>
        </w:rPr>
        <w:t xml:space="preserve">کس می‌خواهد نظر کند به آدم و نوح و إبراهیم نظر کند به علیّ علیه السّلام، بیاناتی دارد تا آنجا که گوید علیّ آن کسی ست که خدا در قرآن او را وصف نموده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آیۀ شریفه شهادت می‌دهد علیّ علیه السّلام عزیز و شدید بوده است بر کفار که اگر شجاعت و شمشیر آن حضرت در میدانهای بزرگ جنگ و دلائل علمی آن بزرگوار در مباحثات و مناظرات و جوابهای منطقی به مسائل مشکله نبود رونقی از برای اسلام و پیشرفتی جهت مسلمین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محمّد بن طلحه شافعی در مطالب السؤول از رسول اکرم صلی الله علیه وآله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قوت نگرفت مگر به شمشیر علیّ و مال خدیجه پس علیّ علیه السّلام از هر کس اولی و الیق و أحق به این مقام و مرتبه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اینکه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عثمان بن عفان است و اشاره به مقام خلافت او در مرتبه سوم نازل گردیده که بسیار رقیق القلب و رحم دل بوده متأسفانه این عقیده هم به شهادت تاریخ با حال و اخلاق ایشان مطابقت نمی‌کند و دلائل بر این معنی بسیار است ولی قلم اینجا رسید و سر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 محترم تمنا می‌کنم به همین مقدار از گفتار اکتفا نموده </w:t>
      </w:r>
      <w:bookmarkStart w:id="90" w:name="pg13408_138833"/>
    </w:p>
    <w:p>
      <w:pPr>
        <w:pStyle w:val="BookText"/>
        <w:rPr/>
      </w:pPr>
      <w:bookmarkEnd w:id="90"/>
      <w:r>
        <w:rPr>
          <w:rFonts w:ascii="IRNazanin" w:hAnsi="IRNazanin" w:eastAsia="IRNazanin"/>
          <w:color w:val="111111"/>
          <w:sz w:val="28"/>
          <w:sz w:val="28"/>
          <w:szCs w:val="28"/>
          <w:rtl w:val="true"/>
          <w:lang w:bidi="fa-IR"/>
        </w:rPr>
        <w:t>و از این موضوع صرف نظر نمائید می‌ترسم موجب رنجش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با دلائل و براهین و ذکر اسناد صحیحه صحبت نمائید هیچ‌گاه موجب رنجش نخواهد شد اگر بدون فحش دادن دلائلی هست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حقیر اهل فحش نیستم چنانکه در این شبها به شهادت آقایان حاضر فحشها شنیدم و جواب نگفتم مگر با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دلائل بسیاری موجود است که اگر بخواهم به تمام آنها استدلال نمایم وقت این مختصر مجلس ما کفایت نمی‌کند ولی چون امر فرمودید به خلاصۀ بعض از آنها اشاره می‌نمایم تا خود آقایان منصفانه قضاوت فرمائید رحم و عطوفت و رقّت قلب را در محل خود به دست آورید</w:t>
      </w:r>
      <w:r>
        <w:rPr>
          <w:rFonts w:eastAsia="IRNazanin" w:cs="IRNazanin"/>
          <w:color w:val="111111"/>
          <w:sz w:val="28"/>
          <w:szCs w:val="28"/>
          <w:rtl w:val="true"/>
          <w:lang w:bidi="fa-IR"/>
        </w:rPr>
        <w:t>.</w:t>
      </w:r>
    </w:p>
    <w:p>
      <w:pPr>
        <w:pStyle w:val="Heading3"/>
        <w:numPr>
          <w:ilvl w:val="2"/>
          <w:numId w:val="1"/>
        </w:numPr>
        <w:rPr/>
      </w:pPr>
      <w:bookmarkStart w:id="91" w:name="__RefHeading___Toc563407_2616395394"/>
      <w:bookmarkStart w:id="92" w:name="_Toc28"/>
      <w:bookmarkEnd w:id="91"/>
      <w:r>
        <w:rPr>
          <w:rtl w:val="true"/>
        </w:rPr>
        <w:t>رویه و رفتار عثمان بر خلاف ابی بکر و عمر</w:t>
      </w:r>
      <w:bookmarkEnd w:id="92"/>
    </w:p>
    <w:p>
      <w:pPr>
        <w:pStyle w:val="BookText"/>
        <w:rPr/>
      </w:pPr>
      <w:r>
        <w:rPr>
          <w:rFonts w:ascii="IRNazanin" w:hAnsi="IRNazanin" w:eastAsia="IRNazanin"/>
          <w:color w:val="111111"/>
          <w:sz w:val="28"/>
          <w:sz w:val="28"/>
          <w:szCs w:val="28"/>
          <w:rtl w:val="true"/>
          <w:lang w:bidi="fa-IR"/>
        </w:rPr>
        <w:t>اولا اتفاقی تمام مورخین ما و شما از قبیل ابن خلدون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عدّوا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النداء الثالث علی الزوراء یوم الجمعة و اتمامه الصلاة فی منی و عرفة مع ان الامر فی حیاة رسول الله صلی الله علیه وآله و الشیخین بعده کان علی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و ابن اعثم 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و در صحاح سته و کتب معتبرۀ شما ثبت است و مسعودی در صفحه </w:t>
      </w:r>
      <w:r>
        <w:rPr>
          <w:rFonts w:ascii="IRNazanin" w:hAnsi="IRNazanin" w:eastAsia="IRNazanin"/>
          <w:color w:val="111111"/>
          <w:sz w:val="28"/>
          <w:sz w:val="28"/>
          <w:szCs w:val="28"/>
          <w:lang w:bidi="fa-IR"/>
        </w:rPr>
        <w:t>۴٣۵</w:t>
      </w:r>
      <w:r>
        <w:rPr>
          <w:rFonts w:ascii="IRNazanin" w:hAnsi="IRNazanin" w:eastAsia="IRNazanin"/>
          <w:color w:val="111111"/>
          <w:sz w:val="28"/>
          <w:sz w:val="28"/>
          <w:szCs w:val="28"/>
          <w:rtl w:val="true"/>
          <w:lang w:bidi="fa-IR"/>
        </w:rPr>
        <w:t xml:space="preserve"> جلد اوّل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علی عثمان عهد الحکم بن ابی العاص و ابنه مروان و غیرهما من بنی امیة و الحکم هو طرید رسول الله صلی الله علیه وآله الذی غربه عن المدینة و نفاه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عثیر در اسد الغابه،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شرح حال الحکم بن ابی العاص بن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منفیا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النبی صلی الله علیه وآله فلما ولی ابوبکر الخلافة قیل له فی الحکم لیردّه الی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لأحل عقدة عقدها رسول الله و کذلک عمر، فلما ولی عثمان الخلافة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ابی الحدید در شرح نهج البلاغه، </w:t>
      </w:r>
      <w:r>
        <w:rPr>
          <w:rFonts w:eastAsia="IRNazanin" w:cs="IRNazanin"/>
          <w:color w:val="111111"/>
          <w:sz w:val="28"/>
          <w:szCs w:val="28"/>
          <w:lang w:bidi="fa-IR"/>
        </w:rPr>
        <w:t>15/239</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الی معاویه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بنی هاشم علی بنی عبد شمس، جریان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ابوه الحکم بن العص فهو طرید رسول الله صلی الله علیه وآله و لعینه و المتخلج فی مشیته الحاکی لرسول الله صلی الله علیه وآله و المستمغ علیه ساعة خلوته ثم صار طریدا لابی بکر و عمر امتنعا عن اعادته الی المدینة و لم یقبلا شفاعة عثمان، فلما ولی ادخله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البر در الاستیعاب،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شرح حال الحکم بن ابی العص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سیر اعلام النبلاء،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شرح حال الحکم بن ابی العاص و در العبر فی خبر من غبر،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جریان را با الفاظی مشابه نقل کرده‌اند و در بعضی این جمله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طریداً الی ان استخلف عثمان، فأدخله المدینة و اعطاله مائة الف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در جلد</w:t>
      </w:r>
    </w:p>
    <w:p>
      <w:pPr>
        <w:pStyle w:val="BookText"/>
        <w:rPr/>
      </w:pPr>
      <w:r>
        <w:rPr>
          <w:rFonts w:ascii="IRNazanin" w:hAnsi="IRNazanin" w:eastAsia="IRNazanin"/>
          <w:color w:val="111111"/>
          <w:sz w:val="28"/>
          <w:sz w:val="28"/>
          <w:szCs w:val="28"/>
          <w:rtl w:val="true"/>
          <w:lang w:bidi="fa-IR"/>
        </w:rPr>
        <w:t>اول شرح نهج البلاغه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همچنین یعقوبی در تاریخ خود،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ایام عثمان بن عفان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عثمان ایضا ان اباذر یقع فیه و یذکر ما غیر و بدل من سنن رسول الله صلی الله علیه وآله و سنن ابی بیک و عمر، فسیره الی الشام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ربه در عقد الفرید،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امر الشوری فی خلافه عثمان بن عفان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احدث عثمان ما احدث من تأمیر الاحداث من اهل بیته علی الجملة من اصحاب محمد قیل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عملک؟ قال ما ظننت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 دخل علیه و عاتبه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قدمتک علی ان تسیر فینا بسیرة ابی بکر و عمر، فخلفتهما و حابیت اهل بیتک و اوطأتهم رقاب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الامامه والسیاسه،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 انکر الناس علی عثمن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اجتع ناس من اصحاب النبی صلی الله علیه وآله فکتبوا کتابا ذکروا فیه ما خلف فیه عثمان من سنة رسول الله و سنة صحابیه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های عثمان با سنت رسول اکرم فراوان است گرچه شیخین نیز پایه گذار آن بوده و به همین روش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بهانه‌های گوناگون، بخشی از نصوص الهی را انکار کرد که در رأس آن ولایت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همین کار را ادامه داد و بدعت های فراوانی در دین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که به عثمان رسید ادامه تحریفات و بدعتها وسعت بیشتری پیدا کرد به حدی که تغییراتی در سنت پیامبر ایجاد کرد که حتی شیخین که خود پایه گذار مخالفت با سنت نبوی بودند جرأت چنین مخالفت‌هایی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مواردی که عثمان با سنت و روش شیخین مخالفت کرده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قابل توجه است که تفکر و سیره عملی خلفای سه گانه در یک جهت قرار دارد و آن اینکه هر سه خلیفه برای سنت پیامبر تقدس و اهمیتی قائل نبودند؛ چه اینکه هر یک به مقتضای توان و آماده بودن شرایط با سنت نبوی مخالفت کرده، بدعت‌هایی در دین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عثمان بیشتر جلوه‌گری می‌کند مخالفت او با تعهد اولیه شورا مبنی بر عمل به سنت رسول خدا و سیره شیخین است؛ چه اینکه وقتی همین شرط رابه امیر المؤمنین علیه السّلام عرضه 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خدا و سنت رسول خداصلی الله علیه وآله و اجتهاد خودم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خلافت به سمت عثمان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دقت در سیره عملی عثمان می‌بینم که او نه تنها به سیره شیخین پایبند نبود و اجتهادات خود عمل کرد، بلکه با سنت مسلم رسول اکرم صلی الله علیه وآله مخالفت نمود و این یعنی مخالفت آشکار با هر دو شرط خلافت؛ یعنی عمل به سنت رسول اکرم و سیره 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اجتهادات شخصی مانند امیر المؤمنین علیه السّلام که سیره شیخین را نپذیرفت و عمل به اجتهاد خود را مطرح کرد، اجتهاد است در راستای سنت نبوی، اما اجتهادی که بعداً عثمان اعمال کرد اجتهادی است در مقابل سنت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موضوع به طور همه جانبه کتابی مسقتل می‌طلبد، لذا در این مختصر به دو مورد از بدعتهای عثمان اشاره می‌کنیم که با سیره شیخین هم مخالفت داشته است و این نه به آن معنا است که برای سیره شیخین اصالتی قائلیم، بلکه بدان جهت است که آشکار شود عثمان به آن شرطی که شورا برای خلیفه مطرح کرد نیز عمل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عثمان در نماز مسافر</w:t>
      </w:r>
    </w:p>
    <w:p>
      <w:pPr>
        <w:pStyle w:val="BookText"/>
        <w:rPr/>
      </w:pPr>
      <w:r>
        <w:rPr>
          <w:rFonts w:ascii="IRNazanin" w:hAnsi="IRNazanin" w:eastAsia="IRNazanin"/>
          <w:color w:val="111111"/>
          <w:sz w:val="28"/>
          <w:sz w:val="28"/>
          <w:szCs w:val="28"/>
          <w:rtl w:val="true"/>
          <w:lang w:bidi="fa-IR"/>
        </w:rPr>
        <w:t xml:space="preserve">بخاری در صحیح خود،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10111114</w:t>
      </w:r>
      <w:r>
        <w:rPr>
          <w:rFonts w:ascii="IRNazanin" w:hAnsi="IRNazanin" w:eastAsia="IRNazanin"/>
          <w:color w:val="111111"/>
          <w:sz w:val="28"/>
          <w:sz w:val="28"/>
          <w:szCs w:val="28"/>
          <w:rtl w:val="true"/>
          <w:lang w:bidi="fa-IR"/>
        </w:rPr>
        <w:t>، کتاب تقصیر الصلاه باب الصلاه بمنی،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حدثناابراهیم قال سمعت عبد الرحمن بن یزید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عثمان بن عفان بمنی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ذلک لعبد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وآله بمنی رکعتین و صلیت مع ابی بکر بمنی رکعتین و صلیت مع عمر بن الخطاب بمنی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زیرد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ما در منی نماز را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به ابن مسعود رسید کلمه استرجاع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خداصلی الله علیه وآله در منی نماز را دو رکعتی می‌خواندیم همچنین با ابوبکر و عمر نیز در منی نماز را دو رکعتی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همین مضمون احادیث دیگری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منابع اهل تسنن همین حدیث را الفاظ گوناگون نقل شده است که به بعضی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کتاب صلاه المسافرین و قصرها، باب قصر الصلاه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3/145</w:t>
      </w:r>
      <w:r>
        <w:rPr>
          <w:rFonts w:ascii="IRNazanin" w:hAnsi="IRNazanin" w:eastAsia="IRNazanin"/>
          <w:color w:val="111111"/>
          <w:sz w:val="28"/>
          <w:sz w:val="28"/>
          <w:szCs w:val="28"/>
          <w:rtl w:val="true"/>
          <w:lang w:bidi="fa-IR"/>
        </w:rPr>
        <w:t>، مسند انس بن مالک، سنن ابی داود</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کتاب المناسک، باب الصلاه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الصحیح، محمد بن عیسی ترمذی،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ابواب الصفر، باب ما جاء فی التقصیر فی السفر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عثمان در مقدم داشتن خطبه در نماز عید</w:t>
      </w:r>
    </w:p>
    <w:p>
      <w:pPr>
        <w:pStyle w:val="BookText"/>
        <w:rPr/>
      </w:pP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 کتاب العیدین، باب المشی و الرکوب الی العید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المنذر باسناد صحیح الی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خطب قبل الصلاة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به سند صحیح از حسن بصری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خطبه نماز عید را قبل از نماز خواند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در تاریخ الخلفاء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شرح حال عثمان بن عفان، فصل فی اولویات عثمان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تقدم الخطبة فی العید علی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نخستین کسی بود که در نماز عید خطبه را بر نماز مقدم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ودیگران از علماء شما آورده‌اند که عثمان بن عفّان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وقتی به مقام خلافت رسید بر خلاف سنّت رسول اکرم صلی الله علیه وآله و سیرۀ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 و حال آنکه به اتفاق فریقین و جمیع مورخین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بلاذری چنین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طلحة 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یوصک عمر ان لا تحمل آل ابی معیط و بنی امیة لعلی رقاب الناس؟ فلم یجبهم بشیء</w:t>
      </w:r>
    </w:p>
    <w:p>
      <w:pPr>
        <w:pStyle w:val="BookText"/>
        <w:rPr/>
      </w:pPr>
      <w:r>
        <w:rPr>
          <w:rFonts w:ascii="IRNazanin" w:hAnsi="IRNazanin" w:eastAsia="IRNazanin"/>
          <w:color w:val="111111"/>
          <w:sz w:val="28"/>
          <w:sz w:val="28"/>
          <w:szCs w:val="28"/>
          <w:rtl w:val="true"/>
          <w:lang w:bidi="fa-IR"/>
        </w:rPr>
        <w:t xml:space="preserve">و نیز ابن قتیبه در الامامه و السیاسه،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ذکر الشوری و بیعه عثمان بن عفان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بید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لئن بایعتک لتقیمنَّ لنا کتاب الله و سنة رسوله و سنة صاحبیک و شرط عمر ان لا تجعل احداً من بنی امیة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شوری اندکی عبد الرّحمن بن عوف با او بیعت نمود بر کتاب خدا و سنت پیغمبرصلی الله علیه وآله و طریقۀ شیخین و اینکه بنی امیّه را روی کار نیاورد و بر مردم مسلط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بر امر خود مستقر شد کاملا بر خلاف سیرۀ آنها رفتار نمود و صریحا خلاف عهد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می‌دانید که نقض عهد و پیمان بحکم قرآن مجید و اخبار صحیحه از جمله گناهان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صراحت گفتار و شهادت اکابر علماء و مورخین خودتان خلیفه عثمان عملا نقض عهد نمود و در تمام دورۀ خلافت بر خلاف طریقۀ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 و بنی امیّه را بر جان و مال و ناموس مردم مسلط نمود و این اولین لکۀ بزرگی بود که دامن او را آلوده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خلاف سنت رسول اکرم صلی الله علیه وآله وسیرۀ ابی بکر و عمر رضی الله عنهما رفتار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قدمی که بر خلاف سنت رسول اکرم صلی الله علیه وآله و طریقۀ شیخین بر داشت بنابر آنچه مورخین مفصّلا نوشته‌اند و مسعودی محدّث و مورّخ </w:t>
      </w:r>
    </w:p>
    <w:p>
      <w:pPr>
        <w:pStyle w:val="BookText"/>
        <w:rPr/>
      </w:pPr>
      <w:r>
        <w:rPr>
          <w:rFonts w:ascii="IRNazanin" w:hAnsi="IRNazanin" w:eastAsia="IRNazanin"/>
          <w:color w:val="111111"/>
          <w:sz w:val="28"/>
          <w:sz w:val="28"/>
          <w:szCs w:val="28"/>
          <w:rtl w:val="true"/>
          <w:lang w:bidi="fa-IR"/>
        </w:rPr>
        <w:t>معروف مقبول الفریقین در صفحه</w:t>
      </w:r>
      <w:r>
        <w:rPr>
          <w:rFonts w:ascii="IRNazanin" w:hAnsi="IRNazanin" w:eastAsia="IRNazanin"/>
          <w:color w:val="111111"/>
          <w:sz w:val="28"/>
          <w:sz w:val="28"/>
          <w:szCs w:val="28"/>
          <w:lang w:bidi="fa-IR"/>
        </w:rPr>
        <w:t>۴٣٣</w:t>
      </w:r>
      <w:r>
        <w:rPr>
          <w:rFonts w:ascii="IRNazanin" w:hAnsi="IRNazanin" w:eastAsia="IRNazanin"/>
          <w:color w:val="111111"/>
          <w:sz w:val="28"/>
          <w:sz w:val="28"/>
          <w:szCs w:val="28"/>
          <w:rtl w:val="true"/>
          <w:lang w:bidi="fa-IR"/>
        </w:rPr>
        <w:t xml:space="preserve"> جلد اول مروج الذهب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عثمان فی نهایة الجود و الکرم و السماحة و البذل فی القریب و البعید، فسلک عماله و کثیر من اهل عصره طرقته و تأسوا به فی فعله، و بنی داره فی المدینة و شیدها بالحجر و الکلس، و جعل ابوابها من الساج و العرعر و القتنی اموالا و جناناً‌و عیوناً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عبد الله بن عتبة ان عثمان یوم قتل کان له عند خازنه من المال خمسون و مائة الف دینار و خلف خیلا کثیرا و 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ذکر نموده خانه‌ای بنا کرد از سنگ و کاشی و درهای او را از ساج و سرو قرار داد و اموال بسیار جمع نمود که علاوه بر آنچه در زمان حیاتش بذل و بخشش‌های بیجا به بنی امیّه ودیگران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خمس بلاد ارمنیه را که در زمان او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مجوّز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ملعون واگذار کرد به علاوۀ صد هزار درهم از بیت المال و چهار صد هزار درهم به عبد الله بن خالد و صد هزار درهم به حکم ابن ابی العاص ملعون و طرید رسول الله صلی الله علیه وآله و دویست هزار درهم به ابی سفیان از بیت المال واگذار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ابن ابی الحدید هم در صفحه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جلد اول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اوطأ بنی امیة رقاب الناس و ولاهم والولایات و اقطعهم القطائع و افتتحت افریقیة فی ایامه فأخذ الخمس کله فوهبه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منه عبد الله بن خالد بن اسید صلة، فأعطاه اربع 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 الحکم بن ابی العاص، بعد ان کان رسول الله صلی الله علیه وآله قد سیره، ثم لم یرده ابو بکر و لا عمر و اعطاه مأة الف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ابا سفیان بن حرب مائتی الف من بیت المال فی الیوم الذی امر فیه لمروان بن الحکم بمأة الف من بیت المال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w:t>
      </w:r>
    </w:p>
    <w:p>
      <w:pPr>
        <w:pStyle w:val="BookText"/>
        <w:rPr/>
      </w:pP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او را کشتند در نزد خزانه دار شخصی خودش یکصد و پنجاه هزار دینار و دو کرور درهم وجه نقد موجود بود غیر از املاک او در وادی القری و حنین که آنها یکصد هزار دینار بود و گاو گوسفند و شتر که در بیابانها بی‌حساب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عمل او سبب شد که تمام بزرگان از بنی امیّه و غیره را که روی کار آورده بود ازید از آنچه او داشت تهیه نمودند و به غارت اموال مردم مشغول شدند؟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معروف است الناس علی دین ملوکهم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باغ رعیت ملک خورد سیبی</w:t>
      </w:r>
    </w:p>
    <w:p>
      <w:pPr>
        <w:pStyle w:val="BookText"/>
        <w:rPr/>
      </w:pPr>
      <w:r>
        <w:rPr>
          <w:rFonts w:ascii="IRNazanin" w:hAnsi="IRNazanin" w:eastAsia="IRNazanin"/>
          <w:color w:val="111111"/>
          <w:sz w:val="28"/>
          <w:sz w:val="28"/>
          <w:szCs w:val="28"/>
          <w:rtl w:val="true"/>
          <w:lang w:bidi="fa-IR"/>
        </w:rPr>
        <w:t>بر آورند غلامان او درخت از بیخ</w:t>
      </w:r>
    </w:p>
    <w:p>
      <w:pPr>
        <w:pStyle w:val="BookText"/>
        <w:rPr/>
      </w:pPr>
      <w:r>
        <w:rPr>
          <w:rFonts w:ascii="IRNazanin" w:hAnsi="IRNazanin" w:eastAsia="IRNazanin"/>
          <w:color w:val="111111"/>
          <w:sz w:val="28"/>
          <w:sz w:val="28"/>
          <w:szCs w:val="28"/>
          <w:rtl w:val="true"/>
          <w:lang w:bidi="fa-IR"/>
        </w:rPr>
        <w:t>این قبیل اعمال و جمع سرمایۀ فراوان آن هم در آن دوره علاوه بر آنکه قبح عقلی و نقلی داشته آن هم برای خلیفه رسول الله صلی الله علیه وآله در مقابل فقر و تهی دستی مردم آن زمان بر خلاف رویه و طریقۀ رفقای او ابی بکر و عمر که ملتزم و متعهد شده بود در روز شوری که به طریقۀ آنها رفتار نماید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جلد اول مروج الذهب</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مسعودی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عمر فانفق فی ذهابه و مجیئه الی المدینة ستة عشر دیناراً و قال لولده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اسرفنا فی نفقتنا فی سفرنا هذا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حالات عثمان می‌نویسد خلیفه عمر سفری با پسرش عبد الله به حج رفت و خرج راه او ایابا و ذهابا شانزده</w:t>
      </w:r>
      <w:bookmarkStart w:id="93" w:name="pg13408_138840"/>
    </w:p>
    <w:p>
      <w:pPr>
        <w:pStyle w:val="BookText"/>
        <w:rPr/>
      </w:pPr>
      <w:bookmarkEnd w:id="93"/>
      <w:r>
        <w:rPr>
          <w:rFonts w:ascii="IRNazanin" w:hAnsi="IRNazanin" w:eastAsia="IRNazanin"/>
          <w:color w:val="111111"/>
          <w:sz w:val="28"/>
          <w:sz w:val="28"/>
          <w:szCs w:val="28"/>
          <w:rtl w:val="true"/>
          <w:lang w:bidi="fa-IR"/>
        </w:rPr>
        <w:t>دینار شد به پسرش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خرج خود اسراف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قضاوت کنید بین طریقۀ زندگانی خلیفه عمر و زیاده‌روی‌های عثمان و تصدیق نمائید که کاملا عثمان خلاف عهد و میثاق رفتار نموده است</w:t>
      </w:r>
      <w:r>
        <w:rPr>
          <w:rFonts w:eastAsia="IRNazanin" w:cs="IRNazanin"/>
          <w:color w:val="111111"/>
          <w:sz w:val="28"/>
          <w:szCs w:val="28"/>
          <w:rtl w:val="true"/>
          <w:lang w:bidi="fa-IR"/>
        </w:rPr>
        <w:t>.</w:t>
      </w:r>
    </w:p>
    <w:p>
      <w:pPr>
        <w:pStyle w:val="Heading3"/>
        <w:numPr>
          <w:ilvl w:val="2"/>
          <w:numId w:val="1"/>
        </w:numPr>
        <w:rPr/>
      </w:pPr>
      <w:bookmarkStart w:id="94" w:name="__RefHeading___Toc563409_2616395394"/>
      <w:bookmarkStart w:id="95" w:name="_Toc29"/>
      <w:bookmarkEnd w:id="94"/>
      <w:r>
        <w:rPr>
          <w:rtl w:val="true"/>
        </w:rPr>
        <w:t>روی کار آمدن فساق بنی امیه توسط عثمان</w:t>
      </w:r>
      <w:bookmarkEnd w:id="95"/>
    </w:p>
    <w:p>
      <w:pPr>
        <w:pStyle w:val="BookText"/>
        <w:rPr/>
      </w:pPr>
      <w:r>
        <w:rPr>
          <w:rFonts w:ascii="IRNazanin" w:hAnsi="IRNazanin" w:eastAsia="IRNazanin"/>
          <w:color w:val="111111"/>
          <w:sz w:val="28"/>
          <w:sz w:val="28"/>
          <w:szCs w:val="28"/>
          <w:rtl w:val="true"/>
          <w:lang w:bidi="fa-IR"/>
        </w:rPr>
        <w:t xml:space="preserve">ثانیا فسّاق و فجّار بنی امیّه را روی کار آورد و بر جان و مال و نوامیس مردم مسلط نمود و در بلاد مسلمین امارات بنی امیّه ضرری شایع بوده است و افرادی را بر خلاف رضای رسول خدا و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عمّ ملعونش حکم بن ابی العاص و پسرش مروان بن حکم که هر دو به شهادت تاریخ طرید و رانده و تبعید شده رسول اکرم صلی الله علیه وآله و مردود و ملعون به لسان مبارک آن حضرت بودند؟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طرد و لعن آنها بالخصوص چه می‌باشد</w:t>
      </w:r>
      <w:r>
        <w:rPr>
          <w:rFonts w:eastAsia="IRNazanin" w:cs="IRNazanin"/>
          <w:color w:val="111111"/>
          <w:sz w:val="28"/>
          <w:szCs w:val="28"/>
          <w:rtl w:val="true"/>
          <w:lang w:bidi="fa-IR"/>
        </w:rPr>
        <w:t>.</w:t>
      </w:r>
    </w:p>
    <w:p>
      <w:pPr>
        <w:pStyle w:val="Heading3"/>
        <w:numPr>
          <w:ilvl w:val="2"/>
          <w:numId w:val="1"/>
        </w:numPr>
        <w:rPr/>
      </w:pPr>
      <w:bookmarkStart w:id="96" w:name="__RefHeading___Toc563411_2616395394"/>
      <w:bookmarkStart w:id="97" w:name="_Toc30"/>
      <w:bookmarkEnd w:id="96"/>
      <w:r>
        <w:rPr>
          <w:rtl w:val="true"/>
        </w:rPr>
        <w:t>بنی امیه و حکم بن ابی العاص و مروان، ملعون خدا و پیغمبر بودند</w:t>
      </w:r>
      <w:bookmarkEnd w:id="9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بر لعن دو قسم است یکی جنبه عمومی دارد که خداوند متعال صریحا بنی امیّه را شجرۀ ملعونه خوانده در آیه </w:t>
      </w:r>
      <w:r>
        <w:rPr>
          <w:rFonts w:ascii="Amiri" w:hAnsi="Amiri" w:eastAsia="Amiri" w:cs="Amiri"/>
          <w:color w:val="111111"/>
          <w:sz w:val="28"/>
          <w:sz w:val="28"/>
          <w:szCs w:val="28"/>
          <w:lang w:bidi="ar-SA"/>
        </w:rPr>
        <w:t>۶٢</w:t>
      </w:r>
      <w:r>
        <w:rPr>
          <w:rFonts w:ascii="Amiri" w:hAnsi="Amiri" w:eastAsia="Amiri" w:cs="Amiri"/>
          <w:color w:val="111111"/>
          <w:sz w:val="28"/>
          <w:sz w:val="28"/>
          <w:szCs w:val="28"/>
          <w:rtl w:val="true"/>
          <w:lang w:bidi="ar-SA"/>
        </w:rPr>
        <w:t xml:space="preserve"> سوره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درخت لعنت کرده شده در 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چنانچه امام فخر رازی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المسیب رأی رسول الله صلی الله علیه وآله بنی امیة ینزون علی منبره نزو القردة فسائه ذلک، و هذا قول ابن عباس فی روایة عطاء و الإشکال المذکور عائد فیه لان هذه الآیة مکیة و ما کان لرسول الله بمکة منبر و یمکن ان یجاب عنه بانه لا یبعد ان یری بمکة ان له بالمدینة منبراً یتداوله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المهیمن بن عباس بن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صلی الله علیه وآله بنی فلان ینزون عی منبره نزو القردة، فساءه ذلک، ففما استجمع ضاحکاً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الله عزوجل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 التی اریناک الا فتنة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اینجا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آبروی بین امیه به تحریف حدیث اقدام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لکن طبری در تاریخ خود، </w:t>
      </w:r>
      <w:r>
        <w:rPr>
          <w:rFonts w:eastAsia="IRNazanin" w:cs="IRNazanin"/>
          <w:color w:val="111111"/>
          <w:sz w:val="28"/>
          <w:szCs w:val="28"/>
          <w:lang w:bidi="fa-IR"/>
        </w:rPr>
        <w:t>8/185</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اختلاف بین احد انه اراد بها بنی امیة و منه قول رسول الله صلی الله علیه وآله و قد راه مقبلا علی حمار و معاویة یقود به و یزید ابنه یسوق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القائد و الراکب 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الرؤیا التی رآها النبی صلی الله علیه وآله فوجم له فما رؤی ضاحکا بعدها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فذکروا انه رأی نفرا من بنی امیة ینزون علی منبره و منه طرد رسول الله صلی الله علیه وآله الحکم بن ابی العص لحکایته ایاه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هذه الشجرة بنو امیة و ان النبی صلی الله علیه وآله نفی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قرطبی این تأویل را ضعیف دانسته به این دلیل که این سوره در مکه نازل شده است و پیامبر اکرم صلی الله علیه وآله در مکه منبری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مراجعه به آنچه از فخر رازی در جواب از این ایراد نقل کردیم و با توجه به آنچه خود قطبی در همین آیه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یجوز ان یری بمکة رؤیا المنبر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 حدیث نیز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سوره مکی است، لکن بعید نیست که رسول اکرم صلی الله علیه وآله در مکه در خواب دیده باشد که بنی امیه بر منبر او در مدینه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از همین جلد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هذه الرؤیا هی ان رسول الله صلی الله علیه وآله کان یری بنی امیة ینزون علی منبره نزو القردة فاغتم لذلک و ما استمع ضاحکاً من یومئذ حتی مات صلی الله علیه وآله فنزلت الآیة مخبرة ان ذلک من تملکهم و صعودهم یجعلها الله فیه فتنة للناس و امتحاناً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نیشابوری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سعید بن المسیب و ابن عباس فی روایة عطاء ان رسول الله رأی بنی امیة ینزولن علی منبره نزو القردة فساءه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الشجرة الملعونة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این حدیث را با الفاظ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ابن ابی حاتم عن ابن عمر ان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ولد الحکم بن ابی العاص علی المنابر کانهم القردة و انزل الله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الحکم و ولده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شوکانی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شوکانی نیز این جریان را با طرق گوناگون نقل کرده است که به برخی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آلوسی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ابی حاتم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امیة علی منابر الارض و سیملکونکم فتجدونهم ارباب سوإ و اهتمّ علیه الصلاة و السلام لذلک، فانزل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عن ابن عمر 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ولد الحکم بن ابی العاص علی المنابر کانهم القردة و انزل الله تعالی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الحکم و ولده، و فی عبارة بعض المفسرین هی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حاتم و خطیب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خطیب بغدادی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عبد الله بن عباس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وآله نظر الی قوم من بین فلان یتبخترون فی مشیهم، فعرف الغضب فی وجهه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الشجر هی یا رسول الله حتی نجتنبها؟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بشجرة نبات، انم هم بنو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ملکوا جاروا و اذا ائتمنوا خانوا، ثم ضرب بیده علی ظهر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الله من ظهرک یا عم رجلا یکون هلاکهم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راوی یا مؤلف یا ناشر برای حفظ آبروی بر باد رفته بنی امیه، در نقل حدیث رعایت امانت را نکرده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مردویه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مردویه نیز احادیثی نقل کرده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عائشه، انها قالت لمروان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لابیک وجدّک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الشجرة الملعونة فی القرآن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حاکم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حاکم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فی منامی کأن بنی الحکم بن ابی العاص ینزون علی منبری کما تنزو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رؤی النبی مستجمعا ضاحکا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ومقریزی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31737</w:t>
      </w:r>
      <w:r>
        <w:rPr>
          <w:rFonts w:ascii="IRNazanin" w:hAnsi="IRNazanin" w:eastAsia="IRNazanin"/>
          <w:color w:val="111111"/>
          <w:sz w:val="28"/>
          <w:sz w:val="28"/>
          <w:szCs w:val="28"/>
          <w:rtl w:val="true"/>
          <w:lang w:bidi="fa-IR"/>
        </w:rPr>
        <w:t>، کتاب الفتن، وقعه صفین، امر بنی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شرح حال الحکم بن ابی العاص؛</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6/256</w:t>
      </w:r>
      <w:r>
        <w:rPr>
          <w:rFonts w:ascii="IRNazanin" w:hAnsi="IRNazanin" w:eastAsia="IRNazanin"/>
          <w:color w:val="111111"/>
          <w:sz w:val="28"/>
          <w:sz w:val="28"/>
          <w:szCs w:val="28"/>
          <w:rtl w:val="true"/>
          <w:lang w:bidi="fa-IR"/>
        </w:rPr>
        <w:t>، شرح حال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حیاه الحیوان،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کلمه قرده؛</w:t>
      </w:r>
    </w:p>
    <w:p>
      <w:pPr>
        <w:pStyle w:val="BookText"/>
        <w:rPr/>
      </w:pPr>
      <w:r>
        <w:rPr>
          <w:rFonts w:ascii="IRNazanin" w:hAnsi="IRNazanin" w:eastAsia="IRNazanin"/>
          <w:color w:val="111111"/>
          <w:sz w:val="28"/>
          <w:sz w:val="28"/>
          <w:szCs w:val="28"/>
          <w:rtl w:val="true"/>
          <w:lang w:bidi="fa-IR"/>
        </w:rPr>
        <w:t xml:space="preserve">بیضاوی در انوار التنزیل،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الکشف و البیان </w:t>
      </w:r>
      <w:r>
        <w:rPr>
          <w:rFonts w:eastAsia="IRNazanin" w:cs="IRNazanin"/>
          <w:color w:val="111111"/>
          <w:sz w:val="28"/>
          <w:szCs w:val="28"/>
          <w:lang w:bidi="fa-IR"/>
        </w:rPr>
        <w:t>6/111</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کشاف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ذیل همین آیه؛</w:t>
      </w:r>
    </w:p>
    <w:p>
      <w:pPr>
        <w:pStyle w:val="BookText"/>
        <w:rPr/>
      </w:pPr>
      <w:r>
        <w:rPr>
          <w:rFonts w:ascii="IRNazanin" w:hAnsi="IRNazanin" w:eastAsia="IRNazanin"/>
          <w:color w:val="111111"/>
          <w:sz w:val="28"/>
          <w:sz w:val="28"/>
          <w:szCs w:val="28"/>
          <w:rtl w:val="true"/>
          <w:lang w:bidi="fa-IR"/>
        </w:rPr>
        <w:t xml:space="preserve">محمد بن احمد بن جزی کلبی در کتاب التسهیل،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حیان در بحر المحیط، </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عساکر در تارخی دمشق، </w:t>
      </w:r>
      <w:r>
        <w:rPr>
          <w:rFonts w:eastAsia="IRNazanin" w:cs="IRNazanin"/>
          <w:color w:val="111111"/>
          <w:sz w:val="28"/>
          <w:szCs w:val="28"/>
          <w:lang w:bidi="fa-IR"/>
        </w:rPr>
        <w:t>57/432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7329</w:t>
      </w:r>
      <w:r>
        <w:rPr>
          <w:rFonts w:ascii="IRNazanin" w:hAnsi="IRNazanin" w:eastAsia="IRNazanin"/>
          <w:color w:val="111111"/>
          <w:sz w:val="28"/>
          <w:sz w:val="28"/>
          <w:szCs w:val="28"/>
          <w:rtl w:val="true"/>
          <w:lang w:bidi="fa-IR"/>
        </w:rPr>
        <w:t>، شرح حال مروان بن محمد بن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رؤیای رسول اکرم را با الفاظ گوناگون نقل کرده‌اند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بیهقی و دیگران از مفسرین و علماء خودتان در ذیل این</w:t>
      </w:r>
    </w:p>
    <w:p>
      <w:pPr>
        <w:pStyle w:val="BookText"/>
        <w:rPr/>
      </w:pPr>
      <w:r>
        <w:rPr>
          <w:rFonts w:ascii="IRNazanin" w:hAnsi="IRNazanin" w:eastAsia="IRNazanin"/>
          <w:color w:val="111111"/>
          <w:sz w:val="28"/>
          <w:sz w:val="28"/>
          <w:szCs w:val="28"/>
          <w:rtl w:val="true"/>
          <w:lang w:bidi="fa-IR"/>
        </w:rPr>
        <w:t xml:space="preserve">آیه نومیه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نقل نموده‌اند که مراد از شجرۀ ملعونه در قرآن بنی امیّه بودند که رسول اکرم صلی الله علیه وآله آنها را در خواب به صورت بوزینه‌ها دید که منبر و محراب او را مورد تاخت‌وتاز خود قرار دادند بعد از بیداری جبرئیل به نزول این آیه خبر داد که بوزینه‌ها بنی امیّه هستند که بعد از تو غصب خلافت می‌نمایند و محراب و منبر تو هزار ماه در تصرف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امام فخر رازی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فخر رازی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الشجرة بنو امیة؛ یعنی الحکم بن ابی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نقل می‌نماید که از میان تمام بنی امیّه رسول اکرم صلی الله علیه وآله نام حکم بن ابی العاص را می‌برد پس به حکم قرآن مجید حکم بن ابی العاص ملعون است چون از شجرۀ ملعونه است و پیغمبرصلی الله علیه وآله بالخصوص نام او را به لعنت به زبان جاری می‌نمود و از طرق روات معتبرۀ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در طرد و لعن آنها رسیده ولی چون در شب اول قرار گذاردیم که استشهاد به احادیث شیعه ننمائیم لذا به بعض از آنچه از علماء شما الحال در نظر دارم اشاره می‌نمایم تا کشف حقیقت گردد حاکم نیشابوری در صفحه </w:t>
      </w:r>
      <w:r>
        <w:rPr>
          <w:rFonts w:ascii="IRNazanin" w:hAnsi="IRNazanin" w:eastAsia="IRNazanin"/>
          <w:color w:val="111111"/>
          <w:sz w:val="28"/>
          <w:sz w:val="28"/>
          <w:szCs w:val="28"/>
          <w:lang w:bidi="fa-IR"/>
        </w:rPr>
        <w:t>۴٨٧</w:t>
      </w:r>
      <w:r>
        <w:rPr>
          <w:rFonts w:ascii="IRNazanin" w:hAnsi="IRNazanin" w:eastAsia="IRNazanin"/>
          <w:color w:val="111111"/>
          <w:sz w:val="28"/>
          <w:sz w:val="28"/>
          <w:szCs w:val="28"/>
          <w:rtl w:val="true"/>
          <w:lang w:bidi="fa-IR"/>
        </w:rPr>
        <w:t xml:space="preserve"> جلد چهارم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قسمت دوم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لأحد مولود الا اتی به النبی صلی الله علیه وآله فدعا له فأدخل علیه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همین جلد ح</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 کتاب الفتن و الملاحم، قسمت اول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بیتی سیلقون من بعدی من امتی قتلا و تشیدا و ان اشد قومنا لنا بغضا بنو امیة و بنو المغیرة و بنو مخزوم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مکی در صواعق</w:t>
      </w:r>
    </w:p>
    <w:p>
      <w:pPr>
        <w:pStyle w:val="BookText"/>
        <w:rPr/>
      </w:pPr>
      <w:r>
        <w:rPr>
          <w:rFonts w:ascii="IRNazanin" w:hAnsi="IRNazanin" w:eastAsia="IRNazanin"/>
          <w:color w:val="111111"/>
          <w:sz w:val="28"/>
          <w:sz w:val="28"/>
          <w:szCs w:val="28"/>
          <w:rtl w:val="true"/>
          <w:lang w:bidi="fa-IR"/>
        </w:rPr>
        <w:t>محرقه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نیز مناوی در فیض القدیر،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حرف الهمزه؛</w:t>
      </w:r>
    </w:p>
    <w:p>
      <w:pPr>
        <w:pStyle w:val="BookText"/>
        <w:rPr/>
      </w:pPr>
      <w:r>
        <w:rPr>
          <w:rFonts w:ascii="IRNazanin" w:hAnsi="IRNazanin" w:eastAsia="IRNazanin"/>
          <w:color w:val="111111"/>
          <w:sz w:val="28"/>
          <w:sz w:val="28"/>
          <w:szCs w:val="28"/>
          <w:rtl w:val="true"/>
          <w:lang w:bidi="fa-IR"/>
        </w:rPr>
        <w:t xml:space="preserve">دمیری در حیاه الحیوان،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کلمه الوزغه؛</w:t>
      </w:r>
    </w:p>
    <w:p>
      <w:pPr>
        <w:pStyle w:val="BookText"/>
        <w:rPr/>
      </w:pPr>
      <w:r>
        <w:rPr>
          <w:rFonts w:ascii="IRNazanin" w:hAnsi="IRNazanin" w:eastAsia="IRNazanin"/>
          <w:color w:val="111111"/>
          <w:sz w:val="28"/>
          <w:sz w:val="28"/>
          <w:szCs w:val="28"/>
          <w:rtl w:val="true"/>
          <w:lang w:bidi="fa-IR"/>
        </w:rPr>
        <w:t xml:space="preserve">قندوزی در ینابیع المودّه،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به قسمت دوم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11/169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31074</w:t>
      </w:r>
      <w:r>
        <w:rPr>
          <w:rFonts w:ascii="IRNazanin" w:hAnsi="IRNazanin" w:eastAsia="IRNazanin"/>
          <w:color w:val="111111"/>
          <w:sz w:val="28"/>
          <w:sz w:val="28"/>
          <w:szCs w:val="28"/>
          <w:rtl w:val="true"/>
          <w:lang w:bidi="fa-IR"/>
        </w:rPr>
        <w:t xml:space="preserve">، کتاب الفتن،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الفتن من الاکمال، و قندوزی در ینابیع الموده،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حاکم می‌نماید که این خبر صحیحا از رسول اکرم صلی الله علیه وآله رسیده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أهل بیتی سیلقون بعدی من امّتی قتلا و تشریدا و انّ اشد قومنا لنا بغضا بنو امیه و بنو المغیرة و بنو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بن الحکم کان طفلا قال له النبیّ صلی الله علیه وآله هو الوزغ بن الوزغ و الملعون بن الملعون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که اهل بیتم بعد از من ملاقات می‌کنند از امت من، کسانی را که آنها را می‌کشند و پراکنده می‌کنند و به درستی که بغض و کینه و دشمنی بین امیه و بنی مغیره و بنی مخزوم نسبت به ما از همه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بن حکم در آن موقع بچه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وزغ </w:t>
      </w:r>
    </w:p>
    <w:p>
      <w:pPr>
        <w:pStyle w:val="BookText"/>
        <w:rPr/>
      </w:pPr>
      <w:r>
        <w:rPr>
          <w:rFonts w:ascii="IRNazanin" w:hAnsi="IRNazanin" w:eastAsia="IRNazanin"/>
          <w:color w:val="111111"/>
          <w:sz w:val="28"/>
          <w:sz w:val="28"/>
          <w:szCs w:val="28"/>
          <w:rtl w:val="true"/>
          <w:lang w:bidi="fa-IR"/>
        </w:rPr>
        <w:t xml:space="preserve">پسر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چلپاسه و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پسر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ابن حجر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الجهنی – و کانت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العاص استأذن علی رسول الله صلی الله علیه وآله فعرف صوته فقال‌ائذنوا له علیه لعنة الله و علی من یخرج من صلبه الا المؤمن منهم و قلیل ما هم، یترفهون فی الدنیا و یضعون فی الآخرة، ذوو مرک و خدیعة، یعطون فی الدنیا و ما لهم فی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فاصلۀ یک حدیث از عمر بن مره الجهنی و حلبی در صفحه </w:t>
      </w:r>
      <w:r>
        <w:rPr>
          <w:rFonts w:ascii="IRNazanin" w:hAnsi="IRNazanin" w:eastAsia="IRNazanin"/>
          <w:color w:val="111111"/>
          <w:sz w:val="28"/>
          <w:sz w:val="28"/>
          <w:szCs w:val="28"/>
          <w:lang w:bidi="fa-IR"/>
        </w:rPr>
        <w:t>٣٣٧</w:t>
      </w:r>
      <w:r>
        <w:rPr>
          <w:rFonts w:ascii="IRNazanin" w:hAnsi="IRNazanin" w:eastAsia="IRNazanin"/>
          <w:color w:val="111111"/>
          <w:sz w:val="28"/>
          <w:sz w:val="28"/>
          <w:szCs w:val="28"/>
          <w:rtl w:val="true"/>
          <w:lang w:bidi="fa-IR"/>
        </w:rPr>
        <w:t xml:space="preserve"> جلد اول سیره الحلبیه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 واقدی استأذن الحکم بن العاص علی رسول الله صلی الله علیه وآله فعرف صوته، فقال ائذنوا له، لعنه الله و من یخرج من صلبه الا المومنین منهم و قلیل ما هم، ذوو مکر و خدیعة، یعطون الدنیا و مالهم فی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صفحه </w:t>
      </w:r>
      <w:r>
        <w:rPr>
          <w:rFonts w:ascii="IRNazanin" w:hAnsi="IRNazanin" w:eastAsia="IRNazanin"/>
          <w:color w:val="111111"/>
          <w:sz w:val="28"/>
          <w:sz w:val="28"/>
          <w:szCs w:val="28"/>
          <w:lang w:bidi="fa-IR"/>
        </w:rPr>
        <w:t>١٢۶</w:t>
      </w:r>
      <w:r>
        <w:rPr>
          <w:rFonts w:ascii="IRNazanin" w:hAnsi="IRNazanin" w:eastAsia="IRNazanin"/>
          <w:color w:val="111111"/>
          <w:sz w:val="28"/>
          <w:sz w:val="28"/>
          <w:szCs w:val="28"/>
          <w:rtl w:val="true"/>
          <w:lang w:bidi="fa-IR"/>
        </w:rPr>
        <w:t xml:space="preserve"> جلد پنجم انساب و سلیمان بلخی در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حاکم در صفحه </w:t>
      </w:r>
      <w:r>
        <w:rPr>
          <w:rFonts w:ascii="IRNazanin" w:hAnsi="IRNazanin" w:eastAsia="IRNazanin"/>
          <w:color w:val="111111"/>
          <w:sz w:val="28"/>
          <w:sz w:val="28"/>
          <w:szCs w:val="28"/>
          <w:lang w:bidi="fa-IR"/>
        </w:rPr>
        <w:t>۴٨١</w:t>
      </w:r>
      <w:r>
        <w:rPr>
          <w:rFonts w:ascii="IRNazanin" w:hAnsi="IRNazanin" w:eastAsia="IRNazanin"/>
          <w:color w:val="111111"/>
          <w:sz w:val="28"/>
          <w:sz w:val="28"/>
          <w:szCs w:val="28"/>
          <w:rtl w:val="true"/>
          <w:lang w:bidi="fa-IR"/>
        </w:rPr>
        <w:t xml:space="preserve"> جلد چهارم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دمیری در صفحه </w:t>
      </w:r>
      <w:r>
        <w:rPr>
          <w:rFonts w:ascii="IRNazanin" w:hAnsi="IRNazanin" w:eastAsia="IRNazanin"/>
          <w:color w:val="111111"/>
          <w:sz w:val="28"/>
          <w:sz w:val="28"/>
          <w:szCs w:val="28"/>
          <w:lang w:bidi="fa-IR"/>
        </w:rPr>
        <w:t>٢٩٩</w:t>
      </w:r>
      <w:r>
        <w:rPr>
          <w:rFonts w:ascii="IRNazanin" w:hAnsi="IRNazanin" w:eastAsia="IRNazanin"/>
          <w:color w:val="111111"/>
          <w:sz w:val="28"/>
          <w:sz w:val="28"/>
          <w:szCs w:val="28"/>
          <w:rtl w:val="true"/>
          <w:lang w:bidi="fa-IR"/>
        </w:rPr>
        <w:t xml:space="preserve"> جلد دوم حیات الحیوان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عساکر 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31729</w:t>
      </w:r>
      <w:r>
        <w:rPr>
          <w:rFonts w:ascii="IRNazanin" w:hAnsi="IRNazanin" w:eastAsia="IRNazanin"/>
          <w:color w:val="111111"/>
          <w:sz w:val="28"/>
          <w:sz w:val="28"/>
          <w:szCs w:val="28"/>
          <w:rtl w:val="true"/>
          <w:lang w:bidi="fa-IR"/>
        </w:rPr>
        <w:t>، کتاب الفتن، ذیل صفین، امر بنی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انساب الاشرافت، </w:t>
      </w:r>
      <w:r>
        <w:rPr>
          <w:rFonts w:eastAsia="IRNazanin" w:cs="IRNazanin"/>
          <w:color w:val="111111"/>
          <w:sz w:val="28"/>
          <w:szCs w:val="28"/>
          <w:lang w:bidi="fa-IR"/>
        </w:rPr>
        <w:t>6/256</w:t>
      </w:r>
      <w:r>
        <w:rPr>
          <w:rFonts w:ascii="IRNazanin" w:hAnsi="IRNazanin" w:eastAsia="IRNazanin"/>
          <w:color w:val="111111"/>
          <w:sz w:val="28"/>
          <w:sz w:val="28"/>
          <w:szCs w:val="28"/>
          <w:rtl w:val="true"/>
          <w:lang w:bidi="fa-IR"/>
        </w:rPr>
        <w:t>، شرح حال مروان بن الحکم همگی این حدیث را به همان الفاظی که از ابن حجر آورده‌ایم نقل کرده‌اند، به جز بلاذری که حدیث را به اختصار نقل کرد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امام الحرم در ذخایر العقبی و دیگران نیز از عمر بن مره نقل نموده‌اند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بن ابی العاص استاذن علی النبی صلی الله علیه وآله فعرف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علیه لعنة الله و علی من یخرج من صلبه الاّ المؤمن منهم و قلیل ما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 از رسول اکرم صلی الله علیه وآله اذن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وآله صدای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بدهید او را لعنت خدا بر او باد و بر اولادهای او که از صلبش بیرون آیند، مگر مؤمن از آنها و</w:t>
      </w:r>
    </w:p>
    <w:p>
      <w:pPr>
        <w:pStyle w:val="BookText"/>
        <w:rPr/>
      </w:pPr>
      <w:r>
        <w:rPr>
          <w:rFonts w:ascii="IRNazanin" w:hAnsi="IRNazanin" w:eastAsia="IRNazanin"/>
          <w:color w:val="111111"/>
          <w:sz w:val="28"/>
          <w:sz w:val="28"/>
          <w:szCs w:val="28"/>
          <w:rtl w:val="true"/>
          <w:lang w:bidi="fa-IR"/>
        </w:rPr>
        <w:t>آن مؤمنین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فخر رازی در جلد پنجم از تفسیر کبیر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11/357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31730</w:t>
      </w:r>
      <w:r>
        <w:rPr>
          <w:rFonts w:ascii="IRNazanin" w:hAnsi="IRNazanin" w:eastAsia="IRNazanin"/>
          <w:color w:val="111111"/>
          <w:sz w:val="28"/>
          <w:sz w:val="28"/>
          <w:szCs w:val="28"/>
          <w:rtl w:val="true"/>
          <w:lang w:bidi="fa-IR"/>
        </w:rPr>
        <w:t>، کتاب الفتن، ذیل صفین، امر بنی الحکم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یحیی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الحسن و الحسین و مروان یتشاتمان، فجعل الحسن یکف الحسین،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اقلت اهل بیت ملعونون؟ فوالله لقد لعنک الله علی لسان نبیه صلی الله علیه وآله وانت فی صلب ابیک 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لعن الله اباک علی لسان نبیه صلی الله علیه وآله و انت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8/284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شرح حال مروان بن الحکم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کان اکبر الاسباب فی حصار عثمان لانه زور علی لسانه کتاباً الی مصر بقتل اولئک الوفد و لما کان متولیاً علی المدینة لمعاویة کان یسب علیّاً کل جمعة علی المنبر و قال له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لعن الله اباک الحکم و انت فی صلبه علی لسان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الحکم و 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شوکانی در فتح القدیر،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معاویة لابنه،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قال الله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اف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ذلک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مروان و الله ما هو به، و لو شئت ان اسمّی الذی نزلت فیه لسمیته، و لکن رسول الله لعن اباک و ابا مروان و مروان فی صلبه فمروان من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البر در استیعاب،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شرح حال الحکم بن ابی العاص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عائشة من طرق ذکرها ابن ابی خیثمة و غیره انها قالت لمروان اذ قال فی اخیها عبد الرحمن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 یا مروان فأشهد ان رسول الله صلی الله علیه وآله لعن اباک و انت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در صواعق المحرقه،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ما هو به، و لکن رسول الله صلی الله علیه وآله لعن ابا مروان و مروان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مقریزی در النزاع و التخاصم،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عادوتهم للرسول و الاسلام، حکم بن ابی العاص،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لمروان بن حکم، اشهد انَّ رسول الله لعن اباک و انت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المستدرک علی الصحیحین، </w:t>
      </w:r>
      <w:r>
        <w:rPr>
          <w:rFonts w:eastAsia="IRNazanin" w:cs="IRNazanin"/>
          <w:color w:val="111111"/>
          <w:sz w:val="28"/>
          <w:szCs w:val="28"/>
          <w:lang w:bidi="fa-IR"/>
        </w:rPr>
        <w:t>4/528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8483</w:t>
      </w:r>
      <w:r>
        <w:rPr>
          <w:rFonts w:ascii="IRNazanin" w:hAnsi="IRNazanin" w:eastAsia="IRNazanin"/>
          <w:color w:val="111111"/>
          <w:sz w:val="28"/>
          <w:sz w:val="28"/>
          <w:szCs w:val="28"/>
          <w:rtl w:val="true"/>
          <w:lang w:bidi="fa-IR"/>
        </w:rPr>
        <w:t>، کتاب 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همانند شوکانی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شرح حال حکم بن ابی العاص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عائشة رضی الله عنها من مطرق ذکرها ابن ابی خیثمة انها قالت لمروان بن الحکم حین قال لأخیها عبد الرحمن بن ابی بکر لما امتنع من البیعة لیزید بن معاویة بولایة العهد ما قال و القصة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 یا مروان فأشهد ان رسول الله صلی الله علیه وآله لعن اباک و انت فی صلبه و قد روی فی لعنه و نفیه احادیث کثیرة لا حاجة الی ذکرها الا ان الامر المقطوع به ان النبی صلی الله علیه وآله مع حلمه و اغضائه علی ما یکره، ما فعل به ذلک الا لأمر عظیم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w:t>
      </w:r>
    </w:p>
    <w:p>
      <w:pPr>
        <w:pStyle w:val="BookText"/>
        <w:rPr/>
      </w:pPr>
      <w:r>
        <w:rPr>
          <w:rFonts w:ascii="IRNazanin" w:hAnsi="IRNazanin" w:eastAsia="IRNazanin"/>
          <w:color w:val="111111"/>
          <w:sz w:val="28"/>
          <w:sz w:val="28"/>
          <w:szCs w:val="28"/>
          <w:rtl w:val="true"/>
          <w:lang w:bidi="fa-IR"/>
        </w:rPr>
        <w:t>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ومعنای آن اشاره به قول ام‌المؤمنین عایشه می‌نماید که به مروان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اباک و انت فی صلبه فأنت بعض من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نمود پدرت را در حالتی که تو در صلب او بودی؛ پس تو بعض از کسی هستی که خداوند او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مسعودی در صفحه </w:t>
      </w:r>
      <w:r>
        <w:rPr>
          <w:rFonts w:ascii="IRNazanin" w:hAnsi="IRNazanin" w:eastAsia="IRNazanin"/>
          <w:color w:val="111111"/>
          <w:sz w:val="28"/>
          <w:sz w:val="28"/>
          <w:szCs w:val="28"/>
          <w:lang w:bidi="fa-IR"/>
        </w:rPr>
        <w:t>۴٣۵</w:t>
      </w:r>
      <w:r>
        <w:rPr>
          <w:rFonts w:ascii="IRNazanin" w:hAnsi="IRNazanin" w:eastAsia="IRNazanin"/>
          <w:color w:val="111111"/>
          <w:sz w:val="28"/>
          <w:sz w:val="28"/>
          <w:szCs w:val="28"/>
          <w:rtl w:val="true"/>
          <w:lang w:bidi="fa-IR"/>
        </w:rPr>
        <w:t xml:space="preserve"> جلد اول مروج الذهب</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مسعودی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هو طرید رسول الله صلی الله علیه وآله الذی غربه عن المدینة و نفاه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مقریزی در النزاع و التخاصم،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عداوتهم لله و للرسول و الاسلام، معاویه بن المغیره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 الملک بن مروان اعرق الناس فی الکفر، لان احد ابویه الحکم بن ابی العاص لعین رسول الله و طریده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شرح حال حکم بن ابی العاص بن امیه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نافع بن جبیر بن مطعم عن ابیه قال کنا مع النبی فمر الحکم بن ابی العاص فقال النبی صلی الله علیه وآله فمر الحکم ب ابی العاص فقال النبی صلی الله علیه وآله ویل لامتی مما فی صلب هذا و هو طرید رسول الله صلی الله علیه وآله، نفاه من المدینة الی الطائف و خرج معه ابنه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w:t>
      </w:r>
      <w:r>
        <w:rPr>
          <w:rFonts w:eastAsia="IRNazanin" w:cs="IRNazanin"/>
          <w:color w:val="111111"/>
          <w:sz w:val="28"/>
          <w:szCs w:val="28"/>
          <w:lang w:bidi="fa-IR"/>
        </w:rPr>
        <w:t>15/239</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الی معاویة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بنی هاشم علی بنی عبد شمس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ابوه الحکم بن العاص فهو طرید رسول الله صلی الله علیه وآله و لعینه و المتخلج فی مشیته الحاکی لرسول الله و المستمع علیه ساعة خلوته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استیعاب،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شرح حال حکم بن ابی العاص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رسول الله صلی الله علیه وآله من المدینة و طرده عنها، فنزل الطائف و خرج معه ابنه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مروان بن حکم، طرید و راندۀ معنای آن اشاره به قول ام‌المؤمنین عایشه می‌نماید که به مروان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اباک و انت فی صلبه فأنت بعض من 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نمود پدرت را در حالتی که تو در صلب او بودی؛ پس تو بعض از کسی هستی که خداوند او را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مسعودی در صفحه </w:t>
      </w:r>
      <w:r>
        <w:rPr>
          <w:rFonts w:ascii="IRNazanin" w:hAnsi="IRNazanin" w:eastAsia="IRNazanin"/>
          <w:color w:val="111111"/>
          <w:sz w:val="28"/>
          <w:sz w:val="28"/>
          <w:szCs w:val="28"/>
          <w:lang w:bidi="fa-IR"/>
        </w:rPr>
        <w:t>۴٣۵</w:t>
      </w:r>
      <w:r>
        <w:rPr>
          <w:rFonts w:ascii="IRNazanin" w:hAnsi="IRNazanin" w:eastAsia="IRNazanin"/>
          <w:color w:val="111111"/>
          <w:sz w:val="28"/>
          <w:sz w:val="28"/>
          <w:szCs w:val="28"/>
          <w:rtl w:val="true"/>
          <w:lang w:bidi="fa-IR"/>
        </w:rPr>
        <w:t xml:space="preserve"> جلد اول مروج الذهب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مسعودی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هو طرید رسول الله صلی الله علیه وآله الذی غربه عن المدینة و نفاه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مقریزی در النزاع و التخاصم، 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عداوتهم لله و للرسول و الاسلام، معاویه بن المغیره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 الملک بن مروان اعرق الناس فی الکفر، لان احد ابویه الحکم بن ابی العاص لعین رسول الله و طریده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اسد الغابه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شرح حال حکم بن ابی العاص بن امیه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نافع بن جبیر بن مطعم عن ابیه قال کنا مع النبی فمر الحکم بن ابی العاص فقال النبی صلی الله علیه وآله فمر الحکم ب ابی العاص فقال النبی صلی الله علیه وآله ویل لامتی مما فی صلب هذا و هو طرید رسول الله صلی الله علیه وآله، نفاه من المدینة الی الطائف و خرج معه ابنه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w:t>
      </w:r>
      <w:r>
        <w:rPr>
          <w:rFonts w:eastAsia="IRNazanin" w:cs="IRNazanin"/>
          <w:color w:val="111111"/>
          <w:sz w:val="28"/>
          <w:szCs w:val="28"/>
          <w:lang w:bidi="fa-IR"/>
        </w:rPr>
        <w:t>15/239</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الی معاویة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بنی هاشم علی بنی عبد شمس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ابوه الحکم بن العاص فهو طرید رسول الله صلی الله علیه وآله و لعینه و المتخلج فی مشیته الحاکی لرسول الله و المستمع علیه ساعة خلوته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استیعاب،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شرح حال حکم بن ابی العاص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رسول الله صلی الله علیه وآله من المدینة و طرده عنها، فنزل الطائف و خرج معه ابنه مروان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مروان بن</w:t>
      </w:r>
    </w:p>
    <w:p>
      <w:pPr>
        <w:pStyle w:val="BookText"/>
        <w:rPr/>
      </w:pPr>
      <w:r>
        <w:rPr>
          <w:rFonts w:ascii="IRNazanin" w:hAnsi="IRNazanin" w:eastAsia="IRNazanin"/>
          <w:color w:val="111111"/>
          <w:sz w:val="28"/>
          <w:sz w:val="28"/>
          <w:szCs w:val="28"/>
          <w:rtl w:val="true"/>
          <w:lang w:bidi="fa-IR"/>
        </w:rPr>
        <w:t>حکم، طرید و راندۀ رسول الله صلی الله علیه وآله بود که از مدینه رانده و تبعید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أبی بکر و عمر اجازه ورود به مدینه نیافت ولی عثمان که خلیفه شد بر خلاف سیره و رفتار رسول اکرم صلی الله علیه وآله و أبی بکر و عمر او را اجازه ورود داد و با سایر بنی امیّه بدور خود جمع و با آنها زیاده از حد</w:t>
      </w:r>
    </w:p>
    <w:p>
      <w:pPr>
        <w:pStyle w:val="BookText"/>
        <w:rPr/>
      </w:pPr>
      <w:r>
        <w:rPr>
          <w:rFonts w:ascii="IRNazanin" w:hAnsi="IRNazanin" w:eastAsia="IRNazanin"/>
          <w:color w:val="111111"/>
          <w:sz w:val="28"/>
          <w:sz w:val="28"/>
          <w:szCs w:val="28"/>
          <w:rtl w:val="true"/>
          <w:lang w:bidi="fa-IR"/>
        </w:rPr>
        <w:t>مهربانی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حکم بن ابی العاص که بوده و برای چه پیغمبر او را طرد نمود</w:t>
      </w:r>
      <w:r>
        <w:rPr>
          <w:rFonts w:eastAsia="IRNazanin" w:cs="IRNazanin"/>
          <w:color w:val="111111"/>
          <w:sz w:val="28"/>
          <w:szCs w:val="28"/>
          <w:rtl w:val="true"/>
          <w:lang w:bidi="fa-IR"/>
        </w:rPr>
        <w:t xml:space="preserve">. </w:t>
      </w:r>
      <w:bookmarkStart w:id="98" w:name="pg13408_138850"/>
    </w:p>
    <w:p>
      <w:pPr>
        <w:pStyle w:val="Heading3"/>
        <w:numPr>
          <w:ilvl w:val="2"/>
          <w:numId w:val="1"/>
        </w:numPr>
        <w:rPr/>
      </w:pPr>
      <w:bookmarkStart w:id="99" w:name="__RefHeading___Toc563413_2616395394"/>
      <w:bookmarkStart w:id="100" w:name="_Toc31"/>
      <w:bookmarkEnd w:id="98"/>
      <w:bookmarkEnd w:id="99"/>
      <w:r>
        <w:rPr>
          <w:rtl w:val="true"/>
        </w:rPr>
        <w:t>حکم بن ابی العاص</w:t>
      </w:r>
      <w:bookmarkEnd w:id="10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أبی العاص عموی خلیفه عثمان بود بنابر آنچه طبری</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طرد رسول الله صلی الله علیه وآله الحکم بن العاص لحکایته الیا و الحقه الله بدعوة رسوله آیة باقیه حین رآه یتخلج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کما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علی ذلک سائل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النهایه فی غریب الحدیث، ابن اثیر،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ذیل لغت خلج این حدیث را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عبد 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بن ابی العاص بن امیة ابا مروان کان یجلس خلف انبی صلی الله علیه وآله فاذا تکلم اختلج بوجهه، فرآه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 یزل یختلج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یحرک شفتیه و ذقنه استهزأ و حکایة لفعل النبی صلی الله علیه وآله فبقی یرتعد و یضطرب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4/271</w:t>
      </w:r>
      <w:r>
        <w:rPr>
          <w:rFonts w:ascii="IRNazanin" w:hAnsi="IRNazanin" w:eastAsia="IRNazanin"/>
          <w:color w:val="111111"/>
          <w:sz w:val="28"/>
          <w:sz w:val="28"/>
          <w:szCs w:val="28"/>
          <w:rtl w:val="true"/>
          <w:lang w:bidi="fa-IR"/>
        </w:rPr>
        <w:t>، ذیل لغت لمص به این حدیث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بن ابی العاص کان خلف النبی صلی الله علیه وآله یلمصه فالتفت الیه فقال 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زبیدی در تاج العروس،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الحکم بن ابی العاص ابا مروان کان یجلس خلف النبی صلی الله علیه وآله فاذا تکلم اختلج لوجهه، فرآه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 فلم یزل یختلج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یحرک شفتیه و ذقنه استهزاء و حکایة لفعل سیدنا رسول الله صلی الله علیه وآله فبقی یرتعد الی ان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لغت لمص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ابی عاص کان خلف النبی صلی الله علیه وآله یلمصه فالتفته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می‌نوسید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کان یحکی رسول الله صلی الله علیه وآله فی مشیته و بعض حرکاته و کان النبی صلی الله علیه وآله یکتفأ فی مشیته فالتفت یوما فرآه و هو یتخلج فی مشیته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 فلم یزل یرتعش فی مشیته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صفحه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جلد پنجم انساب</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الحکم ابو مروان مغموصا علیه فی اسلامه و کان اظهاره الاسلام فی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یمر خلف رسول الله صلی الله علیه وآله فیخلج بانفه و یغمز بعینیه فبقی علی ذلک التخلیج و اصابته خبلة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طلع الحکم ذات یوم علی رسول الله صلی الله علیه وآله و هو فی بعض حجر نسائه فخرج الیه بعنزة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هذه الوزعة، و کان یفشی احادیث رسول الله صلی الله علیه وآله فلعنه و سیره الی الطائف و معه عثمان الازرق و الحارث و غیرهما من بینه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یساکنی فلم یزالوا طُرَداء حتی ردهم عثمان، فکن ذلک مما نقم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عبد البر در الاستیعاب،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شرح حال حکم بن ابی العاص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یتحیل و یستخفی و یتسمع ما یسره رسول الله الی کبار الصحابة فی مشرکی قریش و سائر الکفار و المنافقین فکان یفشی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حتی ظهر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کان یحکیه فی مشیته و بعض حرکاته الی امور غیرها کرهت ذکرها، ذکروا ان رسول الله کان ادا مشی یتکفأ و کان الحکم بن ابی العاص یحکیه، فالتفت النبی یوما فرآه یفعل ذلک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الحکم مختلجا یرتعش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سیر اعلام النبلاء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شرح حال حکم بن ابی العاص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النبی صلی الله علیه وآله الی الطائف لکونه حکاه فی مشیته و فی بعض حرکاته، فسبه و طرده فنزل بوادی وجّ و نقم جماعة علی امیر المؤمنین عثمان کونه عَطَف علی عمه الحکم و آواه و اقدمه المدینة و وصله بمائة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کان یفشی سر رسول الله صلی الله علیه وآله فأبعده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العبر فی خبر من عبر،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الحکم بن ابی العاص یفشی سر النبی صلی الله علیه وآله و قیل کان یحاکیه فی مشیته، فطرده الی الطائف و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طریدا الی ان استخلف عثمان فأدخله المدینة و اعطاه مأة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مقریزی در النزاع و التخاصم،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عداوتهم للرسول و الاسلام، حکم بن ابی العاص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عارا فی الإسلام خوفا من القتل، فلم یحسن اسلامه و کان مغموصا علیه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رسول الله صلی الله علیه وآله یمشی ذات یوم، مشی الحکم خلفه فجعل یختلج بانفه وفمه، کانه یحاکی رسول الله صلی الله علیه وآله و یتفکک و یتمایل رسول الله صلی الله علیه وآله فرآه فقال له 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بقیة عمره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والطلع یوماً علی رسول الله صلی الله علیه وآله و هو فی حجرة بعض نسائه فخرج الیه بعزَة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فی هذا الوزغه لو ادرکته لفقأت عینه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در جاهلیت همسایه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بود و بسیار آن حضرت را اذیت می‌نمود مخصوصا بعد از بعثت و بعد از فتح مکه به مدینه آمد و ظاهرا اسلام قبول نمود ولی پیوسته آن حضرت را در میان جامعه تحقیر می‌نمود وقتی حضرت حرکت می‌کرد در عقب آن حضرت </w:t>
      </w:r>
      <w:bookmarkStart w:id="101" w:name="pg13408_138852"/>
    </w:p>
    <w:p>
      <w:pPr>
        <w:pStyle w:val="BookText"/>
        <w:rPr/>
      </w:pPr>
      <w:bookmarkEnd w:id="101"/>
      <w:r>
        <w:rPr>
          <w:rFonts w:ascii="IRNazanin" w:hAnsi="IRNazanin" w:eastAsia="IRNazanin"/>
          <w:color w:val="111111"/>
          <w:sz w:val="28"/>
          <w:sz w:val="28"/>
          <w:szCs w:val="28"/>
          <w:rtl w:val="true"/>
          <w:lang w:bidi="fa-IR"/>
        </w:rPr>
        <w:t>می‌آمد و با چشم و دماغ و دهان و دست شکلک در می‌آورد و به طریق تقلید، آن حضرت را آزار میداد، حتی در نماز با انگشت تحقیر به آن حضرت اشاره می‌نمود فلذا در اثر نفرین آن حضرت به همان حالت تشنّج باقی ماند بعلاوه بُله و نیمه مجنون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آن حضرت رفت حضرت از حجره بیرون آمد فرمود کسی از طرف او عذر خواهی نکند، بایستی خودش و فرزندانش مروان و دیگران از مدینه بیرون روند، فلذا به امر آن حضرت فوری آنها را تبعید نمودندنوشته‌اند در جاهلیت همسایه رسول الله صلی الله علیه وآله بود و بسیار آن حضرت را اذیت می‌نمود مخصوصا بعد از بعثت و بعد از فتح مکه به مدینه آمد و ظاهرا اسلام قبول نمود ولی پیوسته آن حضرت را در میان جامعه تحقیر می‌نمود وقتی حضرت حرکت می‌کرد در عقب آن حضرت می‌آمد و با چشم و دماغ و دهان و دست شکلک در می‌آورد و به طریق تقلید، آن حضرت را آزار میداد، حتی در نماز با انگشت تحقیر به آن حضرت اشاره می‌نمود فلذا در اثر نفرین آن حضرت به همان حالت تشنّج باقی ماند بعلاوه بُله و نیمه مجنون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آن حضرت رفت حضرت از حجره بیرون آمد فرمود کسی از طرف او عذر خواهی نکند، بایستی خودش و فرزندانش مروان و دیگران از مدینه بیرون روند، فلذا به امر آن حضرت فوری آنها را تبعید نمودندبه طائف و در زمان خلافت ابی بکر و عمر، عثمان شفاعت نمود که چون حَکَم عموی من است اجازه دهید برگردد به مدینه آنها قبول ننمودند و گفتند طرید و تبعید شده رسول الله را ما بر نمی‌گردانیم چون عثمان خود به خلافت رسید آنها را برگرداند هر چند مردم و اصحاب رسول الله اعتراض کردند اعتنا ننمود به علاوه مورد اکرام و بذل و بخشش خود قرار داد و مروان را پیشکار و رئیس دربار خلافت قرار داد و تمام أشرار بنی امیه را به دور خود جمع و مأموریتهای بزرگ و پستهای حسّاس را به آنها واگذار نمود که آنها بر حسب پیش‌بینی عمر خلیفه دوم سبب بدبختی او گردیدند</w:t>
      </w:r>
      <w:r>
        <w:rPr>
          <w:rFonts w:eastAsia="IRNazanin" w:cs="IRNazanin"/>
          <w:color w:val="111111"/>
          <w:sz w:val="28"/>
          <w:szCs w:val="28"/>
          <w:rtl w:val="true"/>
          <w:lang w:bidi="fa-IR"/>
        </w:rPr>
        <w:t>.</w:t>
      </w:r>
    </w:p>
    <w:p>
      <w:pPr>
        <w:pStyle w:val="Heading3"/>
        <w:numPr>
          <w:ilvl w:val="2"/>
          <w:numId w:val="1"/>
        </w:numPr>
        <w:rPr/>
      </w:pPr>
      <w:bookmarkStart w:id="102" w:name="__RefHeading___Toc563415_2616395394"/>
      <w:bookmarkStart w:id="103" w:name="_Toc32"/>
      <w:bookmarkEnd w:id="102"/>
      <w:r>
        <w:rPr>
          <w:rtl w:val="true"/>
        </w:rPr>
        <w:t>ولید فاسق در حال مستی نماز جماعت خواند</w:t>
      </w:r>
      <w:bookmarkEnd w:id="10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جمله آنها ولید بن عقبه بن أبی معیط بود که او را به ولایت و امارت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کسی ست که بنا به روایت مسعودی در جلد اول مروج الذهب ذیل حالات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اهل آتش است و در فسق و فجور به منتها درجه متجاهر بود که مسعودی در مروج </w:t>
      </w:r>
    </w:p>
    <w:p>
      <w:pPr>
        <w:pStyle w:val="BookText"/>
        <w:rPr/>
      </w:pPr>
      <w:r>
        <w:rPr>
          <w:rFonts w:ascii="IRNazanin" w:hAnsi="IRNazanin" w:eastAsia="IRNazanin"/>
          <w:color w:val="111111"/>
          <w:sz w:val="28"/>
          <w:sz w:val="28"/>
          <w:szCs w:val="28"/>
          <w:rtl w:val="true"/>
          <w:lang w:bidi="fa-IR"/>
        </w:rPr>
        <w:t>الذهب</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منهم الولید بن عقبة بن ابی المعیط علی الکوفة و هو ممن اخبر النبی انه من اهل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صفحه</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الولید بن عقبة کان یشرب مع ندمائه و مغنیه من اول اللیل الی الصباح، فلما آذنه المؤذنون بالصلة خرج متفضلا فی غلائله فتقدم الی المحراب فی صلاة الصبح، فصلی بهم اربعا و قال أتریدون ان ازیدکم؟</w:t>
      </w:r>
    </w:p>
    <w:p>
      <w:pPr>
        <w:pStyle w:val="BookText"/>
        <w:rPr/>
      </w:pPr>
      <w:r>
        <w:rPr>
          <w:rFonts w:ascii="IRNazanin" w:hAnsi="IRNazanin" w:eastAsia="IRNazanin"/>
          <w:color w:val="111111"/>
          <w:sz w:val="28"/>
          <w:sz w:val="28"/>
          <w:szCs w:val="28"/>
          <w:rtl w:val="true"/>
          <w:lang w:bidi="fa-IR"/>
        </w:rPr>
        <w:t>و أبو الفداء 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خود و سیوطی در صفحه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تاریخ الخلفاء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 الولید صلی بهم الصبح اربعاً و هو سکران، ثم التفت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w:t>
      </w:r>
    </w:p>
    <w:p>
      <w:pPr>
        <w:pStyle w:val="BookText"/>
        <w:rPr/>
      </w:pPr>
      <w:r>
        <w:rPr>
          <w:rFonts w:ascii="IRNazanin" w:hAnsi="IRNazanin" w:eastAsia="IRNazanin"/>
          <w:color w:val="111111"/>
          <w:sz w:val="28"/>
          <w:sz w:val="28"/>
          <w:szCs w:val="28"/>
          <w:rtl w:val="true"/>
          <w:lang w:bidi="fa-IR"/>
        </w:rPr>
        <w:t xml:space="preserve">و أبو الفرج در صفحه </w:t>
      </w:r>
      <w:r>
        <w:rPr>
          <w:rFonts w:ascii="IRNazanin" w:hAnsi="IRNazanin" w:eastAsia="IRNazanin"/>
          <w:color w:val="111111"/>
          <w:sz w:val="28"/>
          <w:sz w:val="28"/>
          <w:szCs w:val="28"/>
          <w:lang w:bidi="fa-IR"/>
        </w:rPr>
        <w:t>١٧٨</w:t>
      </w:r>
      <w:r>
        <w:rPr>
          <w:rFonts w:ascii="IRNazanin" w:hAnsi="IRNazanin" w:eastAsia="IRNazanin"/>
          <w:color w:val="111111"/>
          <w:sz w:val="28"/>
          <w:sz w:val="28"/>
          <w:szCs w:val="28"/>
          <w:rtl w:val="true"/>
          <w:lang w:bidi="fa-IR"/>
        </w:rPr>
        <w:t xml:space="preserve"> جلدچهارم أغانی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الفرج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عثمان الولید بن عقبة فی خلافته الکوفة، فشرب الخمر و صلی بالناس و هو سکران فزاد فی الصلاة و شهد علیه بذلک عند عثمان فجلده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أحمد در صفحه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جلد اول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حضین بن المنذر بن الحارث بن واعلة، ان الولید بن عقبة صلی بالناس الصبح اربعاً، ثم التفت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در صفحه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جلد پنجم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عثمان بعث سعید بن العاص الی الکوفة امیرا علیها حین شهد علی الولید بن عقبة بشرب الخمر من شهد علیه و امره ان یبعث الیه الولید بن عقبه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بیهقی در جلد هشتم</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سنن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بیهقی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حضین ابی ساسان الرقاشی قال حضرت عثمان بن عفان و اتی الولید بن عقبة قد شرب الخمر و شهد علیه حمران ابان و 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أثیر در صفحه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جلد سیم کامل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الولید سکر و صلی الصبح بأهل الکوفة اربعاً، ثم التفت الیهم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یعقوبی در صفحه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جلد دوم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ولّی الولید بن عقبة بن ابی معیط الکوفة مکان سعد، و صلی بالناس الغداة، و هو سکران اربع رکعات، ثم تهوع فی المحراب، و التفت الی من کان خفه،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 ثم جلس فی صحن المسجد و اتی بساحر یعدی بطروی من الکوفة، فاجتمع الناس علیه، فجلع یدخل من دبر الناقة و یخرج من فیها و یعمل اعاجیب، فرآه جندب بن الکعب الازدی فخرج الی بعض الصیاقلة، فاخذ منه سیفا ثم اقبل فی الزحام و قد تسر السیف حتی ضرب عنقه،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 نفسک ان کنت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صفحه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جلد پنجم اسد الغابه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این جریان را همان گونه که از الکامل یاد کردیم،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سیر اعلام النبلاء،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شرح حال ولید عقبه،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حضین بن المنذر صلی الولید بالناس الفجر اربعا و هو سکران، ثم التفت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 فبلغ عثمان فطلبه، و حده و هذا مما نقموا علی عثمان عن عزل سعد بن ابی وقاص عن الکوفة و ولّی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تهذیب الکمال، </w:t>
      </w:r>
      <w:r>
        <w:rPr>
          <w:rFonts w:eastAsia="IRNazanin" w:cs="IRNazanin"/>
          <w:color w:val="111111"/>
          <w:sz w:val="28"/>
          <w:szCs w:val="28"/>
          <w:lang w:bidi="fa-IR"/>
        </w:rPr>
        <w:t>31/57</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6723</w:t>
      </w:r>
      <w:r>
        <w:rPr>
          <w:rFonts w:ascii="IRNazanin" w:hAnsi="IRNazanin" w:eastAsia="IRNazanin"/>
          <w:color w:val="111111"/>
          <w:sz w:val="28"/>
          <w:sz w:val="28"/>
          <w:szCs w:val="28"/>
          <w:rtl w:val="true"/>
          <w:lang w:bidi="fa-IR"/>
        </w:rPr>
        <w:t>، شرح حال ولید بن عقیه،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حضین بن المنذر ابی ساسان انه رکب الی عثمان و اخبره بقصة الولید و قدم علی عثمان رجلان فشهدا علیه بشرب الخمر و انه صلی الغداة بالکوفة اربعاً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رأیته یشربها و قال الآخر رأیته یتقیأها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یتقیأها حتی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7/174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عزل عثمان بن عفان الولید بن عقبة عن الکوفة و ولی علیها سعد بن العصا و کان سبب عزله انه صلی بأهل الکوفة الصبح اربعاً، 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بعضهم علیه انه شرب الخمر و شهد الآخر انه رآه یتقیأه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الامامه و السیاسه،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 انکر الناس علی عثمان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انه اجتمع ناس من اصحاب النبی صلی الله علیه وآله فکتبوا کتابا ذکروا فیه ما خالف فیه عثمان من سنة رسول الله و سنة صاحبیه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الولید بن عقبة بالکوفة اذا صلی بهم الصبح و هو امیر علیها سکران اربع رکعت،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ازیدکم صلاة زدتکم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 تاریخ الاسلام، کتاب عهد خلفاء الراشدین، ص</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ولید بن عقبه، جریان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ساسان حصین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الولید بن عقبة بالناس الفجر اربع رکعات و هو سکران، ثم التفت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می‌نویسند در أیام امارت کوفه شبی تا صبح مجلس عیش داشت و</w:t>
      </w:r>
    </w:p>
    <w:p>
      <w:pPr>
        <w:pStyle w:val="BookText"/>
        <w:rPr/>
      </w:pPr>
      <w:r>
        <w:rPr>
          <w:rFonts w:ascii="IRNazanin" w:hAnsi="IRNazanin" w:eastAsia="IRNazanin"/>
          <w:color w:val="111111"/>
          <w:sz w:val="28"/>
          <w:sz w:val="28"/>
          <w:szCs w:val="28"/>
          <w:rtl w:val="true"/>
          <w:lang w:bidi="fa-IR"/>
        </w:rPr>
        <w:t>صبح که صدای مؤذن برخاست در حالت مستی رفت در محراب مسجد و با مردم نماز صبح را چهار رکعت به جای آورد آنگاه به مردم گفت اگر میل دارید برای شما بیشتر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از آنها می‌نویسند در محراب قی و استفراغ نمود که تمام مردم متأذی گردیده شکایت به عثمان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آنها معاویه معلوم الحال بود که او را والی شام نمود و سعید بن عاص را بعد از ولید به کوفه فرستاد که در اثر عملیات آنها در تمام بلاد مسلمین ظلم و فساد به حد افراط رسید فریادها بلند شد و هر کس از هرکجا آمد نامه تظلم آورد به دربار خلافت، طردش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کوفه شبی تا صبح مجلس عیش داشت و صبح که صدای مؤذن برخاست در حالت مستی رفت در محراب مسجد و با مردم نماز صبح را چهار رکعت به جای آورد آنگاه به مردم گفت اگر میل دارید برای شما بیشتر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از آنها می‌نویسند در محراب قی و استفراغ نمود که تمام مردم متأذی گردیده شکایت به عثمان بردند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آنها معاویه معلوم الحال بود که او را والی شام نمود و سعید بن عاص را بعد از ولید به کوفه فرستاد که در اثر عملیات آنها در تمام بلاد مسلمین ظلم و فساد به حد افراط رسید فریادها بلند شد و هر کس از هرکجا آمد نامه </w:t>
      </w:r>
      <w:bookmarkStart w:id="104" w:name="pg13408_138856"/>
    </w:p>
    <w:p>
      <w:pPr>
        <w:pStyle w:val="BookText"/>
        <w:rPr/>
      </w:pPr>
      <w:bookmarkEnd w:id="104"/>
      <w:r>
        <w:rPr>
          <w:rFonts w:ascii="IRNazanin" w:hAnsi="IRNazanin" w:eastAsia="IRNazanin"/>
          <w:color w:val="111111"/>
          <w:sz w:val="28"/>
          <w:sz w:val="28"/>
          <w:szCs w:val="28"/>
          <w:rtl w:val="true"/>
          <w:lang w:bidi="fa-IR"/>
        </w:rPr>
        <w:t>تظلم آورد به دربار خلافت، طردش نمودند</w:t>
      </w:r>
      <w:r>
        <w:rPr>
          <w:rFonts w:eastAsia="IRNazanin" w:cs="IRNazanin"/>
          <w:color w:val="111111"/>
          <w:sz w:val="28"/>
          <w:szCs w:val="28"/>
          <w:rtl w:val="true"/>
          <w:lang w:bidi="fa-IR"/>
        </w:rPr>
        <w:t>.</w:t>
      </w:r>
    </w:p>
    <w:p>
      <w:pPr>
        <w:pStyle w:val="Heading3"/>
        <w:numPr>
          <w:ilvl w:val="2"/>
          <w:numId w:val="1"/>
        </w:numPr>
        <w:rPr/>
      </w:pPr>
      <w:bookmarkStart w:id="105" w:name="__RefHeading___Toc563417_2616395394"/>
      <w:bookmarkStart w:id="106" w:name="_Toc33"/>
      <w:bookmarkEnd w:id="105"/>
      <w:r>
        <w:rPr>
          <w:rtl w:val="true"/>
        </w:rPr>
        <w:t>غلط کاری های عثمان موجب قتل او شد</w:t>
      </w:r>
      <w:bookmarkEnd w:id="106"/>
    </w:p>
    <w:p>
      <w:pPr>
        <w:pStyle w:val="BookText"/>
        <w:rPr/>
      </w:pPr>
      <w:r>
        <w:rPr>
          <w:rFonts w:ascii="IRNazanin" w:hAnsi="IRNazanin" w:eastAsia="IRNazanin"/>
          <w:color w:val="111111"/>
          <w:sz w:val="28"/>
          <w:sz w:val="28"/>
          <w:szCs w:val="28"/>
          <w:rtl w:val="true"/>
          <w:lang w:bidi="fa-IR"/>
        </w:rPr>
        <w:t>همین أعمال و رفتار او که بر خلاف رویه و رفتار رسول أکرم صلی الله علیه وآله حتی بر خلاف طریقه و مشی ابو بکر و عمر ظاهر و بارز گردید، سبب شد که خون مردم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 آمد، نهضت ملّی تشکیل و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مسئول قتل و بدبختی او خودش بود که در کارهای خود تجدید نظر ننموده و به نصایح مولانا امیر المؤمنین گوش نداد و فریب خودنمائی‌های اطرافیان خود از بنی امیّه را خورد تا عاقبت جان خود را بر سر دوستی آنها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خلیفه عمر این پیش‌بینی را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عثمان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ابن ابی الحدید در صفحه </w:t>
      </w:r>
      <w:r>
        <w:rPr>
          <w:rFonts w:ascii="IRNazanin" w:hAnsi="IRNazanin" w:eastAsia="IRNazanin"/>
          <w:color w:val="111111"/>
          <w:sz w:val="28"/>
          <w:sz w:val="28"/>
          <w:szCs w:val="28"/>
          <w:lang w:bidi="fa-IR"/>
        </w:rPr>
        <w:t>١٠۶</w:t>
      </w:r>
      <w:r>
        <w:rPr>
          <w:rFonts w:ascii="IRNazanin" w:hAnsi="IRNazanin" w:eastAsia="IRNazanin"/>
          <w:color w:val="111111"/>
          <w:sz w:val="28"/>
          <w:sz w:val="28"/>
          <w:szCs w:val="28"/>
          <w:rtl w:val="true"/>
          <w:lang w:bidi="fa-IR"/>
        </w:rPr>
        <w:t xml:space="preserve"> جلد سیم شرح نهج البلاغه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ابی الحدید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عمر فتنفس نفسا ظننت ان اضلاعه قد انفرجت،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 هذا النفس منک یا امیر المؤمنین الا هم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یا ابن عباس، انی فکّرت فلم ادر فیمن اجعل هذا الامر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صاحبک لها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من ذلک مع جهاده و سابقته و قرابته و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لکنه امرء فیه داعبة، قلٱ فاین انت عن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البأو و باصبعه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ضعیف، لو صال الامر الیه لوضع خاتمه فی ید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 لقس یلاطم فی النقیع فی صاع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سلاح و منقب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الله لئن ولّها لیحملن بنی ابی معیط علی رقاب الناس، ثم لتنهض العبر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ابی شیبه در المصنف، </w:t>
      </w:r>
      <w:r>
        <w:rPr>
          <w:rFonts w:eastAsia="IRNazanin" w:cs="IRNazanin"/>
          <w:color w:val="111111"/>
          <w:sz w:val="28"/>
          <w:szCs w:val="28"/>
          <w:lang w:bidi="fa-IR"/>
        </w:rPr>
        <w:t>8/580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کتاب المغازی، باب ما جاء فی خلافه عمر بن الخطاب؛</w:t>
      </w:r>
    </w:p>
    <w:p>
      <w:pPr>
        <w:pStyle w:val="BookText"/>
        <w:rPr/>
      </w:pPr>
      <w:r>
        <w:rPr>
          <w:rFonts w:ascii="IRNazanin" w:hAnsi="IRNazanin" w:eastAsia="IRNazanin"/>
          <w:color w:val="111111"/>
          <w:sz w:val="28"/>
          <w:sz w:val="28"/>
          <w:szCs w:val="28"/>
          <w:rtl w:val="true"/>
          <w:lang w:bidi="fa-IR"/>
        </w:rPr>
        <w:t>عن 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ان ولیّت شیئاً من امور الناس فلا تحمل بنی ابی معیط علی رقاب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5/737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 کتاب الخلافه،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خلافه عثمان بن عفان؛</w:t>
      </w:r>
    </w:p>
    <w:p>
      <w:pPr>
        <w:pStyle w:val="BookText"/>
        <w:rPr/>
      </w:pPr>
      <w:r>
        <w:rPr>
          <w:rFonts w:ascii="IRNazanin" w:hAnsi="IRNazanin" w:eastAsia="IRNazanin"/>
          <w:color w:val="111111"/>
          <w:sz w:val="28"/>
          <w:sz w:val="28"/>
          <w:szCs w:val="28"/>
          <w:rtl w:val="true"/>
          <w:lang w:bidi="fa-IR"/>
        </w:rPr>
        <w:t xml:space="preserve">ابن سعد در طبقات الکبری، </w:t>
      </w:r>
      <w:r>
        <w:rPr>
          <w:rFonts w:eastAsia="IRNazanin" w:cs="IRNazanin"/>
          <w:color w:val="111111"/>
          <w:sz w:val="28"/>
          <w:szCs w:val="28"/>
          <w:lang w:bidi="fa-IR"/>
        </w:rPr>
        <w:t>3/260</w:t>
      </w:r>
      <w:r>
        <w:rPr>
          <w:rFonts w:ascii="IRNazanin" w:hAnsi="IRNazanin" w:eastAsia="IRNazanin"/>
          <w:color w:val="111111"/>
          <w:sz w:val="28"/>
          <w:sz w:val="28"/>
          <w:szCs w:val="28"/>
          <w:rtl w:val="true"/>
          <w:lang w:bidi="fa-IR"/>
        </w:rPr>
        <w:t>، طبقه البدریین من المهاجرین، ذکر استخلاف عمر؛</w:t>
      </w:r>
    </w:p>
    <w:p>
      <w:pPr>
        <w:pStyle w:val="BookText"/>
        <w:rPr/>
      </w:pPr>
      <w:r>
        <w:rPr>
          <w:rFonts w:ascii="IRNazanin" w:hAnsi="IRNazanin" w:eastAsia="IRNazanin"/>
          <w:color w:val="111111"/>
          <w:sz w:val="28"/>
          <w:sz w:val="28"/>
          <w:szCs w:val="28"/>
          <w:rtl w:val="true"/>
          <w:lang w:bidi="fa-IR"/>
        </w:rPr>
        <w:t xml:space="preserve">بن عساکر در تاریخ دمشق، </w:t>
      </w:r>
      <w:r>
        <w:rPr>
          <w:rFonts w:eastAsia="IRNazanin" w:cs="IRNazanin"/>
          <w:color w:val="111111"/>
          <w:sz w:val="28"/>
          <w:szCs w:val="28"/>
          <w:lang w:bidi="fa-IR"/>
        </w:rPr>
        <w:t>44/437</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طبری در تاریخ خود،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همین جریان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عمر رابا ابن عباس نقل نموده تا آنجا که گویدخلیفه عمر دربارۀ هر یک از شش نفر أصحاب شوری کلامی گفت و عیبی گرفت تا رسید به عثمان درباره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ثلاثا و الله لئن ولیها لیحملن بنی ابی معیط علی رقاب الناس ثم لتنهض الیه العرب فتقتله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مرتبه آه کشیدن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زمام امور دست عثمان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پستهای حساس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ابی معیط اختصاص داده و آنها را بر گردنهای مردم سوار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اضافه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عرب در مقابل او نهضت نموده و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صفحه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جلد اول شرح نهج البلاغه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بایعه الناس بعد انقضاء الشوری و استقرار الامر له، و صحت فیه فراسة عمر، فانه اوطأ بنی امیة رقاب الناس و لاّهم الولایات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نقل جمله مذکورگوید فراست عمر به صحت پیوست که وقتی عثمان خلیفه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عمر پیش‌بینی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بدور خود جمع و بر گردن</w:t>
      </w:r>
    </w:p>
    <w:p>
      <w:pPr>
        <w:pStyle w:val="BookText"/>
        <w:rPr/>
      </w:pPr>
      <w:r>
        <w:rPr>
          <w:rFonts w:ascii="IRNazanin" w:hAnsi="IRNazanin" w:eastAsia="IRNazanin"/>
          <w:color w:val="111111"/>
          <w:sz w:val="28"/>
          <w:sz w:val="28"/>
          <w:szCs w:val="28"/>
          <w:rtl w:val="true"/>
          <w:lang w:bidi="fa-IR"/>
        </w:rPr>
        <w:t>مردم بار نمود و با والی کردن آنها در ولایات کردند آنچه نباید بکنند با آنکه قادر بود آنها را معزول کند و تغییر دهد و مروان ملعون را از خود دور نماید ولی ننمود تا نارضایتی‌ها در مردم ایجاد نمودند و سبب شورش و قتل او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بلایا و هتک حرمتها را بر سر او مروان و اطرافی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آوردند و بی‌اعتنائی او به نامه‌های امت منجر به قتل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انصاف خوبست، مراجعه نمائید به صفحه </w:t>
      </w:r>
      <w:r>
        <w:rPr>
          <w:rFonts w:ascii="IRNazanin" w:hAnsi="IRNazanin" w:eastAsia="IRNazanin"/>
          <w:color w:val="111111"/>
          <w:sz w:val="28"/>
          <w:sz w:val="28"/>
          <w:szCs w:val="28"/>
          <w:lang w:bidi="fa-IR"/>
        </w:rPr>
        <w:t>٣۵٧</w:t>
      </w:r>
      <w:r>
        <w:rPr>
          <w:rFonts w:ascii="IRNazanin" w:hAnsi="IRNazanin" w:eastAsia="IRNazanin"/>
          <w:color w:val="111111"/>
          <w:sz w:val="28"/>
          <w:sz w:val="28"/>
          <w:szCs w:val="28"/>
          <w:rtl w:val="true"/>
          <w:lang w:bidi="fa-IR"/>
        </w:rPr>
        <w:t xml:space="preserve"> تاریخ بزرگ محمّد بن جریر طبری که از اکابر علماء شما در سیصد هجری و مورد اعتماد عموم بوده که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رای رسول الله ابا سفیان مقبلا علی حماره و معاویة یقود به و یزید ابنه یسوق به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الراکب و القائد و السائق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دید ابو سفیان سوار خری است و معاویه جول خر را می‌کشد و پسرش یزید از عقب، خر را می‌راند؛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سوار و جلودار و راننده 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قضاوت کنید که خلیفه عثمان چرا ملعون و رانده شده پیغمبرصلی الله علیه وآله را مورد احترام قرار داده و در آغوش محبت پذیرفته بلکه امارت و حکومت به آنها داد تا ایجاد انقلاب در دین اسلام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از این اعمال خلیفه و بی‌فکری او تعجّب می‌کنیم بلکه علماء بزرگ خودتان مانند طبری و ابن اعثم کوفی تعجب نموده‌اند و در تاریخ خود ثبت کرده‌اند که چرا وقتی أبو سفیان در مجلس عثمان در اول خلافتش منکر اسلام و نزول وحی و </w:t>
      </w:r>
      <w:bookmarkStart w:id="107" w:name="pg13408_138859"/>
    </w:p>
    <w:p>
      <w:pPr>
        <w:pStyle w:val="BookText"/>
        <w:rPr/>
      </w:pPr>
      <w:bookmarkEnd w:id="107"/>
      <w:r>
        <w:rPr>
          <w:rFonts w:ascii="IRNazanin" w:hAnsi="IRNazanin" w:eastAsia="IRNazanin"/>
          <w:color w:val="111111"/>
          <w:sz w:val="28"/>
          <w:sz w:val="28"/>
          <w:szCs w:val="28"/>
          <w:rtl w:val="true"/>
          <w:lang w:bidi="fa-IR"/>
        </w:rPr>
        <w:t>جبرئیل شد خلیفه او را نکشت و فقط به یک تغیّری قضیه را ماست مالی نمود و حال آنکه به اتفاق جمیع مسلمین چنین ملعونی واجب القتل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عثمان رحله دخل الیه بنو امیة حتی امتلأت بهم الدار، ثم اغلقوها علیهم، فقال ابو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اعندکم احد 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امیة تلقفوها تلقب الکرة فوللذی یحلف به ابو سفیان، ما من عذاب و لا حساب، و لا جنة و لا نار و لا بعث و لا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فانتهره عثمان و سائه بما قال و امر بإخراجه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السفینه و الفدک، جوهری‌ص</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القسم الاول، 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ذیل کلام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امیر المؤمنین علیه السّلام من اخبار یوم الشوری و تولیة عثمان؛ و ج </w:t>
      </w:r>
      <w:r>
        <w:rPr>
          <w:rFonts w:eastAsia="IRNazanin" w:cs="IRNazanin"/>
          <w:color w:val="111111"/>
          <w:sz w:val="28"/>
          <w:szCs w:val="28"/>
          <w:lang w:bidi="fa-IR"/>
        </w:rPr>
        <w:t>15/175</w:t>
      </w:r>
      <w:r>
        <w:rPr>
          <w:rFonts w:ascii="IRNazanin" w:hAnsi="IRNazanin" w:eastAsia="IRNazanin"/>
          <w:color w:val="111111"/>
          <w:sz w:val="28"/>
          <w:sz w:val="28"/>
          <w:szCs w:val="28"/>
          <w:rtl w:val="true"/>
          <w:lang w:bidi="fa-IR"/>
        </w:rPr>
        <w:t>، کتال المعتضد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63419_2616395394"/>
      <w:bookmarkStart w:id="109" w:name="_Toc34"/>
      <w:bookmarkEnd w:id="108"/>
      <w:r>
        <w:rPr>
          <w:rtl w:val="true"/>
        </w:rPr>
        <w:t>ایجاد نارضایتی در مردم منجر به قتل عثمان شد</w:t>
      </w:r>
      <w:bookmarkEnd w:id="109"/>
    </w:p>
    <w:p>
      <w:pPr>
        <w:pStyle w:val="BookText"/>
        <w:rPr/>
      </w:pPr>
      <w:r>
        <w:rPr>
          <w:rFonts w:ascii="IRNazanin" w:hAnsi="IRNazanin" w:eastAsia="IRNazanin"/>
          <w:color w:val="111111"/>
          <w:sz w:val="28"/>
          <w:sz w:val="28"/>
          <w:szCs w:val="28"/>
          <w:rtl w:val="true"/>
          <w:lang w:bidi="fa-IR"/>
        </w:rPr>
        <w:t xml:space="preserve">و علاوه بر آنچه عرض شد مراجعه نمائید به خطبۀ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نهج البلاغه و همچنین خبری را که ابن ابی الحدید در صفحه </w:t>
      </w:r>
      <w:r>
        <w:rPr>
          <w:rFonts w:ascii="IRNazanin" w:hAnsi="IRNazanin" w:eastAsia="IRNazanin"/>
          <w:color w:val="111111"/>
          <w:sz w:val="28"/>
          <w:sz w:val="28"/>
          <w:szCs w:val="28"/>
          <w:lang w:bidi="fa-IR"/>
        </w:rPr>
        <w:t>۴٨٢</w:t>
      </w:r>
      <w:r>
        <w:rPr>
          <w:rFonts w:ascii="IRNazanin" w:hAnsi="IRNazanin" w:eastAsia="IRNazanin"/>
          <w:color w:val="111111"/>
          <w:sz w:val="28"/>
          <w:sz w:val="28"/>
          <w:szCs w:val="28"/>
          <w:rtl w:val="true"/>
          <w:lang w:bidi="fa-IR"/>
        </w:rPr>
        <w:t xml:space="preserve"> جلد دوم شرح نهج البلاغه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ابو جعفر محمد بن جریر طبری فی التاریخ الکبیر هذا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نفرا من اصحاب رسول الله تکاتبوا، فکتب 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اقدموا، فان الجهاد بالمدینة لا بالروم؛ و استطال الناس علی عثمان و نالوا منه؛ و ذلک فی سنة اربع و ثلاثین؛ و لم یکن احد من الصحابة یذب عنه و لا ینهی الا نفر منهم زید بن ثابت و ابو أسید الصاعدی و کفعب بن مالک 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فکلموا علیّ بن ابی طالب و سألوه ان یکلم عثمان، فدخل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الکلام الی آخره بالفاظه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کبیر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سنة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کتب الصحاب رسول الله صلی الله علیه وآله بعضهم الی بعض ان اقدموا، فان کنتم تریدون الجهاد فعندنا الجهاد و کثر الناس علی عثمان و نالوا منه اقبح ما نیل من احد و اصاب رسول لله صلی الله علیه وآله یرون و یسمعون لیس فیهم احد ینهی و لا یذب الا نفیر زید بن ثابت و ابو اسید الساعدی و کعب بن مالک 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 کلموا علیّ بن ابی طالب، فدخل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ورائی و قد کلمونی فیک والله ما ادی ما اقول لک و ما اعرف شیئا تجهله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احذرک الله و احذرک سطوته و نقماته، فان عذابه شدید و احذرک ان تکون امام هذه الامة المقتول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الامة امام، فیفتح علیها القتل و القتال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ضمن شرح خطبه نقل نموده که بعض از اصحاب رسول الله صلی الله علیه وآله نامه‌ها نوشته به ولایات و مسلمانان را دعوت به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مقابل ظلم بنی امیّه به حمایت عثمان آنها را و در سال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جمعیت زیادی از ناراضیها از عمّال عثمان به مدینه آمده و خدمت امیر المؤمنین شرفیاب شدند و آن حضرت را واسطه قرار دادند نزد عثمان حضرت به ملاقات خلیفه رفتند تا آنجا که مقدور بود خلیفه را نصیحت نمودند که در تغییر عمّال و اعمال خود تجدید نظر کند و او را به عواقب امور متوجه ساختند و به او فهماندند که پای جان در بین است تا جائی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انشدک الله ان تکون امام هذه الامّة المقتول فانّه کان یقال یقتل فی هذه الامّة امام یفتح علیه القتل و القتال الی یوم القیمة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قسم می‌دهم اینکه مبادا پیشوای این امت باشی که کشته شوی؛ زیرا که قبلا گفته می‌شد که در این امت پیشوایی کشته خواهد </w:t>
      </w:r>
      <w:bookmarkStart w:id="110" w:name="pg13408_138861"/>
    </w:p>
    <w:p>
      <w:pPr>
        <w:pStyle w:val="BookText"/>
        <w:rPr/>
      </w:pPr>
      <w:bookmarkEnd w:id="110"/>
      <w:r>
        <w:rPr>
          <w:rFonts w:ascii="IRNazanin" w:hAnsi="IRNazanin" w:eastAsia="IRNazanin"/>
          <w:color w:val="111111"/>
          <w:sz w:val="28"/>
          <w:sz w:val="28"/>
          <w:szCs w:val="28"/>
          <w:rtl w:val="true"/>
          <w:lang w:bidi="fa-IR"/>
        </w:rPr>
        <w:t>شد که به واسطه کشته شدن او فتح باب می‌شود به خونریزی و کشت و کشتار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مروان و اطرافیهای اموی نگذاردند که نصایح صادقانۀ آن حضرت اثر کند لذا بعد از خروج آن حضرت از منزل عثمان امر کرد مردم در مسجد جمع شدند رفت بالای منبر عوض آنکه تحبیب کند و از مردم عارض دل‌ربائی کند و بگوید عمّال و مأمورین من السّاعه معزول نوعی سخن گفت که دلهای رنجدیده رنجد‌یده تر شد، عاقبت رشته کشید تا به آنجا که خلیفه عمر پیش‌بینی نموده بود و عثمان به دست</w:t>
      </w:r>
    </w:p>
    <w:p>
      <w:pPr>
        <w:pStyle w:val="BookText"/>
        <w:rPr/>
      </w:pPr>
      <w:r>
        <w:rPr>
          <w:rFonts w:ascii="IRNazanin" w:hAnsi="IRNazanin" w:eastAsia="IRNazanin"/>
          <w:color w:val="111111"/>
          <w:sz w:val="28"/>
          <w:sz w:val="28"/>
          <w:szCs w:val="28"/>
          <w:rtl w:val="true"/>
          <w:lang w:bidi="fa-IR"/>
        </w:rPr>
        <w:t>مردم ناراضی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 قتل عثمان ندانسته کاری های خود او بود که به نصایح بزرگان گوش نداد تا به جزای عمل خود رسید بر خلاف ابو بکر و عمر که به نصایح مولانا امیر المؤمنین علیه السّلام گوش می‌دادند و ترتیب اثر داده و قدردانی نموده نتیجه کامل می‌بردند</w:t>
      </w:r>
      <w:r>
        <w:rPr>
          <w:rFonts w:eastAsia="IRNazanin" w:cs="IRNazanin"/>
          <w:color w:val="111111"/>
          <w:sz w:val="28"/>
          <w:szCs w:val="28"/>
          <w:rtl w:val="true"/>
          <w:lang w:bidi="fa-IR"/>
        </w:rPr>
        <w:t>.</w:t>
      </w:r>
    </w:p>
    <w:p>
      <w:pPr>
        <w:pStyle w:val="Heading3"/>
        <w:numPr>
          <w:ilvl w:val="2"/>
          <w:numId w:val="1"/>
        </w:numPr>
        <w:rPr/>
      </w:pPr>
      <w:bookmarkStart w:id="111" w:name="__RefHeading___Toc563421_2616395394"/>
      <w:bookmarkStart w:id="112" w:name="_Toc35"/>
      <w:bookmarkEnd w:id="111"/>
      <w:r>
        <w:rPr>
          <w:rtl w:val="true"/>
        </w:rPr>
        <w:t>صدمه زدن عثمان به اصحاب پیغمبرصلی الله علیه وآله</w:t>
      </w:r>
      <w:bookmarkEnd w:id="1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آنکه عده‌ای از اصحاب پیغمبر را که ناصح و خیر خواه و معترض بعملیات بی‌رویۀ او بودند امر کرد آن قدر زدند که در اثر همان ضربات غالبا مردند و اگر ماندند علیل و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عبد الله بن مسعود بود که حافظ و قاری و نگهبان و کاتب قرآن و از اصحاب خاص رسول خداصلی الله علیه وآله حتی مورد احترام أبو بکر و عمر و محل شور آنها بوده است</w:t>
      </w:r>
      <w:r>
        <w:rPr>
          <w:rFonts w:eastAsia="IRNazanin" w:cs="IRNazanin"/>
          <w:color w:val="111111"/>
          <w:sz w:val="28"/>
          <w:szCs w:val="28"/>
          <w:rtl w:val="true"/>
          <w:lang w:bidi="fa-IR"/>
        </w:rPr>
        <w:t xml:space="preserve">. </w:t>
      </w:r>
      <w:bookmarkStart w:id="113" w:name="pg13408_138862"/>
    </w:p>
    <w:p>
      <w:pPr>
        <w:pStyle w:val="BookText"/>
        <w:rPr/>
      </w:pPr>
      <w:bookmarkEnd w:id="113"/>
      <w:r>
        <w:rPr>
          <w:rFonts w:ascii="IRNazanin" w:hAnsi="IRNazanin" w:eastAsia="IRNazanin"/>
          <w:color w:val="111111"/>
          <w:sz w:val="28"/>
          <w:sz w:val="28"/>
          <w:szCs w:val="28"/>
          <w:rtl w:val="true"/>
          <w:lang w:bidi="fa-IR"/>
        </w:rPr>
        <w:t>مخصوصا ابن خلدون در تاریخ</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عمر بالانسیاح فی بلاد الاعاجم و عزل عبد الله بن عبد الله ابن عتبان عن الکوفة و بعثه فی وجه آخر و ولّی مکانه ابن حنظلة حلیف بنی عبد قصی و استعفی فعفاه و ولّی عمار بن یاسر و استدعی ابن مسعود من حمص فبعه معه معلما لأهل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نوشته است خلیفه ثانی عمر در دوره خلافتش اصرار داشت عبد الله از او جدا نگردد برای آنکه آگاهی کامل به قرآن و احکام دین داشت و رسول اکرم صلی الله علیه وآله مدح بسیار از آن نموده چنانچه ابن ابی الحدید و دیگران متعرض‌اند</w:t>
      </w:r>
      <w:r>
        <w:rPr>
          <w:rFonts w:eastAsia="IRNazanin" w:cs="IRNazanin"/>
          <w:color w:val="111111"/>
          <w:sz w:val="28"/>
          <w:szCs w:val="28"/>
          <w:rtl w:val="true"/>
          <w:lang w:bidi="fa-IR"/>
        </w:rPr>
        <w:t>.</w:t>
      </w:r>
    </w:p>
    <w:p>
      <w:pPr>
        <w:pStyle w:val="Heading3"/>
        <w:numPr>
          <w:ilvl w:val="2"/>
          <w:numId w:val="1"/>
        </w:numPr>
        <w:rPr/>
      </w:pPr>
      <w:bookmarkStart w:id="114" w:name="__RefHeading___Toc563423_2616395394"/>
      <w:bookmarkStart w:id="115" w:name="_Toc36"/>
      <w:bookmarkEnd w:id="114"/>
      <w:r>
        <w:rPr>
          <w:rtl w:val="true"/>
        </w:rPr>
        <w:t>مضروب شدن ابن مسعود و مرگ وی</w:t>
      </w:r>
      <w:bookmarkEnd w:id="1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مورخین شما عموما نوشته‌اند که چون عثمان خواست قرآنها را جمع کند تمام نسخ قرآن را از کتّاب آنها خواست و همه را جمع‌آوری نمود من جمله قرآن عبد الله بن مسعود را که از جملۀ کتّاب وحی و مورد اطمینان خاتم الانبیاء بود طلبید عبد الله نداد عثمان خودش رفت منزل عبد الله و جبراً قرآن را از اوگرفت وقتی عبد الله شنید که قرآن او را هم مانند قرآنهای دیگر سوزانیدند خیلی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 محافل احادیثی را که در قدح عثمان می‌دانست نقل می‌کرد و پرده‌ها را بالا می‌زد و با کنایات مردم را به حقایق متوجه می‌ساخت این خبرها را به عثمان دادند امر کرد غلامانش رفتند آن قدر عبد الله را زدند که از شدت آن ضربات دنده‌های او شکست و بستری شد و بعد از سه روز از دنیا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ابی الحدید</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ابی الحدید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حارصة بن المضراب، قرأت کتاب عمر الی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بعثت الیکم عمار امیرا، و عبد الله بن مسعود معلما و وزیرا و هما النجباء من اصحاب محمد فاسمعوا لهما و اقتدوا بهما فانی قد آثرتکم بعبد الله علی نفسی 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حاکم نیشابوری در المستدرک علی الصحیحین، </w:t>
      </w:r>
      <w:r>
        <w:rPr>
          <w:rFonts w:eastAsia="IRNazanin" w:cs="IRNazanin"/>
          <w:color w:val="111111"/>
          <w:sz w:val="28"/>
          <w:szCs w:val="28"/>
          <w:lang w:bidi="fa-IR"/>
        </w:rPr>
        <w:t>3/438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5663</w:t>
      </w:r>
      <w:r>
        <w:rPr>
          <w:rFonts w:ascii="IRNazanin" w:hAnsi="IRNazanin" w:eastAsia="IRNazanin"/>
          <w:color w:val="111111"/>
          <w:sz w:val="28"/>
          <w:sz w:val="28"/>
          <w:szCs w:val="28"/>
          <w:rtl w:val="true"/>
          <w:lang w:bidi="fa-IR"/>
        </w:rPr>
        <w:t>، کتا معرفة الصحابة، ذکر مناقب عمار بن یاسر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حارثة بن مضرب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الینا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بعثت الیکم عمار بن یاسر امیرا و عبد الله بن مسعود معلما و وزیرا و هما من النجابء من اصحاب محمدصلی الله علیه وآله من اهل بدر، فسامعوا و قد جعلت ابن مسعود علی بیت مالکم، فاسمعوا فتعلموا منهما و اقتدوا بهما و قد آثرتکم بعبد الله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جریر طبری در تاریخ خود،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را به نقل از عمر بن الخطاب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بعثت الیکم معمار بن یاسر امیرا و جعلت عبد الله بن مسعود معلما و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٢٢۶</w:t>
      </w:r>
      <w:r>
        <w:rPr>
          <w:rFonts w:ascii="IRNazanin" w:hAnsi="IRNazanin" w:eastAsia="IRNazanin"/>
          <w:color w:val="111111"/>
          <w:sz w:val="28"/>
          <w:sz w:val="28"/>
          <w:szCs w:val="28"/>
          <w:rtl w:val="true"/>
          <w:lang w:bidi="fa-IR"/>
        </w:rPr>
        <w:t>جلد اول شرح نهج‌البلاغه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 باسناده و غیره ان ابن مسعود لما استقدم المدینة دخلها لیلة جمعة فلما علم عثمان بدخوله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قد طرفتکم اللیلة دویبة من تمشی علی طعامه یقیء و یسلح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 لکننی صاحب رسول الله صلی الله علیه وآله یوم بدر و صاحبه یوم احد و صاحبه یوم بیعة الرضوان و صاحبه یوم الخندق و صاحبه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لصاحب رسول لله صلی الله علیه وآله 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 ثم قال لعبد الله زمعة بن الاسود بن المطلب بن عبد 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اخراجا عنیفاً، فاخذه ابن زمعة، فاحتمله حتی جاء به باب المسجد، فضرب به الارض فکسر ضلعا من اضلاعه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زمعة الکافر بامر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ابی الحدید در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مرض ابن مسعود مرضه الذدی مات فیه اتاه عثمان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 ادعو لک طبیباً؟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آمر لک بعطائک؟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معتنیه و انا محتاج الیه و تعطینی و انا مستغن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 یا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ان یأخذ لی منک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در تاریخ خود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ایام عثمان بن عفان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عثمان القرآن و الفه و صیر الطوال مع الطوال و القصارمع القصار من السور و کتب فی جمع المصاحف من الآفاق حتی جمعت، ثم سقها بالماء الحار و الخل و قیل احرقها، فلم یبق مصحف الا فعل به ذلک خلا مصحف ابن سمعود و کان ابن مسعود بالکوفة فامتنع ان یدفع مصحفه الی عبد الله بن عامر و کتب الیه عثمان ان اشخصه انه لم یکن هذا الدین خبالا و هذا الامة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و عثمان یخطب،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قدمت علیکم دابة سوء فکلمه ابن مسعود بکلام غلیظ فأمر به عثمان فجر برجله حتی کسر له ضلعان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 امر عبد الله بن مسعود الهزلی، هیمن جریان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ابن مسعود المدینة و عثمان یخطب علی منبر رسول الله صلی الله علیه وآله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قدمت علیکم دویبة سوء من تمش علی طعامه یقیء و یسلح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 لکنی صاحب رسول الله یوم بدر و یوم بیعة رضوان و نادت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أتقول هذا لصاحب رسول لله صلی الله علیه وآله ثم امر عثمان به فاخرج من المسجد اخراجا عنیفا و ضرب به عبد الله بن زمعة بن الاسود بن المطلب بن عبد العزی بن قصی الارض و یقال بل احتمله یحموم غلام عثمان و رجلاه تختلفان علی عنقه حتی ضرب به الارض، فدق ضلعه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أتفعل هذا بصاحب رسول الله بقول الولید بن 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بقول الولید فعلت هذا، و لکن وجهت زبید بن الصلت الکندی الی الکوفة 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عثمان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 من زبید علی غیر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ششم شرح قضایا را مفصلا نوشته تا آنجا </w:t>
      </w:r>
    </w:p>
    <w:p>
      <w:pPr>
        <w:pStyle w:val="BookText"/>
        <w:rPr/>
      </w:pPr>
      <w:r>
        <w:rPr>
          <w:rFonts w:ascii="IRNazanin" w:hAnsi="IRNazanin" w:eastAsia="IRNazanin"/>
          <w:color w:val="111111"/>
          <w:sz w:val="28"/>
          <w:sz w:val="28"/>
          <w:szCs w:val="28"/>
          <w:rtl w:val="true"/>
          <w:lang w:bidi="fa-IR"/>
        </w:rPr>
        <w:t>که گوید عثمان به عیادت عبد الله رفت و بینهما گفتگوهائی شد تا رسید به جائی که عثمان به 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 یا ابا عبد الرحمن قال اسأل الله ان یأخذ لی منک حقی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مغفرت کن برای من ای ابا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ابن مسعود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حق مرا از تو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از تو راضی نخواهم طعن ششم شرح قضایا را مفصلا نوشته تا آنجا که گوید عثمان به عیادت عبد الله رفت و بینهما گفتگوهائی شد تا رسید به جائی که عثمان به عبد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 یا ابا عبد الرحمن قال اسأل الله ان یأخذ لی منک حقی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مغفرت کن برای من ای ابا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حق مرا از تو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از تو راضی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محمد بن اسحاق عن محمد بن کعب القرظی ان عثمانضرب ابن مسعود اربعین سوطا فی دفنه اباذر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است به جرم آنکه چرا بدرقۀ ابوذر نمود موقعی که او را به سمت ربذه تبعید می‌نمودند چهل تازیانه بر بدن عبد الله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 الله به عمّار یاسر وصیّت نمود که نگذار عثمان بر جنازه من نماز گذارد عمّار هم قبول نمود روی همین اصل بعد از وفات عبد الله عمّار با جمعی از صحابه بر جنازه او نماز گذارده و دفنش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بلغ من اصارر عبد الله علی مظاهرته بالعداوة ان قال 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یتقبل منی وصیة اوسیه بها علی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و عرفوا الذی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أعادها، فقال عمار بن یاسر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اقبلها،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یصلی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دفن جاء عثمان منکرا لذلک،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ان لم تؤذنی؟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الی الا اوذنک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بلذری در انساب الاشراف، </w:t>
      </w:r>
      <w:r>
        <w:rPr>
          <w:rFonts w:eastAsia="IRNazanin" w:cs="IRNazanin"/>
          <w:color w:val="111111"/>
          <w:sz w:val="28"/>
          <w:szCs w:val="28"/>
          <w:lang w:bidi="fa-IR"/>
        </w:rPr>
        <w:t>6/146</w:t>
      </w:r>
      <w:r>
        <w:rPr>
          <w:rFonts w:ascii="IRNazanin" w:hAnsi="IRNazanin" w:eastAsia="IRNazanin"/>
          <w:color w:val="111111"/>
          <w:sz w:val="28"/>
          <w:sz w:val="28"/>
          <w:szCs w:val="28"/>
          <w:rtl w:val="true"/>
          <w:lang w:bidi="fa-IR"/>
        </w:rPr>
        <w:t>، امر عبد الله بن مسعود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اوصی ان لا یصلی علیه عثمان، فدفن بالبقیع و عثمان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سبقتمونی به فقال 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اوصی ان لا تصلی علیه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به عثمان دادند رفت سر قبر عبد الله و به عمّار گفت چرا چنین نمودی گفت حسب الوصیّة خودش ناچار بودم که عمل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عمّار سبب کینه‌ای شد که بعدا با او تلافی نمود</w:t>
      </w:r>
      <w:r>
        <w:rPr>
          <w:rFonts w:eastAsia="IRNazanin" w:cs="IRNazanin"/>
          <w:color w:val="111111"/>
          <w:sz w:val="28"/>
          <w:szCs w:val="28"/>
          <w:rtl w:val="true"/>
          <w:lang w:bidi="fa-IR"/>
        </w:rPr>
        <w:t>).</w:t>
      </w:r>
      <w:bookmarkStart w:id="116" w:name="pg13408_138866"/>
    </w:p>
    <w:p>
      <w:pPr>
        <w:pStyle w:val="BookText"/>
        <w:rPr/>
      </w:pPr>
      <w:bookmarkEnd w:id="116"/>
      <w:r>
        <w:rPr>
          <w:rFonts w:ascii="IRNazanin" w:hAnsi="IRNazanin" w:eastAsia="IRNazanin"/>
          <w:color w:val="111111"/>
          <w:sz w:val="28"/>
          <w:sz w:val="28"/>
          <w:szCs w:val="28"/>
          <w:rtl w:val="true"/>
          <w:lang w:bidi="fa-IR"/>
        </w:rPr>
        <w:t>واقعا کارهای خلیفه عثمان بنابر آنچه اکابر علماء و مورخین خودتان نوشته‌اند حیرت‌آور است مخصوصا عملیاتی که به صحابه خاص و پاک رسول الله صلی الله علیه وآله می‌نمود که حتی ابو بکر و عمر هم هرگز چنان رفتاری ننمودند بلکه بر خلاف رفتار عثمان با آنها احترام کامل از اصحاب رسول اکرم صلی الله علیه وآله می‌نمودند</w:t>
      </w:r>
      <w:r>
        <w:rPr>
          <w:rFonts w:eastAsia="IRNazanin" w:cs="IRNazanin"/>
          <w:color w:val="111111"/>
          <w:sz w:val="28"/>
          <w:szCs w:val="28"/>
          <w:rtl w:val="true"/>
          <w:lang w:bidi="fa-IR"/>
        </w:rPr>
        <w:t>.</w:t>
      </w:r>
    </w:p>
    <w:p>
      <w:pPr>
        <w:pStyle w:val="Heading3"/>
        <w:numPr>
          <w:ilvl w:val="2"/>
          <w:numId w:val="1"/>
        </w:numPr>
        <w:rPr/>
      </w:pPr>
      <w:bookmarkStart w:id="117" w:name="__RefHeading___Toc563425_2616395394"/>
      <w:bookmarkStart w:id="118" w:name="_Toc37"/>
      <w:bookmarkEnd w:id="117"/>
      <w:r>
        <w:rPr>
          <w:rtl w:val="true"/>
        </w:rPr>
        <w:t>مضروب شدن عمار به امر عثمان</w:t>
      </w:r>
      <w:bookmarkEnd w:id="118"/>
    </w:p>
    <w:p>
      <w:pPr>
        <w:pStyle w:val="BookText"/>
        <w:rPr/>
      </w:pPr>
      <w:r>
        <w:rPr>
          <w:rFonts w:ascii="IRNazanin" w:hAnsi="IRNazanin" w:eastAsia="IRNazanin"/>
          <w:color w:val="111111"/>
          <w:sz w:val="28"/>
          <w:sz w:val="28"/>
          <w:szCs w:val="28"/>
          <w:rtl w:val="true"/>
          <w:lang w:bidi="fa-IR"/>
        </w:rPr>
        <w:t>و از جمله اعمال عثمان که دلالت بر رقّت قلب او دارد؟ توهین به عمّار یاسر و زدن آن مرد شریف است که از صحابه خاص پیغمبرصلی الله علیه وآله بوده چنانچه علماء و مورخین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بلاذری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ان المقداد بن عمرو و عمار بن یاسر و طلحة و الزبیر فی عدة من اصحاب رسول الله صلی الله علیه وآله کتبوا کتابا عددوا فیه احداث عثمان وخوفوه ربه و اعلموه انهم مواثبوه ان لم یقلع، بأخذ عمار الکتاب و اتاه به فقرإ صدرا منه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 تقدم من بینهم؟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انصحهم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والله ابن سمیة و ابن یاسر، فأمر غلماناً له فمدوا بیدیه و رجلیه ثم ضربه عثمان برجلیه و هی فی الخفین علی مذاکیره فأصابه الفتق و کان ضیعفا کبیرا فغشی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جلد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ان انفی اول راغم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یابن المتکاء تجتری خذوه فاخذ و دخل عثمان فدعا به فضربه، حتی غشی علیه، ثم اخرج فحمل حتی اتی به منزل ام سلمة زوج رسول الله صلی الله علیه وآله فلم یصل الظهر و العصر و المغرب، فلما افاق توضأ و صلی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لیس هذا اول یوم اوذینا فیه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قتیبه در الامامه و السیاسه،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ما انکر الناس علی عثمان،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انه اجتمع ناس من اصحاب النبی صلی الله علیه وآله فکتبوا کتاباً ذکروا فیه ما خالف فیه عثمان من سنة رسول الله صلی الله علیه وآله و سنة صاحبیه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تعاهد القوم لیدفعن الکتاب فی ید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حصر الکتاب عمار بن یاسر و المقداد بن الأسود و کانوا عشرة فلما خرجوا بالکتاب لیدفعوه لای عثمان و الکتاب فی ید عمار، جعلوا یتسللون عن عمار حتی بقی وحده، فمضی حتی جاء 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فأذن له فی سوم شات، فدخل علیه و عنده موران بن الحکم و اهله من بین امیة فدفع الیه الکتاب فقرأه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کتبت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معی نفر تفرقوا فرقاً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اجترأت علی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 هذا العبد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علیک الناس و انک ان قتلته نکلت به من ورائه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و ضبه عثمان معهم حتی فتقوا بطنه فغشی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فجروه حتی طرحوه علی باب الدار فأمرت به ام سلمة زوج النبی صلی الله علیه وآله فأدخل منزلها و غضب فیه بنو مغیرة و کان حلیفهم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عثمان لصلاة الظهر عرض له هشام بن ولید بن المغیرة،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مات عمار من ضربه هذا لأقتلن به رجلا عظیما من بین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استیعاب،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شرح حال عمار بن یاسر، جریان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اجتماع بنی مخزوم الی عثمان حین نال من عمار غلمان عثمان ما نالوا من الضرب، حتی انفتق له فتق فی بطنه و رغموا و کسروا ضلعا من اضلاعه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الطبقات الکبری،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طبقه البدریین من المهاجرین، طبقه الاولی، شرح حال عمار بن یاسر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بعض الناس ان عقبة بن عامر هو الذی قتل عماراً و هو الذی کان ضربه حین امره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39/253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7973</w:t>
      </w:r>
      <w:r>
        <w:rPr>
          <w:rFonts w:ascii="IRNazanin" w:hAnsi="IRNazanin" w:eastAsia="IRNazanin"/>
          <w:color w:val="111111"/>
          <w:sz w:val="28"/>
          <w:sz w:val="28"/>
          <w:szCs w:val="28"/>
          <w:rtl w:val="true"/>
          <w:lang w:bidi="fa-IR"/>
        </w:rPr>
        <w:t>، شرح حال عمار بن یاسر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فان ذلک یرغم بأنفی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ارغم الله بأنفک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 ابی‌بکر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فقام الیه فوطئه و اجفله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شیبة در المصنف، </w:t>
      </w:r>
      <w:r>
        <w:rPr>
          <w:rFonts w:eastAsia="IRNazanin" w:cs="IRNazanin"/>
          <w:color w:val="111111"/>
          <w:sz w:val="28"/>
          <w:szCs w:val="28"/>
          <w:lang w:bidi="fa-IR"/>
        </w:rPr>
        <w:t>7/267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کتاب الأمراء، ما ذکر من حدیث الأمراء و الدخول علیهم، حدیث را با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سالم بن ابی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اصحاب محمدصلی الله علیه وآله عیب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به الیه؟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فذهب به الیه،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ارغم الله بانفک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بانف ابی‌بکرو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وطئه حتی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انساب الاشراف،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 امر عمار بن یاسر،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عثمان مر بقبر جدید فسأل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علیهما لکتمانه ایاه موته اذ کان المتولی للصلاة علی و القیام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وطئ عمارا حتی اصابه الفتق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فریقین نوشته‌اند که چون ظلم و تعدّی عمّال بنی امیّه در اطراف بلاد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زیاد شد صحابه پیغمبرصلی الله علیه وآله جمع شدند و نامه‌ای به عثمان نوشتند و تمام مظالم او را یادآوری نمودند و با نصایح مشفقانه گوشزد نمودند که اگر پیروی از رویه و رفتار عمّال ظالم اموی‌ها و تقویت از آنها بنمائی و تجدید نظر در رویه و رفتار خود و اطرافی‌های خود ننمائی نتایج وخیم آن بیشتر شامل حال خودت خواهد شد علاوه بر آنکه ضرر به اسلام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شور نمودند که چه کسی نامه را ببرد عاقبت گفتند مقتضی آنست که حامل نامه عمّار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فضل و تقوی و عظمت عمّار مورد اقرار و اعتراف خود عثمان می‌باشد و مکرر از خودش شنیدیم که می‌گفت رسول اکرم صلی الله علیه وآله فرموده است ایمان با گوشت و خون عمّار مخلوط است و نیز از آن حضرت نقل می‌نمود که می فرمود بهشت مشتاق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سلمان و عمّار یاسر</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تشتاق الی ثلاثة علی و عمار و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3884</w:t>
      </w:r>
      <w:r>
        <w:rPr>
          <w:rFonts w:ascii="IRNazanin" w:hAnsi="IRNazanin" w:eastAsia="IRNazanin"/>
          <w:color w:val="111111"/>
          <w:sz w:val="28"/>
          <w:sz w:val="28"/>
          <w:szCs w:val="28"/>
          <w:rtl w:val="true"/>
          <w:lang w:bidi="fa-IR"/>
        </w:rPr>
        <w:t xml:space="preserve">، باب مناقب سلمان فارسی رحمه الله، مسند ابو یعلی، ابو یعلی موصلی، </w:t>
      </w:r>
      <w:r>
        <w:rPr>
          <w:rFonts w:eastAsia="IRNazanin" w:cs="IRNazanin"/>
          <w:color w:val="111111"/>
          <w:sz w:val="28"/>
          <w:szCs w:val="28"/>
          <w:lang w:bidi="fa-IR"/>
        </w:rPr>
        <w:t>5/166/2780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12/144/6772</w:t>
      </w:r>
      <w:r>
        <w:rPr>
          <w:rFonts w:ascii="IRNazanin" w:hAnsi="IRNazanin" w:eastAsia="IRNazanin"/>
          <w:color w:val="111111"/>
          <w:sz w:val="28"/>
          <w:sz w:val="28"/>
          <w:szCs w:val="28"/>
          <w:rtl w:val="true"/>
          <w:lang w:bidi="fa-IR"/>
        </w:rPr>
        <w:t xml:space="preserve">؛ المعجم الکبیر، طبرانی، </w:t>
      </w:r>
      <w:r>
        <w:rPr>
          <w:rFonts w:eastAsia="IRNazanin" w:cs="IRNazanin"/>
          <w:color w:val="111111"/>
          <w:sz w:val="28"/>
          <w:szCs w:val="28"/>
          <w:lang w:bidi="fa-IR"/>
        </w:rPr>
        <w:t>6/216</w:t>
      </w:r>
      <w:r>
        <w:rPr>
          <w:rFonts w:ascii="IRNazanin" w:hAnsi="IRNazanin" w:eastAsia="IRNazanin"/>
          <w:color w:val="111111"/>
          <w:sz w:val="28"/>
          <w:sz w:val="28"/>
          <w:szCs w:val="28"/>
          <w:rtl w:val="true"/>
          <w:lang w:bidi="fa-IR"/>
        </w:rPr>
        <w:t xml:space="preserve">، من اخبار سلمان وفاته؛ تاریخ مدینه دمشق، </w:t>
      </w:r>
      <w:r>
        <w:rPr>
          <w:rFonts w:eastAsia="IRNazanin" w:cs="IRNazanin"/>
          <w:color w:val="111111"/>
          <w:sz w:val="28"/>
          <w:szCs w:val="28"/>
          <w:lang w:bidi="fa-IR"/>
        </w:rPr>
        <w:t>21/410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ذکر من اسمه سلمان، ترجمه شماره</w:t>
      </w:r>
      <w:r>
        <w:rPr>
          <w:rFonts w:eastAsia="IRNazanin" w:cs="IRNazanin"/>
          <w:color w:val="111111"/>
          <w:sz w:val="28"/>
          <w:szCs w:val="28"/>
          <w:lang w:bidi="fa-IR"/>
        </w:rPr>
        <w:t>25990</w:t>
      </w:r>
      <w:r>
        <w:rPr>
          <w:rFonts w:ascii="IRNazanin" w:hAnsi="IRNazanin" w:eastAsia="IRNazanin"/>
          <w:color w:val="111111"/>
          <w:sz w:val="28"/>
          <w:sz w:val="28"/>
          <w:szCs w:val="28"/>
          <w:rtl w:val="true"/>
          <w:lang w:bidi="fa-IR"/>
        </w:rPr>
        <w:t xml:space="preserve">، سلمان بن الاسلام؛ و </w:t>
      </w:r>
      <w:r>
        <w:rPr>
          <w:rFonts w:eastAsia="IRNazanin" w:cs="IRNazanin"/>
          <w:color w:val="111111"/>
          <w:sz w:val="28"/>
          <w:szCs w:val="28"/>
          <w:lang w:bidi="fa-IR"/>
        </w:rPr>
        <w:t>43/386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ترجمه شماره </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به درخواست اصحاب، جناب عمّار کاغذ را برداشت به خانه عثمان رفت </w:t>
      </w:r>
    </w:p>
    <w:p>
      <w:pPr>
        <w:pStyle w:val="BookText"/>
        <w:rPr/>
      </w:pPr>
      <w:r>
        <w:rPr>
          <w:rFonts w:ascii="IRNazanin" w:hAnsi="IRNazanin" w:eastAsia="IRNazanin"/>
          <w:color w:val="111111"/>
          <w:sz w:val="28"/>
          <w:sz w:val="28"/>
          <w:szCs w:val="28"/>
          <w:rtl w:val="true"/>
          <w:lang w:bidi="fa-IR"/>
        </w:rPr>
        <w:t xml:space="preserve">وقتی رسید که عثمان می‌خواست از منزل خارج شود، در دهلیز منزل عمّار را دید سؤال کرد یا ابا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 کار شخصی ندارم و لکن جمعی از اصحاب رسول الله صلی الله علیه وآله مطالبی را در این نامه گنجانیده‌اند که خیر و صلاح شما در او می‌باشد و توسط من فرستاده‌اند مطالعه نمائید و جواب آنان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 چند سطری که از نامه خواند غضبناک شد با کمال تغیّر نامه را به زمین افکند جناب عمّار فرمود خوب نکردی نامۀ اصحاب رسول الله محترم است چرا بر زمین افکندی حق بود می‌خواندی و جواب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غلامانش جناب عمّار را به سختی زدند و او را بر زمین انداخته و می‌کوبیدند حتّی خود او هم چند لگدی بر شکم عمّار زد که به علّت همان ضربات عمّار پیر مرد مبتلا بمرض فتق شد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خویشانش آمدند، او را به منزل امّ سلمه امّ المؤمنین بردند از ظهر تا قریب نصف شب بی‌هوش ماند تا چهار نماز از او فوت شد وقتی به هوش آمد نمازها را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مبسوط این قضایا در کتب معتبرۀ علماء خودتان ثبت است ابن ابی الحدید در شرح نهج البلاغه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ابی الحدید جریان را با این الفاظ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آخرون ان المقداد و عماراً و طلحة والزبیر و عدة من اصحاب رسول الله صلی الله علیه وآله کتبوا کتابا عددوا فیه احداث عثمان و وفوه به و اعلموه انهم مواثبوه ان لم یقلع فاخذ عمار الکتاب فأتاه به فقرأ منه صدرا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 تقدم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انصحهم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ابن سمیة و ابن یاسر، فامر عثمان غلماناً له فمدوا بیدیه و رجلیه، ثم ضربه عثمان برجلیه – و هی فی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مذاکیره، فأصابه الفتق و کان ضعیفا کبیرا، فغشی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صفحه </w:t>
      </w:r>
      <w:r>
        <w:rPr>
          <w:rFonts w:ascii="IRNazanin" w:hAnsi="IRNazanin" w:eastAsia="IRNazanin"/>
          <w:color w:val="111111"/>
          <w:sz w:val="28"/>
          <w:sz w:val="28"/>
          <w:szCs w:val="28"/>
          <w:lang w:bidi="fa-IR"/>
        </w:rPr>
        <w:t>۴٣٧</w:t>
      </w:r>
      <w:r>
        <w:rPr>
          <w:rFonts w:ascii="IRNazanin" w:hAnsi="IRNazanin" w:eastAsia="IRNazanin"/>
          <w:color w:val="111111"/>
          <w:sz w:val="28"/>
          <w:sz w:val="28"/>
          <w:szCs w:val="28"/>
          <w:rtl w:val="true"/>
          <w:lang w:bidi="fa-IR"/>
        </w:rPr>
        <w:t xml:space="preserve"> جلد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مروج </w:t>
      </w:r>
      <w:bookmarkStart w:id="119" w:name="pg13408_138870"/>
    </w:p>
    <w:p>
      <w:pPr>
        <w:pStyle w:val="BookText"/>
        <w:rPr/>
      </w:pPr>
      <w:bookmarkEnd w:id="119"/>
      <w:r>
        <w:rPr>
          <w:rFonts w:ascii="IRNazanin" w:hAnsi="IRNazanin" w:eastAsia="IRNazanin"/>
          <w:color w:val="111111"/>
          <w:sz w:val="28"/>
          <w:sz w:val="28"/>
          <w:szCs w:val="28"/>
          <w:rtl w:val="true"/>
          <w:lang w:bidi="fa-IR"/>
        </w:rPr>
        <w:t>الذهب</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ثلاثین کثر الطعن علی عثمان و ظهر علیه النکیر لأشیاء ذکروها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کان بینه و بین عبد الله بن مسعود و انحراف هذیل عن عثمان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نال عمار بن یاسر من الفتن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وانحراف بنی مخزوم عن عثمان من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مطاعنی که به عثمان وارد گردیده اشاره می‌کند که علّت انحراف قبیله هزیل و بنی مخزوم از عثمان عملیات او با عبد الله بن مسعود و عمّار یاسر و ضرباتی که بر آنها وارد آوردند بود اینک قضاوت با آقایان با انصاف است تا پی به رقّت قلب و رحم‌دلی او ببرند</w:t>
      </w:r>
      <w:r>
        <w:rPr>
          <w:rFonts w:eastAsia="IRNazanin" w:cs="IRNazanin"/>
          <w:color w:val="111111"/>
          <w:sz w:val="28"/>
          <w:szCs w:val="28"/>
          <w:rtl w:val="true"/>
          <w:lang w:bidi="fa-IR"/>
        </w:rPr>
        <w:t>.</w:t>
      </w:r>
    </w:p>
    <w:p>
      <w:pPr>
        <w:pStyle w:val="Heading3"/>
        <w:numPr>
          <w:ilvl w:val="2"/>
          <w:numId w:val="1"/>
        </w:numPr>
        <w:rPr/>
      </w:pPr>
      <w:bookmarkStart w:id="120" w:name="__RefHeading___Toc563427_2616395394"/>
      <w:bookmarkStart w:id="121" w:name="_Toc38"/>
      <w:bookmarkEnd w:id="120"/>
      <w:r>
        <w:rPr>
          <w:rtl w:val="true"/>
        </w:rPr>
        <w:t>اذیت و تبعید نمودن اباذر و وفات او در صحرای ربذه</w:t>
      </w:r>
      <w:bookmarkEnd w:id="121"/>
    </w:p>
    <w:p>
      <w:pPr>
        <w:pStyle w:val="BookText"/>
        <w:rPr/>
      </w:pPr>
      <w:r>
        <w:rPr>
          <w:rFonts w:ascii="IRNazanin" w:hAnsi="IRNazanin" w:eastAsia="IRNazanin"/>
          <w:color w:val="111111"/>
          <w:sz w:val="28"/>
          <w:sz w:val="28"/>
          <w:szCs w:val="28"/>
          <w:rtl w:val="true"/>
          <w:lang w:bidi="fa-IR"/>
        </w:rPr>
        <w:t>رابعا عمل و رفتار او با أبی ذر غفاری جندب بن جناده که از صحابۀ خاص رسول اکرم صلی الله علیه وآله و محبوب آن حضرت و دومین مرد عالم اسلام از صحابه بوده است جلب نظر هر انسان آزادی را می‌نماید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ارباب حدیث و مورخین بزرگ فریقین اقرار و اعتراف دارند که آن پیر مرد نودساله را با چه خفّت و آزار و اذیت، تبعید به شام و از آنجا به مدینه و از مدینه با دخترش سوار بر شتر برهنه به صحرای بی‌آب و علف ربذه تبعید نمودند </w:t>
      </w:r>
    </w:p>
    <w:p>
      <w:pPr>
        <w:pStyle w:val="BookText"/>
        <w:rPr/>
      </w:pPr>
      <w:r>
        <w:rPr>
          <w:rFonts w:ascii="IRNazanin" w:hAnsi="IRNazanin" w:eastAsia="IRNazanin"/>
          <w:color w:val="111111"/>
          <w:sz w:val="28"/>
          <w:sz w:val="28"/>
          <w:szCs w:val="28"/>
          <w:rtl w:val="true"/>
          <w:lang w:bidi="fa-IR"/>
        </w:rPr>
        <w:t>تا عاقبت در آن صحرا أبی ذر از دنیا رفت و دختر یتیمه‌اش بی‌سرپرست در آن وادی خوفناک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مورخین بزرگ خودتان مانند ابن سعد در صفحه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جلد چهارم طبقات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ابن سعد بخشی از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نفی عثمان اباذر الی الربذة و اصابه بها قدره و لم یکن معه احد الا امرئته و غلامه، فاوصاهما ان اغسلانی و اکفنانی و ضعانی علی قارعة الطریق، فاولّ رکبٍ یمر بکم قولوا هذا ابوذر، صحاب رسول الله صلی الله علیه وآله فاعینونا علی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در کتاب زکاه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وهب قال مررت بالربذة فاذا انا بأبی‌ذر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انزلک منزلک هذا؟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فاختلف انا و معاویة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معاویة نزلت فی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فینا 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بینی و بینه فی ذلک و کتب الی عثمان یشکونی، فکتب الی عثمان ان اقدم المدینة فقدمتها فکثر علی الناس حتی کأنهم لم یرونی قبل ذلک، فذکرت ذلک لعثمان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تنحیت فکنت قریباً، فذک الذی انزلنی هذا المنزل و لو امروا علی حبشیاً لسمعت و اطعت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بخاری با این حدیث در مقام کتمان آن است، ظلمهایی است که عثمان در حق ابوذر روا داشته، تا آنجا که جریان تبعید ابوذر را یک امر اختیاری جلوه می‌دهد، لکن ظلمهایی که عثمان در حق ابوذر روا داشته، آن قدر روشن است که با کتمان بخاری کم رنگ نمی‌شود؛ چه اینکه منابع معتبر دیگر اهل تسنن به این ظلمها اشاره کرده‌ند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طول کلی تبعید ابوذر به ربذه مورد اشاره قرار گرفته است و شاید علت استناد سلطان الواعظین به این حدیث نیز همین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و ابن ابی الحدید درصفحه </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جلد اول و نیز در صفحه </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٣٨٧</w:t>
      </w:r>
      <w:r>
        <w:rPr>
          <w:rFonts w:ascii="IRNazanin" w:hAnsi="IRNazanin" w:eastAsia="IRNazanin"/>
          <w:color w:val="111111"/>
          <w:sz w:val="28"/>
          <w:sz w:val="28"/>
          <w:szCs w:val="28"/>
          <w:rtl w:val="true"/>
          <w:lang w:bidi="fa-IR"/>
        </w:rPr>
        <w:t xml:space="preserve"> جلد دوم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حبیب بن مسلمة الفهری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اباذر لمفسد علیکم الشام، فتدارک اهل ان کانت لکم حاجة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معاویة الی عثمان فیه، فکتب عثمان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فحمل جندا الی علی اغلظ مرکب و اوعره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به مع من سار به اللیل و النهار، و حمله علی شارف لیس علیها الا قتب حتی قدم به المدینة و قد سقط لحم فخذیه من الجهد، فلما قدم ابوذر المدینة، بعث الیه عثمان ان الحق بأی ارض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 المصرین؟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مسیرک الی الربذة، فسیره الیها فلم یزل بها حتی مات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یعقوبی در</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جلد دوم تاریخ</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معویة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افسدت الشام علی نفسک بأبی‌ذر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ان احمله علی قتب بغیر وطاء، فقدم به الی المدینة و قد ذهب لحم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بالمدینة الا ایاما حتی ارسل الیه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لتخرجن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تخرجنی من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انفک 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الی الربذة التی خرجت منها، حتی تموت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اخرجه و لا تدع احدا یکلمه،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ابوذر بالربذة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 أبو الحسن علیّ بن الحسین مسعودی محدث و مورخ معروف قرن چهارم متوفی سال </w:t>
      </w:r>
      <w:r>
        <w:rPr>
          <w:rFonts w:ascii="IRNazanin" w:hAnsi="IRNazanin" w:eastAsia="IRNazanin"/>
          <w:color w:val="111111"/>
          <w:sz w:val="28"/>
          <w:sz w:val="28"/>
          <w:szCs w:val="28"/>
          <w:lang w:bidi="fa-IR"/>
        </w:rPr>
        <w:t>٣۴۶</w:t>
      </w:r>
      <w:r>
        <w:rPr>
          <w:rFonts w:ascii="IRNazanin" w:hAnsi="IRNazanin" w:eastAsia="IRNazanin"/>
          <w:color w:val="111111"/>
          <w:sz w:val="28"/>
          <w:sz w:val="28"/>
          <w:szCs w:val="28"/>
          <w:rtl w:val="true"/>
          <w:lang w:bidi="fa-IR"/>
        </w:rPr>
        <w:t xml:space="preserve"> در صفحه </w:t>
      </w:r>
      <w:r>
        <w:rPr>
          <w:rFonts w:ascii="IRNazanin" w:hAnsi="IRNazanin" w:eastAsia="IRNazanin"/>
          <w:color w:val="111111"/>
          <w:sz w:val="28"/>
          <w:sz w:val="28"/>
          <w:szCs w:val="28"/>
          <w:lang w:bidi="fa-IR"/>
        </w:rPr>
        <w:t>۴٣٨</w:t>
      </w:r>
      <w:r>
        <w:rPr>
          <w:rFonts w:ascii="IRNazanin" w:hAnsi="IRNazanin" w:eastAsia="IRNazanin"/>
          <w:color w:val="111111"/>
          <w:sz w:val="28"/>
          <w:sz w:val="28"/>
          <w:szCs w:val="28"/>
          <w:rtl w:val="true"/>
          <w:lang w:bidi="fa-IR"/>
        </w:rPr>
        <w:t xml:space="preserve"> جلد اول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نیز آنچه از ابن ابی الحدید و یعقوبی نقل کردیم با الفاظی مشابه یاد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که وقت مجلس اجازه نمی‌دهد که مشروحة بیانات همگی آنها را به عرضتان برسانم که عملیات شدید عثمان و عمّال اموی او مانند معاویه و مروان و غیرهما را با آن پیر مرد مؤمن پاکدل محبوب رسول الله صلی الله علیه وآله به علاوۀ اهانت هائی که به أمیرالمؤمنین علیه السّلام به جرم آنکه چرا مشایعت أبی ذر رفته و همچنین به همین جرم چهل تازیانه به عبد الله بن مسعود حافظ و کاتب وحی</w:t>
      </w:r>
    </w:p>
    <w:p>
      <w:pPr>
        <w:pStyle w:val="BookText"/>
        <w:rPr/>
      </w:pPr>
      <w:r>
        <w:rPr>
          <w:rFonts w:ascii="IRNazanin" w:hAnsi="IRNazanin" w:eastAsia="IRNazanin"/>
          <w:color w:val="111111"/>
          <w:sz w:val="28"/>
          <w:sz w:val="28"/>
          <w:szCs w:val="28"/>
          <w:rtl w:val="true"/>
          <w:lang w:bidi="fa-IR"/>
        </w:rPr>
        <w:t>زدن را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آزاری به ابی ذر وارد آمده از اثر عمل مأمورین بی‌حقیقت بوده و الاّ خلیفه عثمان بسیار دل رحم و رقیق القلب بوده و قطعا از چنین عملیاتی بی‌خبر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معروف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مادر مهربان‌تر دایه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دفاعی که جنابعالی از خلیفه عثمان می‌نمائید بر خلاف واقع و حقیقت است چنانچه مراجعه نمائید به کتب معتبرۀ تاریخ، قطعا تصدیق خواهید نمود که تمام آزار و اذیتها که به جناب أبی ذر وارد آورده‌اند به دستور صریح خود خلیفه بوده؟</w:t>
      </w:r>
    </w:p>
    <w:p>
      <w:pPr>
        <w:pStyle w:val="BookText"/>
        <w:rPr/>
      </w:pPr>
      <w:r>
        <w:rPr>
          <w:rFonts w:ascii="IRNazanin" w:hAnsi="IRNazanin" w:eastAsia="IRNazanin"/>
          <w:color w:val="111111"/>
          <w:sz w:val="28"/>
          <w:sz w:val="28"/>
          <w:szCs w:val="28"/>
          <w:rtl w:val="true"/>
          <w:lang w:bidi="fa-IR"/>
        </w:rPr>
        <w:t xml:space="preserve">دلیل بر این معنی کتب معتبرۀ علماء بزرگ خودتان است برای نمونه تمنّا می‌نمایم مراجعه نمائید به جلد اول نهایه ابن اثیر و تاریخ یعقوبی و مخصوصا صفحه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جلد اول</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نامۀ خلیفه را به معاویه ثبت نموده‌اند که چون معاویه از شام، سعایت از ابی ذر نمود خلیفه عثمان به او نوشت که او را با زجر روانه مدینه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عثمان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فاحمل جندبا الیّ علی اغلظ مرکب و اوعره فوجّه به مع من سار به اللیل و النهار و حمله علی شارف لیس علیها الاقتب حتّی قدم به المدینة و قد سقط لحم فخذیه من الجهد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برای معاویه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را سوار بر شتری پیر و بی پالان، همراه با مردی بدخو نزد من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طرق که دستور داده بود آن مرد زاهد عابد، صحابی محبوب خدا و پیامبر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bookmarkStart w:id="122" w:name="pg13408_138874"/>
    </w:p>
    <w:p>
      <w:pPr>
        <w:pStyle w:val="BookText"/>
        <w:rPr/>
      </w:pPr>
      <w:bookmarkEnd w:id="122"/>
      <w:r>
        <w:rPr>
          <w:rFonts w:ascii="IRNazanin" w:hAnsi="IRNazanin" w:eastAsia="IRNazanin"/>
          <w:color w:val="111111"/>
          <w:sz w:val="28"/>
          <w:sz w:val="28"/>
          <w:szCs w:val="28"/>
          <w:rtl w:val="true"/>
          <w:lang w:bidi="fa-IR"/>
        </w:rPr>
        <w:t>را در حالی که گوشت رانهایش ریخته بود به مدینه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انصاف دهید اینست معنی رأفت و عطوفت و مهربانی و رقّت قلب؟</w:t>
      </w:r>
      <w:r>
        <w:rPr>
          <w:rFonts w:eastAsia="IRNazanin" w:cs="IRNazanin"/>
          <w:color w:val="111111"/>
          <w:sz w:val="28"/>
          <w:szCs w:val="28"/>
          <w:rtl w:val="true"/>
          <w:lang w:bidi="fa-IR"/>
        </w:rPr>
        <w:t>!</w:t>
      </w:r>
    </w:p>
    <w:p>
      <w:pPr>
        <w:pStyle w:val="Heading3"/>
        <w:numPr>
          <w:ilvl w:val="2"/>
          <w:numId w:val="1"/>
        </w:numPr>
        <w:rPr/>
      </w:pPr>
      <w:bookmarkStart w:id="123" w:name="__RefHeading___Toc563429_2616395394"/>
      <w:bookmarkStart w:id="124" w:name="_Toc39"/>
      <w:bookmarkEnd w:id="123"/>
      <w:r>
        <w:rPr>
          <w:rtl w:val="true"/>
        </w:rPr>
        <w:t>ابوذر محبوب خدا و پیغمبر و راستگوی امت بود</w:t>
      </w:r>
      <w:bookmarkEnd w:id="124"/>
    </w:p>
    <w:p>
      <w:pPr>
        <w:pStyle w:val="BookText"/>
        <w:rPr/>
      </w:pPr>
      <w:r>
        <w:rPr>
          <w:rFonts w:ascii="IRNazanin" w:hAnsi="IRNazanin" w:eastAsia="IRNazanin"/>
          <w:color w:val="111111"/>
          <w:sz w:val="28"/>
          <w:sz w:val="28"/>
          <w:szCs w:val="28"/>
          <w:rtl w:val="true"/>
          <w:lang w:bidi="fa-IR"/>
        </w:rPr>
        <w:t>آیا این ابو‌ذر نبوده است که خدای تعالی و رسول پروردگارصلی الله علیه وآله دربارۀ او آن همه توصیه نمودند که علماء بزرگ خودتان در کتب مبسوطه آن اخبار مفصّلۀ صادره از مقام رسالت را دربارۀ او ضبط نموده‌اند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حافظ ابو نعیم اصفهانی در صفحه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جلد اول حلیه الاولیاء</w:t>
      </w:r>
      <w:r>
        <w:rPr>
          <w:rStyle w:val="FootnoteAnchor"/>
          <w:rtl w:val="true"/>
        </w:rPr>
        <w:footnoteReference w:id="141"/>
      </w:r>
      <w:r>
        <w:rPr>
          <w:rFonts w:ascii="IRNazanin" w:hAnsi="IRNazanin" w:eastAsia="IRNazanin"/>
          <w:color w:val="111111"/>
          <w:sz w:val="28"/>
          <w:sz w:val="28"/>
          <w:szCs w:val="28"/>
          <w:rtl w:val="true"/>
          <w:lang w:bidi="fa-IR"/>
        </w:rPr>
        <w:t xml:space="preserve">و ابن ماجه قزوینی در صفحه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جلد اول سنن</w:t>
      </w:r>
      <w:r>
        <w:rPr>
          <w:rStyle w:val="FootnoteAnchor"/>
          <w:rtl w:val="true"/>
        </w:rPr>
        <w:footnoteReference w:id="142"/>
      </w:r>
      <w:r>
        <w:rPr>
          <w:rFonts w:ascii="IRNazanin" w:hAnsi="IRNazanin" w:eastAsia="IRNazanin"/>
          <w:color w:val="111111"/>
          <w:sz w:val="28"/>
          <w:sz w:val="28"/>
          <w:szCs w:val="28"/>
          <w:rtl w:val="true"/>
          <w:lang w:bidi="fa-IR"/>
        </w:rPr>
        <w:t xml:space="preserve">و شیخ سلیمان بلخی حنفی در باب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143"/>
      </w:r>
      <w:r>
        <w:rPr>
          <w:rFonts w:ascii="IRNazanin" w:hAnsi="IRNazanin" w:eastAsia="IRNazanin"/>
          <w:color w:val="111111"/>
          <w:sz w:val="28"/>
          <w:sz w:val="28"/>
          <w:szCs w:val="28"/>
          <w:rtl w:val="true"/>
          <w:lang w:bidi="fa-IR"/>
        </w:rPr>
        <w:t>از صواعق</w:t>
      </w:r>
      <w:r>
        <w:rPr>
          <w:rStyle w:val="FootnoteAnchor"/>
          <w:rtl w:val="true"/>
        </w:rPr>
        <w:footnoteReference w:id="144"/>
      </w:r>
      <w:r>
        <w:rPr>
          <w:rFonts w:ascii="IRNazanin" w:hAnsi="IRNazanin" w:eastAsia="IRNazanin"/>
          <w:color w:val="111111"/>
          <w:sz w:val="28"/>
          <w:sz w:val="28"/>
          <w:szCs w:val="28"/>
          <w:rtl w:val="true"/>
          <w:lang w:bidi="fa-IR"/>
        </w:rPr>
        <w:t xml:space="preserve">ابن حجر مکی حدیث پنجم از چهل حدیثی که در فضایل امیر المؤمنین آورده از ترمذی و حاکم با شرط صحت از بریده از پدرش و ابن حجر عسقلانی درصفحه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جلد سیم اصابه</w:t>
      </w:r>
      <w:r>
        <w:rPr>
          <w:rStyle w:val="FootnoteAnchor"/>
          <w:rtl w:val="true"/>
        </w:rPr>
        <w:footnoteReference w:id="145"/>
      </w:r>
      <w:r>
        <w:rPr>
          <w:rFonts w:ascii="IRNazanin" w:hAnsi="IRNazanin" w:eastAsia="IRNazanin"/>
          <w:color w:val="111111"/>
          <w:sz w:val="28"/>
          <w:sz w:val="28"/>
          <w:szCs w:val="28"/>
          <w:rtl w:val="true"/>
          <w:lang w:bidi="fa-IR"/>
        </w:rPr>
        <w:t xml:space="preserve">و ترمذی در صفحه </w:t>
      </w:r>
      <w:r>
        <w:rPr>
          <w:rFonts w:ascii="IRNazanin" w:hAnsi="IRNazanin" w:eastAsia="IRNazanin"/>
          <w:color w:val="111111"/>
          <w:sz w:val="28"/>
          <w:sz w:val="28"/>
          <w:szCs w:val="28"/>
          <w:lang w:bidi="fa-IR"/>
        </w:rPr>
        <w:t>٢١٣</w:t>
      </w:r>
      <w:r>
        <w:rPr>
          <w:rFonts w:ascii="IRNazanin" w:hAnsi="IRNazanin" w:eastAsia="IRNazanin"/>
          <w:color w:val="111111"/>
          <w:sz w:val="28"/>
          <w:sz w:val="28"/>
          <w:szCs w:val="28"/>
          <w:rtl w:val="true"/>
          <w:lang w:bidi="fa-IR"/>
        </w:rPr>
        <w:t xml:space="preserve"> جلد دوم صحیح</w:t>
      </w:r>
      <w:r>
        <w:rPr>
          <w:rStyle w:val="FootnoteAnchor"/>
          <w:rtl w:val="true"/>
        </w:rPr>
        <w:footnoteReference w:id="146"/>
      </w:r>
      <w:r>
        <w:rPr>
          <w:rFonts w:ascii="IRNazanin" w:hAnsi="IRNazanin" w:eastAsia="IRNazanin"/>
          <w:color w:val="111111"/>
          <w:sz w:val="28"/>
          <w:sz w:val="28"/>
          <w:szCs w:val="28"/>
          <w:rtl w:val="true"/>
          <w:lang w:bidi="fa-IR"/>
        </w:rPr>
        <w:t xml:space="preserve">و ابن عبد البر در صفحه </w:t>
      </w:r>
      <w:r>
        <w:rPr>
          <w:rFonts w:ascii="IRNazanin" w:hAnsi="IRNazanin" w:eastAsia="IRNazanin"/>
          <w:color w:val="111111"/>
          <w:sz w:val="28"/>
          <w:sz w:val="28"/>
          <w:szCs w:val="28"/>
          <w:lang w:bidi="fa-IR"/>
        </w:rPr>
        <w:t>۵۵٧</w:t>
      </w:r>
      <w:r>
        <w:rPr>
          <w:rFonts w:ascii="IRNazanin" w:hAnsi="IRNazanin" w:eastAsia="IRNazanin"/>
          <w:color w:val="111111"/>
          <w:sz w:val="28"/>
          <w:sz w:val="28"/>
          <w:szCs w:val="28"/>
          <w:rtl w:val="true"/>
          <w:lang w:bidi="fa-IR"/>
        </w:rPr>
        <w:t xml:space="preserve"> جلد دوم استیعاب</w:t>
      </w:r>
      <w:r>
        <w:rPr>
          <w:rStyle w:val="FootnoteAnchor"/>
          <w:rtl w:val="true"/>
        </w:rPr>
        <w:footnoteReference w:id="147"/>
      </w:r>
      <w:r>
        <w:rPr>
          <w:rFonts w:ascii="IRNazanin" w:hAnsi="IRNazanin" w:eastAsia="IRNazanin"/>
          <w:color w:val="111111"/>
          <w:sz w:val="28"/>
          <w:sz w:val="28"/>
          <w:szCs w:val="28"/>
          <w:rtl w:val="true"/>
          <w:lang w:bidi="fa-IR"/>
        </w:rPr>
        <w:t xml:space="preserve">و حاکم در صفحه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جلد سیم مستدرک</w:t>
      </w:r>
      <w:r>
        <w:rPr>
          <w:rStyle w:val="FootnoteAnchor"/>
          <w:rtl w:val="true"/>
        </w:rPr>
        <w:footnoteReference w:id="148"/>
      </w:r>
      <w:r>
        <w:rPr>
          <w:rFonts w:ascii="IRNazanin" w:hAnsi="IRNazanin" w:eastAsia="IRNazanin"/>
          <w:color w:val="111111"/>
          <w:sz w:val="28"/>
          <w:sz w:val="28"/>
          <w:szCs w:val="28"/>
          <w:rtl w:val="true"/>
          <w:lang w:bidi="fa-IR"/>
        </w:rPr>
        <w:t xml:space="preserve">و سیوطی در جامع </w:t>
      </w:r>
    </w:p>
    <w:p>
      <w:pPr>
        <w:pStyle w:val="BookText"/>
        <w:rPr/>
      </w:pPr>
      <w:r>
        <w:rPr>
          <w:rFonts w:ascii="IRNazanin" w:hAnsi="IRNazanin" w:eastAsia="IRNazanin"/>
          <w:color w:val="111111"/>
          <w:sz w:val="28"/>
          <w:sz w:val="28"/>
          <w:szCs w:val="28"/>
          <w:rtl w:val="true"/>
          <w:lang w:bidi="fa-IR"/>
        </w:rPr>
        <w:t>الصغیر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متقی هندی در کنز العمال، </w:t>
      </w:r>
      <w:r>
        <w:rPr>
          <w:rFonts w:eastAsia="IRNazanin" w:cs="IRNazanin"/>
          <w:color w:val="111111"/>
          <w:sz w:val="28"/>
          <w:szCs w:val="28"/>
          <w:lang w:bidi="fa-IR"/>
        </w:rPr>
        <w:t>11/643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33127</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فی ذکر الصحابه،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حدیث در مجلس دوم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 که رسول اکرم صلی الله علیه وآله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امرنی بحبّ اربعة و اخبرنی انّه یحبّهم قیل الله الإمام یا رسول الله سمّهم لنا قال علیّ منهم یقول ذلک ثلاثا و ابو ذر و مقداد و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امر فرموده به دوستی چهار نفر و مرا خبر داده که این چهار نفر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آنها را بری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نام علی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ابی‌ذر، مقداد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این چهار نفر محبوب خدا و رسول او می باشند آیا انصاف آقایان اجازه می دهد که با محبوب خدا و رسول او چنین رفتار غیر عادلانه بنمایند و نامش را رقّت</w:t>
      </w:r>
    </w:p>
    <w:p>
      <w:pPr>
        <w:pStyle w:val="BookText"/>
        <w:rPr/>
      </w:pPr>
      <w:r>
        <w:rPr>
          <w:rFonts w:ascii="IRNazanin" w:hAnsi="IRNazanin" w:eastAsia="IRNazanin"/>
          <w:color w:val="111111"/>
          <w:sz w:val="28"/>
          <w:sz w:val="28"/>
          <w:szCs w:val="28"/>
          <w:rtl w:val="true"/>
          <w:lang w:bidi="fa-IR"/>
        </w:rPr>
        <w:t>قلب بگذارند چرا چنین نسبتها را به ابی بکر و عمر ندادند؟ چون نکردند، لذا ثبت در تاریخ نگردید ما هم نگفته‌ایم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مورخین نوشته‌اند أبوذر مرد ناراحتی بوده در شامات به نام علیّ </w:t>
      </w:r>
    </w:p>
    <w:p>
      <w:pPr>
        <w:pStyle w:val="BookText"/>
        <w:rPr/>
      </w:pPr>
      <w:r>
        <w:rPr>
          <w:rFonts w:ascii="IRNazanin" w:hAnsi="IRNazanin" w:eastAsia="IRNazanin"/>
          <w:color w:val="111111"/>
          <w:sz w:val="28"/>
          <w:sz w:val="28"/>
          <w:szCs w:val="28"/>
          <w:rtl w:val="true"/>
          <w:lang w:bidi="fa-IR"/>
        </w:rPr>
        <w:t>کرم الله وجهه تبلیغات شدیدی می‌نموده و مردم شامات را متوجه مقام علیّ نموده بود و می‌گفت از پیغمبر شنیدم که فرمود علیّ خلیفه من است چون دیگران را غاصب و علیّ را خلیفه منصوص معرفی می‌نمود لذا خلیفه عثمان رضی الله عنه برای حفظ اجتماع و جلوگیری از فساد ناچار بود او را از شامات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فردی بخواهد مردم را بر خلاف صلاح اجتماع سوق دهد بر خلیفه عصر لازم است او را از محل انقلاب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کسی حرف حقّی بزند باید او را تبعید و زجر کشش نمایند که چرا معلومات حق خود را ظاهر می‌نمائی بر فرض هم یک فرد مسلمان را محاکمه نکرده و به صحت و سقم گفتار سعایت‌کننده نرسیده، بخواهند تبعیدیا احضار به مرکز خلافت نمایند، آیا قانون مقدّس اسلام چنین حکم می‌نماید که امر نمایند پیر نحیفی را سوار شترِ پیر بی‌پالان و تحت فشار غلام شدید الغضبی حرکت دهند که شب و روز نگذارد خواب راحت کند که وقتی به مقصد می‌رسد گوشت‌های پای او ریزش نماید اینست معنی رقّت قلب و رحم و مروّت؟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اگر نظر خلیفه حفظ اجتماع و جلوگیری از فساد بود پس چرا اموی های مفسد مانند مروان طرید و راندۀ رسول خدا و ولید بی‌دین متجاهر به فسقی که مست نماز می‌خواند و استفراغ در محراب می‌نماید و دیگران را از اطراف خود دور ننمود تا عملیّات آنها موجب فساد در اجتماع و منجر بقتل خلیفه نگردد</w:t>
      </w:r>
      <w:r>
        <w:rPr>
          <w:rFonts w:eastAsia="IRNazanin" w:cs="IRNazanin"/>
          <w:color w:val="111111"/>
          <w:sz w:val="28"/>
          <w:szCs w:val="28"/>
          <w:rtl w:val="true"/>
          <w:lang w:bidi="fa-IR"/>
        </w:rPr>
        <w:t xml:space="preserve">. </w:t>
      </w:r>
      <w:bookmarkStart w:id="125" w:name="pg13408_138877"/>
    </w:p>
    <w:p>
      <w:pPr>
        <w:pStyle w:val="BookText"/>
        <w:rPr/>
      </w:pPr>
      <w:bookmarkEnd w:id="125"/>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ابی ذر راست می‌گفته و معلومات حقّی را ابراز می‌داشته و وضع حدیث از قول رسول خدا نمی‌نموده</w:t>
      </w:r>
      <w:r>
        <w:rPr>
          <w:rFonts w:eastAsia="IRNazanin" w:cs="IRNazanin"/>
          <w:color w:val="111111"/>
          <w:sz w:val="28"/>
          <w:szCs w:val="28"/>
          <w:rtl w:val="true"/>
          <w:lang w:bidi="fa-IR"/>
        </w:rPr>
        <w:t>.</w:t>
      </w:r>
    </w:p>
    <w:p>
      <w:pPr>
        <w:pStyle w:val="Heading3"/>
        <w:numPr>
          <w:ilvl w:val="2"/>
          <w:numId w:val="1"/>
        </w:numPr>
        <w:rPr/>
      </w:pPr>
      <w:bookmarkStart w:id="126" w:name="__RefHeading___Toc563431_2616395394"/>
      <w:bookmarkStart w:id="127" w:name="_Toc40"/>
      <w:bookmarkEnd w:id="126"/>
      <w:r>
        <w:rPr>
          <w:rtl w:val="true"/>
        </w:rPr>
        <w:t>قضاوت منصفانه لازم است تا پرده‌های جهل را پاره نماید</w:t>
      </w:r>
      <w:bookmarkEnd w:id="12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خاتم الانبیاءصلی الله علیه وآله خود تصدیق صداقت و راستگوئی او را نموده چنانچه در اخبار معتبره رسیده و اکابر علماء خودتان ثبت نموده‌اند که آن حضرت فرمود مثل ابو‌ذر در امت من مثل عیسی است در بنی اسرائیل در صداقت و راستی و زهد و تقوی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محمّد بن سعد که از اکابر علماء محدثین شما است در صفحه </w:t>
      </w:r>
      <w:r>
        <w:rPr>
          <w:rFonts w:ascii="IRNazanin" w:hAnsi="IRNazanin" w:eastAsia="IRNazanin"/>
          <w:color w:val="111111"/>
          <w:sz w:val="28"/>
          <w:sz w:val="28"/>
          <w:szCs w:val="28"/>
          <w:lang w:bidi="fa-IR"/>
        </w:rPr>
        <w:t>١۶٧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١۶٨</w:t>
      </w:r>
      <w:r>
        <w:rPr>
          <w:rFonts w:ascii="IRNazanin" w:hAnsi="IRNazanin" w:eastAsia="IRNazanin"/>
          <w:color w:val="111111"/>
          <w:sz w:val="28"/>
          <w:sz w:val="28"/>
          <w:szCs w:val="28"/>
          <w:rtl w:val="true"/>
          <w:lang w:bidi="fa-IR"/>
        </w:rPr>
        <w:t xml:space="preserve"> جلد چهارم طبقات</w:t>
      </w:r>
      <w:r>
        <w:rPr>
          <w:rStyle w:val="FootnoteAnchor"/>
          <w:rtl w:val="true"/>
        </w:rPr>
        <w:footnoteReference w:id="150"/>
      </w:r>
      <w:r>
        <w:rPr>
          <w:rFonts w:ascii="IRNazanin" w:hAnsi="IRNazanin" w:eastAsia="IRNazanin"/>
          <w:color w:val="111111"/>
          <w:sz w:val="28"/>
          <w:sz w:val="28"/>
          <w:szCs w:val="28"/>
          <w:rtl w:val="true"/>
          <w:lang w:bidi="fa-IR"/>
        </w:rPr>
        <w:t xml:space="preserve">و ابن عبد البر در صفحه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جلد اول استیعاب</w:t>
      </w:r>
      <w:r>
        <w:rPr>
          <w:rStyle w:val="FootnoteAnchor"/>
          <w:rtl w:val="true"/>
        </w:rPr>
        <w:footnoteReference w:id="151"/>
      </w:r>
      <w:r>
        <w:rPr>
          <w:rFonts w:ascii="IRNazanin" w:hAnsi="IRNazanin" w:eastAsia="IRNazanin"/>
          <w:color w:val="111111"/>
          <w:sz w:val="28"/>
          <w:sz w:val="28"/>
          <w:szCs w:val="28"/>
          <w:rtl w:val="true"/>
          <w:lang w:bidi="fa-IR"/>
        </w:rPr>
        <w:t xml:space="preserve">باب جندب و ترمذی در صفحه </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جلد دوم صحیح</w:t>
      </w:r>
      <w:r>
        <w:rPr>
          <w:rStyle w:val="FootnoteAnchor"/>
          <w:rtl w:val="true"/>
        </w:rPr>
        <w:footnoteReference w:id="152"/>
      </w:r>
      <w:r>
        <w:rPr>
          <w:rFonts w:ascii="IRNazanin" w:hAnsi="IRNazanin" w:eastAsia="IRNazanin"/>
          <w:color w:val="111111"/>
          <w:sz w:val="28"/>
          <w:sz w:val="28"/>
          <w:szCs w:val="28"/>
          <w:rtl w:val="true"/>
          <w:lang w:bidi="fa-IR"/>
        </w:rPr>
        <w:t xml:space="preserve">و حاکم در صفحه </w:t>
      </w:r>
      <w:r>
        <w:rPr>
          <w:rFonts w:ascii="IRNazanin" w:hAnsi="IRNazanin" w:eastAsia="IRNazanin"/>
          <w:color w:val="111111"/>
          <w:sz w:val="28"/>
          <w:sz w:val="28"/>
          <w:szCs w:val="28"/>
          <w:lang w:bidi="fa-IR"/>
        </w:rPr>
        <w:t>٣۴٢</w:t>
      </w:r>
      <w:r>
        <w:rPr>
          <w:rFonts w:ascii="IRNazanin" w:hAnsi="IRNazanin" w:eastAsia="IRNazanin"/>
          <w:color w:val="111111"/>
          <w:sz w:val="28"/>
          <w:sz w:val="28"/>
          <w:szCs w:val="28"/>
          <w:rtl w:val="true"/>
          <w:lang w:bidi="fa-IR"/>
        </w:rPr>
        <w:t xml:space="preserve"> جلد سیم مستدرک</w:t>
      </w:r>
      <w:r>
        <w:rPr>
          <w:rStyle w:val="FootnoteAnchor"/>
          <w:rtl w:val="true"/>
        </w:rPr>
        <w:footnoteReference w:id="153"/>
      </w:r>
      <w:r>
        <w:rPr>
          <w:rFonts w:ascii="IRNazanin" w:hAnsi="IRNazanin" w:eastAsia="IRNazanin"/>
          <w:color w:val="111111"/>
          <w:sz w:val="28"/>
          <w:sz w:val="28"/>
          <w:szCs w:val="28"/>
          <w:rtl w:val="true"/>
          <w:lang w:bidi="fa-IR"/>
        </w:rPr>
        <w:t xml:space="preserve">و ابن حجر در صفحه </w:t>
      </w:r>
      <w:r>
        <w:rPr>
          <w:rFonts w:ascii="IRNazanin" w:hAnsi="IRNazanin" w:eastAsia="IRNazanin"/>
          <w:color w:val="111111"/>
          <w:sz w:val="28"/>
          <w:sz w:val="28"/>
          <w:szCs w:val="28"/>
          <w:lang w:bidi="fa-IR"/>
        </w:rPr>
        <w:t>۶٢٢</w:t>
      </w:r>
      <w:r>
        <w:rPr>
          <w:rFonts w:ascii="IRNazanin" w:hAnsi="IRNazanin" w:eastAsia="IRNazanin"/>
          <w:color w:val="111111"/>
          <w:sz w:val="28"/>
          <w:sz w:val="28"/>
          <w:szCs w:val="28"/>
          <w:rtl w:val="true"/>
          <w:lang w:bidi="fa-IR"/>
        </w:rPr>
        <w:t xml:space="preserve"> جلد سیم اصابه و متّقی هندی در صفحه </w:t>
      </w:r>
      <w:r>
        <w:rPr>
          <w:rFonts w:ascii="IRNazanin" w:hAnsi="IRNazanin" w:eastAsia="IRNazanin"/>
          <w:color w:val="111111"/>
          <w:sz w:val="28"/>
          <w:sz w:val="28"/>
          <w:szCs w:val="28"/>
          <w:lang w:bidi="fa-IR"/>
        </w:rPr>
        <w:t>١۶٩</w:t>
      </w:r>
      <w:r>
        <w:rPr>
          <w:rFonts w:ascii="IRNazanin" w:hAnsi="IRNazanin" w:eastAsia="IRNazanin"/>
          <w:color w:val="111111"/>
          <w:sz w:val="28"/>
          <w:sz w:val="28"/>
          <w:szCs w:val="28"/>
          <w:rtl w:val="true"/>
          <w:lang w:bidi="fa-IR"/>
        </w:rPr>
        <w:t xml:space="preserve"> جلد ششم کنز العمّال</w:t>
      </w:r>
      <w:r>
        <w:rPr>
          <w:rStyle w:val="FootnoteAnchor"/>
          <w:rtl w:val="true"/>
        </w:rPr>
        <w:footnoteReference w:id="154"/>
      </w:r>
      <w:r>
        <w:rPr>
          <w:rFonts w:ascii="IRNazanin" w:hAnsi="IRNazanin" w:eastAsia="IRNazanin"/>
          <w:color w:val="111111"/>
          <w:sz w:val="28"/>
          <w:sz w:val="28"/>
          <w:szCs w:val="28"/>
          <w:rtl w:val="true"/>
          <w:lang w:bidi="fa-IR"/>
        </w:rPr>
        <w:t xml:space="preserve">و امام احمد در صفحه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جلد </w:t>
      </w:r>
    </w:p>
    <w:p>
      <w:pPr>
        <w:pStyle w:val="BookText"/>
        <w:rPr/>
      </w:pPr>
      <w:r>
        <w:rPr>
          <w:rFonts w:ascii="IRNazanin" w:hAnsi="IRNazanin" w:eastAsia="IRNazanin"/>
          <w:color w:val="111111"/>
          <w:sz w:val="28"/>
          <w:sz w:val="28"/>
          <w:szCs w:val="28"/>
          <w:rtl w:val="true"/>
          <w:lang w:bidi="fa-IR"/>
        </w:rPr>
        <w:t>دوم مسند</w:t>
      </w:r>
      <w:r>
        <w:rPr>
          <w:rStyle w:val="FootnoteAnchor"/>
          <w:rtl w:val="true"/>
        </w:rPr>
        <w:footnoteReference w:id="155"/>
      </w: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جلد اول شرح نهج البلاغه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8/259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 من کلام له علیه السّلام لأبی‌ذر لما اخرج الی الربذه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از واحدی و حافظ ابو نعیم اصفهانی در حلیه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 لسان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ینابیع</w:t>
      </w:r>
    </w:p>
    <w:p>
      <w:pPr>
        <w:pStyle w:val="BookText"/>
        <w:rPr/>
      </w:pPr>
      <w:r>
        <w:rPr>
          <w:rFonts w:ascii="Amiri" w:hAnsi="Amiri" w:eastAsia="Amiri" w:cs="Amiri"/>
          <w:color w:val="111111"/>
          <w:sz w:val="28"/>
          <w:sz w:val="28"/>
          <w:szCs w:val="28"/>
          <w:rtl w:val="true"/>
          <w:lang w:bidi="ar-SA"/>
        </w:rPr>
        <w:t>المودّه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نیز ابن ابی شیبه در المصنف، </w:t>
      </w:r>
      <w:r>
        <w:rPr>
          <w:rFonts w:eastAsia="IRNazanin" w:cs="IRNazanin"/>
          <w:color w:val="111111"/>
          <w:sz w:val="28"/>
          <w:szCs w:val="28"/>
          <w:lang w:bidi="fa-IR"/>
        </w:rPr>
        <w:t>7/526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الفضائل، باب ما جاء فی ابی‌ذر؛ ابن اثیر در اسدالغابه،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شرح حال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در شواهد التنزیل، </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ذهبی در تاریخ الاسلام،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عهد خلفاء راشدین، شرح حال ابوذر الغفاری؛ و در سیر اعلام النبلاء،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شرح حال ابوذر؛ و در تذکره الحفاظ،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شرح حال ابوذر الغفاری؛ ابن حجر عسقلانی، در تهذیب التهذیب،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8423</w:t>
      </w:r>
      <w:r>
        <w:rPr>
          <w:rFonts w:ascii="IRNazanin" w:hAnsi="IRNazanin" w:eastAsia="IRNazanin"/>
          <w:color w:val="111111"/>
          <w:sz w:val="28"/>
          <w:sz w:val="28"/>
          <w:szCs w:val="28"/>
          <w:rtl w:val="true"/>
          <w:lang w:bidi="fa-IR"/>
        </w:rPr>
        <w:t xml:space="preserve">، شرح حال ابوذر الغفاری؛ ابن اثیر در النهایه، </w:t>
      </w:r>
      <w:r>
        <w:rPr>
          <w:rFonts w:eastAsia="IRNazanin" w:cs="IRNazanin"/>
          <w:color w:val="111111"/>
          <w:sz w:val="28"/>
          <w:szCs w:val="28"/>
          <w:lang w:bidi="fa-IR"/>
        </w:rPr>
        <w:t>3/337</w:t>
      </w:r>
      <w:r>
        <w:rPr>
          <w:rFonts w:ascii="IRNazanin" w:hAnsi="IRNazanin" w:eastAsia="IRNazanin"/>
          <w:color w:val="111111"/>
          <w:sz w:val="28"/>
          <w:sz w:val="28"/>
          <w:szCs w:val="28"/>
          <w:rtl w:val="true"/>
          <w:lang w:bidi="fa-IR"/>
        </w:rPr>
        <w:t xml:space="preserve">، ماده غبر، و ابن اعثم کوفی در الفتوح،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ذکر فتح جزیره ارواد، همین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ابی‌ذر غفاری با سندهای متعدد نقل کرده‌اند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 الغبراءو ما اظلّت الخضراء علی رجل اصدق لهجة من ابیذر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کسی را بر نداشت و آسمان سایه نیفکنده بر مردی که راستگوتر از ابی‌ذر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کسی را که پیغمبر به شهادت علماء خودتان تصدیق راست‌گوئی او را نموده باشد قطعا آنچه می‌گفته راست گفته و هرگز خداوند شخص کذّاب </w:t>
      </w:r>
    </w:p>
    <w:p>
      <w:pPr>
        <w:pStyle w:val="BookText"/>
        <w:rPr/>
      </w:pPr>
      <w:r>
        <w:rPr>
          <w:rFonts w:ascii="IRNazanin" w:hAnsi="IRNazanin" w:eastAsia="IRNazanin"/>
          <w:color w:val="111111"/>
          <w:sz w:val="28"/>
          <w:sz w:val="28"/>
          <w:szCs w:val="28"/>
          <w:rtl w:val="true"/>
          <w:lang w:bidi="fa-IR"/>
        </w:rPr>
        <w:t>و یا وضّاع و جعّال حدیث را محبوب خود معرفی نمی‌کند خوبست دیدۀ انصاف را بگشائید تا حقّ و حقیقت را آشکار ببینید و اگر سابقه‌ای در کذب گفتار ابوذر بود قطعا متقدمین از علمای شما نقل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 حال ابو هریره و دیگران را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قدری فکر کنید و انصاف دهید مردی که از اصحاب خاص رسول الله و محبوب خدا و پیغمبر و صادق و راست گوی امت بوده اگر به وظیفه دینی خود رفتار کرده امر به معروف و اشاعه حق نموده به جرم آنکه چرا نقل احادیث رسول الله نموده آن قدر توهین کنند و زجر دهند تا در بیابان بی‌آب و علف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معنی رحم و مروّت و 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دربارۀ کسی که رسول اکرم صلی الله علیه وآله شهادت به صالحیت او داده زمانی که خبر مصائب وارده را به او می‌داد چنانچه حافظ ابو نعیم اصفهانی در صفحه </w:t>
      </w:r>
      <w:r>
        <w:rPr>
          <w:rFonts w:ascii="IRNazanin" w:hAnsi="IRNazanin" w:eastAsia="IRNazanin"/>
          <w:color w:val="111111"/>
          <w:sz w:val="28"/>
          <w:sz w:val="28"/>
          <w:szCs w:val="28"/>
          <w:lang w:bidi="fa-IR"/>
        </w:rPr>
        <w:t>١۶٢</w:t>
      </w:r>
      <w:r>
        <w:rPr>
          <w:rFonts w:ascii="IRNazanin" w:hAnsi="IRNazanin" w:eastAsia="IRNazanin"/>
          <w:color w:val="111111"/>
          <w:sz w:val="28"/>
          <w:sz w:val="28"/>
          <w:szCs w:val="28"/>
          <w:rtl w:val="true"/>
          <w:lang w:bidi="fa-IR"/>
        </w:rPr>
        <w:t xml:space="preserve"> جلد اول حلیه الاولیاء</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5/787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14386</w:t>
      </w:r>
      <w:r>
        <w:rPr>
          <w:rFonts w:ascii="IRNazanin" w:hAnsi="IRNazanin" w:eastAsia="IRNazanin"/>
          <w:color w:val="111111"/>
          <w:sz w:val="28"/>
          <w:sz w:val="28"/>
          <w:szCs w:val="28"/>
          <w:rtl w:val="true"/>
          <w:lang w:bidi="fa-IR"/>
        </w:rPr>
        <w:t xml:space="preserve">، کتاب الخلافه من الاماره،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اطاعه الامیر، همین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 خود نقل می‌نماید از ابی ذر غفاری که گفت خدمت پیغمبر ایستاده بودم آن حضرت بمن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رجل صالح و سیصیبک بلاء بعدی قلت فی الله قال فی الله قلت مرحبا بامر الله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صالحی هستی و زود است که بعد از من بلایی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امر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bookmarkStart w:id="128" w:name="pg13408_138880"/>
    </w:p>
    <w:p>
      <w:pPr>
        <w:pStyle w:val="BookText"/>
        <w:rPr/>
      </w:pPr>
      <w:bookmarkEnd w:id="128"/>
      <w:r>
        <w:rPr>
          <w:rFonts w:ascii="IRNazanin" w:hAnsi="IRNazanin" w:eastAsia="IRNazanin"/>
          <w:color w:val="111111"/>
          <w:sz w:val="28"/>
          <w:sz w:val="28"/>
          <w:szCs w:val="28"/>
          <w:rtl w:val="true"/>
          <w:lang w:bidi="fa-IR"/>
        </w:rPr>
        <w:t>ابتلای ابی‌ذر به دست معاویه و امویهای اطال خلیفه عثمان به امر او تبعید به صحرای بی آب و علف و زجر کش شدن آن صحابی بزرگ بلایی نبود که رسول الله صلی الله علیه وآله خبر داده بود که برای خدا به آن بلیه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عجب است حالات مختلف شما آقایان، از طرفی حدیث نقل می‌نمائید که رسول الله فرمود فرد فرد اصحاب من حکم ستارگان را دارند به هر یک از آنها پیروی کنید راه هدایت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با برجسته‌ترین صحابی پاک رسول الله صلی الله علیه وآله آنطور ظلم و خشونت می‌نمایند تا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اینکه چرا طرفداری از علیّ علیه السّلام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ظالمین دفاع می‌نمائید؟ یا باید تکذیب کنید جمیع علمای بزرگ خودتان را که این وقایع و احادیث را در کتابهای خود نوشته‌اند یا تصدیق نمائید که واجد صفات در آیه مذکوره کسانی نبوده‌اند که چنین ظلمهائی را نسبت به صحابۀ پاک رسول الله صلی الله علیه وآله نمودند</w:t>
      </w:r>
      <w:r>
        <w:rPr>
          <w:rFonts w:eastAsia="IRNazanin" w:cs="IRNazanin"/>
          <w:color w:val="111111"/>
          <w:sz w:val="28"/>
          <w:szCs w:val="28"/>
          <w:rtl w:val="true"/>
          <w:lang w:bidi="fa-IR"/>
        </w:rPr>
        <w:t>.</w:t>
      </w:r>
    </w:p>
    <w:p>
      <w:pPr>
        <w:pStyle w:val="Heading3"/>
        <w:numPr>
          <w:ilvl w:val="2"/>
          <w:numId w:val="1"/>
        </w:numPr>
        <w:rPr/>
      </w:pPr>
      <w:bookmarkStart w:id="129" w:name="__RefHeading___Toc563433_2616395394"/>
      <w:bookmarkStart w:id="130" w:name="_Toc41"/>
      <w:bookmarkEnd w:id="129"/>
      <w:r>
        <w:rPr>
          <w:rtl w:val="true"/>
        </w:rPr>
        <w:t>اخراج ابی ذر اجبارا به ربذه</w:t>
      </w:r>
      <w:bookmarkEnd w:id="130"/>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ابی ذر به میل و اختیار خود ربذه را قبول و به آنجا مسافرت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جنابعالی اثر دست وپاهای بی‌جائی است که متأخرین از متعصّبین علمای شما برای پرده‌پوشی اعمال گذشتگان بکار برده‌اند و الاّ بیرون کردن جناب ابی ذر را به جبر و اکراه مسلّم عند العموم است برای نمونه به یک </w:t>
      </w:r>
    </w:p>
    <w:p>
      <w:pPr>
        <w:pStyle w:val="BookText"/>
        <w:rPr/>
      </w:pPr>
      <w:r>
        <w:rPr>
          <w:rFonts w:ascii="IRNazanin" w:hAnsi="IRNazanin" w:eastAsia="IRNazanin"/>
          <w:color w:val="111111"/>
          <w:sz w:val="28"/>
          <w:sz w:val="28"/>
          <w:szCs w:val="28"/>
          <w:rtl w:val="true"/>
          <w:lang w:bidi="fa-IR"/>
        </w:rPr>
        <w:t xml:space="preserve">خبر اکتفا می‌نمایم که امام احمد حنبل در صفحه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جلد پنجم مسند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احمد بن حنبل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حرب بن الاسود الدئلی عن عمه عن ابی‌ذر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اتانی نبی الله صلی الله علیه وآله و انا نائم فی مسجد المدینة، فضربنی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نائماً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نبی الله غلبتنی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اذا أخرجت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الشام الأرض المقدسة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ذا اخرجت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یا نبی الله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أدلک علی ما هو خیر لک و اقرب رشداً تسمع و تطیع و تنساق لهم حیث ساقوک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جلد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مسند ابی ذر به همین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جلد اول شرح نهج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ایضا عن مالک بن ابی الرجال، عن موسی بن میسرة، ان ابا الأسود الدوئلی،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احب لقاء ابی‌ذر لأسأله عن سبب خروجه الی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ذات لیلة نائم فی المسجد علی عهد رسول الله صلی الله علیه وآله اذ مر بی علیه السّلام فضربنی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نائما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غلبتنی عینی، فنمت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اذا اخرجوک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الحق بالشام، فانها ارض مقدسة، و ارض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اذا اخرجت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 اخرجوک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سیفی فأضربهم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أدلک علی خیر من ذلک؟ انسق معهم حیث ساقوک و تسمع و 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و اطعت و انا اسمع و اطیع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لیلقین الله عثمان و هو آثم فی جنبی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واقدی در تاریخ خود ازابو الاسود دوئلی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علمای رجال شما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گفت میل داشتم ابی ذر را در ربذه ملاقات نمایم و از علّت خروجش سؤال کنم فلذا رفتم و از او سؤال نموده، گفت مرا اجبارا اخراج نمودند به این صحرای بی‌آب و علف و این خبر را رسول خداصلی الله علیه وآله بمن داد روزی که در مسجد خوابم برده بود آن حضرت تشریف آورد با پا به من زد که چرا در مسجد خوابیده‌ام</w:t>
      </w:r>
      <w:bookmarkStart w:id="131" w:name="pg13408_138882"/>
    </w:p>
    <w:p>
      <w:pPr>
        <w:pStyle w:val="BookText"/>
        <w:rPr/>
      </w:pPr>
      <w:bookmarkEnd w:id="131"/>
      <w:r>
        <w:rPr>
          <w:rFonts w:ascii="IRNazanin" w:hAnsi="IRNazanin" w:eastAsia="IRNazanin"/>
          <w:color w:val="111111"/>
          <w:sz w:val="28"/>
          <w:sz w:val="28"/>
          <w:szCs w:val="28"/>
          <w:rtl w:val="true"/>
          <w:lang w:bidi="fa-IR"/>
        </w:rPr>
        <w:t>عرض کردم بی‌اختیار خوابم برد آنگاه فرمود چه خواهی کرد وقتی تو را از مدینه اخراج نمایند؟</w:t>
      </w:r>
    </w:p>
    <w:p>
      <w:pPr>
        <w:pStyle w:val="BookText"/>
        <w:rPr/>
      </w:pPr>
      <w:r>
        <w:rPr>
          <w:rFonts w:ascii="IRNazanin" w:hAnsi="IRNazanin" w:eastAsia="IRNazanin"/>
          <w:color w:val="111111"/>
          <w:sz w:val="28"/>
          <w:sz w:val="28"/>
          <w:szCs w:val="28"/>
          <w:rtl w:val="true"/>
          <w:lang w:bidi="fa-IR"/>
        </w:rPr>
        <w:t>عرض کردم می‌روم به زمین مقدس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 وقتی از آنجا هم اخراجت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می‌گردم به سوی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خواهی کرد وقتی از اینجا هم اخراج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می‌کشم و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دلالت بکنم تو را در چیزی که خیر تو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انسق معهم حیث ساقوک و تسمع و 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و اطاعت نمودم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لیلقین الله عثمان و هو آثم فی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عثمان خدا را ملاقات می‌کند در حالتی که گنه‌کار است در نزد من</w:t>
      </w:r>
      <w:r>
        <w:rPr>
          <w:rFonts w:eastAsia="IRNazanin" w:cs="IRNazanin"/>
          <w:color w:val="111111"/>
          <w:sz w:val="28"/>
          <w:szCs w:val="28"/>
          <w:rtl w:val="true"/>
          <w:lang w:bidi="fa-IR"/>
        </w:rPr>
        <w:t>.</w:t>
      </w:r>
    </w:p>
    <w:p>
      <w:pPr>
        <w:pStyle w:val="Heading3"/>
        <w:numPr>
          <w:ilvl w:val="2"/>
          <w:numId w:val="1"/>
        </w:numPr>
        <w:rPr/>
      </w:pPr>
      <w:bookmarkStart w:id="132" w:name="__RefHeading___Toc563435_2616395394"/>
      <w:bookmarkStart w:id="133" w:name="_Toc42"/>
      <w:bookmarkEnd w:id="132"/>
      <w:r>
        <w:rPr>
          <w:rtl w:val="true"/>
        </w:rPr>
        <w:t>آثار رحم و عطوفت از علیّ بن ابی طالب علیه السّلام</w:t>
      </w:r>
      <w:bookmarkEnd w:id="133"/>
    </w:p>
    <w:p>
      <w:pPr>
        <w:pStyle w:val="BookText"/>
        <w:rPr/>
      </w:pPr>
      <w:r>
        <w:rPr>
          <w:rFonts w:ascii="IRNazanin" w:hAnsi="IRNazanin" w:eastAsia="IRNazanin"/>
          <w:color w:val="111111"/>
          <w:sz w:val="28"/>
          <w:sz w:val="28"/>
          <w:szCs w:val="28"/>
          <w:rtl w:val="true"/>
          <w:lang w:bidi="fa-IR"/>
        </w:rPr>
        <w:t>اگر با نظر دقت و انصاف و بی‌طرفی توجه کنید تصدیق خواهید نمود که اولی و الیق و احق به این رحم و شفقت و عاطفه مولانا امیر المؤمنین علیه السّلام بوده است که چون بر مسند خلافت ظاهری قرار گرفت بنابر آنچه تمام مورخین شما و مخصوصا ابن ابی الحدید مشروحا نوشته‌اند بدعتها را بر طرف نمود، حکام و مأمورین جور و فساد و فسّاق بنی امیّه و غیره را که در زمان خلافت عثمان بر ایالات مسلمین به امارت برقرار نموده بودند، عزل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سیاسیون ظاهربین و دوستان علاقه‌مند به مقام منیع و ارجمند آن حضرت پیشنهاد نمودند که چندی بگذارید این حکام مانند معاویه و غیره در محل خود بمانند تا شما بر امر حکومت مستقر شوید آنگاه عزل آنها مانعی ندارد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اداهن فی دینی و لا اعطی الریاء فی 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مداهنه در دین و ریای در امر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وادار به مداهنه می‌نمائید ولی نمی‌دانید در مدتی که آنها از طرف من به حکومت برقرارند کما فی السابق به ظلم و تعدی اشتغال دارند، جواب آنها را در محکمۀ</w:t>
      </w:r>
    </w:p>
    <w:p>
      <w:pPr>
        <w:pStyle w:val="BookText"/>
        <w:rPr/>
      </w:pPr>
      <w:r>
        <w:rPr>
          <w:rFonts w:ascii="IRNazanin" w:hAnsi="IRNazanin" w:eastAsia="IRNazanin"/>
          <w:color w:val="111111"/>
          <w:sz w:val="28"/>
          <w:sz w:val="28"/>
          <w:szCs w:val="28"/>
          <w:rtl w:val="true"/>
          <w:lang w:bidi="fa-IR"/>
        </w:rPr>
        <w:t>عدل الهی من باید بدهم و من چنین توانائی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عمل عزل حکام جور سبب مخالفت عدّه‌ای جاه طلبان مانند معاویه علیه الهاویه شد و مقدمۀ جنگهای جمل و صفین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موقعی که طلحه و زبیر به تقاضای حکومت کوفه و مصر آمدند خدمت مولانا امیر المؤمنین علیه السّلام، حکومت را به آنها داده بود از در مخالفت بر نمی‌خاستند و فتنۀ بصره و جنگ جمل را برپا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مردمان قصیر الفکر ظاهربین ایراد به سیاست مداری آن حضرت می‌گیرند و حال آنکه مرکز سیاست عادلانه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سیاست به معنای عمومی که در نزد اهل دنیا معمول است که دوروئی و ریاء در اعمال و مداهنه و کذب و دروغ و مماشات با اعادی و فریب دادن آنها برای جلب منافع ظاهریه و غیره باشد، البته در نزد آن حضرت که مجسّمۀ عدل و انصاف و ترس از پروردگار و معتقد به روز جزا بوده، راه نداشته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بالای منبر ضمن بیانات و خطابات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گریه‌اش سؤال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عساکر معاویه بر قریه‌ای از قراء فائق آمده خلخال از پای یک دختر یهودی که در جزیه و پناه اسلام است در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رحم‌دلی آن حضرت با دوست و دشمن بالسواء بود با آن همه بدرفتاری‌هائی که عثمان با آن حضرت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ابی بکر و عمر گذشته از روزهای اول خلافت ابی بکر ظاهرا ابدا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همین که عثمان از بالای بام برای آن حضرت پیغام داد در موقعی که محصور واقع شده بود که به علیّ بگوئید نان و آب را بروی ما بسته‌اند، فوری حضرت نان و آب تهیه دید و توسط دو فرزندش حسن و حسین علیهماالسّلام برای او فرستاد؛ چنانچه ابن ابی الحدید در شرح نهج البلاغه</w:t>
      </w:r>
      <w:r>
        <w:rPr>
          <w:rStyle w:val="FootnoteAnchor"/>
          <w:rtl w:val="true"/>
        </w:rPr>
        <w:footnoteReference w:id="160"/>
      </w:r>
      <w:r>
        <w:rPr>
          <w:rFonts w:ascii="IRNazanin" w:hAnsi="IRNazanin" w:eastAsia="IRNazanin"/>
          <w:color w:val="111111"/>
          <w:sz w:val="28"/>
          <w:sz w:val="28"/>
          <w:szCs w:val="28"/>
          <w:rtl w:val="true"/>
          <w:lang w:bidi="fa-IR"/>
        </w:rPr>
        <w:t>و دیگران مفصّل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مهربانی آن حضرت به دوست و دشمن، مورد انکار احدی نبوده آن قدر به زنان بیچاره و یتیمان درمانده مساعدت نمود که معروف شد به ابو الارامل و الایتام و المساکین</w:t>
      </w:r>
      <w:r>
        <w:rPr>
          <w:rStyle w:val="FootnoteAnchor"/>
          <w:rtl w:val="true"/>
        </w:rPr>
        <w:footnoteReference w:id="161"/>
      </w:r>
      <w:r>
        <w:rPr>
          <w:rFonts w:ascii="IRNazanin" w:hAnsi="IRNazanin" w:eastAsia="IRNazanin"/>
          <w:color w:val="111111"/>
          <w:sz w:val="28"/>
          <w:sz w:val="28"/>
          <w:szCs w:val="28"/>
          <w:rtl w:val="true"/>
          <w:lang w:bidi="fa-IR"/>
        </w:rPr>
        <w:t>زنی را با مشگ آب در دوره خلافت ظاهری در کوچه دید وامانده و خسته شده مشگ را از او گرفت بدون آنکه خود را معرفی نماید بدوش کشیده به منزل او رسانیده آرد و خرما برای او برده و بچه‌های یتیم او را نوازش نموده در تنور نان برای آنها پخت و خیال آنها را راحت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عثمان هم به جود و سخا و بخشش شهرت پیدا نمود اما به بستگانش از قبیل ابی سفیان و حکم بن ابی العاص و مروان بن حکم و غیره از بیت المال مسلمین بدون هیچ مجوز شرعی زیاده از حد می‌پرداخت؟</w:t>
      </w:r>
      <w:r>
        <w:rPr>
          <w:rFonts w:eastAsia="IRNazanin" w:cs="IRNazanin"/>
          <w:color w:val="111111"/>
          <w:sz w:val="28"/>
          <w:szCs w:val="28"/>
          <w:rtl w:val="true"/>
          <w:lang w:bidi="fa-IR"/>
        </w:rPr>
        <w:t xml:space="preserve">! </w:t>
      </w:r>
      <w:bookmarkStart w:id="134" w:name="pg13408_138885"/>
    </w:p>
    <w:p>
      <w:pPr>
        <w:pStyle w:val="Heading3"/>
        <w:numPr>
          <w:ilvl w:val="2"/>
          <w:numId w:val="1"/>
        </w:numPr>
        <w:rPr/>
      </w:pPr>
      <w:bookmarkStart w:id="135" w:name="__RefHeading___Toc563437_2616395394"/>
      <w:bookmarkStart w:id="136" w:name="_Toc43"/>
      <w:bookmarkEnd w:id="134"/>
      <w:bookmarkEnd w:id="135"/>
      <w:r>
        <w:rPr>
          <w:rtl w:val="true"/>
        </w:rPr>
        <w:t>ادب نمودن عقیل هنگامی که تقاضای کمک بیشتری نمود</w:t>
      </w:r>
      <w:bookmarkEnd w:id="136"/>
    </w:p>
    <w:p>
      <w:pPr>
        <w:pStyle w:val="BookText"/>
        <w:rPr/>
      </w:pPr>
      <w:r>
        <w:rPr>
          <w:rFonts w:ascii="IRNazanin" w:hAnsi="IRNazanin" w:eastAsia="IRNazanin"/>
          <w:color w:val="111111"/>
          <w:sz w:val="28"/>
          <w:sz w:val="28"/>
          <w:szCs w:val="28"/>
          <w:rtl w:val="true"/>
          <w:lang w:bidi="fa-IR"/>
        </w:rPr>
        <w:t>ولی امیر المؤمنین علیه السّلام به بستگان نزدیک خود جز به قدر اقل احتیاج نمیداد زمانی جناب عقیل برادر بزرگ آن حضرت شرفیاب خدمت آن حضرت گردید و تقاضای کمک بیشتری از حقوق معموله نمود حضرت اعتنا ننمود زیاده از حد اصرار نمود که چون شما امروز خلیفه و زمامدار امور هستید بایستی به ما بیشتر رسیدگی کنید و کمک زیادتری نمائید حضرت برای آنکه برادر را متنبّه سازد قطعه آهنی را آهسته به آتش گرم ساخت و ببدن عقیل نزدیک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ضجیج ذی دنف من ألمها و کاد ان یحترق من میسمها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کرد مانند ناله کردن بیمار ازدرد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از اثر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الثواکل یا عقیل أ تئنّ من حدیدة احماها انسانها للعبه و تجرنی الی نار سجرها جبارها لغضبه أ تئنّ من الاذی و لا أئن من لظی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در سوگ تو بگریند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آهن پاره‌ای که آدمی آن را برای بازی خود سرخ کرده ناله می‌کنی و مرا به سوی آتشی که خداوند قهار آن را برای خشم افروخته می‌کشانی؟ آیا تو از این رنج اندک می‌نالی، ولی من از آتش دوزخ ننالم؟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آقایان با انصاف است که در مطابقت حال این دو خلیفه و طرز عمل آنها کشف حقیقت نموده پیرو حق و حقیقت گردند</w:t>
      </w:r>
      <w:r>
        <w:rPr>
          <w:rFonts w:eastAsia="IRNazanin" w:cs="IRNazanin"/>
          <w:color w:val="111111"/>
          <w:sz w:val="28"/>
          <w:szCs w:val="28"/>
          <w:rtl w:val="true"/>
          <w:lang w:bidi="fa-IR"/>
        </w:rPr>
        <w:t xml:space="preserve">. </w:t>
      </w:r>
      <w:bookmarkStart w:id="137" w:name="pg13408_138886"/>
    </w:p>
    <w:p>
      <w:pPr>
        <w:pStyle w:val="BookText"/>
        <w:rPr/>
      </w:pPr>
      <w:bookmarkEnd w:id="137"/>
      <w:r>
        <w:rPr>
          <w:rFonts w:ascii="IRNazanin" w:hAnsi="IRNazanin" w:eastAsia="IRNazanin"/>
          <w:color w:val="111111"/>
          <w:sz w:val="28"/>
          <w:sz w:val="28"/>
          <w:szCs w:val="28"/>
          <w:rtl w:val="true"/>
          <w:lang w:bidi="fa-IR"/>
        </w:rPr>
        <w:t>رأفت و عطوفت آن حضرت اختصاص به دوستان نداشته بلکه در ابراز ملاطفت و مهربانی دوست و دشمن نزد آن حضرت یکسان بودند</w:t>
      </w:r>
      <w:r>
        <w:rPr>
          <w:rFonts w:eastAsia="IRNazanin" w:cs="IRNazanin"/>
          <w:color w:val="111111"/>
          <w:sz w:val="28"/>
          <w:szCs w:val="28"/>
          <w:rtl w:val="true"/>
          <w:lang w:bidi="fa-IR"/>
        </w:rPr>
        <w:t>.</w:t>
      </w:r>
    </w:p>
    <w:p>
      <w:pPr>
        <w:pStyle w:val="Heading3"/>
        <w:numPr>
          <w:ilvl w:val="2"/>
          <w:numId w:val="1"/>
        </w:numPr>
        <w:rPr/>
      </w:pPr>
      <w:bookmarkStart w:id="138" w:name="__RefHeading___Toc563439_2616395394"/>
      <w:bookmarkStart w:id="139" w:name="_Toc44"/>
      <w:bookmarkEnd w:id="138"/>
      <w:r>
        <w:rPr>
          <w:rtl w:val="true"/>
        </w:rPr>
        <w:t>عطوفت آن حضرت با مروان و عبد الله بن زبیر و عایشه</w:t>
      </w:r>
      <w:bookmarkEnd w:id="139"/>
    </w:p>
    <w:p>
      <w:pPr>
        <w:pStyle w:val="BookText"/>
        <w:rPr/>
      </w:pPr>
      <w:r>
        <w:rPr>
          <w:rFonts w:ascii="IRNazanin" w:hAnsi="IRNazanin" w:eastAsia="IRNazanin"/>
          <w:color w:val="111111"/>
          <w:sz w:val="28"/>
          <w:sz w:val="28"/>
          <w:szCs w:val="28"/>
          <w:rtl w:val="true"/>
          <w:lang w:bidi="fa-IR"/>
        </w:rPr>
        <w:t>هرگاه بر دشمنان غالب می‌آمد به قسمی مهربانی می‌کرد که همه را حیران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اعادی و دشمنان سرسخت آن حضرت که شدت بغض و عداوت او نسبت به آن بزرگوار ضرب المثل عموم شده بود ملعون بن ملعون مروان بن حکم شقی بود ولی روز جمل وقتی بر او غالب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 و روی از او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دشمنان بزرگ آن حضرت عبد الله بن زبیر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یشتمه علی رءوس الاشهاد و خطب یوم البصرة فقال قد اتاکم الوغب اللئیم علیّ بن ابی طالب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زبیر یشتمه علی رؤوس الأشهاد و خطب یوم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اتاکم الوغد اللئیم علیّ بن ابی طالب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الزبیر رجلا منا اهل البیت، حتی شب عبد الله فظفر به یوم الجمل، فأخذه اسیرا فصفح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ارینّک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قندوزی حنفی در ینابیع الموده،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با الفاظی مشابه از این جریان یاد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ذلک وقتی حضرت فتح جمل نمود، او را اسیر کردند، نزد حضرت آوردند حتی یک کلمه تند و تغیر هم به او نفرمود فصفح عنه روی مبارک برگردانید و او </w:t>
      </w:r>
    </w:p>
    <w:p>
      <w:pPr>
        <w:pStyle w:val="BookText"/>
        <w:rPr/>
      </w:pPr>
      <w:r>
        <w:rPr>
          <w:rFonts w:ascii="IRNazanin" w:hAnsi="IRNazanin" w:eastAsia="IRNazanin"/>
          <w:color w:val="111111"/>
          <w:sz w:val="28"/>
          <w:sz w:val="28"/>
          <w:szCs w:val="28"/>
          <w:rtl w:val="true"/>
          <w:lang w:bidi="fa-IR"/>
        </w:rPr>
        <w:t>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رفتار آن حضرت با ام المؤمنین عایشه بود که عقول عقلاء را محو گردانید در صورتی که فتنه‌انگیزی او اول خلافت و قیام کردن در مقابل آن حضرت و بدگوئی های بسیار که نسبت به آن حضرت نمود، آدمی را چنان عصبانی می‌کند که وقتی به او دست پیدا کند دمار از روزگار او برآورد و به اشدّ مجازاتش برساند، ولی وقتی آن حضرت بر او غالب آمد کوچکترین اهانت هم بر او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محمّد بن ابی بکر را مأمور پذیرائی او نمود بعد از فراغت از کارهاعوض غضب و بی‌مهری، او را مورد اکرام قرار داد امر فرمود بیست نفر از زنان رشیده از قبیله عبد القیس لباس مردانه پوشیدند شمشیرها به کمر صورتها را لثام بستند که کسی نداند آنها زن هستند با عایشه روانه مدینه نمود وقتی در حضور زنان مدینه و زوجات رسول الله صلی الله علیه وآله از آن حضرت اظهار تشکر و امتنان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 از علیّ ممنون و متشکرم و گمان نمی‌کردم علیّ این قدر بزرگ‌منش باشد که با آن همه دشمنی و فتنه‌انگیزی‌های من یک کلمه به روی من نیاورد بلکه کمال رأفت و عطوفت را دربارۀ من ابراز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یک دلتنگی از او دارم که چرا مرا با مردان اجنبی به مدینه فرستاد فوری کنیزها آمدند لباسهای مردانه را از خود دور نمودند لثامها را از مقابل صورت بر کنار زدند معلوم شد همگی آنها کنیزانی بودند که با لباس مردانه همراه او بودند که از طرفی مردمانٍ طریق به خیال آنکه آنها دسته‌ای مَرداند بأموال آنها طمع </w:t>
      </w:r>
      <w:bookmarkStart w:id="140" w:name="pg13408_138888"/>
    </w:p>
    <w:p>
      <w:pPr>
        <w:pStyle w:val="BookText"/>
        <w:rPr/>
      </w:pPr>
      <w:bookmarkEnd w:id="140"/>
      <w:r>
        <w:rPr>
          <w:rFonts w:ascii="IRNazanin" w:hAnsi="IRNazanin" w:eastAsia="IRNazanin"/>
          <w:color w:val="111111"/>
          <w:sz w:val="28"/>
          <w:sz w:val="28"/>
          <w:szCs w:val="28"/>
          <w:rtl w:val="true"/>
          <w:lang w:bidi="fa-IR"/>
        </w:rPr>
        <w:t>ننمایند و از طرف دیگر عایشه را با مردان نفرستاده باشد</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ما کان من عائشة فی امره، فلما ظفر بها أکرمها، و بعث معها الی المدینة عشرین امرأة من نساء عبد القیس عممهن بالعمائم، و قلدهن بالسیوف، فلما کانت ببعض الطریق ذکرته بما لا یجوز ان یذکر به، و تأفقت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 جنده الذین وکلهم بی فلما وصلت المدینة القی النساء عمائمهن و قلن لها انما نجن نسوة</w:t>
      </w:r>
      <w:r>
        <w:rPr>
          <w:rFonts w:eastAsia="IRNazanin" w:cs="IRNazanin"/>
          <w:color w:val="111111"/>
          <w:sz w:val="28"/>
          <w:szCs w:val="28"/>
          <w:rtl w:val="true"/>
          <w:lang w:bidi="fa-IR"/>
        </w:rPr>
        <w: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المقدمة، القول فی نسب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چنین کنند بزرگان چه کرد باید کار</w:t>
      </w:r>
      <w:r>
        <w:rPr>
          <w:rFonts w:eastAsia="IRNazanin" w:cs="IRNazanin"/>
          <w:color w:val="111111"/>
          <w:sz w:val="28"/>
          <w:szCs w:val="28"/>
          <w:rtl w:val="true"/>
          <w:lang w:bidi="fa-IR"/>
        </w:rPr>
        <w:t>.</w:t>
      </w:r>
    </w:p>
    <w:p>
      <w:pPr>
        <w:pStyle w:val="Heading3"/>
        <w:numPr>
          <w:ilvl w:val="2"/>
          <w:numId w:val="1"/>
        </w:numPr>
        <w:rPr/>
      </w:pPr>
      <w:bookmarkStart w:id="141" w:name="__RefHeading___Toc563441_2616395394"/>
      <w:bookmarkStart w:id="142" w:name="_Toc45"/>
      <w:bookmarkEnd w:id="141"/>
      <w:r>
        <w:rPr>
          <w:rtl w:val="true"/>
        </w:rPr>
        <w:t>منع آب توسط معاویه و عطوفت علیّ علیه السّلام نسبت به او</w:t>
      </w:r>
      <w:bookmarkEnd w:id="142"/>
    </w:p>
    <w:p>
      <w:pPr>
        <w:pStyle w:val="BookText"/>
        <w:rPr/>
      </w:pPr>
      <w:r>
        <w:rPr>
          <w:rFonts w:ascii="IRNazanin" w:hAnsi="IRNazanin" w:eastAsia="IRNazanin"/>
          <w:color w:val="111111"/>
          <w:sz w:val="28"/>
          <w:sz w:val="28"/>
          <w:szCs w:val="28"/>
          <w:rtl w:val="true"/>
          <w:lang w:bidi="fa-IR"/>
        </w:rPr>
        <w:t>در جنگ صفین لشکر معاویه زودتر رسیدند و شریعه فرات را تصرف نمودند دوازده هزار مرد جنگی برای حفاظت فرات قرار دادند وقتی اردوی امیر المؤمنین رسید مانع برداشتن آب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معاویه پیغام دادند ما دراینجا نیامده‌ایم که بر سر آب جنگ کنیم دستور دهید مانع آب نشوند هر دو لشکر آزادانه آب بردارند معاویه گفت هرگز آب نمی‌دهم تا علی با لشکرش از تشنگی جان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جواب را شنید مالک اشتر را امر فرمود با یک عدّه سوار بیک حمله لشکر معاویه را پراکنده و فرات را تصرف نمودند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کردند یا امیر المؤمنین اجازه بفرمائید ما تلافی نموده آب را از آنها منع نمائیم تا از تشنگی هلاک شوند و یا جنگ زودتر خاتمه پیدا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اکافیهم بمثل فعلهم افسحوا لهم عن بعض الشریعة </w:t>
      </w:r>
    </w:p>
    <w:p>
      <w:pPr>
        <w:pStyle w:val="BookText"/>
        <w:rPr/>
      </w:pPr>
      <w:r>
        <w:rPr>
          <w:rFonts w:ascii="IRNazanin" w:hAnsi="IRNazanin" w:eastAsia="IRNazanin"/>
          <w:color w:val="111111"/>
          <w:sz w:val="28"/>
          <w:sz w:val="28"/>
          <w:szCs w:val="28"/>
          <w:rtl w:val="true"/>
          <w:lang w:bidi="fa-IR"/>
        </w:rPr>
        <w:t>آنچه را که به اقتضای وقت مجلس یادآور شدیم مختصری از مفصل حالات آن حضرت در ابراز رأفت و عطوفت و مهربانی نسبت به دشمنان بود که علمای بزرگ شما تمام این مطالب را مشروحا و مفصلا ثبت نموده‌اند،مانند طبری در تاریخ</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طبری جریان را مفصل نقل کرده، ولی ما عبارت مورد نظر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فنصرنا علیهم، فصار الماء فی ایدینا،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ولله لا نسقیهموه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الینا علی ان خذوا من الماء حجتکم و ارجعوا الی عسکرکم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جریان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ملکوا علیهم الماء و صار اصحاب معاویة فی الفلاة لا ماء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اصحابه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یا امیر المؤمنین کما منعوک و لا تسقهم منه قطرة و اقتلهم بسیوف العطش و خذهم قبضا بالایدی، فلا حاجة لک الی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أکافئهم بمثل فعلهم، أفسحوا لهم عن بعض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حنفی در باب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ینابیع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نیز این جریان را همانند ابن ابی الحدید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در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مسعودی جریان را این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علی فنزل فی الموضع الذی کان فیه معاویة فقال معاویة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ما ظنک بالرجل أتراه یمنعنا الماء لمنعنا ایاه؟ و قد کان انحاز بأهل الشام الی ناحیة فی البر نائبة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الرجل جاء لغیر هذا و انه لا یرضی حتی تدخل فی طاعته او یقطع حبل عاتقک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معاویة یستأذنه فی وروده مشرعته و استقاء الناس من طریقه و دخول رسله فی عسکره، فأباحه علی کل ما سأل و 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مورخین متعرّض‌اند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آقایان محترم روشن فکر با انصاف دو صفحۀ حالات آن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p>
    <w:p>
      <w:pPr>
        <w:pStyle w:val="BookText"/>
        <w:rPr/>
      </w:pP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مطالعه قرار دهند و با فکر سلیم ببینند که کدام یک از آن دو خلیفه مشمول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دقیقانه و منصفانه بنگرید تصدیق خواهید فرمود که معنای آیۀ شریفه چنین می‌شود محمّد رسول الله مبتداء و الذین معه معطوف بر مبتداء و خبر آن و آنچه بعد از آنست خبر بعد از خبر و تمام صفات یک نفر است یعنی تمام این صفات که با پیغمبر بودن شدید الحال بر کفار در میدانهای جنگ و درمباحثه علمیه و مناظرات دینیه و رحیم دل و عطوف و مهربان بودن بر دوست و دشمن از آن کسی است که آنی از پیغمبر جدا نبوده بلکه خیال جدائی هم نمی‌نمود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هم قبلا ثابت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علیّ بن ابی طالب علیه السّلام بوده است چنانچه عرض نمودیم علاّمه فقیه محمّد بن یوسف گنجی شافعی در کفایه الطالب گفته است خداوند علی علیه السّلام را به این آیه شریفه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شما جواب بسیار دارد ولی اگر معانی آیه چنین باشد که شما می‌گوئید با جمله و الذین معه درست نمی‌شود زیرا که و الذین معه جمع است و خود این عبارت میرساند که آیه درباره یک نفر وارد نشده و اگر این صفات برای یک نفر بوده چرا لفظ جمع در آیه ذکر گردیده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فرمودید بیانات داعی جواب دارد پس چرا آقایان جواب نمی‌دهید که مطلب مبهم نماند پس سکوت آقایان خود دلیل کامل است بر اینکه دلائل داعی منطقی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راه برای مجادله و مغلطه کاری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شما آقایان با انصاف هستید در مقابل جوابهای منطقی سکوت اختیار می‌فرمائید</w:t>
      </w:r>
      <w:r>
        <w:rPr>
          <w:rFonts w:eastAsia="IRNazanin" w:cs="IRNazanin"/>
          <w:color w:val="111111"/>
          <w:sz w:val="28"/>
          <w:szCs w:val="28"/>
          <w:rtl w:val="true"/>
          <w:lang w:bidi="fa-IR"/>
        </w:rPr>
        <w:t xml:space="preserve">. </w:t>
      </w:r>
      <w:bookmarkStart w:id="143" w:name="pg13408_138891"/>
    </w:p>
    <w:p>
      <w:pPr>
        <w:pStyle w:val="Heading3"/>
        <w:numPr>
          <w:ilvl w:val="2"/>
          <w:numId w:val="1"/>
        </w:numPr>
        <w:rPr/>
      </w:pPr>
      <w:bookmarkStart w:id="144" w:name="__RefHeading___Toc563443_2616395394"/>
      <w:bookmarkStart w:id="145" w:name="_Toc46"/>
      <w:bookmarkEnd w:id="143"/>
      <w:bookmarkEnd w:id="144"/>
      <w:r>
        <w:rPr>
          <w:rtl w:val="true"/>
        </w:rPr>
        <w:t>لفظ جمع در آیه برای تعظیم و تفخیم است</w:t>
      </w:r>
      <w:bookmarkEnd w:id="145"/>
    </w:p>
    <w:p>
      <w:pPr>
        <w:pStyle w:val="BookText"/>
        <w:rPr/>
      </w:pPr>
      <w:r>
        <w:rPr>
          <w:rFonts w:ascii="IRNazanin" w:hAnsi="IRNazanin" w:eastAsia="IRNazanin"/>
          <w:color w:val="111111"/>
          <w:sz w:val="28"/>
          <w:sz w:val="28"/>
          <w:szCs w:val="28"/>
          <w:rtl w:val="true"/>
          <w:lang w:bidi="fa-IR"/>
        </w:rPr>
        <w:t>ثانیا این بیان جنابعالی مناقشه در کلام است اوّلا خودتان می‌دانید که در کلمات عرب و عجم من باب تعظیم و تفخیم یا جهات دیگر اطلاق جمع بر واحد بسیار شایع و متداول است</w:t>
      </w:r>
      <w:r>
        <w:rPr>
          <w:rFonts w:eastAsia="IRNazanin" w:cs="IRNazanin"/>
          <w:color w:val="111111"/>
          <w:sz w:val="28"/>
          <w:szCs w:val="28"/>
          <w:rtl w:val="true"/>
          <w:lang w:bidi="fa-IR"/>
        </w:rPr>
        <w:t>.</w:t>
      </w:r>
    </w:p>
    <w:p>
      <w:pPr>
        <w:pStyle w:val="Heading3"/>
        <w:numPr>
          <w:ilvl w:val="2"/>
          <w:numId w:val="1"/>
        </w:numPr>
        <w:rPr/>
      </w:pPr>
      <w:bookmarkStart w:id="146" w:name="__RefHeading___Toc563445_2616395394"/>
      <w:bookmarkStart w:id="147" w:name="_Toc47"/>
      <w:bookmarkEnd w:id="146"/>
      <w:r>
        <w:rPr>
          <w:rtl w:val="true"/>
        </w:rPr>
        <w:t>نزول آیه ولایت در شان علی علیه السّلام به اتفاق جمهور</w:t>
      </w:r>
      <w:bookmarkEnd w:id="147"/>
    </w:p>
    <w:p>
      <w:pPr>
        <w:pStyle w:val="BookText"/>
        <w:rPr/>
      </w:pPr>
      <w:r>
        <w:rPr>
          <w:rFonts w:ascii="IRNazanin" w:hAnsi="IRNazanin" w:eastAsia="IRNazanin"/>
          <w:color w:val="111111"/>
          <w:sz w:val="28"/>
          <w:sz w:val="28"/>
          <w:szCs w:val="28"/>
          <w:rtl w:val="true"/>
          <w:lang w:bidi="fa-IR"/>
        </w:rPr>
        <w:t xml:space="preserve">چنانچه در قرآن مجید که سند محکم آسمانی ما می‌باشد نظائر بسیار دارد مانند آیه مبارکۀ ولایت که آیه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ولی امر و اولی به به تصرف و یار و مددکار شما تنها خدا و رسول و آن مؤمنانی خواهند بود که نماز به پا داشته و به فقیران در حال رکوع زکات می‌دهند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اتفاقی جمهور مفسرین و محدثین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 رازی در صفحه </w:t>
      </w:r>
      <w:r>
        <w:rPr>
          <w:rFonts w:ascii="IRNazanin" w:hAnsi="IRNazanin" w:eastAsia="IRNazanin"/>
          <w:color w:val="111111"/>
          <w:sz w:val="28"/>
          <w:sz w:val="28"/>
          <w:szCs w:val="28"/>
          <w:lang w:bidi="fa-IR"/>
        </w:rPr>
        <w:t>۴٣١</w:t>
      </w:r>
      <w:r>
        <w:rPr>
          <w:rFonts w:ascii="IRNazanin" w:hAnsi="IRNazanin" w:eastAsia="IRNazanin"/>
          <w:color w:val="111111"/>
          <w:sz w:val="28"/>
          <w:sz w:val="28"/>
          <w:szCs w:val="28"/>
          <w:rtl w:val="true"/>
          <w:lang w:bidi="fa-IR"/>
        </w:rPr>
        <w:t xml:space="preserve"> جلد سیم تفسیر کبیر</w:t>
      </w:r>
      <w:r>
        <w:rPr>
          <w:rStyle w:val="FootnoteAnchor"/>
        </w:rPr>
        <w:footnoteReference w:id="167"/>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اسحاق ثعلبی در تفسیر کشف البیان</w:t>
      </w:r>
      <w:r>
        <w:rPr>
          <w:rFonts w:eastAsia="IRNazanin" w:cs="IRNazanin"/>
          <w:color w:val="111111"/>
          <w:sz w:val="28"/>
          <w:szCs w:val="28"/>
          <w:rtl w:val="true"/>
          <w:lang w:bidi="fa-IR"/>
        </w:rPr>
        <w:t>.</w:t>
      </w:r>
      <w:r>
        <w:rPr>
          <w:rStyle w:val="FootnoteAnchor"/>
        </w:rPr>
        <w:footnoteReference w:id="168"/>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در صفحه </w:t>
      </w:r>
      <w:r>
        <w:rPr>
          <w:rFonts w:ascii="IRNazanin" w:hAnsi="IRNazanin" w:eastAsia="IRNazanin"/>
          <w:color w:val="111111"/>
          <w:sz w:val="28"/>
          <w:sz w:val="28"/>
          <w:szCs w:val="28"/>
          <w:lang w:bidi="fa-IR"/>
        </w:rPr>
        <w:t>۴٢٢</w:t>
      </w:r>
      <w:r>
        <w:rPr>
          <w:rFonts w:ascii="IRNazanin" w:hAnsi="IRNazanin" w:eastAsia="IRNazanin"/>
          <w:color w:val="111111"/>
          <w:sz w:val="28"/>
          <w:sz w:val="28"/>
          <w:szCs w:val="28"/>
          <w:rtl w:val="true"/>
          <w:lang w:bidi="fa-IR"/>
        </w:rPr>
        <w:t xml:space="preserve"> جلد اوّل کشاف</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صفحه </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جلد ششم تفسیر</w:t>
      </w:r>
      <w:r>
        <w:rPr>
          <w:rStyle w:val="FootnoteAnchor"/>
          <w:rtl w:val="true"/>
        </w:rPr>
        <w:footnoteReference w:id="17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رمّانی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هوازن </w:t>
      </w:r>
    </w:p>
    <w:p>
      <w:pPr>
        <w:pStyle w:val="BookText"/>
        <w:rPr/>
      </w:pPr>
      <w:r>
        <w:rPr>
          <w:rFonts w:ascii="IRNazanin" w:hAnsi="IRNazanin" w:eastAsia="IRNazanin"/>
          <w:color w:val="111111"/>
          <w:sz w:val="28"/>
          <w:sz w:val="28"/>
          <w:szCs w:val="28"/>
          <w:rtl w:val="true"/>
          <w:lang w:bidi="fa-IR"/>
        </w:rPr>
        <w:t>نیشابوری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سعدون قرطبی در صفحه </w:t>
      </w:r>
      <w:r>
        <w:rPr>
          <w:rFonts w:ascii="IRNazanin" w:hAnsi="IRNazanin" w:eastAsia="IRNazanin"/>
          <w:color w:val="111111"/>
          <w:sz w:val="28"/>
          <w:sz w:val="28"/>
          <w:szCs w:val="28"/>
          <w:lang w:bidi="fa-IR"/>
        </w:rPr>
        <w:t>٢٢١</w:t>
      </w:r>
      <w:r>
        <w:rPr>
          <w:rFonts w:ascii="IRNazanin" w:hAnsi="IRNazanin" w:eastAsia="IRNazanin"/>
          <w:color w:val="111111"/>
          <w:sz w:val="28"/>
          <w:sz w:val="28"/>
          <w:szCs w:val="28"/>
          <w:rtl w:val="true"/>
          <w:lang w:bidi="fa-IR"/>
        </w:rPr>
        <w:t xml:space="preserve"> جلد ششم تفسیر</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حافظ در صفحه </w:t>
      </w:r>
      <w:r>
        <w:rPr>
          <w:rFonts w:ascii="IRNazanin" w:hAnsi="IRNazanin" w:eastAsia="IRNazanin"/>
          <w:color w:val="111111"/>
          <w:sz w:val="28"/>
          <w:sz w:val="28"/>
          <w:szCs w:val="28"/>
          <w:lang w:bidi="fa-IR"/>
        </w:rPr>
        <w:t>۴٩۶</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تفسیر خازن بغدادی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نیشابوری در صفحه </w:t>
      </w:r>
      <w:r>
        <w:rPr>
          <w:rFonts w:ascii="IRNazanin" w:hAnsi="IRNazanin" w:eastAsia="IRNazanin"/>
          <w:color w:val="111111"/>
          <w:sz w:val="28"/>
          <w:sz w:val="28"/>
          <w:szCs w:val="28"/>
          <w:lang w:bidi="fa-IR"/>
        </w:rPr>
        <w:t>۴۶١</w:t>
      </w:r>
      <w:r>
        <w:rPr>
          <w:rFonts w:ascii="IRNazanin" w:hAnsi="IRNazanin" w:eastAsia="IRNazanin"/>
          <w:color w:val="111111"/>
          <w:sz w:val="28"/>
          <w:sz w:val="28"/>
          <w:szCs w:val="28"/>
          <w:rtl w:val="true"/>
          <w:lang w:bidi="fa-IR"/>
        </w:rPr>
        <w:t xml:space="preserve"> جلد اوّل غرائب القرآن</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واحدی در صفحه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اسباب النزول</w:t>
      </w:r>
      <w:r>
        <w:rPr>
          <w:rFonts w:eastAsia="IRNazanin" w:cs="IRNazanin"/>
          <w:color w:val="111111"/>
          <w:sz w:val="28"/>
          <w:szCs w:val="28"/>
          <w:rtl w:val="true"/>
          <w:lang w:bidi="fa-IR"/>
        </w:rPr>
        <w:t>.(</w:t>
      </w:r>
      <w:r>
        <w:rPr>
          <w:rStyle w:val="FootnoteAnchor"/>
        </w:rPr>
        <w:footnoteReference w:id="174"/>
      </w:r>
      <w:r>
        <w:rPr>
          <w:rFonts w:ascii="IRNazanin" w:hAnsi="IRNazanin" w:eastAsia="IRNazanin"/>
          <w:color w:val="111111"/>
          <w:sz w:val="28"/>
          <w:sz w:val="28"/>
          <w:szCs w:val="28"/>
          <w:lang w:bidi="fa-IR"/>
        </w:rPr>
        <w:t>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بکر جصّاص در صفحه </w:t>
      </w:r>
      <w:r>
        <w:rPr>
          <w:rFonts w:ascii="IRNazanin" w:hAnsi="IRNazanin" w:eastAsia="IRNazanin"/>
          <w:color w:val="111111"/>
          <w:sz w:val="28"/>
          <w:sz w:val="28"/>
          <w:szCs w:val="28"/>
          <w:lang w:bidi="fa-IR"/>
        </w:rPr>
        <w:t>۵۴٢</w:t>
      </w:r>
      <w:r>
        <w:rPr>
          <w:rFonts w:ascii="IRNazanin" w:hAnsi="IRNazanin" w:eastAsia="IRNazanin"/>
          <w:color w:val="111111"/>
          <w:sz w:val="28"/>
          <w:sz w:val="28"/>
          <w:szCs w:val="28"/>
          <w:rtl w:val="true"/>
          <w:lang w:bidi="fa-IR"/>
        </w:rPr>
        <w:t xml:space="preserve"> تفسیر أحکام القرآن</w:t>
      </w:r>
      <w:r>
        <w:rPr>
          <w:rFonts w:eastAsia="IRNazanin" w:cs="IRNazanin"/>
          <w:color w:val="111111"/>
          <w:sz w:val="28"/>
          <w:szCs w:val="28"/>
          <w:rtl w:val="true"/>
          <w:lang w:bidi="fa-IR"/>
        </w:rPr>
        <w:t>.</w:t>
      </w:r>
      <w:r>
        <w:rPr>
          <w:rStyle w:val="FootnoteAnchor"/>
        </w:rPr>
        <w:footnoteReference w:id="175"/>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شیرازی در فیما نزل من القرآن فی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شیخ عبد السّلام قزوینی در تفسیر کبیرش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صفحه </w:t>
      </w:r>
      <w:r>
        <w:rPr>
          <w:rFonts w:ascii="IRNazanin" w:hAnsi="IRNazanin" w:eastAsia="IRNazanin"/>
          <w:color w:val="111111"/>
          <w:sz w:val="28"/>
          <w:sz w:val="28"/>
          <w:szCs w:val="28"/>
          <w:lang w:bidi="fa-IR"/>
        </w:rPr>
        <w:t>٣۴۵</w:t>
      </w:r>
      <w:r>
        <w:rPr>
          <w:rFonts w:ascii="IRNazanin" w:hAnsi="IRNazanin" w:eastAsia="IRNazanin"/>
          <w:color w:val="111111"/>
          <w:sz w:val="28"/>
          <w:sz w:val="28"/>
          <w:szCs w:val="28"/>
          <w:rtl w:val="true"/>
          <w:lang w:bidi="fa-IR"/>
        </w:rPr>
        <w:t xml:space="preserve"> جلد أوّل انوار التنزیل</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صفحه </w:t>
      </w:r>
      <w:r>
        <w:rPr>
          <w:rFonts w:ascii="IRNazanin" w:hAnsi="IRNazanin" w:eastAsia="IRNazanin"/>
          <w:color w:val="111111"/>
          <w:sz w:val="28"/>
          <w:sz w:val="28"/>
          <w:szCs w:val="28"/>
          <w:lang w:bidi="fa-IR"/>
        </w:rPr>
        <w:t>٢٩٣</w:t>
      </w:r>
      <w:r>
        <w:rPr>
          <w:rFonts w:ascii="IRNazanin" w:hAnsi="IRNazanin" w:eastAsia="IRNazanin"/>
          <w:color w:val="111111"/>
          <w:sz w:val="28"/>
          <w:sz w:val="28"/>
          <w:szCs w:val="28"/>
          <w:rtl w:val="true"/>
          <w:lang w:bidi="fa-IR"/>
        </w:rPr>
        <w:t xml:space="preserve"> جلد دوم در المنثور</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شوکانی صنعائی در تفسیر فتح القدیر</w:t>
      </w:r>
      <w:r>
        <w:rPr>
          <w:rFonts w:eastAsia="IRNazanin" w:cs="IRNazanin"/>
          <w:color w:val="111111"/>
          <w:sz w:val="28"/>
          <w:szCs w:val="28"/>
          <w:rtl w:val="true"/>
          <w:lang w:bidi="fa-IR"/>
        </w:rPr>
        <w:t>.</w:t>
      </w:r>
      <w:r>
        <w:rPr>
          <w:rStyle w:val="FootnoteAnchor"/>
        </w:rPr>
        <w:footnoteReference w:id="178"/>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در صفحه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جلد دوم تفسیر</w:t>
      </w:r>
      <w:r>
        <w:rPr>
          <w:rFonts w:eastAsia="IRNazanin" w:cs="IRNazanin"/>
          <w:color w:val="111111"/>
          <w:sz w:val="28"/>
          <w:szCs w:val="28"/>
          <w:rtl w:val="true"/>
          <w:lang w:bidi="fa-IR"/>
        </w:rPr>
        <w:t>.</w:t>
      </w:r>
      <w:r>
        <w:rPr>
          <w:rStyle w:val="FootnoteAnchor"/>
        </w:rPr>
        <w:footnoteReference w:id="179"/>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ابی شیبه کوفی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البرکات در صفحه </w:t>
      </w:r>
      <w:r>
        <w:rPr>
          <w:rFonts w:ascii="IRNazanin" w:hAnsi="IRNazanin" w:eastAsia="IRNazanin"/>
          <w:color w:val="111111"/>
          <w:sz w:val="28"/>
          <w:sz w:val="28"/>
          <w:szCs w:val="28"/>
          <w:lang w:bidi="fa-IR"/>
        </w:rPr>
        <w:t>۴٩۶</w:t>
      </w:r>
      <w:r>
        <w:rPr>
          <w:rFonts w:ascii="IRNazanin" w:hAnsi="IRNazanin" w:eastAsia="IRNazanin"/>
          <w:color w:val="111111"/>
          <w:sz w:val="28"/>
          <w:sz w:val="28"/>
          <w:szCs w:val="28"/>
          <w:rtl w:val="true"/>
          <w:lang w:bidi="fa-IR"/>
        </w:rPr>
        <w:t xml:space="preserve"> جلد اول 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بغوی در معالم التنزیل</w:t>
      </w:r>
      <w:r>
        <w:rPr>
          <w:rFonts w:eastAsia="IRNazanin" w:cs="IRNazanin"/>
          <w:color w:val="111111"/>
          <w:sz w:val="28"/>
          <w:szCs w:val="28"/>
          <w:rtl w:val="true"/>
          <w:lang w:bidi="fa-IR"/>
        </w:rPr>
        <w:t>.</w:t>
      </w:r>
      <w:r>
        <w:rPr>
          <w:rStyle w:val="FootnoteAnchor"/>
        </w:rPr>
        <w:footnoteReference w:id="180"/>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عبد الرحمن نسائی در صحیح خود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صفحه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السئوول</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صفحه </w:t>
      </w:r>
      <w:r>
        <w:rPr>
          <w:rFonts w:ascii="IRNazanin" w:hAnsi="IRNazanin" w:eastAsia="IRNazanin"/>
          <w:color w:val="111111"/>
          <w:sz w:val="28"/>
          <w:sz w:val="28"/>
          <w:szCs w:val="28"/>
          <w:lang w:bidi="fa-IR"/>
        </w:rPr>
        <w:t>٢٧۵</w:t>
      </w:r>
      <w:r>
        <w:rPr>
          <w:rFonts w:ascii="IRNazanin" w:hAnsi="IRNazanin" w:eastAsia="IRNazanin"/>
          <w:color w:val="111111"/>
          <w:sz w:val="28"/>
          <w:sz w:val="28"/>
          <w:szCs w:val="28"/>
          <w:rtl w:val="true"/>
          <w:lang w:bidi="fa-IR"/>
        </w:rPr>
        <w:t xml:space="preserve"> جلد سیم شرح نهج</w:t>
      </w:r>
      <w:r>
        <w:rPr>
          <w:rFonts w:eastAsia="IRNazanin" w:cs="IRNazanin"/>
          <w:color w:val="111111"/>
          <w:sz w:val="28"/>
          <w:szCs w:val="28"/>
          <w:rtl w:val="true"/>
          <w:lang w:bidi="fa-IR"/>
        </w:rPr>
        <w:t>.</w:t>
      </w:r>
      <w:r>
        <w:rPr>
          <w:rStyle w:val="FootnoteAnchor"/>
        </w:rPr>
        <w:footnoteReference w:id="182"/>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علاء الدین بغدادی در صفحه </w:t>
      </w:r>
      <w:r>
        <w:rPr>
          <w:rFonts w:ascii="IRNazanin" w:hAnsi="IRNazanin" w:eastAsia="IRNazanin"/>
          <w:color w:val="111111"/>
          <w:sz w:val="28"/>
          <w:sz w:val="28"/>
          <w:szCs w:val="28"/>
          <w:lang w:bidi="fa-IR"/>
        </w:rPr>
        <w:t>۴٩۶</w:t>
      </w:r>
      <w:r>
        <w:rPr>
          <w:rFonts w:ascii="IRNazanin" w:hAnsi="IRNazanin" w:eastAsia="IRNazanin"/>
          <w:color w:val="111111"/>
          <w:sz w:val="28"/>
          <w:sz w:val="28"/>
          <w:szCs w:val="28"/>
          <w:rtl w:val="true"/>
          <w:lang w:bidi="fa-IR"/>
        </w:rPr>
        <w:t xml:space="preserve"> جلد اوّل تفسیر</w:t>
      </w:r>
      <w:r>
        <w:rPr>
          <w:rFonts w:eastAsia="IRNazanin" w:cs="IRNazanin"/>
          <w:color w:val="111111"/>
          <w:sz w:val="28"/>
          <w:szCs w:val="28"/>
          <w:rtl w:val="true"/>
          <w:lang w:bidi="fa-IR"/>
        </w:rPr>
        <w:t>.</w:t>
      </w:r>
      <w:r>
        <w:rPr>
          <w:rStyle w:val="FootnoteAnchor"/>
        </w:rPr>
        <w:footnoteReference w:id="183"/>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حنفی در صفحه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ینابیع الموده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بیهقی در کتاب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در جمع بین الصحاح الستّه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در تاریخ شام</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در صفحه</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تذکره</w:t>
      </w:r>
      <w:r>
        <w:rPr>
          <w:rFonts w:eastAsia="IRNazanin" w:cs="IRNazanin"/>
          <w:color w:val="111111"/>
          <w:sz w:val="28"/>
          <w:szCs w:val="28"/>
          <w:rtl w:val="true"/>
          <w:lang w:bidi="fa-IR"/>
        </w:rPr>
        <w:t>.</w:t>
      </w:r>
      <w:r>
        <w:rPr>
          <w:rStyle w:val="FootnoteAnchor"/>
        </w:rPr>
        <w:footnoteReference w:id="186"/>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ایجی در صفحه </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 در شرح مواقف</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مؤلف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اجمع ائمة التفسیر، علی ان المراد بالذین یقیمون الصلاة الی قوله تعالی و هم راکعون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فی الصلاة راکعا، سأله سائل، فأعطاه ختمه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صفحه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سعد سمعانی در 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اسکافی در 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گنجی شافعی در</w:t>
      </w:r>
    </w:p>
    <w:p>
      <w:pPr>
        <w:pStyle w:val="BookText"/>
        <w:rPr/>
      </w:pPr>
      <w:r>
        <w:rPr>
          <w:rFonts w:ascii="IRNazanin" w:hAnsi="IRNazanin" w:eastAsia="IRNazanin"/>
          <w:color w:val="111111"/>
          <w:sz w:val="28"/>
          <w:sz w:val="28"/>
          <w:szCs w:val="28"/>
          <w:rtl w:val="true"/>
          <w:lang w:bidi="fa-IR"/>
        </w:rPr>
        <w:t>کفایه الطالب</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قوشچی در شرح تجرید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مؤمن شبلنجی در صفحه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نور الابصار</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صفحه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جلد دوم ریاض النضره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13/108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46354</w:t>
      </w:r>
      <w:r>
        <w:rPr>
          <w:rFonts w:ascii="IRNazanin" w:hAnsi="IRNazanin" w:eastAsia="IRNazanin"/>
          <w:color w:val="111111"/>
          <w:sz w:val="28"/>
          <w:sz w:val="28"/>
          <w:szCs w:val="28"/>
          <w:rtl w:val="true"/>
          <w:lang w:bidi="fa-IR"/>
        </w:rPr>
        <w:t xml:space="preserve">، کتاب الفضائل، 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نیشابوری در الوسیط،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حیّان اندلسی در البحر المحیط، </w:t>
      </w:r>
      <w:r>
        <w:rPr>
          <w:rFonts w:eastAsia="IRNazanin" w:cs="IRNazanin"/>
          <w:color w:val="111111"/>
          <w:sz w:val="28"/>
          <w:szCs w:val="28"/>
          <w:lang w:bidi="fa-IR"/>
        </w:rPr>
        <w:t>3/535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اندلسی در المحرر الوجیز، </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معرفه علوم الحدیث،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تفسیر القرآن العظیم،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در نظم در السمطین،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ذکر ما نزل فی علی علیه السّلام فی القرآن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حموینی، در فرائد السمطین،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سطم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در المنار، </w:t>
      </w:r>
      <w:r>
        <w:rPr>
          <w:rFonts w:eastAsia="IRNazanin" w:cs="IRNazanin"/>
          <w:color w:val="111111"/>
          <w:sz w:val="28"/>
          <w:szCs w:val="28"/>
          <w:lang w:bidi="fa-IR"/>
        </w:rPr>
        <w:t>6/442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السعود محمد بن محمد العمادی در ارشاد العقل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ابی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ماوردی در النکت و العیون،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ذیل همین آیه، با الفاظ گوناگون این فضیلت را برای امیر المؤمنین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را در شأن آن حضرت می‌دانند، اما بعضی منصف بوده و تصریح می‌کنند که این آیه در شأن امیر المؤمنین نازل شده است تا جایی که حتی عده‌ای مانند قوشجی در شرح تجرید و جرجانی در شرح مواقف و تفتازانی در شرح مقاصد ادعا می‌کنند که تمام مفسرین اتفاق دارند که این آیه در شأن امیر المؤمنین علیه السّلام نازل شده است و لکن برخی رعایت انصاف را نکرده‌اند و در مقام توجیه و تأویل بر آمده‌اند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اکثر رجال علم و دانش خودتان تصدیق نموده‌اند نقلا از سدی و </w:t>
      </w:r>
    </w:p>
    <w:p>
      <w:pPr>
        <w:pStyle w:val="BookText"/>
        <w:rPr/>
      </w:pPr>
      <w:r>
        <w:rPr>
          <w:rFonts w:ascii="IRNazanin" w:hAnsi="IRNazanin" w:eastAsia="IRNazanin"/>
          <w:color w:val="111111"/>
          <w:sz w:val="28"/>
          <w:sz w:val="28"/>
          <w:szCs w:val="28"/>
          <w:rtl w:val="true"/>
          <w:lang w:bidi="fa-IR"/>
        </w:rPr>
        <w:t xml:space="preserve">مجاهد و حسن بصری و اعمش و عتبه بن ابی حکیم و غالب بن عبد الله و قیس بن ربیعه و عبایه بن ربعی و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 و 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غفاری و جابر بن عبد الله انصاری و عمّار و ابو رافع و عبد الله بن سلام و غیرهم که این آیه شریفه در شأن علیّ بن ابی طالب علیه السّلام نازل گردیده و هر یک بعبارات و الفاظ مختلفه ذکر نموده‌اند زمانی که آن حضرت در حال رکوع نماز انگشتر خود را در راه خدا انفاق و به سائل داد این آیۀ شریفه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با لفظ جمع آورده و این نیست مگر جهه تعظیم و تکریم مقام ولایت و اثبات امامت و خلافت آن حضرت که با کلمۀ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اولی به تصرف در امور امت بعد از خدا و پیغمبر آن کس است که در رکوع نماز صدقه مندوبه انفاق در راه خدا نموده است و آن علیّ بن ابی 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تصدیق می‌فرمائید که مطلب به این محکمی نیست که شما فرمودید برای آنکه در شأن نزول این آیه اختلاف است بعضی گوینددر شأن انصار نازل گردیده و برخی گویند در شأن عباده بن صامت آمده و بعضی درباره عبد الله بن 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داعی از شما آقایان دانشمند تعجب می‌نمایم که در مقابل آراء و عقاید جمهور مفسّرین و اکابر علماء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تصحیح نموده‌اند نزول این آیه شریفه را در شأن آن حضرت به اختلاف اقوال نفراتی متعصّب مجهول و ضعیف البیان که شاذ و مردود و غیر قابل قبول می‌باشند تمسک جوئید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عده‌ای از محققین اکابر فضلاء خودتان دعوی اتفاق بر این معنی </w:t>
      </w:r>
      <w:bookmarkStart w:id="148" w:name="pg13408_138896"/>
    </w:p>
    <w:p>
      <w:pPr>
        <w:pStyle w:val="BookText"/>
        <w:rPr/>
      </w:pPr>
      <w:bookmarkEnd w:id="148"/>
      <w:r>
        <w:rPr>
          <w:rFonts w:ascii="IRNazanin" w:hAnsi="IRNazanin" w:eastAsia="IRNazanin"/>
          <w:color w:val="111111"/>
          <w:sz w:val="28"/>
          <w:sz w:val="28"/>
          <w:szCs w:val="28"/>
          <w:rtl w:val="true"/>
          <w:lang w:bidi="fa-IR"/>
        </w:rPr>
        <w:t>نموده‌اند مانند فاضل تفتازانی</w:t>
      </w:r>
      <w:r>
        <w:rPr>
          <w:rStyle w:val="FootnoteAnchor"/>
          <w:rtl w:val="true"/>
        </w:rPr>
        <w:footnoteReference w:id="192"/>
      </w:r>
      <w:r>
        <w:rPr>
          <w:rFonts w:ascii="IRNazanin" w:hAnsi="IRNazanin" w:eastAsia="IRNazanin"/>
          <w:color w:val="111111"/>
          <w:sz w:val="28"/>
          <w:sz w:val="28"/>
          <w:szCs w:val="28"/>
          <w:rtl w:val="true"/>
          <w:lang w:bidi="fa-IR"/>
        </w:rPr>
        <w:t>و مولی علی قوشچی که در شرح تجرید</w:t>
      </w:r>
      <w:r>
        <w:rPr>
          <w:rStyle w:val="FootnoteAnchor"/>
          <w:rtl w:val="true"/>
        </w:rPr>
        <w:footnoteReference w:id="19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باتّفاق المفسّرین فی حقّ علیّ بن ابی طالب علیه السّلام حین اعطی السائل خاتمه و هوراکع فی صلواته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مفسرین این آیه نازل گردیده در حق علی بن ابی طالب علیه السّلام زمانی که عطا نمود به سائل انگشتر خود را در حالتی که آن حضرت در رکوع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انسان منصف عالم اجازه می‌دهد که اقوال جمهور مفسرین و اکابر علماء اهل سنت را نادیده گرفته و به شذوذ اقوال پوچ بی‌معنای متعصبین بلکه معاندین از بقایای خوارج و نواصب اتکاء جوید؟</w:t>
      </w:r>
    </w:p>
    <w:p>
      <w:pPr>
        <w:pStyle w:val="Heading3"/>
        <w:numPr>
          <w:ilvl w:val="2"/>
          <w:numId w:val="1"/>
        </w:numPr>
        <w:rPr/>
      </w:pPr>
      <w:bookmarkStart w:id="149" w:name="__RefHeading___Toc563447_2616395394"/>
      <w:bookmarkStart w:id="150" w:name="_Toc48"/>
      <w:bookmarkEnd w:id="149"/>
      <w:r>
        <w:rPr>
          <w:rtl w:val="true"/>
        </w:rPr>
        <w:t>شبهات و اشکالات در آیه ولایت و جواب از آنها</w:t>
      </w:r>
      <w:bookmarkEnd w:id="1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ضمن بیان خود خواستید به تردستی بنقل این آیه اثبات خلافت بلافصل و امامت برای علی کرم الله وجهه بنمائید و حال آنکه کلمۀ ولی در این آیه به معنی محب و دوستدار است نه امام و خلیفۀ بلا فصل بعد الموت و اگر فرمودۀ شما صحیح باشد که مراد از ولی خلیفه و امام باشد به قاعدۀ مقرره العبره بعموم اللفظ لا بخصوص السبب نه تنهامشتمل بر یک نفر می‌شود بلکه بر افراد دیگری که علی کرم الله وجهه نیز یکی از ایشانست شامل می آید و صیغۀ جمع در کلمه ولیّکم الله و کلمه الذین مفید عموم می‌باشد و حمل جمع بر واحد </w:t>
      </w:r>
    </w:p>
    <w:p>
      <w:pPr>
        <w:pStyle w:val="BookText"/>
        <w:rPr/>
      </w:pPr>
      <w:r>
        <w:rPr>
          <w:rFonts w:ascii="IRNazanin" w:hAnsi="IRNazanin" w:eastAsia="IRNazanin"/>
          <w:color w:val="111111"/>
          <w:sz w:val="28"/>
          <w:sz w:val="28"/>
          <w:szCs w:val="28"/>
          <w:rtl w:val="true"/>
          <w:lang w:bidi="fa-IR"/>
        </w:rPr>
        <w:t>بدون دلیل و تأویل کلام خدا بدون مجوز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کلمه ولیّکم اشتباه فرمودید چه آنکه ولیّ مفرد است و کم جمع است که مربوط به امت می‌باشد و اطلاق بر واحد نمی‌باشد که مورد اشکال شما قرار گرفته، ولیّ فرد واحدی است که در هر دوره ولایت بر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آن کلمات جمع که مورد تعرض بعضی از متعصّبین و اشکال‌تراشهای از نواصب و خوارج قرار گرفته و گویند حمل بر واحد نمی‌شود الذین و یقیمون و یؤتون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هم در اصل مطلب که شاهد گفتارمان بود عرض کردم که در نزد اهل علم و ادب ثابت و شایع است و در بیانات ادباء و فضلاء بسیار دیده شده که من باب تعظیم وتجلیل یا جهات دیگر حمل جمع بر واحد نموده‌اند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بیان، همان قسمی که شما ادعا می‌نمائید به حسب عموم لفظ ما هم در حالی که این آیه شریفه را طبق کلمه انما حصر و نازل در شأن مولانا امیرالمؤمنین علیه الصّلاه و السّلام می‌دانیم دعوی اختصاص نمی‌کنیم افراد دیگری را هم از اهل عصمت مشمول این آیه می‌دانیم چنانچه در اخبار و احادیث معتبرۀ ما رسیده است که سایر ائمه از عترت طاهره نیز در این آیه داخلند و هر امامی در نزدیکی وصول به مقام امامت به این فضیلت و خصیصۀ عظمی نائل می‌گردد اینها همان افرادی هستند که شما ادعا می‌کنید که باید با امیر المؤمنین علیه السّلام مشمول این آیه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جار الله زمخشری در کشاف</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نزلت فی علی کرم الله وجهه حین سأله سئل و هو راکع فی صلاته فطرح له خاتمه، کانه کان مجاً فی خنصره فلم یتکلف لخلعه کثیر عمل تفسد بمثله صلاته،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ان یکون لعلی علیه السّلام واحداً لیغب الناس فی مثل فعله، فینالوا مثل ثوابه و لینبّه علی ان سجیة المؤمنین یجب ان تکون علی هذا الغایة من الحرص علی البر و الاحسان و تفقد الفقراء حتی ان لزهم امر لا یقبل التأخیر و هم فی الصلاة لم یؤخروه الی الفراغ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ولو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علیّ علیه السّلام نازل گردیده ولی مقصود از اینکه به طریق جمع آورده شده آنست که دیگران هم رغبت و متابعت از آن حضرت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ضمن بیانتان برای آنکه امر را بر عوام مشتبه کنید سفسطه بزرگی نمودید که شیعیان این آیه را تأویل نموده و اختصاص به علی علیه السّلام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این آیه شریفه به اتفاق جمیع مفسرین و محدثین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قلیلی از معاندین و 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عرض شد تنزیلا در شأن امیر المؤمنین علیه السّلام آمده نه آنکه به تأویل شیعیان این مقام به آن حضرت نسبت داد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ناصر است و اگر به معنای اولی به تصرف می‌بود که همان مقام خلافت و امامت باشد بایستی در حال حیات رسول الله صلی الله علیه وآله هم این مقام را دارا بوده باشد و حال آنکه این مطلب بدیهی البطلان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دلیل بر بطلان این عقیده در دست نمی‌باشد بلکه ظاهر آیه </w:t>
      </w:r>
    </w:p>
    <w:p>
      <w:pPr>
        <w:pStyle w:val="BookText"/>
        <w:rPr/>
      </w:pPr>
      <w:r>
        <w:rPr>
          <w:rFonts w:ascii="IRNazanin" w:hAnsi="IRNazanin" w:eastAsia="IRNazanin"/>
          <w:color w:val="111111"/>
          <w:sz w:val="28"/>
          <w:sz w:val="28"/>
          <w:szCs w:val="28"/>
          <w:rtl w:val="true"/>
          <w:lang w:bidi="fa-IR"/>
        </w:rPr>
        <w:t>اثبات می‌نماید دوام این مقام و منصب را برای آن حضرت به دلالت جملۀ اسمیّه و اینکه ولی صفت مشبّهه است و این هر دو دلیل است بر ثبات و دوام این مقام بزرگ و مؤید این مطلب، خلیفه قرار دادن پیغمبر است آن حضرت را در سفر غزوه تبوک در مدینه منوّره و معزول ننمودن تا زمان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تأیید می‌نماید این مطلب را حدیث منزله که مکرر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شبهای گذشته مفصلا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دیگر است بر ولایت آن حضرت در زمان حیات و بعد از وفات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اگر قدری فکر کنید صلاح در این است که بگوئیم این آیه در شأن آن جناب نازل نگردیده چون‌که مقام علی کرم الله وجهه اجلّ از آنست که به این آیه بخواهیم اثبات فضیلتی برای آن جناب بنمائیم زیرا این آیه گذشته از آنکه اثبات فضیلت نمی‌نماید بلکه لطمه هم به فضائل آن جناب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و شما بلکه احدی از امت حتی صحابه کبار اجازه نداریم که در شأن نزول آیات دخالت نمائیم چه آنکه شأن نزول آیات دل بخواه نمی‌باشد و اگر کسانی من عندهم تصرف در معانی و نزول آیات بنمایند قطعا مردمانی بی‌دین می‌باشند مانند بکریّون که از قول عکرمه جعّال معلوم الحال نزول این آیه را درباره ابی بکر آورده‌اند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جنابعالی هر وقت به نطق می‌آئید واقعا کشف رموز و اسرار می‌نمائید؟ زیرااین اولین مرتبه ایست که چنین بیانی از شما شنیدم الحق فکر شما عالی و ابتکار خوبی فرمودید؟ خوبست بفرمائید از چه راه این آیه لطمه بمقام ولایت </w:t>
      </w:r>
    </w:p>
    <w:p>
      <w:pPr>
        <w:pStyle w:val="BookText"/>
        <w:rPr/>
      </w:pPr>
      <w:r>
        <w:rPr>
          <w:rFonts w:ascii="IRNazanin" w:hAnsi="IRNazanin" w:eastAsia="IRNazanin"/>
          <w:color w:val="111111"/>
          <w:sz w:val="28"/>
          <w:sz w:val="28"/>
          <w:szCs w:val="28"/>
          <w:rtl w:val="true"/>
          <w:lang w:bidi="fa-IR"/>
        </w:rPr>
        <w:t>مولی الموحدین امیر المؤمنین علیه السّلام وارد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عالیه مولانا علی کرم الله وجهه آنست که در وقت نماز چنان توجهی به حق داشت که ابدا خلقی نمی‌دید که توجهی به آنها داشته باشد و در نزد ما ثابت آمده که در یکی از جنگها چند تیر بر بدن آن جناب وارد آمد به قسمی که خروج آنها موجب درد و آزار بوده لذا وقتی به نماز ایستاد تیرها را بیرون آوردند از شدت خضوع و خشوع و استغراق در رحمت حق ابدا توجهی و احساس دردی ننمود اگر این قضیّه راست باشد که آن جناب در نماز انگشتر به سائل داده باشد لطمۀ بزرگی به نماز آن جناب وارد می‌آورد چگونه ممکن است کسی که در نماز به درد و الم که طبیعی هر بشر است از شدت حضور قلب به سوی خدا توجه ننماید به نالۀ سائلی چنان توجه نماید که انگشتر خود را در حال رکوع به او بدهد؟</w:t>
      </w:r>
    </w:p>
    <w:p>
      <w:pPr>
        <w:pStyle w:val="BookText"/>
        <w:rPr/>
      </w:pPr>
      <w:r>
        <w:rPr>
          <w:rFonts w:ascii="IRNazanin" w:hAnsi="IRNazanin" w:eastAsia="IRNazanin"/>
          <w:color w:val="111111"/>
          <w:sz w:val="28"/>
          <w:sz w:val="28"/>
          <w:szCs w:val="28"/>
          <w:rtl w:val="true"/>
          <w:lang w:bidi="fa-IR"/>
        </w:rPr>
        <w:t>علاوه، عمل خیر آن هم اداء زکاه مستلزم نیت است در حال نماز که بایستی سراپا توجه بحق باشد چگونه از نیت نماز منصرف به نیت دیگر و توجه بخلق می‌نماید چون ما مقام آن جناب را عالی می‌دانیم لذا تصدیق این معنی را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عطائی به سائل شده حتما در حال نماز نبوده برای آنکه رکوع به معنای خشوع و تواضع است یعنی آن جناب با خشوع و تواضع انگشتر را به سائل داد نه در حال نماز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وردی آموخته‌ای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سوراخ دعا گم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شما سست‌تر از خانۀ عنکبوت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این عمل لطمه‌ای به مقام آن حضرت نمی‌زند بلکه توجه به سائل و تصدق به او و دل او را خوش نمودن موجب کمال است چه آنکه آن حضرت پیوسته در همه حال توجه به خدا و رضای پروردگار داشته و در این عمل هم جمع</w:t>
      </w:r>
    </w:p>
    <w:p>
      <w:pPr>
        <w:pStyle w:val="BookText"/>
        <w:rPr/>
      </w:pPr>
      <w:r>
        <w:rPr>
          <w:rFonts w:ascii="IRNazanin" w:hAnsi="IRNazanin" w:eastAsia="IRNazanin"/>
          <w:color w:val="111111"/>
          <w:sz w:val="28"/>
          <w:sz w:val="28"/>
          <w:szCs w:val="28"/>
          <w:rtl w:val="true"/>
          <w:lang w:bidi="fa-IR"/>
        </w:rPr>
        <w:t>نموده میان عبادت بدنی و روحی با عبادت مالی که انفاق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عزیز آن التفاتی که شنیده‌اید لطمه به خشوع نماز می‌زند و سبب نقصان عبادت می‌گردد التفات به امور دنیوی و اغراض نفسانی می‌باشد و الاّ توجه به عمل خیر که عبادتست در عبادت دیگر موجب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نماز اگر آدمی گریه کند برای عزیزانش و لو برای أعز خلق الله که خاندان محمّد و آل محمّد سلام الله علیهم اجمعین باشد موجب بطلان نماز می‌گردد ولی اگر در حال نماز برای شوق و اشتیاق به حق یا خوف از خداوند گریه نماید موجب کمال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معنای خشوع است در محل معیّن معتبر است ولی اگر امر به رکوع نماز را که فعل واجب معیّن است شما لغه بخواهید حمل بر خشوع کنید مورد ملعبۀ عقلاء و اهل دین و دانش خواهید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هم بر خلاف ظاهر نظر دادید و قطعا مورد اخراج لفظ است از معنی حقیقی عرفی خود زیرا خود می‌دانید که رکوع در عرف شرع اطلاق بر رکنی از ارکان نماز است و آن خمیده گردیدن است به حدّی که کف دست به زانو برسد و تصدیق این معنی را اکابر علماء خودتان نموده‌اند چنانچه قبلا عرض شد و فاضل قوشچی در شرح تجرید توضیح می‌دهد اقوال جمهور مفسرین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راکع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حضرت انگشتر داد در حالتی که </w:t>
      </w:r>
    </w:p>
    <w:p>
      <w:pPr>
        <w:pStyle w:val="BookText"/>
        <w:rPr/>
      </w:pPr>
      <w:r>
        <w:rPr>
          <w:rFonts w:ascii="IRNazanin" w:hAnsi="IRNazanin" w:eastAsia="IRNazanin"/>
          <w:color w:val="111111"/>
          <w:sz w:val="28"/>
          <w:sz w:val="28"/>
          <w:szCs w:val="28"/>
          <w:rtl w:val="true"/>
          <w:lang w:bidi="fa-IR"/>
        </w:rPr>
        <w:t>در رکوع نماز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این حرفها گذشته بفرمائید این آیه شریفه با کلمۀ حصر نازل به مدح است یا مذمت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مورد مدح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جمهور اکابر علماء و مفسرین و محدثین و محققین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آیه در شأن علیّ علیه السّلام نازل گردیده و مورد مدح و تمجید پروردگار قرار گرفته دیگر برای این قبیل مناقشات و ایرادات امثال آقایان راهی نخواهد بود که اهل عناد و تعصّب از خوارج و نواصب به آن تمسک جویند و از طفولیت در مغز مردمان پاکی مانند شما وارد نمایند که بدون تعمّق در هم چو مجلس رسمی با شهامت تمام بیان نمائید که ما تصدیق این قضیه را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چون جنابعالی خطیب و منبری و زبردست در نطق و بیان هستید گاهی در کلمات و ضمن فرمایشات خود کنایاتی به کار می‌برید که ممکن است در افراد بی‌اطلاع تولید خیالاتی نماید که نتایج خوبی نداشته باشد خوبست در بیانات خود رعایت این معانی را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داعی جز حقایق چیز دیگری نمی‌باشد خدا شاهد است قصد کنایه‌ای نداشتم جهت هم ندارد که کنایه بکار برم زیرا هر چه بخواهم بگویم صریحا می‌گویم نه کنایة، ممکن است اشتباه فرموده یا به نظر خورده‌گیری اینطور تصور نموده‌اید، بفرمائید آن کنایه کدامست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الساعه ضمن صحبت و بیان صفات مندرجه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فرمودید که اینها صفاتی است مخصوص علیّ بن ابی طالب کرم الله وجهه که از اول تا بآخر شک و تردیدی در ایمانش پیدا نشد این جمله کنایه‌ایست واضح که اثبات می‌نماید تردید دیگران را مگر خلفاء راشدین یا سائر صحابه شک و تردیدی در ایمان خود داشتند قطعا همۀ اصحاب بأجمعهم مانند علی کرم الله وجهه از اولی که ایمان آوردند تا به آخر عمر بدون شک و تردید ثابت قدم در عقیده بودند و آنی از رسول خداصلی الله علیه وآله انحراف و دوری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داعی به این عبارت که آقا فرمودید تلفظ ننمودم ثانیا خود می‌دانید که اثبات شیء نفی ما عدا نمی‌کند ثالثا اگر شما نظر خورده‌گیری دارید شاید دیگران نداشته باشند حتما شما در این بیان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مغلطه کاری نمودید خدا شاهد است دعاگو نظر کنایه‌گوئی و چنین خیالی که شما نمودید نداشته‌ام بر فرض که خیالی در ذهن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مغلطه</w:t>
      </w:r>
    </w:p>
    <w:p>
      <w:pPr>
        <w:pStyle w:val="BookText"/>
        <w:rPr/>
      </w:pPr>
      <w:r>
        <w:rPr>
          <w:rFonts w:ascii="IRNazanin" w:hAnsi="IRNazanin" w:eastAsia="IRNazanin"/>
          <w:color w:val="111111"/>
          <w:sz w:val="28"/>
          <w:sz w:val="28"/>
          <w:szCs w:val="28"/>
          <w:rtl w:val="true"/>
          <w:lang w:bidi="fa-IR"/>
        </w:rPr>
        <w:t>کاری و ایجاد شبهه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این جمله را آهسته از داعی سؤال می‌نمودید تا جواب مثبت یا منفی را عرض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کلام و گفتار شما می‌رساند که چیزی هست البته سکوت از جواب خود تولید خیالات می‌نماید متمنی است آنچه در نظر دارید با سند صحیح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تولید خیال شما شدید که این سؤال را نمودید بازهم عرض می‌کنم خوبست از این مرحله بگذرید و اصرار نفرمائید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اخلاقی شده گذشته چاره جز جواب ندارید اگر جواب صریح مثبت یا منفی ندهید حتما تولید نگرانی نموده گمان می‌کنم نتایج خوبی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داعی هیچ‌گاه اسائۀ ادب نمی‌شود، اصرار شما و این که به عباره اخری تهدیدم فرمودید سبب گردید تا کشف حقایق شود و از روز اول هم کشف این نوع از حقایق از طرف علماء خودتان شده که حقایق را در کتب خود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شک وتردید اتفاقا غالب صحابه که هنوز ایمانشان به مرتبۀ کمال نرسیده بود گاهی گرفتار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 از آنها به حال شک و تردید می‌ماندند و آیات در مذمت آنها نازل می‌گردید مانند منافقین که سوره‌ای در قرآن مجید در مذمت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قبیل سؤالات اخلاقا سزاوار نیست علنی گردد نکند مردمان بی‌خرد روی حبّ و بغض جاهلانه خورده‌گیری کنند باز هم تمنا می‌کنم از این موضوع صرف نظر نمائید یا اجازه بفرمائید بموقع خود جوابش را آهسته خودمانی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بگوئید که خلفاء راشدین رضی الله عنهم جزء آنها بودند که شک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مغلطه‌کاری می‌کنید و تحریک اعصاب می‌نمائید حال که اصراری دارید داعی هم شما را بلا جواب نمی‌گذارم اگر عکس العملی پیدا نماید در میان عوام بی‌خردمسئول آن شما هستید و اینکه فرمودید ما می‌گوئیم اشتباه فرمودید یا عمدا سهو نمودید علماء بزرگ خودتان نقل نموده‌اند و ثبت در تاریخ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 نوشتند و شک آنها در کجا بوده و چه اشخاصی شک نمودند مقتضی است بیان فرمائید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سیر در کتب اخبار و تواریخ معلوم می‌شود یک مرتبه نبوده </w:t>
      </w:r>
      <w:bookmarkStart w:id="151" w:name="pg13408_138905"/>
    </w:p>
    <w:p>
      <w:pPr>
        <w:pStyle w:val="BookText"/>
        <w:rPr/>
      </w:pPr>
      <w:bookmarkEnd w:id="151"/>
      <w:r>
        <w:rPr>
          <w:rFonts w:ascii="IRNazanin" w:hAnsi="IRNazanin" w:eastAsia="IRNazanin"/>
          <w:color w:val="111111"/>
          <w:sz w:val="28"/>
          <w:sz w:val="28"/>
          <w:szCs w:val="28"/>
          <w:rtl w:val="true"/>
          <w:lang w:bidi="fa-IR"/>
        </w:rPr>
        <w:t>بلکه در دفعات متعدده اشخاصی شک می‌نمودند بعد که کشف حقیقت می شد بر می‌گشتند ولی بعضی بر آن شک باقی می‌ماندند و مغضوب غضب الهی قرار می‌گرفتند</w:t>
      </w:r>
      <w:r>
        <w:rPr>
          <w:rFonts w:eastAsia="IRNazanin" w:cs="IRNazanin"/>
          <w:color w:val="111111"/>
          <w:sz w:val="28"/>
          <w:szCs w:val="28"/>
          <w:rtl w:val="true"/>
          <w:lang w:bidi="fa-IR"/>
        </w:rPr>
        <w:t>.</w:t>
      </w:r>
    </w:p>
    <w:p>
      <w:pPr>
        <w:pStyle w:val="Heading3"/>
        <w:numPr>
          <w:ilvl w:val="2"/>
          <w:numId w:val="1"/>
        </w:numPr>
        <w:rPr/>
      </w:pPr>
      <w:bookmarkStart w:id="152" w:name="__RefHeading___Toc563449_2616395394"/>
      <w:bookmarkStart w:id="153" w:name="_Toc49"/>
      <w:bookmarkEnd w:id="152"/>
      <w:r>
        <w:rPr>
          <w:rtl w:val="true"/>
        </w:rPr>
        <w:t>شک نمودن عمر در حدیبیّه در نبوّت پیغمبرصلی الله علیه وآله</w:t>
      </w:r>
      <w:bookmarkEnd w:id="153"/>
    </w:p>
    <w:p>
      <w:pPr>
        <w:pStyle w:val="BookText"/>
        <w:rPr/>
      </w:pPr>
      <w:r>
        <w:rPr>
          <w:rFonts w:ascii="IRNazanin" w:hAnsi="IRNazanin" w:eastAsia="IRNazanin"/>
          <w:color w:val="111111"/>
          <w:sz w:val="28"/>
          <w:sz w:val="28"/>
          <w:szCs w:val="28"/>
          <w:rtl w:val="true"/>
          <w:lang w:bidi="fa-IR"/>
        </w:rPr>
        <w:t>چنانچه ابن مغازلی فقیه شافعی معروف در مناقب و حافظ ابو عبد الله محمد بن ابی نصر حمیدی در جمع بین الصحیحین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بخاری حدیث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 فأبیت نبی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الله و لیست اعصیه و 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کنت تحدثنا انا سنأتی البیت فنطوفه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فاخبرتک انا نأتیه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ابابکر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ألیس هذا نبیّ الله حقا؟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انه لرسول الله و لیس یعصی ربه و هو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فستمسک بغرزه فوالله انه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یحدثنا انا سنأتی البیت و 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أفاخبرک انک تأتیه العام؟ قلکٱ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لذلک عمالا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قیة الکتاب قال رسول الله صلی الله علیه 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 ذلک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یقم منهم احد دخل علی ام سلمة فذکرلها مالقی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سلمة یا نبی الله تحب ذلک اخرج ثم لا تکلم احداً منهم کلمة حتی تنحر بُدنک و تدعوا حالقک فیحلق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فلم یکلم احدا منهم حتی فعل ذلک نحر بدنه و دعا حالقه فحلقه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ذلک قاموا فنحروا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4/536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کتاب الجزیه، باب اثم من عاهد ثم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کتاب التفسیر، سوره الفتح 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با الفاظی دیگر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 هم علی الباطل؟ ألیس قتلانا فی الجنة و 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 نرجع و لما یحکم الله بیننا؟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انی رسول الله و لین یضیعنی الله ابداً فرجع متغیظا فلم یصبر حتی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حدیبیه سایر منابع اهل سنت جمله‌ای را از خلیفه دوم نقل کرده‌اند که اعتقاد باطنی او را آشکارمی سازد و صراحت دارد که عمر بن الخطاب در نبوت پیامبرصلی الله علیه وآله شک داشته است تا آنجا که در دیبه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امروز این قدر در نبوت محمدصلی الله علیه وآله شک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جملات در منابع اهل تسنن با الفاظ گوناگون نقل شده که همه آنها به این مفهوم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بخاری و مسلم و بعضی دیگر برای حفظ آبروی بر باد رفته خلیفه از نقل آن جلمه عمر خودداری کرده‌اند، اما احادیثی که در این باب نقل کرده‌اند خود گویای اعتقادات قلبی خلیفه دوم نسبت به نبوّت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احادیثی که بخاری در این باب نقل کرده و دیگران هم به همین مضامین روایاتی نقل کرده‌اند، اثبات خوهیم کرد که آنچه بخاری نقل کرده نیز بیانگر شک عمر بن خطاب به نبوت پیامبر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حدیثی که بخاری در این جریان نقل کرده جملاتی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نقل از عمر آنجا که از امضای صلحنامه ناراحت بود خطاب به پیامبر اکرم این جمله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پیامبر بر حق خدا نیستی؟ با اندک تأمل در این جمله در میابیم که گوینده این سؤال را از روی تردید پرسیده و به پیامبر حضرت شک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دو شاهد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خلیفه سؤالاتش تمام شد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 در رسالت شک نداشت، بیان چنین جوابی از رسول اکرم بی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عمر از کلمات پیامبر اکرم قانع نشد نزد ابابکر آمد و همان سؤالات را تکرار کرد، ابابکر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الرجل انه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 او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نیز احساس کرد که عمر مشکوک به نبوت رسول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او بر رسالت پیامبر اکرم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عمر بن الخطاب از پیامبر سؤالاتی کرد و جوابهایی شنید قانع نشد و نزد ابوبکر رفته وهمان سؤالات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کسی که به پیامبر حضرت یقین دارد اگر جوابی را از پیامبر اکرم بشنود آیا قانع نمی شود؟ اینکه خلیفه دوم از جوابهای پیامبر اکرم قانع نشد و به ابابکر مراجعه کرد غیر از این است که پیامبر را به نبوت قبول نداشته و کلمات او را صحیح نمی‌دانسته است؟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از عمر نقل شده است که بعد از سؤال و جواب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متغیظا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نارحت و غضبناک بود از پیامبر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را به پیامبری قبول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در همه حال و مخصوصا در مقابل حضرت رعایت می‌کند که با توجه به لحن سؤالات خلیفه از رسول اکرم و همین شیوه جدا شدن از پیامبر روشن است که این مهم را خلیفه مراعات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و جوابهایی که پیامبر اکرم می‌فرماید، تصدیق کرده و می‌پذیرد و در مقابل آن اظهار نظر و استقامت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خلیفه دوم با حالت غضب و ناراحتی از پیامبر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هر سه نکته‌ای که به آن اشاره شد پشت‌پا زده، هم رعایت ادب نکرده هم به تصمیمات فرستاده الهی اعتراض کرده و هم فرمایشات و جوابهای او را تصدیق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روی اعتقاد راسخ به نبوت پیامبر اکرم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نیز قابل بررسی است که از نظر مسلمانان کسی که در نبوت پیامبر اکرم شک کند چه حکمی دارد و آیا اصولا یکی از مهم‌ترین شرایط مسلمن بودن اعتقاد راسخ و قلبی به نبوت رسول اکرم صلی الله علیه وآله می‌باشد یا خیر؟ پر واضح است که پرداختن به این مهم مجالی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 بن حنیف یوم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اتهموا انفسکم، لقد کنا مع رسول الله صلی الله علیه وآله یوم الحدیبیة و لو نری قتالا لقاتلنا و ذلک فی الصلح الذی کان بین رسول الله صلی الله علیه وآله و بین لامشرکین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بن الخطاب فأتی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حق و هم علی 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قتلانا فی الجنة و قتلاهم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نعطی الدنیة فی دیننا و نرجع و لما یحکم الله بیننا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انی رسول الله و لن یضیعنی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عمر، فلم یصبر متغیظاً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هشام در السیره النبویه،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بیعه الرضوان، امر الهدنه، عمر ینکر علی رسول الله صلی الله علیه وآله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همین جریان را با الفاظی مشابه نقل می‌کند، به نقل از عمر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عمر یقول مازلت أتصدق و اصوم و اصلی و اعتق من الذی صنعت یومئذ مخافه کلامی الذی تکلمت به حتی رجوت ان یکون خیرا واین مؤید آن است که او در حدیبیه کلماتی گفته که از عواقب آن واهمه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در المغازی، </w:t>
      </w:r>
      <w:r>
        <w:rPr>
          <w:rFonts w:eastAsia="IRNazanin" w:cs="IRNazanin"/>
          <w:color w:val="111111"/>
          <w:sz w:val="28"/>
          <w:szCs w:val="28"/>
          <w:lang w:bidi="fa-IR"/>
        </w:rPr>
        <w:t>1/606</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حواث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غزوه الحدیبه، بعد از آنکه حدیث را مشابه این هشام نقل می‌کند به اعترافاتی از عمر بن الخطاب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اصابنی قط شیء مثل ذلک الیوم، مازلت اصوم و اتصدق من الذی صنعت مخافة کلامی الذی تکلمت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 فی خلافته، و ذکر القضیة ارتبت ارتیابا لم ارتبه منذ اسلمت الا یومئذ، و لو وجدت ذلک الیوم شیعة تخرج عنهم رغبة عن القضیة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 عمر بن الخطاب یوماً فذکر القضیة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دخلنی یومئذ من الشک و راجعت النبی صلی الله علیه وآله یومئذ مراجعة ما رجعته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دخلنی یومئذ من الشک 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مائة رجل علی مثل رأیی مادخلنا فیه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الرزاق الصنعانی در المصنف، </w:t>
      </w:r>
      <w:r>
        <w:rPr>
          <w:rFonts w:eastAsia="IRNazanin" w:cs="IRNazanin"/>
          <w:color w:val="111111"/>
          <w:sz w:val="28"/>
          <w:szCs w:val="28"/>
          <w:lang w:bidi="fa-IR"/>
        </w:rPr>
        <w:t>5/339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9720</w:t>
      </w:r>
      <w:r>
        <w:rPr>
          <w:rFonts w:ascii="IRNazanin" w:hAnsi="IRNazanin" w:eastAsia="IRNazanin"/>
          <w:color w:val="111111"/>
          <w:sz w:val="28"/>
          <w:sz w:val="28"/>
          <w:szCs w:val="28"/>
          <w:rtl w:val="true"/>
          <w:lang w:bidi="fa-IR"/>
        </w:rPr>
        <w:t>، کتاب المغازی، غزوه الحدیبیه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57/229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7312</w:t>
      </w:r>
      <w:r>
        <w:rPr>
          <w:rFonts w:ascii="IRNazanin" w:hAnsi="IRNazanin" w:eastAsia="IRNazanin"/>
          <w:color w:val="111111"/>
          <w:sz w:val="28"/>
          <w:sz w:val="28"/>
          <w:szCs w:val="28"/>
          <w:rtl w:val="true"/>
          <w:lang w:bidi="fa-IR"/>
        </w:rPr>
        <w:t>، شرح حال مروان بن الحکم بن ابی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معجم الکبیر،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احادیث عروه بن الزبیر عن المسوره بن مخرمه؛</w:t>
      </w:r>
    </w:p>
    <w:p>
      <w:pPr>
        <w:pStyle w:val="BookText"/>
        <w:rPr/>
      </w:pPr>
      <w:r>
        <w:rPr>
          <w:rFonts w:ascii="IRNazanin" w:hAnsi="IRNazanin" w:eastAsia="IRNazanin"/>
          <w:color w:val="111111"/>
          <w:sz w:val="28"/>
          <w:sz w:val="28"/>
          <w:szCs w:val="28"/>
          <w:rtl w:val="true"/>
          <w:lang w:bidi="fa-IR"/>
        </w:rPr>
        <w:t xml:space="preserve">علاء الدین محمد بن ابراهیم البغدادی در تفسیر الخازن،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 xml:space="preserve">یغوی در معالم التنزیل،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معالم التنزیل،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جامع البیان، </w:t>
      </w:r>
      <w:r>
        <w:rPr>
          <w:rFonts w:eastAsia="IRNazanin" w:cs="IRNazanin"/>
          <w:color w:val="111111"/>
          <w:sz w:val="28"/>
          <w:szCs w:val="28"/>
          <w:lang w:bidi="fa-IR"/>
        </w:rPr>
        <w:t>13/129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در المنثور،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در صحیح خود، </w:t>
      </w:r>
      <w:r>
        <w:rPr>
          <w:rFonts w:eastAsia="IRNazanin" w:cs="IRNazanin"/>
          <w:color w:val="111111"/>
          <w:sz w:val="28"/>
          <w:szCs w:val="28"/>
          <w:lang w:bidi="fa-IR"/>
        </w:rPr>
        <w:t>11/224</w:t>
      </w:r>
      <w:r>
        <w:rPr>
          <w:rFonts w:ascii="IRNazanin" w:hAnsi="IRNazanin" w:eastAsia="IRNazanin"/>
          <w:color w:val="111111"/>
          <w:sz w:val="28"/>
          <w:sz w:val="28"/>
          <w:szCs w:val="28"/>
          <w:rtl w:val="true"/>
          <w:lang w:bidi="fa-IR"/>
        </w:rPr>
        <w:t>، کتاب الجهاد باب الموادعه و المداهنه، استحباب استعمال الامام المداهنه، ابن قیم جوزی در زاد المعاد، 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فصل فی قصه الحدیبیه، جریان را با الفاظ مشابه نقل کرده‌اند و همه این جمله را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شککت منذ اسلمت الا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حدیث را از مصنف عبد الرزاق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شککت منذ اسلمت الا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علی ا 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لله و لست اعصیه و هو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 تحدثنا انا سنأتی البیت فنطوف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فأخبرتک انک تأتیه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ابابکر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ألیس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الدنیة فی دیننا؟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انه رسول الله و لیس یعصی ربه و هو ناصره فاستمسک بغرزه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انه لعلی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اولیس کان یحدثنا انا سنأتی البیت و 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انه سیأتیه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آتیه و 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لذلک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قضیة الکتاب قال رسول الله صلی الله علیه 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فانحروا ثم احلقوا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لم یقم منهم احد، قال فدخل علی ام سلمة فذکر له ما لقی من الناس،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أتحب ذلک؟ اخرج ثم لا تکلم احدا منهم حتی تنحر بدنک و تدوا حالقک فیحلقک فقام فخرج فلم یکلم احدا منهم حتی فعل ذلک نحر بدنه و دعا حالقه فحلقه، فلما رأوا ذلک قاموا فنحروا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شوکانی در نیل الاوطار،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ابواب الأمان و الصلح و المداهنه، باب ما یجوز من الشروط مع الکفار؛ احمد بن حنبل در مسند، </w:t>
      </w:r>
      <w:r>
        <w:rPr>
          <w:rFonts w:eastAsia="IRNazanin" w:cs="IRNazanin"/>
          <w:color w:val="111111"/>
          <w:sz w:val="28"/>
          <w:szCs w:val="28"/>
          <w:lang w:bidi="fa-IR"/>
        </w:rPr>
        <w:t>4/330</w:t>
      </w:r>
      <w:r>
        <w:rPr>
          <w:rFonts w:ascii="IRNazanin" w:hAnsi="IRNazanin" w:eastAsia="IRNazanin"/>
          <w:color w:val="111111"/>
          <w:sz w:val="28"/>
          <w:sz w:val="28"/>
          <w:szCs w:val="28"/>
          <w:rtl w:val="true"/>
          <w:lang w:bidi="fa-IR"/>
        </w:rPr>
        <w:t xml:space="preserve">، مسند مسور بن مخرمه و مروان بن الحکم؛ بیهقی در سنن الکبری، </w:t>
      </w:r>
      <w:r>
        <w:rPr>
          <w:rFonts w:eastAsia="IRNazanin" w:cs="IRNazanin"/>
          <w:color w:val="111111"/>
          <w:sz w:val="28"/>
          <w:szCs w:val="28"/>
          <w:lang w:bidi="fa-IR"/>
        </w:rPr>
        <w:t>9/220</w:t>
      </w:r>
      <w:r>
        <w:rPr>
          <w:rFonts w:ascii="IRNazanin" w:hAnsi="IRNazanin" w:eastAsia="IRNazanin"/>
          <w:color w:val="111111"/>
          <w:sz w:val="28"/>
          <w:sz w:val="28"/>
          <w:szCs w:val="28"/>
          <w:rtl w:val="true"/>
          <w:lang w:bidi="fa-IR"/>
        </w:rPr>
        <w:t xml:space="preserve">، کتاب الجزیه، باب المداهنه علی النظر للمسلمین؛ ابن ابی الحدید در شرح نهج البلاغه،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نکت من کلام عمر و سیرته و اخلاقه؛ ابن کثیر در السیره النبویه،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غروه الحدیبیه، ذکر سیاق البخاری لعمره الحدیبیه، و در تفسیر القرآن العظیم،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در البدایه و النهایه، </w:t>
      </w:r>
      <w:r>
        <w:rPr>
          <w:rFonts w:eastAsia="IRNazanin" w:cs="IRNazanin"/>
          <w:color w:val="111111"/>
          <w:sz w:val="28"/>
          <w:szCs w:val="28"/>
          <w:lang w:bidi="fa-IR"/>
        </w:rPr>
        <w:t>4/200</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غزوه الحدیبیه؛ صالیح شامی در سبل الهدی و الرشاد،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ذکر مبایعته صلی الله علیه وآله بیعه الرضوان؛ و ذهبی در تاریخ الاسلام،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کتاب المغازی، همین جریان را نقل کرده‌اند، با این تفاوت که به این جمله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شککت منذ اسلمت الا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محتوای حدیث به وضوح پرده از اعتقاد خلیفه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حدیبیه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صریح و گسترده‌ای که بسیاری از صحابه پیامبر اکرم صلی الله علیه وآله با امر صریح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فانحروا ثم احلقو،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منهم رجل، حتی قال ذلک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یقم منهم احد قام فدخل علی ام سلمة فذکر لها ما لقی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قربانی کنید و سرهایتان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حتی یک نفر از آنها برنخواست، تا اینکه رسول اکرم سه مرتبه همین جملات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از اصحاب به فرمان پیامبر اکرم گوش نداد و جهت قربانی و سر تراشیدن اقدام نکرد، رسول اکرم برخاست و بر ام سلمه وارد شد و مخالفت اصحابش را برای وی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جهت اول به دو مقدمه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 صلی الله علیه وآله مسلمانان به دو گروه بزرگ شیعه و سنی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کسانی گفته می‌شود که به امر خدا و رسول اکرم از امیر المؤمنین و فرزندان معصوم او پیروی می‌کنند و اعتقاد دارند که احکام الهی و سنت نبوی را باید تنها از طریق اهل البیت که به نص آیه قرآن معصوم هستند دریافت کرد و به اصحاب مؤمن و صالح که تا آخر عمر ایمان خود را حفظ کرده‌اند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به کسانی می‌گویند که خود را پیرو سنت پیامبر اکرم می‌دانند و اعتقاد دارند که احکام الهی و سنت پیامبر اکرم صلی الله علیه وآله را باید از طریق صحابه آن حضرت دریافت کرد، آن هم صحابه‌ای که محدوده آن، آن‌قدر وسیع است که هر آن کس که پیامبر را دیده باشد یا حتی پیامبر او را دیده باشند گرچه مصاحبت و همراهی مستمر هم نداشته باشد،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برای حجیت قول صحابی نه تنها عصمت را شرط نمی‌دانند، بلکه در اعتبار قول صحابی به هیچ شرطی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اسلامی را باید از دو منبع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که بیانگر کلیات احکام و معارف اسلامی است و دیگری سنت پیامبرصلی الله علیه وآله که به تبین قرآن و جزئیات معارف اسلامی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معنای سنت بیان می‌وشد این است که به تمام کلمات و اوامر پیامبر اکرم صلی الله علیه وآله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فرمایشات پیامبر اکرم وحی است و باید به عنوان دومین منبع اسلامی به آن عمل شود، همچنانکه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از روی هوای نفس سخن نمی‌گوید، بلکه هر آنچه می‌گوید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تمام اعمال و رفتار پیامبرصلی الله علیه وآله اعم از کارهایی که خود پیامبرصلی الله علیه وآله انجام می‌دهد یا کارهای دیگران را تأیید می‌کند نیز سنت آن حضرت به شمار می‌رود و باید به عنوان منبع اسلامی به آن توجه شود همچنان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شما در اقتداء به رسول خداصلی الله علیه وآله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تبعیت و عمل به سنت نبوی بر تک تک مسلمانان واجب است و در این حکم فرقی بین صحابه و غیر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مقدمه با تقد در جریان حدیبیه آشکار می‌گردد که جمع کثیر از صحابه با امر مسلم پیامبر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بعد از امضای صلحنامه تصریح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و انحرو و احلقو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قربانی کندی وسرهایتان را بتراشید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قام منهم رجل، حتی قال ذلک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هیچ کس بر نخاست و پیامبر اکرم سه مرتبه این جلمات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نیز در فتح الباری </w:t>
      </w:r>
      <w:r>
        <w:rPr>
          <w:rFonts w:eastAsia="IRNazanin" w:cs="IRNazanin"/>
          <w:color w:val="111111"/>
          <w:sz w:val="28"/>
          <w:szCs w:val="28"/>
          <w:lang w:bidi="fa-IR"/>
        </w:rPr>
        <w:t>5/346</w:t>
      </w:r>
      <w:r>
        <w:rPr>
          <w:rFonts w:ascii="IRNazanin" w:hAnsi="IRNazanin" w:eastAsia="IRNazanin"/>
          <w:color w:val="111111"/>
          <w:sz w:val="28"/>
          <w:sz w:val="28"/>
          <w:szCs w:val="28"/>
          <w:rtl w:val="true"/>
          <w:lang w:bidi="fa-IR"/>
        </w:rPr>
        <w:t>، کتاب الشروط، فی الجهاد و المصالحه مع اهل الحرب به تخلف صحابه از امر پیامبر اکرم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حدیث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التصریح فی هذا الحدیث بأنّ المسلیمن استنکروا الصلح المذکور و کانوا علی رأی عمر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تصریح شده به اینکه مسلمانان این صلح را خوش نداشتند و در این مسئله با عمر هم‌عقیده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جماعت اهل تسنن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فرمایشات و اوامر پیامبرصلی الله علیه وآله بخشی از سنت قطعی آن حضرت نیست؟ مگر تبیعت از کلمات و اوامر پیامبرصلی الله علیه وآله به عنوان یکی از بزرگ‌ترین منابع اسلامی واجب نیست؟ شما که خود را سنی و تباع سنت رسول اکرم می‌دهند چرا از کسانی تبعیت می‌کنید که به سنت قطعی پیامبر اکرم صلی الله علیه وآله عمل نکردند؟ مگر می‌توان سنت پیامبر را از کسانی گرفت که خود به این سنت پایبند نبودند؟ چرا می‌گویید تمام اصحاب پیامبر ثقه و عادل هستند و احکام الهی و سنت نبوی را باید از آنان دریافت کنیم؟ آیا اعتراض شدید برخی از صحابه به عملکرد پیامبر و بی اعتنایی به اوامر آن حضرت و سرپیچی از دستورات او تا حدی که رسول اکرم از روی ناراحتی و به عنوان درد دل این قضیه تلخ را برای ام سلمه نقل می‌کند، لکه ننگی بر دامن برخی از صحابه نخواهد گذاشت؟ برخی از صحابه ای که در حضور رسول اکرم با آن حضرت صریحا مخالفت کرده و از دستورات آن حضرت سرباز زدند چگونه می‌توانند برای نسلهای پس از خود منتقل کننده سنت نبوی باشند؟ پس نمی‌توان معتقد شد که هر کس عنوان صحابی را گرفت می‌تواند مبین احکام الهی و سنت نبوی باشد؛ بلکه آن صحابی محترم و قابل اعتماد است که علاوه بر ایمان و اعتقاد سالم و حفظ آن تا آخر عمر، به سنت پیامبر احترام گذاشته و بدون هیچگونه اعتراضی و به طور کامل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چنین اصحاب مؤمن و صالح بی بهره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امیر المؤمنین علیه السّلام ابوذر و سلمان و مقداد و ابن مسعود و جابر و حذیفه و امثال اینها که علاوه بر ایمان قوی و حفظ آن تا آخر عمر، مطیع پیامبر بوده و بدون هیچ اظهار مخالفتی، اوامر آن حضرت را اطاعت می‌کردندو اینها کسانی هستند که شیعه و سنی بر احرام آنها اتفاق نظر دارند و می‌توان بخشی از سنت نبوی را که از طریق اهل البیت به ما نرسیده از آنها اخذ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 نبوّة محمّد قطّ کشکی یوم الحدیبیّه</w:t>
      </w:r>
      <w:r>
        <w:rPr>
          <w:rFonts w:eastAsia="IRNazanin" w:cs="IRNazanin"/>
          <w:color w:val="111111"/>
          <w:sz w:val="28"/>
          <w:szCs w:val="28"/>
          <w:rtl w:val="true"/>
          <w:lang w:bidi="fa-IR"/>
        </w:rPr>
        <w:t xml:space="preserve">. </w:t>
      </w:r>
      <w:bookmarkStart w:id="154" w:name="pg13408_138912"/>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همانند روز حدیبیه در نبوت محمد شک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کلام خلیفه می‌رساند که مکرر در نبوت آن حضرت شک نموده است منتها شک در حدیبیّه از همه قوی‌تر بوده است</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قد رأینا البعض یعترف انه کان کثیرا ما یشک فی هذا الامر، حتی اعترف فی الحدیبیه انه ارتاب ارتیابا لم یرتبه منذ اسلم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قبله صاحب مگر در حدیبیّه چه بوده که باعث شک در امر نبوت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قضیه مفصّل است ولی خلاصه‌اش را به اقتضای وقت مجلس به عرضتان می‌رسانم</w:t>
      </w:r>
      <w:r>
        <w:rPr>
          <w:rFonts w:eastAsia="IRNazanin" w:cs="IRNazanin"/>
          <w:color w:val="111111"/>
          <w:sz w:val="28"/>
          <w:szCs w:val="28"/>
          <w:rtl w:val="true"/>
          <w:lang w:bidi="fa-IR"/>
        </w:rPr>
        <w:t>.</w:t>
      </w:r>
    </w:p>
    <w:p>
      <w:pPr>
        <w:pStyle w:val="Heading3"/>
        <w:numPr>
          <w:ilvl w:val="2"/>
          <w:numId w:val="1"/>
        </w:numPr>
        <w:rPr/>
      </w:pPr>
      <w:bookmarkStart w:id="155" w:name="__RefHeading___Toc563451_2616395394"/>
      <w:bookmarkStart w:id="156" w:name="_Toc50"/>
      <w:bookmarkEnd w:id="155"/>
      <w:r>
        <w:rPr>
          <w:rtl w:val="true"/>
        </w:rPr>
        <w:t>واقعة حدیبیّه</w:t>
      </w:r>
      <w:bookmarkEnd w:id="156"/>
    </w:p>
    <w:p>
      <w:pPr>
        <w:pStyle w:val="BookText"/>
        <w:rPr/>
      </w:pPr>
      <w:r>
        <w:rPr>
          <w:rFonts w:ascii="IRNazanin" w:hAnsi="IRNazanin" w:eastAsia="IRNazanin"/>
          <w:color w:val="111111"/>
          <w:sz w:val="28"/>
          <w:sz w:val="28"/>
          <w:szCs w:val="28"/>
          <w:rtl w:val="true"/>
          <w:lang w:bidi="fa-IR"/>
        </w:rPr>
        <w:t>رسول اکرم صلی الله علیه وآله شبی در عالم رؤیا دید با</w:t>
      </w:r>
    </w:p>
    <w:p>
      <w:pPr>
        <w:pStyle w:val="BookText"/>
        <w:rPr/>
      </w:pPr>
      <w:r>
        <w:rPr>
          <w:rFonts w:ascii="IRNazanin" w:hAnsi="IRNazanin" w:eastAsia="IRNazanin"/>
          <w:color w:val="111111"/>
          <w:sz w:val="28"/>
          <w:sz w:val="28"/>
          <w:szCs w:val="28"/>
          <w:rtl w:val="true"/>
          <w:lang w:bidi="fa-IR"/>
        </w:rPr>
        <w:t xml:space="preserve">اصحاب به مکه تشریف برده و عمره بجای آورده، صبح برای اصحاب نقل نمود عرض کردند شما خود معبّر خوابهای ما هستید بفرمائید تعبیر این خواب چیست حضرت فرمودند ان شاء الله ما به مکه خواهیم رفت و عمل به جای 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تعیین زمان تشرف را ننمودند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پیغمبرصلی الله علیه وآله نظر به شوقی که به زیارت بیت الله داشت با اصحاب به عزم مکه معظمه حرکت فرمودند در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چاهی است نزدیک </w:t>
      </w:r>
    </w:p>
    <w:p>
      <w:pPr>
        <w:pStyle w:val="BookText"/>
        <w:rPr/>
      </w:pPr>
      <w:r>
        <w:rPr>
          <w:rFonts w:ascii="IRNazanin" w:hAnsi="IRNazanin" w:eastAsia="IRNazanin"/>
          <w:color w:val="111111"/>
          <w:sz w:val="28"/>
          <w:sz w:val="28"/>
          <w:szCs w:val="28"/>
          <w:rtl w:val="true"/>
          <w:lang w:bidi="fa-IR"/>
        </w:rPr>
        <w:t>مکه نصفش جزء حرم و نصف دیگر خارج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خبر شدند با تجهیزاتی جلو آمدند و ممانعت نمودند از ورود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پیغمبرصلی الله علیه وآله به قصد جنگ نیامده هدفش فقط زیارت بود لذا با کفّار مکه صلح نمودند و صلح‌نامه نوشتند رسول اکرم صلی الله علیه وآله از همانجا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مورد شک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خودش چنانچه علمای بزرگ خودتان نوشته‌اندکه شک در اصل نبوت آن حضرت نمود آمد خدمت پیغمبر عرض کرد یا رسول الله شما که پیغمبر و صادق القول هستید مگر نفرمودید ما می‌رویم مکه و عمل به جای می‌آوریم و در آنجا حلق رأس و تقصیر می‌نمائیم الحال چرا بر خلاف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تعیین زمان نمودم و گفتم امسال می‌رویم عرض کرد نه یا رسول الله حضرت فرمودند پس آنچه گفتم صحیح است و خواهیم رفت ان شاء الله و تعبیر خواب واقع خواهد شد منتها تعبیر خواب به مشیت خداوند دیر و زود دارد فلذا جبرئیل نازل گردید برای تصدیق رسول اکرم صلی الله علیه وآله آیه</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سوره</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پروردگار متعال حقیقت و صدق خواب رسولش را آشکار ساخت که البته افراد مسلمین با دل ایمن و خاطر آسوده وارد مکه و مسجد الحرام می‌شوند و بعد از اعمال حج و تشریفات مذهبی با تراشیدن سر تقصیر نموده از احرام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داناست به </w:t>
      </w:r>
      <w:bookmarkStart w:id="157" w:name="pg13408_138914"/>
    </w:p>
    <w:p>
      <w:pPr>
        <w:pStyle w:val="BookText"/>
        <w:rPr/>
      </w:pPr>
      <w:bookmarkEnd w:id="157"/>
      <w:r>
        <w:rPr>
          <w:rFonts w:ascii="IRNazanin" w:hAnsi="IRNazanin" w:eastAsia="IRNazanin"/>
          <w:color w:val="111111"/>
          <w:sz w:val="28"/>
          <w:sz w:val="28"/>
          <w:szCs w:val="28"/>
          <w:rtl w:val="true"/>
          <w:lang w:bidi="fa-IR"/>
        </w:rPr>
        <w:t xml:space="preserve">آنچه نمی‌دانید و به همین نزدیکی فتح و ظفری نصیب شما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فتح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قضیۀ حدیبیّه که امتحانی بود برای مؤمنین ثابت و مردمان متزلزل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به اینجا رسید آقایان به ساعتها نظر کرده خندۀ شدید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مطلب شیرین و گیرنده است که از خود به کلی بی‌خود می‌شویم و واقعا اسباب زحمت اهل مجلس شدیم دیشب خیلی از وقت آقایان گرفته شد امشب هم خیلی از نصف شب گذشته و اخلاقا کار نیکوئی نیست خوبست مجلس را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چای و قدری شیرینی و خوراکی آوردند سرگرم مزاح و تفریح شدیم که آقایان را از گرفتگی خاطر بیرون آوریم</w:t>
      </w:r>
      <w:r>
        <w:rPr>
          <w:rFonts w:eastAsia="IRNazanin" w:cs="IRNazanin"/>
          <w:color w:val="111111"/>
          <w:sz w:val="28"/>
          <w:szCs w:val="28"/>
          <w:rtl w:val="true"/>
          <w:lang w:bidi="fa-IR"/>
        </w:rPr>
        <w:t>.</w:t>
      </w:r>
    </w:p>
    <w:p>
      <w:pPr>
        <w:pStyle w:val="Heading3"/>
        <w:numPr>
          <w:ilvl w:val="2"/>
          <w:numId w:val="1"/>
        </w:numPr>
        <w:rPr/>
      </w:pPr>
      <w:bookmarkStart w:id="158" w:name="__RefHeading___Toc563453_2616395394"/>
      <w:bookmarkStart w:id="159" w:name="_Toc51"/>
      <w:bookmarkEnd w:id="158"/>
      <w:r>
        <w:rPr>
          <w:rtl w:val="true"/>
        </w:rPr>
        <w:t>گفتگوهای غیر منتظره</w:t>
      </w:r>
      <w:bookmarkEnd w:id="159"/>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ما از ملاقات شما مخصوصا از جذبۀ اخلاقی شما خیلی مسرور شدیم میل داشتیم که بیشتر وقت خود را با شما صرف نمائیم جاذبۀ شما بقدری قوی است که هر کس با شما مجالس و هم کلام شود مجذوب تمام و ساکت می‌ماند و هر حرفی هم دارد در باطن خیالش می‌ماند چنانچه ما خیلی حرفها داشتیم و داریم که در بوتۀ اجمال مانده ولی چه‌کنیم که ناچار بحکم اجبار باید بوطن برگردیم در آنجا هم کارهای لازم شخصی و عمومی داریم که وقتش می‌گذرد امید است جنابعالی بر ما منت بگذارید به منزل و مأوای ما تشریف فرما شوید تا از محضرتان کاملا بهره‌مند شویم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نمی‌گذاریم شما حرکت کنید زیرا کار به جاهای </w:t>
      </w:r>
    </w:p>
    <w:p>
      <w:pPr>
        <w:pStyle w:val="BookText"/>
        <w:rPr/>
      </w:pPr>
      <w:r>
        <w:rPr>
          <w:rFonts w:ascii="IRNazanin" w:hAnsi="IRNazanin" w:eastAsia="IRNazanin"/>
          <w:color w:val="111111"/>
          <w:sz w:val="28"/>
          <w:sz w:val="28"/>
          <w:szCs w:val="28"/>
          <w:rtl w:val="true"/>
          <w:lang w:bidi="fa-IR"/>
        </w:rPr>
        <w:t xml:space="preserve">باریک رسیده بایستی مطلب یک طرفه شود زیرا شماها همیشه به ماها می‌گفتید که آقایان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فاقد دلیل و برهانند وتنها قاضی می‌روند اگر در مقابل ما قرار گیرند زود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گفتار شما آقایان در این جلسات کاملا ما، شما را ساقط و زبون می‌بینیم بایستی حتما حقیقت معلوم شود تا ما ناظرین و مستمعین عاقل هر طریقی را حق دیدیم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نمودید که ما را ساکت و ساقط پنداشتید بلکه جذّابیت اخلاقی و طلاقت لسان و حسن بیان خطیب ارجمند ما را ساکت نموده که رعایت ادب نموده و مهمان عزیز را آزار ندهیم و الا ما هنوز وارد سخنان اساسی نشده‌ایم و اگر کاملا گرم صحبت شویم با اقامه برهان و دلیل خواهید دید که حق با ما و دلائل ما مثبت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امشب آنچه از مولی و سرور و قبله سلطان الواعظین صاحب شنیدیم تمام منطقی و با برهان و دلیل بوده و شما را در مقابل منطق و دلیل ساکت دیدیم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می‌فرمائید دلائلی هست پس قطعا باید بمانید و اقامه دلیل نمائید من صریحا به شما می‌گویم و اعلام خطر می‌نمایم که گفتگوهای این شبها و نقل در روزنامه‌ها و مجلات باعث تردید در عقیده عدّه‌ای شده است و اگر حق را چنانچه سزاوار است ظاهر نکنید قطعا در نزد صاحب شریعت مسئول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مجلس سکوت بهت‌آوری به خود گرفت پس از قدری سکوت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رنگ پریده رو به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ملاحظۀ این آقای مهمان عزیز را هم بنمائید ایشان بنا به فرمودۀ خودشان مسافر مشهد هستند وقتشان عزیز است گویا خیال حرکت داشتند محض خاطر ما ماندند سزاوار ادب و اخلاق نیست که بیش از این اسباب زحمتشان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از لطف شما هستم ولی راجع به حرکت مخلص بیانی فرمودید صحیح است ولی در عین حال هر کار مهمی داشته باشم درمقابل خدمات دینی ناچیز می‌دانم از طرف داعی هیچ مانعی نیست تا یک سال دیگر هم آقایان حاضر باشید داعی هم حاضرم چون وظیفۀ ما همین است که پیوسته انجام وظیفه بنمائیم تا حق از زیر پرده بیرون آید گذشته از اداء وظیفه داعی از مجالس اهل علم خورسندم که بهره‌برداری می‌نمایم مخصوصا جنابعالی که اخلاقا داعی را مجذوب خود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میزبان محترم آقای میرزا یعقوب علی خان خیلی خجلم که اسباب زحمت ایشان شده‌ایم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یعقوب علی خان و ذو الفقار علی خان و عدالت علی خان اخوان محترم که از رجال محترم قزلباش می‌باشند یک مرتبه با حال منقلب صدا بلند کردند که ما از شما انتظار این نوع بیان را نداشتیم ما صاحب منزل نیستیم اگر مادام العمر جنابعالی دراین منزل بمانید زحمتی بما ندارید چون ما در این منزل سرا دار هستیم و وجود شما سبب افتخار ما می‌باشد جناب آقای سید محمد شاه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 سید عدیل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شیعه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ممکن است چند شبی افتخار این مجلس دینی را به منزل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یعقوب علی‌خان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مادامی که قبله سلطان الواعظین در پیشاور هستند و این مجلس برقرار است بایستی همین 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عموما و از میزبانان محترم خصوصا کمال تشکر و امتنان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قدری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چون میل آقایان هست چند روز دیگر می‌مانیم ولی همین طوری که قبله صاحب فرمودند هر شب آمدن جمعیت در اینجا اسباب زحمت است خوبست منزل ما را مرکز مباحثات قرار دهید تاتعادل کامل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 ندارم که حتما آقایان تشریف فرما شوید چون این منزل وسیع است باغ و عمارت با وسعت دارد و برای این جمعیت آماده‌تر است خودتان قرار بر اینجا گذاردید و الاّ از طرف مخلص مانعی نیست هر جا امر بفرمائید با کمال میل حاضرم خدمت می‌رسم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یعقوب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و جماعت قزلباش هیچ مانعی نیست اگر آقای حافظ تازه تشریف آوردند و به حال ما سابقه ندارند ولی عموم اهالی می‌دانند که جماعت قزلباش عموما خدمتگذار نوع هستند و از پذیرائی و خدمتگزاری واردین خستگی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منزل همیشه مرکز واردین است علی </w:t>
      </w:r>
    </w:p>
    <w:p>
      <w:pPr>
        <w:pStyle w:val="BookText"/>
        <w:rPr/>
      </w:pPr>
      <w:r>
        <w:rPr>
          <w:rFonts w:ascii="IRNazanin" w:hAnsi="IRNazanin" w:eastAsia="IRNazanin"/>
          <w:color w:val="111111"/>
          <w:sz w:val="28"/>
          <w:sz w:val="28"/>
          <w:szCs w:val="28"/>
          <w:rtl w:val="true"/>
          <w:lang w:bidi="fa-IR"/>
        </w:rPr>
        <w:t>الخصوص که پیرایه‌ای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علم و بحث دینی و مناظرات مذهبی بیش از پیش عموم را خورسند و متشکر می‌نماید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من خیلی دشوار است توقف در پیشاور، چون کارهای بسیاری در محل دارم که معطل مانده ولی برای اجابت دعوت آقایان اطاعت می‌نمایم پس حالا مرخص می‌شویم تا فردا شب ان شاء الله</w:t>
      </w:r>
      <w:r>
        <w:rPr>
          <w:rFonts w:eastAsia="IRNazanin" w:cs="IRNazanin"/>
          <w:color w:val="111111"/>
          <w:sz w:val="28"/>
          <w:szCs w:val="28"/>
          <w:rtl w:val="true"/>
          <w:lang w:bidi="fa-IR"/>
        </w:rPr>
        <w:t xml:space="preserve">. </w:t>
      </w:r>
      <w:bookmarkStart w:id="160" w:name="pg13408_138919"/>
    </w:p>
    <w:p>
      <w:pPr>
        <w:pStyle w:val="Heading2"/>
        <w:numPr>
          <w:ilvl w:val="1"/>
          <w:numId w:val="1"/>
        </w:numPr>
        <w:rPr/>
      </w:pPr>
      <w:bookmarkStart w:id="161" w:name="__RefHeading___Toc563455_2616395394"/>
      <w:bookmarkStart w:id="162" w:name="_Toc52"/>
      <w:bookmarkEnd w:id="160"/>
      <w:bookmarkEnd w:id="161"/>
      <w:r>
        <w:rPr>
          <w:rtl w:val="true"/>
        </w:rPr>
        <w:t>جلسه هفتم</w:t>
      </w:r>
      <w:bookmarkEnd w:id="162"/>
    </w:p>
    <w:p>
      <w:pPr>
        <w:pStyle w:val="Heading3"/>
        <w:numPr>
          <w:ilvl w:val="2"/>
          <w:numId w:val="1"/>
        </w:numPr>
        <w:rPr/>
      </w:pPr>
      <w:bookmarkStart w:id="163" w:name="__RefHeading___Toc563457_2616395394"/>
      <w:bookmarkStart w:id="164" w:name="_Toc5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موضوعات کلی مورد بحث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پیامبر و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پیابمر و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افضل از انبیاء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آیه تمام انبیاء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برخلافت ابوبکر اجماعی نبوده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فاروق اکبر است نه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اختیار و فورا بیعت نکرد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فاطمه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حسنه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 حسین علیه السّلام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3408_138921"/>
      <w:bookmarkStart w:id="166" w:name="pg13408_138921"/>
      <w:bookmarkEnd w:id="166"/>
    </w:p>
    <w:p>
      <w:pPr>
        <w:pStyle w:val="Heading3"/>
        <w:numPr>
          <w:ilvl w:val="2"/>
          <w:numId w:val="1"/>
        </w:numPr>
        <w:rPr/>
      </w:pPr>
      <w:bookmarkStart w:id="167" w:name="pg13408_138921"/>
      <w:bookmarkStart w:id="168" w:name="__RefHeading___Toc563459_2616395394"/>
      <w:bookmarkStart w:id="169" w:name="_Toc54"/>
      <w:bookmarkEnd w:id="167"/>
      <w:bookmarkEnd w:id="168"/>
      <w:r>
        <w:rPr>
          <w:rtl w:val="true"/>
        </w:rPr>
        <w:t xml:space="preserve">لیله پنجشنبه </w:t>
      </w:r>
      <w:r>
        <w:rPr/>
        <w:t>٢٩</w:t>
      </w:r>
      <w:r>
        <w:rPr>
          <w:rtl w:val="true"/>
        </w:rPr>
        <w:t xml:space="preserve"> رجب </w:t>
      </w:r>
      <w:r>
        <w:rPr/>
        <w:t>۴۵</w:t>
      </w:r>
      <w:r>
        <w:rPr>
          <w:rtl w:val="true"/>
        </w:rPr>
        <w:t xml:space="preserve"> جلسه هفتم</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آقایان تشریف آوردند پس از صرف چای و صحبتهای معمولی و رسمیت مجلس از طرف آقایان افتتاح کلام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چند شب قبل بیاناتی نمودید که قبله و سرور حافظ صاحب از شما دلیل خواستند یا طفره رفتید یا به اصطلاح به مغلطه علمی ما را سرگرم نمودید و مطلب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مطلب چه بوده و کدام سؤال شما بی‌جواب مانده نظرم نیست خواهش می‌کنم یادآوری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چند شب قبل نفرمودید که سیدنا علی کرم الله وجهه اتحاد نفسانی با رسول خداصلی الله علیه وآله داشته به همین جهت افضل بر تمام انبیاء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گفتار و عقیدۀ داعی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اشکال ما را بلاجواب گذاردید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اشتباه فرمودید و تعجب است از شما که تمام شبها سراپا گوش بودید نسبت طفره و مغلطه کاری به دعاگو بدهید طفره و مغلطه‌ای در کار نبوده بلکه آنچه صحبت شده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حرف حرف آورده و اگر خوب دقت کنید خواهید تصدیق نمود که دعاگو حرف خارجی به میان نیاوردم بلکه آقایان سؤالاتی نمودند و داعی مجبور به جواب بودم الحال هر سؤالی دارید بفرمائید برای جواب حاضرم به عون الله تعالی</w:t>
      </w:r>
      <w:r>
        <w:rPr>
          <w:rFonts w:eastAsia="IRNazanin" w:cs="IRNazanin"/>
          <w:color w:val="111111"/>
          <w:sz w:val="28"/>
          <w:szCs w:val="28"/>
          <w:rtl w:val="true"/>
          <w:lang w:bidi="fa-IR"/>
        </w:rPr>
        <w:t xml:space="preserve">. </w:t>
      </w:r>
      <w:bookmarkStart w:id="170" w:name="pg13408_138922"/>
    </w:p>
    <w:p>
      <w:pPr>
        <w:pStyle w:val="BookText"/>
        <w:rPr/>
      </w:pPr>
      <w:bookmarkEnd w:id="170"/>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مایلیم بفهمیم چگونه ممکن است دو نفر با هم متحد گردند و اتحاد نفسانی چنان بین آنها حاصل آید که هر دو یکی باشند</w:t>
      </w:r>
      <w:r>
        <w:rPr>
          <w:rFonts w:eastAsia="IRNazanin" w:cs="IRNazanin"/>
          <w:color w:val="111111"/>
          <w:sz w:val="28"/>
          <w:szCs w:val="28"/>
          <w:rtl w:val="true"/>
          <w:lang w:bidi="fa-IR"/>
        </w:rPr>
        <w:t>.</w:t>
      </w:r>
    </w:p>
    <w:p>
      <w:pPr>
        <w:pStyle w:val="Heading3"/>
        <w:numPr>
          <w:ilvl w:val="2"/>
          <w:numId w:val="1"/>
        </w:numPr>
        <w:rPr/>
      </w:pPr>
      <w:bookmarkStart w:id="171" w:name="__RefHeading___Toc563461_2616395394"/>
      <w:bookmarkStart w:id="172" w:name="_Toc55"/>
      <w:bookmarkEnd w:id="171"/>
      <w:r>
        <w:rPr>
          <w:rtl w:val="true"/>
        </w:rPr>
        <w:t>فرق بین اتحاد مجاز و حقیقت</w:t>
      </w:r>
      <w:bookmarkEnd w:id="17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اتحاد بین الاثنین به معنای حقیقت محال و ممتنع و بدیهی البطلان است و استحالۀ آن در مقام خود مبرهن آمده بلکه امتناع او از بدیهیات اولیه است پس دعوی اتحاد نیست مگر از جهت مجاز و مبالغه در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دو نفر که با هم شدت محبت را دارند یا در جهتی از جهات مشابهت دارند غالبا دعوی اتحاد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کلمات بزرگان از ادباء و شعراء عرب و عجم این نوع از مبالغه بسیار است حتّی در کلمات اولیاء حق هم ظاهر و بارز است که از جمله در دیوان منسوب به مولانا امیر المؤمنین علی علیه الصلاه و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هموم الرجال فی امور کثیرة</w:t>
      </w:r>
    </w:p>
    <w:p>
      <w:pPr>
        <w:pStyle w:val="BookText"/>
        <w:rPr/>
      </w:pPr>
      <w:r>
        <w:rPr>
          <w:rFonts w:ascii="IRNazanin" w:hAnsi="IRNazanin" w:eastAsia="IRNazanin"/>
          <w:color w:val="111111"/>
          <w:sz w:val="28"/>
          <w:sz w:val="28"/>
          <w:szCs w:val="28"/>
          <w:rtl w:val="true"/>
          <w:lang w:bidi="fa-IR"/>
        </w:rPr>
        <w:t>و همی فی الدنیا صدیق مساعد</w:t>
      </w:r>
    </w:p>
    <w:p>
      <w:pPr>
        <w:pStyle w:val="BookText"/>
        <w:rPr/>
      </w:pPr>
      <w:r>
        <w:rPr>
          <w:rFonts w:ascii="IRNazanin" w:hAnsi="IRNazanin" w:eastAsia="IRNazanin"/>
          <w:color w:val="111111"/>
          <w:sz w:val="28"/>
          <w:sz w:val="28"/>
          <w:szCs w:val="28"/>
          <w:rtl w:val="true"/>
          <w:lang w:bidi="fa-IR"/>
        </w:rPr>
        <w:t>یکون کروح بین جسمین قسمت</w:t>
      </w:r>
    </w:p>
    <w:p>
      <w:pPr>
        <w:pStyle w:val="BookText"/>
        <w:rPr/>
      </w:pPr>
      <w:r>
        <w:rPr>
          <w:rFonts w:ascii="IRNazanin" w:hAnsi="IRNazanin" w:eastAsia="IRNazanin"/>
          <w:color w:val="111111"/>
          <w:sz w:val="28"/>
          <w:sz w:val="28"/>
          <w:szCs w:val="28"/>
          <w:rtl w:val="true"/>
          <w:lang w:bidi="fa-IR"/>
        </w:rPr>
        <w:t>فجسمهما جسمان والروح واحد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هموم الرجال فی امور کثیرة</w:t>
      </w:r>
    </w:p>
    <w:p>
      <w:pPr>
        <w:pStyle w:val="BookText"/>
        <w:rPr/>
      </w:pPr>
      <w:r>
        <w:rPr>
          <w:rFonts w:ascii="IRNazanin" w:hAnsi="IRNazanin" w:eastAsia="IRNazanin"/>
          <w:color w:val="111111"/>
          <w:sz w:val="28"/>
          <w:sz w:val="28"/>
          <w:szCs w:val="28"/>
          <w:rtl w:val="true"/>
          <w:lang w:bidi="fa-IR"/>
        </w:rPr>
        <w:t>و همی من الدنیا صدیق مساعد</w:t>
      </w:r>
    </w:p>
    <w:p>
      <w:pPr>
        <w:pStyle w:val="BookText"/>
        <w:rPr/>
      </w:pPr>
      <w:r>
        <w:rPr>
          <w:rFonts w:ascii="IRNazanin" w:hAnsi="IRNazanin" w:eastAsia="IRNazanin"/>
          <w:color w:val="111111"/>
          <w:sz w:val="28"/>
          <w:sz w:val="28"/>
          <w:szCs w:val="28"/>
          <w:rtl w:val="true"/>
          <w:lang w:bidi="fa-IR"/>
        </w:rPr>
        <w:t>یکون روح بین جسمین قسما</w:t>
      </w:r>
    </w:p>
    <w:p>
      <w:pPr>
        <w:pStyle w:val="BookText"/>
        <w:rPr/>
      </w:pPr>
      <w:r>
        <w:rPr>
          <w:rFonts w:ascii="IRNazanin" w:hAnsi="IRNazanin" w:eastAsia="IRNazanin"/>
          <w:color w:val="111111"/>
          <w:sz w:val="28"/>
          <w:sz w:val="28"/>
          <w:szCs w:val="28"/>
          <w:rtl w:val="true"/>
          <w:lang w:bidi="fa-IR"/>
        </w:rPr>
        <w:t xml:space="preserve">فجسماهما جسمان 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عالی مردان عالم در امور مختلفة بسیاری است و تنها همت من در </w:t>
      </w:r>
    </w:p>
    <w:p>
      <w:pPr>
        <w:pStyle w:val="BookText"/>
        <w:rPr/>
      </w:pPr>
      <w:r>
        <w:rPr>
          <w:rFonts w:ascii="IRNazanin" w:hAnsi="IRNazanin" w:eastAsia="IRNazanin"/>
          <w:color w:val="111111"/>
          <w:sz w:val="28"/>
          <w:sz w:val="28"/>
          <w:szCs w:val="28"/>
          <w:rtl w:val="true"/>
          <w:lang w:bidi="fa-IR"/>
        </w:rPr>
        <w:t>دنیا دوست مساعدی است که آن دوست مانند روحی باشد در دو بدن که در آینة حقیقت از ما دو جسم و یک روح منعکس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مجنون عامری معروف است زمانی که خواستند فصدش کنند، التماس می‌کرد مرا فصد نکنید که می‌ترسم نیشتر به لیلی من برسد که لیلی در عروق و اعصاب من جای گرفته؛ فلذا ادبا همین معنی را به نظم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مجنون من نمی‌ترسم ز نیش</w:t>
      </w:r>
    </w:p>
    <w:p>
      <w:pPr>
        <w:pStyle w:val="BookText"/>
        <w:rPr/>
      </w:pPr>
      <w:r>
        <w:rPr>
          <w:rFonts w:ascii="IRNazanin" w:hAnsi="IRNazanin" w:eastAsia="IRNazanin"/>
          <w:color w:val="111111"/>
          <w:sz w:val="28"/>
          <w:sz w:val="28"/>
          <w:szCs w:val="28"/>
          <w:rtl w:val="true"/>
          <w:lang w:bidi="fa-IR"/>
        </w:rPr>
        <w:t>صبر من از کوه سنگین است بیش</w:t>
      </w:r>
    </w:p>
    <w:p>
      <w:pPr>
        <w:pStyle w:val="BookText"/>
        <w:rPr/>
      </w:pPr>
      <w:r>
        <w:rPr>
          <w:rFonts w:ascii="IRNazanin" w:hAnsi="IRNazanin" w:eastAsia="IRNazanin"/>
          <w:color w:val="111111"/>
          <w:sz w:val="28"/>
          <w:sz w:val="28"/>
          <w:szCs w:val="28"/>
          <w:rtl w:val="true"/>
          <w:lang w:bidi="fa-IR"/>
        </w:rPr>
        <w:t>لیک از لیلی وجود من پر است</w:t>
      </w:r>
    </w:p>
    <w:p>
      <w:pPr>
        <w:pStyle w:val="BookText"/>
        <w:rPr/>
      </w:pPr>
      <w:r>
        <w:rPr>
          <w:rFonts w:ascii="IRNazanin" w:hAnsi="IRNazanin" w:eastAsia="IRNazanin"/>
          <w:color w:val="111111"/>
          <w:sz w:val="28"/>
          <w:sz w:val="28"/>
          <w:szCs w:val="28"/>
          <w:rtl w:val="true"/>
          <w:lang w:bidi="fa-IR"/>
        </w:rPr>
        <w:t>این صدف پر از صفات آن در است</w:t>
      </w:r>
    </w:p>
    <w:p>
      <w:pPr>
        <w:pStyle w:val="BookText"/>
        <w:rPr/>
      </w:pPr>
      <w:r>
        <w:rPr>
          <w:rFonts w:ascii="IRNazanin" w:hAnsi="IRNazanin" w:eastAsia="IRNazanin"/>
          <w:color w:val="111111"/>
          <w:sz w:val="28"/>
          <w:sz w:val="28"/>
          <w:szCs w:val="28"/>
          <w:rtl w:val="true"/>
          <w:lang w:bidi="fa-IR"/>
        </w:rPr>
        <w:t>داند آن عقلی که آن دل روشنی است</w:t>
      </w:r>
    </w:p>
    <w:p>
      <w:pPr>
        <w:pStyle w:val="BookText"/>
        <w:rPr/>
      </w:pPr>
      <w:r>
        <w:rPr>
          <w:rFonts w:ascii="IRNazanin" w:hAnsi="IRNazanin" w:eastAsia="IRNazanin"/>
          <w:color w:val="111111"/>
          <w:sz w:val="28"/>
          <w:sz w:val="28"/>
          <w:szCs w:val="28"/>
          <w:rtl w:val="true"/>
          <w:lang w:bidi="fa-IR"/>
        </w:rPr>
        <w:t>در میان لیلی و من فرق نیست</w:t>
      </w:r>
    </w:p>
    <w:p>
      <w:pPr>
        <w:pStyle w:val="BookText"/>
        <w:rPr/>
      </w:pPr>
      <w:r>
        <w:rPr>
          <w:rFonts w:ascii="IRNazanin" w:hAnsi="IRNazanin" w:eastAsia="IRNazanin"/>
          <w:color w:val="111111"/>
          <w:sz w:val="28"/>
          <w:sz w:val="28"/>
          <w:szCs w:val="28"/>
          <w:rtl w:val="true"/>
          <w:lang w:bidi="fa-IR"/>
        </w:rPr>
        <w:t>ترسم ای فصّاد چون فصدم کنی</w:t>
      </w:r>
    </w:p>
    <w:p>
      <w:pPr>
        <w:pStyle w:val="BookText"/>
        <w:rPr/>
      </w:pPr>
      <w:r>
        <w:rPr>
          <w:rFonts w:ascii="IRNazanin" w:hAnsi="IRNazanin" w:eastAsia="IRNazanin"/>
          <w:color w:val="111111"/>
          <w:sz w:val="28"/>
          <w:sz w:val="28"/>
          <w:szCs w:val="28"/>
          <w:rtl w:val="true"/>
          <w:lang w:bidi="fa-IR"/>
        </w:rPr>
        <w:t>نیش را ناگاه بر لیلی زنی</w:t>
      </w:r>
    </w:p>
    <w:p>
      <w:pPr>
        <w:pStyle w:val="BookText"/>
        <w:rPr/>
      </w:pPr>
      <w:r>
        <w:rPr>
          <w:rFonts w:ascii="IRNazanin" w:hAnsi="IRNazanin" w:eastAsia="IRNazanin"/>
          <w:color w:val="111111"/>
          <w:sz w:val="28"/>
          <w:sz w:val="28"/>
          <w:szCs w:val="28"/>
          <w:rtl w:val="true"/>
          <w:lang w:bidi="fa-IR"/>
        </w:rPr>
        <w:t>من کیم لیلی و لیلی کیست</w:t>
      </w:r>
    </w:p>
    <w:p>
      <w:pPr>
        <w:pStyle w:val="BookText"/>
        <w:rPr/>
      </w:pPr>
      <w:r>
        <w:rPr>
          <w:rFonts w:ascii="IRNazanin" w:hAnsi="IRNazanin" w:eastAsia="IRNazanin"/>
          <w:color w:val="111111"/>
          <w:sz w:val="28"/>
          <w:sz w:val="28"/>
          <w:szCs w:val="28"/>
          <w:rtl w:val="true"/>
          <w:lang w:bidi="fa-IR"/>
        </w:rPr>
        <w:t>من ما یکی روحیم اندر دو بدن</w:t>
      </w:r>
    </w:p>
    <w:p>
      <w:pPr>
        <w:pStyle w:val="BookText"/>
        <w:rPr/>
      </w:pPr>
      <w:r>
        <w:rPr>
          <w:rFonts w:ascii="IRNazanin" w:hAnsi="IRNazanin" w:eastAsia="IRNazanin"/>
          <w:color w:val="111111"/>
          <w:sz w:val="28"/>
          <w:sz w:val="28"/>
          <w:szCs w:val="28"/>
          <w:rtl w:val="true"/>
          <w:lang w:bidi="fa-IR"/>
        </w:rPr>
        <w:t>روحه روحی و روحی روحه</w:t>
      </w:r>
    </w:p>
    <w:p>
      <w:pPr>
        <w:pStyle w:val="BookText"/>
        <w:rPr/>
      </w:pPr>
      <w:r>
        <w:rPr>
          <w:rFonts w:ascii="IRNazanin" w:hAnsi="IRNazanin" w:eastAsia="IRNazanin"/>
          <w:color w:val="111111"/>
          <w:sz w:val="28"/>
          <w:sz w:val="28"/>
          <w:szCs w:val="28"/>
          <w:rtl w:val="true"/>
          <w:lang w:bidi="fa-IR"/>
        </w:rPr>
        <w:t>من یری الروحین عاشا فی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او روح من است و روح من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دیده است که دو روح در یک بدن زندگانی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کتب ارباب ادب را مطالعه کنید من حیث المبالغة از این قبیل تعبیرات مجازاً بسیار خواهید دید چنانچه شاعر شیرین بیان و ادیب لبیب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 اهوی و من اهوی انا</w:t>
      </w:r>
    </w:p>
    <w:p>
      <w:pPr>
        <w:pStyle w:val="BookText"/>
        <w:rPr/>
      </w:pPr>
      <w:r>
        <w:rPr>
          <w:rFonts w:ascii="IRNazanin" w:hAnsi="IRNazanin" w:eastAsia="IRNazanin"/>
          <w:color w:val="111111"/>
          <w:sz w:val="28"/>
          <w:sz w:val="28"/>
          <w:szCs w:val="28"/>
          <w:rtl w:val="true"/>
          <w:lang w:bidi="fa-IR"/>
        </w:rPr>
        <w:t>نحن روحان حللنا بدنا</w:t>
      </w:r>
    </w:p>
    <w:p>
      <w:pPr>
        <w:pStyle w:val="BookText"/>
        <w:rPr/>
      </w:pPr>
      <w:r>
        <w:rPr>
          <w:rFonts w:ascii="IRNazanin" w:hAnsi="IRNazanin" w:eastAsia="IRNazanin"/>
          <w:color w:val="111111"/>
          <w:sz w:val="28"/>
          <w:sz w:val="28"/>
          <w:szCs w:val="28"/>
          <w:rtl w:val="true"/>
          <w:lang w:bidi="fa-IR"/>
        </w:rPr>
        <w:t>فاذا ابصرتنی ابصرته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ابصرته کان انا</w:t>
      </w:r>
      <w:r>
        <w:rPr>
          <w:rStyle w:val="FootnoteAnchor"/>
          <w:rtl w:val="true"/>
        </w:rPr>
        <w:footnoteReference w:id="198"/>
      </w:r>
      <w:bookmarkStart w:id="173" w:name="pg13408_138924"/>
    </w:p>
    <w:p>
      <w:pPr>
        <w:pStyle w:val="Heading3"/>
        <w:numPr>
          <w:ilvl w:val="2"/>
          <w:numId w:val="1"/>
        </w:numPr>
        <w:rPr/>
      </w:pPr>
      <w:bookmarkStart w:id="174" w:name="__RefHeading___Toc563463_2616395394"/>
      <w:bookmarkStart w:id="175" w:name="_Toc56"/>
      <w:bookmarkEnd w:id="173"/>
      <w:bookmarkEnd w:id="174"/>
      <w:r>
        <w:rPr>
          <w:rtl w:val="true"/>
        </w:rPr>
        <w:t>اتحاد نفسانی پیغمبر و علی</w:t>
      </w:r>
      <w:bookmarkEnd w:id="175"/>
    </w:p>
    <w:p>
      <w:pPr>
        <w:pStyle w:val="BookText"/>
        <w:rPr/>
      </w:pPr>
      <w:r>
        <w:rPr>
          <w:rFonts w:ascii="IRNazanin" w:hAnsi="IRNazanin" w:eastAsia="IRNazanin"/>
          <w:color w:val="111111"/>
          <w:sz w:val="28"/>
          <w:sz w:val="28"/>
          <w:szCs w:val="28"/>
          <w:rtl w:val="true"/>
          <w:lang w:bidi="fa-IR"/>
        </w:rPr>
        <w:t>بیشتر از این وقت آقایان را در مقدمه نگیرم اینک اخذ نتیجه می‌کنم به این‌که اگر عرض کردم امیر المؤمنین علیه السّلام اتحاد نفسانی با رسول اکرم صلی الله علیه وآله دارد توجه شما به اتحاد حقیقی نرود چه آنکه احدی دعوی اتحاد حقیقی ننموده و اگر کسی قائل به چنین اتحاد شود قطعا عاطل و باطل و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اتحاد از حیث مجاز است نه حقیقت و مراد از آن تساوی روح و کمالات است نه جسم و مسلّما علی امیر المؤمنین علیه السّلام در جمیع فضائل و کمالات و صفات با رسول اکرم صلی الله علیه وآله مساوی بوده است الاّ ما خرج بالنّص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قاعده بایستی محمّد و علی هر دو پیغمبر باشند و این گفتار شما می‌رساند که علی هم شریک در پیغمبری بوده و لابدّ نزول وحی هم از جهت تساوی بر هر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مغلطه فرمودید این قسم که شما بیان نمودید نیست، نه ما و نه احدی از شیعیان به چنین چیزی عقیده نداریم و از شما انتظار نداشتم که وقت مجلس را به مجادله بگیرید که مطالب گفته تکرار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عرض کردم که در جمیع کمالات متّحدند الاّ ما خرج بالنص و الدلیل مگر آن چیزی که به نص و دلیل خارج گردیده و آن همان مقام نبوت خاصّه و شرائط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نزول وحی و احکام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بیانات لیالی ماضیه فراموش شده و اگر فراموش فرمودید به جرائد و مجلات منتشره مراجعه فرمائید خواهید دید که ما در شبهای گذشته باثبات رساندیم ضمن حدیث منزله که امیر المؤمنین علیه السّلام واجد مقام نبوت بوده و لکن </w:t>
      </w:r>
    </w:p>
    <w:p>
      <w:pPr>
        <w:pStyle w:val="BookText"/>
        <w:rPr/>
      </w:pPr>
      <w:r>
        <w:rPr>
          <w:rFonts w:ascii="IRNazanin" w:hAnsi="IRNazanin" w:eastAsia="IRNazanin"/>
          <w:color w:val="111111"/>
          <w:sz w:val="28"/>
          <w:sz w:val="28"/>
          <w:szCs w:val="28"/>
          <w:rtl w:val="true"/>
          <w:lang w:bidi="fa-IR"/>
        </w:rPr>
        <w:t>در تحت تبعیت دین و شریعت خاتم الانبیاءصلی الله علیه وآله فلذا نزول وحی بر آن بزرگوار نبوده و مقام نبوتش بیش از آنچه هارون در زمان موسی داشته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قائل به تساوی جمیع فضایل و کمالات شدید لازمه‌اش عقیده به تساوی در نبوت و شرایط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ممکن است این طور به نظر بیاید ولی قدری که دقیق شدید تصدیق خواهید فرمود مطلب غیر از اینست که بیان نمودید چنانچه در لیالی ماضیه ثابت نمودیم که به حکم آیات شریفه قرآن مجید از برای نبوت</w:t>
      </w:r>
    </w:p>
    <w:p>
      <w:pPr>
        <w:pStyle w:val="BookText"/>
        <w:rPr/>
      </w:pPr>
      <w:r>
        <w:rPr>
          <w:rFonts w:ascii="IRNazanin" w:hAnsi="IRNazanin" w:eastAsia="IRNazanin"/>
          <w:color w:val="111111"/>
          <w:sz w:val="28"/>
          <w:sz w:val="28"/>
          <w:szCs w:val="28"/>
          <w:rtl w:val="true"/>
          <w:lang w:bidi="fa-IR"/>
        </w:rPr>
        <w:t>مراتبی است صاحبان بعض از آن مراتب بر بعض دیگر مقام برتری دارند چنانچه صریحا در قرآن مجید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بعضی از آن رسولان را بر بعضی دیگر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اکمل از جمیع مراتب انبیاء مرتبۀ نبوت خاصّۀ محمّدیه است به همین جهت در آیه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لکن او رسول خدا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کمال نبوت اختصاصی است که موجب خاتمیّت گردیده پس در این کمال اختصاصی احدی راه ندارد ولی سایر کمالات در حکم مساوات وارد است و برای ثبوت این معنی دلائل و براهین بسی بسیار و بیشمار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مجید دلیلی بر اثبات مدعا دارید</w:t>
      </w:r>
      <w:r>
        <w:rPr>
          <w:rFonts w:eastAsia="IRNazanin" w:cs="IRNazanin"/>
          <w:color w:val="111111"/>
          <w:sz w:val="28"/>
          <w:szCs w:val="28"/>
          <w:rtl w:val="true"/>
          <w:lang w:bidi="fa-IR"/>
        </w:rPr>
        <w:t xml:space="preserve">. </w:t>
      </w:r>
      <w:bookmarkStart w:id="176" w:name="pg13408_138926"/>
    </w:p>
    <w:p>
      <w:pPr>
        <w:pStyle w:val="Heading3"/>
        <w:numPr>
          <w:ilvl w:val="2"/>
          <w:numId w:val="1"/>
        </w:numPr>
        <w:rPr/>
      </w:pPr>
      <w:bookmarkStart w:id="177" w:name="__RefHeading___Toc563465_2616395394"/>
      <w:bookmarkStart w:id="178" w:name="_Toc57"/>
      <w:bookmarkEnd w:id="176"/>
      <w:bookmarkEnd w:id="177"/>
      <w:r>
        <w:rPr>
          <w:rtl w:val="true"/>
        </w:rPr>
        <w:t>استشهاد به آیه مباهله</w:t>
      </w:r>
      <w:bookmarkEnd w:id="17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البته اولین دلیل ما از قرآن کریم است که سند محکم آسمانی ما می‌باشد و بزرگتر دلیل از قرآن مجید آیه مباهله است که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 تو در مقام مجادله بر اید درباره عیسی بعد از آنکه به وحی خدا به احوال او آگاهی یافتی، بگو بیایید ما و شما با فرزندان و زنان خود و نزدیکانی که از غایت بزرگواری به منزلة نفس ما باشند با هم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حق یکدیگر نفرین کرده و در دعا و التجاء به درگاه خدا اصرار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دروغگو و کافران را به لعن و عذاب خدا گرفتار سازیم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بزرگ از اعیان علماء و مفسّرین خودتان مانند امام فخر رازی در تفسیر کبیر</w:t>
      </w:r>
      <w:r>
        <w:rPr>
          <w:rStyle w:val="FootnoteAnchor"/>
          <w:rtl w:val="true"/>
        </w:rPr>
        <w:footnoteReference w:id="199"/>
      </w:r>
      <w:r>
        <w:rPr>
          <w:rFonts w:ascii="IRNazanin" w:hAnsi="IRNazanin" w:eastAsia="IRNazanin"/>
          <w:color w:val="111111"/>
          <w:sz w:val="28"/>
          <w:sz w:val="28"/>
          <w:szCs w:val="28"/>
          <w:rtl w:val="true"/>
          <w:lang w:bidi="fa-IR"/>
        </w:rPr>
        <w:t>و امام ابو اسحاق ثعلبی در تفسیر کشف البیان</w:t>
      </w:r>
      <w:r>
        <w:rPr>
          <w:rStyle w:val="FootnoteAnchor"/>
          <w:rtl w:val="true"/>
        </w:rPr>
        <w:footnoteReference w:id="200"/>
      </w:r>
      <w:r>
        <w:rPr>
          <w:rFonts w:ascii="IRNazanin" w:hAnsi="IRNazanin" w:eastAsia="IRNazanin"/>
          <w:color w:val="111111"/>
          <w:sz w:val="28"/>
          <w:sz w:val="28"/>
          <w:szCs w:val="28"/>
          <w:rtl w:val="true"/>
          <w:lang w:bidi="fa-IR"/>
        </w:rPr>
        <w:t>و جلال الدّین سیوطی در در المنثور</w:t>
      </w:r>
      <w:r>
        <w:rPr>
          <w:rStyle w:val="FootnoteAnchor"/>
          <w:rtl w:val="true"/>
        </w:rPr>
        <w:footnoteReference w:id="201"/>
      </w:r>
      <w:r>
        <w:rPr>
          <w:rFonts w:ascii="IRNazanin" w:hAnsi="IRNazanin" w:eastAsia="IRNazanin"/>
          <w:color w:val="111111"/>
          <w:sz w:val="28"/>
          <w:sz w:val="28"/>
          <w:szCs w:val="28"/>
          <w:rtl w:val="true"/>
          <w:lang w:bidi="fa-IR"/>
        </w:rPr>
        <w:t>و قاضی بیضاوی در انوار التنزیل</w:t>
      </w:r>
      <w:r>
        <w:rPr>
          <w:rStyle w:val="FootnoteAnchor"/>
          <w:rtl w:val="true"/>
        </w:rPr>
        <w:footnoteReference w:id="202"/>
      </w:r>
      <w:r>
        <w:rPr>
          <w:rFonts w:ascii="IRNazanin" w:hAnsi="IRNazanin" w:eastAsia="IRNazanin"/>
          <w:color w:val="111111"/>
          <w:sz w:val="28"/>
          <w:sz w:val="28"/>
          <w:szCs w:val="28"/>
          <w:rtl w:val="true"/>
          <w:lang w:bidi="fa-IR"/>
        </w:rPr>
        <w:t>و جار الله زمخشری در کشّاف</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مسلم بن حجّاج در صحیح</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فقیه ابن مغازلی شافعی واسطی در مناقب</w:t>
      </w:r>
      <w:r>
        <w:rPr>
          <w:rStyle w:val="FootnoteAnchor"/>
          <w:rtl w:val="true"/>
        </w:rPr>
        <w:footnoteReference w:id="205"/>
      </w:r>
      <w:r>
        <w:rPr>
          <w:rFonts w:ascii="IRNazanin" w:hAnsi="IRNazanin" w:eastAsia="IRNazanin"/>
          <w:color w:val="111111"/>
          <w:sz w:val="28"/>
          <w:sz w:val="28"/>
          <w:szCs w:val="28"/>
          <w:rtl w:val="true"/>
          <w:lang w:bidi="fa-IR"/>
        </w:rPr>
        <w:t>و حافظ ابو نعیم اصفهانی در حلیه الاولیاء</w:t>
      </w:r>
      <w:r>
        <w:rPr>
          <w:rStyle w:val="FootnoteAnchor"/>
          <w:rtl w:val="true"/>
        </w:rPr>
        <w:footnoteReference w:id="206"/>
      </w:r>
      <w:r>
        <w:rPr>
          <w:rFonts w:ascii="IRNazanin" w:hAnsi="IRNazanin" w:eastAsia="IRNazanin"/>
          <w:color w:val="111111"/>
          <w:sz w:val="28"/>
          <w:sz w:val="28"/>
          <w:szCs w:val="28"/>
          <w:rtl w:val="true"/>
          <w:lang w:bidi="fa-IR"/>
        </w:rPr>
        <w:t>و نورالدین مالکی در فصول المهمّه</w:t>
      </w:r>
      <w:r>
        <w:rPr>
          <w:rStyle w:val="FootnoteAnchor"/>
          <w:rtl w:val="true"/>
        </w:rPr>
        <w:footnoteReference w:id="207"/>
      </w:r>
      <w:r>
        <w:rPr>
          <w:rFonts w:ascii="IRNazanin" w:hAnsi="IRNazanin" w:eastAsia="IRNazanin"/>
          <w:color w:val="111111"/>
          <w:sz w:val="28"/>
          <w:sz w:val="28"/>
          <w:szCs w:val="28"/>
          <w:rtl w:val="true"/>
          <w:lang w:bidi="fa-IR"/>
        </w:rPr>
        <w:t>و شیخ الاسلام حموینی در فرائد</w:t>
      </w:r>
      <w:r>
        <w:rPr>
          <w:rStyle w:val="FootnoteAnchor"/>
          <w:rtl w:val="true"/>
        </w:rPr>
        <w:footnoteReference w:id="208"/>
      </w:r>
      <w:r>
        <w:rPr>
          <w:rFonts w:ascii="IRNazanin" w:hAnsi="IRNazanin" w:eastAsia="IRNazanin"/>
          <w:color w:val="111111"/>
          <w:sz w:val="28"/>
          <w:sz w:val="28"/>
          <w:szCs w:val="28"/>
          <w:rtl w:val="true"/>
          <w:lang w:bidi="fa-IR"/>
        </w:rPr>
        <w:t>و ابو المؤیّد خوارزمی در مناقب</w:t>
      </w:r>
      <w:r>
        <w:rPr>
          <w:rStyle w:val="FootnoteAnchor"/>
          <w:rtl w:val="true"/>
        </w:rPr>
        <w:footnoteReference w:id="209"/>
      </w:r>
      <w:r>
        <w:rPr>
          <w:rFonts w:ascii="IRNazanin" w:hAnsi="IRNazanin" w:eastAsia="IRNazanin"/>
          <w:color w:val="111111"/>
          <w:sz w:val="28"/>
          <w:sz w:val="28"/>
          <w:szCs w:val="28"/>
          <w:rtl w:val="true"/>
          <w:lang w:bidi="fa-IR"/>
        </w:rPr>
        <w:t>و شیخ سلیمان بلخی حنفی در ینابیع الموده</w:t>
      </w:r>
      <w:r>
        <w:rPr>
          <w:rStyle w:val="FootnoteAnchor"/>
          <w:rtl w:val="true"/>
        </w:rPr>
        <w:footnoteReference w:id="210"/>
      </w:r>
      <w:r>
        <w:rPr>
          <w:rFonts w:ascii="IRNazanin" w:hAnsi="IRNazanin" w:eastAsia="IRNazanin"/>
          <w:color w:val="111111"/>
          <w:sz w:val="28"/>
          <w:sz w:val="28"/>
          <w:szCs w:val="28"/>
          <w:rtl w:val="true"/>
          <w:lang w:bidi="fa-IR"/>
        </w:rPr>
        <w:t>و سبط ابن جوزی در تذکره</w:t>
      </w:r>
      <w:r>
        <w:rPr>
          <w:rStyle w:val="FootnoteAnchor"/>
          <w:rtl w:val="true"/>
        </w:rPr>
        <w:footnoteReference w:id="211"/>
      </w:r>
      <w:r>
        <w:rPr>
          <w:rFonts w:ascii="IRNazanin" w:hAnsi="IRNazanin" w:eastAsia="IRNazanin"/>
          <w:color w:val="111111"/>
          <w:sz w:val="28"/>
          <w:sz w:val="28"/>
          <w:szCs w:val="28"/>
          <w:rtl w:val="true"/>
          <w:lang w:bidi="fa-IR"/>
        </w:rPr>
        <w:t>و محمد بن طلحه در مطالب السؤول</w:t>
      </w:r>
      <w:r>
        <w:rPr>
          <w:rStyle w:val="FootnoteAnchor"/>
          <w:rtl w:val="true"/>
        </w:rPr>
        <w:footnoteReference w:id="212"/>
      </w:r>
      <w:r>
        <w:rPr>
          <w:rFonts w:ascii="IRNazanin" w:hAnsi="IRNazanin" w:eastAsia="IRNazanin"/>
          <w:color w:val="111111"/>
          <w:sz w:val="28"/>
          <w:sz w:val="28"/>
          <w:szCs w:val="28"/>
          <w:rtl w:val="true"/>
          <w:lang w:bidi="fa-IR"/>
        </w:rPr>
        <w:t>و محمد بن یوسف گنجی شافعی در کفایه الطالب</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مکی در صواعق محرقه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نیز حاکم نیشابوری در معرفه علوم الحدیث،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توترت الاخبار فی التفاسیر عن عبد الله بن عباس و غیره ان رسول الله صلی الله علیه وآله اخذ یوم المباهلة بید علی و حسن و حسین و جعلوا فاطمة‌ورائهم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أبنائنا و انفسنا و نسائنا، فلهموا انفسکم و ابنائکم و نسائکم، ثم نبتهل فنجعل لعنة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نیشابوری در اسباب النزول،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ذیل آیة</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سورة آل عمران و جصاص در احکام القرآن،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ذیل همین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 رواة السیر و نقلة الاثر، لم یختلفوا فیه ان النبی صلی الله علیه وآله اخذ بید الحسن وا لحسین و علی و فاطمة‌ثم دعا النصاری الذین حاجوه الی المباهلة فاحجموا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الجامع الصحیح، ص</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2999</w:t>
      </w:r>
      <w:r>
        <w:rPr>
          <w:rFonts w:ascii="IRNazanin" w:hAnsi="IRNazanin" w:eastAsia="IRNazanin"/>
          <w:color w:val="111111"/>
          <w:sz w:val="28"/>
          <w:sz w:val="28"/>
          <w:szCs w:val="28"/>
          <w:rtl w:val="true"/>
          <w:lang w:bidi="fa-IR"/>
        </w:rPr>
        <w:t>، کتاب التفسیر، و من سوره آل عمران؛ ابن حجر عسقلانی در فتح الباری</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کتاب فضائل الصحابه باب مناقب علیّ بن ابی طالب؛ زرندی در نظم درر السمطین،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علیّ بن ابی طالب، ذکر محبه الله و رسوله لعلیّ، و محبته لهما، بیهقی در السنن الکبری؛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کتاب النکاح، باب الیه ینسب اولاد بناته؛ابن اثیر در جامع الاصول، </w:t>
      </w:r>
      <w:r>
        <w:rPr>
          <w:rFonts w:eastAsia="IRNazanin" w:cs="IRNazanin"/>
          <w:color w:val="111111"/>
          <w:sz w:val="28"/>
          <w:szCs w:val="28"/>
          <w:lang w:bidi="fa-IR"/>
        </w:rPr>
        <w:t>9/470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6479</w:t>
      </w:r>
      <w:r>
        <w:rPr>
          <w:rFonts w:ascii="IRNazanin" w:hAnsi="IRNazanin" w:eastAsia="IRNazanin"/>
          <w:color w:val="111111"/>
          <w:sz w:val="28"/>
          <w:sz w:val="28"/>
          <w:szCs w:val="28"/>
          <w:rtl w:val="true"/>
          <w:lang w:bidi="fa-IR"/>
        </w:rPr>
        <w:t xml:space="preserve">، کتاب الاول فی الفضائل،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فضائل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10/100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6688</w:t>
      </w:r>
      <w:r>
        <w:rPr>
          <w:rFonts w:ascii="IRNazanin" w:hAnsi="IRNazanin" w:eastAsia="IRNazanin"/>
          <w:color w:val="111111"/>
          <w:sz w:val="28"/>
          <w:sz w:val="28"/>
          <w:szCs w:val="28"/>
          <w:rtl w:val="true"/>
          <w:lang w:bidi="fa-IR"/>
        </w:rPr>
        <w:t xml:space="preserve">، کتاب الاول فی الفضائل،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فی فضائل اهل البیت؛ ابن اثیر در اسد الغابه،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شرح حال علیّ بن ابی طالب؛ شبلنجی در نور الابصار،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حاکم حسکانی در شواهد التنزیل،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ذیل همین آیه؛ محمد بن جریر طبری در جامع البیان؛ </w:t>
      </w:r>
      <w:r>
        <w:rPr>
          <w:rFonts w:eastAsia="IRNazanin" w:cs="IRNazanin"/>
          <w:color w:val="111111"/>
          <w:sz w:val="28"/>
          <w:szCs w:val="28"/>
          <w:lang w:bidi="fa-IR"/>
        </w:rPr>
        <w:t>3/408</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5675</w:t>
      </w:r>
      <w:r>
        <w:rPr>
          <w:rFonts w:ascii="IRNazanin" w:hAnsi="IRNazanin" w:eastAsia="IRNazanin"/>
          <w:color w:val="111111"/>
          <w:sz w:val="28"/>
          <w:sz w:val="28"/>
          <w:szCs w:val="28"/>
          <w:rtl w:val="true"/>
          <w:lang w:bidi="fa-IR"/>
        </w:rPr>
        <w:t xml:space="preserve">، ذیل همین آیه؛ ابن کثیر در تفسیر القرآن العظیم،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ذیل همین آیه؛ قرطبی در الجامع لاحکام لاقرآن، </w:t>
      </w:r>
      <w:r>
        <w:rPr>
          <w:rFonts w:eastAsia="IRNazanin" w:cs="IRNazanin"/>
          <w:color w:val="111111"/>
          <w:sz w:val="28"/>
          <w:szCs w:val="28"/>
          <w:lang w:bidi="fa-IR"/>
        </w:rPr>
        <w:t>4/104</w:t>
      </w:r>
      <w:r>
        <w:rPr>
          <w:rFonts w:ascii="IRNazanin" w:hAnsi="IRNazanin" w:eastAsia="IRNazanin"/>
          <w:color w:val="111111"/>
          <w:sz w:val="28"/>
          <w:sz w:val="28"/>
          <w:szCs w:val="28"/>
          <w:rtl w:val="true"/>
          <w:lang w:bidi="fa-IR"/>
        </w:rPr>
        <w:t xml:space="preserve">، ذیل همین آیه؛ شوکانی در فتح القدیر،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ذیل همین آیه؛ ابن الجوزی در زاد المسیر،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ذیل همین آیه؛ نیشابوری در غرائب القرآن،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جامع البیان طبری، </w:t>
      </w:r>
      <w:r>
        <w:rPr>
          <w:rFonts w:eastAsia="IRNazanin" w:cs="IRNazanin"/>
          <w:color w:val="111111"/>
          <w:sz w:val="28"/>
          <w:szCs w:val="28"/>
          <w:lang w:bidi="fa-IR"/>
        </w:rPr>
        <w:t>3/213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خلفاء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شرح حال علیّ بن ابی طالب؛ به الفاظ و عبارات گوناگون، شأن نزول این آیه را در روز مباهله و در شأن اهل بیت می‌دنند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حدیث به الفاظ و عبارات گوناگون، نقل شده است، لکن در اینجا به متن دو حدیث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ابی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 أَبْناءَنا وَ أَبْناءَکُمْ وَ نِساءَنا وَ نِساءَکُمْ وَ أَنْفُسَنا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وآله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الی الملاعنة فواعداه علی الغد، فغدا رسول اله صلی الله علیه وآله و اخذ بید علی و فاطمة والحسن و الحسین، ثم ارسل الیهما فأبیا ان یجیباه و أرا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لو فعلا لأمطر لاوادی علیهما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 علی و ابنائن الحسن و الحسین و نسائنا فاطمة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 به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کم و زیادی در الفاظ و عبارات نزول این آیه را در یوم المباهله </w:t>
      </w:r>
      <w:bookmarkStart w:id="179" w:name="pg13408_138929"/>
    </w:p>
    <w:p>
      <w:pPr>
        <w:pStyle w:val="BookText"/>
        <w:rPr/>
      </w:pPr>
      <w:bookmarkEnd w:id="179"/>
      <w:r>
        <w:rPr>
          <w:rFonts w:ascii="IRNazanin" w:hAnsi="IRNazanin" w:eastAsia="IRNazanin"/>
          <w:color w:val="111111"/>
          <w:sz w:val="28"/>
          <w:sz w:val="28"/>
          <w:szCs w:val="28"/>
          <w:rtl w:val="true"/>
          <w:lang w:bidi="fa-IR"/>
        </w:rPr>
        <w:t xml:space="preserve">می‌نویسند که آن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ذی حجّه الحرام بوده</w:t>
      </w:r>
      <w:r>
        <w:rPr>
          <w:rFonts w:eastAsia="IRNazanin" w:cs="IRNazanin"/>
          <w:color w:val="111111"/>
          <w:sz w:val="28"/>
          <w:szCs w:val="28"/>
          <w:rtl w:val="true"/>
          <w:lang w:bidi="fa-IR"/>
        </w:rPr>
        <w:t>.</w:t>
      </w:r>
    </w:p>
    <w:p>
      <w:pPr>
        <w:pStyle w:val="Heading3"/>
        <w:numPr>
          <w:ilvl w:val="2"/>
          <w:numId w:val="1"/>
        </w:numPr>
        <w:rPr/>
      </w:pPr>
      <w:bookmarkStart w:id="180" w:name="__RefHeading___Toc563467_2616395394"/>
      <w:bookmarkStart w:id="181" w:name="_Toc58"/>
      <w:bookmarkEnd w:id="180"/>
      <w:r>
        <w:rPr>
          <w:rtl w:val="true"/>
        </w:rPr>
        <w:t>مباحثه پیغمبر با نصارای نجران</w:t>
      </w:r>
      <w:bookmarkEnd w:id="181"/>
    </w:p>
    <w:p>
      <w:pPr>
        <w:pStyle w:val="BookText"/>
        <w:rPr/>
      </w:pPr>
      <w:r>
        <w:rPr>
          <w:rFonts w:ascii="IRNazanin" w:hAnsi="IRNazanin" w:eastAsia="IRNazanin"/>
          <w:color w:val="111111"/>
          <w:sz w:val="28"/>
          <w:sz w:val="28"/>
          <w:szCs w:val="28"/>
          <w:rtl w:val="true"/>
          <w:lang w:bidi="fa-IR"/>
        </w:rPr>
        <w:t>پس از اینکه خاتم الانبیاءصلی الله علیه وآله نصارای نجران</w:t>
      </w:r>
    </w:p>
    <w:p>
      <w:pPr>
        <w:pStyle w:val="BookText"/>
        <w:rPr/>
      </w:pPr>
      <w:r>
        <w:rPr>
          <w:rFonts w:ascii="IRNazanin" w:hAnsi="IRNazanin" w:eastAsia="IRNazanin"/>
          <w:color w:val="111111"/>
          <w:sz w:val="28"/>
          <w:sz w:val="28"/>
          <w:szCs w:val="28"/>
          <w:rtl w:val="true"/>
          <w:lang w:bidi="fa-IR"/>
        </w:rPr>
        <w:t xml:space="preserve">و غیرهم به مختصر کم و زیادی در الفاظ و عبارات نزول این آیه را در یوم المباهله می‌نویسند که آن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ذی حجّه الحرام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پیغمبر با نصارای نجران</w:t>
      </w:r>
    </w:p>
    <w:p>
      <w:pPr>
        <w:pStyle w:val="BookText"/>
        <w:rPr/>
      </w:pPr>
      <w:r>
        <w:rPr>
          <w:rFonts w:ascii="IRNazanin" w:hAnsi="IRNazanin" w:eastAsia="IRNazanin"/>
          <w:color w:val="111111"/>
          <w:sz w:val="28"/>
          <w:sz w:val="28"/>
          <w:szCs w:val="28"/>
          <w:rtl w:val="true"/>
          <w:lang w:bidi="fa-IR"/>
        </w:rPr>
        <w:t>پس از اینکه خاتم الانبیاء صلی الله علیه وآله نصارای نجران</w:t>
      </w:r>
    </w:p>
    <w:p>
      <w:pPr>
        <w:pStyle w:val="BookText"/>
        <w:rPr/>
      </w:pPr>
      <w:r>
        <w:rPr>
          <w:rFonts w:ascii="IRNazanin" w:hAnsi="IRNazanin" w:eastAsia="IRNazanin"/>
          <w:color w:val="111111"/>
          <w:sz w:val="28"/>
          <w:sz w:val="28"/>
          <w:szCs w:val="28"/>
          <w:rtl w:val="true"/>
          <w:lang w:bidi="fa-IR"/>
        </w:rPr>
        <w:t>را دعوت باسلام نمود علماء بزرگ آنها از قبیل سید و عاقب و جاثلیق و علقمه و دیگران که زیاده از هفتاد نفر بودند آمدند به مدینه با اتباع خود که قریب سیصد نفر بودند و در چند جلسه ملاقات با پیغمبر صلی الله علیه وآله در مناظرات علمی و مقابل دلائل ثابتۀ آن حضرت که بسیار مفصّل است مجاب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دلائل آن حضرت از روی کتب معتبره‌ای که در دست آنها بود بر اثبات حقانیّت خود و اینکه حضرت عیسی خبر آمدن آن حضرت را با علایم و آثار داده و نصاری روی اخبار حضرت روح الله انتظار چنین ظهوری را دارند که سوار بر شتر از کوههای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ما بین عیر و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می‌نماید به اندازه‌ای قوی بود که جوابی نداشتند جز آنکه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حبّ جاه و مسند و مقام نگذارد که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اسلام و تسلیم سر پیچیدند رسول اکرم صلی الله علیه وآله حسب الامر پروردگار به آنها پیش نهاد مباهله نمود تا صادق از کاذب جدا گردد نصاری قبول کردند این امر موکول بروز بعد شد</w:t>
      </w:r>
      <w:r>
        <w:rPr>
          <w:rFonts w:eastAsia="IRNazanin" w:cs="IRNazanin"/>
          <w:color w:val="111111"/>
          <w:sz w:val="28"/>
          <w:szCs w:val="28"/>
          <w:rtl w:val="true"/>
          <w:lang w:bidi="fa-IR"/>
        </w:rPr>
        <w:t>.</w:t>
      </w:r>
    </w:p>
    <w:p>
      <w:pPr>
        <w:pStyle w:val="Heading3"/>
        <w:numPr>
          <w:ilvl w:val="2"/>
          <w:numId w:val="1"/>
        </w:numPr>
        <w:rPr/>
      </w:pPr>
      <w:bookmarkStart w:id="182" w:name="__RefHeading___Toc563469_2616395394"/>
      <w:bookmarkStart w:id="183" w:name="_Toc59"/>
      <w:bookmarkEnd w:id="182"/>
      <w:r>
        <w:rPr>
          <w:rtl w:val="true"/>
        </w:rPr>
        <w:t>آماده شدن نصاری برای مباهله</w:t>
      </w:r>
      <w:bookmarkEnd w:id="18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که روز وعده‌گاه بود تمام جمعیت نصاری به اتّفاق زیاده از هفتاد نفر از علمای خود در بیرون دروازۀ مدینه دامنۀ کوه یک طرف ایستاده و منتظر بودند که </w:t>
      </w:r>
    </w:p>
    <w:p>
      <w:pPr>
        <w:pStyle w:val="BookText"/>
        <w:rPr/>
      </w:pPr>
      <w:r>
        <w:rPr>
          <w:rFonts w:ascii="IRNazanin" w:hAnsi="IRNazanin" w:eastAsia="IRNazanin"/>
          <w:color w:val="111111"/>
          <w:sz w:val="28"/>
          <w:sz w:val="28"/>
          <w:szCs w:val="28"/>
          <w:rtl w:val="true"/>
          <w:lang w:bidi="fa-IR"/>
        </w:rPr>
        <w:t>رسول اکرم صلی الله علیه وآله لابدّ با طمطراق و تشکیلات بسیار عالی با جمعیت فراوان برای مرعوب کردن آنها تشریف 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در قلعه مدینه بازشد و خاتم الانبیاء بیرون آمد در حالتی که جوانی در طرف راست و زن محجوبۀ مجلّله‌ای در طرف چپ و دو بچه در مقابل روی آن حضرت آمدند تا در زیر درختی مقابل نصاری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احدی با آنها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نصرانی اعلم علمای آنها سؤال کرد از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که با محمّد بیرون آمدند؟ گفتند آن جوان داماد و پسر عمّش علیّ بن ابی طالب و آن زن دخترش فاطمه و آن دو پسر بچه نوه و دخترزادگان او حسن و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به علمای نصرانی گفت ببینید محمّد چگونه مطمئن است که خویشان نزدیک و فرزندان و خاصّان و عزیزترین عزیزان خود را بمباهله آورده و در معرض بلا قرار داده و الله اگر او را تردیدی یا خوفی در این باب بودی هرگز ایشان را اختیار نکردی و حتما از مباهله احتراز نمودی و یا لااقل عزیزان خود را از این حادثه بر کنار گذاردی ابدا مصلحت نیست که با او مباهله کنیم اگر جهت خوف از قیصر روم نبود بوی ایمان می‌آوردم پس صلاح در این است که با وی مصالحه کنیم به هر چه او خواهد و به شهر خود مراجعت کنیم همه گفتند آنچه گفتی عین مصلحت است پس اسقف برای حضرت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نباهلک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نمی‌کنیم بلکه مصالحه می‌کنیم حضرت هم قبول فرمودند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صلح‌نامه به خط أمیر المؤمنین نوشته شد بر دو هزار حلّه از حلّه‌های اواقی </w:t>
      </w:r>
    </w:p>
    <w:p>
      <w:pPr>
        <w:pStyle w:val="BookText"/>
        <w:rPr/>
      </w:pPr>
      <w:r>
        <w:rPr>
          <w:rFonts w:ascii="IRNazanin" w:hAnsi="IRNazanin" w:eastAsia="IRNazanin"/>
          <w:color w:val="111111"/>
          <w:sz w:val="28"/>
          <w:sz w:val="28"/>
          <w:szCs w:val="28"/>
          <w:rtl w:val="true"/>
          <w:lang w:bidi="fa-IR"/>
        </w:rPr>
        <w:t>که قیمت هر حلّه چهل درهم باشد و هزار مثقال طلا که نصف آن را که هزار حلّه و پانصد مثقال طلا بود در محرّم و نصف دیگر را در رجب بدهند و به امضاء طرفین رسید آنگاه به وطن خود برگشتند در بین راه عاقب که یکی از علماء آنها بود بیاران خود گفت و الله من و شما می‌دانیم که این محمّد همان پیغمبر موعود است و آنچه می‌گوید از قبل خدا است به خدا قسم که هیچ‌کس با هیچ پیغمبری مباهله نکرده مگر آنکه مستأصل شده و از بزرگ و کوچک آنها یکی زنده نمانده و قطعا اگر ما مباهله می‌کردیم همگی هلاک می‌شدیم و بر روی زمین هیچ ترسائی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من در ایشان نظر کردم صورتهائی دیدم که اگر از خدا درخواست می‌کردند کوهها را از محل خود حرکت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فرمودید صحیح و مورد قبول تمام مسلمین است ولی چه ربطی با موضوع بحث ما دارد که علی کرم الله وجهه با رسول خدا اتحاد نفسانی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ما در این آیه با جمله أَنْفُسَنٰا می‌باشد زیرا در این قضیه چند مطلب بزرگ ظاهر و هویدا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اثبات حقّانیت رسول اکرم صلی الله علیه وآله است که اگر ذی حق نبود جرأت مباهله نمی‌نمود و علماء بزرگ مسیحی از میدان مباهله فرار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آنکه این آیه دلالت می‌کند بر آنکه امام حسن و امام حسین علیهما السّلام فرزندان رسول الله صلی الله علیه وآله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شب اول اشاره نمودم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به این آیه شریفه ثابت می‌گردد که أمیر المؤمنین علی و فاطمه و حسن و </w:t>
      </w:r>
    </w:p>
    <w:p>
      <w:pPr>
        <w:pStyle w:val="BookText"/>
        <w:rPr/>
      </w:pPr>
      <w:r>
        <w:rPr>
          <w:rFonts w:ascii="IRNazanin" w:hAnsi="IRNazanin" w:eastAsia="IRNazanin"/>
          <w:color w:val="111111"/>
          <w:sz w:val="28"/>
          <w:sz w:val="28"/>
          <w:szCs w:val="28"/>
          <w:rtl w:val="true"/>
          <w:lang w:bidi="fa-IR"/>
        </w:rPr>
        <w:t>حسین علیهم السّلام بعد از حضرت ختمی مرتبت اشرف خلق و عزیزترین مردم بوده‌اند نزد آن حضرت، چنانچه جمیع علماء متعصّب خودتان از قبیل زمخشری و بیضاوی و فخر رازی و غیر ایشان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جار الله زمخشری در ذیل این آیه شریفه با مشروحۀ مفصّله ذکر حقایقی از اجتماع این پنج تن آل عبا را نموده تا آنجا که گوید این آیه بزرگ‌تر دلیلی است که اقوای از این دلیل بر افضلیت اصحاب عبا که با پیغمبرصلی الله علیه وآله در زیر عبا جمع شدند نمی‌باشد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زمخشری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دلیل لا شیء اقوی منه علی فضل اصحاب الکساءعلیه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آنکه امیر المؤمنین علی علیه السّلام از جمیع أصحاب پیغمبر بالاتر و افضل از همه بوده به دلیل آنکه خداوند متعال او را نفس رسول الله صلی الله علیه وآله در آیه شریفه خوانده است</w:t>
      </w:r>
    </w:p>
    <w:p>
      <w:pPr>
        <w:pStyle w:val="BookText"/>
        <w:rPr/>
      </w:pPr>
      <w:r>
        <w:rPr>
          <w:rFonts w:ascii="IRNazanin" w:hAnsi="IRNazanin" w:eastAsia="IRNazanin"/>
          <w:color w:val="111111"/>
          <w:sz w:val="28"/>
          <w:sz w:val="28"/>
          <w:szCs w:val="28"/>
          <w:rtl w:val="true"/>
          <w:lang w:bidi="fa-IR"/>
        </w:rPr>
        <w:t>بدیهی است مراد از انفسنا نفس شخص حضرت محمّد خاتم الانبیاءصلی الله علیه وآله نیست زیرا که دعوت اقتضای مغایرت دارد و انسان هرگز مأمور نمی‌شود که خود را بخواند پس باید مراد دعوت دیگری باشد که به منزله نفس پیغمبراست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اتفاق موثّقین مفسّرین و محدثین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علی و حسن و حسین و فاطمه علیه السّلام احدی با آن حضرت در مباهله حاضر نبوده‌اند پس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 و ابنائکم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علیهماالسّلام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زهراعلیهاالسّلام خارج می‌شوند و دیگر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شود در آن هیئت </w:t>
      </w:r>
    </w:p>
    <w:p>
      <w:pPr>
        <w:pStyle w:val="BookText"/>
        <w:rPr/>
      </w:pPr>
      <w:r>
        <w:rPr>
          <w:rFonts w:ascii="IRNazanin" w:hAnsi="IRNazanin" w:eastAsia="IRNazanin"/>
          <w:color w:val="111111"/>
          <w:sz w:val="28"/>
          <w:sz w:val="28"/>
          <w:szCs w:val="28"/>
          <w:rtl w:val="true"/>
          <w:lang w:bidi="fa-IR"/>
        </w:rPr>
        <w:t>مقدسه جز أمیر المؤمنین علیّ بن ابی طالب علیه السّلام نبوده پس از همین جمله انفسنا است که اتحاد نفسانی بین محمّد و علی علیهماالسّلام ثابت می‌شود که حق تعالی جلّت عظمته علی را نفس محمّدصلی الله علیه وآله خوانده و چون اتحاد حقیقی میان دو نفس محال است پس قطعا مراد اتحاد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بهتر می‌دانند که در علم اصول وارد است که حمل لفظ بر اقرب مجازات اولیست از حمل بر ابعد و اقرب مجازات تساوی در جمیع امور و شرکت در جمیع کمالات است مگر آنچه بدلیل خارج شود و ما قبلا عرض کردیم که آنچه بدلیل و اجماع خارج است نبوت خاصّه آن حضرت و نزول وحی است که علی علیه السّلام را با پیغمبر معظّم در این خصیصه شریک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بحکم آیۀ شریفه در سایر کمالات شریک می‌باشند و قطعا فیض از مبدء فیّاض علی الاطلاق به وسیله خود پیغمبرصلی الله علیه وآله بر علی علیه السّلام رسیده و این خود دلیل اتحاد نفسانی است که مدعای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دعوت نفس مجازا مراد نباشد و مجازی از مجاز دیگر اولی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مناقشه نکنید و وقت مجلس را ضایع نکنید و از طریق انصاف خارج نشوید و وقتی به بن بست رسیدید انصافا بگذارید و بگذرید و قطعا از مثل شما عالم جلیل باانصافی انتظار مناقشۀ در کلام و مجادله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خود می‌دانید و در نزد اهل فضل نیز ثابت است که اطلاق نفس مجازا شایع تر است از مجاز دیگر و در السنه و افواه فضلاء عرب و عجم و ادباء و شعراء شایع است که دعوی اتحاد مجازا می‌نمایند چنانچه قبلا عرض کردم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مکرر </w:t>
      </w:r>
      <w:bookmarkStart w:id="184" w:name="pg13408_138934"/>
    </w:p>
    <w:p>
      <w:pPr>
        <w:pStyle w:val="BookText"/>
        <w:rPr/>
      </w:pPr>
      <w:bookmarkEnd w:id="184"/>
      <w:r>
        <w:rPr>
          <w:rFonts w:ascii="IRNazanin" w:hAnsi="IRNazanin" w:eastAsia="IRNazanin"/>
          <w:color w:val="111111"/>
          <w:sz w:val="28"/>
          <w:sz w:val="28"/>
          <w:szCs w:val="28"/>
          <w:rtl w:val="true"/>
          <w:lang w:bidi="fa-IR"/>
        </w:rPr>
        <w:t>شده است که افرادی به یکدیگر گفته‌اند تو به منزله جان منی و مخصوصا این معنی در لسان اخبار و احادیث دربارۀ حضرت أمیر المؤمنین علی علیه السّلام بسیار رسیده که هر یک دلیلی است علی‌حده بر اثبات مقصود</w:t>
      </w:r>
      <w:r>
        <w:rPr>
          <w:rFonts w:eastAsia="IRNazanin" w:cs="IRNazanin"/>
          <w:color w:val="111111"/>
          <w:sz w:val="28"/>
          <w:szCs w:val="28"/>
          <w:rtl w:val="true"/>
          <w:lang w:bidi="fa-IR"/>
        </w:rPr>
        <w:t>.</w:t>
      </w:r>
    </w:p>
    <w:p>
      <w:pPr>
        <w:pStyle w:val="Heading3"/>
        <w:numPr>
          <w:ilvl w:val="2"/>
          <w:numId w:val="1"/>
        </w:numPr>
        <w:rPr/>
      </w:pPr>
      <w:bookmarkStart w:id="185" w:name="__RefHeading___Toc563471_2616395394"/>
      <w:bookmarkStart w:id="186" w:name="_Toc60"/>
      <w:bookmarkEnd w:id="185"/>
      <w:r>
        <w:rPr>
          <w:rtl w:val="true"/>
        </w:rPr>
        <w:t>شواهد از اخبار در اتحاد پیغمبر و علی</w:t>
      </w:r>
      <w:bookmarkEnd w:id="186"/>
    </w:p>
    <w:p>
      <w:pPr>
        <w:pStyle w:val="BookText"/>
        <w:rPr/>
      </w:pPr>
      <w:r>
        <w:rPr>
          <w:rFonts w:ascii="IRNazanin" w:hAnsi="IRNazanin" w:eastAsia="IRNazanin"/>
          <w:color w:val="111111"/>
          <w:sz w:val="28"/>
          <w:sz w:val="28"/>
          <w:szCs w:val="28"/>
          <w:rtl w:val="true"/>
          <w:lang w:bidi="fa-IR"/>
        </w:rPr>
        <w:t>از جمله امام احمد بن حنبل در مسند</w:t>
      </w:r>
      <w:r>
        <w:rPr>
          <w:rStyle w:val="FootnoteAnchor"/>
          <w:rtl w:val="true"/>
        </w:rPr>
        <w:footnoteReference w:id="216"/>
      </w:r>
      <w:r>
        <w:rPr>
          <w:rFonts w:ascii="IRNazanin" w:hAnsi="IRNazanin" w:eastAsia="IRNazanin"/>
          <w:color w:val="111111"/>
          <w:sz w:val="28"/>
          <w:sz w:val="28"/>
          <w:szCs w:val="28"/>
          <w:rtl w:val="true"/>
          <w:lang w:bidi="fa-IR"/>
        </w:rPr>
        <w:t>و ابن مغازلی فقیه شافعی در مناقب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ابن مغازلی این حدیث را با طرق و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 بن احمد خطیب خوارزم در مناقب نقل می‌نمایند که رسول اکرم صلی الله علیه وآله 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 من احبّه فقد احبّنی و من احبّنی فقد احبّ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وکسی که مرا دوست بدارد خدا را دوست داشته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ماجه در صفحه</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جزء اول سنن</w:t>
      </w:r>
      <w:r>
        <w:rPr>
          <w:rStyle w:val="FootnoteAnchor"/>
          <w:rtl w:val="true"/>
        </w:rPr>
        <w:footnoteReference w:id="218"/>
      </w:r>
      <w:r>
        <w:rPr>
          <w:rFonts w:ascii="IRNazanin" w:hAnsi="IRNazanin" w:eastAsia="IRNazanin"/>
          <w:color w:val="111111"/>
          <w:sz w:val="28"/>
          <w:sz w:val="28"/>
          <w:szCs w:val="28"/>
          <w:rtl w:val="true"/>
          <w:lang w:bidi="fa-IR"/>
        </w:rPr>
        <w:t>و ترمذی در صحیح</w:t>
      </w:r>
      <w:r>
        <w:rPr>
          <w:rStyle w:val="FootnoteAnchor"/>
          <w:rtl w:val="true"/>
        </w:rPr>
        <w:footnoteReference w:id="219"/>
      </w:r>
      <w:r>
        <w:rPr>
          <w:rFonts w:ascii="IRNazanin" w:hAnsi="IRNazanin" w:eastAsia="IRNazanin"/>
          <w:color w:val="111111"/>
          <w:sz w:val="28"/>
          <w:sz w:val="28"/>
          <w:szCs w:val="28"/>
          <w:rtl w:val="true"/>
          <w:lang w:bidi="fa-IR"/>
        </w:rPr>
        <w:t>و ابن حجر در حدیث ششم از چهل حدیثی که در فضایل امیر المؤمنین علیه السّلام در صواعق</w:t>
      </w:r>
      <w:r>
        <w:rPr>
          <w:rStyle w:val="FootnoteAnchor"/>
          <w:rtl w:val="true"/>
        </w:rPr>
        <w:footnoteReference w:id="220"/>
      </w:r>
      <w:r>
        <w:rPr>
          <w:rFonts w:ascii="IRNazanin" w:hAnsi="IRNazanin" w:eastAsia="IRNazanin"/>
          <w:color w:val="111111"/>
          <w:sz w:val="28"/>
          <w:sz w:val="28"/>
          <w:szCs w:val="28"/>
          <w:rtl w:val="true"/>
          <w:lang w:bidi="fa-IR"/>
        </w:rPr>
        <w:t>نقل نموده از امام احمد و ترمذی و نسائی و ابن ماجه و امام احمد بن حنبل در صفحه</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جلد چهارم مسند</w:t>
      </w:r>
      <w:r>
        <w:rPr>
          <w:rStyle w:val="FootnoteAnchor"/>
          <w:rtl w:val="true"/>
        </w:rPr>
        <w:footnoteReference w:id="221"/>
      </w:r>
      <w:r>
        <w:rPr>
          <w:rFonts w:ascii="IRNazanin" w:hAnsi="IRNazanin" w:eastAsia="IRNazanin"/>
          <w:color w:val="111111"/>
          <w:sz w:val="28"/>
          <w:sz w:val="28"/>
          <w:szCs w:val="28"/>
          <w:rtl w:val="true"/>
          <w:lang w:bidi="fa-IR"/>
        </w:rPr>
        <w:t xml:space="preserve">و محمد بن یوسف گنجی شافعی در </w:t>
      </w:r>
    </w:p>
    <w:p>
      <w:pPr>
        <w:pStyle w:val="BookText"/>
        <w:rPr/>
      </w:pPr>
      <w:r>
        <w:rPr>
          <w:rFonts w:ascii="IRNazanin" w:hAnsi="IRNazanin" w:eastAsia="IRNazanin"/>
          <w:color w:val="111111"/>
          <w:sz w:val="28"/>
          <w:sz w:val="28"/>
          <w:szCs w:val="28"/>
          <w:rtl w:val="true"/>
          <w:lang w:bidi="fa-IR"/>
        </w:rPr>
        <w:t>باب</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222"/>
      </w:r>
      <w:r>
        <w:rPr>
          <w:rFonts w:ascii="IRNazanin" w:hAnsi="IRNazanin" w:eastAsia="IRNazanin"/>
          <w:color w:val="111111"/>
          <w:sz w:val="28"/>
          <w:sz w:val="28"/>
          <w:szCs w:val="28"/>
          <w:rtl w:val="true"/>
          <w:lang w:bidi="fa-IR"/>
        </w:rPr>
        <w:t>از جزء چهارم مسند ابن سماک و معجم کبیر طبرانی و امام ابو عبد الرحمن نسائی در خصائص و سلیمان بلخی حنفی در باب</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223"/>
      </w:r>
      <w:r>
        <w:rPr>
          <w:rFonts w:ascii="IRNazanin" w:hAnsi="IRNazanin" w:eastAsia="IRNazanin"/>
          <w:color w:val="111111"/>
          <w:sz w:val="28"/>
          <w:sz w:val="28"/>
          <w:szCs w:val="28"/>
          <w:rtl w:val="true"/>
          <w:lang w:bidi="fa-IR"/>
        </w:rPr>
        <w:t>از مشکاه همگی از جیش بن جناده السلولی روایت نموده‌اند که در سفر حجه الوداع در عرفات رسول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انا من علیّ و لا یؤدّی عنّی الاّ انا او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من است و من از علی هستیم و از من کسی ادا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 مرا انجام نمی‌دهد که تبلیغ به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خودم 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بلخی حنفی در باب</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224"/>
      </w:r>
      <w:r>
        <w:rPr>
          <w:rFonts w:ascii="IRNazanin" w:hAnsi="IRNazanin" w:eastAsia="IRNazanin"/>
          <w:color w:val="111111"/>
          <w:sz w:val="28"/>
          <w:sz w:val="28"/>
          <w:szCs w:val="28"/>
          <w:rtl w:val="true"/>
          <w:lang w:bidi="fa-IR"/>
        </w:rPr>
        <w:t xml:space="preserve">از زوائد مسند عبد الله بن احمد بن حنبل مسندا از ابن عباس نقل نموده که رسول اکرم صلی الله علیه وآله بامّ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انا من علیّ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تا آنجا که ما جستجو کردیم این حدیث را به این ترتیب که مؤلف نقل کرده است در مجامع حدیثی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مؤلف به عنوان یک حدیث نقل کرده است در واقع ممکن است متشکل از سه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حدیثی است که به برخی از منابع آن اشاره کردیم و به برخی دیگر نیز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بمنزله الرأس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خطیب بغدادی در تاریخ بغداد،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شرح حال ایوب بن یوسف ابو القاسم البزاز، ابن عساکر در تاریخ دمشق، </w:t>
      </w:r>
      <w:r>
        <w:rPr>
          <w:rFonts w:eastAsia="IRNazanin" w:cs="IRNazanin"/>
          <w:color w:val="111111"/>
          <w:sz w:val="28"/>
          <w:szCs w:val="28"/>
          <w:lang w:bidi="fa-IR"/>
        </w:rPr>
        <w:t>42/344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سیوطی در جامع الصغیر،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5596</w:t>
      </w:r>
      <w:r>
        <w:rPr>
          <w:rFonts w:ascii="IRNazanin" w:hAnsi="IRNazanin" w:eastAsia="IRNazanin"/>
          <w:color w:val="111111"/>
          <w:sz w:val="28"/>
          <w:sz w:val="28"/>
          <w:szCs w:val="28"/>
          <w:rtl w:val="true"/>
          <w:lang w:bidi="fa-IR"/>
        </w:rPr>
        <w:t xml:space="preserve">، حرف العین، متقی هندی در کنز العمال، </w:t>
      </w:r>
      <w:r>
        <w:rPr>
          <w:rFonts w:eastAsia="IRNazanin" w:cs="IRNazanin"/>
          <w:color w:val="111111"/>
          <w:sz w:val="28"/>
          <w:szCs w:val="28"/>
          <w:lang w:bidi="fa-IR"/>
        </w:rPr>
        <w:t>11/603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فضائل علی علیه السّلام، قندوزی در ینابیع الموده،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صالحی شامی در سبل الهدی و الرشاد، </w:t>
      </w:r>
      <w:r>
        <w:rPr>
          <w:rFonts w:eastAsia="IRNazanin" w:cs="IRNazanin"/>
          <w:color w:val="111111"/>
          <w:sz w:val="28"/>
          <w:szCs w:val="28"/>
          <w:lang w:bidi="fa-IR"/>
        </w:rPr>
        <w:t>11/297</w:t>
      </w:r>
      <w:r>
        <w:rPr>
          <w:rFonts w:ascii="IRNazanin" w:hAnsi="IRNazanin" w:eastAsia="IRNazanin"/>
          <w:color w:val="111111"/>
          <w:sz w:val="28"/>
          <w:sz w:val="28"/>
          <w:szCs w:val="28"/>
          <w:rtl w:val="true"/>
          <w:lang w:bidi="fa-IR"/>
        </w:rPr>
        <w:t xml:space="preserve">، جماع ابواب ذکر العشره،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لفظ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اطاعه فقد اطاعنی و من اطاعنی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در مجلس دوم به منابع ان اشاره کردیم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لحمه من لحمی ودمه من دمی و هو منّی بمنزلة</w:t>
      </w:r>
    </w:p>
    <w:p>
      <w:pPr>
        <w:pStyle w:val="BookText"/>
        <w:rPr/>
      </w:pPr>
      <w:r>
        <w:rPr>
          <w:rFonts w:ascii="IRNazanin" w:hAnsi="IRNazanin" w:eastAsia="IRNazanin"/>
          <w:color w:val="111111"/>
          <w:sz w:val="28"/>
          <w:sz w:val="28"/>
          <w:szCs w:val="28"/>
          <w:rtl w:val="true"/>
          <w:lang w:bidi="fa-IR"/>
        </w:rPr>
        <w:t>هارون من موسی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عبد الله بن عدی در کتاب الکامل </w:t>
      </w:r>
      <w:r>
        <w:rPr>
          <w:rFonts w:eastAsia="IRNazanin" w:cs="IRNazanin"/>
          <w:color w:val="111111"/>
          <w:sz w:val="28"/>
          <w:szCs w:val="28"/>
          <w:rtl w:val="true"/>
          <w:lang w:bidi="fa-IR"/>
        </w:rPr>
        <w:t>(</w:t>
      </w:r>
      <w:r>
        <w:rPr>
          <w:rFonts w:eastAsia="IRNazanin" w:cs="IRNazanin"/>
          <w:color w:val="111111"/>
          <w:sz w:val="28"/>
          <w:szCs w:val="28"/>
          <w:lang w:bidi="fa-IR"/>
        </w:rPr>
        <w:t>4/229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79/1046</w:t>
      </w:r>
      <w:r>
        <w:rPr>
          <w:rFonts w:ascii="IRNazanin" w:hAnsi="IRNazanin" w:eastAsia="IRNazanin"/>
          <w:color w:val="111111"/>
          <w:sz w:val="28"/>
          <w:sz w:val="28"/>
          <w:szCs w:val="28"/>
          <w:rtl w:val="true"/>
          <w:lang w:bidi="fa-IR"/>
        </w:rPr>
        <w:t>، عبد الله بن داهر بن یحی بن داهر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چنین نقل کرده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السلمة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ان علیا لحمه من لحمی و دمه من دمی و هو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نیز در کتاب تاریخ مدینه دمشق، </w:t>
      </w:r>
      <w:r>
        <w:rPr>
          <w:rFonts w:eastAsia="IRNazanin" w:cs="IRNazanin"/>
          <w:color w:val="111111"/>
          <w:sz w:val="28"/>
          <w:szCs w:val="28"/>
          <w:rtl w:val="true"/>
          <w:lang w:bidi="fa-IR"/>
        </w:rPr>
        <w:t>(</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همین صورت نقل کرده و فقط در آخرآن چنین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جلد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به همان صورت که در الکامل ذکر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در کتاب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از ابن عباس ازام سلمه همچنین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لحمه من لحمی، و دمه من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لسان المیزان </w:t>
      </w:r>
      <w:r>
        <w:rPr>
          <w:rFonts w:eastAsia="IRNazanin" w:cs="IRNazanin"/>
          <w:color w:val="111111"/>
          <w:sz w:val="28"/>
          <w:szCs w:val="28"/>
          <w:rtl w:val="true"/>
          <w:lang w:bidi="fa-IR"/>
        </w:rPr>
        <w:t>(</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همین صورت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سلمة اسمعی و اشهدی هذا علیّ سیّد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او از من است و او برای من مانند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بشنو و شهادت بده که این علی سید و آقای مسلمین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حمیدی در جمع بین الصحیحین و ابن ابی الحدید در شرح نهج البلاغه نقل می‌کنند که رسول اکرم صلی الله علیه 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 و علیّ منّی بمنزلة الراس من البدن من اطاعه فقد اطاعنی و من اطاعنی فقد اطاع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 و علی از من به منزله سر است برای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کند او را مرا اطاعت نموده و کسی که مرا اطاعت کند خدا را اطاعت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حریر طبری در تفسیر و میرسید علی همدانی فقیه شافعی در مودت هشتم از موده القربی</w:t>
      </w:r>
      <w:r>
        <w:rPr>
          <w:rStyle w:val="FootnoteAnchor"/>
          <w:rtl w:val="true"/>
        </w:rPr>
        <w:footnoteReference w:id="227"/>
      </w:r>
      <w:r>
        <w:rPr>
          <w:rFonts w:ascii="IRNazanin" w:hAnsi="IRNazanin" w:eastAsia="IRNazanin"/>
          <w:color w:val="111111"/>
          <w:sz w:val="28"/>
          <w:sz w:val="28"/>
          <w:szCs w:val="28"/>
          <w:rtl w:val="true"/>
          <w:lang w:bidi="fa-IR"/>
        </w:rPr>
        <w:t>از رسول اکرم صلی الله علیه وآله نقل می‌نمایند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أید هذا الدّین بعلیّ و انّه منّی و انا منه و فیه انزل أ فمن کان علی بیّنة من ربّه و یتلوه شاهد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خداوند تبارک و تعالی تأیید نموده است این دین را به علی علیه السّلام زیرا که اواز من است و من از او هستم و در او نازل گردیده آیه شریفه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معنی آنکه پیغمبر از جانب خدا دلیلی روشن مانند قرآن دارد با گواهی صادق مانند علی علیه السّلام که به تمام شئون وجودی گواه صدق رسالت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سلیمان بلخی حنفی باب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ینابیع الموده را اختصاص به این موضوع داده به این عنوان که الباب السابع فی بیان انّ علیّا کرّم الله وجهه کنفس رسول الله صلی الله علیه وآله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هفتم در بیان اینکه علی مثل نفس رسول خدا می‌باشد و حدیث علی از من است و من از علی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باب بیست و چهار حدیث به طرق مختلفه و الفاظ متفاوته از رسول خداصلی الله علیه وآله نقل می‌نماید که فرمود علی به منزلۀ نفس من است و در آخر باب حدیثی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قندوزی ابتدای حدیث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خصالا لو کانت واحدة منه فی رجل اکتفی بها فضلا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خطیب بغدادی در تاریخ بغداد، </w:t>
      </w:r>
      <w:r>
        <w:rPr>
          <w:rFonts w:eastAsia="IRNazanin" w:cs="IRNazanin"/>
          <w:color w:val="111111"/>
          <w:sz w:val="28"/>
          <w:szCs w:val="28"/>
          <w:lang w:bidi="fa-IR"/>
        </w:rPr>
        <w:t>4/140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شرح حال احمد بن داود ابوجعفر السراج، حاکم نیشابوری، در المستدرک علی الصحیحین، </w:t>
      </w:r>
      <w:r>
        <w:rPr>
          <w:rFonts w:eastAsia="IRNazanin" w:cs="IRNazanin"/>
          <w:color w:val="111111"/>
          <w:sz w:val="28"/>
          <w:szCs w:val="28"/>
          <w:lang w:bidi="fa-IR"/>
        </w:rPr>
        <w:t>3/130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4614</w:t>
      </w:r>
      <w:r>
        <w:rPr>
          <w:rFonts w:ascii="IRNazanin" w:hAnsi="IRNazanin" w:eastAsia="IRNazanin"/>
          <w:color w:val="111111"/>
          <w:sz w:val="28"/>
          <w:sz w:val="28"/>
          <w:szCs w:val="28"/>
          <w:rtl w:val="true"/>
          <w:lang w:bidi="fa-IR"/>
        </w:rPr>
        <w:t xml:space="preserve">، کتاب معرفه الصحابه، مناقب علیّ بن ابی طالب، ذکر اسلام امیر المؤمنین علیّ، ابو نعیم اصفهانی، در حلیه الاولیاء، </w:t>
      </w:r>
      <w:r>
        <w:rPr>
          <w:rFonts w:eastAsia="IRNazanin" w:cs="IRNazanin"/>
          <w:color w:val="111111"/>
          <w:sz w:val="28"/>
          <w:szCs w:val="28"/>
          <w:lang w:bidi="fa-IR"/>
        </w:rPr>
        <w:t>6/294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شرح حال جعفر الضبیعی، ابو یعلی موصلی در مسند ابی یعلی،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مسند ابو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معجم الکبیر،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احادیث حبشی بن جناده، ابن عساکر در تاریخ دمشق، </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مزی در تهذیب الکمال،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شرح حال حبشی بن جناده بن نصر السلولی، ابن جوزی در تذکره الخواص،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فی قرائته البرائه، باب مناقب علیّ بن ابی طالب، فصل دوم، ذهبی در سیر اعلام النبلاء، </w:t>
      </w:r>
      <w:r>
        <w:rPr>
          <w:rFonts w:eastAsia="IRNazanin" w:cs="IRNazanin"/>
          <w:color w:val="111111"/>
          <w:sz w:val="28"/>
          <w:szCs w:val="28"/>
          <w:lang w:bidi="fa-IR"/>
        </w:rPr>
        <w:t>8/212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شرح حال شریک بن عبد لاله او عبد الله النخعی، ذهبی در تذکره الحفاظ، </w:t>
      </w:r>
      <w:r>
        <w:rPr>
          <w:rFonts w:eastAsia="IRNazanin" w:cs="IRNazanin"/>
          <w:color w:val="111111"/>
          <w:sz w:val="28"/>
          <w:szCs w:val="28"/>
          <w:lang w:bidi="fa-IR"/>
        </w:rPr>
        <w:t>2/455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شرح حال سوید بن سعید، ذهبی در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خلفاء راشدین</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r>
        <w:rPr>
          <w:rFonts w:ascii="IRNazanin" w:hAnsi="IRNazanin" w:eastAsia="IRNazanin"/>
          <w:color w:val="111111"/>
          <w:sz w:val="28"/>
          <w:sz w:val="28"/>
          <w:szCs w:val="28"/>
          <w:rtl w:val="true"/>
          <w:lang w:bidi="fa-IR"/>
        </w:rPr>
        <w:t xml:space="preserve">، شرح حال علیّ بن ابی طالب، ابن ابی شیبه در المصنف، </w:t>
      </w:r>
      <w:r>
        <w:rPr>
          <w:rFonts w:eastAsia="IRNazanin" w:cs="IRNazanin"/>
          <w:color w:val="111111"/>
          <w:sz w:val="28"/>
          <w:szCs w:val="28"/>
          <w:lang w:bidi="fa-IR"/>
        </w:rPr>
        <w:t>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کتاب افضائل فضائل علیّ بن ابی طالب ابن حجر مکی در الصواعق الحرقه،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سیوطی در جامع الصغیر،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5595</w:t>
      </w:r>
      <w:r>
        <w:rPr>
          <w:rFonts w:ascii="IRNazanin" w:hAnsi="IRNazanin" w:eastAsia="IRNazanin"/>
          <w:color w:val="111111"/>
          <w:sz w:val="28"/>
          <w:sz w:val="28"/>
          <w:szCs w:val="28"/>
          <w:rtl w:val="true"/>
          <w:lang w:bidi="fa-IR"/>
        </w:rPr>
        <w:t xml:space="preserve">، حرف العین، مناوی در فیض القدیر، </w:t>
      </w:r>
      <w:r>
        <w:rPr>
          <w:rFonts w:eastAsia="IRNazanin" w:cs="IRNazanin"/>
          <w:color w:val="111111"/>
          <w:sz w:val="28"/>
          <w:szCs w:val="28"/>
          <w:lang w:bidi="fa-IR"/>
        </w:rPr>
        <w:t>4/470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حرف العین زرندی در نظم درر السمطین،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ذکر نسبه من رسول الله صلی الله علیه وآله متقی هندی در کنز العمال، </w:t>
      </w:r>
      <w:r>
        <w:rPr>
          <w:rFonts w:eastAsia="IRNazanin" w:cs="IRNazanin"/>
          <w:color w:val="111111"/>
          <w:sz w:val="28"/>
          <w:szCs w:val="28"/>
          <w:lang w:bidi="fa-IR"/>
        </w:rPr>
        <w:t>11/603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32913</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فضائل علی و </w:t>
      </w:r>
      <w:r>
        <w:rPr>
          <w:rFonts w:eastAsia="IRNazanin" w:cs="IRNazanin"/>
          <w:color w:val="111111"/>
          <w:sz w:val="28"/>
          <w:szCs w:val="28"/>
          <w:lang w:bidi="fa-IR"/>
        </w:rPr>
        <w:t>13/142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36444</w:t>
      </w:r>
      <w:r>
        <w:rPr>
          <w:rFonts w:ascii="IRNazanin" w:hAnsi="IRNazanin" w:eastAsia="IRNazanin"/>
          <w:color w:val="111111"/>
          <w:sz w:val="28"/>
          <w:sz w:val="28"/>
          <w:szCs w:val="28"/>
          <w:rtl w:val="true"/>
          <w:lang w:bidi="fa-IR"/>
        </w:rPr>
        <w:t>، 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فضائل الصحابه، فضائل علی شبلنجی در نور الابصار،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فی ذکر مناقب سیدنا علی بن ابیطالب، ابن کثیر در البدایه والنهایه، </w:t>
      </w:r>
      <w:r>
        <w:rPr>
          <w:rFonts w:eastAsia="IRNazanin" w:cs="IRNazanin"/>
          <w:color w:val="111111"/>
          <w:sz w:val="28"/>
          <w:szCs w:val="28"/>
          <w:lang w:bidi="fa-IR"/>
        </w:rPr>
        <w:t>5/232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هجری، فصل فی ایراد شیء من فضائل امیر المؤمنین علیّ بن ابی طالب، حدیث آخر فی رد الشمس، محمد بن طلحه شافعی در مطالب السؤول،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نسائی در فضائل الصحابه،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فضائل علی و احمد بن حنبل در فضائل الصحابه،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فضائل علیّ بن ابی طالب، ضمن احادیث گوناگون و با الفاظ مختلف به این حدیث اشاره کرده‌اند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مناقب از جابرنقل می‌کند که گفت شنیدم از رسول خداصلی الله علیه وآله که</w:t>
      </w:r>
    </w:p>
    <w:p>
      <w:pPr>
        <w:pStyle w:val="BookText"/>
        <w:rPr/>
      </w:pPr>
      <w:r>
        <w:rPr>
          <w:rFonts w:ascii="IRNazanin" w:hAnsi="IRNazanin" w:eastAsia="IRNazanin"/>
          <w:color w:val="111111"/>
          <w:sz w:val="28"/>
          <w:sz w:val="28"/>
          <w:szCs w:val="28"/>
          <w:rtl w:val="true"/>
          <w:lang w:bidi="fa-IR"/>
        </w:rPr>
        <w:t>فرمود در علی خصالی هست که اگر یکی از آنها برای مردی بود کافی بود برای فضل و شرف او و آن خصال عبارت است از فرموده‌های آن حضرت درباره علی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می‌کند که گفت شنیدم از رسول خداصلی الله علیه وآله که فرمود در علی خصالی هست که اگر یکی از آنها برای مردی بود کافی بود برای فضل و شرف او و آن خصال عبارت است از فرموده‌های آن حضرت درباره علی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کهارون من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کنفسی طاعته طاعتی و معصیته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علیّ حرب الله و سلم علیّ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علیّ ولیّ الله و عدوّ علیّ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حجّة الله علی عباده و قوله حبّ علیّ ایمان و 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علیّ حزب الله و حزب اعدائه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معه لا یفترقان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فارقنی و من فارقنی فقد فارق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 هم الفائزون یوم القیمة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من مولای او هستم، پس علی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به تصرف در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من همانند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من است و معصیت او معصیت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صلح و آشتی با علی صلح و آشتی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ایمان است و دشمنی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جمعیت علی گروه وجمعیت خدا </w:t>
      </w:r>
    </w:p>
    <w:p>
      <w:pPr>
        <w:pStyle w:val="BookText"/>
        <w:rPr/>
      </w:pPr>
      <w:r>
        <w:rPr>
          <w:rFonts w:ascii="IRNazanin" w:hAnsi="IRNazanin" w:eastAsia="IRNazanin"/>
          <w:color w:val="111111"/>
          <w:sz w:val="28"/>
          <w:sz w:val="28"/>
          <w:szCs w:val="28"/>
          <w:rtl w:val="true"/>
          <w:lang w:bidi="fa-IR"/>
        </w:rPr>
        <w:t>است و گروه دشمنان علی گروه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اوست 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قسمت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علی جدا شد از من جدا شده و کسی که از من جدا شد از خدا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در روز رستاخیز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باب</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ینابیع الموده، قندوزی،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دیگری از مناقب نقل می‌نماید که مفصّل است در خاتمۀ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الذی بعثنی بالنبوّة و جعلنی خیر البریّة انّک لحجّة الله علی خلقه و أمینه علی سرّه و خلیفة الله علی عباده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اخبار در صحاح و کتب معتبرۀ علماء شما بسیار رسیده که از نظرتان گذشته یا بعدها مطالعه خواهید فرمود و تصدیق خواهید نمود که اینها تماما قرینۀ این مجاز است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واضحی بر شدت ارتباط و </w:t>
      </w:r>
      <w:bookmarkStart w:id="187" w:name="pg13408_138941"/>
    </w:p>
    <w:p>
      <w:pPr>
        <w:pStyle w:val="BookText"/>
        <w:rPr/>
      </w:pPr>
      <w:bookmarkEnd w:id="187"/>
      <w:r>
        <w:rPr>
          <w:rFonts w:ascii="IRNazanin" w:hAnsi="IRNazanin" w:eastAsia="IRNazanin"/>
          <w:color w:val="111111"/>
          <w:sz w:val="28"/>
          <w:sz w:val="28"/>
          <w:szCs w:val="28"/>
          <w:rtl w:val="true"/>
          <w:lang w:bidi="fa-IR"/>
        </w:rPr>
        <w:t>اتحاد علی علیه السّلام بحسب کمالات نسبی و حسبی و خارجی علما و عملا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چون اهل علم و دانش هستید و ان شاء الله از عناد و لجاج دور می‌باشید باید تصدیق نمائید که این آیۀ شریفه خود دلیل قاطعی است بر اثبات مرام و مقصود ما و از همین آیه جواب سؤال دوم شما هم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ما ثابت نمودیم که علی علیه السّلام در جمیع کمالات باستثناء نبوت خاصه و نزول وحی با خاتم الانبیاءصلی الله علیه وآله به حکم آیۀ انفسنا شریک بوده آنگاه می‌دانیم که از جمله کمالات و مقامات و خصائص آن حضرت أفضل بودن بر جمیع صحابه و امت می‌باشد که همان افضل بر صحابه و امت بوده است بلکه به همین دلیل آیۀ شریفه و هم به حکم عقل و نقل بایستی افضل بر انبیاء و از تمام امت و صحابه باشد بدون استثناء چنانچه رسول اکرم صلی الله علیه وآله افضل بر تمام انبیا و امت بوده است</w:t>
      </w:r>
      <w:r>
        <w:rPr>
          <w:rFonts w:eastAsia="IRNazanin" w:cs="IRNazanin"/>
          <w:color w:val="111111"/>
          <w:sz w:val="28"/>
          <w:szCs w:val="28"/>
          <w:rtl w:val="true"/>
          <w:lang w:bidi="fa-IR"/>
        </w:rPr>
        <w:t>.</w:t>
      </w:r>
    </w:p>
    <w:p>
      <w:pPr>
        <w:pStyle w:val="Heading3"/>
        <w:numPr>
          <w:ilvl w:val="2"/>
          <w:numId w:val="1"/>
        </w:numPr>
        <w:rPr/>
      </w:pPr>
      <w:bookmarkStart w:id="188" w:name="__RefHeading___Toc563473_2616395394"/>
      <w:bookmarkStart w:id="189" w:name="_Toc61"/>
      <w:bookmarkEnd w:id="188"/>
      <w:r>
        <w:rPr>
          <w:rtl w:val="true"/>
        </w:rPr>
        <w:t>چون پیغمبر افضل بر انبیاء است علی علیه السّلام هم افضل از آنها می‌باشد</w:t>
      </w:r>
      <w:bookmarkEnd w:id="189"/>
    </w:p>
    <w:p>
      <w:pPr>
        <w:pStyle w:val="BookText"/>
        <w:rPr/>
      </w:pPr>
      <w:r>
        <w:rPr>
          <w:rFonts w:ascii="IRNazanin" w:hAnsi="IRNazanin" w:eastAsia="IRNazanin"/>
          <w:color w:val="111111"/>
          <w:sz w:val="28"/>
          <w:sz w:val="28"/>
          <w:szCs w:val="28"/>
          <w:rtl w:val="true"/>
          <w:lang w:bidi="fa-IR"/>
        </w:rPr>
        <w:t>شما وقتی کتب معتبره خودتان از قبیل احیاء العلوم امام غزالی و شرح نهج البلاغه ابن ابی الحدید معتزلی و تفسیر امام فخررازی و تفسیر جار الله زمخشری و بیضاوی</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المحصول، فخر رازی،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الکلام فی القیاس، 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ینابیع الموده، قندوزی،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مقدمه، فصل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سبل الهدی و الرشاد، </w:t>
      </w:r>
      <w:r>
        <w:rPr>
          <w:rFonts w:eastAsia="IRNazanin" w:cs="IRNazanin"/>
          <w:color w:val="111111"/>
          <w:sz w:val="28"/>
          <w:szCs w:val="28"/>
          <w:lang w:bidi="fa-IR"/>
        </w:rPr>
        <w:t>10/337</w:t>
      </w:r>
      <w:r>
        <w:rPr>
          <w:rFonts w:ascii="IRNazanin" w:hAnsi="IRNazanin" w:eastAsia="IRNazanin"/>
          <w:color w:val="111111"/>
          <w:sz w:val="28"/>
          <w:sz w:val="28"/>
          <w:szCs w:val="28"/>
          <w:rtl w:val="true"/>
          <w:lang w:bidi="fa-IR"/>
        </w:rPr>
        <w:t xml:space="preserve">، جماع ابواب خصائص صلی الله علیه وآله فی فوائد تتعلق بکلام عن الخصائص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کفایه الطالب، گنجی شافعی،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مناوی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مانند بیضاوی در تفسیر، </w:t>
      </w:r>
      <w:r>
        <w:rPr>
          <w:rFonts w:eastAsia="IRNazanin" w:cs="IRNazanin"/>
          <w:color w:val="111111"/>
          <w:sz w:val="28"/>
          <w:szCs w:val="28"/>
          <w:lang w:bidi="fa-IR"/>
        </w:rPr>
        <w:t>3/149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سوره حج به طور ضمنی به این حدیث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من بعثه الله بشریعة مجددة یدعوا الناس الیها، و النبی یعمه و من بعثه لتقریر شرع سابق کأنبیاء بنی اسرائیل الذین کانوا بین موسی و عیسی و لذلک شبه النبی صلی الله علیه وآله علماء امته بهم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نیشابوری و دیگران از علماء را مطالعه نمایید، می‌بینید که از</w:t>
      </w:r>
    </w:p>
    <w:p>
      <w:pPr>
        <w:pStyle w:val="BookText"/>
        <w:rPr/>
      </w:pPr>
      <w:r>
        <w:rPr>
          <w:rFonts w:ascii="IRNazanin" w:hAnsi="IRNazanin" w:eastAsia="IRNazanin"/>
          <w:color w:val="111111"/>
          <w:sz w:val="28"/>
          <w:sz w:val="28"/>
          <w:szCs w:val="28"/>
          <w:rtl w:val="true"/>
          <w:lang w:bidi="fa-IR"/>
        </w:rPr>
        <w:t>رسول اکرم صلی الله علیه وآله حدیثی نقل می‌نمایند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 من مانند انبیاء بنی اسرائیل‌اند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 من افضل و بهتر از انبیای بنی اسرائیل‌اند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انصافا تصدیق خواهید نمود جایی که علمای این امت به واسطه آنکه علمشان از سرچشمة علم محمدی است، مانند یا افضل و بهتر از انبیای بنی اسرائیل باشند حتما علی بن ابی طالب علیه السّلام که منصوص است به گفتار رسول اکرم بنا بر آنچه اکابر علمای خودتان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دار الحکمة و علیٌّ بابها</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شهرستان علم و خانه حکمتم و علی دروازة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انبیاء می‌باشد و هرگز در آن شک و تردید نمی‌نمایید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خود علیّ علیه السّلام وقتی سؤال این معنی 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به بعضی از جهات </w:t>
      </w:r>
      <w:bookmarkStart w:id="190" w:name="pg13408_138943"/>
    </w:p>
    <w:p>
      <w:pPr>
        <w:pStyle w:val="BookText"/>
        <w:rPr/>
      </w:pPr>
      <w:bookmarkEnd w:id="190"/>
      <w:r>
        <w:rPr>
          <w:rFonts w:ascii="IRNazanin" w:hAnsi="IRNazanin" w:eastAsia="IRNazanin"/>
          <w:color w:val="111111"/>
          <w:sz w:val="28"/>
          <w:sz w:val="28"/>
          <w:szCs w:val="28"/>
          <w:rtl w:val="true"/>
          <w:lang w:bidi="fa-IR"/>
        </w:rPr>
        <w:t>افضلیت اشاره فرمود</w:t>
      </w:r>
      <w:r>
        <w:rPr>
          <w:rFonts w:eastAsia="IRNazanin" w:cs="IRNazanin"/>
          <w:color w:val="111111"/>
          <w:sz w:val="28"/>
          <w:szCs w:val="28"/>
          <w:rtl w:val="true"/>
          <w:lang w:bidi="fa-IR"/>
        </w:rPr>
        <w:t>.</w:t>
      </w:r>
    </w:p>
    <w:p>
      <w:pPr>
        <w:pStyle w:val="Heading3"/>
        <w:numPr>
          <w:ilvl w:val="2"/>
          <w:numId w:val="1"/>
        </w:numPr>
        <w:rPr/>
      </w:pPr>
      <w:bookmarkStart w:id="191" w:name="__RefHeading___Toc563475_2616395394"/>
      <w:bookmarkStart w:id="192" w:name="_Toc62"/>
      <w:bookmarkEnd w:id="191"/>
      <w:r>
        <w:rPr>
          <w:rtl w:val="true"/>
        </w:rPr>
        <w:t>سؤالات صعصعه از علی علیه السّلام در علت افضل بودن از انبیاء و جواب آن</w:t>
      </w:r>
      <w:bookmarkEnd w:id="192"/>
    </w:p>
    <w:p>
      <w:pPr>
        <w:pStyle w:val="BookText"/>
        <w:rPr/>
      </w:pPr>
      <w:r>
        <w:rPr>
          <w:rFonts w:ascii="IRNazanin" w:hAnsi="IRNazanin" w:eastAsia="IRNazanin"/>
          <w:color w:val="111111"/>
          <w:sz w:val="28"/>
          <w:sz w:val="28"/>
          <w:szCs w:val="28"/>
          <w:rtl w:val="true"/>
          <w:lang w:bidi="fa-IR"/>
        </w:rPr>
        <w:t xml:space="preserve">در روز بیستم ماه مبارک رمضان سال چهلم هجرت که آثار مرگ بر آن حضرت ظاهر شد در اثر ضربت شمشیر زهر آب داده‌ای که اشقی الاولین و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خبری که رسول اکرم صلی الله علیه وآله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مرادی بر فرق سر مبارکش وارد آورده بود، فرمود به فرزندش امام حسن علیه السّلام شیعیانی که بر در خانه اجتماع نموده‌اند اجازه دهید بیایند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اطراف بستر را گرفتند و آهسته به حال آن حضرت گریه می‌نمودند، حضرت با کمال ضعف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 و لکن خففوا مسائلکم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کنید از من هرچه می‌خواهید قبل از آنکه مرا نیابید، و لکن سؤالهای خود را سبک و مختصر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هر یک سؤالی می‌نمودند و جوابهایی می‌شنیدند؛ از جلمه سؤال کنندگان صعصعه بن صوحان بود که از رجال بزرگ شیعه و از خطبای معروف کوفه و از روات بزرگی است که علاوه بر علمای شیعه، کبار از علمای خودتان حتی صاحبان صحاح، روایتهای او را از علی علیه السّلام و ابن عباس نقل قول نموده‌اند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و ترجمه حالات او علمای بزرگ خودتان، از قبیل ابن عبد البر در </w:t>
      </w:r>
    </w:p>
    <w:p>
      <w:pPr>
        <w:pStyle w:val="BookText"/>
        <w:rPr/>
      </w:pPr>
      <w:r>
        <w:rPr>
          <w:rFonts w:ascii="IRNazanin" w:hAnsi="IRNazanin" w:eastAsia="IRNazanin"/>
          <w:color w:val="111111"/>
          <w:sz w:val="28"/>
          <w:sz w:val="28"/>
          <w:szCs w:val="28"/>
          <w:rtl w:val="true"/>
          <w:lang w:bidi="fa-IR"/>
        </w:rPr>
        <w:t>الاستیعاب</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مسلما علی عهد رسول الله صلی الله علیه وآله لم یقله و لم یره، صغر عن ذلک و کان سیدا من سادات قومه عبد القیس و کان فصیحا خطیبا و عاقلا لسنا دیّنا فاضلا بلیغا یعدّ فی اصحاب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در 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الخطط بالکوفة و کان خطیبا و کان من اصحاب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صعصعة عن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قلیل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قتیبه در معارف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احد خطباء العرب کان من کبار اصحاب علیّ، قتل اخواه یوم الجمل فأخذ صعصعة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ثقة ابن سعد وکان شریفا مطاعا امیرا فصیحا مفوها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ودیگران مشروحاتی نوشته و او را توثیق نموده‌اند که مردی عالم و فاضل و صادق و متدین و از اصحاب خاص علی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انت افضل ام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دهید شما افضل هستید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المرء نفسه 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قبیح است که مرد خود را تعریف و تزکیه کند و لکن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بِنِعْمَةِ رَبِّکَ فَحَدِّثْ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را که خدا به تو داده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ذلک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افضل از آدم هستی؟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خلاصه‌اش این است که برای آدم همه قسم وسایل </w:t>
      </w:r>
    </w:p>
    <w:p>
      <w:pPr>
        <w:pStyle w:val="BookText"/>
        <w:rPr/>
      </w:pPr>
      <w:r>
        <w:rPr>
          <w:rFonts w:ascii="IRNazanin" w:hAnsi="IRNazanin" w:eastAsia="IRNazanin"/>
          <w:color w:val="111111"/>
          <w:sz w:val="28"/>
          <w:sz w:val="28"/>
          <w:szCs w:val="28"/>
          <w:rtl w:val="true"/>
          <w:lang w:bidi="fa-IR"/>
        </w:rPr>
        <w:t>رحمت و راحت و نعمت در بهشت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شجره گندم منع گردید و او متنهی نشد و از آن شجره منهیّه خورد و از بهشت و جوار رحمت حق خارج شد، ولی خداوند مرا از خوردن گندم منع ننمود، من به میل و اراده خود، چون دنیا را قابل توجه نمی‌دانستم از گندم نخودرم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آنکه کرامت و فضیلت شخص در نزد خدا به زهد و ورع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اعراض او از دنیا و متاع دنیا بیشتر است، قطعا قرب و منزلت او در نزد خدا بیشتر و منتهای زهد این است که از حلال غیر منهی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افضل ام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افضل من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افضل هستید یا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هستم از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افضل هستید از نوح؟</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قول خدا را دعوت کرد به سوی خدا اطاعت نکردند، به علاوه اذیت و آزاربسیاربه آن بزرگوار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آنها نفرین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الْاَرضِ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مگذار بر زمین از کافرین دیاری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بعد از خاتم الانبیاء با آن همه صدمات و اذیتهای بسیار فراوانی که از این امت دیدم درباره آنها نفرین نکردم و کاملا صبر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ضمن خطبه معروف به شقشقیه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در حالی که در چشم من خاشاک و در گلوی من استخوان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آنکه اقرب خلق به سوی حق کسی است که صبرش بر بلا بیشتر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افضل ام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افضل من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افضل هستید یا ابا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از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افضل ازابراهیم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أَرِنی کیْفَ تُحْیِ الْمَوْتی قالَ أَوَ لَمْ تُؤْمِنْ قالَ بَلی وَ لکنْ لِیَطْمَئِنَّ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پروردگارا به من نشان بده که چگونه مردگان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 دارم لکن می‌خواهم با مشاهده آن دلم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ایمان من به جایی رسیده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پرده‌ها بالا رود و کشف حجب گردد، یقین من زیاد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آنکه علو درجة شخص به مقام یقین او می‌باشد که واجد مقام حق الیقین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افضل ام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افضل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افضل هستید یا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افضل از موسی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 را مأمور کرد به دعوت فرعون که به مصر برودعرض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قَتَلْتُ مِنْهُمْ نَفْسًا فَأَخافُ أَنْ یَقْتُلُونِ وَ أَخی هارُونُ هُوَ أَفْصَحُ مِنّی لِسانًا فَأَرْسِلْهُ مَعی رِدْءًا یُصَدِّقُنی إِنّی أَخافُ أَنْ یُکذِّبُونِ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کشته‌ام و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خونخواهی و کینه دیرینه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قتل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اگر از رسالت ناگزیرم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که ناطقه‌اش از من فصیح‌تر است با من یار و شریک در کار رسالت فرما تا مرا تصدیق کند، می‌ترسم آنها تکذیب رسالتم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وقتی رسول اکرم صلی الله علیه وآله از جانب خدا مأمورم کرد که بروم در مکه معظّمه بالای بام کعبه آیات اول سورۀ برائت را بر کفار قریش قرائت نمایم با آنکه کمتر کسی بود که برادر یا پدر یا عم یا خال یا یکی از اقارب و خویشانش بدست من کشته نشده باشند مع ذلک ابدا خوف نکردم اطاعت امر نموده تنها رفتم مأموریت خود را انجام دادم آیات سورۀ برائت را بر آنها خواندم و مراجعت</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آنکه فضیلت شخص با توکل به خداست هر کس توکلش بیشتر است فضیلت او بیشتر است، موسی اتکاء و اعتماد به برادرش نمود ولی امیر المؤمنین علیه السّلام توکل کامل به خدا و اعتماد به کرم و لطف عمیم ذات ذو الجلال 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افضل ام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افضل من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از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افضل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مریم به واسطه دمیدن جبرئیل در گریبان او به قدرت خدا حامله شد همین‌که موقع وضع حمل رسید وحی شد به مریم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اخرجی عن البیت فان هذه بیت العبادة لا بیت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بیت المقدس بیرون شو زیرا که این خانه محل عبادت است نه زایشگاه و محل ولادت و زائیدن، فلذا از بیت المقدس بیرون رفت در میان صحرا پای نخله خشکیده عیسی به دنیا آمد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وقتی مادرم فاطمه بنت اسد را درد زائیدن گرفت در حالتی که وسط مسجد الحرام بود به مستجار کعبه متمسک گردیده و عرض کرد الهی بحق این </w:t>
      </w:r>
    </w:p>
    <w:p>
      <w:pPr>
        <w:pStyle w:val="BookText"/>
        <w:rPr/>
      </w:pPr>
      <w:r>
        <w:rPr>
          <w:rFonts w:ascii="IRNazanin" w:hAnsi="IRNazanin" w:eastAsia="IRNazanin"/>
          <w:color w:val="111111"/>
          <w:sz w:val="28"/>
          <w:sz w:val="28"/>
          <w:szCs w:val="28"/>
          <w:rtl w:val="true"/>
          <w:lang w:bidi="fa-IR"/>
        </w:rPr>
        <w:t>خانه و بحق آن کسی که این خانه را بنا کرده این درد زائیدن را بر من آسان گردان همان ساعت دیوار خانه شکافته شد مادرم فاطمه را با ندای غیبی دعوت به داخل خانه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ادخلی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مادرم وارد شد و من در همان خانه کعبه به دنیا آمدم کنایه از آنکه در مرتبه اول شرف مرد به حسب و نسب و طاهریت مولد است هر که روح و نفس و جسد او پاکیزه است او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پروردگار به فاطمه در دخول کعبه معظّمه و نهی از مریم از وضع حمل در بیت المقدس با توجه به شرافت مکه معظّمه بر بیت المقدس شرافت فاطمه بر مریم و شرافت علی علیه السّلام بر عیسی علی نبیّنا و آله و علیه السلام معلوم می‌شود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روی جماعة ثقات انه لما وردت حرة بنت حلیمة السعدیة علی الحجاج بن یوسف الثقفی و مثلت بین یدیه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حرة بنت حلمة السعدیة؟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راسة من غیر مؤمن؟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جاء بک فقد قیل علیک انک تفضلین علیا علی ابی بکر و عمر و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 الذی قال انی افضله علی هؤلاء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من غیر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 علی آدم و نح و لوط و ابراهیم و موسی و داود و سلیمان و عیس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لک انک تفضلیه علی الصحابة فتزیدن علیهم سبعة من الانبیاء من اولی العزم؟ فانی لم تأتنی ببیان ما قلت و الا ضربت عنقک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 فضلته علی هؤلاء الانبیاء بل الله عزوجل فضله فی القرآن فی قوله تعالی فی حق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عَصیٰ آدَمُ رَبَّهُ فَغَویٰ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حق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سَعْیُهُ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یا حرة؛ فبم تفضله علی نوح و لوط؟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فضله علیهما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ابی طالب کان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سدرة المنتهی زوجته بنت محمدصلی الله علیه وآله فاطمة الزهراء الذی یرضی الله لرضها و یسخط لسخطها،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یا حرة، فبم تفضله علی ابی الانبیاء ابراهیم خلیل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فضله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امیر المؤمنین علیه السّلام قال قولا لم یختلف فیه احد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کلمة لم یقلها قبله و لا بعده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یا حرة فبم تفضلیع علی موسی نجی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ابی طالب بات علی فراش رسول اله صلی الله علیه وآله و لم یخف حتی انزل الله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حرة، قال فبم تفضلت علی داود؟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علیه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داوُودُ إِنّا جَعَلْناکَ خَلیفَةً فِی اْلأَرْضِ فَاحْکُمْ بَیْنَ النّاسِ بِالْحَقّ‌ِ وَ لا تَتَّبِعِ الْهَوی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ای شیء کانت حکومته؟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احدهما کان له کرم و الآخر غنم؛ فنفشت الغنم فی الکرم فرعته فاحتکما الی داود فقال تباع الغنم و ینفق ثمنها علی الکرم حتی یعود الی ما کان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ابة بل نأخذ من لبنها و صوفها 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فَفَهَّمْنها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مولانا امیر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إسألونی عما فوق إسألونی قبل ان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علیه السّلام دخل علی انبی صلی الله علیه وآله یوم فتح خیبر؛ فقال النبی صلی الله علیه وآله للحاضرین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افضلکم و اعلمکم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احسنت یا حرة فبم تفضلیه علی سلمان؟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مُلْکًا لا یَنْبَغی لأَحَدٍ مِنْ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دنیا قد طلقتک ثلاثا لا رجعة لی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انزل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یا حرة فیم تفضلیه علی عیسی؟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ءَ أَنْتَ قُلْتَ لِلنّاسِ اتَّخِذُونی وَ أُمِّی إِلهَیْنِ مِنْ دُونِ الله قالَ سُبْحانَکَ ما یَکُونُ لی أَنْ أَقُولَ ما لَیْسَ لی بِحَقٍّ إِنْ کُنْتُ قُلْتُهُ فَقَدْ عَلِمْتَهُ تَعْلَمُ ما فی نَفْسی وَ لا أَعْلَمُ ما فی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الحکومة و مولانا امیر المؤمنین علیه السّلام لما ادعوا النصیریة فیه ما ادعوا و هم اهل النهروان قاتلهم و لم یؤخر حکومتهم فهذه کانت فضائله لا تعدل بفضائل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یا حرّة، خرجت من جوابک و لو لا ذلک لکان ذلک ثم اجازها و اعصاها و سرحها تسریحا حسنا و رحمة الله علیها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در کتب شیعه نیز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شاذان بن جبرئیل القمی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خبر حره السعدیه مع الحجاج؛ بحار الانوار، علامه مجلسی، </w:t>
      </w:r>
      <w:r>
        <w:rPr>
          <w:rFonts w:eastAsia="IRNazanin" w:cs="IRNazanin"/>
          <w:color w:val="111111"/>
          <w:sz w:val="28"/>
          <w:szCs w:val="28"/>
          <w:lang w:bidi="fa-IR"/>
        </w:rPr>
        <w:t>46/134</w:t>
      </w:r>
      <w:r>
        <w:rPr>
          <w:rFonts w:ascii="IRNazanin" w:hAnsi="IRNazanin" w:eastAsia="IRNazanin"/>
          <w:color w:val="111111"/>
          <w:sz w:val="28"/>
          <w:sz w:val="28"/>
          <w:szCs w:val="28"/>
          <w:rtl w:val="true"/>
          <w:lang w:bidi="fa-IR"/>
        </w:rPr>
        <w:t>، الباب الثامن قصه حره بنت حلیمه السعدیه و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3408_138950"/>
      <w:bookmarkStart w:id="194" w:name="pg13408_138950"/>
      <w:bookmarkEnd w:id="194"/>
    </w:p>
    <w:p>
      <w:pPr>
        <w:pStyle w:val="Heading3"/>
        <w:numPr>
          <w:ilvl w:val="2"/>
          <w:numId w:val="1"/>
        </w:numPr>
        <w:rPr/>
      </w:pPr>
      <w:bookmarkStart w:id="195" w:name="pg13408_138950"/>
      <w:bookmarkStart w:id="196" w:name="__RefHeading___Toc563477_2616395394"/>
      <w:bookmarkStart w:id="197" w:name="_Toc63"/>
      <w:bookmarkEnd w:id="195"/>
      <w:bookmarkEnd w:id="196"/>
      <w:r>
        <w:rPr>
          <w:rtl w:val="true"/>
        </w:rPr>
        <w:t>علی مرآت جمیع انبیاء</w:t>
      </w:r>
      <w:bookmarkEnd w:id="197"/>
    </w:p>
    <w:p>
      <w:pPr>
        <w:pStyle w:val="BookText"/>
        <w:rPr/>
      </w:pPr>
      <w:r>
        <w:rPr>
          <w:rFonts w:ascii="IRNazanin" w:hAnsi="IRNazanin" w:eastAsia="IRNazanin"/>
          <w:color w:val="111111"/>
          <w:sz w:val="28"/>
          <w:sz w:val="28"/>
          <w:szCs w:val="28"/>
          <w:rtl w:val="true"/>
          <w:lang w:bidi="fa-IR"/>
        </w:rPr>
        <w:t>موقع نماز شد آقایان برای نماز برخاستند بعد از اداء فریضه و استراحت و صرف چای علی مرآت جمیع انبیاء</w:t>
      </w:r>
    </w:p>
    <w:p>
      <w:pPr>
        <w:pStyle w:val="BookText"/>
        <w:rPr/>
      </w:pPr>
      <w:r>
        <w:rPr>
          <w:rFonts w:ascii="IRNazanin" w:hAnsi="IRNazanin" w:eastAsia="IRNazanin"/>
          <w:color w:val="111111"/>
          <w:sz w:val="28"/>
          <w:sz w:val="28"/>
          <w:szCs w:val="28"/>
          <w:rtl w:val="true"/>
          <w:lang w:bidi="fa-IR"/>
        </w:rPr>
        <w:t>موقع نماز شد آقایان برای نماز برخاستند بعد از اداء فریضه و استراحت و صرف چای داعی افتتاح کلام نموده عرض کردم علاوه بر آنچه عرض شد در کتب معتبره و موثق علماء خودتان است که علی علیه السّلام را مرات جمیع صفات انبیاء و واجد آن صفات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ابی الحدید معتزلی در صفحه </w:t>
      </w:r>
      <w:r>
        <w:rPr>
          <w:rFonts w:ascii="IRNazanin" w:hAnsi="IRNazanin" w:eastAsia="IRNazanin"/>
          <w:color w:val="111111"/>
          <w:sz w:val="28"/>
          <w:sz w:val="28"/>
          <w:szCs w:val="28"/>
          <w:lang w:bidi="fa-IR"/>
        </w:rPr>
        <w:t>۴۴٩</w:t>
      </w:r>
      <w:r>
        <w:rPr>
          <w:rFonts w:ascii="IRNazanin" w:hAnsi="IRNazanin" w:eastAsia="IRNazanin"/>
          <w:color w:val="111111"/>
          <w:sz w:val="28"/>
          <w:sz w:val="28"/>
          <w:szCs w:val="28"/>
          <w:rtl w:val="true"/>
          <w:lang w:bidi="fa-IR"/>
        </w:rPr>
        <w:t xml:space="preserve"> جلد دوم شرح نهج البلاغه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ابن ابی الحدید حدیث را با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ینظر الی نوح فی عزمه و الی آدم فی علمه و الی ابراهیم فی حلمه و الی موسی فی فطنته و الی عیسی فی زهده،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بکر فقیه شافعی احمد بن الحسین بیهقی در مناقب و امام احمد حنبل در مسند و امام فخر رازی در ذیل آیه مباهله در تفسیر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یری آدم فی علمه و نوحا فی طاعته و ابراهیم فی خلته و موسی فی هیبته و عیسی فی صفوته، فلینظر الی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محی الدین عربی در صفحه </w:t>
      </w:r>
      <w:r>
        <w:rPr>
          <w:rFonts w:ascii="IRNazanin" w:hAnsi="IRNazanin" w:eastAsia="IRNazanin"/>
          <w:color w:val="111111"/>
          <w:sz w:val="28"/>
          <w:sz w:val="28"/>
          <w:szCs w:val="28"/>
          <w:lang w:bidi="fa-IR"/>
        </w:rPr>
        <w:t>١٧٢</w:t>
      </w:r>
      <w:r>
        <w:rPr>
          <w:rFonts w:ascii="IRNazanin" w:hAnsi="IRNazanin" w:eastAsia="IRNazanin"/>
          <w:color w:val="111111"/>
          <w:sz w:val="28"/>
          <w:sz w:val="28"/>
          <w:szCs w:val="28"/>
          <w:rtl w:val="true"/>
          <w:lang w:bidi="fa-IR"/>
        </w:rPr>
        <w:t xml:space="preserve"> ازمبحث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کتاب یواقیت و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الشیخ محی الدین و کان اقرب الناس الیه فی ذلک الهباء علیّ بن ابی طالب رضی الله عنه الجامع لأسرار الانبیاء اجمعین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w:t>
      </w:r>
    </w:p>
    <w:p>
      <w:pPr>
        <w:pStyle w:val="BookText"/>
        <w:rPr/>
      </w:pPr>
      <w:r>
        <w:rPr>
          <w:rFonts w:ascii="IRNazanin" w:hAnsi="IRNazanin" w:eastAsia="IRNazanin"/>
          <w:color w:val="111111"/>
          <w:sz w:val="28"/>
          <w:sz w:val="28"/>
          <w:szCs w:val="28"/>
          <w:rtl w:val="true"/>
          <w:lang w:bidi="fa-IR"/>
        </w:rPr>
        <w:t>سلیمان بلخی حنفی در اول باب</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قندوزی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احمد بن حنبل فی مسنده و احمد البیهقی فی صحیحه عن ابی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اراد ان ینظر الی آدم فی علمه و الی نوح فی عزمه و الی ابراهیم فی حلمه و الی موسی فی هیبته و الی عیسی فی زهده،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مسند احمد و صحیح بیهقی و شرح المواقف و الطریقه المحمدیه و نور الدین مالکی در صفحه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 xml:space="preserve"> 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بیهقی و محمد بن طلحه شافعی در صفحه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مطالب السؤول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شافعی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بینما رسول الله صلی الله علیه وآله جالس فی جماعة من اصحابه اقبل علی علیه السّلام فلما بصر به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منکم ان ینظر الی آدم فی علمه و الی نوح فی حکمته و الی ابراهیم فی حلمه، فلینظر الی علیّ بن ابی طالب</w:t>
      </w:r>
    </w:p>
    <w:p>
      <w:pPr>
        <w:pStyle w:val="BookText"/>
        <w:rPr/>
      </w:pPr>
      <w:r>
        <w:rPr>
          <w:rFonts w:ascii="IRNazanin" w:hAnsi="IRNazanin" w:eastAsia="IRNazanin"/>
          <w:color w:val="111111"/>
          <w:sz w:val="28"/>
          <w:sz w:val="28"/>
          <w:szCs w:val="28"/>
          <w:rtl w:val="true"/>
          <w:lang w:bidi="fa-IR"/>
        </w:rPr>
        <w:t>و نیز خطیب خوارزمی در مناقب،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 در مقتل الحسین،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من اراد ان ینظر الی آدم فی علممه و الی نوح فی فهمه و الی یحیی بن زکریآ فی زهده و الی موسی بن عمران فی بطشه، فلینظر الی علیّ بن ابی طالب علیه السّلام</w:t>
      </w:r>
    </w:p>
    <w:p>
      <w:pPr>
        <w:pStyle w:val="BookText"/>
        <w:rPr/>
      </w:pPr>
      <w:r>
        <w:rPr>
          <w:rFonts w:ascii="IRNazanin" w:hAnsi="IRNazanin" w:eastAsia="IRNazanin"/>
          <w:color w:val="111111"/>
          <w:sz w:val="28"/>
          <w:sz w:val="28"/>
          <w:szCs w:val="28"/>
          <w:rtl w:val="true"/>
          <w:lang w:bidi="fa-IR"/>
        </w:rPr>
        <w:t>ابن مغازلی در مناقب،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قوله علیه السّلام من اراد ان ینظر الی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ینظر الی علم آدم و فقه نوح،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ریاض النضره،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ذکر شبهه بخمسه من الانبیاء فی مناقب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ذخائر العقبی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فضائل علی ذکر تشبیه علی بخمسه من الانبیاء علاوه بر حدیثی که از مناقب خوارزمی نقل کردیم به این حدیث نیز اشاره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اراد ان ینظر الی ابراهیم فی حلمه و الی نوح فی حکمه و الی یوسف فی جماله، فلینظر الی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سوره بقره حدیث را اینگونه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اراد ان ینظر الی ابراهیم فی حلمه و الی نوح فی حکمته و الی یوسف فی اجتماعه،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حموینی در فرائد السمطین،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سمط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42/313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نیز حدیث را با همان الفاظی که از مناقب خوارزمی نقل کردیم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الابصار،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حدیث را با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اتقدم علی رجل قال فی حقه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ینظر الی آدم و الی یوسف و حسنه الی موسی و صلاته و الی عیس و زهده و الی محمدصلی الله علیه وآله و خلقه فلینظر الی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شریف جرجانی در شرح المواقف، </w:t>
      </w:r>
      <w:r>
        <w:rPr>
          <w:rFonts w:eastAsia="IRNazanin" w:cs="IRNazanin"/>
          <w:color w:val="111111"/>
          <w:sz w:val="28"/>
          <w:szCs w:val="28"/>
          <w:lang w:bidi="fa-IR"/>
        </w:rPr>
        <w:t>8/369</w:t>
      </w:r>
      <w:r>
        <w:rPr>
          <w:rFonts w:ascii="IRNazanin" w:hAnsi="IRNazanin" w:eastAsia="IRNazanin"/>
          <w:color w:val="111111"/>
          <w:sz w:val="28"/>
          <w:sz w:val="28"/>
          <w:szCs w:val="28"/>
          <w:rtl w:val="true"/>
          <w:lang w:bidi="fa-IR"/>
        </w:rPr>
        <w:t xml:space="preserve">، مرصد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قوله علیه السّلام من اراد ان ینظر الی آدم فی علمه و الی نوح فی تقواه و الی ابراهیم فی حلمه و الی موسی فی هیبته و الی عیسی فی عبادته، فلینظر الی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در شرح المقاصد، </w:t>
      </w:r>
      <w:r>
        <w:rPr>
          <w:rFonts w:eastAsia="IRNazanin" w:cs="IRNazanin"/>
          <w:color w:val="111111"/>
          <w:sz w:val="28"/>
          <w:szCs w:val="28"/>
          <w:lang w:bidi="fa-IR"/>
        </w:rPr>
        <w:t>5/296</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ینظر الی آدم فی علمه و الی نوح فی تقواه و الی ابراهیم فی حلمه و الی موسی فی هیبته و الی عیسی فی عبادته،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lang w:bidi="fa-IR"/>
        </w:rPr>
        <w:t>7/220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فصل فی الکلام علی الالتفات،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المحدثون ایضا 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ینظر الی نوح فی عزمه و موسی فی علمه و عیسی فی ورعه، فلینظر الی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لسان المیزان، </w:t>
      </w:r>
      <w:r>
        <w:rPr>
          <w:rFonts w:eastAsia="IRNazanin" w:cs="IRNazanin"/>
          <w:color w:val="111111"/>
          <w:sz w:val="28"/>
          <w:szCs w:val="28"/>
          <w:lang w:bidi="fa-IR"/>
        </w:rPr>
        <w:t>6/693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8397</w:t>
      </w:r>
      <w:r>
        <w:rPr>
          <w:rFonts w:ascii="IRNazanin" w:hAnsi="IRNazanin" w:eastAsia="IRNazanin"/>
          <w:color w:val="111111"/>
          <w:sz w:val="28"/>
          <w:sz w:val="28"/>
          <w:szCs w:val="28"/>
          <w:rtl w:val="true"/>
          <w:lang w:bidi="fa-IR"/>
        </w:rPr>
        <w:t>، شرح حال مسعر بن یحیی النهدی، اینچنین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اراد ان ینظر الی آدم فی علمه و الی نوح فی حکمته و الی ابراهیم فی حلمه فلینظر الی علی علیه 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مختصر کم و زیادی در الفاظ و عبارات روایت نموده‌اند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ینظر الی آدم فی علمه و الی نوح فی تقوائه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ابراهیم فی خلّته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موسی فی هیبته و الی عیسی فی عبادته فلینظر الی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نظر کند آدم را در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کمیت و کیفیت علم آدم بهرمند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علی توجه کند و هر کس که می‌خواهد حقیقت تقوای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صفات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حکمت او را ببند و خلت و حل ابراهیم وهیبت موسی و عبادت عیسی را ببیند، پس نظر کند به سوی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سید علی همدانی شافعی در مودت هشتم از موده القربی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ینظر الی اسرافیل فی هیبته و الی میکائیل فی رتبته و الی جبرائیل فی جلالته و الی آدم فی علمه و الی نوح فی خشیته و الی ابراهیم فی خلته و الی یعقوب فی حزنه و الی یوسف فی جکماله و الی موسی فی مناجاته و الی ایوب فی صبره و الی یحیی فی زهده و الی عیسی فی عبادته و الی یونس فی ورعه و الی محمدصلی الله علیه وآله فی حسبه و خلقه، فلینظر الی علی، فان فیه تسعین خصلة من خصال الانبیاء جمعها الله فیه و لم یجمعها احد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با زیادتی‌هائی نقل می‌نماید و در آخر آن آورده از جابر که رسول اکرم صلی الله علیه وآله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فیه تسعین خصلة من خصال الانبیاء جمعها الله فیه و لم یجمعها فی احد غیره</w:t>
      </w:r>
      <w:r>
        <w:rPr>
          <w:rFonts w:eastAsia="IRNazanin" w:cs="IRNazanin"/>
          <w:color w:val="111111"/>
          <w:sz w:val="28"/>
          <w:szCs w:val="28"/>
          <w:rtl w:val="true"/>
          <w:lang w:bidi="fa-IR"/>
        </w:rPr>
        <w:t xml:space="preserve">. </w:t>
      </w:r>
      <w:bookmarkStart w:id="198" w:name="pg13408_138954"/>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در علی علیه السّلام نود خصلت از</w:t>
      </w:r>
    </w:p>
    <w:p>
      <w:pPr>
        <w:pStyle w:val="BookText"/>
        <w:rPr/>
      </w:pPr>
      <w:r>
        <w:rPr>
          <w:rFonts w:ascii="IRNazanin" w:hAnsi="IRNazanin" w:eastAsia="IRNazanin"/>
          <w:color w:val="111111"/>
          <w:sz w:val="28"/>
          <w:sz w:val="28"/>
          <w:szCs w:val="28"/>
          <w:rtl w:val="true"/>
          <w:lang w:bidi="fa-IR"/>
        </w:rPr>
        <w:t>خصال انبیاء می‌باشد که خداوند در او جمع کرده نه در غیر او</w:t>
      </w:r>
      <w:r>
        <w:rPr>
          <w:rFonts w:eastAsia="IRNazanin" w:cs="IRNazanin"/>
          <w:color w:val="111111"/>
          <w:sz w:val="28"/>
          <w:szCs w:val="28"/>
          <w:rtl w:val="true"/>
          <w:lang w:bidi="fa-IR"/>
        </w:rPr>
        <w:t>)</w:t>
      </w:r>
    </w:p>
    <w:p>
      <w:pPr>
        <w:pStyle w:val="Heading3"/>
        <w:numPr>
          <w:ilvl w:val="2"/>
          <w:numId w:val="1"/>
        </w:numPr>
        <w:rPr/>
      </w:pPr>
      <w:bookmarkStart w:id="199" w:name="__RefHeading___Toc563479_2616395394"/>
      <w:bookmarkStart w:id="200" w:name="_Toc64"/>
      <w:bookmarkEnd w:id="199"/>
      <w:r>
        <w:rPr>
          <w:rtl w:val="true"/>
        </w:rPr>
        <w:t>بیان گنجی شافعی در اطراف حدیث تشبیه</w:t>
      </w:r>
      <w:bookmarkEnd w:id="200"/>
    </w:p>
    <w:p>
      <w:pPr>
        <w:pStyle w:val="BookText"/>
        <w:rPr/>
      </w:pPr>
      <w:r>
        <w:rPr>
          <w:rFonts w:ascii="IRNazanin" w:hAnsi="IRNazanin" w:eastAsia="IRNazanin"/>
          <w:color w:val="111111"/>
          <w:sz w:val="28"/>
          <w:sz w:val="28"/>
          <w:szCs w:val="28"/>
          <w:rtl w:val="true"/>
          <w:lang w:bidi="fa-IR"/>
        </w:rPr>
        <w:t>و شیخ فقیه محدث شام صدر الحفّاظ محمّد بن یوسف گنجی شافعی</w:t>
      </w:r>
      <w:r>
        <w:rPr>
          <w:rStyle w:val="FootnoteAnchor"/>
          <w:rtl w:val="true"/>
        </w:rPr>
        <w:footnoteReference w:id="238"/>
      </w:r>
      <w:r>
        <w:rPr>
          <w:rFonts w:ascii="IRNazanin" w:hAnsi="IRNazanin" w:eastAsia="IRNazanin"/>
          <w:color w:val="111111"/>
          <w:sz w:val="28"/>
          <w:sz w:val="28"/>
          <w:szCs w:val="28"/>
          <w:rtl w:val="true"/>
          <w:lang w:bidi="fa-IR"/>
        </w:rPr>
        <w:t xml:space="preserve">پس از نقل حدیث خود به عنوان قلت بیانی دارد که گوید تشبیه نمودن علی به آدم در علم او، برای اینست که خداوند آموخت بآدم علم و صفت هر چیزی را، هم چنانکه در سورۀ بقره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اسماء رابه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نیست چیزی و نه حادثه و واقعه‌ای مگر آنکه در نزد علی می‌باشد علم آن و فهم درک و استنباط معنای آن به واسطه همین علم الهی بود که حضرت آدم مخلع به خلعت خلافت آمد که خداوند در آیه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سورۀ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خواهم گماشت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انسان با ذوقی تشبیه حضرت علی به آدم را می‌فهمد که چون آن علم سبب افضلیت آدم و برتری و مسجودیت او بر ملائکه و صاحب مقام خلافت </w:t>
      </w:r>
    </w:p>
    <w:p>
      <w:pPr>
        <w:pStyle w:val="BookText"/>
        <w:rPr/>
      </w:pPr>
      <w:r>
        <w:rPr>
          <w:rFonts w:ascii="IRNazanin" w:hAnsi="IRNazanin" w:eastAsia="IRNazanin"/>
          <w:color w:val="111111"/>
          <w:sz w:val="28"/>
          <w:sz w:val="28"/>
          <w:szCs w:val="28"/>
          <w:rtl w:val="true"/>
          <w:lang w:bidi="fa-IR"/>
        </w:rPr>
        <w:t>گردید، علی علیه السّلام هم افضل و برتر از همۀ خلایق و واجد مقام خلافت بعد از خاتم الانبیاءصلی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تشبیه نمودن علی را به نوح در حکمت آن کانّه می‌خواهد برساند که علی علیه السّلام بر کفّار شدید و بر مؤمنین رؤف بوده هم چنانکه خداوند در قرآن او را وصف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دلیل است بر آنکه این آیه در وصف علی علیه السّلام نازل گردیده چنانچه قبلا 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نسبت به کفار بسیار شدید بود چنانچه در قرآن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مگذار درزمین از کافران دیاری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تشبیه نمودن علی علیه السّلام را به حلم ابراهیم برای آنست که در قرآن ابراهیم علی نبیّنا و آله و علیه السلام را به این صفت وصف نموده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درستی که ابراهیم هر آینه بردبار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تشبیهات می‌رساند که علی علیه السّلام متخلّق به اخلاق انبیاء و متّصف به صفات اصفیاء بوده 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آقایان محترم اگر قدری منصفانه دقیق شوید می‌بینید از مضامین این حدیث شریف که مجمع علیه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مستفاد می‌شود که امیر المؤمنین علیه السّلام جامع جمیع صفات عالیۀ ممکنه است که هر صفتی از وی مساوی بهترین صفات انبیاء می‌باشد، پس علی القاعده بایستی که از حیث جامعیت افضل سلسلۀ جلیلۀ نبویّه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حدیث خود دلیل دیگری است بر افضلیّت علی علیه السّلام بر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خاتم الانبیاءصلی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با هر یک از انبیاء عظام در فضیلت و خصلت مخصوصۀ به آن نبی مساوی باشد و به فضایل و خصال دیگران نیز اختصاص داشته باشد لازم می‌آید که افضل از همۀ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محمد بن طلحه شافعی در مطالب السؤول</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مطالب السؤول محمد بن طلحه شافعی،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حدیث تصریح به این معنی نموده و توضیحاگوید رسول اکرم صلی الله علیه وآله ثابت نموده است برای علی علیه السّلام به این حدیث، علمی شبیه علم آدم و تقوائی شبیه تقوای نوح و حلمی شبیه حلم ابراهیم و هیبتی شبیه هیبت موسی و عبادتی شبیه عبادت عیسی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تعلوا هذه الصفات الی اوج العلی حیث شبّهها بهؤلاء الانبیاء المرسلین من الصفات المذکوره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می‌کند این اوصاف حمیده علی علیه السّلام را به منتها درجه رفعت و علو شأن زیرا که پیغمبرصلی الله علیه وآله تشبیه کرده است آن حضرت را به انبیای مرسلین از حیث صفات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در امت مرحومه کسی را پیدا کنید از صحابه و تابعین و غیره که واجد تمام صفات حمیده و اخلاق پسندیدۀ انبیاء عظام باشد غیر از امیرالمؤمنین علیّ بن ابی طالب علیه السّلام در حالتی که این معنی مورد قبول و اعتراف </w:t>
      </w:r>
    </w:p>
    <w:p>
      <w:pPr>
        <w:pStyle w:val="BookText"/>
        <w:rPr/>
      </w:pPr>
      <w:r>
        <w:rPr>
          <w:rFonts w:ascii="IRNazanin" w:hAnsi="IRNazanin" w:eastAsia="IRNazanin"/>
          <w:color w:val="111111"/>
          <w:sz w:val="28"/>
          <w:sz w:val="28"/>
          <w:szCs w:val="28"/>
          <w:rtl w:val="true"/>
          <w:lang w:bidi="fa-IR"/>
        </w:rPr>
        <w:t>رجال بزرگ از علمای خودتان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سلیمان بلخی حنفی در باب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ینابیع الموده</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خوارزمی از محمّد بن منصور نقل مینماید که گفت شنیدم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لاحد من الصحابة من الفضائل مثل ما لعلیّ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 از برای احدی از صحابه از فضایل مثل آنچه برای علی بن ابی طالب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شافعی در 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نیز ابن عساکر در تاریخ دمشق </w:t>
      </w:r>
      <w:r>
        <w:rPr>
          <w:rFonts w:eastAsia="IRNazanin" w:cs="IRNazanin"/>
          <w:color w:val="111111"/>
          <w:sz w:val="28"/>
          <w:szCs w:val="28"/>
          <w:lang w:bidi="fa-IR"/>
        </w:rPr>
        <w:t>42/418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علیه السّلام حاکم نیشابوری در المستدرک علی الصحیحین،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کتاب معرفه الصحابه، مناقب امیر المومنین علیّ بن ابی طالب علیه السّلام ثعلبی در الکشف و البیان،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سوره مائده ابن حجر مکی در صواعق المحرقه،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ابن اثیر در الکامل، </w:t>
      </w:r>
      <w:r>
        <w:rPr>
          <w:rFonts w:eastAsia="IRNazanin" w:cs="IRNazanin"/>
          <w:color w:val="111111"/>
          <w:sz w:val="28"/>
          <w:szCs w:val="28"/>
          <w:lang w:bidi="fa-IR"/>
        </w:rPr>
        <w:t>3/399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ذکر بعض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حلبی در السیره الحلبیه،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باب غزوه بنی سلیم، سیوطی در تاریخ الخلفاء،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خلافه علیّ بن ابی طالب علیه السّلام فصل فی الأحادیث الوارده فی فضله، حاکم حسکانی در شواهد التنزیل،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مقدمه مؤلف، فصل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قول بعض الصحابه فی تفضیل علی علیه السّلام زرندی حنفی در نظم درر السمطین،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امیر المؤمنین علی بن ابی‌طالب علیه السّلام ذکر نسبه علیه السّلام من رسول الله صلی الله علیه وآله حموینی در فرائد السمطین،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ذهبی در تاریخ اسلام عهد خلفاء الراشدین، </w:t>
      </w:r>
      <w:r>
        <w:rPr>
          <w:rFonts w:eastAsia="IRNazanin" w:cs="IRNazanin"/>
          <w:color w:val="111111"/>
          <w:sz w:val="28"/>
          <w:szCs w:val="28"/>
          <w:lang w:bidi="fa-IR"/>
        </w:rPr>
        <w:t>30/638</w:t>
      </w:r>
      <w:r>
        <w:rPr>
          <w:rFonts w:ascii="IRNazanin" w:hAnsi="IRNazanin" w:eastAsia="IRNazanin"/>
          <w:color w:val="111111"/>
          <w:sz w:val="28"/>
          <w:sz w:val="28"/>
          <w:szCs w:val="28"/>
          <w:rtl w:val="true"/>
          <w:lang w:bidi="fa-IR"/>
        </w:rPr>
        <w:t>، شرح حال علیّ بن ابی طالب محمد بن طلحه شافعی در مطالب السؤول،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مقدمه همین جلد را از احمد بن حنبل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مسندا از محمّد بن منصورطوسی به این طریق از امام احمد نقل نموده که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لاحد من اصحاب رسول الله ما جاء لعلیّ بن ابی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 از برای احدی از اصحاب رسول خدا آن چیزی که برای علی بن ابی طالب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فضلیت امیر المؤمنین علیه السّلام اختصاص به امام احمد ندارد بلکه اکثر علماء منصف شما تصدیق این معنی را نموده‌اند چنانچه ابن ابی الحدید معتزلی در صفحه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جلد اول شرح نهج البلاغه</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کان اولی بالامر و احقّ لا علی وجه النص بل علی وجه الافضلیة فانّه افضل البشر بعد رسول الله و احقّ بالخلافة من جمیع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اولی و احق به امر ولایت بود از جهت افضلیت نه از جهت نص؛ زیرا که او افضل تمام بشر بود بعد از رسول خداصلی الله علیه وآله و احق به مقام خلافت از تمام مسلمانان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ذات ذو الجلال پروردگار عالمیان قسم قدری منصفانه فکر کنید ببینید آیا بی‌انصافی نیست که فقط روی عادت و تقلید از اسلاف و گذشتگان بدون فکر و تأمل کسانی را که فاقد این صفات بوده‌اند مقدم دارند به چنین شخصیت بزرگی بدون دلیل و برهان آیا عقلاء و فضلاء به مقدار فکر و فهم گذشتگان نمی‌خندند که روی سیاست و دسته‌بندی افضل امت را خانه‌نشین نموده و مفضول به تمام معنی را بر مسند خلافت بر قرار نمایند و لا اقل در سقیفه آن بزرگوار را برای شور در امر بزرگی مانند خلافت خبر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کلّی متروک گردد؟ </w:t>
      </w:r>
    </w:p>
    <w:p>
      <w:pPr>
        <w:pStyle w:val="BookText"/>
        <w:rPr/>
      </w:pPr>
      <w:r>
        <w:rPr>
          <w:rFonts w:ascii="IRNazanin" w:hAnsi="IRNazanin" w:eastAsia="IRNazanin"/>
          <w:color w:val="111111"/>
          <w:sz w:val="28"/>
          <w:sz w:val="28"/>
          <w:szCs w:val="28"/>
          <w:rtl w:val="true"/>
          <w:lang w:bidi="fa-IR"/>
        </w:rPr>
        <w:t>مخالفین گویند تمسک به اجماع حق است؟</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بی‌انصافیم یا جنابعالی که می‌فرمائید بدون دلیل و برهان اصحاب پیغمبر دیگران را مقدم دانسته و خلافت را برده‌اند واقعا شما همۀ ما را بی‌فکر و نادان و مقلد بی‌پر و پا فرض کرده‌اید کدام دلیل بالاتر از دلیل اجماع است که تمام صحابه و امت اجماعا بر خلافت ابی بکر حکم نموده و تسلیم شدند، حتّی مولانا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گویند تمسک باجماع حق است؟</w:t>
      </w:r>
    </w:p>
    <w:p>
      <w:pPr>
        <w:pStyle w:val="BookText"/>
        <w:rPr/>
      </w:pPr>
      <w:r>
        <w:rPr>
          <w:rFonts w:ascii="IRNazanin" w:hAnsi="IRNazanin" w:eastAsia="IRNazanin"/>
          <w:color w:val="111111"/>
          <w:sz w:val="28"/>
          <w:sz w:val="28"/>
          <w:szCs w:val="28"/>
          <w:rtl w:val="true"/>
          <w:lang w:bidi="fa-IR"/>
        </w:rPr>
        <w:t>بدیهی است اجماع امت حجّة است و اطاعت آن اجماع واجب زیرا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الخطاء لا تجتمع امّتی علی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خطا و ضلالت و گمراهی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کورکورانه دنبال اسلاف و گذشتگان خود نرفته وقتی تمام امت روز اول بعد از وفات پیغمبر اجماعا صحّه بر خلافت ابی بکر گذاردند و ما در مقابل امر واقع شده قرار گرفتیم لازمۀ عقل است که بایستی مطیع صرف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بفرمائید دلیل بر حقّانیّت خلافت بعد از رسول اکرم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به چه دلیل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بزرگتر دلیل بر اثبات وجود خلیفه بعد از رسول خداصلی الله علیه وآله اجماع تمام امت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دلیل اجماع که زانوی هر عاقل و دانائی را بزمین تسلیم فرود می‌آورد کبر سن و شیخوخیّت است که حق تقدم را به أبی بکر و عمر داده و علی کرم الله وجهه با تمام فضل و کمال و نزدیکی به رسول الله صلی الله علیه وآله که مورد قبول </w:t>
      </w:r>
    </w:p>
    <w:p>
      <w:pPr>
        <w:pStyle w:val="BookText"/>
        <w:rPr/>
      </w:pPr>
      <w:r>
        <w:rPr>
          <w:rFonts w:ascii="IRNazanin" w:hAnsi="IRNazanin" w:eastAsia="IRNazanin"/>
          <w:color w:val="111111"/>
          <w:sz w:val="28"/>
          <w:sz w:val="28"/>
          <w:szCs w:val="28"/>
          <w:rtl w:val="true"/>
          <w:lang w:bidi="fa-IR"/>
        </w:rPr>
        <w:t>تمام امّت است به واسطۀ صغر سن و جوانی عقب ماند و انصافا حق نبود جوان نورسی تقدّم بر</w:t>
      </w:r>
    </w:p>
    <w:p>
      <w:pPr>
        <w:pStyle w:val="BookText"/>
        <w:rPr/>
      </w:pPr>
      <w:r>
        <w:rPr>
          <w:rFonts w:ascii="IRNazanin" w:hAnsi="IRNazanin" w:eastAsia="IRNazanin"/>
          <w:color w:val="111111"/>
          <w:sz w:val="28"/>
          <w:sz w:val="28"/>
          <w:szCs w:val="28"/>
          <w:rtl w:val="true"/>
          <w:lang w:bidi="fa-IR"/>
        </w:rPr>
        <w:t>کبار از صحابه پیدا نماید و ما این عقب افتادگی را از حیث خلافت برای علی کرم الله وجهه نقص نمی‌دانیم چون که افضلیّت آن جناب عند العموم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حدیثی که خلیفه عمر رضی الله عنه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النبوة و الملک فی اهل بیت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سلطنت در یک خانواده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را از مقام خلافت ساقط نمود چون علی اهل بیت رسول خدا بوده است لذا نمی‌شد واجد مقام خلافت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اسباب تحیّر و تعجّب است وقتی این قبیل دلائل از مثل شما مردمان دانشمند فهمیده شنیده می‌شود که تا چه اندازه تحت تأثیر عادت قرار گرفته‌اید که چشم بسته بدون تفکر حق را پشت سر انداخته و تفوّه به دلائلی می‌کنید که یضحک به الثکلی می‌باشد خود شما هم اگر قدری فکر کنید می‌دانید که این قبیل دلائل پوچ و تشبّث بحشیش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تأسف در اینجا است که آقایان حاضرنمی‌شوید ساعتی لباس تعصّب و تسنّن را از خود دور و در دلایل علماء بزرگ شیعه مقابل دلایل بی‌پروپا منصفانه تعمّق و تدقّق نمائید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عوام شما بی‌خبر از دلائل هستند، بلکه هرکجا با علماء شما صحبت نمودم، آنها را بی‌خبر از دلائل امامیّه و غرق در تعصّب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از جهت آنکه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 اکابر متکلمین و محدثین از علماء شیعه در کتابخانه‌های شما برای مطالعه دیده نمی‌شود بلکه یکدیگر را منع می‌کنند از </w:t>
      </w:r>
      <w:bookmarkStart w:id="201" w:name="pg13408_138961"/>
    </w:p>
    <w:p>
      <w:pPr>
        <w:pStyle w:val="BookText"/>
        <w:rPr/>
      </w:pPr>
      <w:bookmarkEnd w:id="201"/>
      <w:r>
        <w:rPr>
          <w:rFonts w:ascii="IRNazanin" w:hAnsi="IRNazanin" w:eastAsia="IRNazanin"/>
          <w:color w:val="111111"/>
          <w:sz w:val="28"/>
          <w:sz w:val="28"/>
          <w:szCs w:val="28"/>
          <w:rtl w:val="true"/>
          <w:lang w:bidi="fa-IR"/>
        </w:rPr>
        <w:t>مطالعۀ آن کتب به عنوان کتب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در بصره و بغداد و شام و بیروت و حلب یعنی بلاد سنّی در بازار کتاب‌فروشها نام هر یک از کتب معتبرۀ علماء شیعه را پرسیدم گفتند نمی‌شناسیم بلکه کتب عالیه‌ای را که علماء اهل تسنّن در اثبات مقام ولایت و تعریف عترت و اهل بیت پیغمبر نوشته و چاپ شده است بمعرض فروش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اگر هم گاهی تصادفا به کتابی از کتب شیعه برخورد نمائید چون با نظر کینه و عداوت مطالعه می‌نمائید بقسمی عصبانی و متأثر می‌شوید که نمی‌خواهید به هاضمه علم و منطق و انصاف وارد نمائید تا کشف حقیقت گردیده نتیجه کامل به دست آید ولی بر عکس از طرف ما جامعۀ شیعیان هیچ مانعی برای نشر کتب علماء شما وجود ندارد بلکه کتب معتبره و تفاسیری که به قلم علمای شما صادر گردیده و همچنین کتب ادبی و علم الحدیث از آنها در بازار شیعیان برای فروش آماده و در منازل و کتابخانه‌های عمومی و شخصی مورد مطالعه و اخذ نتیجه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داعی نظر به وظیفه بزرگی که عهده دارم ناچارم برای جلب نظر آقایان روشن فکر که تصور ننمایند واقعا دلائل شما متقن و غیر قابل ردّ است به اقتضای وقت مجلس مختصرا جواب عرض نمایم</w:t>
      </w:r>
      <w:r>
        <w:rPr>
          <w:rFonts w:eastAsia="IRNazanin" w:cs="IRNazanin"/>
          <w:color w:val="111111"/>
          <w:sz w:val="28"/>
          <w:szCs w:val="28"/>
          <w:rtl w:val="true"/>
          <w:lang w:bidi="fa-IR"/>
        </w:rPr>
        <w:t>.</w:t>
      </w:r>
    </w:p>
    <w:p>
      <w:pPr>
        <w:pStyle w:val="Heading3"/>
        <w:numPr>
          <w:ilvl w:val="2"/>
          <w:numId w:val="1"/>
        </w:numPr>
        <w:rPr/>
      </w:pPr>
      <w:bookmarkStart w:id="202" w:name="__RefHeading___Toc563481_2616395394"/>
      <w:bookmarkStart w:id="203" w:name="_Toc65"/>
      <w:bookmarkEnd w:id="202"/>
      <w:r>
        <w:rPr>
          <w:rtl w:val="true"/>
        </w:rPr>
        <w:t>دلائل ردّ اجماع</w:t>
      </w:r>
      <w:bookmarkEnd w:id="20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فرمودید اجماع امت حجّت و دلیل محکم است به استناد حدیثی که شاهد آوردید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شما خود بهتر می‌دانید که لفظ امت اضافه شده بر یای متکلم افادۀ عموم می‌کند پس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که تمام امت من اجتماع بر خطاء و گمراهی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کافّۀ امت پیغمبر اتفاق بر امری نمودند آن امر خطاء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مطلب را قبول داریم که اجتماع تمام امت بدون استثناء فردی، منتج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از خواصّ این امت قرار داده که پیوسته در میان آنها طایفه‌ای باشند که حق با ایشان و ایشان با حق می‌باشند یعنی حجّت و نمایندۀ خدا حتما در میان آنها می‌باشد و قطعا در موقع اجتماع جمیع امت آن طایفه اهل حق و حجّت خدا در میان آنها خواهند بود و مانع خواهند شد که امت راه خطاء و ضلالت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قدری دقیق شوید و خوب فکر نمائید خواهید دید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ابدادلالت ندارد بر ثبوت آنکه رسول اکرم صلی الله علیه وآله حق تعیین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امت واگذار نموده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قول و عقیدۀ جنابعالی صحیح باشد که آن حضرت صاحب دین کامل و اکمل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الخطاء و یا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تعیین خلافت را از خود ساقط و به امت واگذار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همچو دلالتی ابدا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حق عموم امت است؛ یعنی مسلمین عموما چون در امر خلافت ذی‌نفع هستند، لذا در رأی خلافت باید همگی دخالت داشته باشند؛ یعنی بعد از وفات رسول اکرم صلی الله علیه وآله بایستی جمیع امت جمع گردند و شور نمایند یک فرد کاملی را برای اجماع عموم امت به خلافت برقرار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از شما سؤال می‌نمایم که آیا در آن چند روزه وفات رسول الله صلی الله علیه وآله در سر پوشیدۀ کوچکی بنام سقیفه که ندای خلافت ابی بکر بر خواست چنین اجماعی که تمام مسلمین متّفقا رأی داده باشند، واقع شده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غریبی فرمودید در مدت دو سال و اندی که ابی بکر رضی الله عنه به مسند خلافت بر قرار گردید عموم مسلمین در تحت تبعیت و انقیاد فرمانبرداری از ایشان نمودند این خود معنی اجماع است که دلیل بر حقّانیّت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جواب مغلطه فرمودید سؤال مخلص راجع به تمام دوره خلافت ابی بکر نبود بلکه عرض کردم در سقیفه بنی ساعده در وقت رأی دادن به خلافت ابی بکر، اجماع امت علی القاعده دخالت داشتند یا فقط چند نفری که تشکیل دستۀ کوچکی را می‌دادند در آن سر پوشیده کوچک رأی دادند و بیعت کردند؟</w:t>
      </w:r>
      <w:r>
        <w:rPr>
          <w:rStyle w:val="FootnoteAnchor"/>
          <w:rtl w:val="true"/>
        </w:rPr>
        <w:footnoteReference w:id="2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 سقیفه بر خلاف امر رسول اکرم صلی الله علیه وآله بود زیرا آن حضرت مسلمانان را امر به شرکت در لشکر اسامه کرده بودند و حتی امر فرموده بود که لشکر حرکت کند در بعضی روایات تصریح شده که آن حضرت متخلفین جیش اسامه را لعنت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الملل و النحل، شهرستانی،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المقدمه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دیگر فرموده رسول خداصلی الله علیه وآله را چنین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جیش اسامة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باب ذکر بعث النبی صلی الله علیه وآله اسامة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اسامه بن 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یعقوبی، یعقوبی، </w:t>
      </w:r>
      <w:r>
        <w:rPr>
          <w:rFonts w:eastAsia="IRNazanin" w:cs="IRNazanin"/>
          <w:color w:val="111111"/>
          <w:sz w:val="28"/>
          <w:szCs w:val="28"/>
          <w:lang w:bidi="fa-IR"/>
        </w:rPr>
        <w:t>2/113</w:t>
      </w:r>
      <w:r>
        <w:rPr>
          <w:rFonts w:ascii="IRNazanin" w:hAnsi="IRNazanin" w:eastAsia="IRNazanin"/>
          <w:color w:val="111111"/>
          <w:sz w:val="28"/>
          <w:sz w:val="28"/>
          <w:szCs w:val="28"/>
          <w:rtl w:val="true"/>
          <w:lang w:bidi="fa-IR"/>
        </w:rPr>
        <w:t xml:space="preserve">، الوفاه؛ تاریخ ذهبی،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جیش 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اجتهاد خود از سپاه اسامه جدا شده یا از حرکت باز ایستاده بودند که همه اینها مخالفت صریح با امر رسول خداصلی الله علیه وآله است و در قرآن کریم درباره کسانی که در مقابل دستور خدا و رسولش عصیان و سرکشی کند 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یَعْصِ الله وَ رَسُولَهُ وَ یَتَعَدَّ حُدُودَهُ یُدْخِلْهُ نارًا خالِدًا فیها وَ لَهُ عَذابٌ مُهینٌ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کسانی که از فرمان خدا و رسولش سرپیچی کرده‌اند صلاحیت انتخاب جانشینی پیامبر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مکانی سقیفه حمل اجتماع مسلمان در مسائل هم نبوده است بلکه همانطور که از اسم آن مشخص است مکانی مخصوص اجتماع انصار بوده است و ابوبکر و عمر و ابو عبیده جراح بدون دعوت در جمع آنان وارد شدند و لذا مکانی که محل اجتماع یک گروه خاص است را نمی‌توان به عنوان امام مسلمانان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محل تصمیمات مردم مدینه، مسجد پیامبرصلی الله علیه وآله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در بپذیریم اجتماعی برای انتخاب خلیفه مسلمین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صورت نیز در آنجا اجماعی صورت نگرفته است در حالی که صحبتهایی که در آنجا انجام شد نشان دهنده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مانند سعد بن عباده که رئیس قبیله خزرج بوده با آن موقعیت خاص با این موضوع مخالف بوده است و اشخاصی نیز مانند حباب بن منذر در مخالفت انصار با خلافت آن سه نفر سخنرانی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دهنده عدم اجماع حتی در سقیفه می‌باشد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از مهاجران فقط سه نفر حضور داشته‌اند چطور می‌توان یک چنین جمعی اجماع مهجران و انصار تعبیر کرد در حالی که از بنی هاشم که خانواده پیامبرصلی الله علیه وآله هستند و دیگر صحابه که در خانه فاطمه زهرا اجتماع کرده و نیز افرادی که به تبعیت از حکام رسول الله در لشکر اسامه بوده‌اند و خود اسامه که امیر لشکر بود هرگز به چنین انتخابی راضی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عدۀ قلیل کبار از صحابه بودند ولی به مرور اجماع واقع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شدم که مطلب را پیچ ندادید و حقیقت را بیان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انصاف دهید رسول خدا که اولی و احق بود به اینکه صراط </w:t>
      </w:r>
    </w:p>
    <w:p>
      <w:pPr>
        <w:pStyle w:val="BookText"/>
        <w:rPr/>
      </w:pPr>
      <w:r>
        <w:rPr>
          <w:rFonts w:ascii="IRNazanin" w:hAnsi="IRNazanin" w:eastAsia="IRNazanin"/>
          <w:color w:val="111111"/>
          <w:sz w:val="28"/>
          <w:sz w:val="28"/>
          <w:szCs w:val="28"/>
          <w:rtl w:val="true"/>
          <w:lang w:bidi="fa-IR"/>
        </w:rPr>
        <w:t>مستقیم و راه راست را به روی امت باز نماید، این حق بزرگ را از گردن خود ساقط و به امت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عدۀ قلیل کبار از صحابه بودند ولی به مرور اجماع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شدم که مطلب را پیچ ندادید و حقیقت را بیان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انصاف دهید رسول خدا که اولی و احق بود به اینکه صراط مستقیم و راه راست را به روی امت باز نماید، این حق بزرگ را از گردن خود ساقط و به امت واگذار نمود که فقط چند نفری سیاست بازی نمایند یکی از آنها با دیگری بیعت نماید چند نفر دیگر از رفقا هم بیعت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اوس روی عداوتی که با قبیلۀ خزرج از قدیم داشتند و اینکه مبادا آنها جلو بیفتند و سعد بن عباده امیر گردد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به مرور از ترس و یا طمع تسلیم گردند و حکومتی برقرار گردد که امشب جنابعالی نام آن چند نفر را اجماع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سایر مسلمین متفرق در بلاد مکه و یمن و جدّه و طائف و حبشه و سایر مدائن و قراء از امت مرحومه نبودند حق نظر و رأی در تعیین خلافت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دسیسه‌ای در کار نبود و سیاست بازی و قراردادهای قبلی منظور نبود و این دلیل شما حق بود، چرا صبر نکردند تا نظر جمیع مسلمین را در امر با عظمت خلافت اخذ نمایند تا اجماع جمیع امت مصداق حقیقت پیدا نموده ضلالت و گمراهی در او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میان تمام ملل راقیۀ جهان معمول است برای تعیین ریاست جمهور یا پیشوا استعلام عمومی می‌نمایند و برأی عموم ملت احترام می‌گذارند، رأی و نظر اکثر ملت مورد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جهان مراجعه نمائید چنین تشکیل بی‌اساس و تعیین رئیسی که به دست چند نفر برگزار شود نمی‌بینید، بلکه جهان داران تمدن و دانشمندانٍ با فکر، به این عمل خندانند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اعجب از هر عجب آنکه تشکیل چنین دستۀ کوچکی را در یک سر </w:t>
      </w:r>
    </w:p>
    <w:p>
      <w:pPr>
        <w:pStyle w:val="BookText"/>
        <w:rPr/>
      </w:pPr>
      <w:r>
        <w:rPr>
          <w:rFonts w:ascii="IRNazanin" w:hAnsi="IRNazanin" w:eastAsia="IRNazanin"/>
          <w:color w:val="111111"/>
          <w:sz w:val="28"/>
          <w:sz w:val="28"/>
          <w:szCs w:val="28"/>
          <w:rtl w:val="true"/>
          <w:lang w:bidi="fa-IR"/>
        </w:rPr>
        <w:t>پوشیده کوچک، اجماع نام‌گذاری کنند و بعد از هزار و سیصد و سی و پنج سال هنوز هم روی این حرف و عمل غلط و بی‌پروپا تعصّبا پا فشاری و ایستادگی نمایند و بگویند اجماع امت دلیل بر حقّانیّت خلافت است یعنی چنین اجماعی که دستۀ کوچک چند نفری در سر پوشیده سقیفه جمع شدند و مقدرات یک ملت و امت را به دست یک نفر دادند حق وبایستی حتما مورد تبعیت قرار گیرد؟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بی‌لطفی می‌کنید مراد از اجماع، اجماع عقلاء و کبار از صحابه بود که در سقیفه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مراد از اجماع، اجماع عقلاء و کبار از صحابه بوده محض تحکم و بی‌دلیل و منطق است، زیرا شما دلیلی جز این حدیث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از کجای این حدیث که محل اتّکاء شما است عقلاء و کبار صحابه بیرون می‌آید شما حدیث را به خیال خود معنی می‌کنید که عقلاء و دانشمندان با نظر عجیب به آن می‌نگرند و حال آنکه عرض کردم یاء نسبت در امّتی عمومیت را میرساند نه خصوصیت عدۀ قلیلی از صحابه را و لو آنکه عقلاء و فضلاء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تسلیم به فرمودۀ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اجماع عقلاء و کبار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عقلاء و کبار از صحابه همان عدّه‌ای بودند که در سر پوشیده کوچک سقیفه به پیشوائی ابو بکر و عمر و ابو عبیدۀ 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دادند و بیعت نمودند؟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سایر بلاد مسلمین عقلاء و بزرگان صحابه نبودند؟ آیا تمام عقلاء قوم </w:t>
      </w:r>
    </w:p>
    <w:p>
      <w:pPr>
        <w:pStyle w:val="BookText"/>
        <w:rPr/>
      </w:pPr>
      <w:r>
        <w:rPr>
          <w:rFonts w:ascii="IRNazanin" w:hAnsi="IRNazanin" w:eastAsia="IRNazanin"/>
          <w:color w:val="111111"/>
          <w:sz w:val="28"/>
          <w:sz w:val="28"/>
          <w:szCs w:val="28"/>
          <w:rtl w:val="true"/>
          <w:lang w:bidi="fa-IR"/>
        </w:rPr>
        <w:t>و کبار از صحابه حین وفات رسول اکرم صلی الله علیه وآله در مدینه آن هم در سر پوشیده کوچک سقیفه جمع بودند و همگی اجماع بر این امر نمودند که امشب دلیل شما باشد؟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خلافت مهم بود و ممکن بود دسیسه‌هائی به کار رود فرصت آنکه مسلمین بلاد را خبر بدهند نبود لذا ابو بکر و عمر رضی الله عنهما وقتی شنیدند عدّه‌ای از انصار در آنجا جمع شده‌اند با عجله خود را رسانیدند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مردی سیاست مدار بود صلاح امت را چنان دید با ابو بکر بیعت نماید عدّه‌ای هم تبعیت نموده بیعت نمودند، ولی جمعی از انصار و قبیلۀ خزرج پیروی از سعد بن عباده نموده بیعت ننموده از سقیفه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جهت عجله در این کار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تصدیق نمودید چنانچه جمیع مورخین و اکابر علماء خودتان هم تصدیق نموده‌اند در روز سقیفه که اول کار بود اجماعی واقع نشد ابی بکر روی حسن سیاست به عمر و ابو عبیده جراح تعارف کرد آنها هم تعارف را برگرداندند و گفتند تو اولی و الیق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سیاست فوری بیعت نمودند چند نفر حاضر هم که عدّه‌ای از قبیلۀ اوس بودند روی سابقۀ عداوتی که با خزرجیها داشتند</w:t>
      </w:r>
      <w:r>
        <w:rPr>
          <w:rStyle w:val="FootnoteAnchor"/>
          <w:rtl w:val="true"/>
        </w:rPr>
        <w:footnoteReference w:id="244"/>
      </w:r>
      <w:r>
        <w:rPr>
          <w:rFonts w:ascii="IRNazanin" w:hAnsi="IRNazanin" w:eastAsia="IRNazanin"/>
          <w:color w:val="111111"/>
          <w:sz w:val="28"/>
          <w:sz w:val="28"/>
          <w:szCs w:val="28"/>
          <w:rtl w:val="true"/>
          <w:lang w:bidi="fa-IR"/>
        </w:rPr>
        <w:t xml:space="preserve">برای آنکه آنها جلو نیفتند و سعد بن عباده </w:t>
      </w:r>
    </w:p>
    <w:p>
      <w:pPr>
        <w:pStyle w:val="BookText"/>
        <w:rPr/>
      </w:pPr>
      <w:r>
        <w:rPr>
          <w:rFonts w:ascii="IRNazanin" w:hAnsi="IRNazanin" w:eastAsia="IRNazanin"/>
          <w:color w:val="111111"/>
          <w:sz w:val="28"/>
          <w:sz w:val="28"/>
          <w:szCs w:val="28"/>
          <w:rtl w:val="true"/>
          <w:lang w:bidi="fa-IR"/>
        </w:rPr>
        <w:t xml:space="preserve">امیر نگردد بیعت نمودند تا بعدها به مرور توسعه پیدا نمود و حال آنکه دلیل اجماع اگر متقن بود می‌بایستی صبر کنند تا همگی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عقلاء بقول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در میان شور عموم اخذ رأی شود تا مسأله اجماع صورت حقیقت پیدا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واسطۀ آنکه دسیسه‌هائی در کار بود دو قبیله اوس و خزرج در سقیفه جمع بودند و میان خود نزاع داشتند و هر یک می‌خواستند امارت و حکومت مسلمین را از خود معین نمایند بدیهی است کوچکترین غفلت به نفع انصار تمام می‌شد و دست مهاجرین از کار کوتاه می‌گردید به همین جهت ناچار بودند تعجیل در عمل نمایند</w:t>
      </w:r>
      <w:r>
        <w:rPr>
          <w:rFonts w:eastAsia="IRNazanin" w:cs="IRNazanin"/>
          <w:color w:val="111111"/>
          <w:sz w:val="28"/>
          <w:szCs w:val="28"/>
          <w:rtl w:val="true"/>
          <w:lang w:bidi="fa-IR"/>
        </w:rPr>
        <w:t xml:space="preserve">. </w:t>
      </w:r>
      <w:bookmarkStart w:id="204" w:name="pg13408_138969"/>
    </w:p>
    <w:p>
      <w:pPr>
        <w:pStyle w:val="Heading3"/>
        <w:numPr>
          <w:ilvl w:val="2"/>
          <w:numId w:val="1"/>
        </w:numPr>
        <w:rPr/>
      </w:pPr>
      <w:bookmarkStart w:id="205" w:name="__RefHeading___Toc563483_2616395394"/>
      <w:bookmarkStart w:id="206" w:name="_Toc66"/>
      <w:bookmarkEnd w:id="204"/>
      <w:bookmarkEnd w:id="205"/>
      <w:r>
        <w:rPr>
          <w:rtl w:val="true"/>
        </w:rPr>
        <w:t>گفت‌گوی اسامه با بازیگرها</w:t>
      </w:r>
      <w:bookmarkEnd w:id="20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غمض عین نموده بگفتۀ شما تسلیم می‌شویم و از فرموده خودتان اتخاذ سند می‌کنیم و بنابر آنچه مورخین خودتان مانند محمد بن جریر طبری در صفحه </w:t>
      </w:r>
      <w:r>
        <w:rPr>
          <w:rFonts w:ascii="IRNazanin" w:hAnsi="IRNazanin" w:eastAsia="IRNazanin"/>
          <w:color w:val="111111"/>
          <w:sz w:val="28"/>
          <w:sz w:val="28"/>
          <w:szCs w:val="28"/>
          <w:lang w:bidi="fa-IR"/>
        </w:rPr>
        <w:t>۴۵٧</w:t>
      </w:r>
      <w:r>
        <w:rPr>
          <w:rFonts w:ascii="IRNazanin" w:hAnsi="IRNazanin" w:eastAsia="IRNazanin"/>
          <w:color w:val="111111"/>
          <w:sz w:val="28"/>
          <w:sz w:val="28"/>
          <w:szCs w:val="28"/>
          <w:rtl w:val="true"/>
          <w:lang w:bidi="fa-IR"/>
        </w:rPr>
        <w:t xml:space="preserve"> جلد دوم تاریخ</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طبری جریان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الن بن عبد الرحمن ابن ابی عمرة الانصاری ان النبی علیه السّلام لما قبض اجتمعت الأنصار فی سقیفة بنی ساعده فقالوا نولی هذا الأمر بعد محمدصلی الله علیه وآله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عمر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ابی بکر ان اخرج الی فأرسل الیه انی مشتغل، فأرسل الیه انه قد حدث امر لابد لک من حضوره، فخرج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الانصار قد اجتمعت فی سقیفة بنی ساعده یردون ان یولوا هذا الأمر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رأت الأوس ما صنع بشیر بن سعد و ما تدعوا الیه قریش و تتطب الخزرج من تأمیر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 و فیهم اسید بن حضیر و کان احد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ولیتها الخزرج علیکم مرة لا زالت لهم علیکم بذلک الفضیلة و لا جعلوا لکم معهم فیها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طبری نقل کردیم تصریح ندارد که اوس و خزرج می‌خواستند برای خود امیر تعیین کنند، اما به اختلاف این دو قبیله در تعیین امیر اشاره دارد، لکن آنچه از فتح الباری نقل می‌کنیم صراحت در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کتاب فضائل الصحابه، باب فضل ابی بکر بعد النبی، باب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3668</w:t>
      </w:r>
      <w:r>
        <w:rPr>
          <w:rFonts w:ascii="IRNazanin" w:hAnsi="IRNazanin" w:eastAsia="IRNazanin"/>
          <w:color w:val="111111"/>
          <w:sz w:val="28"/>
          <w:sz w:val="28"/>
          <w:szCs w:val="28"/>
          <w:rtl w:val="true"/>
          <w:lang w:bidi="fa-IR"/>
        </w:rPr>
        <w:t>، در اینکه اجتماع سقیفه برای این وبده است که اوس و خزرج برای خود امیر تعیین کنند،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اجتمعت الانصار الی سعد بن عبادة فی سقیفه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عبادة بن دیلم بن حارثة الخزرجی ثم الساعدی و کان کبیر الخزرج فی ذلک الوقت و ذکر ابن اسحاق فی آخر السیرة ان اسید بن حضیر فی بنی عبد الاشهل انحازوا الی ابی بکر و من معه و هؤلاء من الأوس و فی حدیث ابن عباس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تخلفت عنا الأنصار بأجمعها فی سقیفة بنی ساعدة فیجمع بأنهم اجتمعوا اولا ثم افترقوا، و ذلک ان الخزرج و الأوس کانوا فریقین و کان بینهم فی الجاهلیة من الحروب ما هو مشهور، فزال ذلک بالاسلام و بقی من ذلک شیء فی النفوس، فکانهم اجتمعوا اولا فلما رأی أسید و من معه من الاوس ابابکر و من معه افترقوا من الخزرج ایثاراً لتأمیر المهاجرین علیهم دون الخزرج</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دیگران نوشته‌اند</w:t>
      </w:r>
    </w:p>
    <w:p>
      <w:pPr>
        <w:pStyle w:val="BookText"/>
        <w:rPr/>
      </w:pPr>
      <w:r>
        <w:rPr>
          <w:rFonts w:ascii="IRNazanin" w:hAnsi="IRNazanin" w:eastAsia="IRNazanin"/>
          <w:color w:val="111111"/>
          <w:sz w:val="28"/>
          <w:sz w:val="28"/>
          <w:szCs w:val="28"/>
          <w:rtl w:val="true"/>
          <w:lang w:bidi="fa-IR"/>
        </w:rPr>
        <w:t>مسلمانان در سقیفه برای شور در امر خلافت جمع نشدند بلکه دو قبیله اوس و خزرج می‌خواستند برای خودشان تعیین امیر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خود را به مجلس مخاصمه آنها رسانیده و از این اختلاف به نفع خود بهره‌برداری نمودند و اگر واقعا برای امر خلافت و شور در این امر بزرگ جمع شده بودند بایستی همۀ مسلمانان را خبر می‌دادند که برای دادن رأی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فرمودۀ شما فرصت خبر دادن تمام مسلمین نبود و وقت می‌گذشت ما هم با شما هم صدا شده و می‌گوئیم به مکه و یمن مسلمانان در سقیفه برای شور در امر خلافت جمع نشدند بلکه دو قبیله اوس و خزرج می‌خواستند برای خودشان تعیین امیر نمایند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خود را به مجلس مخاصمه آنها رسانیده و از این اختلاف به نفع خود بهره‌برداری نمودند و اگر واقعا برای امر خلافت و شور در این امر بزرگ جمع شده بودند بایستی همۀ مسلمانان را خبر می‌دادند که برای دادن رأی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فرمودۀ شما فرصت خبر دادن تمام مسلمین نبود و وقت می‌گذشت ما هم با شما هم صدا شده و می‌گوئیم به مکه و یمن و طائف و سایر بلاد و ولایات مسلمین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اردوی اسامه بن زید هم که نزدیک مدینه بود دست رسی نداشتند که بزرگان صحابه را که در اردو بودند خبر نمایند، بیایند و با آنها شور نمایند که یکی از آنها بلکه فرد مؤثر از جمعیت اردوی مسلمانان، امیر لشکر اردو، اسامه بن زید بود که رسول اکرم او را امیر بر اهل اردو قرار داد که از جملۀ آنها ابوبکر و عمر بودند که در تحت امارت اسامه بودند که وقتی شنید دسیسه‌ای به کار رفته و به دست سه نفر خلیفه‌تراشی شده و بدون شور و اطلاع آنها با یک نفر بیعت نمودند سوار شد آمد در مسجد که تمام مورّخین نوشته‌اند فریاد زد این چه غوغائی است برپا نموده‌اید با اجازه کی شما خلیفه‌تراشی نمودید شما چند نفر چه کاره بودید بدون شور مسلمانان و کبار صحابه و اجماع آنها تعیین خلیفه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جهت میل پیدا کردن پیش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کار تمام شده و بیعت واقع گردیده شق عصا منما تو هم بیعت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متغیر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بر شما امیر قرار داده بود و از امارت هم عزل نگردیدم، چگونه امیری که رسول خداصلی الله علیه وآله بر شما به امارت و ریاست برگزیده بیاید در تحت امر و بیعت مأمورین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محاجّه که نمی‌خواهم زیاد طول کلام بدهم،</w:t>
      </w:r>
      <w:r>
        <w:rPr>
          <w:rStyle w:val="FootnoteAnchor"/>
          <w:rtl w:val="true"/>
        </w:rPr>
        <w:footnoteReference w:id="246"/>
      </w:r>
      <w:r>
        <w:rPr>
          <w:rFonts w:ascii="IRNazanin" w:hAnsi="IRNazanin" w:eastAsia="IRNazanin"/>
          <w:color w:val="111111"/>
          <w:sz w:val="28"/>
          <w:sz w:val="28"/>
          <w:szCs w:val="28"/>
          <w:rtl w:val="true"/>
          <w:lang w:bidi="fa-IR"/>
        </w:rPr>
        <w:t>غرض شاهد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اردوی اسامه هم از شهر مقداری دور بود وقت می‌گذشت، آقایان، از سقیفه و مسجد تا خانۀ پیغمبر هم مسافت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را که به اتفاق فریقین عضو مؤثر در میان مسلمانان بود و عباس عمّ اکرم پیغمبر و تمام بنی هاشم که عترت و مورد توصیه رسول الله صلی الله علیه وآله و عدیل القرآن بودند و کبار صحابه که در آنجابودند خبر نکردند بیایند و از رأی آنها استفاده نمایند؟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اوضاع به قسمی خطرناک بوده که فرصت غفلت و بیرون آمدن از سقیفه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می‌فرمائید فرصت داشتند ولی عمدا نخواستند علی علیه السّلام و بنی هاشم و کبار صحابه را که در خانه جمع بودند خبر نمایند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تعمّد عمل آنها چه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آنکه خلیفه عمر تا در خانه پیغمبر آمد ولی داخل نشد که علی علیه السّلام و بنی هاشم و کبار صحابه مجتمع در آن خانه با 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مطلب از ساخته‌های روافض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بی‌لطفی فرمودید کسی این مطلب را نساخته خوبست مراجعه نمائید به صفحه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جلد دوم تاریخ</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نیز ابن اثیر در الکامل فی التاریخ،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حوادث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السقیفه و خلافه ابی بکر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عمر الخبر فأتی منزل النبی و ابو بکر فیه، فأرسل الیه ان اخرج الی فأرسل الیه انی مشتغل، فقال عمر قد حدث امر لابد لک من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مخنف در تراخی خود،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کتاب السقیفه، ما جری بین المهاجرین و الأنصار فی امر الإماره فی سقیفه بنی ساعده، جریان را این 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عمر الخبر فأقبل الی منزل النبی فأرسل الی ابی بکر و ابو بکر فی الدار و علیّ بن ابی طالب علیه السّلام دائب فی جهاز رسول الله صلی الله علیه وآله فأرسل الی ابی بکر أن اخرج الی فأرسل الیه انی مشتغل، فأرسل الیه انه قد حدث امر لابدّ لک من حضوره، فخرج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الأنصار قد اجتمعت فی سقیفة بنی ساعدة یریدون ان یولوا هذا الأمر سعد بن عبادة و احسنهم مقالة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 قریش امیر، فمضیا مسرعین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کتاب فضائل الصحابه، باب فضل ابی بکر بعد النبی صلی الله علیه وآله باب قول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3668</w:t>
      </w:r>
      <w:r>
        <w:rPr>
          <w:rFonts w:ascii="IRNazanin" w:hAnsi="IRNazanin" w:eastAsia="IRNazanin"/>
          <w:color w:val="111111"/>
          <w:sz w:val="28"/>
          <w:sz w:val="28"/>
          <w:szCs w:val="28"/>
          <w:rtl w:val="true"/>
          <w:lang w:bidi="fa-IR"/>
        </w:rPr>
        <w:t>،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عباس المذکورة فقلت له یا ابابکر انطلق بنا الی اخواننا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ابو یعلی من روایة مالک عن الزهری فیه، فبینما نحن فی منزل رسول الله صلی الله علیه وآله اذا رجل ینادی من وراء الجدار ان اخرج الی یا ابن ا 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فإنا عنک مشاغیل؛ یعنی بأمر رسول لاله فقال له انه قد حدث امر، فان الانصار اجتمعوا فی سقیفة بنی ساعدة فأدرکواهم قبل ان یحدثوا امراً یکون فیه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لأبی‌بکر انطلق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نؤمهم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عساکر در تاریخ دمشق، </w:t>
      </w:r>
      <w:r>
        <w:rPr>
          <w:rFonts w:eastAsia="IRNazanin" w:cs="IRNazanin"/>
          <w:color w:val="111111"/>
          <w:sz w:val="28"/>
          <w:szCs w:val="28"/>
          <w:lang w:bidi="fa-IR"/>
        </w:rPr>
        <w:t>30/2822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شرح حال عبد الله بن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صحیح خود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باب حق الوالدین، ذکر الزجر عن ان یرغب المرء عن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همانند ابن حجر نقل کرده‌اند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محمد بن جریرطبری که از</w:t>
      </w:r>
    </w:p>
    <w:p>
      <w:pPr>
        <w:pStyle w:val="BookText"/>
        <w:rPr/>
      </w:pPr>
      <w:r>
        <w:rPr>
          <w:rFonts w:ascii="IRNazanin" w:hAnsi="IRNazanin" w:eastAsia="IRNazanin"/>
          <w:color w:val="111111"/>
          <w:sz w:val="28"/>
          <w:sz w:val="28"/>
          <w:szCs w:val="28"/>
          <w:rtl w:val="true"/>
          <w:lang w:bidi="fa-IR"/>
        </w:rPr>
        <w:t>اکابر علمای خودتان در قرن سیم بوده است که می‌نویسد عمر آمد به در خانۀ پیغمبر داخل نشد پیغام داد به ابی بکر زود بیا کار لازم دارم ابو بکر گفت الحال وقت ندارم باز پیغام داد امر مهمّی پیش آمده وجود تو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بیرون آمد محرمانه قضیه اجتماع انصار را در سقیفه به او خبر داد و گفت لازم است به فوریت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رفتند در راه ابو عبیدۀ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با خود بردند تا سه نفری تشکیل اجماع امت بدهند و امشب مورد اتّکاء شما باشد؟ شما را به خدا انصاف دهید اگر دسیسه و قرار دادی در کار نبوده عمر تا در خانۀ پیغمبر رفت چرا داخل نشد که حادثه وارده را به سمع تمام بنی هاشم و کبار صحابه برساند و از همگی استمداد نماید؟ آیا ابو بکر عقل کل منحصر به فرد در امت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صحابه و عترت پیغمبر بیگانه بودند که نباید از این حادثه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 حیرتم از چشم‌بندی خدا</w:t>
      </w:r>
    </w:p>
    <w:p>
      <w:pPr>
        <w:pStyle w:val="BookText"/>
        <w:rPr/>
      </w:pPr>
      <w:r>
        <w:rPr>
          <w:rFonts w:ascii="IRNazanin" w:hAnsi="IRNazanin" w:eastAsia="IRNazanin"/>
          <w:color w:val="111111"/>
          <w:sz w:val="28"/>
          <w:sz w:val="28"/>
          <w:szCs w:val="28"/>
          <w:rtl w:val="true"/>
          <w:lang w:bidi="fa-IR"/>
        </w:rPr>
        <w:t xml:space="preserve">آیا این اجماع ساختگی شما که جمیع مورخین خودتان نوشته‌اند بدست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 عمر و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کجای دنیا این عقیده قابل قبول است که اگر سه نفر و یا دستۀ بیشتر </w:t>
      </w:r>
    </w:p>
    <w:p>
      <w:pPr>
        <w:pStyle w:val="BookText"/>
        <w:rPr/>
      </w:pPr>
      <w:r>
        <w:rPr>
          <w:rFonts w:ascii="IRNazanin" w:hAnsi="IRNazanin" w:eastAsia="IRNazanin"/>
          <w:color w:val="111111"/>
          <w:sz w:val="28"/>
          <w:sz w:val="28"/>
          <w:szCs w:val="28"/>
          <w:rtl w:val="true"/>
          <w:lang w:bidi="fa-IR"/>
        </w:rPr>
        <w:t>در شهری و لو پایتخت مملکت جمع شدند بر فرض که اهل آن شهر اجماع هم نمودند بر وجود فردی به ریاست و سلطنت و یا خلافت، بر سایر عقلاء و علماء و دانشمندان بلاد دیگر واجب است تبعیت از آنها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رأی یک دسته از عقلاء که منتخب از جانب سایرین هم نباشند بر سایر عقلاء مطاع باشد، آیا خفه کردن افکار یک ملت در مقابل هو و جنجال و تهدید دسته‌ای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انصاف دهید اگر جمعی هم بخواهند حرف حق بزنند و مباحثات و انتقادات علمی و عملی کنند و بگویند این خلافت و اجماع ساختگی مطابق هیچ قانونی از قوانین آسمانی و زمینی مشروع نیست، آنها را رافضی و مشرک و نجس بخوانند، قتلشان را واجب بدانند و از هیچ نوع تهمتی دربارۀ آنها فروگذار ننمایند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می‌فرمائید پیغمبر امر خلافت را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شما به عقلای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 شما را به خدا انصاف دهید امت وعقلاء امت فقط سه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 عمر و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یکدیگر تعارف نموده دو نفر که تسلیم به یک نفر گردیدند، بر عامۀ مسلمانان واجب است راه آنها را بپیمایند و اگر بعضی گفتند این سه نفر هم مانند سایر امت و صحابه بودند، چرا با همه اصحاب شور ننمودند، آنها کافر و مردود و مهدور الدّم گردند؟ </w:t>
      </w:r>
      <w:bookmarkStart w:id="207" w:name="pg13408_138975"/>
    </w:p>
    <w:p>
      <w:pPr>
        <w:pStyle w:val="Heading3"/>
        <w:numPr>
          <w:ilvl w:val="2"/>
          <w:numId w:val="1"/>
        </w:numPr>
        <w:rPr/>
      </w:pPr>
      <w:bookmarkStart w:id="208" w:name="__RefHeading___Toc563485_2616395394"/>
      <w:bookmarkStart w:id="209" w:name="_Toc67"/>
      <w:bookmarkEnd w:id="207"/>
      <w:bookmarkEnd w:id="208"/>
      <w:r>
        <w:rPr>
          <w:rtl w:val="true"/>
        </w:rPr>
        <w:t>واقع نشدن اجماع به اتفاق فریقین</w:t>
      </w:r>
      <w:bookmarkEnd w:id="209"/>
    </w:p>
    <w:p>
      <w:pPr>
        <w:pStyle w:val="BookText"/>
        <w:rPr/>
      </w:pPr>
      <w:r>
        <w:rPr>
          <w:rFonts w:ascii="IRNazanin" w:hAnsi="IRNazanin" w:eastAsia="IRNazanin"/>
          <w:color w:val="111111"/>
          <w:sz w:val="28"/>
          <w:sz w:val="28"/>
          <w:szCs w:val="28"/>
          <w:rtl w:val="true"/>
          <w:lang w:bidi="fa-IR"/>
        </w:rPr>
        <w:t>آقایان اگر قدری فکر کنید و جامۀ تعصّب را بر کنید و در اطراف اجماع فکر کنید بخوبی می‌دانید ما بین اقلیّت و اکثریّت و اجماع 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مجلس شورا برای امر مهمّی منعقد گردد عدّۀ کمی رأی بدهند می‌گویند اقلیّت مجلس چنین رأی داد و اگر بیشتر آنها رأی دادند می‌گویند رأی اکثریّت بود و اگر همگی بالاتفاق در یک جلسه رأی داندمی‌گویند اجماع واقع شد یعنی حتی یک نفر هم مخالف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در سقیفه و بعد در مسجد و بعد در شهر مدینه چنین اجماعی بخلافت ابو بکر رأی دادند؟ اگر حق رأی را مطابق خواستۀ شما جبرا از تمام امت سلب نمائیم و با شما هم آواز شویم و بگوئیم مراد از اجماع همان عقلاء کبار صحابه مرکز اسلامی یعنی مدینه منوره کفایت می‌نمود، شما را به ذات پروردگار قسم می‌دهم آیا اجماعی که تمام عقلای مدینه و کبار از صحابه متّفقا رأی به خلافت ابو بکر داده باشند واقع شد؟ آیا همان جماعت کمی هم که در سقیفه حاضر بودند همگی رأی دادند؟ قطعا جواب منفی است؛ چنانچه صاحب مواقف</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المواقف، قاضی ایجی، مرصد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مقصد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تثبت به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شرح المواقف جرجانی، </w:t>
      </w:r>
      <w:r>
        <w:rPr>
          <w:rFonts w:eastAsia="IRNazanin" w:cs="IRNazanin"/>
          <w:color w:val="111111"/>
          <w:sz w:val="28"/>
          <w:szCs w:val="28"/>
          <w:lang w:bidi="fa-IR"/>
        </w:rPr>
        <w:t>8/352</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معترف است در خلافت</w:t>
      </w:r>
    </w:p>
    <w:p>
      <w:pPr>
        <w:pStyle w:val="BookText"/>
        <w:rPr/>
      </w:pPr>
      <w:r>
        <w:rPr>
          <w:rFonts w:ascii="IRNazanin" w:hAnsi="IRNazanin" w:eastAsia="IRNazanin"/>
          <w:color w:val="111111"/>
          <w:sz w:val="28"/>
          <w:sz w:val="28"/>
          <w:szCs w:val="28"/>
          <w:rtl w:val="true"/>
          <w:lang w:bidi="fa-IR"/>
        </w:rPr>
        <w:t>ابو بکراجماعی واقع نشده حتّی در خود مدینه و از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سعد بن عباده انصاری و اولاد او و خواصّ از صحابه و تمام بنی هاشم و دوستان آنها و علیّ بن ابی طالب علیه السّلام تا شش ماه مخالفت نموده، زیر بار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روی حقیقت و انصاف وقتی مراجعه به تاریخ می‌کنیم می‌بینیم که در خود مدینه منوّره هم که مرکز نبوت و حکومت اسلامی بوده چنین اجماعی که عموم عقلاء و صحابه حاضر در مدینه در تعیین خلافت ابو بکر متّحدا رأی داده باشند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روات ثقات و مورخین بزرگ خودتان از قبیل امام فخر رازی و جلال الدین سیوطی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سیوطی جریان را از زبان خلیفه دوم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ان عمر بن خطاب خب الناس مرجعه من الحج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 فلانا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عمر 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یغترنَّ امرء ان یقول ان بیعة ابی‌بکر کانت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انها قد کانت کذلک، الا ان الله وقی شرها و لیس فیکم الیوم من تقطع الیه الأعناق مثل ابی بکر و انه کان من خیرنا حین توفی رسول الله صلی الله علیه وآله و ان علیا و الزبیر و من معهما تخلفوا فی بیت فاطمة و تخلفت الأنصار عنا بأجمعها فی سقیفة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معتزلی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 ابی الحدید به مناسبتهایی جریاناتی را از سقیفه نقل می‌کند که اثبات می‌وشد بر خلافت ابوبکر اجماعی صورت نگرفته، بلکه مخالفتهای جدی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گزیده برخی از عبارات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سعد بن عباده و هو مریض فادخل الی منزله فامتنع من البیعة فی ذلک الیوم و فیما بعده و اراد عمر ان یکرهه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عمر و معه عصابة الی بیت فاطمة منهم اسید بن حضیر و سملة بن اسلم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فبایعوا فأبوا عیه و خرج الیهم الزبیر بسیفه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علیه سلمة بن اسلم فأخذ السیف من یده فضرب به الجدار ثم انطلقوا به بعلی و معها بنوهاشم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اخو رسول الله، حتی انتهوا به الی ابی بکر،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حق بهذا منکم، لا ابایع و انتم اولی بالبیعة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ابی مخنف،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کتاب السقیفه، ما جری بین المهاجرین و الأنصار فی امر الإماره فی سقیفة بنی ساعدة، جریان تخلف سعد بن عباده از بیت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در پایان حدیثی این جمله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الانصاراو بعض الأنصار لا نبایع الا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حدیث را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زیاد بن کلیب قال اتی عمر بن الخطاب منزل علی و فیه طلحة و الزبیر و 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لأحرقن علیکم او لتخرجن الی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حدیثی را از حمید بن عبد الرحمن الحمیری نقل کرده این جملات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سیف الزبیر فاضربوا به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الیهم عمر فجاء بهما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لتبایعان و انتما طائعان او لتبایعان و انتما کارهان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به نقل از خلیفه دوم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بلغنی ان قائلا منکم یقول و الله لو مات عمر بایعت فلانا فلا یغترن امرؤ ان یقول انما کانت بیعة ابی بکر فلتة 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انها قد کانت کذلک و لکن الله وقی شرها و لیس منکم من تقطع الأعناق الیه مثل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بایع رجلا من غیر مشورة من المسلمین فلا یبایع هو و لا الذی بایعه تغره ان یقتلا و انه کان من خیرنا حین توفی الله نبیه صلی الله علیه وآله الا ان الانصار خالفونا و اجتمعوا بأسرهم فی سقیفة بنی ساعدة و خالف عنا علی و زبیر و من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خلیفه دوم دو عبارت وجود دارد که اثبات می‌کند در امر خلافت ابوبکر اجماعی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منکم من تقطع الأعناق الیه مثل بابی‌بکر من بایع رجلاً من غیر مشورة من المسلمین فلا یبایع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جمله آن است که اگر کسی بخواهد همانند ابی بکر بدون مشورت با مسلیمن بوده و در امر خلافت اجماعی صورت نگرفته است، لذا اصرار دارد که پس از آن کسی حق ندارد به شیوه‌ای که ابوبکر خلیفه شد خلافت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عنا علی و الزبیر و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جلمه نیز مخالفت صریح امیر المومنین علیه السّلام و زبیر و همراهان آنان با خلافت ابی بکر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اگر واقعا شیوه به قدرت رسیدن ابوبکر قانونی و شرعی است، چرا خلیفه دوم این روش را برای دیگران نمی‌پسندد و اگر شرعی و غیر قانونی نیست، چرا از حکومت غیر مشروع و غیر قانونی ابو بکر دفاع می‌کند و پایه‌های حکومت خود را بر آن استوار ساخته است؟</w:t>
      </w:r>
    </w:p>
    <w:p>
      <w:pPr>
        <w:pStyle w:val="BookText"/>
        <w:rPr/>
      </w:pPr>
      <w:r>
        <w:rPr>
          <w:rFonts w:ascii="IRNazanin" w:hAnsi="IRNazanin" w:eastAsia="IRNazanin"/>
          <w:color w:val="111111"/>
          <w:sz w:val="28"/>
          <w:sz w:val="28"/>
          <w:szCs w:val="28"/>
          <w:rtl w:val="true"/>
          <w:lang w:bidi="fa-IR"/>
        </w:rPr>
        <w:t xml:space="preserve">این نکته نیز گفتنی است که خلیفه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بایع رجلا من غیر مشورة من المسلمین فلا یبایع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خلافت خود را نیز زیر سؤال برده است؛ چه اینکه ابابکر برای نصب عمر برای خلافت با چه کسی از مسلمین مشورت کرد؟ مسلم است که خلافت عمر نه با بیعت و نه با شوری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نصب ابوبکر عمر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گفته خود عمر خلافتی که بدون مشورت با مسلمین صورت پذیرد،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خلافت عثمان هم با این گفته عمر،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عثمان نیز بدون مشورت مسلمین و تنها با نظر چند نفر به خلافت رسید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لم یکن بایع تلک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آنها به عبارات مختلفه رسانیده و نقل نموده‌اند که اجماع کامل در خود مدینه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آنکه تمامی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بستگان و عترت و اهل بیت رسول الله و عدیل القرآن بودند و نظر و رأی آنها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بلکه عموم اصحاب به استثناء سه نفر در سقیفه موقع رأی دادن به خلافت حاضر نبودند بلکه بعد از شنیدن کاملامختلفه رسانیده و نقل نموده‌اند که اجماع کامل در خود مدینه واقع نگردید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تمامی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بستگان و عترت و اهل بیت رسول الله و عدیل القرآن بودند و نظر و رأی آنها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بلکه عموم اصحاب به استثناء سه نفر در سقیفه موقع رأی دادن به خلافت حاضر نبودند بلکه بعد از شنیدن کاملامورد اعتراض قرار دادند</w:t>
      </w:r>
      <w:r>
        <w:rPr>
          <w:rFonts w:eastAsia="IRNazanin" w:cs="IRNazanin"/>
          <w:color w:val="111111"/>
          <w:sz w:val="28"/>
          <w:szCs w:val="28"/>
          <w:rtl w:val="true"/>
          <w:lang w:bidi="fa-IR"/>
        </w:rPr>
        <w:t xml:space="preserve">! </w:t>
      </w:r>
      <w:bookmarkStart w:id="210" w:name="pg13408_138979"/>
    </w:p>
    <w:p>
      <w:pPr>
        <w:pStyle w:val="BookText"/>
        <w:rPr/>
      </w:pPr>
      <w:bookmarkEnd w:id="210"/>
      <w:r>
        <w:rPr>
          <w:rFonts w:ascii="IRNazanin" w:hAnsi="IRNazanin" w:eastAsia="IRNazanin"/>
          <w:color w:val="111111"/>
          <w:sz w:val="28"/>
          <w:sz w:val="28"/>
          <w:szCs w:val="28"/>
          <w:rtl w:val="true"/>
          <w:lang w:bidi="fa-IR"/>
        </w:rPr>
        <w:t>حتی جمعی از کبار صحابه از مهاجرین و انصار علاوه بر آنکه عمل بیعت سقیفه را مورد انتقاد قرار دادند عدّه‌ای از رجال و بزرگان آنها به مسجد رفته و با ابی بکر احتجاجاتی نمودند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ابو ذرّ غفاری، مقداد بن اسود کندی، عمار یاسر، بریده الاسلمی، خالد بن سعید بن العاص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الهیثم بن التیهان، خذیمه بن ثابت ذو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او را ذو الشهادتین لقب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ایوب انصاری، ابی بن کعب، سهل بن حنیف،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در میان مسجد حجّتهای شافیه و براهین کافیه اقامه نمودند که این مجلس مختصر با ضیق وقت اجازۀ مذاکرات آنها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ازدیاد بصیرت و بینائی حاضرین و غائبین اتماما للحجّه بدین مختصر بیان اکتفا نمودیم که بدانید دلیل اجماع به کلی باطل و بی‌اساس است که در خود مدینه هم اجماع واقع نشد، حتی اجماع اکابر اصحاب و عقلاء حاضر در خود مدینه هم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بعض اسامی مخالفین خلافت را از کتب معتبره خودتان به عرض می‌رسانم</w:t>
      </w:r>
      <w:r>
        <w:rPr>
          <w:rFonts w:eastAsia="IRNazanin" w:cs="IRNazanin"/>
          <w:color w:val="111111"/>
          <w:sz w:val="28"/>
          <w:szCs w:val="28"/>
          <w:rtl w:val="true"/>
          <w:lang w:bidi="fa-IR"/>
        </w:rPr>
        <w:t>.</w:t>
      </w:r>
    </w:p>
    <w:p>
      <w:pPr>
        <w:pStyle w:val="Heading3"/>
        <w:numPr>
          <w:ilvl w:val="2"/>
          <w:numId w:val="1"/>
        </w:numPr>
        <w:rPr/>
      </w:pPr>
      <w:bookmarkStart w:id="211" w:name="__RefHeading___Toc563487_2616395394"/>
      <w:bookmarkStart w:id="212" w:name="_Toc68"/>
      <w:bookmarkEnd w:id="211"/>
      <w:r>
        <w:rPr>
          <w:rtl w:val="true"/>
        </w:rPr>
        <w:t>دوری نمودن کبار صحابه از بیعت ابی بکر</w:t>
      </w:r>
      <w:bookmarkEnd w:id="212"/>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حجر جریان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تخلفه عن بیعة ابی‌بکر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بلاذری 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المدائنی، عن عوانة و ابن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خالد بن سعید ابابکر الا بعد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المدائنی بایع خالد بن ابابکر بعد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جلد،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سعد بن عبادة لم یایع ابابکر و خرج الی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جلد،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ابابکر ارسل الی علیّ یرید البیعة فلم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جلد،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نبی الله صلی الله علیه وآله انحاز الانصار الی سعد بن عبادة فی سقیفة بنی ساعدة و اعتزل علی و الزبیر و طلحة فی بیت فاطمة و انحاز المهاجرون الی ابی بکر و معهم اسید بن حضیر فی بنی عبد الأشهل و رسول الله صلی الله علیه وآله فی بیته یفرغ من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خاوند شاه در روضه </w:t>
      </w:r>
    </w:p>
    <w:p>
      <w:pPr>
        <w:pStyle w:val="BookText"/>
        <w:rPr/>
      </w:pPr>
      <w:r>
        <w:rPr>
          <w:rFonts w:ascii="IRNazanin" w:hAnsi="IRNazanin" w:eastAsia="IRNazanin"/>
          <w:color w:val="111111"/>
          <w:sz w:val="28"/>
          <w:sz w:val="28"/>
          <w:szCs w:val="28"/>
          <w:rtl w:val="true"/>
          <w:lang w:bidi="fa-IR"/>
        </w:rPr>
        <w:t>الصفا</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خاوند شاه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زمره‌ای از اخبار بر آنند که سعد مخالفت جمهور کرده، با صدیق بیعت نکرده و از مدینه بیرون آمد، به جانب شام رفت، بعد از مدتی به تحریک یکی از عظمای ملت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 در استیعاب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عن بیعته سعد بن عبادة و طائفة من الخزرج و فرقة من قریش ثم بایعوه بعد غیر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تخلف عنه من قریش علی و الزبیر و طلحة و خالد بن سعید بن العاص ثم بایعوه بعد و قد قیل ان علیّاً لم یبایعه الا بعد موت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گویند که سعد بن عباده و طایفه خزرج و طایفه‌ای از قریش با ابو بکر بیعت ننمودند و هیجده نفر از کبار صحابه نیز با ابو بکربیعت ننمودند و رافضی شدند و آنها شیعه علیّ بن ابی طالب بودند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آن هیجده نفر از این قرار بود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غفاری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کندی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بن العاص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الاسلمی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بن ثابت ذو الشهادتین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الهیثم بن التیهان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ذو الشهادتین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الانصاری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الیمان </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و یعقوبی در تاریخ خود می‌گوید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یعقوبی پس از آنکه جریان فوق را نقل می‌کند، در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از همین جلد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ابابکر و عمر ان جماعة من المهاجرین و الأنصار قد اجتمعوا مع علیّ بن ابی طالب فی منزل فاطمة بنت رسول الله صلی الله علیه وآله فأتوا فی جماعة حتی هجموا الدار و خرج علی و معه السیف فلقیه عمر فصارعه عم فصرعه و کسر سیفه و دخلوا الدار، 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لتخرجن او لأکشفن شعری و الأعجلن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 خرج من کان فی الدار و اقام القوم ایاماً ثم جعل الواحد بعد الواحد یبایع و لم یبایع علی الا بعد ستة اشهر و قیل اربعین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کثیر در البدایه و النهایه،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حوادث 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 قصه سقیفه بنی ساعده و در السیره النبویه،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 xml:space="preserve">، حودث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فصل فی ذکر امور مهمه وقعت بعد وفاته صلی الله علیه وآله و قبل دفنه، قصه سقیفه بنی ساعده؛ ابن حبان در الثقات،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هجری، استخلاف ابی بکر، احمد بن حنبل در سند،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آخر مسند عمر بن الخطاب، حدیث السقیفه، عبد الرزاق الصنعانی در المصنف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9758</w:t>
      </w:r>
      <w:r>
        <w:rPr>
          <w:rFonts w:ascii="IRNazanin" w:hAnsi="IRNazanin" w:eastAsia="IRNazanin"/>
          <w:color w:val="111111"/>
          <w:sz w:val="28"/>
          <w:sz w:val="28"/>
          <w:szCs w:val="28"/>
          <w:rtl w:val="true"/>
          <w:lang w:bidi="fa-IR"/>
        </w:rPr>
        <w:t>، کتاب المغازی، بیعه ابی بکر و ابن حجر مکی در صواعق المحرق،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 در الفاظ در ضمن حدیثی طولانی از عمر بن الخطاب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الزبیر و من کان معهما تخلفوا فی بیت فاطمة و تخلفت الأنصار عنا بأجمعها فی سقیفة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اسد الغابه،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شرح حال ابوبکر، خلافته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عن بیتعه علی و بنو هاشم و الزبیر بن العوام و خالد بن سعید بن العاص و سعد بن عبادة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شرح حال أبان بن سعید بن العاص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ابا احدُ مَن تخلَّف عن بیعة ابی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شبلنجی در نور الابصار،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ذکر مناقب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عن بیعته علیّ بن ابی طالب و بنو هاشم و الزبیر بن العوام و خالد بن سعید بن العاص و سعد بن عبادة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فتح الباری،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شرح حدیث </w:t>
      </w:r>
      <w:r>
        <w:rPr>
          <w:rFonts w:eastAsia="IRNazanin" w:cs="IRNazanin"/>
          <w:color w:val="111111"/>
          <w:sz w:val="28"/>
          <w:szCs w:val="28"/>
          <w:lang w:bidi="fa-IR"/>
        </w:rPr>
        <w:t>3668</w:t>
      </w:r>
      <w:r>
        <w:rPr>
          <w:rFonts w:ascii="IRNazanin" w:hAnsi="IRNazanin" w:eastAsia="IRNazanin"/>
          <w:color w:val="111111"/>
          <w:sz w:val="28"/>
          <w:sz w:val="28"/>
          <w:szCs w:val="28"/>
          <w:rtl w:val="true"/>
          <w:lang w:bidi="fa-IR"/>
        </w:rPr>
        <w:t>، کتاب فضائل الصحابه، باب قول النبی صلی الله علیه وآله 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الزبیر و من کان معهما تخلفوا فی بیت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الکامل فی التاریخ،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السقیفه و خلافه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 او بعض الانصار لا نبایع الا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علی و بنو هاشم و الزبیر و طلحة عن البیعة و قال الزبیر لا أعمد سیفا حتی یبایع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امیر المؤمنین علیه السّلام ما بایع الا بعد ستة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اسکافی در المعیار و الموازنه،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طریق انعقاد الامامه بنظر المؤلف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وصفنا لکم بیعة ابی‌بکر و کیف کان سببه و انها کانت علی العجلة دون الانتظار و المشورة و ان الذی تولی عقده رجلان فی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أبو عبیدة انهم سعوا فیها و طلبوها بعد ان کان العقد للأنصار و ما کان من خلاف سعد و یمینه و قول سلمان و غره و روی ان علیّ بن ابی طالب لم یبایع اشهرا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عقد الفرید،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کتاب العسجده الثانیه، سقیفه بنی ساعده، الذین تخلفوا عن بیعه ابی 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العباس و الزبیر و سعد بن عبادة، فاما علی و العباس و الزبیر فقعدوا فی بیت فاطمة حتی بعث الیهم ابوبکر عمر بن الخطاب لیخرجوا من بیت فاطمة،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 فقالتهم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علی ان یضرم علیهم الدار،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 تدخلوا فیما دخلت فیه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مورج الذهب،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باب ذکر خلافه ابی‌بکر، یوم السقیفه، در کیفیت بیعت ابی‌بکر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سعد بن عبادة و لیبایع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یبایعه احد من بنی هاشم حتی ماتت فاطمة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الامامه و السیاسه،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تخلف سعد بن عباده عن البیعه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بنی هاشم اجتمعت عند بیعة الأنصار لای علیّ بن ابی طالب و معهم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و العباس بن عبد المطلب و من معهما من بین هاشم فانصرفوا الی رجالهم و معهم الزبیر بن العوام فذهب الیهم عمر فی عصابة فیهم اسید بن حضیر و سلمة بن ابی اسلم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 فبایعوا ابابکر، فأبوا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علیاً کرم الله وجهه اتی به الی ابی‌بکر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اخو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احق بهذا الامر منکم، لا أبایعکم و انتم اولی بالبیعة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ابی مخنف،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کتاب السقیفه، امر ابی بکر فی اول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سعد بن عبادة لم یبایع 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تاریخ خود،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ذکر الأخبار الوارده بالیوم الذی توفی رسول الله صلی الله علیه وآله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علی و الزبیر و اخترط الزبیر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أغمده حتی یبایع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ابابکر و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سیف الزبیر فاضربوا به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ایهم عمر فجاء بهما تعبا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لتبایعان و انتما طائعان او لتبایعان و انتما کارهان، فبایعا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شحنه در روضه المناظر، حواث سال</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بهامش مورج الذهب،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در الجمع بنی الصحیحین،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المتفق علیه من مسند عمر بن الخطاب،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الأنصار خالفونا و اجتمعوا بأسرهم فی سقیفة بنی ساعدة و خلاف عنا علی و الزبیر و من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احادیث و مخصوصا آنچه ابن عبد ربه و طبری و دیگران نقل کردند، روش می‌شود که حکومت ابوبکر بر چه پایه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حکومتی که بر اساس زور و تهدید بر سر کار آمده و با یادگار پیامبرصلی الله علیه وآله این‌گونه برخورد کرده تا آنجا که تهدید به سوزاندن خانه وحی می‌کند، می‌تواند با اجماع مسلمین سرکار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 اجماعی است که با زور و تهدید به دست می‌آید؟ این چه اجماعی است که اهل بیت پیامبرعلیه السّلام در آن حضور ندارند؟ این چه اجماعی است که اکابر صحابه از آن بی‌خبرند؟ حکومتی که برای بیعت گرفتن از اهل بیت پیامبر اکرم همانهایی که قرآن به احترام و مودت با آنها امر کرده است، این‌گونه عمل می‌کند، با مردم عادی چگونه رفتار خواهد کرد؟ و اساسا وقتی دستگاه خلافت با اهل بیت پیامبر با خشونت رفتار کند، آیاعموم مردم جرئت مخالفت با این حکومت را خواهند داشت؟ وقتی این‌گونه از مردم بیعت گرفته می‌شود این بیعت چه ارزشی خواهد داشت؟ مگر در بیعت اختیار و رضایت شرط نیست؟ آیا تمام کسانی که با ابوبکر بیعت کردند مختار بودند؟ اگر کسی را به زور از خانه‌اش بیرون آورند، همچنان که طبری و دیگران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الیهم عمر فاء بهما تعبا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سوی امام علی و زبیر رفت و آنان را با خشونت بیرن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او را مختار می‌توان دانست؟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تخلف عن بیعة ابی بکر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قوم من المهاجرین و الانصار و ما لوامع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الزبیر بن العوام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قومی از مهاجر و انصار تخلّف و دوری نمودند از بیعت ابو بکر و مایل شدند با علیّ بن ابی طالب علیه السّلام از جمله آنها بودند عباس بن عبد المطلب و نه نفر دیگر که اسامی آنها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افراد عقلاء قوم و اکابر اصحاب و غالبا محل شور رسول اکرم صلی الله علیه وآله نبودند؟ آیا علی علیه السّلام و عباس عم اکرم رسول الله صلی الله علیه وآله و بزرگان بنی هاشم از عقلای قوم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انصاف دهید چگونه اجماعی بوده که بدون حضور و شور و قبول و تصدیق آنها صورت حقیقت به خود گرفته؟ فقط ابو بکر را تنها، محرمانه از میان آن جمع بیرون ببرند و دیگران از کبار صحابه را خبر ننمایند و رأی آنها را نگیرند، آیا معنی اجماع می‌دهد یا دسیسۀ سیاسی در کار بوده؟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علاوه بر اینکه اجماع تمام امت در بدو امر برای تعیین خلافت منعقد نگردید، اجماع تمام اهل مدینه هم نبوده بلکه به خروج سعد بن عباده و همراهانش اجماع تمام در سر پوشیده کوچک سقیفه هم واقع نشده بلکه </w:t>
      </w:r>
      <w:bookmarkStart w:id="213" w:name="pg13408_138985"/>
    </w:p>
    <w:p>
      <w:pPr>
        <w:pStyle w:val="BookText"/>
        <w:rPr/>
      </w:pPr>
      <w:bookmarkEnd w:id="213"/>
      <w:r>
        <w:rPr>
          <w:rFonts w:ascii="IRNazanin" w:hAnsi="IRNazanin" w:eastAsia="IRNazanin"/>
          <w:color w:val="111111"/>
          <w:sz w:val="28"/>
          <w:sz w:val="28"/>
          <w:szCs w:val="28"/>
          <w:rtl w:val="true"/>
          <w:lang w:bidi="fa-IR"/>
        </w:rPr>
        <w:t>نخستین کودتائی بود که عالم اسلامیت به تاریخ بشر امانت سپرد</w:t>
      </w:r>
      <w:r>
        <w:rPr>
          <w:rFonts w:eastAsia="IRNazanin" w:cs="IRNazanin"/>
          <w:color w:val="111111"/>
          <w:sz w:val="28"/>
          <w:szCs w:val="28"/>
          <w:rtl w:val="true"/>
          <w:lang w:bidi="fa-IR"/>
        </w:rPr>
        <w:t>!</w:t>
      </w:r>
    </w:p>
    <w:p>
      <w:pPr>
        <w:pStyle w:val="Heading3"/>
        <w:numPr>
          <w:ilvl w:val="2"/>
          <w:numId w:val="1"/>
        </w:numPr>
        <w:rPr/>
      </w:pPr>
      <w:bookmarkStart w:id="214" w:name="__RefHeading___Toc563489_2616395394"/>
      <w:bookmarkStart w:id="215" w:name="_Toc69"/>
      <w:bookmarkEnd w:id="214"/>
      <w:r>
        <w:rPr>
          <w:rtl w:val="true"/>
        </w:rPr>
        <w:t>در حدیث ثقلین و سفینه</w:t>
      </w:r>
      <w:bookmarkEnd w:id="215"/>
    </w:p>
    <w:p>
      <w:pPr>
        <w:pStyle w:val="BookText"/>
        <w:rPr/>
      </w:pPr>
      <w:r>
        <w:rPr>
          <w:rFonts w:ascii="IRNazanin" w:hAnsi="IRNazanin" w:eastAsia="IRNazanin"/>
          <w:color w:val="111111"/>
          <w:sz w:val="28"/>
          <w:sz w:val="28"/>
          <w:szCs w:val="28"/>
          <w:rtl w:val="true"/>
          <w:lang w:bidi="fa-IR"/>
        </w:rPr>
        <w:t>از همه اینها گذشته بنی هاشم و عترت و أهل بیت پیغمبرصلی الله علیه وآله هم که اجماع ایشان حتما حجت بوده است به اعتبار حدیث مسلّم بین الفریقین که در لیالی ماضیه با اسناد معتبره عرض نمودم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تارک فیکم الثقلین کتاب الله و عترتی اهل بیتی ان تمسکتم بهما فقد نجوتم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بعدها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بزرگ را در میان شما می‌گذارم که اگر به این دو چنگ زده و متمسک شدید هرگز گمراه نگردید و قطعا نجات می‌یابید و این دو یکی قرآن کتاب آسمانی و دیگر عترت و اهل بیت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مجلس سوم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 در سقیفه نبوده و موافقت با خلافت أبی بکر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خبر نکردند که به آنجا حاضر شوند تا حقیقت اجماع حاصل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مشهور دیگر که معروف به حدیث سفینه است و در لیالی ماضیه با اسناد آن ذکر نمودیم که رسول أکرم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توسل بهم نجی و من تخلف عنهم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مثل کشتی نوح است، کسی که توسل به آنها جست نجات می‌یابد و کسی که تخلف و دوری از آنها بنماید هلاک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مجلس سوم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همان قسمی که در طوفان و بلایای وارده نجات امت نوح به توسل سفینه بوده امّت من هم در حوادث و گرفتاری ها بایستی </w:t>
      </w:r>
    </w:p>
    <w:p>
      <w:pPr>
        <w:pStyle w:val="BookText"/>
        <w:rPr/>
      </w:pPr>
      <w:r>
        <w:rPr>
          <w:rFonts w:ascii="IRNazanin" w:hAnsi="IRNazanin" w:eastAsia="IRNazanin"/>
          <w:color w:val="111111"/>
          <w:sz w:val="28"/>
          <w:sz w:val="28"/>
          <w:szCs w:val="28"/>
          <w:rtl w:val="true"/>
          <w:lang w:bidi="fa-IR"/>
        </w:rPr>
        <w:t>متوسّل و متمسّک به أهل بیت من گردند تا نجات پیدا کنند هر کس از آنها تخلف و روی گردان شود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صفحه</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صواعق</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حجر همین دو حدیث را با همین الفاظ نقل کرده است، لکن در انتهای حدیث اول آنچه سلطان الواعظین به آن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نیاروده، اما در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بعد از خاتمه، تتمه، باب الأمان ببقائهم، هر دو حدیث را این‌گونه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المحب الطبری لأبی سعید فی شرف النبوة بلا اسناد حدیث انا و اهل بیتی شجرة فی الجنة و اغصانها فی الدنیا فمن تمسک بها اتخذ الی ربه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ایضا بلا اسناد حدیث فی کل خلف من امتی عدول من اهل بیتی ینفون عن هذا الدین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محب الدین طبری در ذخائر العقبی،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فضل اهل البیت، و قندوزی در ینابیع الموده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همین دو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ابن حجر در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احادیث دیگری در فضیلت اهل بیت نقل کرده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لأحمد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لأهل السماء، فاذا ذهبت النجوم ذهب اهل اسماء و اهل بیتی امان لاهل الارض، فاذا ذهب اهل الارض و صح النجوم امان لأهل الارض من الغرق و اهل بیتی امان لأمتی من الاختلاف – ای المؤدی لاستئصال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خالفتها قبیلة من العرب اختلفوا فصاروا حزب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چهارم از ابن سعد دو حدیث نقل می‌کند در لزوم توجه به أهل بیت رسالت و عترت طاهره یکی آنکه پیغمبرصلی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أهل بیتی شجرة فی الجنة و أغصانها فی الدنیا فمن شاء أن یتخذالی ربه سبیلا فلیتمسک بها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 من درختی هستیم در بهشت که شاخه‌های آن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خواهد راهی به سوی خدا پیدا کند باید تمسک </w:t>
      </w:r>
    </w:p>
    <w:p>
      <w:pPr>
        <w:pStyle w:val="BookText"/>
        <w:rPr/>
      </w:pPr>
      <w:r>
        <w:rPr>
          <w:rFonts w:ascii="IRNazanin" w:hAnsi="IRNazanin" w:eastAsia="IRNazanin"/>
          <w:color w:val="111111"/>
          <w:sz w:val="28"/>
          <w:sz w:val="28"/>
          <w:szCs w:val="28"/>
          <w:rtl w:val="true"/>
          <w:lang w:bidi="fa-IR"/>
        </w:rPr>
        <w:t>بجوید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اهل بیتی ینفون عن هذا الدّین تحریف الضالین و انتحال المبطلین و تأویل الجاهلین ألا و انّ أئمتکم وفد کم الی الله عز و جل فانظروا من توفدون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دوره برای امت من عدولی هستند از اهل بیت من که زایل و دور می‌کنند از این دین تحریف گمراهان و انتحال مبطلین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مدعیان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جالهین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درستی که امامان شما پیشوایان هستند که وارد کننده هستند شما را به سوی خدایتعالی پس نظر کنید چه کس را پیشوا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این قبیل احادیث که در کتب معتبرۀ خودتان بسیار رسیده این است که می‌رساند به امّت اگر از اهل بیت من دوری نمودیددشمنان بر شما غالب می‌شوند و گمراهتان می‌نمایند و بدعتها و رأی و قیاسها به میان می‌آید باز نجات شما به وسیله اهل بیت من خواهد بود آنها را از خود دور نکنید و خودتان از آنها دور نگردید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تمام آن اشخاصی که حضورشان در اجماع و بیعت و تعیین خلیفه مؤثر بوده جزء متخلّفین در بیعت بودند، پس این چگونه اجماعی بوده که صحابۀ کبار و عقلاء قوم و عترت و أهل بیت رسالت حاضر در مدینه در آن شرکت نداشتند؟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اجماعی واقع نشد بلکه اکثریت هم وقوع پیدا ننمود چنانچه ابن عبد البر قرطبی که از بزرگان علمای خودتان است در </w:t>
      </w:r>
    </w:p>
    <w:p>
      <w:pPr>
        <w:pStyle w:val="BookText"/>
        <w:rPr/>
      </w:pPr>
      <w:r>
        <w:rPr>
          <w:rFonts w:ascii="IRNazanin" w:hAnsi="IRNazanin" w:eastAsia="IRNazanin"/>
          <w:color w:val="111111"/>
          <w:sz w:val="28"/>
          <w:sz w:val="28"/>
          <w:szCs w:val="28"/>
          <w:rtl w:val="true"/>
          <w:lang w:bidi="fa-IR"/>
        </w:rPr>
        <w:t>استیعاب</w:t>
      </w:r>
      <w:r>
        <w:rPr>
          <w:rStyle w:val="FootnoteAnchor"/>
          <w:rtl w:val="true"/>
        </w:rPr>
        <w:footnoteReference w:id="256"/>
      </w:r>
      <w:r>
        <w:rPr>
          <w:rFonts w:ascii="IRNazanin" w:hAnsi="IRNazanin" w:eastAsia="IRNazanin"/>
          <w:color w:val="111111"/>
          <w:sz w:val="28"/>
          <w:sz w:val="28"/>
          <w:szCs w:val="28"/>
          <w:rtl w:val="true"/>
          <w:lang w:bidi="fa-IR"/>
        </w:rPr>
        <w:t>و ابن حجر در اصابه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تخلفه عن بیعة ابی‌بکر مشهورة و خرج الی الشام فمات بحوران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گویند سعد بن عباده انصاری که مدعی مقام خلافت بود به ابی بکر و عمر ابدا بیعت نکرد و آنها هم متعرّض او نشدند چون صاحب قبیله بود از ترس آن که مبادا تولید فساد شود لذا سعد به شام رفت به روایت روضه الصفا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ابی مخنف، در تاریخش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کتاب السقیفه، امر ابی بکر فی اول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با این الفاظ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سعد بن عبادة لم یبایع ابابکر و خرج الی الشام، فبعث عمر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الی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الی البیعة، فقال لا أبایع قریشا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بسهم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عقد الفرید،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کتاب العسجده الثانیه، سقیفه بنی ساعده، الذین تخلفوا عن بیعه ابی‌بکر، جریان را به این الفاظ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منذر هشام بن محمد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رجلا الی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الی البیعة و احمل له بکل ما قدرت علیه، فان ابی فاستعن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الرجل الشام، فلقیه بحوران فی حائط، فدعاه الی البیعة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قرشیا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أفخارج انت مما دخلت فیه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البیعة فانا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بهم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عن ابن سیرین قال رومی سعد بن عبادة بسهم فجود دفیناً فی جسده فمات فبکته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فتح الباری، </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 xml:space="preserve">، شرح حدیث </w:t>
      </w:r>
      <w:r>
        <w:rPr>
          <w:rFonts w:eastAsia="IRNazanin" w:cs="IRNazanin"/>
          <w:color w:val="111111"/>
          <w:sz w:val="28"/>
          <w:szCs w:val="28"/>
          <w:lang w:bidi="fa-IR"/>
        </w:rPr>
        <w:t>3807</w:t>
      </w:r>
      <w:r>
        <w:rPr>
          <w:rFonts w:ascii="IRNazanin" w:hAnsi="IRNazanin" w:eastAsia="IRNazanin"/>
          <w:color w:val="111111"/>
          <w:sz w:val="28"/>
          <w:sz w:val="28"/>
          <w:szCs w:val="28"/>
          <w:rtl w:val="true"/>
          <w:lang w:bidi="fa-IR"/>
        </w:rPr>
        <w:t>، کتاب مناقب الانصار، باب منقبه سعد بن عباده سعد بن عباده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یقع من سعد بعد ذلک شیء یعبا به الا انه امتنع من بیعة ابی‌بکر فیما یقال و توجه الی الشام فمات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تحریک یکی از عظما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عند العقلاء معلومست چه کس بوده که حکمش نافذ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تیری بر او زدند و کشته شد و نسبتش را به اجنّه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روایت </w:t>
      </w:r>
    </w:p>
    <w:p>
      <w:pPr>
        <w:pStyle w:val="BookText"/>
        <w:rPr/>
      </w:pPr>
      <w:r>
        <w:rPr>
          <w:rFonts w:ascii="IRNazanin" w:hAnsi="IRNazanin" w:eastAsia="IRNazanin"/>
          <w:color w:val="111111"/>
          <w:sz w:val="28"/>
          <w:sz w:val="28"/>
          <w:szCs w:val="28"/>
          <w:rtl w:val="true"/>
          <w:lang w:bidi="fa-IR"/>
        </w:rPr>
        <w:t>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زننده تیر خالد بن ولید بود که بعد از کشتن مالک بن نویره و تصرف عیال او در اوّل خلافت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غضب خلیفۀ ثانی عمر بود تا در دورۀ خلافت او خواست خود را نزد خلیفه پاک کند چنانکه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شبانه با تیر او را زد معروف شد اجنّه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عادت و تعصّب را کنار بگذارید و قدری فکر کنید این چگونه اجماعی بوده که علیّ بن ابی طالب علیه السّلام و عباس عمّ اکرم رسول الله و ابن عباس و تمام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بیت پیغمبر و بنی امیّه و أنصار در او داخل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فساد می‌رفت و به تمام امت هم دسترسی نداشتند ناچار با عجله و شتاب به همان عدّۀ حاضر در سقیفه اکتفا نموده بیعت نمودند بعدها امّت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رجال و بزرگان صحابه و عقلای قوم خارج از مدینه دست نداشتند شما را به خدا انصاف دهید اگر دسیسه‌ای در کار نبوده چرا حاضرین مدینه را خبر نکردند در مجلس شور حاضر گردند؟ آیا نظر و رأی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اکرم رسول الله و علیّ بن ابی طالب داماد آن حضرت و بنی هاشم و کبار صحابۀ حاضر در مدینه لازم نبود فقط رأی و نظر عمر و أبو عبیدۀ جرّاح کفایت از حال عموم می‌نمود فاعتبروا یا اولی الابصار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دلیل اجماع شما عموما و خصوصا که عقلاء و کبار از صحابه از مهاجر و أنصار در او شرکت نکردند بلکه مخالفت هم کردند به کلی عاطل و باطل </w:t>
      </w:r>
      <w:bookmarkStart w:id="216" w:name="pg13408_138990"/>
    </w:p>
    <w:p>
      <w:pPr>
        <w:pStyle w:val="BookText"/>
        <w:rPr/>
      </w:pPr>
      <w:bookmarkEnd w:id="216"/>
      <w:r>
        <w:rPr>
          <w:rFonts w:ascii="IRNazanin" w:hAnsi="IRNazanin" w:eastAsia="IRNazanin"/>
          <w:color w:val="111111"/>
          <w:sz w:val="28"/>
          <w:sz w:val="28"/>
          <w:szCs w:val="28"/>
          <w:rtl w:val="true"/>
          <w:lang w:bidi="fa-IR"/>
        </w:rPr>
        <w:t>و از درجه اعتبار عند العقلاء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اجماع عرض کردم آن را گویند که أحدی از آن تخلف ننماید و در این اجماع ساختگی شما به اقرار علماء و مورخین خودتان عموما و به تصدیق خودتان جماعت عقلاء و علماء عموما شرکت در رأی دادن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فخر رازی در نهایت الاصول صریحا گوید در خلافت أبو بکر و عمر ابدا اجماع واقع نشد تا بعد از کشته شدن سعد بن عباده آنگاه اجماع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شما چنین اجماع معدومی را دلیل بر حقّانیّت گرفتید پس جواب دلیل اولتان با همین مختصر بیان باقتضای وقت مجلس داده شده</w:t>
      </w:r>
      <w:r>
        <w:rPr>
          <w:rFonts w:eastAsia="IRNazanin" w:cs="IRNazanin"/>
          <w:color w:val="111111"/>
          <w:sz w:val="28"/>
          <w:szCs w:val="28"/>
          <w:rtl w:val="true"/>
          <w:lang w:bidi="fa-IR"/>
        </w:rPr>
        <w:t>.</w:t>
      </w:r>
    </w:p>
    <w:p>
      <w:pPr>
        <w:pStyle w:val="Heading3"/>
        <w:numPr>
          <w:ilvl w:val="2"/>
          <w:numId w:val="1"/>
        </w:numPr>
        <w:rPr/>
      </w:pPr>
      <w:bookmarkStart w:id="217" w:name="__RefHeading___Toc563491_2616395394"/>
      <w:bookmarkStart w:id="218" w:name="_Toc70"/>
      <w:bookmarkEnd w:id="217"/>
      <w:r>
        <w:rPr>
          <w:rtl w:val="true"/>
        </w:rPr>
        <w:t>رد این قول که چون أبو بکر سناً اکبر بود به خلافت بر قرار شد</w:t>
      </w:r>
      <w:bookmarkEnd w:id="218"/>
    </w:p>
    <w:p>
      <w:pPr>
        <w:pStyle w:val="BookText"/>
        <w:rPr/>
      </w:pPr>
      <w:r>
        <w:rPr>
          <w:rFonts w:ascii="IRNazanin" w:hAnsi="IRNazanin" w:eastAsia="IRNazanin"/>
          <w:color w:val="111111"/>
          <w:sz w:val="28"/>
          <w:sz w:val="28"/>
          <w:szCs w:val="28"/>
          <w:rtl w:val="true"/>
          <w:lang w:bidi="fa-IR"/>
        </w:rPr>
        <w:t>و امّا دلیل دوم شما که فرمودید چون أبی بکر أسن از أمیر المؤمنین علیه السّلام بود لذا حق تقدم برای او بود در امر خلافت بسیار مردود از دلیل اوّل پوچ‌تر و مضحک‌تر و بی‌معنی‌تر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اگر سن شرط در خلافت بود اکبر از أبو بکر و عمر بسیار بودند و محققا أبو قحافه پدر أبو بکر اکبر از پسرش بود و در آن زمان حیات داشت چرا او را خلیفه قرار ندادند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سن أبی بکر توأم با لیاقت بود چون شیخی جهان‌دیده و محبوب رسول الله وقتی در قومی باشد جوان نارسی را زمام دار نمی‌نمایند</w:t>
      </w:r>
      <w:r>
        <w:rPr>
          <w:rFonts w:eastAsia="IRNazanin" w:cs="IRNazanin"/>
          <w:color w:val="111111"/>
          <w:sz w:val="28"/>
          <w:szCs w:val="28"/>
          <w:rtl w:val="true"/>
          <w:lang w:bidi="fa-IR"/>
        </w:rPr>
        <w:t xml:space="preserve">. </w:t>
      </w:r>
      <w:bookmarkStart w:id="219" w:name="pg13408_138991"/>
    </w:p>
    <w:p>
      <w:pPr>
        <w:pStyle w:val="Heading3"/>
        <w:numPr>
          <w:ilvl w:val="2"/>
          <w:numId w:val="1"/>
        </w:numPr>
        <w:rPr/>
      </w:pPr>
      <w:bookmarkStart w:id="220" w:name="__RefHeading___Toc563493_2616395394"/>
      <w:bookmarkStart w:id="221" w:name="_Toc71"/>
      <w:bookmarkEnd w:id="219"/>
      <w:bookmarkEnd w:id="220"/>
      <w:r>
        <w:rPr>
          <w:rtl w:val="true"/>
        </w:rPr>
        <w:t>با بودن شیوخ از صحابه پیغمبر علی جوان را اختیار می‌فرمود</w:t>
      </w:r>
      <w:bookmarkEnd w:id="22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چنین باشد که شما می‌گوئیدکه با وجود پیرمرد آزموده جوانی را به کار آن هم کار خدا داده نباید گماشت این اعتراض اول به رسول خداصلی الله علیه وآله میرود که در غزوه تبوک وقتی رسول اکرم صلی الله علیه وآله عازم حرکت شد منافقین محرمانه قرار دادی کردند که در غیاب آن حضرت در مدینه انقلابی برپا کنند فلذا برای اداره امر مدینه مرد کاردانی لازم بود که به جای آن حضرت در مدینه بماند و با قوت قلب و حسن سیاست مدینه را اداره و عملیات منافقین را خنثی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 می‌کنم از آقایان محترم بفرمائید پیغمبر چه کس را در مدینه به خلافت و جانشینی خود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علی رضی الله عنه را خلیفه و نایب مناب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أبو بکر و عمر و سایر پیر مردان از صحابه در مدینه نبودند که رسول اکرم صلی الله علیه وآله أمیر المؤمنین علیه السّلام جوان را خلیفه رسمی و جانشین خود قرار داد و صریحافرمود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خلیفتی فی اهل بیتی و دار هجرتی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جانشین من هستی در اهل بیت من و در مدینه که خانه و محل هجرت من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آقایان در اقامۀ دلائل قدری فکر نمائید که موقع جواب بلا جواب نمانید پس هدف و مقصد آن حضرت از اینکه علی علیه السّلام را در عین شباب و </w:t>
      </w:r>
    </w:p>
    <w:p>
      <w:pPr>
        <w:pStyle w:val="BookText"/>
        <w:rPr/>
      </w:pPr>
      <w:r>
        <w:rPr>
          <w:rFonts w:ascii="IRNazanin" w:hAnsi="IRNazanin" w:eastAsia="IRNazanin"/>
          <w:color w:val="111111"/>
          <w:sz w:val="28"/>
          <w:sz w:val="28"/>
          <w:szCs w:val="28"/>
          <w:rtl w:val="true"/>
          <w:lang w:bidi="fa-IR"/>
        </w:rPr>
        <w:t>جوانی با حضور شیوخ و کبار از صحابه امثال ابی بکر و عمر و دیگران به خلافت برقرار نمود تهیۀ جواب عملی برای امشب شما بود که نگوئید با بودن شیخ جهان‌دیده جوانی را بکار نباید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رسول اکرم صلی الله علیه وآله بزرگتر دلیل است که در تعیین خلافت و ابلاغ رسالت پیری و جوانی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وجود پیران سالخورده جوان نورس را نباید به کار گماشت پس چرا در موقع فرستادن آیات اول سوره برائت بر اهل مکه که قطعا در چنین مواردی وجود پیرمرد سالخوردۀ با تدبیر و جهان دیده‌ای لازم بود که با حسن سیاست اداء وظیفه نماید، رسول اکرم صلی الله علیه وآله ابی بکر پیر مرد را از وسط راه بر گردانیده و علی جوان را مأمور آن کار بزرگ کرد به عذر اینکه خدا فرستاده که ابلاغ رسالت مرا نباید بنماید مگر خودت یا یک نفر مثل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برای هدایت اهل یمن چرا از وجود شیوخ سالخورده مانند ابی بکر و عمر و دیگران استفاده ننمود و امیر المؤمنین علیه السّلام را مأمور هدایت اهل یمن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موارد بسیار است که آن حضرت با وجود شیوخ قوم مانند ابو بکر و عمر و دیگران، علیٍ جوان را انتخاب نموده و کارهای بزرگ را به او واگذار می‌نمود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این شرط سالخوردگی شما پوچ اندر پوچ و بی‌مغز و معنی می‌باشد و از شرائط نبوت و ولایت و خلافت ابدا کبر سن نمی‌باشد، بلکه شرط اصلی خلافت مانندنبوت جامعیت کامل است که مورد پسند و </w:t>
      </w:r>
      <w:bookmarkStart w:id="222" w:name="pg13408_138993"/>
    </w:p>
    <w:p>
      <w:pPr>
        <w:pStyle w:val="BookText"/>
        <w:rPr/>
      </w:pPr>
      <w:bookmarkEnd w:id="222"/>
      <w:r>
        <w:rPr>
          <w:rFonts w:ascii="IRNazanin" w:hAnsi="IRNazanin" w:eastAsia="IRNazanin"/>
          <w:color w:val="111111"/>
          <w:sz w:val="28"/>
          <w:sz w:val="28"/>
          <w:szCs w:val="28"/>
          <w:rtl w:val="true"/>
          <w:lang w:bidi="fa-IR"/>
        </w:rPr>
        <w:t>قبول پروردگار باشد و هر فردی که جامع جمیع صفات عالیه شد، خواه پیر و یا جوان خداوند او را به مقام خلافت برگزیند و به وسیله نبی و رسول مکرم به مردم معرفی فرماید و بر مردم است که اطاعت او را مانند اطاعت خدا و پیغمبر بنمایند</w:t>
      </w:r>
      <w:r>
        <w:rPr>
          <w:rFonts w:eastAsia="IRNazanin" w:cs="IRNazanin"/>
          <w:color w:val="111111"/>
          <w:sz w:val="28"/>
          <w:szCs w:val="28"/>
          <w:rtl w:val="true"/>
          <w:lang w:bidi="fa-IR"/>
        </w:rPr>
        <w:t>.</w:t>
      </w:r>
    </w:p>
    <w:p>
      <w:pPr>
        <w:pStyle w:val="Heading3"/>
        <w:numPr>
          <w:ilvl w:val="2"/>
          <w:numId w:val="1"/>
        </w:numPr>
        <w:rPr/>
      </w:pPr>
      <w:bookmarkStart w:id="223" w:name="__RefHeading___Toc563495_2616395394"/>
      <w:bookmarkStart w:id="224" w:name="_Toc72"/>
      <w:bookmarkEnd w:id="223"/>
      <w:r>
        <w:rPr>
          <w:rtl w:val="true"/>
        </w:rPr>
        <w:t>علی علیه السّلام فارق بین حق و باطل است</w:t>
      </w:r>
      <w:bookmarkEnd w:id="224"/>
    </w:p>
    <w:p>
      <w:pPr>
        <w:pStyle w:val="BookText"/>
        <w:rPr/>
      </w:pPr>
      <w:r>
        <w:rPr>
          <w:rFonts w:ascii="IRNazanin" w:hAnsi="IRNazanin" w:eastAsia="IRNazanin"/>
          <w:color w:val="111111"/>
          <w:sz w:val="28"/>
          <w:sz w:val="28"/>
          <w:szCs w:val="28"/>
          <w:rtl w:val="true"/>
          <w:lang w:bidi="fa-IR"/>
        </w:rPr>
        <w:t>دلیل بزرگ دیگری که بیادم آمد و می‌توان آن را بزرگتر دلیل بر ابطال خلافت آنها دانست مخالفت شخص امیر المؤمنین و فارق بین حق و باطل علیّ بن ابی طالب علیه السّلام می‌باشد از آن اجماع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وجود علی علیه السّلام بنا به فرموده رسول اکرم صلی الله علیه وآله فارق بین حق و باطل بوده است چنانچه علماء بزرگ شما اخبار بسیاری در این باب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شیخ سلیمان بلخی حنفی در باب</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ینابیع الموده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قندوزی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سیکون من بعدی فتنة، فان کان ذلک فالزموا علیّ بن ابی طالب فانه الفاروق بین الحق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السبعین فی فضائل امیر المؤمنین و امام الحرم الشریف ابی جعفر احمد بن عبد الله شافعی حدیث دوازدهم از هفتاد حدیث را از فردوس دیلمی و میر سید علی همدانی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 الدین طبری نیز حدیث را با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الصدیق الأکبر و انت الفاروق الذی یفرق بین الحق و الباطل و انت 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مودت ششم از 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همدانی نیز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لیلی الغفاری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من بعدی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فالزموا علیّاً، فانه الفاروق بین الحق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الفردوس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در امالی و محمّد بن یوسف</w:t>
      </w:r>
    </w:p>
    <w:p>
      <w:pPr>
        <w:pStyle w:val="BookText"/>
        <w:rPr/>
      </w:pPr>
      <w:r>
        <w:rPr>
          <w:rFonts w:ascii="IRNazanin" w:hAnsi="IRNazanin" w:eastAsia="IRNazanin"/>
          <w:color w:val="111111"/>
          <w:sz w:val="28"/>
          <w:sz w:val="28"/>
          <w:szCs w:val="28"/>
          <w:rtl w:val="true"/>
          <w:lang w:bidi="fa-IR"/>
        </w:rPr>
        <w:t>گنجی شافعی در باب</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گنجی شافعی در این باب سه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فمن ادرکها منکم فعلیه بخصلة من کتاب الله تالی و علیّ بن ابی طالب علیه السّلام فانی سمعت رسول الله صلی الله علیه وآله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من آمن بی، و اول من یصافحنی، و هو فاروق هذه الامة، یفرق بین الحق و الباطل و هو یعسوب المؤمنین و لامال یعسوب الظلمة و هو الصدیق الاکبر و هو بابی الذی اوتی منه و هو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من بعدی فتنة، فإذا کان ذلک، فالزموا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من یرانی، واول من یصافحنی یوم القیامة، و هو معی فی السماء العلیاء و هو الفاروق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رواه الحافظ فی امالیه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یا علی من ارقنی فارق الله تعالی و من فارقک یا علی فارقنی</w:t>
      </w:r>
    </w:p>
    <w:p>
      <w:pPr>
        <w:pStyle w:val="BookText"/>
        <w:rPr/>
      </w:pPr>
      <w:r>
        <w:rPr>
          <w:rFonts w:ascii="IRNazanin" w:hAnsi="IRNazanin" w:eastAsia="IRNazanin"/>
          <w:color w:val="111111"/>
          <w:sz w:val="28"/>
          <w:sz w:val="28"/>
          <w:szCs w:val="28"/>
          <w:rtl w:val="true"/>
          <w:lang w:bidi="fa-IR"/>
        </w:rPr>
        <w:t xml:space="preserve">و نیز ابن اثیر در اسد الغابه، </w:t>
      </w:r>
      <w:r>
        <w:rPr>
          <w:rFonts w:eastAsia="IRNazanin" w:cs="IRNazanin"/>
          <w:color w:val="111111"/>
          <w:sz w:val="28"/>
          <w:szCs w:val="28"/>
          <w:lang w:bidi="fa-IR"/>
        </w:rPr>
        <w:t>5/287</w:t>
      </w:r>
      <w:r>
        <w:rPr>
          <w:rFonts w:ascii="IRNazanin" w:hAnsi="IRNazanin" w:eastAsia="IRNazanin"/>
          <w:color w:val="111111"/>
          <w:sz w:val="28"/>
          <w:sz w:val="28"/>
          <w:szCs w:val="28"/>
          <w:rtl w:val="true"/>
          <w:lang w:bidi="fa-IR"/>
        </w:rPr>
        <w:t>، قسم الثانی فی الکنی، حرف اللام، شرح حال ابو لیلی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همانند دومین حدیثی که از کفایه الطالب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حدیث را با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اله صلی الله علیه وآله ستکون من بعدی فتنة، فاذا کان ذلک، فالزموا علیّ بن ابی طالب، فانه الفاروق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سبل الهدی و الرشاد، </w:t>
      </w:r>
      <w:r>
        <w:rPr>
          <w:rFonts w:eastAsia="IRNazanin" w:cs="IRNazanin"/>
          <w:color w:val="111111"/>
          <w:sz w:val="28"/>
          <w:szCs w:val="28"/>
          <w:lang w:bidi="fa-IR"/>
        </w:rPr>
        <w:t>7/612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32964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فصل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فضائلی علی علیه السّلام حدیث را همانند آنچه از مناقب خوارزمی نقل کردیم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42/450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حدیث را با همان الفاظ مؤلف نقل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خبرمسندا از ابن عباس و ابو لیلی</w:t>
      </w:r>
    </w:p>
    <w:p>
      <w:pPr>
        <w:pStyle w:val="BookText"/>
        <w:rPr/>
      </w:pPr>
      <w:r>
        <w:rPr>
          <w:rFonts w:ascii="IRNazanin" w:hAnsi="IRNazanin" w:eastAsia="IRNazanin"/>
          <w:color w:val="111111"/>
          <w:sz w:val="28"/>
          <w:sz w:val="28"/>
          <w:szCs w:val="28"/>
          <w:rtl w:val="true"/>
          <w:lang w:bidi="fa-IR"/>
        </w:rPr>
        <w:t>غفاری و ابو ذر غفاری همگی به مختصر تفاوت و کم و زیادی در الفاظ و عبارات و اتحاد در جمله آخر حدیث از رسول اکرم صلی الله علیه وآله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من بعدی فتنة فاذا کان ذلک فالزموا علیّ بن ابی طالب انّه اوّل من یرانی و اوّل من یصافحنی یوم القیمة و هو معی فی السماء العلیا و هو الفاروق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بعد از من فتنه‌ای برپاشود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شد شما ملزم هستید با علی بن ابن طالب باشید؛ چون اوست اول کسی که مرا می‌بیند و با من مصافحه می‌نماید روز قیامت و او با من است در مرتبه بلند و علیا و اوست جدا کننده بین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القاعده بعد از وفات رسول خداصلی الله علیه وآله در چنین پیش آمد و فتنۀ بزرگ که مهاجر و انصار به هم افتادند و هر یک می‌خواستند خلیفه از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و مثل معروف از آب گل‌آلود ماهی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و دستور آن حضرت بایستی امت، علی را بیاورند و دست به دامن او گردند تا حق را از باطل نشان دهد و البته بنا به فرموده آن حضرت هر طرفی که علی علیه السّلام بوده حق و در مقابلش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که شما نقل نمودید خبر واحد است و به خبر واحد اعتمادی نبوده تا مورد عمل قرار گیرد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است که زود فراموش می‌فرمائید یا عمدا سهو می‌نمائید </w:t>
      </w:r>
    </w:p>
    <w:p>
      <w:pPr>
        <w:pStyle w:val="BookText"/>
        <w:rPr/>
      </w:pPr>
      <w:r>
        <w:rPr>
          <w:rFonts w:ascii="IRNazanin" w:hAnsi="IRNazanin" w:eastAsia="IRNazanin"/>
          <w:color w:val="111111"/>
          <w:sz w:val="28"/>
          <w:sz w:val="28"/>
          <w:szCs w:val="28"/>
          <w:rtl w:val="true"/>
          <w:lang w:bidi="fa-IR"/>
        </w:rPr>
        <w:t>جواب خبر واحد را در شب های اول عرض کردم که علمای سنت و جماعت حجّیت خبر واحد را قبول دارند و شما از این جهت نمی‌توانید این خبر را به عنوان خبر واحد مردود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همین یک خبر نیست بلکه اخبار بسیاری از طرق موثقین علماء شما به عبارات مختلفه اثبات مرام می‌نماید که ما به بعض از آنها در لیالی ماضیه اشاره نمودیم منتها برای آنکه وقت مجلس زیاد گرفته نشود فقط به سلسلۀ روات و کتب آنها اکتفا نموده و از نقل تمام آن أحادیث مسنده صرف‌نظر نموده اینک هم باز برای تأیید عرایضم تا آنجائی که وقت و حافظه‌ام اجازه می‌دهد به بعض دیگر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خبری است که محمّد بن طلحه شافعی در مطالب السؤول و طبری در کبیر</w:t>
      </w:r>
      <w:r>
        <w:rPr>
          <w:rStyle w:val="FootnoteAnchor"/>
          <w:rtl w:val="true"/>
        </w:rPr>
        <w:footnoteReference w:id="26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بیهقی در سنن و نور الدین مالکی در فصول المهمّه و حاکم در مستدرک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الله و اخو رسوله و انا الصدیق الاکبر، لا یقولها بعدی الا کاذب صلیت قبل الناس بسبع سنین قبل ان یعبده احد من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در حلیه و ابن عساکر در 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عساکر این حدیث را با الفاظ و طرق گوناگون نقل کرده است که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فمن أدرکها منکم فعلیه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علیّ بن ابی طالب، فانی سمعت رسول الله صلی الله علیه وآله یقول و هو آخذ بید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من آمن بی و اول من یصافحنی و هو فاروق هذه الامة یفرق بین الحق و الباطل و هو یعسوب المؤمنین و المال یعسوب الظلمه و هو الصدیق الاکبر و هو بابی الذی اوتی منه و هو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ابی‌ذر انه سمع رسول الله صلی الله علیه وآله یقول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من آمن بی و انت اول من یصافحنی یوم القیامة و انت الصدیق الأکبر و انت الفاروق الذی یفرق بین الحق و الباطل و انت یعسوب المؤمنین و المال یعسوب الکفار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ابی</w:t>
      </w:r>
    </w:p>
    <w:p>
      <w:pPr>
        <w:pStyle w:val="BookText"/>
        <w:rPr/>
      </w:pPr>
      <w:r>
        <w:rPr>
          <w:rFonts w:ascii="IRNazanin" w:hAnsi="IRNazanin" w:eastAsia="IRNazanin"/>
          <w:color w:val="111111"/>
          <w:sz w:val="28"/>
          <w:sz w:val="28"/>
          <w:szCs w:val="28"/>
          <w:rtl w:val="true"/>
          <w:lang w:bidi="fa-IR"/>
        </w:rPr>
        <w:t>الحدید در شرح نهج</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ابن ابی الحدید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محمد بن عبد الله بن ابی رافع، عن ابیه عن جده ابی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اباذر بالربذه اودعه، فلما اردت الانصراف قال لی و لا ناس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فاتقوا الله و علیکم بالشیخ علیّ بن ابی طالب، فاتبعوه، فانی سمعت رسول الله صلی الله علیه وآله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من آمن بی و اول من یصافحنی یوم القیامة و انت الصدیق الاکبر و انت الفاروق الذی یفرق بین الحق و الباطل و انت یعسوب المؤمنین و المال یعسوب الکافرین و انت اخی و وزیری و خیر من اترک بعدی تقضی دینی و 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طبرانی در اوسط و محبّ الدین در ریاض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الصدیق الأکبر و انت الفاروق الذی تفرق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و انت 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اخرجهما الحاکمی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حموینی در فرائد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حدیث را همانند ابن عساکر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31990</w:t>
      </w:r>
      <w:r>
        <w:rPr>
          <w:rFonts w:ascii="IRNazanin" w:hAnsi="IRNazanin" w:eastAsia="IRNazanin"/>
          <w:color w:val="111111"/>
          <w:sz w:val="28"/>
          <w:sz w:val="28"/>
          <w:szCs w:val="28"/>
          <w:rtl w:val="true"/>
          <w:lang w:bidi="fa-IR"/>
        </w:rPr>
        <w:t xml:space="preserve">، کتاب فضائل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فضائل علی علیه السّلام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اول من آمن بی و اول من یصاحفنی یوم القیامة و هذا الصدیق الاکبر و هذا فاروق هذه الامة یفرق بین الحق و الباطل و هذا یعسوب الظالمین قاله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و ابی‌ذر معا؛ هق،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در ینابیع‌الموده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ذر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الصدیق الأکبر و انت الفاروق الذی یفرق بین الحق و الباطل و انت یعسوب المؤمنین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در درّ المنثور ازابن عباس و سلمان و ابی ذر</w:t>
      </w:r>
    </w:p>
    <w:p>
      <w:pPr>
        <w:pStyle w:val="BookText"/>
        <w:rPr/>
      </w:pPr>
      <w:r>
        <w:rPr>
          <w:rFonts w:ascii="IRNazanin" w:hAnsi="IRNazanin" w:eastAsia="IRNazanin"/>
          <w:color w:val="111111"/>
          <w:sz w:val="28"/>
          <w:sz w:val="28"/>
          <w:szCs w:val="28"/>
          <w:rtl w:val="true"/>
          <w:lang w:bidi="fa-IR"/>
        </w:rPr>
        <w:t>و حذیفه نقل می‌نمایند که رسول اکرم صلی الله علیه وآله به دست مبارک اشاره نمود به سوی علی بن ابی طالب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اوّل من آمن بی و اوّل من یصافحنی یوم القیمة و هذا الصدیق الاکبر و هذا فاروق هذه الامّة یفرق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است که به من ایمان آورده و اول کسی است که روز قیامت با من مصافحه می‌نماید واین علی صدیق اکبر و راستگوی بزرگ و فاروق این امت است که جدایی می‌اندازد بین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یوسف گنجی در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علی یعسوب الدین و المال یعسوب المنافقین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نموده به اضافه این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یعسوب المؤمنین و هو بابی الذی اؤتی منه و هو خلیفتی من بعدی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پادشاه مؤمنین و اوست باب من که می‌آیند از او و اوست خلیفه من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گنجی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محدث شام در جزء چهل و نهم و بعد از سیصد حدیث در فضائل علیّ در کتاب خود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طلحه شافعی در مطالب السؤول و خطیب خوارزمی در مناقب</w:t>
      </w:r>
      <w:r>
        <w:rPr>
          <w:rStyle w:val="FootnoteAnchor"/>
          <w:rtl w:val="true"/>
        </w:rPr>
        <w:footnoteReference w:id="264"/>
      </w:r>
      <w:r>
        <w:rPr>
          <w:rFonts w:ascii="IRNazanin" w:hAnsi="IRNazanin" w:eastAsia="IRNazanin"/>
          <w:color w:val="111111"/>
          <w:sz w:val="28"/>
          <w:sz w:val="28"/>
          <w:szCs w:val="28"/>
          <w:rtl w:val="true"/>
          <w:lang w:bidi="fa-IR"/>
        </w:rPr>
        <w:t>و ابن صباغ مالکی در فصول المهمّه و خطیب بغداد در صفحه</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جلد چهاردهم تاریخ بغداد و حافظ ابن مردویه در مناقب و سمعانی در فضائل الصحابه و دیلمی در فردوس و ابن قتیبه در صفحه</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جلد اول الامامه و السیاسه و زمخشری در ربیع الابرار</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القرآن و الحق و القران مع علیّ،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حموینی در باب</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فرائد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طبرانی در اوسط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فخر رازی در صفحه</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جلد اول تفسیر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گنجی شافعی در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عساکر در تاریخ دمشق، </w:t>
      </w:r>
      <w:r>
        <w:rPr>
          <w:rFonts w:eastAsia="IRNazanin" w:cs="IRNazanin"/>
          <w:color w:val="111111"/>
          <w:sz w:val="28"/>
          <w:szCs w:val="28"/>
          <w:lang w:bidi="fa-IR"/>
        </w:rPr>
        <w:t>42/449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ابو جعفر اسکافی در المعیار و الموازنه،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ذکر اصناف المخالفین و المعاندین للامام امیر المؤمنین علیّ بن ابی طالب علیه السّلام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روایتکم الظاهرة ان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یجری مجری الخطبه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 الوارده عن معرفه الامام علی بالأمور الغیبیه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عبارات گوناگون نقل می‌کنند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احمد در مسند ودیگران از علماء شما نقل نموده‌اند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علی از حق و حق از علی جدا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کتابها به علاوه شیخ سلیمان قندوزی حنفی در باب</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الحموینی بسنده علیه السّلام الارزق بن قیس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الحق مع علی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حموینی نقل نموده‌اند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یمیل مع الحقّ کیف 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 و علی به طرف حق مایل است هرگونه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احمد بن عبد الله اصفهانی متوفی سال</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 xml:space="preserve"> در صفحه</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جلد اول حلیه الاولیاء</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ابو نعیم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سید العرب – 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الست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ولد آدم و علی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ارسل الی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الأنصار، ألا أدلکم علی ما این تمسکتم به لن تضلوا بعده ابدا؟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فاحبوه بحبی و اکرموه بکرامتی، فان جبرئیل أمرنی بالذی قلت لکم عن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محب الدین طبری در ریاض النضره، </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ذکر اختصاصه بسیاده العرب و حث الأنصار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طلحه شافعی در مطالب السؤول،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این حدیث را با همین الفاظ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مغازلی در مناقب،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قوله ألا ادلکم علی من اذا استرشدتموه لم تضلوا،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بین یدی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ادلکم علی من اذا استرشدتموه لن تضلوا و لن تهلکوا؟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و أشار الی علیّ بن ابی طالب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و وازروه و اصدقوه و انصحوه، فان جبرئیل علیه السّلام اخبرنی بما قلت لکم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 خود نقل نموده 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أدلّکم علی ما ان تمسّکتم به لن تضلّوا بعده ابدا؟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فاحبّوه بحبّی و اکرموه بکرامتی فانّ جبرئیل امرنی بالذی قلت لکم من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 آیا دلالت نکنم شما را به کسی که اگر به آن چنگ زنید و تمسک جویید هرگز بعد از او گمراه نشوید؟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آن چنگ زنید و تمسک جویید تا گمراه نشوید این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بدارید به دوستی من و اکرام بنمایید او را به کرامت من و آنچه من به شما گفتم جبرئیل از جانب پروردگار مرا چنین امر چنین امر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نبویّه با اختلاف الفاظ و تعدد روات و حفّاظ آن اگر چه هر حدیثی در نظر اول خبر واحدی می‌آید که برای مدلول خاصی بیان گردیده و لکن در نظر اهل علم تعبیر به تواتر معنوی می شود که از مضامین تمامی آنها مستفاد می‌گردد که دلائل خاصه‌ای است که برای مدلول عام آمده که با تشریک یکدیگر آن مدلول عام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مدلول عام عنایت رسول اکرم صلی الله علیه وآله است نسبت به مقام ولایت، که استثناءً ثابت می‌کنند تمایل آن حضرت را به علی علیه السّلام نه به دیگری و نیز می رسانند که فقط علی علیه السّلام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شفقت و مهربانی آن حضرت بوده و پیوسته از آن بزرگوار به تنهایی کمک طلبیده؛ چه آنکه علی علیه السّلام متخصص در کمک دادن بوده </w:t>
      </w:r>
    </w:p>
    <w:p>
      <w:pPr>
        <w:pStyle w:val="BookText"/>
        <w:rPr/>
      </w:pPr>
      <w:r>
        <w:rPr>
          <w:rFonts w:ascii="IRNazanin" w:hAnsi="IRNazanin" w:eastAsia="IRNazanin"/>
          <w:color w:val="111111"/>
          <w:sz w:val="28"/>
          <w:sz w:val="28"/>
          <w:szCs w:val="28"/>
          <w:rtl w:val="true"/>
          <w:lang w:bidi="fa-IR"/>
        </w:rPr>
        <w:t>و به همین جهت امت را هم امر می‌کند که بعد از من رجوع به علی علیه السّلام کنید و تمسک به او جویید که پیوسته با حق توأم و فارق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این قبیل اخبار، انصاف دهید که آیا مخالفت علی علیه السّلام با ابو‌بکر و کنار رفتن از اجماعٍ خیالی شما و بیعت نکردن با ابی‌بکر، دلیل بر حقانیت ابو‌بکر می‌باشد یا بطلان خلافت او؟</w:t>
      </w:r>
    </w:p>
    <w:p>
      <w:pPr>
        <w:pStyle w:val="BookText"/>
        <w:rPr/>
      </w:pPr>
      <w:r>
        <w:rPr>
          <w:rFonts w:ascii="IRNazanin" w:hAnsi="IRNazanin" w:eastAsia="IRNazanin"/>
          <w:color w:val="111111"/>
          <w:sz w:val="28"/>
          <w:sz w:val="28"/>
          <w:szCs w:val="28"/>
          <w:rtl w:val="true"/>
          <w:lang w:bidi="fa-IR"/>
        </w:rPr>
        <w:t>اگر خلافت ابو‌بکر حق بود، پس چرا علی علیه السّلام که مجسمة حق و حقیقت بود رسول اکرم صلی الله علیه وآله 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علی با حق و حق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ننمود، بلکه مخالفت هم نمود؟</w:t>
      </w:r>
    </w:p>
    <w:p>
      <w:pPr>
        <w:pStyle w:val="BookText"/>
        <w:rPr/>
      </w:pPr>
      <w:r>
        <w:rPr>
          <w:rFonts w:ascii="IRNazanin" w:hAnsi="IRNazanin" w:eastAsia="IRNazanin"/>
          <w:color w:val="111111"/>
          <w:sz w:val="28"/>
          <w:sz w:val="28"/>
          <w:szCs w:val="28"/>
          <w:rtl w:val="true"/>
          <w:lang w:bidi="fa-IR"/>
        </w:rPr>
        <w:t xml:space="preserve">واقعاً جای بسی تأسف و تعجب است، عجله‌ای که در روز سقیفه نمودند که قطعا هر عاقل دقیقی را به وضع آن روز بدبین می‌نماید که اگر دسیسه‌ای در کار نبود، چرا تإمل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چند ساعتی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ابی طالب علیه السّلام فارق بین حق و باطل به فرمودة پیغمرصلی الله علیه وآله و کبار از صحابه و بنی هاشم وبالخصوص عباس عم اکرم آن حضرت همگی حاضر شوند و نظر و رأی خود را در امر خلافت که وظیفه عمومی بود بدهند؟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دسیسه‌ای در کار نبود بلکه چون اوضاع رادر خطر دیدند تعجیل در تعیین خلافت برای حفظ اسلام نمودند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می‌خواهید بفرمایید ابو عبیده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 سابق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دیگران از عباس عمّ بزرگوار پیغمبرصلی الله علیه وآله و علی بن ابی طالب علیه السّلام که جان خود را در راه این دین گذارده و یا دیگران از کبار صحابه و بنی هاشم دلسوزتر بودند و اگر آن مقداری که آنجا حرف زدند، تأمل می‌نمودند و یا ابو بکر و عمر حرف </w:t>
      </w:r>
    </w:p>
    <w:p>
      <w:pPr>
        <w:pStyle w:val="BookText"/>
        <w:rPr/>
      </w:pPr>
      <w:r>
        <w:rPr>
          <w:rFonts w:ascii="IRNazanin" w:hAnsi="IRNazanin" w:eastAsia="IRNazanin"/>
          <w:color w:val="111111"/>
          <w:sz w:val="28"/>
          <w:sz w:val="28"/>
          <w:szCs w:val="28"/>
          <w:rtl w:val="true"/>
          <w:lang w:bidi="fa-IR"/>
        </w:rPr>
        <w:t>می‌زدند و مجلس را سرگرم می‌نمودند و ابو عبیده یا دیگر را فوری می‌فرستادند عباس و علیّ را خبر می‌دادند و اعلام خطر می نمودند که به فوریت بیایند، آیا اگر ساعتی صبر می‌نمودند تا آن بزگواران بیایند، اسلام از میان می‌رفت و فتنه‌ای بر پا می‌شد که جلوی آن را نمی شدگرفت؟</w:t>
      </w:r>
    </w:p>
    <w:p>
      <w:pPr>
        <w:pStyle w:val="BookText"/>
        <w:rPr/>
      </w:pPr>
      <w:r>
        <w:rPr>
          <w:rFonts w:ascii="IRNazanin" w:hAnsi="IRNazanin" w:eastAsia="IRNazanin"/>
          <w:color w:val="111111"/>
          <w:sz w:val="28"/>
          <w:sz w:val="28"/>
          <w:szCs w:val="28"/>
          <w:rtl w:val="true"/>
          <w:lang w:bidi="fa-IR"/>
        </w:rPr>
        <w:t xml:space="preserve">انصاف دهید که قطعا اگر قدری صبر می‌کردند، لا اقل بین هاشم و کبار از صحابه با عباس و علی خبر می‌کردند که در سقیفه حاضر شوند، بر تقویت آن سه نفر اگر حق می‌گفتند افزوده می‌شد و اختلاف کلمه در اسلام پیدا نمی‌شد که امشب بعد از هزار و سیصد و سی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زمان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برادران مسلمان هم در این مجلس مقابل هم قرار نمی‌گرفتیم، بلکه تمام قوا را همراه و با دشمنان اصلی به جنگ بر می‌خواستیم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تصدیق کنید هرچه بر سر اسلام آمد از آن روز آمد و آن نبود مگر در اثر تعجیلی که آن سه نفر به کار بردند و مقاصد پنهانی خود را آشکار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پس سبب چه بود که آن همه عجله به کار بردند که به فرمودة شما حاضرین مسجد و خانه پیغمبر را هم خبر ندادند؟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بدانید علت تعجیل در عمل آن بود که می‌دانستند اگر صبر کنند تا تمام مسلمانها حاضر شوند، یا لا اقل اکابر اردوی اسامه بن زید و بزرگان صحابه حاضر در مدینه و بنی هاشم وغیره، همگی حاضر شوند و شرکت در شور نمایند، حتما در میان اشخاصی که اسم برده می‌شد طرفداران حق و حقیقت با دلایل واضحه‌ای که در دست بود، کلاه آنها را پشت معرکة سیاست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عجله نمودند که تا هاشم و کبار صحابه به غسل و کفن پیغمبر مشغولند </w:t>
      </w:r>
    </w:p>
    <w:p>
      <w:pPr>
        <w:pStyle w:val="BookText"/>
        <w:rPr/>
      </w:pPr>
      <w:r>
        <w:rPr>
          <w:rFonts w:ascii="IRNazanin" w:hAnsi="IRNazanin" w:eastAsia="IRNazanin"/>
          <w:color w:val="111111"/>
          <w:sz w:val="28"/>
          <w:sz w:val="28"/>
          <w:szCs w:val="28"/>
          <w:rtl w:val="true"/>
          <w:lang w:bidi="fa-IR"/>
        </w:rPr>
        <w:t>کارخود را بنمایند و ابو‌بکر را به آن وضع دو نفری به خلافت بر قرار نمایند؛ چنانچه کردند تا امشب آقایان نامش را اجماع مسلمین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اکابر علمای خودتان از قبیل طبری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عمر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یغرنّ امرء ان یقول ان بیعة ابی بکر کانت فلتة فقد کانت کذلک، غیر ان الله وقی شرها و لیس منکم من تقطع الیه الأعناق مثل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فأما حدیث الفلتة، فقد کان سبق من عمر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بیعة ابی بکر کانت فلتة وقی الله شرها، فمن عاد الی مثلها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کثیر در السیره النبویه، </w:t>
      </w:r>
      <w:r>
        <w:rPr>
          <w:rFonts w:eastAsia="IRNazanin" w:cs="IRNazanin"/>
          <w:color w:val="111111"/>
          <w:sz w:val="28"/>
          <w:szCs w:val="28"/>
          <w:lang w:bidi="fa-IR"/>
        </w:rPr>
        <w:t>4/216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فصل فی ذکر امور مهمه وقعت بعد وفاته و قبل دفنه، باب قصه سقیفه بنی ساعده، بلاذری در انساب الاشراف،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باب امر السقیفه متقی هندی در کنز العمال، </w:t>
      </w:r>
      <w:r>
        <w:rPr>
          <w:rFonts w:eastAsia="IRNazanin" w:cs="IRNazanin"/>
          <w:color w:val="111111"/>
          <w:sz w:val="28"/>
          <w:szCs w:val="28"/>
          <w:lang w:bidi="fa-IR"/>
        </w:rPr>
        <w:t>5/649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14137</w:t>
      </w:r>
      <w:r>
        <w:rPr>
          <w:rFonts w:ascii="IRNazanin" w:hAnsi="IRNazanin" w:eastAsia="IRNazanin"/>
          <w:color w:val="111111"/>
          <w:sz w:val="28"/>
          <w:sz w:val="28"/>
          <w:szCs w:val="28"/>
          <w:rtl w:val="true"/>
          <w:lang w:bidi="fa-IR"/>
        </w:rPr>
        <w:t>، کتاب الخلافه مع الإماره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مسند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السیره النبویه، </w:t>
      </w:r>
      <w:r>
        <w:rPr>
          <w:rFonts w:eastAsia="IRNazanin" w:cs="IRNazanin"/>
          <w:color w:val="111111"/>
          <w:sz w:val="28"/>
          <w:szCs w:val="28"/>
          <w:lang w:bidi="fa-IR"/>
        </w:rPr>
        <w:t>4/306</w:t>
      </w:r>
      <w:r>
        <w:rPr>
          <w:rFonts w:ascii="IRNazanin" w:hAnsi="IRNazanin" w:eastAsia="IRNazanin"/>
          <w:color w:val="111111"/>
          <w:sz w:val="28"/>
          <w:sz w:val="28"/>
          <w:szCs w:val="28"/>
          <w:rtl w:val="true"/>
          <w:lang w:bidi="fa-IR"/>
        </w:rPr>
        <w:t>، باب امر سقیفه بنی ساعده روایت را با اندک اختلافی درالفاظ 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سیوطی در تاریخ الخلفاء،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خلفاء الراشدین، الخلیفه الاول، ابوبکر فصل فی مبایعته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حدیث السقیفه و خلافته 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در صحیح خود، </w:t>
      </w:r>
      <w:r>
        <w:rPr>
          <w:rFonts w:eastAsia="IRNazanin" w:cs="IRNazanin"/>
          <w:color w:val="111111"/>
          <w:sz w:val="28"/>
          <w:szCs w:val="28"/>
          <w:lang w:bidi="fa-IR"/>
        </w:rPr>
        <w:t>8/587</w:t>
      </w:r>
      <w:r>
        <w:rPr>
          <w:rFonts w:ascii="IRNazanin" w:hAnsi="IRNazanin" w:eastAsia="IRNazanin"/>
          <w:color w:val="111111"/>
          <w:sz w:val="28"/>
          <w:sz w:val="28"/>
          <w:szCs w:val="28"/>
          <w:rtl w:val="true"/>
          <w:lang w:bidi="fa-IR"/>
        </w:rPr>
        <w:t xml:space="preserve">، کتاب المحاربین من اهل الکفر و الرده، باب رجم الحبلی من الزناء اذا احصنت، ذهبی در سیر اعلام النبلاء، </w:t>
      </w:r>
      <w:r>
        <w:rPr>
          <w:rFonts w:eastAsia="IRNazanin" w:cs="IRNazanin"/>
          <w:color w:val="111111"/>
          <w:sz w:val="28"/>
          <w:szCs w:val="28"/>
          <w:lang w:bidi="fa-IR"/>
        </w:rPr>
        <w:t>28/21</w:t>
      </w:r>
      <w:r>
        <w:rPr>
          <w:rFonts w:ascii="IRNazanin" w:hAnsi="IRNazanin" w:eastAsia="IRNazanin"/>
          <w:color w:val="111111"/>
          <w:sz w:val="28"/>
          <w:sz w:val="28"/>
          <w:szCs w:val="28"/>
          <w:rtl w:val="true"/>
          <w:lang w:bidi="fa-IR"/>
        </w:rPr>
        <w:t xml:space="preserve">، سیره خلفاء الراشدین، سیرة ابی بکر، باب خلافه الصدیق، ابن کثیر در البدایه و النهایه،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فصل فی ذکر امور مهمه وقعت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سقیفه بنی ساعده، یعقوبی در تاریخ </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 xml:space="preserve">، باب ایام عمر بن الخطاب، نیز ابن حبان در الثقات،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باب استخلاف ابی‌بکر بن ابی قحافه، امد حنبل در مسند،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مسند عمر بن الخطاب، باب حدیث السقیفه، هیثمی در مجمع الزوائد،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باب تدوین العطاء ابن حجر مکی در صواعق المحرقه،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نسائی در سنن الکبری، </w:t>
      </w:r>
      <w:r>
        <w:rPr>
          <w:rFonts w:eastAsia="IRNazanin" w:cs="IRNazanin"/>
          <w:color w:val="111111"/>
          <w:sz w:val="28"/>
          <w:szCs w:val="28"/>
          <w:lang w:bidi="fa-IR"/>
        </w:rPr>
        <w:t>4/273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7154</w:t>
      </w:r>
      <w:r>
        <w:rPr>
          <w:rFonts w:ascii="IRNazanin" w:hAnsi="IRNazanin" w:eastAsia="IRNazanin"/>
          <w:color w:val="111111"/>
          <w:sz w:val="28"/>
          <w:sz w:val="28"/>
          <w:szCs w:val="28"/>
          <w:rtl w:val="true"/>
          <w:lang w:bidi="fa-IR"/>
        </w:rPr>
        <w:t xml:space="preserve">، کتاب الرجم،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تثبیت الرجم، اسکافی در المعیار و الموازنه،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باب بیان بدء بیعه ابی بکر و بیانه و ابانته عن نفسیته و شخصیته، به همین حدیث اشاره کرده‌اند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نوشته‌اند که عمر</w:t>
      </w:r>
      <w:bookmarkStart w:id="225" w:name="pg13408_139005"/>
    </w:p>
    <w:p>
      <w:pPr>
        <w:pStyle w:val="BookText"/>
        <w:rPr/>
      </w:pPr>
      <w:bookmarkEnd w:id="225"/>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ابو‌بکر با عجله و فوریت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صورت گرفت، خداوند امر او را به خیر فرماید</w:t>
      </w:r>
      <w:r>
        <w:rPr>
          <w:rFonts w:eastAsia="IRNazanin" w:cs="IRNazanin"/>
          <w:color w:val="111111"/>
          <w:sz w:val="28"/>
          <w:szCs w:val="28"/>
          <w:rtl w:val="true"/>
          <w:lang w:bidi="fa-IR"/>
        </w:rPr>
        <w:t>.»</w:t>
      </w:r>
    </w:p>
    <w:p>
      <w:pPr>
        <w:pStyle w:val="Heading3"/>
        <w:numPr>
          <w:ilvl w:val="2"/>
          <w:numId w:val="1"/>
        </w:numPr>
        <w:rPr/>
      </w:pPr>
      <w:bookmarkStart w:id="226" w:name="__RefHeading___Toc563497_2616395394"/>
      <w:bookmarkStart w:id="227" w:name="_Toc73"/>
      <w:bookmarkEnd w:id="226"/>
      <w:r>
        <w:rPr>
          <w:rtl w:val="true"/>
        </w:rPr>
        <w:t>رد قول عمر که گفت نبوت و سلطنت در یک جا جمع نگردد</w:t>
      </w:r>
      <w:r>
        <w:rPr>
          <w:rtl w:val="true"/>
        </w:rPr>
        <w:t>.</w:t>
      </w:r>
      <w:bookmarkEnd w:id="227"/>
    </w:p>
    <w:p>
      <w:pPr>
        <w:pStyle w:val="BookText"/>
        <w:rPr/>
      </w:pPr>
      <w:r>
        <w:rPr>
          <w:rFonts w:ascii="IRNazanin" w:hAnsi="IRNazanin" w:eastAsia="IRNazanin"/>
          <w:color w:val="111111"/>
          <w:sz w:val="28"/>
          <w:sz w:val="28"/>
          <w:szCs w:val="28"/>
          <w:rtl w:val="true"/>
          <w:lang w:bidi="fa-IR"/>
        </w:rPr>
        <w:t xml:space="preserve">و اما دلیل دیگر شما استناداً به قول خلیفه عمر که گفته نبوت و سلطنت در یک خانواده جمع نمی‌شود نیز مردود است به نص صریح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حسد می‌روزند مردم با آنچه خدا آنها را به فضل خود برخوردار نموده پس به تحقیق ما بر آل ابراهیم کتاب و حکمت فرستادیم و به آنها ملک و سلطنت بزرگ عطا کردیم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حکم این آیه شریفه این دلیل شما مردود است و قطعا این حدیث، ضعیف و بلکه از موضوعات است که به خلیفه عمر نسبت داده‌اند؛ چه آنکه هرگز رسول اکرم بر خلاف نص صریح قرآن سخنی نفرماید و این آیه خود ادل دلیل است بر اینکه نبوت و سلطنت ممکن است با هم جمع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آل ابراهیم و دیگران جمع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مقام خلافت جزئی از اجزای نبوت است، بلکه خاتمة مقام نبوت است، سلطنت و پادشاهی نیست که شما بگویید در یک خانواده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جناب هارون علیه السّلام برادر حضرت موسی علیه السّلام ازخلافت موسی برکنار است علی هم باید از خلافت خاتم الانبیاء برکنار باشد و چنانچه نبوت و خلافت در موسی و هارون جمع شد به حکم قرآن قطعا در محمد و علی‘ هم جمع می‌شود به مناسبت حدیث منزلت که در لیالی قبل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شما قطعا از موضوعات امویها و مجعول و مردود است و از همه طرف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خلیفه عمر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جمع نمی‌شود، پس چرا در مجلس شورای دیکتاتوری، خلیفه عمر علی علیه السّلام را نامزد خلافت نمود بعد هم در مرتبة چهارم، شما آن حضرت را به خلافت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نبوت با خلافت بلا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نمی‌گردد، ولی با خلافت مع الفصل جمع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 بندی خدا</w:t>
      </w:r>
    </w:p>
    <w:p>
      <w:pPr>
        <w:pStyle w:val="BookText"/>
        <w:rPr/>
      </w:pPr>
      <w:r>
        <w:rPr>
          <w:rFonts w:ascii="IRNazanin" w:hAnsi="IRNazanin" w:eastAsia="IRNazanin"/>
          <w:color w:val="111111"/>
          <w:sz w:val="28"/>
          <w:sz w:val="28"/>
          <w:szCs w:val="28"/>
          <w:rtl w:val="true"/>
          <w:lang w:bidi="fa-IR"/>
        </w:rPr>
        <w:t>به علاوه رسول اکرم صلی الله علیه وآله صریحاً می‌فرماید هر راهی که علی می‌رود بروید، نه راه دیگران را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می‌گویید نبوت و سلطنت با هم در یک خانواده جمع نمی‌شود و حال آنکه آن حضرت پیروی از عترت خود را بر امت واجب قرار داده و مخالفت آنها راگمراهی و ضلالت صرف دانسته به صریح حدیث معتبر متفق علیه فرقین که در </w:t>
      </w:r>
    </w:p>
    <w:p>
      <w:pPr>
        <w:pStyle w:val="BookText"/>
        <w:rPr/>
      </w:pPr>
      <w:r>
        <w:rPr>
          <w:rFonts w:ascii="IRNazanin" w:hAnsi="IRNazanin" w:eastAsia="IRNazanin"/>
          <w:color w:val="111111"/>
          <w:sz w:val="28"/>
          <w:sz w:val="28"/>
          <w:szCs w:val="28"/>
          <w:rtl w:val="true"/>
          <w:lang w:bidi="fa-IR"/>
        </w:rPr>
        <w:t>شبهای گذشته با ذکر اسنادش به عرضتان رساندم که در دفعات متعدده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اهل بیتی ان تمسکتم بهما لن تضلوا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دو چیز بزرگ نفیس میان شما گزاردم که اگر به هر دو آنها تمسک جویید هرگز گمراه نشوید؛ یکی قرآن مجید و دیگر عترت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مجلس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در پیشامد طوفان به امر حضرت نوح، هر کس در کشتی ساختة آن حضرت نشست، نجات یافت و هر کس تخلف نمود هلاک گردید و لو فرزند صلبی خود آن حضرت، دراین امت مرحومه هم خاتم الانبیاءصلی الله علیه وآله عترت و اهل بیت خود را به منزلة کشتی نوح معرفی فرموده که در پیشامد‌ها و اختلافات، دست به دامن فکر و علم و عقل و ظاهر و باطن این خانواده بیندازند تا نجات پیدا کنند و اگر تخلف نمایند مانند تخلف کنندگان از کشتی نوح هلاک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مجلس سوم مشروحاً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قبیل نصوص صریحه و قواعد جلیّه بایستی امت مرحومه پیشامد‌ها و اختلافات از رأی عترت و اهل بیت آن حضرت استفاده کنند و قطعا امیر المؤمنین علی بن ابی طالب علیه السّلام فرد اکمل از عترت و اهل بیت آن حضرت بوده به اضافة مزایای دیگر از علم و عمل و اوامر اکیدة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ساعتی تأمل نکردند و آن حضرت را خبر نداند، تا از نظر و فکر و رأی صائب آن حضرت استمداد نمایند؟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رمزی در کار بوده که اهل علم و عقل و ا نصاف مات و مبهوتند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228" w:name="pg13408_139008"/>
    </w:p>
    <w:p>
      <w:pPr>
        <w:pStyle w:val="BookText"/>
        <w:rPr/>
      </w:pPr>
      <w:bookmarkEnd w:id="228"/>
      <w:r>
        <w:rPr>
          <w:rFonts w:ascii="IRNazanin" w:hAnsi="IRNazanin" w:eastAsia="IRNazanin"/>
          <w:color w:val="111111"/>
          <w:sz w:val="28"/>
          <w:sz w:val="28"/>
          <w:szCs w:val="28"/>
          <w:rtl w:val="true"/>
          <w:lang w:bidi="fa-IR"/>
        </w:rPr>
        <w:t>منصفانه قضاوت می‌نمایند به عمق حقیقت می‌رسند و کورکورانه راهی را که پیشینیان رفته‌اند نمی‌روند و می‌فهمند که بازرگانان سیاسی برای آنکه علی را ازحق خود برکنار کنند، عجله و شتاب نموده و بدون حضور آن حضرت و سایر اصحاب و اهل تقوا، ابو بکر را به اریکه خلافت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می‌فرمایید که فقط باید پیروی از علی بن ابی طالب کرم الله وجهه نموده و آراء و اجماع صحابه رضی الله عنهم را در پرده محاق گذارد؟</w:t>
      </w:r>
    </w:p>
    <w:p>
      <w:pPr>
        <w:pStyle w:val="Heading3"/>
        <w:numPr>
          <w:ilvl w:val="2"/>
          <w:numId w:val="1"/>
        </w:numPr>
        <w:rPr/>
      </w:pPr>
      <w:bookmarkStart w:id="229" w:name="__RefHeading___Toc563499_2616395394"/>
      <w:bookmarkStart w:id="230" w:name="_Toc74"/>
      <w:bookmarkEnd w:id="229"/>
      <w:r>
        <w:rPr>
          <w:rtl w:val="true"/>
        </w:rPr>
        <w:t>باز هم بیان حقیقت در تعیین خلافت</w:t>
      </w:r>
      <w:bookmarkEnd w:id="23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نگفتیم که آراء صحابه و اجماع آنها مورد احترام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ما با شما داریم این است که شما به نام صحابی که رسیدید و لو بر منافقی باشد اگرچه ابوهریره‌ای که خلیفه عمر او را تازیانه می‌زد و کذابش می‌خواند، زانوی تسلیم بر زمین می‌گذارید، ولی ما این طورنیستیم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در نزد ما اهمیت دارد و قدمش را بر چشم می‌گذاریم که به شرایط مصاحبت رسول الله صلی الله علیه وآله عمل نموده، تابع هوی هوس نگردیده و مطیع بلا شرط به اوامر خدا و پیغمبر تا آخر عمر بوده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ما با دلایل محسوسه بر شما ثابت نمودیم که در سقیفه و روز بیعت برای خلیفه ابو بکر اجماعی واقع نشده که با رأی اجماع امت ابو بکر به خلافت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حسابی بر ردّ عرایض داعی دارید بفرمایید، تا آقایان حاضرین در مجلس قضاوت به حق کنند و بنده هم در مقابل آراء اجماع سر تسلیم فرود </w:t>
      </w:r>
    </w:p>
    <w:p>
      <w:pPr>
        <w:pStyle w:val="BookText"/>
        <w:rPr/>
      </w:pP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کتب اخبار خود نشان دادید که در سقیفه تمام امت یا لا اقل به عقیدة شما تمام عقلای قوم جمع شدند و به اجماع رأی دادند که باید ابو بکر خلیفه شود، ما تسلیم می‌شویم و اگر جز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قبیله اوس نظر به مخالفت و عداوت سابقه‌دار با قبیله خزرج، دیگران بیعت نکردند، تصدیق نمایید که ما بی‌راهه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انتقاد ما به این جمله این است که عقلای عالم را به قضاوت می‌پذیریم که آیا سه نفر صحابی می‌توانند زمام امور یک ملتی را به دست گرفته، میان خودشان با 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عوام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زرگری دو نفر با یک نفر بیعت نموده و بعد با تهدید و شمشیر و آتش و اهانت مرعوب و مجبور نمایند به تسلیم نقشه آنها؟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تکرار مطلب نموده، عرض می‌نمایم که ایراد ما به این است که آن روز وقتی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سقیفه رفتند، دیدند صحبت از خلافت است؛ چرا استمداد از رجال قوم و عقلاء و کبار از صحابه که عده‌ای در منزل پیغمبر و جمعی در اردوی اسامه بودند، ننمودند؟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غفلتی شده یا نشده، در آن روز حاضر نبودیم ببینیم آنها در چه محذوری گیر کرده بودند، ولی امروز که در مقابل عمل واقع شده قرار گرفتیم و لو به</w:t>
      </w:r>
    </w:p>
    <w:p>
      <w:pPr>
        <w:pStyle w:val="BookText"/>
        <w:rPr/>
      </w:pPr>
      <w:r>
        <w:rPr>
          <w:rFonts w:ascii="IRNazanin" w:hAnsi="IRNazanin" w:eastAsia="IRNazanin"/>
          <w:color w:val="111111"/>
          <w:sz w:val="28"/>
          <w:sz w:val="28"/>
          <w:szCs w:val="28"/>
          <w:rtl w:val="true"/>
          <w:lang w:bidi="fa-IR"/>
        </w:rPr>
        <w:t>مرور هم اجماع واقع شده باشد، نباید در مقابل آن اجماع ایستادگی کنیم بلکه باید سرتعظیم در مقابل آن خم نموده، راهی که آنها رفتند برویم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 شما، آفرین به فکر و عقیده شما که می‌خواهید به ما </w:t>
      </w:r>
    </w:p>
    <w:p>
      <w:pPr>
        <w:pStyle w:val="BookText"/>
        <w:rPr/>
      </w:pPr>
      <w:r>
        <w:rPr>
          <w:rFonts w:ascii="IRNazanin" w:hAnsi="IRNazanin" w:eastAsia="IRNazanin"/>
          <w:color w:val="111111"/>
          <w:sz w:val="28"/>
          <w:sz w:val="28"/>
          <w:szCs w:val="28"/>
          <w:rtl w:val="true"/>
          <w:lang w:bidi="fa-IR"/>
        </w:rPr>
        <w:t>تحمیل کنید که دین مقدس اسلام دین کورکورانه می‌باشدش که اگر هر دو،سه نفری در یک جا جمع شدند، رأی و نظری دادند و عده‌ای هم اطراف آنها را گرفتند و هوچی گری کردند، سایر مسلمانان چون در مقابل عمل انجام شده قرار گرفتند، کورکورانه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دین پاک خاتمیت که صریحاً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عِبادِالَّذینَ یَسْتَمِعُونَ الْقَوْلَ فَیَتَّبِعُونَ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لطف و رحمت من بشارت آر و آن بندگانی که چون سخن بشنوند پس متابعت کنند نیکوتر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تحقیق کنند، نه کورکورانه به راه غیر معلوم</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دین مقدس اسلام دین تحقیقی است نه تقلیدی، آن هم تقلیدی از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خود راه را به روی ما باز کرده و به ما نشان داده که هرگاه امت دو دسته شدند، ما در کدام یک از آن دو دسته وارد شویم تا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به چه دلیل ما باید پیرو امیر المؤمنین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آشکار است؛ به دلیل آیات قرآنیه و احادیث متقنة مندرجه در کتب معتبرة خودتان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 و نصوص وارده که امت مجبورند در حوادث و انقلابات پیرو علی علیه السّلام باشند، حدیث حدیث معروف عمار یاسر است که اکابر علمای شما از قبیل حافظ ابو نعیم اصفهانی در حلیه و محمد بن طلحه شافعی در مطالب السؤول و بلاذری در تاریخ خود و شیخ سلیمان بلخی حنفی در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w:t>
      </w:r>
    </w:p>
    <w:p>
      <w:pPr>
        <w:pStyle w:val="BookText"/>
        <w:rPr/>
      </w:pPr>
      <w:r>
        <w:rPr>
          <w:rFonts w:ascii="IRNazanin" w:hAnsi="IRNazanin" w:eastAsia="IRNazanin"/>
          <w:color w:val="111111"/>
          <w:sz w:val="28"/>
          <w:sz w:val="28"/>
          <w:szCs w:val="28"/>
          <w:rtl w:val="true"/>
          <w:lang w:bidi="fa-IR"/>
        </w:rPr>
        <w:t>الموده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قندوزی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الحموینی بسنده عن الأعمش، عن ابراهیم النخعی، عن علقمة والأسود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 ابا ایوب الأنصاری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ایوب ان الله اکرم بنبیه صلی الله علیه وآله وصفی لک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بمخرجک مع علی تقاتل اهل لااله الا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حموینی و میر سید علی همدانی شافعی در مودت پنجم از 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دیلمی در فردوس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دیلمی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رأیت علیا قد سلک وادیا و سلک الناس وادیا غیره، فسلک مع علی و دع الناس انه لن یدلک فی ردی و لن یخرجک من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خوارزمی در مناقب،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الفصل الثالث فی بیان قتال اهل الشام ایام صفین و هم 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حدیث را با اختلاف در چند سطر همانند آنچه از قندوزی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دمشق، </w:t>
      </w:r>
      <w:r>
        <w:rPr>
          <w:rFonts w:eastAsia="IRNazanin" w:cs="IRNazanin"/>
          <w:color w:val="111111"/>
          <w:sz w:val="28"/>
          <w:szCs w:val="28"/>
          <w:lang w:bidi="fa-IR"/>
        </w:rPr>
        <w:t>42/472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حدیث را با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علقمة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 أبا ایوب الانصاری، عند منصرفه من صفین،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ایوب ان الله اکرمک بنزول محمدصلی الله علیه وآله و بمجیء ناقته تفضلا من الله و اکراما لک حتی اناخت ببابک دون الناس، ثم جئت بسیفک علی عاتقک، تضرب به اهل لا الله الا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الرائد لا یکذب اهله و ان رسول الله امرنا بقتال ثلاثة مع علی بقتال الناکثین و القاسطین و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الناکثون فقد قاتلناهم و هم اهل الجمل طلحة و الزبیر، و اما القاسطون فهذا منصرفنا من عندهم؛ یعنی معاویة و عمراً و اما المارقون فهم اهل الطرفاوات و اهل السعیفات و اهل النخیلات و اهل النهروانات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این هم و لکن لابد من قتالهم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سمعت رسول الله یقول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تقتلک الفئة الباغیة، و انت مذ ذاک مع الحق و الحق معک، یا عماربن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رأیت علیاً قد سلک وادیا و سلک الناس وادیا غیره، فاسلک مع علی فانه لن یدلیک فی 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یخرجک من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من تقلد سیفا اعان به علیاً علی عدوه قلده الله یوم القیامة وشاحین من در و من تقلد سیفا أعان به علی علی قلده الله یوم القیامة وشاحین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رحمک الله حسبک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 بغداد، </w:t>
      </w:r>
      <w:r>
        <w:rPr>
          <w:rFonts w:eastAsia="IRNazanin" w:cs="IRNazanin"/>
          <w:color w:val="111111"/>
          <w:sz w:val="28"/>
          <w:szCs w:val="28"/>
          <w:lang w:bidi="fa-IR"/>
        </w:rPr>
        <w:t>13/187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7165</w:t>
      </w:r>
      <w:r>
        <w:rPr>
          <w:rFonts w:ascii="IRNazanin" w:hAnsi="IRNazanin" w:eastAsia="IRNazanin"/>
          <w:color w:val="111111"/>
          <w:sz w:val="28"/>
          <w:sz w:val="28"/>
          <w:szCs w:val="28"/>
          <w:rtl w:val="true"/>
          <w:lang w:bidi="fa-IR"/>
        </w:rPr>
        <w:t>، شرح حال معلی بن عبد الرحمن الواسطی، خطیب بغدادی حدیث را با همان الفاظی که از تاریخ مشق نقل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حموینی در فرائد السمطین،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سمط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حدیث اشاره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موثقین علماء شما حدیث مفصلی</w:t>
      </w:r>
    </w:p>
    <w:p>
      <w:pPr>
        <w:pStyle w:val="BookText"/>
        <w:rPr/>
      </w:pPr>
      <w:r>
        <w:rPr>
          <w:rFonts w:ascii="IRNazanin" w:hAnsi="IRNazanin" w:eastAsia="IRNazanin"/>
          <w:color w:val="111111"/>
          <w:sz w:val="28"/>
          <w:sz w:val="28"/>
          <w:szCs w:val="28"/>
          <w:rtl w:val="true"/>
          <w:lang w:bidi="fa-IR"/>
        </w:rPr>
        <w:t xml:space="preserve">از ابو ایوب انصاری نقل نموده‌اند که وقت مجلس اقتضای ذکر تمام آن حدیث را ندارد ولی خلاصه نتیجه آن حدیث اینست که وقتی سؤال نمودند از 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اعتراض نمودند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رفتی به طرف علیّ بن ابی طالب علیه السّلام و با ابو بکر بیعت ننمودی در جواب گفت روزی خدمت پیغمبرصلی الله علیه وآله بودیم عمار یاسر وارد شد از آن حضرت سؤالی نمود حضرت ضمن صحبت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ان سلک الناس کلّهم وادیا و سلک علیّ وادیا فاسلک وادی علیّ و خلّ عن الناس، یا عمّار علیّ لا یردّک عن هدی و لا یدلّک علی ردی، یا عمّار طاعة علی طاعتی و طاعتی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اگر تمام مردم به راهی می‌روند و علی تنها راه دیگر پس براهی برو که علی می‌رود و بی‌نیاز شو از همه مردم ای عمار علی ترا از هدایت بر نگرداند و دلالت بر هلاکت ننماید ای عمار اطاعت علی اطاعت من است و اطاعت من اطاعت خداست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سزاوار بود با این نصوص ظاهره و أوامر وارده که در کتب معتبرۀ خودتان ضبط است با مخالفت صریحی که علی علیه السّلام با خلافت ابو بکر کرد و لو سایر امت از بنی هاشم و بنی امیّه و کبار صحابه و عقلاء قوم از مهاجر و انصار هم با او </w:t>
      </w:r>
    </w:p>
    <w:p>
      <w:pPr>
        <w:pStyle w:val="BookText"/>
        <w:rPr/>
      </w:pPr>
      <w:r>
        <w:rPr>
          <w:rFonts w:ascii="IRNazanin" w:hAnsi="IRNazanin" w:eastAsia="IRNazanin"/>
          <w:color w:val="111111"/>
          <w:sz w:val="28"/>
          <w:sz w:val="28"/>
          <w:szCs w:val="28"/>
          <w:rtl w:val="true"/>
          <w:lang w:bidi="fa-IR"/>
        </w:rPr>
        <w:t xml:space="preserve">همراه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علی را بگذارند و پیروی از راهنمای دیگری بنمایند؟ لا اقل می‌خواستند آن قدر صبر نمایند تا علی بیاید و رأی و نظر او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مؤذّن اعلام نماز عشاء نمود آقایان برخاستند برای اداء فریضه پس از ختم نماز و صرف چای آقای حافظ افتتاح کلام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ضمن بیاناتتان دو کلام عجیب فرمودید؛ اولا مکرر می‌فرمائید ابو عبیده قبر کن از کجا معلوم شد که این مرد محترم قبر کن بوده است ثانیا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و بنی هاشم و أصحاب در بیعت وارد نشدند و مخالفت هم نمودند در صورتی که جمیع ارباب حدیث و تاریخ نوشته‌اند که علی و بنی هاشم و اصحاب همگی بیعت نمودند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آقایان در نوشتجات علماء خود هم دقیق نمی‌شوند اولا راجع به اینکه ابو عبیده قبرکن بوده ما نگفتیم در کتب خودتان ثبت است مراجعه نمائید به صفحه</w:t>
      </w:r>
      <w:r>
        <w:rPr>
          <w:rFonts w:ascii="IRNazanin" w:hAnsi="IRNazanin" w:eastAsia="IRNazanin"/>
          <w:color w:val="111111"/>
          <w:sz w:val="28"/>
          <w:sz w:val="28"/>
          <w:szCs w:val="28"/>
          <w:lang w:bidi="fa-IR"/>
        </w:rPr>
        <w:t>٢۶۶</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البدایه و النهایه</w:t>
      </w:r>
      <w:r>
        <w:rPr>
          <w:rStyle w:val="FootnoteAnchor"/>
          <w:rtl w:val="true"/>
        </w:rPr>
        <w:footnoteReference w:id="270"/>
      </w:r>
      <w:r>
        <w:rPr>
          <w:rFonts w:ascii="IRNazanin" w:hAnsi="IRNazanin" w:eastAsia="IRNazanin"/>
          <w:color w:val="111111"/>
          <w:sz w:val="28"/>
          <w:sz w:val="28"/>
          <w:szCs w:val="28"/>
          <w:rtl w:val="true"/>
          <w:lang w:bidi="fa-IR"/>
        </w:rPr>
        <w:t xml:space="preserve">تألیف ابن کثیر شامی که در </w:t>
      </w:r>
      <w:bookmarkStart w:id="231" w:name="pg13408_139014"/>
    </w:p>
    <w:p>
      <w:pPr>
        <w:pStyle w:val="BookText"/>
        <w:rPr/>
      </w:pPr>
      <w:bookmarkEnd w:id="231"/>
      <w:r>
        <w:rPr>
          <w:rFonts w:ascii="IRNazanin" w:hAnsi="IRNazanin" w:eastAsia="IRNazanin"/>
          <w:color w:val="111111"/>
          <w:sz w:val="28"/>
          <w:sz w:val="28"/>
          <w:szCs w:val="28"/>
          <w:rtl w:val="true"/>
          <w:lang w:bidi="fa-IR"/>
        </w:rPr>
        <w:t>باب دفن رسول الله صلی الله علیه وآله نوشته که چون ابو عبیدۀ جرّاح مانند قبرهای اهل مکه</w:t>
      </w:r>
    </w:p>
    <w:p>
      <w:pPr>
        <w:pStyle w:val="BookText"/>
        <w:rPr/>
      </w:pPr>
      <w:r>
        <w:rPr>
          <w:rFonts w:ascii="IRNazanin" w:hAnsi="IRNazanin" w:eastAsia="IRNazanin"/>
          <w:color w:val="111111"/>
          <w:sz w:val="28"/>
          <w:sz w:val="28"/>
          <w:szCs w:val="28"/>
          <w:rtl w:val="true"/>
          <w:lang w:bidi="fa-IR"/>
        </w:rPr>
        <w:t>حفر می‌کرد لذا جناب عباس یکی را به دنبال ابی طلحه قبرکن مدینه فرستاد و یکی را هم در پی ابو عبیده فرستاد تا تهیه قبر رسول الله صلی الله علیه وآله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فرمودید که علی علیه السّلام و بنی هاشم و اصحاب همگی بیعت نمودند بلی شما کلمۀ بیعت نمودند را می‌خوانید اما تعمّق در حقیقت نمی‌نمائید که چه وقت بیعت نمودند و چگونه نمودند جمیع علماء حدیث و بزرگان از مورخین خودتان نوشته‌اند که علی علیه السّلام و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ولی بعد از شش ماه آن هم به جبر و فشار و تهدید به شمشیر و قتل و اهانت‌های بسیاری که به آن بزرگوار نمودند و محرومیت‌هائی که برای آنها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شخص شریفی بعید است که تفوّه کنید به کلمات و عقاید عوام شیعه که می‌گویند علی را جبرا کشیدند و بردند و تهدید بقتلش نمودند و حال آنکه آن جناب همان روزهای اول با کمال میل و رغبت تسلیم</w:t>
      </w:r>
    </w:p>
    <w:p>
      <w:pPr>
        <w:pStyle w:val="BookText"/>
        <w:rPr/>
      </w:pPr>
      <w:r>
        <w:rPr>
          <w:rFonts w:ascii="IRNazanin" w:hAnsi="IRNazanin" w:eastAsia="IRNazanin"/>
          <w:color w:val="111111"/>
          <w:sz w:val="28"/>
          <w:sz w:val="28"/>
          <w:szCs w:val="28"/>
          <w:rtl w:val="true"/>
          <w:lang w:bidi="fa-IR"/>
        </w:rPr>
        <w:t>به خلافت ابو بکر گردید</w:t>
      </w:r>
      <w:r>
        <w:rPr>
          <w:rFonts w:eastAsia="IRNazanin" w:cs="IRNazanin"/>
          <w:color w:val="111111"/>
          <w:sz w:val="28"/>
          <w:szCs w:val="28"/>
          <w:rtl w:val="true"/>
          <w:lang w:bidi="fa-IR"/>
        </w:rPr>
        <w:t>.</w:t>
      </w:r>
    </w:p>
    <w:p>
      <w:pPr>
        <w:pStyle w:val="Heading3"/>
        <w:numPr>
          <w:ilvl w:val="2"/>
          <w:numId w:val="1"/>
        </w:numPr>
        <w:rPr/>
      </w:pPr>
      <w:bookmarkStart w:id="232" w:name="__RefHeading___Toc563501_2616395394"/>
      <w:bookmarkStart w:id="233" w:name="_Toc75"/>
      <w:bookmarkEnd w:id="232"/>
      <w:r>
        <w:rPr>
          <w:rtl w:val="true"/>
        </w:rPr>
        <w:t>بیعت علی و بنی هاشم با تهدید و بعد از شش ماه بود</w:t>
      </w:r>
      <w:bookmarkEnd w:id="2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بیعت علی علیه السّلام و بنی هاشم فوری بود گمان می‌کنم عمدا سهو نمودید چه آنکه عموم مورخین شما نوشته‌اند بیعت علی علیه السّلام بعد از وفات فاطمه علیهاالسّلام بوده چنانچه بخاری</w:t>
      </w:r>
      <w:r>
        <w:rPr>
          <w:rStyle w:val="FootnoteAnchor"/>
          <w:rtl w:val="true"/>
        </w:rPr>
        <w:footnoteReference w:id="271"/>
      </w:r>
      <w:r>
        <w:rPr>
          <w:rFonts w:ascii="IRNazanin" w:hAnsi="IRNazanin" w:eastAsia="IRNazanin"/>
          <w:color w:val="111111"/>
          <w:sz w:val="28"/>
          <w:sz w:val="28"/>
          <w:szCs w:val="28"/>
          <w:rtl w:val="true"/>
          <w:lang w:bidi="fa-IR"/>
        </w:rPr>
        <w:t>در صفحه</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جلد سوم صحیح باب غزوۀ خیبر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مسلم بن حجاج</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 لم یبایع علی ابابکر حتی ماتت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جلد پنجم صحیح باب قول النبی لا نورث نقل</w:t>
      </w:r>
    </w:p>
    <w:p>
      <w:pPr>
        <w:pStyle w:val="BookText"/>
        <w:rPr/>
      </w:pPr>
      <w:r>
        <w:rPr>
          <w:rFonts w:ascii="IRNazanin" w:hAnsi="IRNazanin" w:eastAsia="IRNazanin"/>
          <w:color w:val="111111"/>
          <w:sz w:val="28"/>
          <w:sz w:val="28"/>
          <w:szCs w:val="28"/>
          <w:rtl w:val="true"/>
          <w:lang w:bidi="fa-IR"/>
        </w:rPr>
        <w:t xml:space="preserve">می‌نماید که بیعت علی علیه السّلام بعد از وفات فاطمه علیهاالسّلام بوده است و همچنین عبد الله بن مسلم بن قتیبه دینوری متوفی سال </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قمری در آخر صفحه</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الامامه و السیاسه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 علیّ کرّم الله وجهه حتّی ماتت فاطمة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بیعت نکرد با ابو‌بکر تا فاطمه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 از علمای شما وفات حضرت فاطمه علیهاالسّلام را هفتاد و پنج روز بعد از وفات رسول الله صلی الله علیه وآله می‌دانند مانند خود ابن قتیبه و لکن عموم مورخین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طبری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یبایعه علی سته اشهر؟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احد من بنی هاشم، حتی بایعه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خودتان شش ماه بعد از وفات آن حضرت می‌دانند؛ پس نتیجه آن می‌شود که بیعت علی علیه السّلام و بنی هاشم بعد از شش ماه از خلافت بوده چنانچه مسعودی در صفحه </w:t>
      </w:r>
      <w:r>
        <w:rPr>
          <w:rFonts w:ascii="IRNazanin" w:hAnsi="IRNazanin" w:eastAsia="IRNazanin"/>
          <w:color w:val="111111"/>
          <w:sz w:val="28"/>
          <w:sz w:val="28"/>
          <w:szCs w:val="28"/>
          <w:lang w:bidi="fa-IR"/>
        </w:rPr>
        <w:t>۴١۴</w:t>
      </w:r>
      <w:r>
        <w:rPr>
          <w:rFonts w:ascii="IRNazanin" w:hAnsi="IRNazanin" w:eastAsia="IRNazanin"/>
          <w:color w:val="111111"/>
          <w:sz w:val="28"/>
          <w:sz w:val="28"/>
          <w:szCs w:val="28"/>
          <w:rtl w:val="true"/>
          <w:lang w:bidi="fa-IR"/>
        </w:rPr>
        <w:t xml:space="preserve"> جلد اول</w:t>
      </w:r>
    </w:p>
    <w:p>
      <w:pPr>
        <w:pStyle w:val="BookText"/>
        <w:rPr/>
      </w:pPr>
      <w:r>
        <w:rPr>
          <w:rFonts w:ascii="IRNazanin" w:hAnsi="IRNazanin" w:eastAsia="IRNazanin"/>
          <w:color w:val="111111"/>
          <w:sz w:val="28"/>
          <w:sz w:val="28"/>
          <w:szCs w:val="28"/>
          <w:rtl w:val="true"/>
          <w:lang w:bidi="fa-IR"/>
        </w:rPr>
        <w:t>مروج الذهب</w:t>
      </w:r>
      <w:r>
        <w:rPr>
          <w:rStyle w:val="FootnoteAnchor"/>
          <w:rtl w:val="true"/>
        </w:rPr>
        <w:footnoteReference w:id="27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یبایعه احد من بنی هاشم حتّی ماتت فاطمة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بین هاشم بیعت ننمودند با ابو بکر تا فاطمه علیهاالسّلام وفات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ابراهیم بن سعد ثقفی که از ثقات علماء مقبول الطرفین است از زهری روایت نموده که علیّ بن ابی طالب علیه السّلام بیعت نکرد مگر بعد از شش ماه و بر او جرأت بهم نرسانیدند مگر بعد از وفات فاطمه علیهاالسّلام چنانچه ابن ابی الحدید در شرح نهج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اکابر علمای خودتان در کتب معتبرۀ خود نقل نموده‌اند که بیعت علی علیه السّلام فوری نبوده بلکه بعد از توقف بسیار بوده که وسائل و اسباب فراهم و مقتضی موجود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آخر صفحه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جلد دوم شرح نهج البلاغه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نیز ابن قتیبه در الامامه و السیاسه،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باب کیفیه بیعه علیّ بن ابی طالب علیه السّلام و بلاذری در انساب الاشراف،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باب امر السقیفه، یعقوبی در تراخی یعقوبی،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باب خبر سقیفه بنی ساعده و بیعه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خاوندشاه بن محمود در روضه الصفا، </w:t>
      </w:r>
      <w:r>
        <w:rPr>
          <w:rFonts w:eastAsia="IRNazanin" w:cs="IRNazanin"/>
          <w:color w:val="111111"/>
          <w:sz w:val="28"/>
          <w:szCs w:val="28"/>
          <w:lang w:bidi="fa-IR"/>
        </w:rPr>
        <w:t>4/1681</w:t>
      </w:r>
      <w:r>
        <w:rPr>
          <w:rFonts w:ascii="IRNazanin" w:hAnsi="IRNazanin" w:eastAsia="IRNazanin"/>
          <w:color w:val="111111"/>
          <w:sz w:val="28"/>
          <w:sz w:val="28"/>
          <w:szCs w:val="28"/>
          <w:rtl w:val="true"/>
          <w:lang w:bidi="fa-IR"/>
        </w:rPr>
        <w:t>، باب ذکر خلافه ابی‌بکر و ذکر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بیعه امیر المؤمنین علی علیه السّلام و ابن حجر مکی در صواعق المحرقه،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ذهبی در سیر اعلام النبلاء، </w:t>
      </w:r>
      <w:r>
        <w:rPr>
          <w:rFonts w:eastAsia="IRNazanin" w:cs="IRNazanin"/>
          <w:color w:val="111111"/>
          <w:sz w:val="28"/>
          <w:szCs w:val="28"/>
          <w:lang w:bidi="fa-IR"/>
        </w:rPr>
        <w:t>14/451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شرح حال بغوی و ابن عبد البر در استیعاب،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شرح حال عبد الله بن ای قحافه و ابن اثیر در اسد الغابه،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شرح حال عبد الله بن عثمان التیمی المکنی بأبی‌بکر، باب خلافه ابی‌بکر، سمعودی در مورج الذهب،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باب ذکر خلافه ابی‌بکر، ذکر نسبه و لمع من اخباره، یوم السقیفه و ابن اثیر در الکامل فی التاریخ، </w:t>
      </w:r>
      <w:r>
        <w:rPr>
          <w:rFonts w:eastAsia="IRNazanin" w:cs="IRNazanin"/>
          <w:color w:val="111111"/>
          <w:sz w:val="28"/>
          <w:szCs w:val="28"/>
          <w:lang w:bidi="fa-IR"/>
        </w:rPr>
        <w:t>2/325</w:t>
      </w:r>
      <w:r>
        <w:rPr>
          <w:rFonts w:ascii="IRNazanin" w:hAnsi="IRNazanin" w:eastAsia="IRNazanin"/>
          <w:color w:val="111111"/>
          <w:sz w:val="28"/>
          <w:sz w:val="28"/>
          <w:szCs w:val="28"/>
          <w:rtl w:val="true"/>
          <w:lang w:bidi="fa-IR"/>
        </w:rPr>
        <w:t xml:space="preserve">، حوادث سال یازدهم هجری، باب حدیث السقیفه و خلافه ابی‌بکر و بیهقی در السنن الکبری، </w:t>
      </w:r>
      <w:r>
        <w:rPr>
          <w:rFonts w:eastAsia="IRNazanin" w:cs="IRNazanin"/>
          <w:color w:val="111111"/>
          <w:sz w:val="28"/>
          <w:szCs w:val="28"/>
          <w:lang w:bidi="fa-IR"/>
        </w:rPr>
        <w:t>6/300</w:t>
      </w:r>
      <w:r>
        <w:rPr>
          <w:rFonts w:ascii="IRNazanin" w:hAnsi="IRNazanin" w:eastAsia="IRNazanin"/>
          <w:color w:val="111111"/>
          <w:sz w:val="28"/>
          <w:sz w:val="28"/>
          <w:szCs w:val="28"/>
          <w:rtl w:val="true"/>
          <w:lang w:bidi="fa-IR"/>
        </w:rPr>
        <w:t>، کتاب قسم الفیء و الغنیمه، باب بیان مصرف اربعه اخماس الفیؤ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صنعانی در المصنف، </w:t>
      </w:r>
      <w:r>
        <w:rPr>
          <w:rFonts w:eastAsia="IRNazanin" w:cs="IRNazanin"/>
          <w:color w:val="111111"/>
          <w:sz w:val="28"/>
          <w:szCs w:val="28"/>
          <w:lang w:bidi="fa-IR"/>
        </w:rPr>
        <w:t>5/427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9774</w:t>
      </w:r>
      <w:r>
        <w:rPr>
          <w:rFonts w:ascii="IRNazanin" w:hAnsi="IRNazanin" w:eastAsia="IRNazanin"/>
          <w:color w:val="111111"/>
          <w:sz w:val="28"/>
          <w:sz w:val="28"/>
          <w:szCs w:val="28"/>
          <w:rtl w:val="true"/>
          <w:lang w:bidi="fa-IR"/>
        </w:rPr>
        <w:t>، کتاب المغازی خصومه علی و عباس، جریان تخلف امیر المؤمنین علیه السّلام را از بیعت با ابابکر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ریاض النضره،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قسم اول،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ذکر ما جاء متضمنا الدلاله علی خلافه الاربعه، بعد از نقل حدیثی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تبعد صحته لتخلف علی عن بیعة ابی‌بکر ستة اشهر و نسبته الی نسیان الحدیث فی مثل هذه المدة بعید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از</w:t>
      </w:r>
    </w:p>
    <w:p>
      <w:pPr>
        <w:pStyle w:val="BookText"/>
        <w:rPr/>
      </w:pPr>
      <w:r>
        <w:rPr>
          <w:rFonts w:ascii="IRNazanin" w:hAnsi="IRNazanin" w:eastAsia="IRNazanin"/>
          <w:color w:val="111111"/>
          <w:sz w:val="28"/>
          <w:sz w:val="28"/>
          <w:szCs w:val="28"/>
          <w:rtl w:val="true"/>
          <w:lang w:bidi="fa-IR"/>
        </w:rPr>
        <w:t>عایشه روایت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یبایعه علیّ ستّة اشهر و لا أحد من بنی هاشم حتّی بایعه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احدی از بنی هاشم بیعت ننمودند با ابو بکر مدت شش ماه، تا زمانی که علی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أحمد بن اعثم کوفی شافعی در فتوح</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فانصرف علی علیه السّلام الی منزله فلم یبایع حتی توفیت فاطمة، ثم بایع بعد خمس و سبعین لیلة وفاتها و قیل بعد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ای ذلک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حمیدی در جمع بین الصحیحین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حُمیدی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یبایع علی ستة اشهر؟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لا احد من بنی هاشم، حتی بایعه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نافع از زهری روایت نموده‌اند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لم یبایعه الاّ بعد ستّة اشهر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بیعت ننمود مگر بعد از شش ماه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فرمودید چرا داعی پیروی از عقاید عوام نموده‌ام خیلی معذرت می‌خواهم از اینکه بگویم امر بر شما مشتبه شده است اینها عقاید عامیانه نیست بلکه اعتقاد عالمانه است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بما حمله می‌کنید با اینکه از مضامین کتب خود آگاهی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قسم علماء هر قوم مسئول فسادها هستند که امر را بر عوام مشتبه می‌کنند که گمان نمایند این خبرها را ما ساخته‌ایم و حال آنکه علمای بزرگ خودتان معترف به این معانی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کجا گفته‌اند که علی را جبرا کشیدند و آتش در خانه‌اش زدند که در ألسنه و أفواه شیعه معروف است و در مجالس با حال تأثر نقل می‌نمایند و تحریک اعصاب می‌نمایند که فاطمه رضی الله عنها را آزردند و بچه‌اش را سقط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محترم یا واقعا مطالعاتتان بسیار کم است و یا عمدا روی عادت تبعا للأسلاف میخواهید بیچاره شیعیان مظلوم را در نظر عوام خود متهم سازید و به این جملات خودتان و بزرگان اسلاف خود را تبرئه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می‌گوئید و می‌نویسید که این اخبار را شیعیان جعل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زمان سلطنت صفویه انار الله برهانهم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ابو بکر، عمر با جمعی آتش به در خانۀ علی بردند و علی را با شمشیر و هیاهو کشیدند و بردند به مسجد برای بیعت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چنین نیست قبلا هم عرض کردم که نقل این قضایای تاریخی مخصوص به شیعیان نیست بلکه اکابر علماء و مورّخین منصف خودتان نوشته‌اند ولی بعضی از روی تعصّب خودداری از نقل نموده‌اند چنانچه میل داشته باشید برای اثبات مرام چند خبری که در نظر دارم به اقتضای وقت مجلس از موثقین علمای خودتان به عرض برسانم تا آقایان با انصاف بدانند که ما بی‌تقصیریم و نمی‌گوئیم مگر آنچه شما خود می‌گوئید</w:t>
      </w:r>
      <w:r>
        <w:rPr>
          <w:rFonts w:eastAsia="IRNazanin" w:cs="IRNazanin"/>
          <w:color w:val="111111"/>
          <w:sz w:val="28"/>
          <w:szCs w:val="28"/>
          <w:rtl w:val="true"/>
          <w:lang w:bidi="fa-IR"/>
        </w:rPr>
        <w:t xml:space="preserve">. </w:t>
      </w:r>
      <w:bookmarkStart w:id="234" w:name="pg13408_139019"/>
    </w:p>
    <w:p>
      <w:pPr>
        <w:pStyle w:val="BookText"/>
        <w:rPr/>
      </w:pPr>
      <w:bookmarkEnd w:id="234"/>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برای استماع حاضریم</w:t>
      </w:r>
      <w:r>
        <w:rPr>
          <w:rFonts w:eastAsia="IRNazanin" w:cs="IRNazanin"/>
          <w:color w:val="111111"/>
          <w:sz w:val="28"/>
          <w:szCs w:val="28"/>
          <w:rtl w:val="true"/>
          <w:lang w:bidi="fa-IR"/>
        </w:rPr>
        <w:t>.</w:t>
      </w:r>
    </w:p>
    <w:p>
      <w:pPr>
        <w:pStyle w:val="Heading3"/>
        <w:numPr>
          <w:ilvl w:val="2"/>
          <w:numId w:val="1"/>
        </w:numPr>
        <w:rPr/>
      </w:pPr>
      <w:bookmarkStart w:id="235" w:name="__RefHeading___Toc563503_2616395394"/>
      <w:bookmarkStart w:id="236" w:name="_Toc76"/>
      <w:bookmarkEnd w:id="235"/>
      <w:r>
        <w:rPr>
          <w:rtl w:val="true"/>
        </w:rPr>
        <w:t>دوازده دلیل بر اینکه علی را با زور شمشیر به مسجد بردند</w:t>
      </w:r>
      <w:bookmarkEnd w:id="23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بلاذری احمد بن یحیی بن جابر البغدادی متوفی سال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قمری که از موثقین محدثین و مورخین معروف شما می‌باشد در تاریخ</w:t>
      </w:r>
      <w:r>
        <w:rPr>
          <w:rStyle w:val="FootnoteAnchor"/>
          <w:rtl w:val="true"/>
        </w:rPr>
        <w:footnoteReference w:id="277"/>
      </w:r>
      <w:r>
        <w:rPr>
          <w:rFonts w:ascii="IRNazanin" w:hAnsi="IRNazanin" w:eastAsia="IRNazanin"/>
          <w:color w:val="111111"/>
          <w:sz w:val="28"/>
          <w:sz w:val="28"/>
          <w:szCs w:val="28"/>
          <w:rtl w:val="true"/>
          <w:lang w:bidi="fa-IR"/>
        </w:rPr>
        <w:t>خود روایت نموده که چون ابو بکر علی علیه السّلام را برای بیعت طلبید و قبول نکرد عمر را فرستاد آتشی آورد که خانه را بسوزاند حضرت فاطمه علیهاالسّلام بر در خانه او را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آمده‌ای خانه را بر من بسوزانی گفت آری این عمل قوی‌تر است در آنچه پدرت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أبی الحدید معتزلی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خطبه له علیه السّلام ان الله تعالی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حدیث السقیفه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به دو حدیث اشاره می‌کند که اجبار و تهدید به سوزانده دشمن در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کلیب قال اتی عمر بن خطاب منزل علی و فیه طلحة و الزبیر و 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علیکم او لتخرجن الی البیعة، فخرج علیه الزبیر مصلتا بالسیف، فعثر فسقط السیف من یده فوثبوا علیه فأخذوه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عبد الرحمن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علی الزبیر و اخترط الزبیر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اغمده حتی یبایع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ابابکر و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سیف الزبیر، فاضربوا به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الیهم عمر فجاء بهما تعباً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لتبایعان وانتما طائعان او لتبایعان و انتما کارهان، فبایعا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شیبه در المصنف،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المغازی، باب ما جاء فی خلافه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زید بن اسلم عن ابیه اسلم انه حین بویع لأبی‌بکر بعد رسول الله صلی الله علیه وآله کان علی و الزبیر یدخلان علی فاطمة بنت رسول الله فیشاورنها و یرتجعون فی امرهم، فلما بلغ ذلک عمر بن الخطاب خرج حتی دخل علی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وآله و الله ما من احد احب الینا من ابیک و ما من احد احب الینا بعد ابیک منک و ایم الله ما ذلک بمانعی ان اجتمع هؤلاء النفر عندک ان امرتم ان یحرق علیهم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ان عمر قد جائنی و قد حلف بالله لئن عدتم لیحرقن علیکم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لیمضین لما حلف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14138</w:t>
      </w:r>
      <w:r>
        <w:rPr>
          <w:rFonts w:ascii="IRNazanin" w:hAnsi="IRNazanin" w:eastAsia="IRNazanin"/>
          <w:color w:val="111111"/>
          <w:sz w:val="28"/>
          <w:sz w:val="28"/>
          <w:szCs w:val="28"/>
          <w:rtl w:val="true"/>
          <w:lang w:bidi="fa-IR"/>
        </w:rPr>
        <w:t xml:space="preserve">، کتاب الخلافه مع الاماره،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خلافه الخلفاء، مسند عمر، و ابن عبد البر در الاستیعاب، </w:t>
      </w:r>
      <w:r>
        <w:rPr>
          <w:rFonts w:eastAsia="IRNazanin" w:cs="IRNazanin"/>
          <w:color w:val="111111"/>
          <w:sz w:val="28"/>
          <w:szCs w:val="28"/>
          <w:lang w:bidi="fa-IR"/>
        </w:rPr>
        <w:t>3/975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شرح حال عبد الله بن ابی قحافه، متقی هندی و این عبد البر حدیث را همانند ابن ابی شیبه نقل می‌کنند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معتمدترین مورخین شما هستند روایت کرده‌اند که عمر با اسید بن خضیر و سلمه بن اسلم و جماعتی به در خانه علی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آئید و إلاّ خانه را بر شما می‌سوزانم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خزابه در کتاب غرر از زید بن اسلم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بودم که به امر هیزم برداشتم و به در خانه فاطمه بردیم در وقتی که علی و اصحابش از بیعت ابا نمودند 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 هر که در این خانه است و إلاّ خانه و هر که در خانه است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علی و حسنین و فاطمه علیه السّلام و جماعتی از صحابه و بنی هاشم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خانه را بر من و فرزندانم می‌سوزانی؟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تا بیرون آیند و بیعت کنند با خلیفه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که از مشاهیر علمای شما است در صفحه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جزء سیم عقد الفرید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عقد الفرید، ابن عبد ربه،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سقیفه بنی ساعده، باب الذین تخلفوا عن بیعة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که علی علیه السّلام و عباس در خانه فاطمه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اینها را بیاور اگر ابا کنند از آمدن با ایشان قتال کن پس عمر آتشی برداشت و آمد که خانه را بسوزاند فاطمه بر در خانه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آمده‌ای که خانه ما را بسوزانی؟ گفت بلی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صفحه</w:t>
      </w:r>
      <w:r>
        <w:rPr>
          <w:rFonts w:ascii="IRNazanin" w:hAnsi="IRNazanin" w:eastAsia="IRNazanin"/>
          <w:color w:val="111111"/>
          <w:sz w:val="28"/>
          <w:sz w:val="28"/>
          <w:szCs w:val="28"/>
          <w:lang w:bidi="fa-IR"/>
        </w:rPr>
        <w:t>١٣۴</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فقال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الکلام سمعته من ا لأنصار یا علی قبل بیعتهم لأبی بکر ما اختلف علیک اثنان، و لکنهم قد 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علی الی منزله و لم یبایع و لزم بیته حتی ماتت فاطمة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له علیه السّلام فی معنی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السقیفه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سقیفه جوهری قضیۀ سقیفۀ بنی ساعده را مبسوطا نقل نموده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در خانه علی علیه السّلام جمع شدند و زبیر با ایشان بود؛ زیرا خود را از بنی هاشم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همیشه با ما بود تا آنکه پسرهایش بزرگ شدند و او را از ما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گروهی رفتند به سوی خانه حضرت فاطمه با اسید و سلمه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بیائید و بیعت کنید، ایشان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شمشیر کشید بیرون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بگیرید سلمه بن اسلم شمشیرش را گرفت و بر دیوار زد آنگاه علی را بجبر و عنف کشیدند به سوی ابو بکر، بنی هاشم هم با او می‌آمدند و ناظر بودند بر او که چه می‌کنند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برادر رسول او هستم و کسی اعتنا به گفتار او نمی‌کرد تا او را به نزد ابو بکر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احقم به این مقام و با شما بیعت نمی‌کنم، شما اولی هستید که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امر را از انصار گرفتید به سبب قرابت با رسول خداصلی الله علیه وآله و من نیز با همان حجّت بر شما احتجاج می‌کنم، پس شما انصاف دهید اگر از خدا می‌ترسید و به حق ما اعتراف کنید؛ چنانچه انصار در حق شما انصاف کردند و </w:t>
      </w:r>
    </w:p>
    <w:p>
      <w:pPr>
        <w:pStyle w:val="BookText"/>
        <w:rPr/>
      </w:pPr>
      <w:r>
        <w:rPr>
          <w:rFonts w:ascii="IRNazanin" w:hAnsi="IRNazanin" w:eastAsia="IRNazanin"/>
          <w:color w:val="111111"/>
          <w:sz w:val="28"/>
          <w:sz w:val="28"/>
          <w:szCs w:val="28"/>
          <w:rtl w:val="true"/>
          <w:lang w:bidi="fa-IR"/>
        </w:rPr>
        <w:t>الاّ معترف شوید که دانسته بر من ستم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بر نمی‌داریم تا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 یکدیگر ساخته‌اید امروز تو برای او کار می‌کنی که فردا او بتو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نمی‌کنم سخن تو را و با او بیعت نمی‌کنم چون او باید با من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به مردم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از خدا بترسید سلطه و سلطنت محمّدی را از خانوادۀ او که خدا قرار داده بیرون نبرید و دفع مکنید اهل او را از مقام و حق او، به خدا قسم ما اهل بیت احقیم به این امر از شما، تا در میان ما کسی باشد که عالم به کتاب خدا و سنّت رسول و فقیه در دین باشد به خدا قسم اینها تمام در ما هست، پس متابعت و پیروی از نفس خود مکنید که از حق دور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بیعت نکرده به خانه بر گشت و ملازم خانه شد، تا حضرت فاطمه از دنیا رفت ناچار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الله بن مسلم بن قتیبه بن عمرو الباهلی الدینوری که از اکابر علماء خودتان است و مدتها در شهر دینور قاضی رسمی بوده و در سال </w:t>
      </w:r>
      <w:r>
        <w:rPr>
          <w:rFonts w:ascii="IRNazanin" w:hAnsi="IRNazanin" w:eastAsia="IRNazanin"/>
          <w:color w:val="111111"/>
          <w:sz w:val="28"/>
          <w:sz w:val="28"/>
          <w:szCs w:val="28"/>
          <w:lang w:bidi="fa-IR"/>
        </w:rPr>
        <w:t>٢٧۶</w:t>
      </w:r>
      <w:r>
        <w:rPr>
          <w:rFonts w:ascii="IRNazanin" w:hAnsi="IRNazanin" w:eastAsia="IRNazanin"/>
          <w:color w:val="111111"/>
          <w:sz w:val="28"/>
          <w:sz w:val="28"/>
          <w:szCs w:val="28"/>
          <w:rtl w:val="true"/>
          <w:lang w:bidi="fa-IR"/>
        </w:rPr>
        <w:t xml:space="preserve"> قمری وفات نموده در صفحه</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جلد اول کتاب معروف خود تاریخ الخلفاء الراشدین و دولت بنی امیه معروف به الامامه و السیاسه</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ابن قتیبه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ابابکر تفقدر قوما تخلفوا عن بیعته عند علی کرم الله وجهه، فبعث الیهم عمر، فجاء فناداهم و هم فی دار علی، فأبوا ان یخرجوا، فدعا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عمر بیده لتخرجن او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حفص، ان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فبایعوا الا علیاً فانه زعم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ان لا اخرج و لا اضع ثوبی علی عاتقی حتی اجمع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فاطمة علیهاالسّلام علی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لی بقوم حضروااسوأ محضر منکم، ترکتم رسول الله جنازة بین ایدینا و قطعتم امرکم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تستأمرونا و لم تردوا لناحقا؟ فأتی عمر ابابکر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ابوبکر لقنفذ و 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فادع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لسریع ما کذبتم علی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فابلغ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ابوبکر طویلا، فقال عمرالثانیة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عنک بالبیعة، فقال ابوبکر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لله یدعوک لتبایع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قنفذ، فأدی ما امر به فرفع علی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ادعی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قنفذ، فأبلغ الرسالة، فبکی ابوبکر طویلا، ثم قام عمر، فمشی معه جماعة حت اتوا باب فاطمة، فدقوا الباب فلما سمعت اصواتهم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یا رسول الله ماذا لقینا بعدک من ابن الخطاب و ابن ابی قحافة فلما سمع القوم صوتها وو بکاءها انصروفا باکین و کادت قلوبهم تنصدع و اکبادهم تنفطر و بقی عمر و معه قوم، فأخرجوا علیا فمضوا به الی ابی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لم افعله فمه؟</w:t>
      </w:r>
    </w:p>
    <w:p>
      <w:pPr>
        <w:pStyle w:val="BookText"/>
        <w:rPr/>
      </w:pPr>
      <w:r>
        <w:rPr>
          <w:rFonts w:ascii="IRNazanin" w:hAnsi="IRNazanin" w:eastAsia="IRNazanin"/>
          <w:color w:val="111111"/>
          <w:sz w:val="28"/>
          <w:sz w:val="28"/>
          <w:szCs w:val="28"/>
          <w:rtl w:val="true"/>
          <w:lang w:bidi="fa-IR"/>
        </w:rPr>
        <w:t>قالوا اذن و الله الذی لا الله الا هو نضرب عنقک،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عبد الله و اخا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فنعم و اما اخو رسوله فلا و ابوبکر ساکت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اکرهه علی شیء ما کانت فاطمة الی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علی بقبر رسول الله صلی الله علیه وآله یصیح و یبکی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 ان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الی فاطمة فإنا قد اغضبناها، فانطلقا جمیعا فاستأذنا علی فاطمة، فلم تأذن لهما، فأتیا لعیا فکلماه فأدخلهما علیها فلما قعدا عندها حولت وجهها إلی الحائط فسلما علیها فلم ترد علیهما فتکلم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 و الله ان قرابة رسول الله صلی الله علیه وآله احب الی من قرابتی و انک لأحب الی من عائشة ابنتی و لوددت یوم مات ابوک انی مت و لا أبقی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أفترانی أعرفک و أعرف فضلک و شرفک و امنعک حقک و میراثک من رسول الله، إلا انی سمعت اباک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ان حدثتکما حدیثا عن رسول الله صلی الله علیه وآله تعرفانه و تفعلان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صلی الله علیه وآله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 سخط فاطمة من سخطی، فمن احب فاطمة ابنتی فقد احبنی و من أرضی فاطمة فقد أرضانی، فمن اسخط فاطمة فقد اسخطنی؟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الله و ملائکته انکما اسخطتمانی و ما ارضیتمانی و لئن لقیت النبی لأشکونکما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عائذ بالله تعالی من سخطه و سخطک یا فاطمة، ثم انتحب أبوبکر یبکی، حتی کادت نفسه ان تزهق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الله علیک فی کل صلاة اصلیها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سقیفه را مفصلا شرح می‌دهد و ابتداء می‌کند مطلب را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بکر رضی الله عنه تفقّد قوما تخلّفوا عن بیعته عند علیّ کرّم الله وجهه فبعث الیهم عمر فجاء فناداهم و هم فی دار علی فأبوا ان یخرجوا فدعا بالحطب و قال و الّذی نفس عمر بیده لتخرجنّ او لاحرقنّها علی من فیها فقیل له یا ابا حفص انّ فیهاسقیفه را مفصلا شرح می‌دهد و ابتداء می‌کند مطلب را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بکر رضی الله عنه تفقّد قوما تخلّفوا عن بیعته عند علیّ کرّم الله وجهه فبعث الیهم عمر فجاء فناداهم و هم فی دار علی فأبوا ان یخرجوا فدعا بالحطب و قال و الّذی نفس عمر بیده لتخرجنّ او لاحرقنّها علی من فیها فقیل له یا ابا حفص انّ فیهافاطمة فقال و انّ فخرجوا فبایعوا الاّ علیّا الخ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آنکه چون ابو بکر باخبر شد که جمعی از امت تخلف نموده‌اند از بیعت او، در خانۀ علی علیه السّلام جمع شده‌اند، پس عمر را به سوی آنها فرستاد عمر آمد بر در خانه علی علیه السّلام آنها را طلب نمود برای بیعت، ابا کردند از بیرون آمدن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 عمر در قبضۀ قدرت اوست یا بیرون بیائید یا خانه را با هر کس در آن خانه است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باشد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بیرون آمدند و بیعت کردند مگر علی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تا قرآن را جمع‌آوری نکنم بیرون نیایم و لباس در بر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قبول نکرد ولی نالۀ فاطمه علیهاالسّلام و توبیخ نمودن آنها سبب شد که عمر برگشت نزد ابوبکر و تحریک کرد او را برای بیعت گرفتن از آن حضرت، ابی بکر چند مرتبه قنفذ رافرستاد به طلب آن حضرت و جواب یأس شنید عاقبت عمر با جماعتی رفت به در خانه فاطمه و دق الباب نمود فاطمه که صدای آنها را شنید به صدای بلند ندا </w:t>
      </w:r>
    </w:p>
    <w:p>
      <w:pPr>
        <w:pStyle w:val="BookText"/>
        <w:rPr/>
      </w:pPr>
      <w:r>
        <w:rPr>
          <w:rFonts w:ascii="IRNazanin" w:hAnsi="IRNazanin" w:eastAsia="IRNazanin"/>
          <w:color w:val="111111"/>
          <w:sz w:val="28"/>
          <w:sz w:val="28"/>
          <w:szCs w:val="28"/>
          <w:rtl w:val="true"/>
          <w:lang w:bidi="fa-IR"/>
        </w:rPr>
        <w:t>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یا رسول الله ما ذا لقینا بعدک من ابن الخطّاب و ابن ابی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یا رسول الله بعد از تو چه بما می‌رسد از عمر بن الخطاب و ابو بکر بن ابی قحافه و چگونه با ما ملاقات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مردم صدای گریه و نالۀ فاطمه را شنیدند برگشتند در حالتی که اشکها جاری و جگرها سوخته ولی عمر با عده‌ای ماندند تا علی را جبرا از خانه بیرون آورده نزد ابو بکر بردند و به آن حضرت عرض کردند بیعت بنما با ابو بکر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خواهید کرد؟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 الله الذی لا اله الاّ هو نضرب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گردنت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بندۀ خدا و برادر رسول او را خواهید کشت؟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رسول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مقابل تمام این حوادث و گفتار ساکت بود و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تو این کارها را نمی‌کنیم؟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فاطمه هست او را اکراه نمی‌نمائیم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خود را به قبر رسول الله رسانید با گریه و ناله عرض کرد به پیغمبرصلی الله علیه وآله آنچه را که هارون به برادرش موسی گفت و خداوند در قرآن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اِسْتَضْعَفُونِی 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مادرم، مردم مرا ضعیف نمودند و خواستند مارا بکشند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قضیّه را مفصل نقل نموده تا آنجا که گوید علی علیه السّلام بیعت نکرده به منزل برگشت و بعدها ابو بکر و عمر رفتند به منزل فاطمه علیهاالسّلام که استرضای خاطر او را فراهم نمایند فرمود خدا را شاهد می‌گیرم شما دو نفر مرا اذیت نمودید در هر </w:t>
      </w:r>
      <w:bookmarkStart w:id="237" w:name="pg13408_139027"/>
    </w:p>
    <w:p>
      <w:pPr>
        <w:pStyle w:val="BookText"/>
        <w:rPr/>
      </w:pPr>
      <w:bookmarkEnd w:id="237"/>
      <w:r>
        <w:rPr>
          <w:rFonts w:ascii="IRNazanin" w:hAnsi="IRNazanin" w:eastAsia="IRNazanin"/>
          <w:color w:val="111111"/>
          <w:sz w:val="28"/>
          <w:sz w:val="28"/>
          <w:szCs w:val="28"/>
          <w:rtl w:val="true"/>
          <w:lang w:bidi="fa-IR"/>
        </w:rPr>
        <w:t>نمازی شما را نفرین می‌کنم تا پدرم را ببینم و از شما شکایت نمایم انتهی</w:t>
      </w:r>
      <w:r>
        <w:rPr>
          <w:rFonts w:eastAsia="IRNazanin" w:cs="IRNazanin"/>
          <w:color w:val="111111"/>
          <w:sz w:val="28"/>
          <w:szCs w:val="28"/>
          <w:rtl w:val="true"/>
          <w:lang w:bidi="fa-IR"/>
        </w:rPr>
        <w:t>.</w:t>
      </w:r>
    </w:p>
    <w:p>
      <w:pPr>
        <w:pStyle w:val="Heading3"/>
        <w:numPr>
          <w:ilvl w:val="2"/>
          <w:numId w:val="1"/>
        </w:numPr>
        <w:rPr/>
      </w:pPr>
      <w:bookmarkStart w:id="238" w:name="__RefHeading___Toc563505_2616395394"/>
      <w:bookmarkStart w:id="239" w:name="_Toc77"/>
      <w:bookmarkEnd w:id="238"/>
      <w:r>
        <w:rPr>
          <w:rtl w:val="true"/>
        </w:rPr>
        <w:t>باید منصفانه قضاوت نمود</w:t>
      </w:r>
      <w:bookmarkEnd w:id="239"/>
    </w:p>
    <w:p>
      <w:pPr>
        <w:pStyle w:val="BookText"/>
        <w:rPr/>
      </w:pPr>
      <w:r>
        <w:rPr>
          <w:rFonts w:ascii="IRNazanin" w:hAnsi="IRNazanin" w:eastAsia="IRNazanin"/>
          <w:color w:val="111111"/>
          <w:sz w:val="28"/>
          <w:sz w:val="28"/>
          <w:szCs w:val="28"/>
          <w:rtl w:val="true"/>
          <w:lang w:bidi="fa-IR"/>
        </w:rPr>
        <w:t>شما را به خدا آقایان انصاف دهید معنی اجماع همین است که اصحاب پیغمبر را با ضرب و اهانت و زور و خوف و تهدید به قتل و آتش زدن خانه برای بیعت ببرند و نامش را اجماع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آقایان با انصاف قدری دقیق و از عادت بر کنار شوید می‌بینید که بازی آن روز هم مثل و مانند امروز بوده است که نظایرش بسیار دیده می‌شود که عده‌ای اطراف یک نفر را گرفته و با هو و جنجال او را به مقام ریاست یا سلطنت می‌رسانند بعد می‌گویند ملت او را به این مقام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عده‌ای بازیگر بدور هم جمع شده یک نفر را انتخاب نمودند بعد بقیه مردم را با هو و جنجال و اهانت و تهدید به آتش و سوزانیدن و شمشیر کشیدن و تخویف نمودن برای بیعت حاضر نمودند که امشب آقایان اسمش را بگذارید اجماع و این حربۀ کند را دلیل بر حقّانیّت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آنکه بما هم می‌گوئید کور و کر شوید و نافهم گردید بتاریخ گذشته ابدا توجه نکنید و تحقیق در دین ننمائید و هر چه کردند همه را نیک بدانید و کورکورانه تصدیق نمائید که اجماع واقع شده و خلافت حقی بوده که بطریق اجماع معین گردیده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اگر آقایان با نظر بی‌طرفی و انصاف و ذره‌بینی بنگرید خواهید تصدیق نمود که دسته‌بندی و حزب بازی آنها در آن روز سیاسی بوده نه طریقۀ </w:t>
      </w:r>
    </w:p>
    <w:p>
      <w:pPr>
        <w:pStyle w:val="BookText"/>
        <w:rPr/>
      </w:pPr>
      <w:r>
        <w:rPr>
          <w:rFonts w:ascii="IRNazanin" w:hAnsi="IRNazanin" w:eastAsia="IRNazanin"/>
          <w:color w:val="111111"/>
          <w:sz w:val="28"/>
          <w:sz w:val="28"/>
          <w:szCs w:val="28"/>
          <w:rtl w:val="true"/>
          <w:lang w:bidi="fa-IR"/>
        </w:rPr>
        <w:t>جامعه شیعه که مطابق دستور رسول اکرم صلی الله علیه وآله اطراف عترت طاهره آن حضرت اجتماع نموده و گفتند چون پیغمبرصلی الله علیه وآله خود فرموده به قرآن و عترت من متمسک شوید ما هم اطاعت نموده از آنها جدا نمی‌شویم و اطاعت آنها را می‌نمائیم لا غیر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العزیز جوهری که از ثقات علمای شما است بنابر آنچه ابن ابی الحدیدتوثیق نموده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محدّث کثیر الادب ثقة ورع اثنی علیه المحدّثون و رووا عنه مصنفاته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محدث و صاحب ادب بسیار بوده، ثقه و با ورع، مدح ثنا نمودند بر او محدثین و در مصنفات خود از او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سقیفه آورده چنانچه ابن ابی الحدید معتزلی مذکور هم در صفحه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جلد دوم شرح نهج البلاغه</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نموده مسندا از ابی الاسود که گفت جمعی از اصحاب و رجال مهاجرین غضب کردند در بیعت ابو بکر که چرا با آنها مشورت نشده و نیز علی و زبیر هم غضب نموده و از بیعت بر کنار شده و وارد خانه فاطمه شدند آنگاه عمر با اسید بن خضیر و سلمه بن سلامه بن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بنی عبد الاشهل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مردم هجوم آوردند به منزل فاطمه هر چند فاطمه ناله زد و آنها را قسم داد فایده نکرد شمشیر علی و زبیر را </w:t>
      </w:r>
    </w:p>
    <w:p>
      <w:pPr>
        <w:pStyle w:val="BookText"/>
        <w:rPr/>
      </w:pPr>
      <w:r>
        <w:rPr>
          <w:rFonts w:ascii="IRNazanin" w:hAnsi="IRNazanin" w:eastAsia="IRNazanin"/>
          <w:color w:val="111111"/>
          <w:sz w:val="28"/>
          <w:sz w:val="28"/>
          <w:szCs w:val="28"/>
          <w:rtl w:val="true"/>
          <w:lang w:bidi="fa-IR"/>
        </w:rPr>
        <w:t>گرفتند و به دیوار زدند و شکستند و آنها را به جبر و عنف کشیدند و به مسجد بردند برای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جوهری</w:t>
      </w:r>
      <w:r>
        <w:rPr>
          <w:rStyle w:val="FootnoteAnchor"/>
          <w:rtl w:val="true"/>
        </w:rPr>
        <w:footnoteReference w:id="283"/>
      </w:r>
      <w:r>
        <w:rPr>
          <w:rFonts w:ascii="IRNazanin" w:hAnsi="IRNazanin" w:eastAsia="IRNazanin"/>
          <w:color w:val="111111"/>
          <w:sz w:val="28"/>
          <w:sz w:val="28"/>
          <w:szCs w:val="28"/>
          <w:rtl w:val="true"/>
          <w:lang w:bidi="fa-IR"/>
        </w:rPr>
        <w:t>از سلمه بن عبد الرحمن روایت کرده که چون ابو بکر بالای منبر نشست و شنید که علی و زبیر و جمعی از بنی هاشم در خانۀ فاطمه جمع شده‌اند عمر را فرستاد که آنها را بیاورند عمر رفت در خانه فاطمه فریاد زد بیرون بیائید و الا بحق خدا خانه را با شما می‌سوزانم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جوهری بنابر آنچه ابن ابی الحدید در صفحه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جلد دوم شرح نهج البلاغه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خطبه علیه السّلام ان الله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السقیفه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شعبی روایت نموده که وقتی ابو بکر شنید اجتماع بنی هاشم را در خانه علی علیه السّلام به عمر گفت خالد کجا است گفت حاضر است أبو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بروید علی و زبیر را بیرون آورید تا بیعت کنند پس عمر داخل خانه فاطمه شد و خالد بر در خانه ایستاد عمر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چیست گفت این را مهیا کرده‌ام برای بیعت علی، گرفت شمشیر زبیر را کشید و زد بر سنگی که در خانه بود و شکست، آنگاه دست زبیر را گرفت و برخیزانید و بیرون آورد و به دست خالد داد برگشت میان خانه و در خانه جمعیت زیادی بودند مانند مقداد و جمیع بنی هاشم به علی علیه السّلام گفت برخیز برویم با ابو بکر بیعت کن، حضرت امتناع نمود دست حضرت را گرفت و کشید و به دست خالد داد و با خالد جمعیت بسیاری بودند که ابو بکر به مدد فرستاده بود خالد و عمر هجوم آورده آن حضرت را به عنف و جبر شدید می‌کشیدند تمام کوچه‌ها را مردم پر کرده و تماشا می‌نمودند حضرت فاطمه وقتی عملیات عمر را دید با زنان بسیار از بنی هاشم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تسلیت فاطمه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صدای فریاد و ولوله و شیون آنها بلند بود تا در حجره حضرت فاطمه ندا کرد و به أبو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زود غارت آوردید بر خانه اهل بیت رسول خدا، به خدا قسم است که با عمر حرف نخواهم زد تا خدا را ملاقات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 و عهد خود باقی و وفا نمود و با آنها تکلم ننمود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بخاری</w:t>
      </w:r>
      <w:r>
        <w:rPr>
          <w:rStyle w:val="FootnoteAnchor"/>
          <w:rtl w:val="true"/>
        </w:rPr>
        <w:footnoteReference w:id="285"/>
      </w:r>
      <w:r>
        <w:rPr>
          <w:rFonts w:ascii="IRNazanin" w:hAnsi="IRNazanin" w:eastAsia="IRNazanin"/>
          <w:color w:val="111111"/>
          <w:sz w:val="28"/>
          <w:sz w:val="28"/>
          <w:szCs w:val="28"/>
          <w:rtl w:val="true"/>
          <w:lang w:bidi="fa-IR"/>
        </w:rPr>
        <w:t>و مسلم در صحیحین</w:t>
      </w:r>
      <w:r>
        <w:rPr>
          <w:rStyle w:val="FootnoteAnchor"/>
          <w:rtl w:val="true"/>
        </w:rPr>
        <w:footnoteReference w:id="286"/>
      </w:r>
      <w:r>
        <w:rPr>
          <w:rFonts w:ascii="IRNazanin" w:hAnsi="IRNazanin" w:eastAsia="IRNazanin"/>
          <w:color w:val="111111"/>
          <w:sz w:val="28"/>
          <w:sz w:val="28"/>
          <w:szCs w:val="28"/>
          <w:rtl w:val="true"/>
          <w:lang w:bidi="fa-IR"/>
        </w:rPr>
        <w:t>خودنوشته‌اند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فاطمة علی ابی بکر و لم تتکلم به حتی توفیت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در حال غضب ابوبکر را ترک نمود و بر آن حال باقی ماند و با او حرف نزد تا وفات نمود و از دنیا رفت؛ چنانچه در جزء پنجم و هفتم صحیح بخاری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ولید محب الدین محمّد بن محمّد بن الشحنه الحنفی متوفی سال </w:t>
      </w:r>
      <w:r>
        <w:rPr>
          <w:rFonts w:ascii="IRNazanin" w:hAnsi="IRNazanin" w:eastAsia="IRNazanin"/>
          <w:color w:val="111111"/>
          <w:sz w:val="28"/>
          <w:sz w:val="28"/>
          <w:szCs w:val="28"/>
          <w:lang w:bidi="fa-IR"/>
        </w:rPr>
        <w:t>٨١۵</w:t>
      </w:r>
      <w:r>
        <w:rPr>
          <w:rFonts w:ascii="IRNazanin" w:hAnsi="IRNazanin" w:eastAsia="IRNazanin"/>
          <w:color w:val="111111"/>
          <w:sz w:val="28"/>
          <w:sz w:val="28"/>
          <w:szCs w:val="28"/>
          <w:rtl w:val="true"/>
          <w:lang w:bidi="fa-IR"/>
        </w:rPr>
        <w:t xml:space="preserve"> قمری که از اکابر علماء شما و سالها قاضی مذهب حنفی در حلب بوده در کتاب تاریخ خود به نام روضه المناظر فی اخبار الاوائل و الاواخر</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شرح قضیه سقیفه خبر آتش را می‌نویسد به این عبارت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جاء الی بیت علی لیحرقه علی من فیه فلقیته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دخلت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آمد در خانه علی برای آنکه آتش بزند هر کس در آن خانه است پس فاطمه او را ملاقات نمود،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در چیزی که </w:t>
      </w:r>
    </w:p>
    <w:p>
      <w:pPr>
        <w:pStyle w:val="BookText"/>
        <w:rPr/>
      </w:pPr>
      <w:r>
        <w:rPr>
          <w:rFonts w:ascii="IRNazanin" w:hAnsi="IRNazanin" w:eastAsia="IRNazanin"/>
          <w:color w:val="111111"/>
          <w:sz w:val="28"/>
          <w:sz w:val="28"/>
          <w:szCs w:val="28"/>
          <w:rtl w:val="true"/>
          <w:lang w:bidi="fa-IR"/>
        </w:rPr>
        <w:t>امت داخل شدند و تا آخر قضیّه را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صفحه </w:t>
      </w:r>
      <w:r>
        <w:rPr>
          <w:rFonts w:ascii="IRNazanin" w:hAnsi="IRNazanin" w:eastAsia="IRNazanin"/>
          <w:color w:val="111111"/>
          <w:sz w:val="28"/>
          <w:sz w:val="28"/>
          <w:szCs w:val="28"/>
          <w:lang w:bidi="fa-IR"/>
        </w:rPr>
        <w:t>۴۴٣</w:t>
      </w:r>
      <w:r>
        <w:rPr>
          <w:rFonts w:ascii="IRNazanin" w:hAnsi="IRNazanin" w:eastAsia="IRNazanin"/>
          <w:color w:val="111111"/>
          <w:sz w:val="28"/>
          <w:sz w:val="28"/>
          <w:szCs w:val="28"/>
          <w:rtl w:val="true"/>
          <w:lang w:bidi="fa-IR"/>
        </w:rPr>
        <w:t xml:space="preserve"> جلد دوم تاریخ خود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ذکر الأخبار الواردة بالیوم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 از زیاد بن کلیب که طلحه و زبیر و جماعتی از مهاجرین در خانه علی علیه السّلام بودند عمر بن الخطّاب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بیائید برای بیعت و الا آتش بر همه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مورخ معروف در صفحه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جلد یازدهم حاشیه کامل ابن اثیر</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فبایعوه خلا جماعة من بنی هاشم و الزبیر و عتبة بن ابی لهب و خالد بن سعید بن العاص و المقداد ابن الأسود و سلمان الفارسی و ابی ذر و عمار بن یاسر و البراء بن عازب و ابی بن کعب و مالوا مع علیّ بن ابی طالب و کذا تخلف عن بیعة ابی بکر و ابو سفیان بن حرب، ثم ان عمر جاء الی بیت علی لیحرقه علی من فیه، فلقیته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دخلفت فیه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الی ابی‌بکر و بایعه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داستان سقیفه می‌نویسد زمانی که جماعتی از اصحاب و بنی هاشم مانند زبیر و عتبه بن ابی لهب و خالد بن سعید بن العاص و مقداد بن اسود کندی و سلمان فارسی و ابی ذرّ غفاری و عمّار بن یاسر و براء بن عازب و ابیّ بن کعب تخلف از بیعت ابو بکر نموده و متمایل به علی علیه السّلام در خانه آن حضرت جمع بودند، عمر بن الخطّاب آمد تا هر که در آن خانه هست آتش بزند، فاطمه علیهاالسّلام با او ملاقات نمود عمر گفت داخل شوید در آنچه مردم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بیائید بیعت کنید و پیروی کنید از عده‌ای که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مطالب قول ابی الحسن علی بن الحسین مسعودی مورخ و فاضل جلیل القدر مقبول الفریقین است که در صفحه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جلد دوم تاریخ مروج الذهب</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مورج الذهب، مسعودی،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ذکر ایام معاویة بن یزید بن معاویة و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ابن الزبیر و عبد الله بن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نقل قضایای عبد الله</w:t>
      </w:r>
    </w:p>
    <w:p>
      <w:pPr>
        <w:pStyle w:val="BookText"/>
        <w:rPr/>
      </w:pPr>
      <w:r>
        <w:rPr>
          <w:rFonts w:ascii="IRNazanin" w:hAnsi="IRNazanin" w:eastAsia="IRNazanin"/>
          <w:color w:val="111111"/>
          <w:sz w:val="28"/>
          <w:sz w:val="28"/>
          <w:szCs w:val="28"/>
          <w:rtl w:val="true"/>
          <w:lang w:bidi="fa-IR"/>
        </w:rPr>
        <w:t xml:space="preserve">بن زبیر که در مکه دعوای ریاست و خلافت داشت نوشته است در آن هنگام که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محمد بن الحنفیّه فرزند امیر المؤمنین علیه السّلام در شعب ابی طالب جمع شدند و لشکر عبد الله آنها را محاصره نموده بودند هیزم بسیاری آوردند که آنها را آتش بزنند و شعلۀ آتش هم بلند شد مع ذلک بنی هاشم تسلیم نشدند تا لشکر مختار رسیدند و بنی هاشم را نجات دادند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در کتاب خودش در أخبار آورده که عروه بن زبیر در مقابل مردم از برادرش عبد الله در مجلسی که قضیّۀ محاصره در شعب مطرح بود، مردم از آتش زدن شعب مذمت می‌کردند، عروه عذر خواهی می‌کرد که برادرم عبد الله مقصر نبود، غرضش از آوردن آتش و هیزم و افروختن آتش بر بنی هاشم ترسانیدن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أراد بذلک إرهابهم لیدخلوا فی طاعته کما ارهب بنی هاشم و </w:t>
      </w:r>
    </w:p>
    <w:p>
      <w:pPr>
        <w:pStyle w:val="BookText"/>
        <w:rPr/>
      </w:pPr>
      <w:r>
        <w:rPr>
          <w:rFonts w:ascii="IRNazanin" w:hAnsi="IRNazanin" w:eastAsia="IRNazanin"/>
          <w:color w:val="111111"/>
          <w:sz w:val="28"/>
          <w:sz w:val="28"/>
          <w:szCs w:val="28"/>
          <w:rtl w:val="true"/>
          <w:lang w:bidi="fa-IR"/>
        </w:rPr>
        <w:t>جمع لهم الحطب لاحراقهم اذ هم ابوا البیعة فی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حصل معنی آنکه عبد الله زبیر این عمل آتش آوردن در اطراف بنی هاشم در شعب ابی طالب برای ترسانیدن آنها را سرمشق و دستور از سلف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اصحاب ابو بکر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وقتی دیدند بنی هاشم و اکابر اصحاب و مهاجرین زیر بار بیعت نمیروند هیزم آوردند برای آتش زدن آنها که بترسند و تسلیم شوند و بیعت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تشکیل اجماع داده شود امشب دلیل محکم آقایان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و بیان مورخین نمونه‌ای از اخبار و بیانات بسیاری است که روات موثق خودتان در کتب معتبره خود نقل نموده‌اند به قدری این قضیه در نزد علماء منصف شیوع کامل داشته که حتّی شعراء هم در اشعار خود وارد میکردند منتها بعض از علماء شما به حساب آنکه اگر نقل کنیم این قضایا را سندی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ابطال عقیدۀ اجماع، لذا احتیاطا از نقل آن خودداری می‌نمودند و الا مطلب در نزد همه آشکار بوده یکی از شعرای معروف خودتان عالم نبیل حافظ ابراهیم مصری است در قصیدۀ عمریّه من باب مدح و تمجید خلیفه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لعلیّ قالها عمر</w:t>
      </w:r>
    </w:p>
    <w:p>
      <w:pPr>
        <w:pStyle w:val="BookText"/>
        <w:rPr/>
      </w:pPr>
      <w:r>
        <w:rPr>
          <w:rFonts w:ascii="IRNazanin" w:hAnsi="IRNazanin" w:eastAsia="IRNazanin"/>
          <w:color w:val="111111"/>
          <w:sz w:val="28"/>
          <w:sz w:val="28"/>
          <w:szCs w:val="28"/>
          <w:rtl w:val="true"/>
          <w:lang w:bidi="fa-IR"/>
        </w:rPr>
        <w:t>اکرم بسامعها اعظم بملقیها</w:t>
      </w:r>
    </w:p>
    <w:p>
      <w:pPr>
        <w:pStyle w:val="BookText"/>
        <w:rPr/>
      </w:pPr>
      <w:r>
        <w:rPr>
          <w:rFonts w:ascii="IRNazanin" w:hAnsi="IRNazanin" w:eastAsia="IRNazanin"/>
          <w:color w:val="111111"/>
          <w:sz w:val="28"/>
          <w:sz w:val="28"/>
          <w:szCs w:val="28"/>
          <w:rtl w:val="true"/>
          <w:lang w:bidi="fa-IR"/>
        </w:rPr>
        <w:t>حرقت بیتک لا ابقی علیک بها</w:t>
      </w:r>
    </w:p>
    <w:p>
      <w:pPr>
        <w:pStyle w:val="BookText"/>
        <w:rPr/>
      </w:pPr>
      <w:r>
        <w:rPr>
          <w:rFonts w:ascii="IRNazanin" w:hAnsi="IRNazanin" w:eastAsia="IRNazanin"/>
          <w:color w:val="111111"/>
          <w:sz w:val="28"/>
          <w:sz w:val="28"/>
          <w:szCs w:val="28"/>
          <w:rtl w:val="true"/>
          <w:lang w:bidi="fa-IR"/>
        </w:rPr>
        <w:t>ان لم تبایع و بنت المصطفی فیها</w:t>
      </w:r>
    </w:p>
    <w:p>
      <w:pPr>
        <w:pStyle w:val="BookText"/>
        <w:rPr/>
      </w:pPr>
      <w:r>
        <w:rPr>
          <w:rFonts w:ascii="IRNazanin" w:hAnsi="IRNazanin" w:eastAsia="IRNazanin"/>
          <w:color w:val="111111"/>
          <w:sz w:val="28"/>
          <w:sz w:val="28"/>
          <w:szCs w:val="28"/>
          <w:rtl w:val="true"/>
          <w:lang w:bidi="fa-IR"/>
        </w:rPr>
        <w:t>ما کان غیر ابی حفص بقائلها</w:t>
      </w:r>
    </w:p>
    <w:p>
      <w:pPr>
        <w:pStyle w:val="BookText"/>
        <w:rPr/>
      </w:pPr>
      <w:r>
        <w:rPr>
          <w:rFonts w:ascii="IRNazanin" w:hAnsi="IRNazanin" w:eastAsia="IRNazanin"/>
          <w:color w:val="111111"/>
          <w:sz w:val="28"/>
          <w:sz w:val="28"/>
          <w:szCs w:val="28"/>
          <w:rtl w:val="true"/>
          <w:lang w:bidi="fa-IR"/>
        </w:rPr>
        <w:t>یوما لفارس عدنان و حامیها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معنی آنکه غیر أبو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نمی‌توانست به علی که یکه‌سوار قبیله عدنان بود و به حمایت کنندگان او بگوید اگر بیعت نکنید خانه‌ات را آتش می‌زنم و کسی را در خانه باقی نمی‌گذارم با اینکه فاطمه در این </w:t>
      </w:r>
      <w:bookmarkStart w:id="240" w:name="pg13408_139035"/>
    </w:p>
    <w:p>
      <w:pPr>
        <w:pStyle w:val="BookText"/>
        <w:rPr/>
      </w:pPr>
      <w:bookmarkEnd w:id="240"/>
      <w:r>
        <w:rPr>
          <w:rFonts w:ascii="IRNazanin" w:hAnsi="IRNazanin" w:eastAsia="IRNazanin"/>
          <w:color w:val="111111"/>
          <w:sz w:val="28"/>
          <w:sz w:val="28"/>
          <w:szCs w:val="28"/>
          <w:rtl w:val="true"/>
          <w:lang w:bidi="fa-IR"/>
        </w:rPr>
        <w:t>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أخبار نشان می‌دهد که جهتٍ ارهاب و ترساندن و بهم زدن اجتماع مخالفین خلافت، آتش آوردند و حال آنکه شیعیان جعل نمودند که در خانه را آتش زدند و در میان در و دیوار محسن بچه شش‌ماهه را سقط نمودند</w:t>
      </w:r>
      <w:r>
        <w:rPr>
          <w:rFonts w:eastAsia="IRNazanin" w:cs="IRNazanin"/>
          <w:color w:val="111111"/>
          <w:sz w:val="28"/>
          <w:szCs w:val="28"/>
          <w:rtl w:val="true"/>
          <w:lang w:bidi="fa-IR"/>
        </w:rPr>
        <w:t>.</w:t>
      </w:r>
    </w:p>
    <w:p>
      <w:pPr>
        <w:pStyle w:val="Heading3"/>
        <w:numPr>
          <w:ilvl w:val="2"/>
          <w:numId w:val="1"/>
        </w:numPr>
        <w:rPr/>
      </w:pPr>
      <w:bookmarkStart w:id="241" w:name="__RefHeading___Toc563507_2616395394"/>
      <w:bookmarkStart w:id="242" w:name="_Toc78"/>
      <w:bookmarkEnd w:id="241"/>
      <w:r>
        <w:rPr>
          <w:rtl w:val="true"/>
        </w:rPr>
        <w:t>اخبار سقط جنین فاطمه علیهاالسّلام</w:t>
      </w:r>
      <w:bookmarkEnd w:id="24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جهت ضیق وقت به اختصار کوشیدم و از نقل اخبار مفصل خود داری نمودم و الا اخبار در این باب بسیار است؛ برای نمونه پی بردن به اینکه شیعیانٍ موحد و معتقد به روز جزا دروغ نمی‌گویند و جعل نمی‌نمایند و غرض شخصی هم با احدی ندارند، خوب است آقایان مراجعه فرمایید به کتاب اثبات الوصیه</w:t>
      </w:r>
      <w:r>
        <w:rPr>
          <w:rStyle w:val="FootnoteAnchor"/>
          <w:rtl w:val="true"/>
        </w:rPr>
        <w:footnoteReference w:id="291"/>
      </w:r>
      <w:r>
        <w:rPr>
          <w:rFonts w:ascii="IRNazanin" w:hAnsi="IRNazanin" w:eastAsia="IRNazanin"/>
          <w:color w:val="111111"/>
          <w:sz w:val="28"/>
          <w:sz w:val="28"/>
          <w:szCs w:val="28"/>
          <w:rtl w:val="true"/>
          <w:lang w:bidi="fa-IR"/>
        </w:rPr>
        <w:t xml:space="preserve">تألیف عالم فاضل مورخ شهیر، مقبول القول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الحسن علی بن الحسین مسعودی صاحب مورج الذهب متوفی سال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قمری که شرح قضاییا آن روز را مفصل می‌نویسد،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فهجموا علیه و أحرقوا بابه و استخرجوه منه کرها و ضغطوا سیدة النساء بالباب حتی اسقطت محسنا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هجوم آوردند بر علی علیه السّلام و در خانه‌اش را سوزانیدند و آن حضرت را با اکراه و اجبار از خانه بیرن کشیدند وسیدة زنان فاطمه را میان در و دیوار فشار دادند، تا محسن خود را سقط کرد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بدانید که از جعلیات شیعه نیست، بلکه آنچه واقع شده ضبط در تاریخ </w:t>
      </w:r>
    </w:p>
    <w:p>
      <w:pPr>
        <w:pStyle w:val="BookText"/>
        <w:rPr/>
      </w:pPr>
      <w:r>
        <w:rPr>
          <w:rFonts w:ascii="IRNazanin" w:hAnsi="IRNazanin" w:eastAsia="IRNazanin"/>
          <w:color w:val="111111"/>
          <w:sz w:val="28"/>
          <w:sz w:val="28"/>
          <w:szCs w:val="28"/>
          <w:rtl w:val="true"/>
          <w:lang w:bidi="fa-IR"/>
        </w:rPr>
        <w:t>است و تاریخ هرگز گم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ملاحظه کاری کنند و خود داری از ثبت آن نمایند، مردمان منصف دیگری هستند که ثبت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سقط جنین اظهر من الشمس در تاریخ است، منتها بعض از علماء حباً لخلفائهم، پرده پوشی و 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گاهی بی اختیار حقیقت به زیر قلمشان آمده و شاهد صادق بر اثبات مدعای ما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فرمایید به آخر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شرح نهج البلاغه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عن زینب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اتجهز للحقوق بأبی لقیتنی هند بنت عتبة،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یبلغنی با بنت محمد انک تریدین للحوق بأبیک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بنت عم لا تفعلی ان کانت لک حاجة فی متاع او فیما یرفق بک فی سفرک او مال تبلیغن به الی ابیک فان عندی حاجتک فلا تضطنی منی، فانه لا یدخل بین النساء ما یدخل بین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انی لأظنها حینئذ صادقة ما اظنها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الا لتفعل و لکن خفتها فأنکرت ان اکون ارید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تجهزت حتی فرغت من جهازی، فحملین اخو بعلی و هو کنانة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لها کنانة بن الربیع بعیرا فرکبته و أخذ قوسه و کنانته و خرج بها نهاراً یوقد بعیرها و هی فی هودج لها و تحدث بذلک الرجال من قریش و النساء و تلاومت فی ذلک و اشفقت ان تخرج ابنة محمد من بینهم علی تلک الحال، فخرجوا فی طلبها سراعا حتی أدرکوها بذی طوی، فکان اول من سبق الیها هابز بن الهودج و کانت حاملا، فلما رجعت طرحت ما فی بطنها قد کانت من خوفها رأت دما و هی فی الهودج، فلذلک اباح رسول الله صلی الله علیه وآله یوم فتح مکة دم هبّار بن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وهذا الخبر ایضاً قرأته علی النقیب ابی جعفر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رسول الله صلی الله علیه وآله اباح دم هبّار بن الأسود لانه روع زینب، فالقت ذا بطنها، فظهر الحال انه لو کان حیاً لأباح دم من روع فاطمة حتی القت ذا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این ابی الحدید، </w:t>
      </w:r>
      <w:r>
        <w:rPr>
          <w:rFonts w:eastAsia="IRNazanin" w:cs="IRNazanin"/>
          <w:color w:val="111111"/>
          <w:sz w:val="28"/>
          <w:szCs w:val="28"/>
          <w:lang w:bidi="fa-IR"/>
        </w:rPr>
        <w:t>13/193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فیما جری فی الغنمة و الأساری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مطلب برشما واضح گردد که ابن ابی الحدید نوشته، وقتی برای استاد خود ابی جعفر نقیب شیخ معتزله نقل نمودم که وقتی خبر به رسول خدا دادند که هبّار بن اسود با نیزه به هودج زینب دختر شما حمله برد و زینب از ترس بچه سقط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رسول الله صلی الله علیه وآله عیال پسر خاله‌اش ابو العاص بن ربیع بن عبد الغرّی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 العاص اسیر شد با اسرای بسیار از کفار، بنا شد مشرکین فدا بدهند و خود را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پیغام داد برای زینب که فدیه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مالی تهیه کرد با گردنبند مرواریدی که با عقیق یمانی و یاقوت زمانی مرصع بود و از مادرش خدیجه به او رسیده بود، فرستاد خدمت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برای شما واضح گردد که ابن ابی الحدید نوشته، وقتی برای استاد خود ابی جعفر نقیب شیخ معتزله نقل نمودم که وقتی خبر به رسول خدا دادند که هبّار بن اسود با نیزه به هودج زینب دختر شما حمله برد و زینب از ترس بچه سقط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رسول الله صلی الله علیه وآله عیال پسر خاله‌اش ابو العاص بن ربیع بن عبد الغرّی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ابو العاص اسیر شد با اسرای بسیار از کفار، بنا شد مشرکین فدا بدهند و خود را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پیغام داد برای زینب که فدیه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مالی تهیه کرد با گردنبند مرواریدی که با عقیق یمانی و یاقوت زمانی مرصع بود و از مادرش خدیجه به او رسیده بود، فرستاد خدمت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برای خاطر آن حضرت از فدیه گذشته و ابوالعاص را ازاد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به ابی العاص که چون زینب بر تو حرام است، او را روانه مدینه نما، قبول نمود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زید بن حارثه پیر مرد را با او روانه نمود که زینب را بیارود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فهمیدند که زینب را حرکت دادند، جمعی به اتفاق ابو سفیان حرکت کردند در ذی طوی به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بن اسود با نیزه به هودج زینب زد که سر نیزه به پشت بی‌بی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زینب وحشت کرد و از ترس بچه‌ای را که در رحم داشت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به مدینه آمد و برای رسول خداصلی الله علیه وآله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فوق العاده محزون شد و خون هبّار را مباح نمود و امر نمود دست و پای او را قطع نموده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 او را مباح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ابی‌جعفر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رسول الله حیا لأباح دم من روع فاطمة، حتی القت ذا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خداصلی الله علیه وآله زنده بود حتما مباح</w:t>
      </w:r>
    </w:p>
    <w:p>
      <w:pPr>
        <w:pStyle w:val="BookText"/>
        <w:rPr/>
      </w:pPr>
      <w:r>
        <w:rPr>
          <w:rFonts w:ascii="IRNazanin" w:hAnsi="IRNazanin" w:eastAsia="IRNazanin"/>
          <w:color w:val="111111"/>
          <w:sz w:val="28"/>
          <w:sz w:val="28"/>
          <w:szCs w:val="28"/>
          <w:rtl w:val="true"/>
          <w:lang w:bidi="fa-IR"/>
        </w:rPr>
        <w:t xml:space="preserve">می‌کرد خون کسی که فاطمه را ترسانید، تا آنکه بچه‌اش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صلاح الدین خلیل بن ابیک الصفدی در وافی بالوفیات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نیز شهرستانی در الملل و النحل،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المعتزله،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شرح حال النظامیه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سیار بن هانی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جریان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ضم حرف الف، کلمات و عقاید ابراهیم بن سیار بن هانی بصری معروف به نظام معتزلی را نقل نموده تا آنجا که گوید نظام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ضرب بطن فاطمة یوم البیعة حتی القت المحسن من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بیعت عمر چنان به شکم فاطمه علیهاالسّلام زد که محسن از شکمش ساقط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جلد وافی بالوفیات خطی در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حسین آقا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جهت آقایان، تبعاً للاسلاف، جامعة شیعه را متهم نسازید و در نزد عوام بی خبر، ما را مقصر قلمداد نکنید که گمان نمایند این اخبار را شیعیان جعل نمودند و به آنها امر را مشتبه کنید و بگویید خلفای ما به علیّ و فاطمه آزاری ننمودند، بلکه آنها خود ناراضی به خلافت خلفاء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قضیة آتش جبر و اجبار اکراه و توهین به علی و بنی هاشم برای بیعت و </w:t>
      </w:r>
      <w:bookmarkStart w:id="243" w:name="pg13408_139039"/>
    </w:p>
    <w:p>
      <w:pPr>
        <w:pStyle w:val="BookText"/>
        <w:rPr/>
      </w:pPr>
      <w:bookmarkEnd w:id="243"/>
      <w:r>
        <w:rPr>
          <w:rFonts w:ascii="IRNazanin" w:hAnsi="IRNazanin" w:eastAsia="IRNazanin"/>
          <w:color w:val="111111"/>
          <w:sz w:val="28"/>
          <w:sz w:val="28"/>
          <w:szCs w:val="28"/>
          <w:rtl w:val="true"/>
          <w:lang w:bidi="fa-IR"/>
        </w:rPr>
        <w:t>سقط جنین و سایر مظالم در کتب معتبرة علمای با انصاف خودتان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اعتراضی دارید به بلاذری و طبری و ابن خزابه و ابن عبد ربه و جوهری و مسعودی و نظام و ابن ابی الحدید و ابن قتیبه و ابن شحنه و حافظ ابراهیم و امثالهم بنمایید که چرا در کتابهای خود نوشته و در اشعار خود سرودند و ما آنچه می‌گوییم با سند ثابت و مسلّم، نه روی هوای نفس و تعصب جاهلانه جعل اخبار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نقل این قبیل اخبار چه نتیجه‌ای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جز تولید نقار و نفاق و دو نیت فایده‌ای بر آنها مترتب نیست</w:t>
      </w:r>
      <w:r>
        <w:rPr>
          <w:rFonts w:eastAsia="IRNazanin" w:cs="IRNazanin"/>
          <w:color w:val="111111"/>
          <w:sz w:val="28"/>
          <w:szCs w:val="28"/>
          <w:rtl w:val="true"/>
          <w:lang w:bidi="fa-IR"/>
        </w:rPr>
        <w:t>.</w:t>
      </w:r>
    </w:p>
    <w:p>
      <w:pPr>
        <w:pStyle w:val="Heading3"/>
        <w:numPr>
          <w:ilvl w:val="2"/>
          <w:numId w:val="1"/>
        </w:numPr>
        <w:rPr/>
      </w:pPr>
      <w:bookmarkStart w:id="244" w:name="__RefHeading___Toc563509_2616395394"/>
      <w:bookmarkStart w:id="245" w:name="_Toc79"/>
      <w:bookmarkEnd w:id="244"/>
      <w:r>
        <w:rPr>
          <w:rtl w:val="true"/>
        </w:rPr>
        <w:t>دفاع از حق و اثبات مظلومیت لازم است</w:t>
      </w:r>
      <w:bookmarkEnd w:id="24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خوب است این اعتراض را به علماء و مورخین خودتان بنمایید که چرا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زیر پرده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هر قوم و ملتی مردمان پاک و منصف و بی غرض پیدا می‌شوند که حقایق را بنویسند؛ مانند علمای منصف خودتان که نوشتند و در کتابهای خود ضبط نمودند و از زیر پردة استتار بیرون آوردند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فرمودید چرا می‌گوییم و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گفتنها و نوشتنها دفاعی است در مقابل حملات و تهمت‌های گویندگان و نویسندگان بی مغز و مغرض و مفتری شما که جهت تفرقه مسلمین امر را بر برادران مسلمان بی خبر ما مشتبه می‌کنند و جامعة شیعیان مؤمن موحد را کافر و مشرک و ملحد معرفی می‌نمایند و این قبیل قضایا و وقایع تاریخی را از جعلیات شیعه جلوه می‌دهند و </w:t>
      </w:r>
    </w:p>
    <w:p>
      <w:pPr>
        <w:pStyle w:val="BookText"/>
        <w:rPr/>
      </w:pPr>
      <w:r>
        <w:rPr>
          <w:rFonts w:ascii="IRNazanin" w:hAnsi="IRNazanin" w:eastAsia="IRNazanin"/>
          <w:color w:val="111111"/>
          <w:sz w:val="28"/>
          <w:sz w:val="28"/>
          <w:szCs w:val="28"/>
          <w:rtl w:val="true"/>
          <w:lang w:bidi="fa-IR"/>
        </w:rPr>
        <w:t>اذهان ساده را به نقل این نوع اکاذیب مشوب</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ناچاریم از حق مظلومانة خود دفاع نماییم و به برادران روشنفکر مسلمان خود که در اقطار عالم متفرقند نشان دهیم که شیعیان اهل بیت رسالت؛ یعنی پیروان علی و آل علی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در باره علی علیه السّلام نمی‌گویند مگر آنچه رسول اکرم صلی الله علیه وآله فرمود؛ چنانچه شبهای گذشته با دلایل عقلیه و براهین نقلیه ثابت نمودیم که علی را بندة صالح خدا و خلیفه و وصی منصوص و برادر رسول خداصلی الله علیه وآله می‌دانیم و با هر عملی که برای غیر خدا باشد مخالفیم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فرایید چرا می‌گوییم، چه نتیجه‌ای دارد گفتن حقایق، ما هم به شما می‌گوییم نگویید تا نگوییم، ننویسید تا ننویسیم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و حقوق واجبه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ما را وادار به گفتن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اگر شما نمی‌فرمودید اینها عقاید عوام شیعه است و حقیقتی ندارد، داعی مجبور نمی‌شدم پرده بردارم و به آقایان برادران حاضر بفهمانم عوضی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عقاید عوام شیعه نیست، بلکه اعتقاد علمای منصف سنت و جماعت است چنانچه نمونه‌ای از آنها را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شیعه که موحدین پاک هستیم، جز عقاید صحیحه که مستند به کتاب و سنت و عقل و اجماع باشد چیز دیگری نداریم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فرموده‌های شما موجب حیرت و تعجب است؛ زیرا در کتابهای مهم علمای شیعه اخباری است که بر خلاف کتاب و سنت می‌باشد و کاملا باعث جسارت شیعیان و لا ابالی شدن آنها در معاصی می‌شود و قطعا این قبیل اخبار از موضوعات است و مصرفی جز فساد اخلاق 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هم منع </w:t>
      </w:r>
      <w:bookmarkStart w:id="246" w:name="pg13408_139041"/>
    </w:p>
    <w:p>
      <w:pPr>
        <w:pStyle w:val="BookText"/>
        <w:rPr/>
      </w:pPr>
      <w:bookmarkEnd w:id="246"/>
      <w:r>
        <w:rPr>
          <w:rFonts w:ascii="IRNazanin" w:hAnsi="IRNazanin" w:eastAsia="IRNazanin"/>
          <w:color w:val="111111"/>
          <w:sz w:val="28"/>
          <w:sz w:val="28"/>
          <w:szCs w:val="28"/>
          <w:rtl w:val="true"/>
          <w:lang w:bidi="fa-IR"/>
        </w:rPr>
        <w:t>از آنها می‌نمایید؟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جناب عالی مطالب را بدون ربط بیان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اخباری که به نظر شما جعل و موجب فساد می‌باشد بیان فرمایید تا مطلب باز شود</w:t>
      </w:r>
      <w:r>
        <w:rPr>
          <w:rFonts w:eastAsia="IRNazanin" w:cs="IRNazanin"/>
          <w:color w:val="111111"/>
          <w:sz w:val="28"/>
          <w:szCs w:val="28"/>
          <w:rtl w:val="true"/>
          <w:lang w:bidi="fa-IR"/>
        </w:rPr>
        <w:t>.</w:t>
      </w:r>
    </w:p>
    <w:p>
      <w:pPr>
        <w:pStyle w:val="Heading3"/>
        <w:numPr>
          <w:ilvl w:val="2"/>
          <w:numId w:val="1"/>
        </w:numPr>
        <w:rPr/>
      </w:pPr>
      <w:bookmarkStart w:id="247" w:name="__RefHeading___Toc563511_2616395394"/>
      <w:bookmarkStart w:id="248" w:name="_Toc80"/>
      <w:bookmarkEnd w:id="247"/>
      <w:r>
        <w:rPr>
          <w:rtl w:val="true"/>
        </w:rPr>
        <w:t>اشکال در حدیث حب علی حسنة و من بکی علی الحسین وجبت له الجنة و جواب آن</w:t>
      </w:r>
      <w:bookmarkEnd w:id="248"/>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باقر مجلسی اصفهانی که از علمای بزرگ شماست در بسیاری از مجلدات بحار الانوار نقلیاتی دارد که از جمله آنها که الحال در نظر دارم، حدیث تعجب آوری است که از رسول خداصلی الله علیه وآله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حسنة لا یضر معها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 علیه السّلام حسنه‌ای است که هیچ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می‌نماید که آن بزرگوار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بکی علی الحسین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گریه کند بر حسین علیه السّلام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اخبار بسیار دیدم اخبار بسیار دیدم که سبب تولید فساد در امت است و همین اخبار موجب جسارت شیعیان و لاابالی گری آنها در معاصی می‌شود که هر نوع معصیتی را بنمایند، به امید آنکه چون علیّ را دوست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می‌دارند از آن معاصی به آنها ابدا ضرری نمی‌رسد، یا مرتکب هر گناهی می‌شوند به خیال آنکه یک قطره اشک بر ایمام حسین علیه السّلام گناهان ما را پاک می‌کند و وارد بهشت </w:t>
      </w:r>
      <w:bookmarkStart w:id="249" w:name="pg13408_139042"/>
    </w:p>
    <w:p>
      <w:pPr>
        <w:pStyle w:val="BookText"/>
        <w:rPr/>
      </w:pPr>
      <w:bookmarkEnd w:id="249"/>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 بی حساب، این اندازه در مردم زیاد شد، رفته رفته موجب شیوع فحشا و فساد اخلاق می‌شود؛ چنانچه ما جماعت بسیاری از شیعیان را می‌شناسیم که در تمام دوره سال غرق در معصیت هستند، ایام عاشورا را مشغول عزاداری می‌شوند و می‌گویند این ده روز که تمام شد در اثر عزاداری از گناه بیرون می‌آییم، مانند روزی که از مادر متولد شدیم</w:t>
      </w:r>
      <w:r>
        <w:rPr>
          <w:rFonts w:eastAsia="IRNazanin" w:cs="IRNazanin"/>
          <w:color w:val="111111"/>
          <w:sz w:val="28"/>
          <w:szCs w:val="28"/>
          <w:rtl w:val="true"/>
          <w:lang w:bidi="fa-IR"/>
        </w:rPr>
        <w:t>.</w:t>
      </w:r>
    </w:p>
    <w:p>
      <w:pPr>
        <w:pStyle w:val="Heading3"/>
        <w:numPr>
          <w:ilvl w:val="2"/>
          <w:numId w:val="1"/>
        </w:numPr>
        <w:rPr/>
      </w:pPr>
      <w:bookmarkStart w:id="250" w:name="__RefHeading___Toc563513_2616395394"/>
      <w:bookmarkStart w:id="251" w:name="_Toc81"/>
      <w:bookmarkEnd w:id="250"/>
      <w:r>
        <w:rPr>
          <w:rtl w:val="true"/>
        </w:rPr>
        <w:t>شیوع فحشا در بلاد اهل تسنن</w:t>
      </w:r>
      <w:bookmarkEnd w:id="25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اقایان اشتباه بزرگی فرموده‌اید که شیوع فحشا و یا لا ابالی‌گری را که در بعض افراد شیعه ملاحظه نموده‌اید، در اثر عقیده به این قبیل اخبار به حساب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ارتکاب معاصی بعض افراد عوام شیعه مربوط به این قبیل احادیث است، فرمایید برادران اهل تسنن که معتقداتشان به مناسبت راهنمایی امثال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احادیث است چرا غرق در فحشا و منکرات، بلکه متجاهر در معاصی می‌باشند؟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بلاد اهل تسنن و شهرهای مهم آنها مانند مصر و اسکندریه و شام و بیت المقدس و بیروت و عمان و حلب و بغداد و بصره و عشار و قصبات کوچک بسیار که داعی دیده‌ام و اکثریت، بلکه تمام جمعیت در بعض شهرها و بلادها تسنن هستند، مع ذلک در تمام قهوه‌های عمومی از بزرگ و کوچک، علنی و بر ملا اقسام قمار محرم بین آنها شایع و جزء عادت ثانوی آنها قرار گرفته، به علاوه سایر فحشا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بر آنچه میان بعض از عوام شیعه هست بین آنها </w:t>
      </w:r>
      <w:bookmarkStart w:id="252" w:name="pg13408_139043"/>
    </w:p>
    <w:p>
      <w:pPr>
        <w:pStyle w:val="BookText"/>
        <w:rPr/>
      </w:pPr>
      <w:bookmarkEnd w:id="252"/>
      <w:r>
        <w:rPr>
          <w:rFonts w:ascii="IRNazanin" w:hAnsi="IRNazanin" w:eastAsia="IRNazanin"/>
          <w:color w:val="111111"/>
          <w:sz w:val="28"/>
          <w:sz w:val="28"/>
          <w:szCs w:val="28"/>
          <w:rtl w:val="true"/>
          <w:lang w:bidi="fa-IR"/>
        </w:rPr>
        <w:t>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و بر ملا در تمام خیابانها و کوچه‌ها قمار بازی و شرب مسکرات و سازندگی و فاحشه خانه‌های رسمی و سایر فحشا که از بیان آنها خجالت می‌کشم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هم مانند شما خرده بین و بهانه جو بودیم،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شیوع فحشا از زنا و لوطا و شراب و قمار و غیره در میان برادران اهل تسنن و ایجاد تجری و لا ابالی گری آنها به احکام دین فتاوای بی جای امامان و فقیهان آنها می‌باشد؛ از قبیل حکم به طهارت سگ و حلال دانستن خوردن گوشت آن و طهارت منی و مسکرات و عرق جنب از حرام و نکاح مادر در سفر و مقاربت با محارم به وسیله حریر و لفافه‌ای که به قضیب خود ببندند و امثال آنها که عوام را جری و لا ابالی به منهیات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فقهای شیعه تمام آنها را حرام می‌دانند و از مرتکبین آنها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 اکاذیبی افسانه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گفتار خود دارید؟</w:t>
      </w:r>
    </w:p>
    <w:p>
      <w:pPr>
        <w:pStyle w:val="Heading3"/>
        <w:numPr>
          <w:ilvl w:val="2"/>
          <w:numId w:val="1"/>
        </w:numPr>
        <w:rPr/>
      </w:pPr>
      <w:bookmarkStart w:id="253" w:name="__RefHeading___Toc563515_2616395394"/>
      <w:bookmarkStart w:id="254" w:name="_Toc82"/>
      <w:bookmarkEnd w:id="253"/>
      <w:r>
        <w:rPr>
          <w:rtl w:val="true"/>
        </w:rPr>
        <w:t>اعتراف و انتقاد زمخشری از اهل تسنن</w:t>
      </w:r>
      <w:bookmarkEnd w:id="25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می‌دانید، ولی عمداً از روی ناچاری دفاع بما لا یرضی صاحبه می‌نمایید و الا کتب فقهیه خودتان که فتاوای فقها را آورده‌اند موجود است که وقت اجازه نقل تمام آنها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مطلب واضح و غیر عقلایی است که اکابر علمای خودتان هم غالباً در مقام انتقاد برآمده‌اند؛ برای </w:t>
      </w:r>
    </w:p>
    <w:p>
      <w:pPr>
        <w:pStyle w:val="BookText"/>
        <w:rPr/>
      </w:pPr>
      <w:r>
        <w:rPr>
          <w:rFonts w:ascii="IRNazanin" w:hAnsi="IRNazanin" w:eastAsia="IRNazanin"/>
          <w:color w:val="111111"/>
          <w:sz w:val="28"/>
          <w:sz w:val="28"/>
          <w:szCs w:val="28"/>
          <w:rtl w:val="true"/>
          <w:lang w:bidi="fa-IR"/>
        </w:rPr>
        <w:t>نمونه لازم است مراجعه نمایید به آخر تفسیر کشاف</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اذا سألوا عن مذهبی لم ابح به</w:t>
      </w:r>
    </w:p>
    <w:p>
      <w:pPr>
        <w:pStyle w:val="BookText"/>
        <w:rPr/>
      </w:pPr>
      <w:r>
        <w:rPr>
          <w:rFonts w:ascii="IRNazanin" w:hAnsi="IRNazanin" w:eastAsia="IRNazanin"/>
          <w:color w:val="111111"/>
          <w:sz w:val="28"/>
          <w:sz w:val="28"/>
          <w:szCs w:val="28"/>
          <w:rtl w:val="true"/>
          <w:lang w:bidi="fa-IR"/>
        </w:rPr>
        <w:t>و أکتمه کتمانه لی اسلم</w:t>
      </w:r>
    </w:p>
    <w:p>
      <w:pPr>
        <w:pStyle w:val="BookText"/>
        <w:rPr/>
      </w:pPr>
      <w:r>
        <w:rPr>
          <w:rFonts w:ascii="IRNazanin" w:hAnsi="IRNazanin" w:eastAsia="IRNazanin"/>
          <w:color w:val="111111"/>
          <w:sz w:val="28"/>
          <w:sz w:val="28"/>
          <w:szCs w:val="28"/>
          <w:rtl w:val="true"/>
          <w:lang w:bidi="fa-IR"/>
        </w:rPr>
        <w:t>فان حنفیّا قلت قالوا بأنّنی</w:t>
      </w:r>
    </w:p>
    <w:p>
      <w:pPr>
        <w:pStyle w:val="BookText"/>
        <w:rPr/>
      </w:pPr>
      <w:r>
        <w:rPr>
          <w:rFonts w:ascii="Amiri" w:hAnsi="Amiri" w:eastAsia="Amiri" w:cs="Amiri"/>
          <w:color w:val="111111"/>
          <w:sz w:val="28"/>
          <w:sz w:val="28"/>
          <w:szCs w:val="28"/>
          <w:rtl w:val="true"/>
          <w:lang w:bidi="ar-SA"/>
        </w:rPr>
        <w:t>ابیح الطّلا و هو الشّراب المحرّم</w:t>
      </w:r>
    </w:p>
    <w:p>
      <w:pPr>
        <w:pStyle w:val="BookText"/>
        <w:rPr/>
      </w:pPr>
      <w:r>
        <w:rPr>
          <w:rFonts w:ascii="IRNazanin" w:hAnsi="IRNazanin" w:eastAsia="IRNazanin"/>
          <w:color w:val="111111"/>
          <w:sz w:val="28"/>
          <w:sz w:val="28"/>
          <w:szCs w:val="28"/>
          <w:rtl w:val="true"/>
          <w:lang w:bidi="fa-IR"/>
        </w:rPr>
        <w:t>و ان مالکیّا قلت قالوا بأنّنی</w:t>
      </w:r>
    </w:p>
    <w:p>
      <w:pPr>
        <w:pStyle w:val="BookText"/>
        <w:rPr/>
      </w:pPr>
      <w:r>
        <w:rPr>
          <w:rFonts w:ascii="IRNazanin" w:hAnsi="IRNazanin" w:eastAsia="IRNazanin"/>
          <w:color w:val="111111"/>
          <w:sz w:val="28"/>
          <w:sz w:val="28"/>
          <w:szCs w:val="28"/>
          <w:rtl w:val="true"/>
          <w:lang w:bidi="fa-IR"/>
        </w:rPr>
        <w:t>ابیح لهم اکل الکلاب و هم هم</w:t>
      </w:r>
    </w:p>
    <w:p>
      <w:pPr>
        <w:pStyle w:val="BookText"/>
        <w:rPr/>
      </w:pPr>
      <w:r>
        <w:rPr>
          <w:rFonts w:ascii="IRNazanin" w:hAnsi="IRNazanin" w:eastAsia="IRNazanin"/>
          <w:color w:val="111111"/>
          <w:sz w:val="28"/>
          <w:sz w:val="28"/>
          <w:szCs w:val="28"/>
          <w:rtl w:val="true"/>
          <w:lang w:bidi="fa-IR"/>
        </w:rPr>
        <w:t>و ان شافعیّا قلت قالوا بأنّنی</w:t>
      </w:r>
    </w:p>
    <w:p>
      <w:pPr>
        <w:pStyle w:val="BookText"/>
        <w:rPr/>
      </w:pPr>
      <w:r>
        <w:rPr>
          <w:rFonts w:ascii="IRNazanin" w:hAnsi="IRNazanin" w:eastAsia="IRNazanin"/>
          <w:color w:val="111111"/>
          <w:sz w:val="28"/>
          <w:sz w:val="28"/>
          <w:szCs w:val="28"/>
          <w:rtl w:val="true"/>
          <w:lang w:bidi="fa-IR"/>
        </w:rPr>
        <w:t>ابیح نکاح البنت و البنت تحرم</w:t>
      </w:r>
    </w:p>
    <w:p>
      <w:pPr>
        <w:pStyle w:val="BookText"/>
        <w:rPr/>
      </w:pPr>
      <w:r>
        <w:rPr>
          <w:rFonts w:ascii="IRNazanin" w:hAnsi="IRNazanin" w:eastAsia="IRNazanin"/>
          <w:color w:val="111111"/>
          <w:sz w:val="28"/>
          <w:sz w:val="28"/>
          <w:szCs w:val="28"/>
          <w:rtl w:val="true"/>
          <w:lang w:bidi="fa-IR"/>
        </w:rPr>
        <w:t>و ان حنبلیا قلت قالوا بأنّنی</w:t>
      </w:r>
    </w:p>
    <w:p>
      <w:pPr>
        <w:pStyle w:val="BookText"/>
        <w:rPr/>
      </w:pPr>
      <w:r>
        <w:rPr>
          <w:rFonts w:ascii="IRNazanin" w:hAnsi="IRNazanin" w:eastAsia="IRNazanin"/>
          <w:color w:val="111111"/>
          <w:sz w:val="28"/>
          <w:sz w:val="28"/>
          <w:szCs w:val="28"/>
          <w:rtl w:val="true"/>
          <w:lang w:bidi="fa-IR"/>
        </w:rPr>
        <w:t>ثقیل حلولی یفیض مجسم</w:t>
      </w:r>
    </w:p>
    <w:p>
      <w:pPr>
        <w:pStyle w:val="BookText"/>
        <w:rPr/>
      </w:pPr>
      <w:r>
        <w:rPr>
          <w:rFonts w:ascii="IRNazanin" w:hAnsi="IRNazanin" w:eastAsia="IRNazanin"/>
          <w:color w:val="111111"/>
          <w:sz w:val="28"/>
          <w:sz w:val="28"/>
          <w:szCs w:val="28"/>
          <w:rtl w:val="true"/>
          <w:lang w:bidi="fa-IR"/>
        </w:rPr>
        <w:t>وان قلت من اهل الحدیث و حزبه</w:t>
      </w:r>
    </w:p>
    <w:p>
      <w:pPr>
        <w:pStyle w:val="BookText"/>
        <w:rPr/>
      </w:pPr>
      <w:r>
        <w:rPr>
          <w:rFonts w:ascii="IRNazanin" w:hAnsi="IRNazanin" w:eastAsia="IRNazanin"/>
          <w:color w:val="111111"/>
          <w:sz w:val="28"/>
          <w:sz w:val="28"/>
          <w:szCs w:val="28"/>
          <w:rtl w:val="true"/>
          <w:lang w:bidi="fa-IR"/>
        </w:rPr>
        <w:t>یقولون تیس لیس یدری و یفهم</w:t>
      </w:r>
    </w:p>
    <w:p>
      <w:pPr>
        <w:pStyle w:val="BookText"/>
        <w:rPr/>
      </w:pPr>
      <w:r>
        <w:rPr>
          <w:rFonts w:ascii="IRNazanin" w:hAnsi="IRNazanin" w:eastAsia="IRNazanin"/>
          <w:color w:val="111111"/>
          <w:sz w:val="28"/>
          <w:sz w:val="28"/>
          <w:szCs w:val="28"/>
          <w:rtl w:val="true"/>
          <w:lang w:bidi="fa-IR"/>
        </w:rPr>
        <w:t>تعجبت من هذا الزمان و اهله</w:t>
      </w:r>
    </w:p>
    <w:p>
      <w:pPr>
        <w:pStyle w:val="BookText"/>
        <w:rPr/>
      </w:pPr>
      <w:r>
        <w:rPr>
          <w:rFonts w:ascii="IRNazanin" w:hAnsi="IRNazanin" w:eastAsia="IRNazanin"/>
          <w:color w:val="111111"/>
          <w:sz w:val="28"/>
          <w:sz w:val="28"/>
          <w:szCs w:val="28"/>
          <w:rtl w:val="true"/>
          <w:lang w:bidi="fa-IR"/>
        </w:rPr>
        <w:t>فما احد من السن الناس یسلم</w:t>
      </w:r>
    </w:p>
    <w:p>
      <w:pPr>
        <w:pStyle w:val="BookText"/>
        <w:rPr/>
      </w:pPr>
      <w:r>
        <w:rPr>
          <w:rFonts w:ascii="IRNazanin" w:hAnsi="IRNazanin" w:eastAsia="IRNazanin"/>
          <w:color w:val="111111"/>
          <w:sz w:val="28"/>
          <w:sz w:val="28"/>
          <w:szCs w:val="28"/>
          <w:rtl w:val="true"/>
          <w:lang w:bidi="fa-IR"/>
        </w:rPr>
        <w:t>و اخّرنی دهری و قدم معشرا</w:t>
      </w:r>
    </w:p>
    <w:p>
      <w:pPr>
        <w:pStyle w:val="BookText"/>
        <w:rPr/>
      </w:pPr>
      <w:r>
        <w:rPr>
          <w:rFonts w:ascii="IRNazanin" w:hAnsi="IRNazanin" w:eastAsia="IRNazanin"/>
          <w:color w:val="111111"/>
          <w:sz w:val="28"/>
          <w:sz w:val="28"/>
          <w:szCs w:val="28"/>
          <w:rtl w:val="true"/>
          <w:lang w:bidi="fa-IR"/>
        </w:rPr>
        <w:t>علی انهم لا یعلمون و اعلم</w:t>
      </w:r>
    </w:p>
    <w:p>
      <w:pPr>
        <w:pStyle w:val="BookText"/>
        <w:rPr/>
      </w:pPr>
      <w:r>
        <w:rPr>
          <w:rFonts w:ascii="IRNazanin" w:hAnsi="IRNazanin" w:eastAsia="IRNazanin"/>
          <w:color w:val="111111"/>
          <w:sz w:val="28"/>
          <w:sz w:val="28"/>
          <w:szCs w:val="28"/>
          <w:rtl w:val="true"/>
          <w:lang w:bidi="fa-IR"/>
        </w:rPr>
        <w:t>و مذ افلح الجهال ایقنت انّنی</w:t>
      </w:r>
    </w:p>
    <w:p>
      <w:pPr>
        <w:pStyle w:val="BookText"/>
        <w:rPr/>
      </w:pPr>
      <w:r>
        <w:rPr>
          <w:rFonts w:ascii="IRNazanin" w:hAnsi="IRNazanin" w:eastAsia="IRNazanin"/>
          <w:color w:val="111111"/>
          <w:sz w:val="28"/>
          <w:sz w:val="28"/>
          <w:szCs w:val="28"/>
          <w:rtl w:val="true"/>
          <w:lang w:bidi="fa-IR"/>
        </w:rPr>
        <w:t>انا المیم و الایام افلح اعلم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سؤال نمایند از مذهبم، فاش نخواهم نمود تا سالم بمانم؛ زیرا اگر بگویم حنفی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حرام را حلال می‌دانی و اگر بگویم مالکی هستم، می‌گویند گوشت سگ را مباح می‌دانی و اگر بگویم شافعی هستم، می‌گویند نکاح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می‌شماری و اگر بگویم حنبلی هستم، می‌گویند حلولی مذهب و مجسمه هستی و اگر بگویم اهل حدیث هستم، می‌گویند گوساله است و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فتاوای فقهای مذاهب اربعه می‌باشد، بلکه نمونه‌ای از آنها می‌باشد</w:t>
      </w:r>
      <w:r>
        <w:rPr>
          <w:rFonts w:eastAsia="IRNazanin" w:cs="IRNazanin"/>
          <w:color w:val="111111"/>
          <w:sz w:val="28"/>
          <w:szCs w:val="28"/>
          <w:rtl w:val="true"/>
          <w:lang w:bidi="fa-IR"/>
        </w:rPr>
        <w:t xml:space="preserve">.) </w:t>
      </w:r>
      <w:bookmarkStart w:id="255" w:name="pg13408_139045"/>
    </w:p>
    <w:p>
      <w:pPr>
        <w:pStyle w:val="BookText"/>
        <w:rPr/>
      </w:pPr>
      <w:bookmarkEnd w:id="255"/>
      <w:r>
        <w:rPr>
          <w:rFonts w:ascii="IRNazanin" w:hAnsi="IRNazanin" w:eastAsia="IRNazanin"/>
          <w:color w:val="111111"/>
          <w:sz w:val="28"/>
          <w:sz w:val="28"/>
          <w:szCs w:val="28"/>
          <w:rtl w:val="true"/>
          <w:lang w:bidi="fa-IR"/>
        </w:rPr>
        <w:t xml:space="preserve">فوق العاده جای بسی تعجب است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زبان مردم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روزگا مرا به عقب برده و گروهی نفهم را به روی کار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متوجه شدم جهال روی کار آمده‌اند، به یقین دانستم که مانند شمع باید بسوزند و مردم از روشنایی من استفاده کنند و روزگار هر ناکسی را</w:t>
      </w:r>
    </w:p>
    <w:p>
      <w:pPr>
        <w:pStyle w:val="BookText"/>
        <w:rPr/>
      </w:pPr>
      <w:r>
        <w:rPr>
          <w:rFonts w:ascii="IRNazanin" w:hAnsi="IRNazanin" w:eastAsia="IRNazanin"/>
          <w:color w:val="111111"/>
          <w:sz w:val="28"/>
          <w:sz w:val="28"/>
          <w:szCs w:val="28"/>
          <w:rtl w:val="true"/>
          <w:lang w:bidi="fa-IR"/>
        </w:rPr>
        <w:t>بخواهد روی کار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عالم جلیل و مفسر نبیل می‌گوید من شرم دارم از آنکه خود را از اهل مذاهب اربعه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فتاوای فاسده و عقاید ناجور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آقایان انتظار دارید ما خود را تابع چنین مذهب عجیبی معرفی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و بگذریم، برویم بر سر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نوع از اخبار که شما بیان نمودید از موضوعات شیعیان نیست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آنکه مکرر عرض کردم شیعیان احتیاجی به جعل و وضع حدیث ندارند و جهت دوم انکه در بسیاری از کتب معتبرة علمای بزرگ خودتان از این قبیل اخبار بسیار رسیده است و اختصاص به علامه مجلسی قدس سره ندارد بلکه عموم شیعیان نقل نمود‌اند چون نمی‌خواهم خلاف عهد نمایم فلذا اقوال عموم علمای شیعه را می‌گذاریم و نقل اقوال علمای خودتان را می‌نماییم</w:t>
      </w:r>
      <w:r>
        <w:rPr>
          <w:rFonts w:eastAsia="IRNazanin" w:cs="IRNazanin"/>
          <w:color w:val="111111"/>
          <w:sz w:val="28"/>
          <w:szCs w:val="28"/>
          <w:rtl w:val="true"/>
          <w:lang w:bidi="fa-IR"/>
        </w:rPr>
        <w:t>.</w:t>
      </w:r>
    </w:p>
    <w:p>
      <w:pPr>
        <w:pStyle w:val="Heading3"/>
        <w:numPr>
          <w:ilvl w:val="2"/>
          <w:numId w:val="1"/>
        </w:numPr>
        <w:rPr/>
      </w:pPr>
      <w:bookmarkStart w:id="256" w:name="__RefHeading___Toc563517_2616395394"/>
      <w:bookmarkStart w:id="257" w:name="_Toc83"/>
      <w:bookmarkEnd w:id="256"/>
      <w:r>
        <w:rPr>
          <w:rtl w:val="true"/>
        </w:rPr>
        <w:t xml:space="preserve">در اسناد حدیث </w:t>
      </w:r>
      <w:r>
        <w:rPr>
          <w:rtl w:val="true"/>
        </w:rPr>
        <w:t>«</w:t>
      </w:r>
      <w:r>
        <w:rPr>
          <w:rtl w:val="true"/>
        </w:rPr>
        <w:t>حب علی حسنه</w:t>
      </w:r>
      <w:r>
        <w:rPr>
          <w:rtl w:val="true"/>
        </w:rPr>
        <w:t xml:space="preserve">» </w:t>
      </w:r>
      <w:r>
        <w:rPr>
          <w:rtl w:val="true"/>
        </w:rPr>
        <w:t>از کتب اهل تسنن و معنای آن</w:t>
      </w:r>
      <w:bookmarkEnd w:id="25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همین خبری را که شما از بحار الانوار علامه جلیل القدر مجلسی نقل نمودید، امام احمد بن حنبل در مسند و خطیب خوارزمی در آخر فصل ششم </w:t>
      </w:r>
    </w:p>
    <w:p>
      <w:pPr>
        <w:pStyle w:val="BookText"/>
        <w:rPr/>
      </w:pPr>
      <w:r>
        <w:rPr>
          <w:rFonts w:ascii="IRNazanin" w:hAnsi="IRNazanin" w:eastAsia="IRNazanin"/>
          <w:color w:val="111111"/>
          <w:sz w:val="28"/>
          <w:sz w:val="28"/>
          <w:szCs w:val="28"/>
          <w:rtl w:val="true"/>
          <w:lang w:bidi="fa-IR"/>
        </w:rPr>
        <w:t>مناقب</w:t>
      </w:r>
      <w:r>
        <w:rPr>
          <w:rStyle w:val="FootnoteAnchor"/>
          <w:rtl w:val="true"/>
        </w:rPr>
        <w:footnoteReference w:id="295"/>
      </w:r>
      <w:r>
        <w:rPr>
          <w:rFonts w:ascii="IRNazanin" w:hAnsi="IRNazanin" w:eastAsia="IRNazanin"/>
          <w:color w:val="111111"/>
          <w:sz w:val="28"/>
          <w:sz w:val="28"/>
          <w:szCs w:val="28"/>
          <w:rtl w:val="true"/>
          <w:lang w:bidi="fa-IR"/>
        </w:rPr>
        <w:t xml:space="preserve">و سلیمان قندوزی حنفی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296"/>
      </w:r>
      <w:r>
        <w:rPr>
          <w:rFonts w:ascii="IRNazanin" w:hAnsi="IRNazanin" w:eastAsia="IRNazanin"/>
          <w:color w:val="111111"/>
          <w:sz w:val="28"/>
          <w:sz w:val="28"/>
          <w:szCs w:val="28"/>
          <w:rtl w:val="true"/>
          <w:lang w:bidi="fa-IR"/>
        </w:rPr>
        <w:t xml:space="preserve">و نیز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کنوز الحقائق شیخ عبد الرئوف المناوی المصری در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السبعین، 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فردوس دیلمی از معاذ جبل و میر سید علی فقیه همدانی شافعی در مودت ششم از موده القربی</w:t>
      </w:r>
      <w:r>
        <w:rPr>
          <w:rStyle w:val="FootnoteAnchor"/>
          <w:rtl w:val="true"/>
        </w:rPr>
        <w:footnoteReference w:id="297"/>
      </w:r>
      <w:r>
        <w:rPr>
          <w:rFonts w:ascii="IRNazanin" w:hAnsi="IRNazanin" w:eastAsia="IRNazanin"/>
          <w:color w:val="111111"/>
          <w:sz w:val="28"/>
          <w:sz w:val="28"/>
          <w:szCs w:val="28"/>
          <w:rtl w:val="true"/>
          <w:lang w:bidi="fa-IR"/>
        </w:rPr>
        <w:t xml:space="preserve">و امام الحرم شافعی محب الدین ابی جعفر احمد عبدالله طبری در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حدیثی که در فضایل اهل بیت طهارت نقل نموده در ذخایر العقبی و محمد بن طلحه شافعی در مطالب السؤول و محمد بن یوسف گنجی شافعی در کفایه الطالب و دیگران از علمای شما از انس بن مالک و معاذ جبل از رسول اکرم روایت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حسنه لا یضر معها سیئة و بغض علیّ سیئة لا تنفع معها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حسنه و ثوابی است که هیچ سیئه و گناهی به او ضرر نمی‌رساند و دشمنی علی گناهی است که با وجود آن هیچ عمل خیری نفع نمی‌رساند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الحرم احمد بن عبد الله طبری شافعی در ذخائر العقبی</w:t>
      </w:r>
      <w:r>
        <w:rPr>
          <w:rStyle w:val="FootnoteAnchor"/>
          <w:rtl w:val="true"/>
        </w:rPr>
        <w:footnoteReference w:id="298"/>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حجر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از ملا و سلیمان بلخی حنفی در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299"/>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السبعین از فردوس دیلمی و ابن عساکر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تاریخ</w:t>
      </w:r>
      <w:r>
        <w:rPr>
          <w:rStyle w:val="FootnoteAnchor"/>
          <w:rtl w:val="true"/>
        </w:rPr>
        <w:footnoteReference w:id="300"/>
      </w:r>
      <w:r>
        <w:rPr>
          <w:rFonts w:ascii="IRNazanin" w:hAnsi="IRNazanin" w:eastAsia="IRNazanin"/>
          <w:color w:val="111111"/>
          <w:sz w:val="28"/>
          <w:sz w:val="28"/>
          <w:szCs w:val="28"/>
          <w:rtl w:val="true"/>
          <w:lang w:bidi="fa-IR"/>
        </w:rPr>
        <w:t>خود از نسائی از ابن عباس آورده‌اند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بن ابی طالب یأکل الذنوب کما تأکل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بن ابی طالب علیه السّلام می خورد گناهان را همچنان که آتش هیزم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کسانی که شم فهم اخبار را دارند، دقت کامل می‌کنند تا کشف حجب شده معما حل گردد، نه آنکه وقتی خبری را نفهیدند یا به حقیقت معانی آن نرسیدند، فوری زبان طعن باز کنند و نسبت جعل بدهند، منفی بافی کارآسانی است ولی خدا را باید پیوسته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به ما دستور کافی داده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کنید اهل 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ذکر، قرآن یا رسول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معانی این خبر که مجمع علیه فرقین است و به نظر شما و بسیاری از مردمان سطحی معما آمده اتفاقا بسیار سهل و آسان است حل آن؛ زیرا وقتی مراجعه به قرآن مجید می‌کنیم، می‌بینیم گناهان را به دو قسمت تقسیم نموده؛ کبیره و صغیره و از صغیره در مقابل کبیره در بعض آیات تعبیر به سیئه می‌نماید؛ چنانچه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صریحا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دوری کنید از گناهان بزرگی که نهی کرده شدید از آن ما از گناهان دیگر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گذریم و شما را به مقامی نیکو و بلند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همین آیه اگر بنده از کبائر گناهان دوری نماید و مرتکب آنها نشود، از سیئات و گناهان کوچکش غمض عین و چشم‌پوشی می‌شود و می‌آمرزد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 می‌فرماید دوستی علی علیه السّلام یک سنه و ثوابی است که هیچ سیئه و گناه کوچکی به آن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می‌آمرزد جمیع گناهان را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بنده عاصی و گنهکار خواه عمل او کبیره باشد و یا صغیره، وقتی نادم شد </w:t>
      </w:r>
      <w:bookmarkStart w:id="258" w:name="pg13408_139049"/>
    </w:p>
    <w:p>
      <w:pPr>
        <w:pStyle w:val="BookText"/>
        <w:rPr/>
      </w:pPr>
      <w:bookmarkEnd w:id="258"/>
      <w:r>
        <w:rPr>
          <w:rFonts w:ascii="IRNazanin" w:hAnsi="IRNazanin" w:eastAsia="IRNazanin"/>
          <w:color w:val="111111"/>
          <w:sz w:val="28"/>
          <w:sz w:val="28"/>
          <w:szCs w:val="28"/>
          <w:rtl w:val="true"/>
          <w:lang w:bidi="fa-IR"/>
        </w:rPr>
        <w:t>و بازگشت به سوی خدا نمود، قطعا آمرزیده می‌شود؛ پس فرقی ما بین کبیره و صغیره نمی‌باشد</w:t>
      </w:r>
      <w:r>
        <w:rPr>
          <w:rFonts w:eastAsia="IRNazanin" w:cs="IRNazanin"/>
          <w:color w:val="111111"/>
          <w:sz w:val="28"/>
          <w:szCs w:val="28"/>
          <w:rtl w:val="true"/>
          <w:lang w:bidi="fa-IR"/>
        </w:rPr>
        <w:t>.</w:t>
      </w:r>
    </w:p>
    <w:p>
      <w:pPr>
        <w:pStyle w:val="Heading3"/>
        <w:numPr>
          <w:ilvl w:val="2"/>
          <w:numId w:val="1"/>
        </w:numPr>
        <w:rPr/>
      </w:pPr>
      <w:bookmarkStart w:id="259" w:name="__RefHeading___Toc563519_2616395394"/>
      <w:bookmarkStart w:id="260" w:name="_Toc84"/>
      <w:bookmarkEnd w:id="259"/>
      <w:r>
        <w:rPr>
          <w:rtl w:val="true"/>
        </w:rPr>
        <w:t>کشف حقیقت</w:t>
      </w:r>
      <w:bookmarkEnd w:id="26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 توجه به آیه شریفه ننمودید و الا ایراد نمی‌نمودید اولا بین کبیره و صغیره داعی فرق نگزاردم بلکه پروردگار متعال این فرق را گزارده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بنده هم مانند شما معترفم که هر بندۀ مؤمن گنهکاری که معتقد به غفّاریت حق باشد هرگاه نادم شد و توجه به حق نمود خداوند غفّار او را می‌آمرزد ولی اگر بدون توبه از دنیا برود در عقبات بعد الموت پیوسته او را عذاب می‌نمایند تا پای حساب اگر عملش زیاد بزرگ نبوده به مجازات خود رسیده در موقع حساب معفو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عملش بسیار و گناهان کبیره زیاده نموده او را به جهنم می‌برند و به قدری که نافرمانی نموده عذابش می‌نمایند آنگاه نجاتش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سیئات و صغائر اعمال اگر بی‌توبه از دنیا برود و محبّ علی علیه السّلام باشد خداوند او را عفو نموده به مجازات عقبات بعد الموت نمی‌رسد و جحیم و جهنم نمی‌بیند او را داخل بهشت می‌نمایند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ندخلکم مدخلا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نفهمیدم شما از چه راه این حدیث را موجب جسارت و لاابالی‌گری دانسته‌اید؟ آیا در حدیث شریف امر به سیئات یا کبائر و صغائر شده که شما آن را سبب جرأت و تجرّی شیعیان قرار داده‌اید بدیهی است جواب منفی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دیگری در بین نمی‌باشد إلاّ فکر و خیال بی‌جا و حال آنکه این </w:t>
      </w:r>
    </w:p>
    <w:p>
      <w:pPr>
        <w:pStyle w:val="BookText"/>
        <w:rPr/>
      </w:pPr>
      <w:r>
        <w:rPr>
          <w:rFonts w:ascii="IRNazanin" w:hAnsi="IRNazanin" w:eastAsia="IRNazanin"/>
          <w:color w:val="111111"/>
          <w:sz w:val="28"/>
          <w:sz w:val="28"/>
          <w:szCs w:val="28"/>
          <w:rtl w:val="true"/>
          <w:lang w:bidi="fa-IR"/>
        </w:rPr>
        <w:t>حدیث شریف جلو ناامیدی بشر را می‌گیرد نه آنکه موجب امید بی‌پایان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مردمان معتقدی هستند که گرفتار هوای نفسند وقتی مرتکب صغائری شدند شیاطین جن و انس آنها را وسوسه می‌کنند که دیگر روی رحمت نخواهید دید چون غالبا جوان و جاهل و نادانند فریب خورده ناامید می‌شوند می‌گویند ما که آمرزیده نمی‌شویم پس چرا نفس</w:t>
      </w:r>
    </w:p>
    <w:p>
      <w:pPr>
        <w:pStyle w:val="BookText"/>
        <w:rPr/>
      </w:pPr>
      <w:r>
        <w:rPr>
          <w:rFonts w:ascii="IRNazanin" w:hAnsi="IRNazanin" w:eastAsia="IRNazanin"/>
          <w:color w:val="111111"/>
          <w:sz w:val="28"/>
          <w:sz w:val="28"/>
          <w:szCs w:val="28"/>
          <w:rtl w:val="true"/>
          <w:lang w:bidi="fa-IR"/>
        </w:rPr>
        <w:t>خود را از هواهای کلی بازداریم رفته رفته موجب طغیان و سرکشی می‌شود و از صغائر گذشته غرق در کبائر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امثال این حدیث روزنۀ امیدی در دلها باز می‌کند و می‌فهماند که چون بشر جایز الخطا است اگر سیئاتی از او صادر شود و راستی محبّ و دوست علی علیه السّلام باشد به او ضرر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متعال در آیه شریفه وعده عفو داده و برای عفو و آمرزش وسائلی قرار داده حبّ و وداد علی علیه السّلام یکی از وسائلی است که مورد عفو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شیعه هرگز لا ابالی نخواهد شد چون وقتی به معنای تشیّع بر می‌خورد می‌بیند که شیعه علی، یعنی پیرو علی علیه السّلام آن کسی است که طابق النعل بالنعل پیروی کند گفتار و رفتار آن حضرت را، پس أهل نجات است چه آنکه در تمام تفاسیر و کتب معتبره علماء شما به الفاظ و عبارات مختلفه رسیده که ما در لیالی اول ببعض از آنها اشاره نمودیم که رسول اکرم صلی الله علیه وآله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و شیعتک هم الفائزون فی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و شیعیانت رستگارانید در بهشت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پس اگر بخواهید ایراد بگیرید به این نوع از اخبار بیشتر می‌توانید ایراد بگیرید که چون شیعه فهمید پیغمبر فرموده رستگار و اهل بهشت است پس جرأت و جسارت پیدا نموده و هر عمل زشتی می‌نماید و حال آنکه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اوّل تکلیف بعد از معرفت خدا و پیغمبر بایستی معنای تشیّع را بفهمد، وقتی فهمید و دانست شیعه یعنی پیرو علی و آل علی آنگاه می‌فهمد پیرو علی آن کسیست که ِعلما و عملا و قولا و فعلا، کردار و گفتار مانند علی باشد پا جای پای علی بگذارد، یعنی آنچه علی نموده بنماید و آن چه علی ترک نموده ترک نماید، پس شیعۀ علی وقتی فهمید که علی علیه السّلام مرتکب کبائر و صغائر نگردیده بلکه عمل مکروهی هم از او صادر نگردیده سعی و کوشش می‌کند مانند مولای خود متصف به صفات حمیده گردد و از اخلاق و عادات رذیله دوری نماید؛ چون قوۀ عصمت علمی که مخصوص مقام نبوت و امامت است ندارد و به تمام معنی علی شدن کار مشکلی است، بلکه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می‌نماید لا اقل مرتکب کبائر ابدا نشود و اصرار بر صغائر هم نمی‌نماید تا محبوب علی علیه السّلام گردد و نامش در زمره شیعیان ثبت گردد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معصوم نیست و ممکن الخطاء است اگر سیّئۀ و یا صغیره‌ای از او صادر گردد به وسیله محبت و دوستی امیر المؤمنین علیه السّلام مورد عفو و اغماض قرار می‌گیرد و اگر خدای نکرده بی‌توبه از دنیا رفت به واسطه این محبت و دوستی </w:t>
      </w:r>
      <w:bookmarkStart w:id="261" w:name="pg13408_139052"/>
    </w:p>
    <w:p>
      <w:pPr>
        <w:pStyle w:val="BookText"/>
        <w:rPr/>
      </w:pPr>
      <w:bookmarkEnd w:id="261"/>
      <w:r>
        <w:rPr>
          <w:rFonts w:ascii="IRNazanin" w:hAnsi="IRNazanin" w:eastAsia="IRNazanin"/>
          <w:color w:val="111111"/>
          <w:sz w:val="28"/>
          <w:sz w:val="28"/>
          <w:szCs w:val="28"/>
          <w:rtl w:val="true"/>
          <w:lang w:bidi="fa-IR"/>
        </w:rPr>
        <w:t>مسئول صغائر و سیئات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حدیث من بکی علی الحسین وجبت له الجنة هم خیلی ساده و مناسب فهم هر کس از عارف و عامی می‌باشد و جوابی هم که الحال مطابقت با نظر أکثر آقایان حاضرین بنماید که مکرر تقاضا نمودند که در جواب رعایت حال آنها بشود عرض می‌کنم معنای ساده و تحت اللفظی این حدیث شریف چنین است که هر کس گریه کند بر حسین واجب می‌شود بر او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مخالفش اینست که اگر ناکس گریه کند، بهشت که بر او واجب نمی‌شود، بلکه هیچ نتیجه‌ای هم از گریه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کس و ناکس چیست که گریه برای کس نتیجه می‌دهد ولی به ناکس نمی‌دهد</w:t>
      </w:r>
      <w:r>
        <w:rPr>
          <w:rFonts w:eastAsia="IRNazanin" w:cs="IRNazanin"/>
          <w:color w:val="111111"/>
          <w:sz w:val="28"/>
          <w:szCs w:val="28"/>
          <w:rtl w:val="true"/>
          <w:lang w:bidi="fa-IR"/>
        </w:rPr>
        <w:t>.</w:t>
      </w:r>
    </w:p>
    <w:p>
      <w:pPr>
        <w:pStyle w:val="Heading3"/>
        <w:numPr>
          <w:ilvl w:val="2"/>
          <w:numId w:val="1"/>
        </w:numPr>
        <w:rPr/>
      </w:pPr>
      <w:bookmarkStart w:id="262" w:name="__RefHeading___Toc563521_2616395394"/>
      <w:bookmarkStart w:id="263" w:name="_Toc85"/>
      <w:bookmarkEnd w:id="262"/>
      <w:r>
        <w:rPr>
          <w:rtl w:val="true"/>
        </w:rPr>
        <w:t>فرق بین کس و ناکس</w:t>
      </w:r>
      <w:bookmarkEnd w:id="26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کلمه من موصوله کس و ناکس راه ندارد، ولی در معانی فارسی کس و ناکس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مؤمنی را گویند که موحد و خدا پرست باشد، اصول عقاید را استدلالا یا به دستورات آخرین انبیاء خاتم الانبیاءصلی الله علیه وآله بداند و به معاد جسمانی و وجودبهشت و دوزخ و ولایت آل محمدصلی الله علیه وآله و عترت طاهره آن حضرت عقیده داشته، علی و یازده فرزند بزرگوارش سلام الله علیهم اجمعین را عباد صالحین و امام برحق و نایب مناب رسول الله بداند و یازدهمین فرزند علی که دوازدهمین وصی پیامبر خاتم است زنده و موجود و زمامدار عالم بداند و قرآن مجید را بعد از اعتقاد به کتب </w:t>
      </w:r>
    </w:p>
    <w:p>
      <w:pPr>
        <w:pStyle w:val="BookText"/>
        <w:rPr/>
      </w:pPr>
      <w:r>
        <w:rPr>
          <w:rFonts w:ascii="IRNazanin" w:hAnsi="IRNazanin" w:eastAsia="IRNazanin"/>
          <w:color w:val="111111"/>
          <w:sz w:val="28"/>
          <w:sz w:val="28"/>
          <w:szCs w:val="28"/>
          <w:rtl w:val="true"/>
          <w:lang w:bidi="fa-IR"/>
        </w:rPr>
        <w:t>سماویه حق و از جانب خدا بداند و به مندرجات آن معتقد و به دستورات و اوامر و مناهی آن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ناکس مسلمانی را گویند که صوره و اسما مسلمان و به تمام دستورات قائل ولی در مقام عمل صالح نباشد یا تارک محض باشد یا به بعض از آنها عمل و از بعض دیگر رویگردان باشد یا مرتکب بعض کبائر از قبیل قتل نفس یا شرابخواری و یا زنا و لواط کاری یا رباخواری و کم فروشی و امثال اینها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هر قدر هم گریه کند، برای برای او نتیجه‌ای ندارد و جبران ترک واجبات از قبیل نماز و روزه و حج وخمس و زکات و غیره را نمی‌نماید؛ مگر آنکه توبه کند از اعمال زشت و مصمم گردد به جبران مافات و حق الناس را به صاحبانش برگرداند و ترضیة خاطر آنها و یا اگر مرده‌اند وارث آنها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وسیلة گریه و محبت خاندان رسالت جبران مافات و عقب ماندگی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اگر مثلاً نماز نخوانده یا روزه نگرفته یا مستطیع شده حج بیت الله نرفته یا مشمول خمس یا زکات گردیده، ادای وظیفه ننموده، آنگاه گریه کند، یا زنا و لواط کند و گریه کند، یا ربا بخورد و مال مردم را به حرام ببرد و معاملات ربوی بنماید و یا کم فروشی بنماید و گریه کند، ظلم و تعدی و آدم کشی کند و گریه کند، به خیال آنکه اعمال زشت او به وسیلة گریه عفو می‌شود، اشتباه رفته، آل محمد از چنین اشخاصی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این اشخاص نفع و نتیجه‌ای ندارد؛ چنانکه ما مکرر در منابر و مجالس درس و مجامع دینی این معانی رامشروحا گوشزد جامعه نموده‌ایم</w:t>
      </w:r>
      <w:r>
        <w:rPr>
          <w:rFonts w:eastAsia="IRNazanin" w:cs="IRNazanin"/>
          <w:color w:val="111111"/>
          <w:sz w:val="28"/>
          <w:szCs w:val="28"/>
          <w:rtl w:val="true"/>
          <w:lang w:bidi="fa-IR"/>
        </w:rPr>
        <w:t xml:space="preserve">. </w:t>
      </w:r>
      <w:bookmarkStart w:id="264" w:name="pg13408_139054"/>
    </w:p>
    <w:p>
      <w:pPr>
        <w:pStyle w:val="BookText"/>
        <w:rPr/>
      </w:pPr>
      <w:bookmarkEnd w:id="264"/>
      <w:r>
        <w:rPr>
          <w:rFonts w:ascii="IRNazanin" w:hAnsi="IRNazanin" w:eastAsia="IRNazanin"/>
          <w:color w:val="111111"/>
          <w:sz w:val="28"/>
          <w:sz w:val="28"/>
          <w:szCs w:val="28"/>
          <w:rtl w:val="true"/>
          <w:lang w:bidi="fa-IR"/>
        </w:rPr>
        <w:t>و الا اگر این عقیدة غلط صحیح باشد که آدمی هر عمل زشتی بنماید و گناهان کبیره از او صادر شود و یا ترک واجبات بنماید، خیال کند گریه و یا زیارت آل محمد سلام الله علیهم جبران ما فات می‌کند و او را نجات می‌دهد، باید دشمنان آل محمد همگی بهشتی باشند؛ چون غالبا بر مظلومیت آل محمد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ارباب مقاتل در واقعة کربلا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بکت و أبکت کل عدوٍّ 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در آن مصیبت عظمی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و اصحاب و احفادش حتی اطفال صغیر و شیرخوارش را کشتند، ولی در دیدن مصائب اهل بیتش گریه هم کردند؛ پس قطع بدانید گریه برای این نوع مسلمانان ناکس که صورت دارند ولی سیرت ندارند، نفع و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نگردند، گریه برای آنها نتیجه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مسلمانی معتقد به اصول عقاید و عامل به دستورات شرعیه باشد خود اهل نجات است؛ پس گریه برای او چه اثر دارد و تشکیل مجالس گریه برای چه و چه نتیجه بر او متصور است که هر سال مبالغ گزافی خرج این نوع از مجالس بشود که مؤمنین گریه کنند؟</w:t>
      </w:r>
    </w:p>
    <w:p>
      <w:pPr>
        <w:pStyle w:val="Heading3"/>
        <w:numPr>
          <w:ilvl w:val="2"/>
          <w:numId w:val="1"/>
        </w:numPr>
        <w:rPr/>
      </w:pPr>
      <w:bookmarkStart w:id="265" w:name="__RefHeading___Toc563523_2616395394"/>
      <w:bookmarkStart w:id="266" w:name="_Toc86"/>
      <w:bookmarkEnd w:id="265"/>
      <w:r>
        <w:rPr>
          <w:rtl w:val="true"/>
        </w:rPr>
        <w:t>اثر و نتیجه گریه و مجالس عزاداری</w:t>
      </w:r>
      <w:bookmarkEnd w:id="26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مسلمانان هرچند عامل کامل عیار باشد معصوم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بشر است و جایز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 و خطاهایی از او سرزده و غافل بوده حضرت باری تعالی با مهربانی و لطفی که نسبت به بندگان خود دارد از </w:t>
      </w:r>
    </w:p>
    <w:p>
      <w:pPr>
        <w:pStyle w:val="BookText"/>
        <w:rPr/>
      </w:pPr>
      <w:r>
        <w:rPr>
          <w:rFonts w:ascii="IRNazanin" w:hAnsi="IRNazanin" w:eastAsia="IRNazanin"/>
          <w:color w:val="111111"/>
          <w:sz w:val="28"/>
          <w:sz w:val="28"/>
          <w:szCs w:val="28"/>
          <w:rtl w:val="true"/>
          <w:lang w:bidi="fa-IR"/>
        </w:rPr>
        <w:t>روی فضل و کرم عمیم به وسائل و اسباب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آنها را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حب علی بن ابی طالب علیه السّلام را وسیله قرار می‌دهد، گاهی به گریه بر مظلومیت سید الشهداءعلیه السّلام و خاندان رسالت و زیارت آن حضرت و اهل بیت طهارت عطف توجه فرماید و اشک چشم آنها را به منزلة آب توبه قرار می‌دهدو از گناهان آنان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و عادلند و هیچ گناه کبیره و صغیره‌ای از آنها صادر نشده، حب و ولایت علی و اهل بیت رسالت و گریه بر مصائب وارده بر آنها که علامت مهر و محبت به آن خاندان جلیل می‌باشد، وسیله ترفیع مقام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این مجالس به نام عزاداری آل محمد و مصارف بسیار، چه اثر است؟ آقایان محترم چون دور هستید از اثرات و نتایج مترتبه بر این مجالس، غافل می‌باشید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روی عادت و تبلیغات سوئی که پیوسته می‌شود که این مجالس بدعت است، حاضر نمی‌شوید، یا اگر گاهی به جهاتی حاضر شوید، چون نظر سوء دارید دقیقانه توجه نمی‌کنید تا آثار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در این قبیل مجالس حاضر شوید و با دیدة انصاف و محبت بنگرید، تصدیق خواهدی نمود که این نوع مجالس، مدارس اکابر آل محمد است، به این معنی که به نام آل محمد مجالسی تشکیل می‌گردد و به جاذبة آن خاندان جلیل، افراد مسلمین از هر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بیگانگان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خطباء و وعاظ و متکلمین و محدثین و گویندگان از علماء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حقایق دین را اعم از توحید و نبوت و معاد و فروع احکام و اخلاق و دستورات حیاتی فردی و اجتماعی را برای آنها </w:t>
      </w:r>
    </w:p>
    <w:p>
      <w:pPr>
        <w:pStyle w:val="BookText"/>
        <w:rPr/>
      </w:pPr>
      <w:r>
        <w:rPr>
          <w:rFonts w:ascii="IRNazanin" w:hAnsi="IRNazanin" w:eastAsia="IRNazanin"/>
          <w:color w:val="111111"/>
          <w:sz w:val="28"/>
          <w:sz w:val="28"/>
          <w:szCs w:val="28"/>
          <w:rtl w:val="true"/>
          <w:lang w:bidi="fa-IR"/>
        </w:rPr>
        <w:t>بیان می‌کنند و آنها را به ضررها و مفاسد معاصی و گناهان و اخلاق رذیله آشنا می‌نمایند و دلایل حقانیت دین مقدس اسلام را در مقابل سایر ادیان برای آنها ظاهر و بارز می‌کنند و نتایج بسیار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نیست که به وسیله همین مجالس و تبلیغات دینی، افرادی از بیگانگان، اسلام را قبول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منحرفین که تحت تأثیر تبلیغات دینی قرار گرفته و از اعمال گذشته خود توبه نموده و به راه راست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سالی به وسیلة این مجالس و حضوردر مجامع عزا و تأثیر آیات و اخبار و مواعظ، جمعیتهای بسیاری از مردمان لاابالی و معصیت کار توبه نموده و به واسطه ترک معاصی داخل در حوزه اختیار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یک جهت از فرمایش رسول اکرم صلی الله علیه وآله که علمای فرقین</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احمد بن حنبل در مسند، </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 حدیث یعلی بن مره بن الثقفی، ابن ماجه در سنن،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المقدمه، باب فضل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متقی هندی در کنز العمال، </w:t>
      </w:r>
      <w:r>
        <w:rPr>
          <w:rFonts w:eastAsia="IRNazanin" w:cs="IRNazanin"/>
          <w:color w:val="111111"/>
          <w:sz w:val="28"/>
          <w:szCs w:val="28"/>
          <w:lang w:bidi="fa-IR"/>
        </w:rPr>
        <w:t>12/115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34264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الکبیر، محمد بن اسماعیل بخاری،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3536</w:t>
      </w:r>
      <w:r>
        <w:rPr>
          <w:rFonts w:ascii="IRNazanin" w:hAnsi="IRNazanin" w:eastAsia="IRNazanin"/>
          <w:color w:val="111111"/>
          <w:sz w:val="28"/>
          <w:sz w:val="28"/>
          <w:szCs w:val="28"/>
          <w:rtl w:val="true"/>
          <w:lang w:bidi="fa-IR"/>
        </w:rPr>
        <w:t>، شرح حال یعلی بن مره الثقفی، سنن ترمذی، محمد بن عیسی ترمذی، ص</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3784</w:t>
      </w:r>
      <w:r>
        <w:rPr>
          <w:rFonts w:ascii="IRNazanin" w:hAnsi="IRNazanin" w:eastAsia="IRNazanin"/>
          <w:color w:val="111111"/>
          <w:sz w:val="28"/>
          <w:sz w:val="28"/>
          <w:szCs w:val="28"/>
          <w:rtl w:val="true"/>
          <w:lang w:bidi="fa-IR"/>
        </w:rPr>
        <w:t>، کتاب المناقب، 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الحسن و الحسین، تاریخ دمشق، ابن عساکر، </w:t>
      </w:r>
      <w:r>
        <w:rPr>
          <w:rFonts w:eastAsia="IRNazanin" w:cs="IRNazanin"/>
          <w:color w:val="111111"/>
          <w:sz w:val="28"/>
          <w:szCs w:val="28"/>
          <w:lang w:bidi="fa-IR"/>
        </w:rPr>
        <w:t>14/149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شرح حال حسین بن علی بن ابن طالب و </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8094</w:t>
      </w:r>
      <w:r>
        <w:rPr>
          <w:rFonts w:ascii="IRNazanin" w:hAnsi="IRNazanin" w:eastAsia="IRNazanin"/>
          <w:color w:val="111111"/>
          <w:sz w:val="28"/>
          <w:sz w:val="28"/>
          <w:szCs w:val="28"/>
          <w:rtl w:val="true"/>
          <w:lang w:bidi="fa-IR"/>
        </w:rPr>
        <w:t xml:space="preserve">، شرح حال لاهز بن قریط، فیض القدیر، مناوی، </w:t>
      </w:r>
      <w:r>
        <w:rPr>
          <w:rFonts w:eastAsia="IRNazanin" w:cs="IRNazanin"/>
          <w:color w:val="111111"/>
          <w:sz w:val="28"/>
          <w:szCs w:val="28"/>
          <w:lang w:bidi="fa-IR"/>
        </w:rPr>
        <w:t>3/513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3727</w:t>
      </w:r>
      <w:r>
        <w:rPr>
          <w:rFonts w:ascii="IRNazanin" w:hAnsi="IRNazanin" w:eastAsia="IRNazanin"/>
          <w:color w:val="111111"/>
          <w:sz w:val="28"/>
          <w:sz w:val="28"/>
          <w:szCs w:val="28"/>
          <w:rtl w:val="true"/>
          <w:lang w:bidi="fa-IR"/>
        </w:rPr>
        <w:t>، حرف الحاء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حسینم، یعنی احیای دین من به واسطه حسین است؛ در زمان حیاتش جانبازی کرد و به نیروی مظلومیت، ریشۀ ظلم بنی امیه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آنها می‌خواستند ریشۀ دین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سال است که مجالس معظمی به نام آن بزرگوار خفیه و آشکار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حاضر می‌شوند به وسیلۀ مبلغین و ناطقین پی به حقایق دین برده و قدم در صراط مستقیم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مختصری از اثرات و نتایج مجالس عزاداری که مدارس اکابر آل محمد علیه السّلام می‌باشد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همچنین روایات زیادی در کتب اهل تسنن وجود دارد که در آن به اهل بیت محبتی که به خاطر خدا به دیگران باشد بیان شده است؛</w:t>
      </w:r>
    </w:p>
    <w:p>
      <w:pPr>
        <w:pStyle w:val="BookText"/>
        <w:rPr/>
      </w:pPr>
      <w:r>
        <w:rPr>
          <w:rFonts w:ascii="IRNazanin" w:hAnsi="IRNazanin" w:eastAsia="IRNazanin"/>
          <w:color w:val="111111"/>
          <w:sz w:val="28"/>
          <w:sz w:val="28"/>
          <w:szCs w:val="28"/>
          <w:rtl w:val="true"/>
          <w:lang w:bidi="fa-IR"/>
        </w:rPr>
        <w:t>قال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المتحابون فی جلالی لهم منابر من نور یغبطهم النبییون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روایات دیگر از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یظلهم الله یوم القیامه فی ظله یوم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رجلان تحابا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روایات مربوط به آن که از بعضی کتب آنها تحت عنوان الحب فی الله بابی آورده شده که به بعضی از مصادر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ما جاء فی الحب فی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xml:space="preserve">، مسند ابی حریره؛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مسند ابی سعید الخدری؛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معاذ بن جبل؛ و </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xml:space="preserve">، حدیث عباده الصامت؛ صحیح بخاری،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کتاب الأذان، باب من جلس فی المسجد ینتظر الصلاه؛ و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ابواب العمل فی الصلاه، باب الصدقه بالیمین؛ و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کتاب المحاربین من اهل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فضل من ترک الفواحش؛ صحیح مسلم،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کتاب الزکاه، باب بیان ان افضل الصدقه صدقه الصحیح الشحیح؛ سنن نسائی، </w:t>
      </w:r>
      <w:r>
        <w:rPr>
          <w:rFonts w:eastAsia="IRNazanin" w:cs="IRNazanin"/>
          <w:color w:val="111111"/>
          <w:sz w:val="28"/>
          <w:szCs w:val="28"/>
          <w:lang w:bidi="fa-IR"/>
        </w:rPr>
        <w:t>8/223</w:t>
      </w:r>
      <w:r>
        <w:rPr>
          <w:rFonts w:ascii="IRNazanin" w:hAnsi="IRNazanin" w:eastAsia="IRNazanin"/>
          <w:color w:val="111111"/>
          <w:sz w:val="28"/>
          <w:sz w:val="28"/>
          <w:szCs w:val="28"/>
          <w:rtl w:val="true"/>
          <w:lang w:bidi="fa-IR"/>
        </w:rPr>
        <w:t>، کتاب آداب القضاه الامام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توضیحاً عرض می‌کنم که محبّ و شیعه علی علیه السّلام زائر و عزادار حسین بن علی علیه السّلام علاقه‌مندان و عشّاق او ترک واجبات نمی‌کنند و مرتکب کبائر معاصی نمی‌شوند چون می‌دانند و به آنها گفته شده است که حضرت أبا عبد الله الحسین علیه السّلام شهید راه دین است و برای ترویج و نیز توضیحاً عرض می‌کنم که محبّ و شیعه علی علیه السّلام زائر و عزادار حسین بن علی علیه السّلام علاقه‌مندان و عشّاق او ترک واجبات نمی‌کنند و مرتکب کبائر معاصی نمی‌شوند چون می‌دانند و به آنها گفته شده است که حضرت أبا عبد الله الحسین علیه السّلام شهید راه دین است و برای ترویج شعائر دین شربت شهادت نوشید چنانچه در زیارت وارث و سایر زیارات وارد است 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الصلاة و آتیت الزکاة و امرت بالمعروف و نهیت عن المنکر و أطعت الله و رسوله حتی أتاک الیقین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شهات می‌دهم که تو اقامه نماز و ادای زکات نمودی و امر معروف و نهی </w:t>
      </w:r>
    </w:p>
    <w:p>
      <w:pPr>
        <w:pStyle w:val="BookText"/>
        <w:rPr/>
      </w:pPr>
      <w:r>
        <w:rPr>
          <w:rFonts w:ascii="IRNazanin" w:hAnsi="IRNazanin" w:eastAsia="IRNazanin"/>
          <w:color w:val="111111"/>
          <w:sz w:val="28"/>
          <w:sz w:val="28"/>
          <w:szCs w:val="28"/>
          <w:rtl w:val="true"/>
          <w:lang w:bidi="fa-IR"/>
        </w:rPr>
        <w:t>از منکر واطاعت خدا و رسول او نمودی تا دم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معتبرۀ فریقین از امّ المؤمنین عایشه و جابر و أنس و دیگران رسیده که 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الحسین بکربلا عارفا بحقّه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زیارت نماید حسین را در کربلا در حالتی که عارف به حق آن بزرگوار باشد،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علی الحسین عارفا بحقّه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گریه کند بر حسین علیه السّلام در حالتی که عارف به حق آن بزرگوار باشد بهشت براو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عبادات از واجبات و مستحبّات فرع بر معرفت خدا است اگر خدا را کما ینبغی نشناسد قصد قربت پیدا نمی‌شود لذا عبادات او هر چند کامل هم باشد عاطل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زیارت هم فرع بر معرفت پیغمبر و امام است یعنی باید آن بزرگوار را پسر پیغمبر و امام بر حق و وصی سوم رسول الله صلی الله علیه وآله بداند که قائم بحق بوده و برای حق کشته شده و مخالفتش با یزید برای آن بوده که یزید احکام دین را زیر پا گذارده تارک واجبات و فاعل محرمات بوده و ترویج أباطیل نموده و چنین زائر و عزاداری بر خلاف طریقه و رویّۀ مولای خود هرگز عمل نمی‌نماید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گرچه ما معتقد هستیم که حسین الشهید اهل حق و برای حق و بناحق به دست عمّال بنی امیّه کشته شده ولی در میان ما جماعتی هستند مخصوصا جوانانی که در مکاتب و مدارس و اسکول های جدید تحصیل می‌کنند می‌گویند جنگ کربلا جنگ دنیائی بوده یعنی حب ریاست و میل به خلافت </w:t>
      </w:r>
      <w:bookmarkStart w:id="267" w:name="pg13408_139060"/>
    </w:p>
    <w:p>
      <w:pPr>
        <w:pStyle w:val="BookText"/>
        <w:rPr/>
      </w:pPr>
      <w:bookmarkEnd w:id="267"/>
      <w:r>
        <w:rPr>
          <w:rFonts w:ascii="IRNazanin" w:hAnsi="IRNazanin" w:eastAsia="IRNazanin"/>
          <w:color w:val="111111"/>
          <w:sz w:val="28"/>
          <w:sz w:val="28"/>
          <w:szCs w:val="28"/>
          <w:rtl w:val="true"/>
          <w:lang w:bidi="fa-IR"/>
        </w:rPr>
        <w:t xml:space="preserve">حسین بن علی را به سمت کوفه کشانید البته بر هر حکومت مقتدری لازم است که دفع مخاطرات کند ناچار یزید و عمّالش مقابله با این فتنه کردند و به آن جناب پیشنهاد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خلیفه یزید که اطاعتش واجب بوده است نمودند که به شام رود تا نزد خلیفه محترم باشد یا سلامت به وطن برگردد آن جناب زیر بار نرفت تا آنکه کشته گردید پس عزاداری برای چنین دنیا طلبی که برای حبّ جاه و ریاست کشته شده معنی ندارد بلکه بدعت است؟</w:t>
      </w:r>
    </w:p>
    <w:p>
      <w:pPr>
        <w:pStyle w:val="BookText"/>
        <w:rPr/>
      </w:pPr>
      <w:r>
        <w:rPr>
          <w:rFonts w:ascii="IRNazanin" w:hAnsi="IRNazanin" w:eastAsia="IRNazanin"/>
          <w:color w:val="111111"/>
          <w:sz w:val="28"/>
          <w:sz w:val="28"/>
          <w:szCs w:val="28"/>
          <w:rtl w:val="true"/>
          <w:lang w:bidi="fa-IR"/>
        </w:rPr>
        <w:t>آیا جواب صحیحی دارید که آنها را ساکت کنید تا از این عقیده برگردند و بدانند که جنگ کربلا جنگ دنیائی نبوده بلکه آن جناب فقط برای خدا و حفظ دین خدا قیام نمود و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گذشته اگر در این مرحله وارد شویم می‌ترسم سخن طولانی شود و اسباب کسالت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أبدا کسل نمی‌شویم بلکه با علاقۀ مفرطی میل بشنیدن این موضوع و کشف حقیقت داریم که در مقابلۀ با مخالفین قادر به جواب باشیم قطع بدانید جواب دادن به این قوم و لو مختصر باشد خدمت بزرگی است تمنا می‌کنم بفرمائید</w:t>
      </w:r>
      <w:r>
        <w:rPr>
          <w:rFonts w:eastAsia="IRNazanin" w:cs="IRNazanin"/>
          <w:color w:val="111111"/>
          <w:sz w:val="28"/>
          <w:szCs w:val="28"/>
          <w:rtl w:val="true"/>
          <w:lang w:bidi="fa-IR"/>
        </w:rPr>
        <w:t>.</w:t>
      </w:r>
    </w:p>
    <w:p>
      <w:pPr>
        <w:pStyle w:val="Heading3"/>
        <w:numPr>
          <w:ilvl w:val="2"/>
          <w:numId w:val="1"/>
        </w:numPr>
        <w:rPr/>
      </w:pPr>
      <w:bookmarkStart w:id="268" w:name="__RefHeading___Toc563525_2616395394"/>
      <w:bookmarkStart w:id="269" w:name="_Toc87"/>
      <w:bookmarkEnd w:id="268"/>
      <w:r>
        <w:rPr>
          <w:rtl w:val="true"/>
        </w:rPr>
        <w:t>امام حسین ریاست خواه و جاه طلب نبود</w:t>
      </w:r>
      <w:bookmarkEnd w:id="2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کردم هر عمل نیک و بدی فرع بر معرفت است معترضین اول باید خدای خود را بشناسند و بعد از معرفت حق کتاب آسمانی که از جانب خدای علیّ اعلی بر خاتم الانبیاءصلی الله علیه وآله نازل شده مورد تصدیق قرار گیرد و لازمۀ </w:t>
      </w:r>
      <w:bookmarkStart w:id="270" w:name="pg13408_139061"/>
    </w:p>
    <w:p>
      <w:pPr>
        <w:pStyle w:val="BookText"/>
        <w:rPr/>
      </w:pPr>
      <w:bookmarkEnd w:id="270"/>
      <w:r>
        <w:rPr>
          <w:rFonts w:ascii="IRNazanin" w:hAnsi="IRNazanin" w:eastAsia="IRNazanin"/>
          <w:color w:val="111111"/>
          <w:sz w:val="28"/>
          <w:sz w:val="28"/>
          <w:szCs w:val="28"/>
          <w:rtl w:val="true"/>
          <w:lang w:bidi="fa-IR"/>
        </w:rPr>
        <w:t>تصدیق آنست که هر چه در آن کتاب است باید مورد ستایش و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معترضین، اهل ماده و عالم محسوسند و دلائل محسوسه می‌خواهند جواب آنها بسیار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مختصراً به اقتضای وقت مجلس که گذشته است به هر دو جهت فقط اشاره می‌کنیم</w:t>
      </w:r>
      <w:r>
        <w:rPr>
          <w:rFonts w:eastAsia="IRNazanin" w:cs="IRNazanin"/>
          <w:color w:val="111111"/>
          <w:sz w:val="28"/>
          <w:szCs w:val="28"/>
          <w:rtl w:val="true"/>
          <w:lang w:bidi="fa-IR"/>
        </w:rPr>
        <w:t>.</w:t>
      </w:r>
    </w:p>
    <w:p>
      <w:pPr>
        <w:pStyle w:val="Heading3"/>
        <w:numPr>
          <w:ilvl w:val="2"/>
          <w:numId w:val="1"/>
        </w:numPr>
        <w:rPr/>
      </w:pPr>
      <w:bookmarkStart w:id="271" w:name="__RefHeading___Toc563527_2616395394"/>
      <w:bookmarkStart w:id="272" w:name="_Toc88"/>
      <w:bookmarkEnd w:id="271"/>
      <w:r>
        <w:rPr>
          <w:rtl w:val="true"/>
        </w:rPr>
        <w:t>خمسة النجباء از هر عمل رجسی مبرّا بودند</w:t>
      </w:r>
      <w:bookmarkEnd w:id="272"/>
    </w:p>
    <w:p>
      <w:pPr>
        <w:pStyle w:val="BookText"/>
        <w:rPr/>
      </w:pPr>
      <w:r>
        <w:rPr>
          <w:rFonts w:ascii="IRNazanin" w:hAnsi="IRNazanin" w:eastAsia="IRNazanin"/>
          <w:color w:val="111111"/>
          <w:sz w:val="28"/>
          <w:sz w:val="28"/>
          <w:szCs w:val="28"/>
          <w:rtl w:val="true"/>
          <w:lang w:bidi="fa-IR"/>
        </w:rPr>
        <w:t xml:space="preserve">اوّلا هر مسلمانی که تابع قرآن است، نسبت دنیا طلبی و حب جاه و ریاست به ریحانه رسول الله حسین بن علی‘ دادن بر خلاف حق و حقیقت و انکار قرآن و رسول خدا نمودن است چه آنکه خداوند متعال در آیه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سوره احزاب شهادت به طهارت آن حضرت داده و آن بزرگوار را مانند جدّ و پدر و مادر و برادرش معرّا و مبرّای از هر رجس و پلیدی معرّفی نموده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چنین می‌خواهد که هر رجس و آلایش را از شما خانواده نبوت ببرد و شما را از هر عیبی پاک و منزه گرداند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جمهور اکابر علمای</w:t>
      </w:r>
      <w:r>
        <w:rPr>
          <w:rStyle w:val="FootnoteAnchor"/>
          <w:rtl w:val="true"/>
        </w:rPr>
        <w:footnoteReference w:id="304"/>
      </w:r>
      <w:r>
        <w:rPr>
          <w:rFonts w:ascii="IRNazanin" w:hAnsi="IRNazanin" w:eastAsia="IRNazanin"/>
          <w:color w:val="111111"/>
          <w:sz w:val="28"/>
          <w:sz w:val="28"/>
          <w:szCs w:val="28"/>
          <w:rtl w:val="true"/>
          <w:lang w:bidi="fa-IR"/>
        </w:rPr>
        <w:t xml:space="preserve">خودتان ازقبیل مسلم و ترمذی و ثعلبی و سجستانی و ابو نعیم اصفهانی و أبو بکر شیرازی و سیوطی و حموینی و احمد بن حنبل و زمخشری و بیضاوی و ابن اثیر و بیهقی و طبرانی و ابن حجر و فخر رازی و نیشابوری و عسقلانی و ابن عساکر و غیرهم که جمیعا معتقدند و مبسوطا آورده‌اند که این آیه در شأن پنج تن آل عبا محمّد و علیّ و فاطمه و </w:t>
      </w:r>
      <w:bookmarkStart w:id="273" w:name="pg13408_139062"/>
    </w:p>
    <w:p>
      <w:pPr>
        <w:pStyle w:val="BookText"/>
        <w:rPr/>
      </w:pPr>
      <w:bookmarkEnd w:id="273"/>
      <w:r>
        <w:rPr>
          <w:rFonts w:ascii="IRNazanin" w:hAnsi="IRNazanin" w:eastAsia="IRNazanin"/>
          <w:color w:val="111111"/>
          <w:sz w:val="28"/>
          <w:sz w:val="28"/>
          <w:szCs w:val="28"/>
          <w:rtl w:val="true"/>
          <w:lang w:bidi="fa-IR"/>
        </w:rPr>
        <w:t>حسن و حسین علیه السّلام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شریفۀ أدلّ دلائل است بر عصمت این پنج تن بزرگوار از ارجاس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اهمّ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حب جاه و مقام و توجه به دنیای دَنی است که آیات و اخبار بسیاری در مذمت این دنیا یعنی علاقه به ریاست این دنیا روی هوای نفس مانند امراء و سلاطین و طلاب آنها از رسول اکرم صلی الله علیه وآله و أئمۀ طاهرین رسیده تا آنجا که پیغمبرصلی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 دنیا بالای همه بدیهااست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أبا عبد الله الحسین علیه السّلام حب جاه و ریاست دنیا را طالب نبوده و برای چنین ریاست فانیه، جانبازی ننموده و اهل بیت خود را به اسارت نداده و اگر کسی با علم به این معنی آن حضرت را دنیاطلب بخواند حتما منکر قرآن مجید گردیده</w:t>
      </w:r>
      <w:r>
        <w:rPr>
          <w:rFonts w:eastAsia="IRNazanin" w:cs="IRNazanin"/>
          <w:color w:val="111111"/>
          <w:sz w:val="28"/>
          <w:szCs w:val="28"/>
          <w:rtl w:val="true"/>
          <w:lang w:bidi="fa-IR"/>
        </w:rPr>
        <w:t>.</w:t>
      </w:r>
    </w:p>
    <w:p>
      <w:pPr>
        <w:pStyle w:val="Heading3"/>
        <w:numPr>
          <w:ilvl w:val="2"/>
          <w:numId w:val="1"/>
        </w:numPr>
        <w:rPr/>
      </w:pPr>
      <w:bookmarkStart w:id="274" w:name="__RefHeading___Toc563529_2616395394"/>
      <w:bookmarkStart w:id="275" w:name="_Toc89"/>
      <w:bookmarkEnd w:id="274"/>
      <w:r>
        <w:rPr>
          <w:rtl w:val="true"/>
        </w:rPr>
        <w:t>قیام امام حسین برای ریاست و خلافت ظاهری نبود</w:t>
      </w:r>
      <w:bookmarkEnd w:id="275"/>
    </w:p>
    <w:p>
      <w:pPr>
        <w:pStyle w:val="BookText"/>
        <w:rPr/>
      </w:pPr>
      <w:r>
        <w:rPr>
          <w:rFonts w:ascii="IRNazanin" w:hAnsi="IRNazanin" w:eastAsia="IRNazanin"/>
          <w:color w:val="111111"/>
          <w:sz w:val="28"/>
          <w:sz w:val="28"/>
          <w:szCs w:val="28"/>
          <w:rtl w:val="true"/>
          <w:lang w:bidi="fa-IR"/>
        </w:rPr>
        <w:t>و أما فرقۀ دیگر مردمانی هستند که طالب دلائل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محسوس برای آنها بسیار است که در این وقت تنگ به تمام آن دلائل نتوان استشهاد نمود ولی من باب نمونه به مختصری اشاره می‌نمایم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قیام حضرت ابا عبد الله الحسین علیه السّلام علیه یزید پلید اگر جنبه جاه طلبی و ریاست داشت نبیّ مکرم امر به یاری آن حضرت نمی‌نمود چنانچه اخبار بسیاری </w:t>
      </w:r>
    </w:p>
    <w:p>
      <w:pPr>
        <w:pStyle w:val="BookText"/>
        <w:rPr/>
      </w:pPr>
      <w:r>
        <w:rPr>
          <w:rFonts w:ascii="IRNazanin" w:hAnsi="IRNazanin" w:eastAsia="IRNazanin"/>
          <w:color w:val="111111"/>
          <w:sz w:val="28"/>
          <w:sz w:val="28"/>
          <w:szCs w:val="28"/>
          <w:rtl w:val="true"/>
          <w:lang w:bidi="fa-IR"/>
        </w:rPr>
        <w:t>از طرق خودتان در این باب رسیده که به یکی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305"/>
      </w:r>
      <w:r>
        <w:rPr>
          <w:rFonts w:ascii="IRNazanin" w:hAnsi="IRNazanin" w:eastAsia="IRNazanin"/>
          <w:color w:val="111111"/>
          <w:sz w:val="28"/>
          <w:sz w:val="28"/>
          <w:szCs w:val="28"/>
          <w:rtl w:val="true"/>
          <w:lang w:bidi="fa-IR"/>
        </w:rPr>
        <w:t>از تاریخ بخاری و بغوی و ابن السکین و ذخائر العقبی</w:t>
      </w:r>
      <w:r>
        <w:rPr>
          <w:rStyle w:val="FootnoteAnchor"/>
          <w:rtl w:val="true"/>
        </w:rPr>
        <w:footnoteReference w:id="306"/>
      </w:r>
      <w:r>
        <w:rPr>
          <w:rFonts w:ascii="IRNazanin" w:hAnsi="IRNazanin" w:eastAsia="IRNazanin"/>
          <w:color w:val="111111"/>
          <w:sz w:val="28"/>
          <w:sz w:val="28"/>
          <w:szCs w:val="28"/>
          <w:rtl w:val="true"/>
          <w:lang w:bidi="fa-IR"/>
        </w:rPr>
        <w:t>امام الحرم شافعی از سیرۀ ملا و غیرهم نقل می‌نماید از أنس بن حارث بن نبیه که گفت شنیدم از رسول اکرم صلی الله علیه وآله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هذا یعنی الحسین یقتل بارض یقال لها کربلا فمن شهد ذلک منکم فلینصره فخرج انس بن الحارث الی کربلا فقتل بها مع الحسین رضی الله عنه و عمّن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پسر من حسین کشته می‌شود در زمین کربلاء؛ پس هر کس از شما آن روز حاضر باشد یاری کند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 است انس بن حارث رفت به سوی کربلا و به دستور پیامبرصلی الله علیه وآله عمل کرد و کشته شد با ابا عبد الله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قیام آن حضرت در کربلا قیام به حق بوده نه حب ریاست مشئوم،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گذشته اگر معترضین فکر کنند از خود عمل و حرکت آن حضرت تا شهادت و اسیری أهل بیت طهارت، حق و حقیقت ظاهر و هویدا </w:t>
      </w:r>
      <w:bookmarkStart w:id="276" w:name="pg13408_139064"/>
    </w:p>
    <w:p>
      <w:pPr>
        <w:pStyle w:val="BookText"/>
        <w:rPr/>
      </w:pPr>
      <w:bookmarkEnd w:id="276"/>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فردی در مملکتی حب ریاست داشته باشد و بخواهد بر دولت وقت خروج نماید هرگز با عیال و اطفال حرکت نمی‌کند؛ اطفال، صغیر و زن حامله و بچۀ شیر خوار با خود نمی‌برد بلکه تنها و منفرد و با یک عدۀ زبده سواران کاری حرکت می‌کند، پس از آنکه بر دشمن غالب و محور کار به دستش آمد و روزگار بر وفق و مرامش شد آنگاه عیالاتش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دسته جمعی حضرت ابا عبد الله علیه السّلام با عیالات و اطفال صغیر خود دلیل کامل است که آن حضرت به قصد ریاست و خلافت ظاهری و غلبه بر خصم نیامده و اگر چنین قصدی داشت قطعا به سمت یمن می‌رفت که همه از دوستان خود و پدر بزرگوارش و ثابت قدم در ارادت بودند، آنجا را مرکز کار قرار داده آنگاه با تجهیزات کامل و مجرد، حملات خود را شروع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مکرّر بنی اعمام و دوستان و برادران این پیشنهاد را به آن حضرت نمودند و جواب یأس شنیدند، چه آنکه از هدف و مقصد اصلی آن حضرت خبر نداشتند</w:t>
      </w:r>
      <w:r>
        <w:rPr>
          <w:rFonts w:eastAsia="IRNazanin" w:cs="IRNazanin"/>
          <w:color w:val="111111"/>
          <w:sz w:val="28"/>
          <w:szCs w:val="28"/>
          <w:rtl w:val="true"/>
          <w:lang w:bidi="fa-IR"/>
        </w:rPr>
        <w:t>.</w:t>
      </w:r>
    </w:p>
    <w:p>
      <w:pPr>
        <w:pStyle w:val="Heading3"/>
        <w:numPr>
          <w:ilvl w:val="2"/>
          <w:numId w:val="1"/>
        </w:numPr>
        <w:rPr/>
      </w:pPr>
      <w:bookmarkStart w:id="277" w:name="__RefHeading___Toc563531_2616395394"/>
      <w:bookmarkStart w:id="278" w:name="_Toc90"/>
      <w:bookmarkEnd w:id="277"/>
      <w:r>
        <w:rPr>
          <w:rtl w:val="true"/>
        </w:rPr>
        <w:t>قیام امام حسین برای حفظ شجره طیبه لا اله الاّ الله بود</w:t>
      </w:r>
      <w:bookmarkEnd w:id="27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خود آن حضرت می‌دانست که وسیلۀ غلبۀ ظاهری فراهم نمی‌شود، لذا حرکت آن حضرت با هشتاد و چهار زن و بچه برای یک نتیجه نهائی اساسی بود چون‌که امام می‌دید شجرۀ طیّبۀ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جد بزرگوارش خاتم الأنبیاءصلی الله علیه وآله با خون جگرها غرس و آبیاری او رابا خون های شهداء بدر و احد و حنین نموده و به دست باغبانی مانند علیّ بن ابی طالب علیه السّلام سپرد که از او </w:t>
      </w:r>
    </w:p>
    <w:p>
      <w:pPr>
        <w:pStyle w:val="BookText"/>
        <w:rPr/>
      </w:pPr>
      <w:r>
        <w:rPr>
          <w:rFonts w:ascii="IRNazanin" w:hAnsi="IRNazanin" w:eastAsia="IRNazanin"/>
          <w:color w:val="111111"/>
          <w:sz w:val="28"/>
          <w:sz w:val="28"/>
          <w:szCs w:val="28"/>
          <w:rtl w:val="true"/>
          <w:lang w:bidi="fa-IR"/>
        </w:rPr>
        <w:t>نگهداری نماید، ولی به واسطه خارج نمودن باغبان عالم دانا را با ظلم و تعدی و تهدید به شمشیر و قتل و آتش و کوتاه نمودن دست او از آب یاری شجره طیّبه، اساس و بنیان باغ توحید و نبوت رو به نابودی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گاه گاهی به توجه باغبان اصلی تقویتی می‌شد ولی نه تقویت کامل حقیقی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زمام باغ به کلّی به دست باغبانان جهول عنود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خلافت خلیفۀ سوم عثمان بن عفّان که دست بنی امیه بازشد و زمامدار امور شدند و أبو سفیان لعین که در آن موقع کور شده بود دستش را گرفتند به مجلس آوردند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امیّه تداولوا الخلافة فانّه لا جنّة و لا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تشجیع می‌کند فامیل خود رابه اینکه دولت بی پایان خلافت را دست به دست دهید؛ زیرا بهشت و دوزخی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امیّه تلقّفوها تلقّف الکرة فو الّذی یحلف به ابو سفیان ما زلت ارجوها لکم و لتصیرنّ الی صبیانکم وراثة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 بکوشید و خلافت را مانند گوی به چنگ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چیزی که قسم می‌خورم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بتهاست که همیشه به آن قسم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طالب و شایق یک همچو سلطنت و پادشاهی برای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آن را نگهبان باشید تا به اولاد خود به ارث برسانید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کلّی آن قوم رسوای بی‌عقیده تمام طرق را مسدود نمودند و دست باغبانان معنوی و حقیقی را بالکل از تصرف در باغ کوتاه نمودند و مانع از ظهور آب </w:t>
      </w:r>
    </w:p>
    <w:p>
      <w:pPr>
        <w:pStyle w:val="BookText"/>
        <w:rPr/>
      </w:pPr>
      <w:r>
        <w:rPr>
          <w:rFonts w:ascii="IRNazanin" w:hAnsi="IRNazanin" w:eastAsia="IRNazanin"/>
          <w:color w:val="111111"/>
          <w:sz w:val="28"/>
          <w:sz w:val="28"/>
          <w:szCs w:val="28"/>
          <w:rtl w:val="true"/>
          <w:lang w:bidi="fa-IR"/>
        </w:rPr>
        <w:t>حیات شدند کم کم شجرۀ طیبه رو به ضعف گذارد تا در دورۀ خلافت یزید پلید چیزی از عمر درخت شریعت باقی نمانده نزدیک بود شجرۀ طیّبۀ لا اله الاّالله به کلی خشک شود و نام خدا از میان برود و حقیقت دین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باغبان عالمی وقتی فهمید از هر طرف آفات به باغش روی کرده فوری باید در مقام علاج برآید و الا به کلی ثمرات باغش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هم که باغبانی باغ توحید و رسالت به باغبان عالم دین حضرت ابا عبد الله الحسین علیه السّلام سپرده شده بود متوجه شد که لجاج و عناد و الحاد بنی امیه کار را به جائی رسانیده که نزدیک است درخت توحید خشک شود بلکه قصد دارند شجرۀ طیّبه لا اله الاّ الله را از ریشه بکنند و دور بیندازند قد مردانگی عَلَم کرد، فقط و فقط صرفا برای آبیاری باغ رسالت و تقویت شجرۀ طیبۀ لا اله الاّ الله به سمت کربلا حرکت کرد ولی به خوبی می‌دانست بی‌آبی به ریشۀ درخت اثر کرده و دیگر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معمولی اثری ندارد، احتیاج به تقویت قوی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علمِ عملی فلاحت رسم است وقتی فلاّحان و باغبانان دانشمند دیدند درختی به کلی بی‌قوت شده، تقویت قوی لازم دارد، علاج او را به قربانی می‌کنند یعنی گوسفندی یا موجود جان داری را کنار آن درخت ذبح می‌کنند و با پوست و گوشت و خون در پای درخت دفن می‌نمایند تا درخت از نو قوت و قدرت جدید بگیرد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الشهداء ریحانه رسول الله صلی الله علیه وآله هم که باغبانی عالم بود دید این </w:t>
      </w:r>
    </w:p>
    <w:p>
      <w:pPr>
        <w:pStyle w:val="BookText"/>
        <w:rPr/>
      </w:pPr>
      <w:r>
        <w:rPr>
          <w:rFonts w:ascii="IRNazanin" w:hAnsi="IRNazanin" w:eastAsia="IRNazanin"/>
          <w:color w:val="111111"/>
          <w:sz w:val="28"/>
          <w:sz w:val="28"/>
          <w:szCs w:val="28"/>
          <w:rtl w:val="true"/>
          <w:lang w:bidi="fa-IR"/>
        </w:rPr>
        <w:t xml:space="preserve">شجرۀ طیّبه را به قدری بی‌آبی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سنوات اخیره و زمام‌داری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آبهای معمولی و مبانی علمی حیات پیدا نخواهد کرد فداکاری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آبیاری شجرۀ طیّبه و درخت شریعت بایستی با خونابه‌های قومی قوی شود لذا دست بهترین جوانان و اصحاب و اطفال صغیر خود را گرفت برای قربانی و آبیاری شجرۀ طیّبه لا اله الاّ الله به سمت کربلا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کوته‌نظران گویند چرا از مدینه خارج 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می‌ماند و کوس مخالفت می‌کوبید وقربانی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می‌داد ولی نمی‌دانند که اگر آن بزرگوار در مدینه می‌ماند امر او بر مردمان فهیم عالم پوشیده می‌ماند و نمی‌دانستند که مخالفت آن حضرت برای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هزاران حامیان دین که در شهری قیام به حق نمودند و کشته شدند و کسی نفهمید هدف و مقصد قائم چه بوده و برای چه کشته گردیده و دشمنان هم وارونه نشان می‌دادند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یگانه رادمرد بینا برای ظهور حق و حقیقت در ماه رجب موقعی که مردمان برای عمره به مکه حاضر بودند تشریف فرمای مکه شد تا روز عرفه در مقابل صدها هزار جمعیت که در خانه خدا جمع بودند خطبه‌ها خواند و خطابه‌ها کرد ندای حق و حقیقت را به سمع تمام عالمیان رسانید که یزید پلید تیشه برداشته به ریشۀ شجرۀ طیّبه لا اله الاّ الله می‌زند گوشزد عامۀ مسلمین نمود که بدانند یزیدی که دعوی خلافت اسلام دارد عملا اساس دین را از میان می‌برد شراب می‌خورد قمار می‌بازد با سگ و میمون بازی می‌کند احکام دین را زیر پا می‌گذارد زحمات جدم پیغمبر را بر باد می‌دهد من نمی‌گذارم دین جدم از میان </w:t>
      </w:r>
    </w:p>
    <w:p>
      <w:pPr>
        <w:pStyle w:val="BookText"/>
        <w:rPr/>
      </w:pPr>
      <w:r>
        <w:rPr>
          <w:rFonts w:ascii="IRNazanin" w:hAnsi="IRNazanin" w:eastAsia="IRNazanin"/>
          <w:color w:val="111111"/>
          <w:sz w:val="28"/>
          <w:sz w:val="28"/>
          <w:szCs w:val="28"/>
          <w:rtl w:val="true"/>
          <w:lang w:bidi="fa-IR"/>
        </w:rPr>
        <w:t>برود بر من واجب است فداکاری نمایم جان می‌دهم و دین را حفظ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 آن حضرت و خروج از مدینه به مکه و از مکه به سمت کوفه و عراق برای حفظ شعائر دین و اعلام نمودن به جامعه بشریت، اطوار و رفتار و مفاسد اخلاق و عقاید خراب و عملیات جبران‌ناپذیر آن پلید عنید بی‌دین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برادران و بنی اعمام و دوستان علاقه‌مند که برای ممانعت می‌آمدند عرض می‌کردند اهل کوفه که از شما استقبال نموده‌اند و دعوت‌نامه‌ها فرستادند، به بی‌وفائی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با قدرت بنی امیه و سلطنت یزید پلید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در این مملکت ریشه دوانیده‌اند نمی‌توانی مقابله نمائی چون أهل حق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عبد و عبید دنیا هستند و دنیای آنها نزد بنی امیه اصلاح می‌شود لذا</w:t>
      </w:r>
    </w:p>
    <w:p>
      <w:pPr>
        <w:pStyle w:val="BookText"/>
        <w:rPr/>
      </w:pPr>
      <w:r>
        <w:rPr>
          <w:rFonts w:ascii="IRNazanin" w:hAnsi="IRNazanin" w:eastAsia="IRNazanin"/>
          <w:color w:val="111111"/>
          <w:sz w:val="28"/>
          <w:sz w:val="28"/>
          <w:szCs w:val="28"/>
          <w:rtl w:val="true"/>
          <w:lang w:bidi="fa-IR"/>
        </w:rPr>
        <w:t>اطراف آنها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نفع و غلبه با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سفر صرف نظر نما و اگر هم مایل نیستی به ماندن و توقف در حجاز، پس برو به یمن که علاقه‌مندان به شما در آنجا بسیارند؛ مردمان غیوری هستند، شما را تنها نمی‌گذارند، می‌توانی عمری را در آن صفحات به راحتی بگذرانی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نمی‌توانست برای همه کاملا پرده‌برداری نماید، لذا هر یک را به جوابهای مختصری ساکت می‌نمود ولی به بعض از اصحاب سرّ و أقارب محرم مانند برادرش محمّد بن الحنفیّه و ابن عم گرامش عبد الله بن عباس می‌فرمود راست می‌گوئید، من هم می‌دانم غلبه ظاهری با من نخواهد بود، من هم برای فتح و غلبه ظاهری نمی‌روم بلکه برای کشته شدن می‌روم، یعنی می‌خواهم به </w:t>
      </w:r>
    </w:p>
    <w:p>
      <w:pPr>
        <w:pStyle w:val="BookText"/>
        <w:rPr/>
      </w:pPr>
      <w:r>
        <w:rPr>
          <w:rFonts w:ascii="IRNazanin" w:hAnsi="IRNazanin" w:eastAsia="IRNazanin"/>
          <w:color w:val="111111"/>
          <w:sz w:val="28"/>
          <w:sz w:val="28"/>
          <w:szCs w:val="28"/>
          <w:rtl w:val="true"/>
          <w:lang w:bidi="fa-IR"/>
        </w:rPr>
        <w:t>نیروی مظلومیت ریشۀ ظلم و فساد را 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قوت قلب بعضی حقیقت را آشکار نموده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را در خواب دیدم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الی العراق فانّ الله شاء أن یریک قتیلا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 به سوی عراق؛ پس به درستی که خدای تعالی می‌خواهد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و ابن عباس عرض کردند اگر امر چنین است، زنها را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شاء ان یراهنّ سبایا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تعالی خواسته است که ایشان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رسول الله صلی الله علیه وآله آنها را برای اسیری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نکات و أسراری در شهادت من و اسیری اهل بیت من است که متمّم شهادت من، اسارت زنان است که علم و پرچم مظلومیت را بر دوش بگیرند، بروند شام در مرکز خلافت و قدرت یزید ریشۀ آنها را بکنند و پرچم ظلم و کفرشان را سرنگون نمایند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عملی کردند، خطبه و خطابۀ بی‌بی عقیلۀ بنی هاشم صدیقۀ صغری زینب کبری علیهاالسّلام درمجلس قدرت و جشن پیروزی یزید در مقابل صدها نفر از اشراف قوم و بزرگان بنی امیه و سفراء بیگانه و رجال از یهود و نصاری و خطبه و خطابه معروف سیّد السّاجدین امام چهارم زین العابدین علی بن الحسین علیهما السّلام در مسجد اموی شام بالای منبر در مقابل یزید نیروی قدرت او را شکست و پرچم عظمت بنی امیه را سرنگون و مردم را بیدار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حمد و ثنای خداوند متعال فرمود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النّاس اعطینا ستّا و فضّلنا بسبع اعطینا العلم و الحلم و السّماحة و الفصاحة و الشّجاعة و المحبّة فی قلوب المؤمنین و فضّلنا بأنّ منّا النّبی المختار محمدصلی الله علیه وآله و منّا الصدّیق و منّا الطّیارّ و منّا اسد الله و اسد رسوله و منّا سبطا هذه الامّة و منّا مهدیّ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مردمان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محمد از جانب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شش خصلت و ترجیح داده شدیم بر سایر خلق به هفت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شده‌ایم به علم و بردباری و جوانمردی و خوش رویی و فصاحت و شجاعت و محبت در دلهای مؤمنان و ترجیح و زیادتی داده شده‌ایم بر مردم به اینکه از ما است پیغمبر برگزیده و حضرت محمد مصطفی صلی الله علیه وآله و از ما 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جعفر طیار و از ما است حمزه شیر خدا و رسول او و از ما است دو سبط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است مهدی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حجه بن 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شروع به معرفی از خود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آن کس که مرا نمی‌شناسد اینک حسب و نسب خودم را به آنها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صاحب صفات و فضائل مخصوصۀ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کلمات طولانی آن صفات را بیان می‌نماید که وقت مجلس اجازه نقل تمام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 محمّد بن عبد الله صلی الله علیه وآله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روی همان منبری که سال ها شب و روز از زمان معاویه علیه </w:t>
      </w:r>
    </w:p>
    <w:p>
      <w:pPr>
        <w:pStyle w:val="BookText"/>
        <w:rPr/>
      </w:pPr>
      <w:r>
        <w:rPr>
          <w:rFonts w:ascii="IRNazanin" w:hAnsi="IRNazanin" w:eastAsia="IRNazanin"/>
          <w:color w:val="111111"/>
          <w:sz w:val="28"/>
          <w:sz w:val="28"/>
          <w:szCs w:val="28"/>
          <w:rtl w:val="true"/>
          <w:lang w:bidi="fa-IR"/>
        </w:rPr>
        <w:t>الهاویه علنی و بر ملا مولانا و مولی الموحدین امیر المؤمنین علی علیه السّلام را لعن و سبّ می‌نمودند و هزاران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ناروا به آن حضرت داده بودند در حضور خود یزید و رجال بنی امیه و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فضائل و مناقب جد بزرگوارش امیر 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نگذارده بودند به گوش مردم شامی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ابن من ضرب خراطیم الخلق حتّی قالوا لا اله الاّ الله انا ابن من ضرب بین یدی رسول الله صلی الله علیه وآله بسیفین و طعن برمحین و هاجر الهجرتین و بایع البیعتین و قاتل ببدر و حنین و لم یکفر بالله طرفة عین انا ابن صالح المؤمنین و وارث النبیّین و قامع الملحدین و یعسوب المسلمین و نور المجاهدین و زین العابدین و تاج البکائین و اصبر الصّابرین و افضل القائمین من آل یس رسول ربّ العالمین انا ابن المؤیّد بجبرئیل المنصور بمیکائیل انا ابن المحامی عن حرم المسلمین و قاتل المارقین و الناکثین و القاسطین و المجاهد اعدائه النّاصبین و افخر من مشی من قریش اجمعین واوّل من اجاب و استجاب للّه و لرسوله من المؤمنین و اوّل السّابقین و قاصم المعتدین و مبید المشرکین و سهم من مرامی الله علی المنافقین و لسان حکمة ربّ العالمین و ناصر دین الله و ولیّ امر الله و بستان حکمة الله و عیبة علمه سمح سخی بهلول زکیّ ابطحیّ رضیّ مقدام همام صابر مهذّب قوّام قاطع الاصلاب و مفرّق الاحزاب اربطهم عنانا و اثبتهم جنانا و امضاهم عزیمة و اشدّهم شکیمة اسد باسل یطحنهم فی الحروب اذا از دلفت الاسنّة و قربت الاعنّه طحن الرحی و یذروهم فیها ذرو الریح الهشیم لیث الحجاز و کبش العراق مکی مدنیّ </w:t>
      </w:r>
    </w:p>
    <w:p>
      <w:pPr>
        <w:pStyle w:val="BookText"/>
        <w:rPr/>
      </w:pPr>
      <w:r>
        <w:rPr>
          <w:rFonts w:ascii="IRNazanin" w:hAnsi="IRNazanin" w:eastAsia="IRNazanin"/>
          <w:color w:val="111111"/>
          <w:sz w:val="28"/>
          <w:sz w:val="28"/>
          <w:szCs w:val="28"/>
          <w:rtl w:val="true"/>
          <w:lang w:bidi="fa-IR"/>
        </w:rPr>
        <w:t>حنفیّ عقبیّ بدریّ احدیّ شجریّ مهاجریّ من العرب سیّدها و من الوغی لیثها وارث المشعرین و ابو السّبطین الحسن و الحسین ذاک جدّی علیّ بن ابی طالب علیه السّلام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کسی که شمشیر زد بر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تا گفتند لا اله الا الله منم فرزند کسی که شمشیر زد پیش روی رسول الله به دو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مدتی به شمشیر و مدتی به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 زد به دو نیزه و هجرت نمود به دو هجرت و بیعت نمود به دو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کافران مقاتله نمود در جنگ بدر و حنین و کافر نگشت به خدا چشم برهم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صالح مؤمنان و وارث پیامبران و براندازة ملحدان و پادشاه مسلمانان و نور جهادکنندگان و زینت عابدان و تاج گریه کنندگان از خوف خدا و صبر کننده‌ترین صبر کنندگان وبهترین نماز گزارندگان از آل یس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مؤید به جبرئیل و منصور به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حمایت کننده از حرم مسلمانان و کشنده برگشتگان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شکنندگان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جنگ جمل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بغی و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جنگ صفین و جهاد کننده با دشمنان خود، ناصبیها و فخر کننده‌ترین همه کسانی که راه رفتند از طایفه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افخر از همه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کسی که اجابت دعوت خدا و رسول او را نمود از مؤمنان و اول سبقت کنندگان به سوی ایمان و شکنندة ظالمان و هلاک کننده مشرکان و تیری از تیرهای خدای تعالی بر منافقان و لسان حکمت پروردگار عالمیان و یاری دهنده دین خدا و ولی امر خدا و گلستان حکمت خدا و صندوق علم او، جوانمرد با سخاوت و گشاده‌رو و جامع </w:t>
      </w:r>
    </w:p>
    <w:p>
      <w:pPr>
        <w:pStyle w:val="BookText"/>
        <w:rPr/>
      </w:pPr>
      <w:r>
        <w:rPr>
          <w:rFonts w:ascii="IRNazanin" w:hAnsi="IRNazanin" w:eastAsia="IRNazanin"/>
          <w:color w:val="111111"/>
          <w:sz w:val="28"/>
          <w:sz w:val="28"/>
          <w:szCs w:val="28"/>
          <w:rtl w:val="true"/>
          <w:lang w:bidi="fa-IR"/>
        </w:rPr>
        <w:t xml:space="preserve">جمیع خیرات اجتماعی پسندیدة بطحا که اختیارا در جنگ ها پیش قدم بوده، پادشاه صبر کننده، پاکیزه اخلاق، کثیر القیام، قطع کنده پشت ها و متفرق کنندة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 ثبات قدم عنان</w:t>
      </w:r>
    </w:p>
    <w:p>
      <w:pPr>
        <w:pStyle w:val="BookText"/>
        <w:rPr/>
      </w:pPr>
      <w:r>
        <w:rPr>
          <w:rFonts w:ascii="IRNazanin" w:hAnsi="IRNazanin" w:eastAsia="IRNazanin"/>
          <w:color w:val="111111"/>
          <w:sz w:val="28"/>
          <w:sz w:val="28"/>
          <w:szCs w:val="28"/>
          <w:rtl w:val="true"/>
          <w:lang w:bidi="fa-IR"/>
        </w:rPr>
        <w:t xml:space="preserve">اختیار نفس خود را در دست داشته و دلش از همه کس قوی‌تر و ثابت‌تر و عزمش از همه راسخ‌تر و شکیمه‌اش از همه کس محکم‌تر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مهم‌ترین افراد بشر بود در احقاق حق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ژیان بود در میدان نبرد، خرد می‌کرد دشمنان را در جنگ ها وقتی که به او نزدیک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و یا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نیزه‌های خود و خرد و متفرق می‌ساخت آنها را همچنان که طوفان شنها و خار و خاشاک خشک را پراکنده می‌کند، شجاع‌ترین اهل حجاز و دلیرترین اهل عراق، مکی و مدنی و پاکیزه‌ترین افراد مسلمین در دین، بیعت کنندة در عقبه، شهسوار بدر و احد و رادمرد بیعت شجره و یگانه فداکار مهاجرت وسید عرب و شیر میدانهای جنگ و وارث مشعرین و 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این است فضایل جد ما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خدیجة الکبری، انا ابن فاطمة الزهراء انا ابن المذبوح من القفاء انا ابن العطشان حتی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ممنعوه من الماء و احلوه علی سائر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لا یغسل له و کفن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رفع رأسه علی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هتک حریمه بأرض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جسمه بأرض و رأسه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بن من سبیت حریمه الی الشام تهدی، ثم انه صلوات الله علیه انتحب و بکی فلم یزل یقول انا انا حتی ضج الناس </w:t>
      </w:r>
    </w:p>
    <w:p>
      <w:pPr>
        <w:pStyle w:val="BookText"/>
        <w:rPr/>
      </w:pPr>
      <w:r>
        <w:rPr>
          <w:rFonts w:ascii="IRNazanin" w:hAnsi="IRNazanin" w:eastAsia="IRNazanin"/>
          <w:color w:val="111111"/>
          <w:sz w:val="28"/>
          <w:sz w:val="28"/>
          <w:szCs w:val="28"/>
          <w:rtl w:val="true"/>
          <w:lang w:bidi="fa-IR"/>
        </w:rPr>
        <w:t>بالبکاء و النحیب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خدیجة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زهرا، منم فرزند سربریدة از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کسی که با لب تشنه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آب را از او منع کردند و حلال و مباح داشتند بر سایر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او را غسل ندادند و کفن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آنکه سر مطهر او را بر نیزه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آنکه حرم او را درزمین کربلا هتک حرمت نموده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بدن مقدسش در جایی و سر مطهرش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حرم او را اسیر نموده به شام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با صدای بلند گریست و پیوسته انا انا فرمود؛ یعنی آنقدر از مفاخر و مدایح اجداد خود فرمود و مصائب پدر بزرگوار و اهل بیت خود را بیان کرد تا آنکه خروش از مردم برخاست، همگی به گریه و ناله و فریاد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مجلس نقل مصائب که بعد از شهادت حضرت امام حسین علیه السّلام منعقد گردید، در همین مسجد جامع اموی شام بود که حضرت سید الساجدین امام زین العابدین علیه السّلام بعد از نقل فضایل و مناقب جد بزرگوارش امیر المؤمنین در محضر دشمنان آن قدر مصائب پدر عزیزش را فرمود که با حضور یزید پلید، صدای ضجه و شیون مردم شام برخاست، به قسمی که یزید را خوف برداشت و نتوانست بنشیند، از روی ترس و واهمه از مسجد خارج گردید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مسجد و اثر خطبه و خطابه آن حضرت، مقدمات نهضت ضد اموی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یزید ناچار از روی سیاست، اظهار ندامت نمود و عبید الله بن </w:t>
      </w:r>
    </w:p>
    <w:p>
      <w:pPr>
        <w:pStyle w:val="BookText"/>
        <w:rPr/>
      </w:pPr>
      <w:r>
        <w:rPr>
          <w:rFonts w:ascii="IRNazanin" w:hAnsi="IRNazanin" w:eastAsia="IRNazanin"/>
          <w:color w:val="111111"/>
          <w:sz w:val="28"/>
          <w:sz w:val="28"/>
          <w:szCs w:val="28"/>
          <w:rtl w:val="true"/>
          <w:lang w:bidi="fa-IR"/>
        </w:rPr>
        <w:t>مرجانه لعنه الله را لعن نمود که چنین عمل فجیعی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عاقبت کاخ کفر و ظلم و الحاد بنی امیة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 الحال در شام و پایتخت ظالمانه آن قوم فاسد، قبری از بین امیه وجود ندارد، ولی قبرستان بنی هاشم مورد توجه شامیان و قبور بسیاری از عترت و اهل بیت رسول خداصلی الله علیه وآله مزار هر عارف و عامی از شیعه و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تمام ارباب مقاتل و تواریخ نوشته‌اند که آن حضرت از مدینه تا به مکه و کربلا پیوسته، کنایه و صراحه خبر شهادت خود را می‌داد و به مردم می‌فهماند که برای کشته شدن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خطبه مفصلی است که روز ترویه در مکه معظمه مقابل جامعه مسلمین خواند و ضمن خطبه، خبر شهادت خود را علنی داد که بعد از حمد پروردگار</w:t>
      </w:r>
      <w:r>
        <w:rPr>
          <w:rStyle w:val="FootnoteAnchor"/>
          <w:rtl w:val="true"/>
        </w:rPr>
        <w:footnoteReference w:id="308"/>
      </w:r>
      <w:r>
        <w:rPr>
          <w:rFonts w:ascii="IRNazanin" w:hAnsi="IRNazanin" w:eastAsia="IRNazanin"/>
          <w:color w:val="111111"/>
          <w:sz w:val="28"/>
          <w:sz w:val="28"/>
          <w:szCs w:val="28"/>
          <w:rtl w:val="true"/>
          <w:lang w:bidi="fa-IR"/>
        </w:rPr>
        <w:t>متعال و درود بر خاتم الانبیاءصلی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 و ما اولهنی الی‌آسلافی اشتیاق یعقوب الی یوسف و خیر لی مصرع انا لاقیه، کانی بأوصالی یتقطعها عسلان الفلوات بین النواویس و کربلاء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فرزندان آدم چنین بسته است که قلاده بر گردن دختر جوان باشد و چه قدر آرزومندم به صحبت گذشتگان خود؛ چنانکه یعقوب مشتاق یوسف بود و برای من برگزیده و پسندیده گشت، زمینی که پیکر من در آن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 زمین برسم و گویی می‌بینم بند بند مرا </w:t>
      </w:r>
    </w:p>
    <w:p>
      <w:pPr>
        <w:pStyle w:val="BookText"/>
        <w:rPr/>
      </w:pPr>
      <w:r>
        <w:rPr>
          <w:rFonts w:ascii="IRNazanin" w:hAnsi="IRNazanin" w:eastAsia="IRNazanin"/>
          <w:color w:val="111111"/>
          <w:sz w:val="28"/>
          <w:sz w:val="28"/>
          <w:szCs w:val="28"/>
          <w:rtl w:val="true"/>
          <w:lang w:bidi="fa-IR"/>
        </w:rPr>
        <w:t>گرگان بیابان ها از یکدیگر جدا می‌کنند میان نواویس و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ثقه الاسلام محدث جلیل القدر حاج شیخ عباس قمی طاب ثراه در نفس المهموم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محدث نوری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کتاب، نفس را رحمن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حواشی کفعمی نوشته‌اند و شنیده‌ایم که این گورستان در آنجا واقع بوده است که اکنون مزار حر بن یزید ریاحی است در شمال غربی شهر کربلا و اما کربلای معروف نزد مردم آن نواحی پاره زمینی است در کنار نهری که از جنوب باروی شهر روان است و بر مزار معروف به ابن حمزه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باغ و قسمتی کشتزار و شهر کربلا میان این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قبیل جملات به مردم می‌فهماند که من به کوفه و مقر خلافت نخواهم رسید، بلکه بین نواویس و کربلا کشته خواهم شد به دست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اشاره‌ای است که به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بنی امیه و غیره می‌نماید که مانند گرگ های خونخوار ما را قطعه قطعه نموده،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قبیل اخبار و گفتار می‌رساند که امام حسین به قصد شهادت حرکت فرمودند، نه به قصد ریاست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راه به طرق مختلفه خبر مرگ خود را می‌داد و در هر منزل، اصحاب و حفاد خود را جمع می‌کرد و پیوسته می‌فرمود از پستی و بی قدری دنیا همین بس که سر یحیی را بریدند و برای زن زناکاری به 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سر من مظلوم را هم از بدن جدا می‌کنند و برای یزید شرابخوار می‌برند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فکر کنید موقعی که در ده فرسخی کوفه حر بن یزید ریاحی، با هزار </w:t>
      </w:r>
    </w:p>
    <w:p>
      <w:pPr>
        <w:pStyle w:val="BookText"/>
        <w:rPr/>
      </w:pPr>
      <w:r>
        <w:rPr>
          <w:rFonts w:ascii="IRNazanin" w:hAnsi="IRNazanin" w:eastAsia="IRNazanin"/>
          <w:color w:val="111111"/>
          <w:sz w:val="28"/>
          <w:sz w:val="28"/>
          <w:szCs w:val="28"/>
          <w:rtl w:val="true"/>
          <w:lang w:bidi="fa-IR"/>
        </w:rPr>
        <w:t>سوار سر راه حضرت را گرفت و عرض کرد امر عبید الله است که شما را نگاه دارم و نگذارم به کوفه بروید و با شما باشم تا امر امیر برسد، چرا حضرت تسلیم شد و فرود آمد و خود را در اختیار حرّ گذارد؟</w:t>
      </w:r>
    </w:p>
    <w:p>
      <w:pPr>
        <w:pStyle w:val="BookText"/>
        <w:rPr/>
      </w:pPr>
      <w:r>
        <w:rPr>
          <w:rFonts w:ascii="IRNazanin" w:hAnsi="IRNazanin" w:eastAsia="IRNazanin"/>
          <w:color w:val="111111"/>
          <w:sz w:val="28"/>
          <w:sz w:val="28"/>
          <w:szCs w:val="28"/>
          <w:rtl w:val="true"/>
          <w:lang w:bidi="fa-IR"/>
        </w:rPr>
        <w:t>قطعاً اگر حضرت خیال امارت و خلافت در سر داشت تسلیم لشکر حرّ نمی‌شد، در حالتی که با حر بیش از هزار نفر نبودند و با آن حضرت هزار و سیصد سوار و پیاده بودند که در میان آنها جوانانی از بنی هاشم بودند؛ مانند جناب عباس قمر بنی هاشم و علی اکبر که هر یک خود یک تنه برای پراکندگی هزار نفر کافی بودند و تا کوفه هم ده فرسنگ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القاعده می‌بایستی آنها را پراکنده می‌کردند و خود را به مرکز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منتظر بودند، تشکیلات و تجهیزات خود را محکم می‌کردند و مشغول مبارزه می‌شدند، تا آنکه غالب آیند، نه آنکه در مقابل گفتار حرّ تسلیم گردیده و فوری فرود آیند و خود را میان بیابان در حصار دشمن قرار دهند که بعد از چهار روز کمک به دشمنان برسد و کار را بر پسر پیامبرصلی الله علیه وآله سخت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اگر به قراین مطلب خود دقت کنید، جواب خود را به خوبی به دست می‌آورید و می‌دانید که آن حضرت به قصد دیگری طی مسافات نمود؛ زیرا اگر خیال ریاست داشت در موقعی که محاصرة دشمن در منتها درجه شدت رسیده و فرسنگ ها اطراف او را قوای قویه دشمن گرفته، وسائلی فراهم نمی‌کرد که جمعیت قلیل و نفرات آمادة خود را متفرق نماید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و خطابة آن حضرت در شب عاشورا بزرگ‌ترین دلیل بر اثبات مدعای ما است؛ زیرا تا شب عاشورا هزار و سیصد سواره و پیاده آمادة جنگ در خدمت </w:t>
      </w:r>
    </w:p>
    <w:p>
      <w:pPr>
        <w:pStyle w:val="BookText"/>
        <w:rPr/>
      </w:pPr>
      <w:r>
        <w:rPr>
          <w:rFonts w:ascii="IRNazanin" w:hAnsi="IRNazanin" w:eastAsia="IRNazanin"/>
          <w:color w:val="111111"/>
          <w:sz w:val="28"/>
          <w:sz w:val="28"/>
          <w:szCs w:val="28"/>
          <w:rtl w:val="true"/>
          <w:lang w:bidi="fa-IR"/>
        </w:rPr>
        <w:t>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شب بعد از نماز مغرب و عشاء حضرت بر روی کرسی قرار گرفت، خطبة مفصلی ادا نمود، ضمن خطبه صریحاً کلماتی فرمود که آن لشکر و مردم جاه طلب را خوف گرفته که تمام ارباب مقاتل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خیال ریاست و حکومت دنیوی آمده‌اند، بدانند که فردا هر کس در این زمین باشد کشته خواهد شد و این مردم جز به من احدی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گردن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است برخیزید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فرمایشات آقا تمام نشده بود که تمام آن جمعیت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باقی نماند مگر چهل و دو نفر؛ هیجده نفربنی هاشم، بیست و چهار نفر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شب، سی نفر از شجاعان لشکر دشمن به قصد شبیخون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تلاوت قرآن آن حضرت را شنیدند مجذوب وار به اردوی توحیدی حسینی ملحق شدند که مجموعاً بنا بر اشهر، هفتاد و دو نفر قربانی های حق گردیدند که اکثر آنها زهاد و عبّاد و قاریان قرآن بودند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تمام دلایل و قراین واضحی است که می‌رساند آن حضرت به قصد انقلاب و حبّ جاه و ریاست و رسیدن به مقام خلافت حرکت نفرموده، بلکه صرفا هدفش ترویج دین مقدسش، حمایت و دفاع از حریم اسلام بوده، آن هم به طریقی که جان بدهد و جانبازی نمودن، پرچم لااله الا الله را بلند و پرچم کفر و فساد را سرنگون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نصرت و یاری دین گاهی به کشتن است و زمانی به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آن حضرت دامن همت بر کمر زد و مردانه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مظلومیت و دادن قربانی های بسیار، مخصوصا اطفال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ظلم و فساد </w:t>
      </w:r>
      <w:bookmarkStart w:id="279" w:name="pg13408_139090"/>
    </w:p>
    <w:p>
      <w:pPr>
        <w:pStyle w:val="BookText"/>
        <w:rPr/>
      </w:pPr>
      <w:bookmarkEnd w:id="279"/>
      <w:r>
        <w:rPr>
          <w:rFonts w:ascii="IRNazanin" w:hAnsi="IRNazanin" w:eastAsia="IRNazanin"/>
          <w:color w:val="111111"/>
          <w:sz w:val="28"/>
          <w:sz w:val="28"/>
          <w:szCs w:val="28"/>
          <w:rtl w:val="true"/>
          <w:lang w:bidi="fa-IR"/>
        </w:rPr>
        <w:t>بنی امیه را کند؛ به قسمی که خدمات بزرگ آن حضرت در اعلای کلمة لا اله الا الله و آبیاری شجره مقدسه اصلها ثابت، در نظر دوست و دشمن مورد تصدیق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بیگانگان ازدین، روی برهان و دلیل، اقرار به این معنی دارند</w:t>
      </w:r>
      <w:r>
        <w:rPr>
          <w:rFonts w:eastAsia="IRNazanin" w:cs="IRNazanin"/>
          <w:color w:val="111111"/>
          <w:sz w:val="28"/>
          <w:szCs w:val="28"/>
          <w:rtl w:val="true"/>
          <w:lang w:bidi="fa-IR"/>
        </w:rPr>
        <w:t>.</w:t>
      </w:r>
    </w:p>
    <w:p>
      <w:pPr>
        <w:pStyle w:val="Heading3"/>
        <w:numPr>
          <w:ilvl w:val="2"/>
          <w:numId w:val="1"/>
        </w:numPr>
        <w:rPr/>
      </w:pPr>
      <w:bookmarkStart w:id="280" w:name="__RefHeading___Toc563533_2616395394"/>
      <w:bookmarkStart w:id="281" w:name="_Toc91"/>
      <w:bookmarkEnd w:id="280"/>
      <w:r>
        <w:rPr>
          <w:rtl w:val="true"/>
        </w:rPr>
        <w:t>مقاله مادام انگلیسی در مظلومیت امام حسین علیه السّلام</w:t>
      </w:r>
      <w:bookmarkEnd w:id="281"/>
    </w:p>
    <w:p>
      <w:pPr>
        <w:pStyle w:val="BookText"/>
        <w:rPr/>
      </w:pPr>
      <w:r>
        <w:rPr>
          <w:rFonts w:ascii="IRNazanin" w:hAnsi="IRNazanin" w:eastAsia="IRNazanin"/>
          <w:color w:val="111111"/>
          <w:sz w:val="28"/>
          <w:sz w:val="28"/>
          <w:szCs w:val="28"/>
          <w:rtl w:val="true"/>
          <w:lang w:bidi="fa-IR"/>
        </w:rPr>
        <w:t xml:space="preserve">در دائره المعارف قرن نوزدهم فرانسه مقاله‌ای است از خانم دانشمند انگلیسی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مفصل است که خلاصة آن این است که نوشته سه نفر در تاریخ بشریت برای اعلاق کلمة حق جانبازی و فداکاری نمودند که از سایر فداکاران و جانبازان گوی سبقت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سقراط حکیم یونانی در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حضرت مسیح بن مریم علیه السّلام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عقیده مشار الیها است که مسیحی می‌باشد و الا عقیدة ما مسلمین حضرت مسیح علیه السّلام مصلوب و مقتول نگردیده، به صریح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وَلَکِنْ شُبِّهَ لَهُمْ وَإِنَّ الَّذِینَ اخْتَلَفُوا فِیهِ لَفِی شَکٍّ مِنْهُ مَا لَهُمْ بِهِ مِنْ عِلْمٍ إِلا اتِّبَاعَ الظَّنِّ وَمَا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را نکشتند و نه به دار کشیدند، بلکه امر برآنان مشتبه شد و همانا آنان که در باره او عقاید مختلف اظهار داشتند، از روی شک و تردید سخنی گفتند و عالم به آن بودند، جز آنکه از پی گمان خود می‌رفتند و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حضرت حسین علیه السّلام فرزند زادة محمدصلی الله علیه وآله، پیغمبر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تاریخ حالات و چگونگی شهادت و جانبازی هر یک از این سه نفر شهید سعید آگاهی حاصل گردد، تصدیق می‌شود که جانبازی و فداکاری حضرت حسین علیه السّلام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سقراط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مهم‌تر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ملقب گردید به سید الشهداء؛ زیرا سقراط و حضرت مسیح فقط در راه حق به تفدیة جان خود حاضر شدند، ولی حضرت حسین علیه السّلام جلای وطن اختیار نمود، در بیابانی دور از جمعیت در محاصره دشمن واقع شده و عزیزترین عزیزانش را که از دست دادن هر یک از آنها از سَردادن خودش مهم تر بوده، فدای حق نموده، به دست خود مقابل دشمن فرستاده و تمامی آنها را قربانی راه 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دلیل بر اثبات مظلومیت حسینِ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قربانی دادن بچة شیرخواره‌اش بود که در هیچ تاریخی سابقه ندارد بچة شیرخواری را برای طلب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قیمت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آن قوم دغا عوض دادن آب، او را طعمة تیر جفا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دشمن، اثبات مظلومیت حسین را نمود و به همین نیروی مظلومیت، بساط عزت خاندان مقتدر بنی امیه را برچید و رسوای عالمشان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جانبازی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اهل بیت بزرگش دین محمدصلی الله علیه وآله، حیات نوینی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ماربین آلمانی و دکتر جوزف فرانسوی و دیگران از مورخین اروپایی همگی در تاریخ خود تصدیق دارند که عملیات حضرت سید الشهداء سلام الله </w:t>
      </w:r>
      <w:bookmarkStart w:id="282" w:name="pg13408_139094"/>
    </w:p>
    <w:p>
      <w:pPr>
        <w:pStyle w:val="BookText"/>
        <w:rPr/>
      </w:pPr>
      <w:bookmarkEnd w:id="282"/>
      <w:r>
        <w:rPr>
          <w:rFonts w:ascii="IRNazanin" w:hAnsi="IRNazanin" w:eastAsia="IRNazanin"/>
          <w:color w:val="111111"/>
          <w:sz w:val="28"/>
          <w:sz w:val="28"/>
          <w:szCs w:val="28"/>
          <w:rtl w:val="true"/>
          <w:lang w:bidi="fa-IR"/>
        </w:rPr>
        <w:t>علیه و فداکاری‌های آن بزرگوار سبب حیات دین مبین اسلام گردید؛ یعنی دست ظلم و کفر بنی امیه را قطع نمود و الا اگر خدمات و قیام به حق آن حضرت نبود، بنی امیه اساس دین توحید را به کلی از میان می‌بردند و نامی از خدا و پیغمبر و دین و شریعت در عالم باقی نمی‌گذاردند</w:t>
      </w:r>
      <w:r>
        <w:rPr>
          <w:rFonts w:eastAsia="IRNazanin" w:cs="IRNazanin"/>
          <w:color w:val="111111"/>
          <w:sz w:val="28"/>
          <w:szCs w:val="28"/>
          <w:rtl w:val="true"/>
          <w:lang w:bidi="fa-IR"/>
        </w:rPr>
        <w:t>.</w:t>
      </w:r>
    </w:p>
    <w:p>
      <w:pPr>
        <w:pStyle w:val="Heading3"/>
        <w:numPr>
          <w:ilvl w:val="2"/>
          <w:numId w:val="1"/>
        </w:numPr>
        <w:rPr/>
      </w:pPr>
      <w:bookmarkStart w:id="283" w:name="__RefHeading___Toc563535_2616395394"/>
      <w:bookmarkStart w:id="284" w:name="_Toc92"/>
      <w:bookmarkEnd w:id="283"/>
      <w:r>
        <w:rPr>
          <w:rtl w:val="true"/>
        </w:rPr>
        <w:t>نتیجة مطلوب، کشف حقیقت</w:t>
      </w:r>
      <w:bookmarkEnd w:id="284"/>
    </w:p>
    <w:p>
      <w:pPr>
        <w:pStyle w:val="BookText"/>
        <w:rPr/>
      </w:pPr>
      <w:r>
        <w:rPr>
          <w:rFonts w:ascii="IRNazanin" w:hAnsi="IRNazanin" w:eastAsia="IRNazanin"/>
          <w:color w:val="111111"/>
          <w:sz w:val="28"/>
          <w:sz w:val="28"/>
          <w:szCs w:val="28"/>
          <w:rtl w:val="true"/>
          <w:lang w:bidi="fa-IR"/>
        </w:rPr>
        <w:t>پس نتیجة عرایضم این شد که قیام و جنگ حضرت سید الشهداء ارواحنا فداه که مورد تصدیق دوست و دشمن منصف است، قیام و جنگ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زوار و عزاداران و شیعیان و علاقه‌مندان به آن حضرت وقتی می‌شنوند که آن حضرت با یزید جنگید، برای آنکه عمل به منکرات می‌نمود، متوجه می‌شوند که عمل به منکرات مرضیّ آن حضرت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گرد محرمات و منکرات که مُکره طبع آن بزرگوار است نمی‌گردند و عمل به واجبات را بر خود فریضة حتمی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می‌شنوند و در کتب مقاتل و تواریخ می‌خوانند که آن حضرت در روز عاشورا با آن حدت و شدت بلایا و مصائب که در تاریخ جهان روزی چنین سخت سابقه ندارد، نمازش را ترک نکرد، حتی نماز ظهر را به جماعت خواند، البته جدیت در ادای واجبات، بلکه نوافل و مستحبات می‌نمایند، تا مورد توجه و محبوب آن حضرت گردند که محبوب آن حضرت قطعاً محبوب خدای تعالی می‌باشد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قسمی که آقا و دیگران تصور نموده‌اید، خلاف حقیقت و مغلطه </w:t>
      </w:r>
    </w:p>
    <w:p>
      <w:pPr>
        <w:pStyle w:val="BookText"/>
        <w:rPr/>
      </w:pPr>
      <w:r>
        <w:rPr>
          <w:rFonts w:ascii="IRNazanin" w:hAnsi="IRNazanin" w:eastAsia="IRNazanin"/>
          <w:color w:val="111111"/>
          <w:sz w:val="28"/>
          <w:sz w:val="28"/>
          <w:szCs w:val="28"/>
          <w:rtl w:val="true"/>
          <w:lang w:bidi="fa-IR"/>
        </w:rPr>
        <w:t>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و تعبیر بی‌جا نمودید، بلکه بر خلاف گفته شما و امثال شما این قبیل احادیث، تحریک قوای روحی شیعان را می‌نمایدو آنها را آمادة عمل می‌کند، مخصوصا که گویندگان و خطبای قابل در اطراف مطلب شرح دهند و فلسفة شهادت آن حضرت را کما ینبغی بیان نمایند، نتایج بسیار نیکویی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ما پیوسته شاهد و ناظر این معانی بوده‌ایم که در هر ماه محرم به واسطه هجوم مردم در این مجالس، جوانان بسیار فریب خودگان شیطان از برکت وجود آن حضرت و مجالسی که به نام آن بزرگوار منعقد می‌شود، در اثر بیانات وعاظ و تبلیغ مبلغین عظام به راه راست و صراط مستقیم شده و تئب و ترک جمیع اعمال زشت را نموده و در صف شیعیان واقعی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که به اینجا رسید، اکثر آقایان با چشم گریان حالت سکوت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شدیم جلسه را ختم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وقت خیلی گذشته، جناب قبله صاحب، ما را زیاده از حد متأثر نمودید و مرد شریف فداکاری را که ریحانه رسول الله صلی الله علیه وآله بوده، به همین مختصر بیاناتتان آن طوری که بوده به ما شناساندید و همگی ما را رهین منت خود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خداصلی الله علیه وآله به شما عوض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امشب در این مجلس فرد حاضری بوده که برای آن جناب متأثر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راضی باشد و شما را مشمول مراحم و الطاف خود قرار دهد که ما را مستفیض فرمودید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واقعا خیلی جای تأثر است که ما تا کنون کورکورانه تحت تأثیر اشخاص از </w:t>
      </w:r>
      <w:bookmarkStart w:id="285" w:name="pg13408_139097"/>
    </w:p>
    <w:p>
      <w:pPr>
        <w:pStyle w:val="BookText"/>
        <w:rPr/>
      </w:pPr>
      <w:bookmarkEnd w:id="285"/>
      <w:r>
        <w:rPr>
          <w:rFonts w:ascii="IRNazanin" w:hAnsi="IRNazanin" w:eastAsia="IRNazanin"/>
          <w:color w:val="111111"/>
          <w:sz w:val="28"/>
          <w:sz w:val="28"/>
          <w:szCs w:val="28"/>
          <w:rtl w:val="true"/>
          <w:lang w:bidi="fa-IR"/>
        </w:rPr>
        <w:t>فیض زیارت آن مولای مظلوم و حضور در مجالس عزاداری و نتایج مترتبه بر آن محروم مانده‌ایم و این نبوده مگر در اثر تبلیغات غلط و بیجایی که از روی تعصب به ما می‌کردند و می‌گفتند که زیارت آن مولی و رفتن به مجالس عزا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عجب بدعت خوبی است که انسان را بیدار و صاحب معرفت می‌نماید وبه حقیقت اهل بیت پیغمبرصلی الله علیه وآله و خدمتگزاران به شرع و شریعت آشنا می‌کند</w:t>
      </w:r>
      <w:r>
        <w:rPr>
          <w:rFonts w:eastAsia="IRNazanin" w:cs="IRNazanin"/>
          <w:color w:val="111111"/>
          <w:sz w:val="28"/>
          <w:szCs w:val="28"/>
          <w:rtl w:val="true"/>
          <w:lang w:bidi="fa-IR"/>
        </w:rPr>
        <w:t>.</w:t>
      </w:r>
    </w:p>
    <w:p>
      <w:pPr>
        <w:pStyle w:val="Heading3"/>
        <w:numPr>
          <w:ilvl w:val="2"/>
          <w:numId w:val="1"/>
        </w:numPr>
        <w:rPr/>
      </w:pPr>
      <w:bookmarkStart w:id="286" w:name="__RefHeading___Toc563537_2616395394"/>
      <w:bookmarkStart w:id="287" w:name="_Toc93"/>
      <w:bookmarkEnd w:id="286"/>
      <w:r>
        <w:rPr>
          <w:rtl w:val="true"/>
        </w:rPr>
        <w:t>در ثواب و فواید زیارت</w:t>
      </w:r>
      <w:bookmarkEnd w:id="28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که راجع به بدعت عزاداری آل محمد و عترت طاهرة رسول اکرم صلی الله علیه وآله و زیارت قبور آنها فرمودید، قطعا سرچشمه از عقاید نواصب و خوارج گرفته و علمای اهل تسنن هم عادت پیروی از آنها نموده‌اند، بدون آنکه فکر کنند بدعت آن چیزی است که دستوری از جانب خدا یا پیغمبر و یا آل البیت آن حضرت که عدیل القرآنند، در بارة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اخبار راجع به گریستن و زیارت آن حضرت، علاوه بر آنکه در کتب معتبرة شیعه متواتراً رسیده، در کتب معتبرة خودتان و مقاتلی که علمای بزرگ جمهور نقل کرده‌اند موجود است که به بعض از آنها قبلا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واسطة ضیق وقت، راجع به زیارت به نقل خبر معروفی که در تمام مقاتل و کتب حدیث ثبت شده است، اکتفامی‌نماییم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رسول اکرم صلی الله علیه وآله در حجرة ام المؤمنین عایشه تشرف داشتند،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او را در آغوش محبت کشید و بسیار بوسید و </w:t>
      </w:r>
      <w:bookmarkStart w:id="288" w:name="pg13408_139099"/>
    </w:p>
    <w:p>
      <w:pPr>
        <w:pStyle w:val="BookText"/>
        <w:rPr/>
      </w:pPr>
      <w:bookmarkEnd w:id="288"/>
      <w:r>
        <w:rPr>
          <w:rFonts w:ascii="IRNazanin" w:hAnsi="IRNazanin" w:eastAsia="IRNazanin"/>
          <w:color w:val="111111"/>
          <w:sz w:val="28"/>
          <w:sz w:val="28"/>
          <w:szCs w:val="28"/>
          <w:rtl w:val="true"/>
          <w:lang w:bidi="fa-IR"/>
        </w:rPr>
        <w:t>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چقدر حسین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او پارة جگر و ریحانة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سبب گریه سؤال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شمشیرها و نیزه‌ها را می‌بوسم که بنی امیه بر حسینم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لب تشنه و شکم گرسنه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هرگز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بعد از شهادت او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زائر او چه اجری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یک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دو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بیشتر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چهار حج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پیوسته تعجب می‌نمود و پیغمبرصلی الله علیه وآله ثواب را زیاد می‌نمود تا رسید به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هر کس حسین را زیارت کند خداوند ثواب نود حج و نود عمرة مرا در نامه عمل آن بزرگوار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عایشه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انصاف دهید، چنین زیارتی بدعت است که مورد توجه و سفارش رسول الله باشد؟ قطعا مخالفت با زیارت و رفتن مجالس عزای آن حضرت و تعبیر به بدعت نمودن، دشمنی با آن حضرت و اهل بیت طاهرینش می‌باشد</w:t>
      </w:r>
      <w:r>
        <w:rPr>
          <w:rFonts w:eastAsia="IRNazanin" w:cs="IRNazanin"/>
          <w:color w:val="111111"/>
          <w:sz w:val="28"/>
          <w:szCs w:val="28"/>
          <w:rtl w:val="true"/>
          <w:lang w:bidi="fa-IR"/>
        </w:rPr>
        <w:t>.</w:t>
      </w:r>
    </w:p>
    <w:p>
      <w:pPr>
        <w:pStyle w:val="Heading3"/>
        <w:numPr>
          <w:ilvl w:val="2"/>
          <w:numId w:val="1"/>
        </w:numPr>
        <w:rPr/>
      </w:pPr>
      <w:bookmarkStart w:id="289" w:name="__RefHeading___Toc563539_2616395394"/>
      <w:bookmarkStart w:id="290" w:name="_Toc94"/>
      <w:bookmarkEnd w:id="289"/>
      <w:r>
        <w:rPr>
          <w:rtl w:val="true"/>
        </w:rPr>
        <w:t>اثرات مترتبه بر زیارت قبور ائمه اطهار</w:t>
      </w:r>
      <w:bookmarkEnd w:id="29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فواید معنوی و اجور اُخروی، توجه به منافع ظاهری که در زیارت قبور ائمه طاهرین ملحوظ است، هر انسان عاقلی را تحریک می‌کند که از این </w:t>
      </w:r>
    </w:p>
    <w:p>
      <w:pPr>
        <w:pStyle w:val="BookText"/>
        <w:rPr/>
      </w:pPr>
      <w:r>
        <w:rPr>
          <w:rFonts w:ascii="IRNazanin" w:hAnsi="IRNazanin" w:eastAsia="IRNazanin"/>
          <w:color w:val="111111"/>
          <w:sz w:val="28"/>
          <w:sz w:val="28"/>
          <w:szCs w:val="28"/>
          <w:rtl w:val="true"/>
          <w:lang w:bidi="fa-IR"/>
        </w:rPr>
        <w:t>عبادت بزرگ که سبب عبادات بسیار می‌گردد صرف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به آن اعتاب مقدسه مشرف گردید بالحسّ و العیان مشاهده می‌نمایید در بیست وچهار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چند ساعت وسط شب که ابواب قباب مبارکه برای استراحت خدمه و تنظیف حرم بسته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ساعت به طلوع فجر تا قریب نصف شب پیوسته آن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مساجد اطراف قبرها پر و مملو از زوار و مجاور از خواص و عوام است و تمامی آنها سرگرم انواع عبادات، از نمازهای واجب و مستحب و قرائت قرآن و اشتغال به اذکار و اوراد و ادعیه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بلاد و اوطان خود توفیق عبادت بسیار ندارند مگر ادای واجبات، ولی در آن امکنة مقدسه به عشق زیارت و وصال محبوب از دو ساعت به طلوع فجر مشرف گردیده، توفیق تهجد و مناجات با پروردگار و قرائت قرآن و گریه‌های فراوان از خوف خداوند متعال برای آنها عادت ثانوی می‌شود که وقتی به اوطان خود برگشتند، پیوسته سرگرم عبادات و ترک معاصی می‌باشند و ادای نوافل و قضای نمازها را با اشتیاق تمام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عمل که موجب اعمال بسیار می‌گردد و توفیق جبری پیدا می‌نمایند و سرگرم اقسام عبادات می‌شوند بدعت است؟ که در هر شبانه روزی اقلاً سه مرتبه سحرها و ظهرها و سرشبها هر مرتبه اقلاً دو، سه ساعت به اقسام عبادات از نماز و دعا و قرآن و اذکار و اوراد پرداخته و خود را مشمول مراحم و الطاف حضرت پروردگار قرار دهند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اثری برای زیارت قبور ائمة اطهار نبود مگر همین توفیق جبری و </w:t>
      </w:r>
    </w:p>
    <w:p>
      <w:pPr>
        <w:pStyle w:val="BookText"/>
        <w:rPr/>
      </w:pPr>
      <w:r>
        <w:rPr>
          <w:rFonts w:ascii="IRNazanin" w:hAnsi="IRNazanin" w:eastAsia="IRNazanin"/>
          <w:color w:val="111111"/>
          <w:sz w:val="28"/>
          <w:sz w:val="28"/>
          <w:szCs w:val="28"/>
          <w:rtl w:val="true"/>
          <w:lang w:bidi="fa-IR"/>
        </w:rPr>
        <w:t xml:space="preserve">سرگرمی به اقسام عبادات، کافی بود که مسلمانان را تشویق کنند به رفتن زیارت، تا به این وسائل و سرگرمی به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بلاد و اوطانشان به واسطه اشتغال به امور دنیوی، توفیق کامل پیدا نمی‌نمایند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با یزدان پاک را که اساس تمام خوشبختی‌هاست محکم نموده، صفای باطن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بلاد اهل تسنن کدام محل مقدسی را می‌توانید به ما نشان دهید که عالم و جاهل و خواص و عوام، در بیست و چهار ساعت اشتغال به عبادت داشته باشند، جز مساجد که فقط نمازی خوانده و فوری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معظم که قبر شیخ عبد القادر گیلانی و امام ابو حنیفه می‌باشد همیشه درهای آنها بسته، فقط موقع نماز درِ مسجدهای مجاور قبر آنها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عدة مخصوصی می‌آیند نماز خوانده،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سامراء که مدفن دو امام بر حق شیعه حضرت هادی علی النقی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عسکری 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تمام اهالی و ساکنین شهر و حتّی خدام آستانه مقدسه از برادران اهل تسنن هستند، مقارن طلوع فجر به زحمت بسیار و داد و فریاد زوار و اهل علم و مجاورین شیعه، درب حرم را باز می‌کنند، ولی یک نفر از پیر و جوان عالم و جاهل سنی‌ها را نمی‌بینیم که در کنج و زوایای آن مسجد به عبادت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خدام هم که در را باز می‌نمایند، می‌روند و می‌خوابند، ولی شیعیان در اطراف حرم باشوق و ذوق تمام مشغول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آثار و برکاتی که از این قباب مبارکه نصیب شیعیان می‌گردد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توفیق دهد مشرف شوید در عراق عرب، دو شهر پهلوی یکدیگر </w:t>
      </w:r>
    </w:p>
    <w:p>
      <w:pPr>
        <w:pStyle w:val="BookText"/>
        <w:rPr/>
      </w:pPr>
      <w:r>
        <w:rPr>
          <w:rFonts w:ascii="IRNazanin" w:hAnsi="IRNazanin" w:eastAsia="IRNazanin"/>
          <w:color w:val="111111"/>
          <w:sz w:val="28"/>
          <w:sz w:val="28"/>
          <w:szCs w:val="28"/>
          <w:rtl w:val="true"/>
          <w:lang w:bidi="fa-IR"/>
        </w:rPr>
        <w:t>می‌بینید به فاصله دو فرسنگ؛ یعنی کاظمین و بغداد که اولی مرکز شیعه و مجاور قبر دو امام همام، حضرت ابا ابراهیم موسی بن جعفر و ابا جعفر محمد بن علی الجواد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مرکز اهل تسنن و مجاور قبر شیخ عبد القادر گیلانی و امام اعظم شما ابو حنیفه می‌باشد، مورد دقت قرار دهید تا پی به تعالیم عالیة پیشوایان و امامان بر حق شیعیان برده و به چشم خود ببینید از برکات قبر ائمه اطهار و علاقه به زیارت آن قبر انور، مردم کاظمین و زوار چگونه اول شب را زود به خواب رفته و دو ساعت به طلوع فجر مانده، با شوق و ذوقی برای عبادت و تهجد و سحر خیزی آماده و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عدة بسیاری از تجار شیعه که در بغداد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دارند، ولی منزل هایشان در کاظمین است، وقت سحر در حرم مطهر مشغول عبادت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بغداد چگونه غرق در معاصی و گناهند و سرگرم عیاشی و شهوات و در خواب غفلت فرو رفته‌اند؟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دارد که الحال بر خود لعنت کنم که چرا کورکورانه، بدون تحقیق به دنبال اقوال اشخاص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قافله‌ای از اینجا حرکت کرد که من، بنده هم بدبختانه با آنها بودم، رفتیم بغداد به زیارت امام اعظم ابوحنیفه و جناب عبد القادر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که بنده به تماشای کاظمین رفتم و برگشتم مورد حملات سخت رفقا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جای بسی تعجب است که زیارت امام اعظم در معظم و یا شیخ عبد القادر در بغداد و یا خواجه نظام الدین در هند و یا شیخ اکبر مقبل الدین در مصر جایز و موجب </w:t>
      </w:r>
    </w:p>
    <w:p>
      <w:pPr>
        <w:pStyle w:val="BookText"/>
        <w:rPr/>
      </w:pPr>
      <w:r>
        <w:rPr>
          <w:rFonts w:ascii="IRNazanin" w:hAnsi="IRNazanin" w:eastAsia="IRNazanin"/>
          <w:color w:val="111111"/>
          <w:sz w:val="28"/>
          <w:sz w:val="28"/>
          <w:szCs w:val="28"/>
          <w:rtl w:val="true"/>
          <w:lang w:bidi="fa-IR"/>
        </w:rPr>
        <w:t>ثواب باشد که در هر سال، جماعتی از ما به زیارت آنها می‌روند که قطعا خبری از پیغمبرصلی الله علیه وآله درباره آنان نرسیده، ولی زیارت ریحانة رسول خدا، فداکار و مجاهد فی سبیل الله که پیغمبرصلی الله علیه وآله آن همه ثواب برای زیارت او بیان فرموده و عقلاً امری است مستحسن، بدعت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الساعه تصمیم قطعی گرفتم که ان‌شاء الله اگر زنده ماندم امسال قربه الی الله و طلباً لمرضاته، به زیارت فرزند عزیز رسول الله جناب حسین شهید بروم و از خدا بخواهم که از گذشته‌های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با تأثر خاطر از خدمت مرخص می‌شویم، تا فردا شب ان شاء الله</w:t>
      </w:r>
      <w:r>
        <w:rPr>
          <w:rFonts w:eastAsia="IRNazanin" w:cs="IRNazanin"/>
          <w:color w:val="111111"/>
          <w:sz w:val="28"/>
          <w:szCs w:val="28"/>
          <w:rtl w:val="true"/>
          <w:lang w:bidi="fa-IR"/>
        </w:rPr>
        <w:t xml:space="preserve">. </w:t>
      </w:r>
      <w:bookmarkStart w:id="291" w:name="pg13408_139109"/>
    </w:p>
    <w:p>
      <w:pPr>
        <w:pStyle w:val="Heading2"/>
        <w:numPr>
          <w:ilvl w:val="1"/>
          <w:numId w:val="1"/>
        </w:numPr>
        <w:rPr/>
      </w:pPr>
      <w:bookmarkStart w:id="292" w:name="__RefHeading___Toc563541_2616395394"/>
      <w:bookmarkStart w:id="293" w:name="_Toc95"/>
      <w:bookmarkEnd w:id="291"/>
      <w:bookmarkEnd w:id="292"/>
      <w:r>
        <w:rPr>
          <w:rtl w:val="true"/>
        </w:rPr>
        <w:t>جلسه هشتم</w:t>
      </w:r>
      <w:bookmarkEnd w:id="293"/>
    </w:p>
    <w:p>
      <w:pPr>
        <w:pStyle w:val="Heading3"/>
        <w:numPr>
          <w:ilvl w:val="2"/>
          <w:numId w:val="1"/>
        </w:numPr>
        <w:rPr/>
      </w:pPr>
      <w:bookmarkStart w:id="294" w:name="__RefHeading___Toc563543_2616395394"/>
      <w:bookmarkStart w:id="295" w:name="_Toc96"/>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موضوعات کلی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 فرار صحابه از جنگ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فحش‌های صحابه به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ابابکر به حضرت فاطمه علیهاالسّلام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علی علیه السّلام دشنام به پیامبرصلی الله علیه وآله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باب علم و حکمت ● علی علیه السّلام وصی پیامبرصلی الله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عمر از وصیت پیامبرصلی الله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وصیت ابوبکر جلوگیری نکرد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افضل صدیقین● علی علیه السّلام با حق و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علیه السّلام اطاعت از خدا متعال و پیامبرصلی الله علیه وآله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 منع خمس از اهل 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شاهد در شأن علی علیه السّلام ● اذیت علی علیه السّلام شرک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فاطمه علیهاالسّلام بر خلیفه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فاطمه علیهاالسّلام اذیت خدا و رسول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تراویح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3408_139113"/>
      <w:bookmarkStart w:id="297" w:name="pg13408_139113"/>
      <w:bookmarkEnd w:id="297"/>
    </w:p>
    <w:p>
      <w:pPr>
        <w:pStyle w:val="Heading3"/>
        <w:numPr>
          <w:ilvl w:val="2"/>
          <w:numId w:val="1"/>
        </w:numPr>
        <w:rPr/>
      </w:pPr>
      <w:bookmarkStart w:id="298" w:name="pg13408_139113"/>
      <w:bookmarkStart w:id="299" w:name="__RefHeading___Toc563545_2616395394"/>
      <w:bookmarkStart w:id="300" w:name="_Toc97"/>
      <w:bookmarkEnd w:id="298"/>
      <w:bookmarkEnd w:id="299"/>
      <w:r>
        <w:rPr>
          <w:rtl w:val="true"/>
        </w:rPr>
        <w:t xml:space="preserve">جلسه هشتم </w:t>
      </w:r>
      <w:r>
        <w:rPr>
          <w:rtl w:val="true"/>
        </w:rPr>
        <w:t>(</w:t>
      </w:r>
      <w:r>
        <w:rPr>
          <w:rtl w:val="true"/>
        </w:rPr>
        <w:t xml:space="preserve">لیله یکم شعبان المعظم </w:t>
      </w:r>
      <w:r>
        <w:rPr/>
        <w:t>45</w:t>
      </w:r>
      <w:r>
        <w:rPr>
          <w:rtl w:val="true"/>
        </w:rPr>
        <w:t>)</w:t>
      </w:r>
      <w:bookmarkEnd w:id="300"/>
    </w:p>
    <w:p>
      <w:pPr>
        <w:pStyle w:val="BookText"/>
        <w:rPr/>
      </w:pPr>
      <w:r>
        <w:rPr>
          <w:rFonts w:ascii="IRNazanin" w:hAnsi="IRNazanin" w:eastAsia="IRNazanin"/>
          <w:color w:val="111111"/>
          <w:sz w:val="28"/>
          <w:sz w:val="28"/>
          <w:szCs w:val="28"/>
          <w:rtl w:val="true"/>
          <w:lang w:bidi="fa-IR"/>
        </w:rPr>
        <w:t>اول شب داعی مشغول نماز عشاء بودم، آقایان محترم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نماز و صرف چای مذاکرات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بیابانی فرمودید که حقاً از مثل شمایی سزاوار نبود تفوه به این نوع کلمات نمایید که بالاخره منجر به دوئیت و افتراق کلمه در مسلمین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می‌دانید که نفاق و دوئیت و افتراق کلمه، باعث فنای مسلمین گردیده؛ کما آنکه اتفاق و یگانگی، سبب ظهور و غلبه مسلمین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خوبست بیان فرمایید کدام قسمت از گفتار داعی، سبب دوئیت و افتراق کلمه می‌باشد، که اگر ایراد شما به جاست و غفلتی از داعی شده منتبه گردم و الا جواب عرض نموده و رفع اشکال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توضیح و تعریف کس و ناکس، مسلمین را به دو قسمت تقسیم کرده و تعبیر به مسلم و مؤمن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مسلمانان همگی یکی هستند و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آنها را از هم جدا نمود و تشکیل دو دستگی داد؛ که به ضرر اسلام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بیانات امثال شما آقایان است که خاص و عام پیدا گردیده و شیعیان، خود را مؤمن و ما را مسلم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هندوستان دیده‌اید، شیعه را </w:t>
      </w:r>
      <w:bookmarkStart w:id="301" w:name="pg13408_139115"/>
    </w:p>
    <w:p>
      <w:pPr>
        <w:pStyle w:val="BookText"/>
        <w:rPr/>
      </w:pPr>
      <w:bookmarkEnd w:id="301"/>
      <w:r>
        <w:rPr>
          <w:rFonts w:ascii="IRNazanin" w:hAnsi="IRNazanin" w:eastAsia="IRNazanin"/>
          <w:color w:val="111111"/>
          <w:sz w:val="28"/>
          <w:sz w:val="28"/>
          <w:szCs w:val="28"/>
          <w:rtl w:val="true"/>
          <w:lang w:bidi="fa-IR"/>
        </w:rPr>
        <w:t>مؤمن و سنی را مسلم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اسلام و ایمان یکی می‌باشد؛ زیرا اسلام انقیاد و قبول نمودن احکام و تسلیم به آن است و این همان حقیقت تصدیق و معنی ایمان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جمهور امت، اتفاق نموده‌ند بر اینکه اسلام عین ایمان است و ایمان حقیقت اسلام است و از هم جدایی ندارند و شما بر خلاف جمهور صحبت نمودید که اسلام و ایمان از هم جدا نمودید</w:t>
      </w:r>
      <w:r>
        <w:rPr>
          <w:rFonts w:eastAsia="IRNazanin" w:cs="IRNazanin"/>
          <w:color w:val="111111"/>
          <w:sz w:val="28"/>
          <w:szCs w:val="28"/>
          <w:rtl w:val="true"/>
          <w:lang w:bidi="fa-IR"/>
        </w:rPr>
        <w:t>.</w:t>
      </w:r>
    </w:p>
    <w:p>
      <w:pPr>
        <w:pStyle w:val="Heading3"/>
        <w:numPr>
          <w:ilvl w:val="2"/>
          <w:numId w:val="1"/>
        </w:numPr>
        <w:rPr/>
      </w:pPr>
      <w:bookmarkStart w:id="302" w:name="__RefHeading___Toc563547_2616395394"/>
      <w:bookmarkStart w:id="303" w:name="_Toc98"/>
      <w:bookmarkEnd w:id="302"/>
      <w:r>
        <w:rPr>
          <w:rtl w:val="true"/>
        </w:rPr>
        <w:t>در فرق بین اسلام و ایمان</w:t>
      </w:r>
      <w:bookmarkEnd w:id="30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قدری سکوت و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متحیرم چگونه جواب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جمهوری که منظور نظر شما است و در بیان خود به آن اشاره نمودید، به معنای عموم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جمهور، بعض از اهل سنت و جماعت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اسلام و ایمان، متأسفانه بیان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در این موضوع نه فقط شیعه با اهل سنت و جماعت اختلاف عقیده دارند؛ بلکه فرق چندی از اشعریون و معتزله و حنفی و شافعی در این باب اختلاف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وقت، اجازه نقل تمامی اقوال فرقه‌های مختلفه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که عالم و اهل قرآن هستید و آگاهی بر آیات قرآن دارید، چرا باید این نوع اشکالات عامیانه بنمایید؟ شاید غرض آقایان این است که وقت مجلس گرفته شود 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مطالب اصولی مهم‌تری هست که ممکن است از آنها استفاده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اعتراضات کودکانه از مثل شما بعید است که بفرمایید داعی اسلام و ایمان ساخته‌ام و اسباب دو دستگی و دوئیت را به قول شما فراهم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این تقسیم و دو دستگی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قرآن کریم آیات چندی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آقایان فراموش کرده‌اند ذکر اصحاب یمین و اصحاب شمال در قرآن مجید؟ مگر نه این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می‌دانید که این آیه شریفه در مذمت اعراب بنی اسد حجاز نازل گردیده که در سال قحط به مدینه منوره آمده و اظهار اسلام و بیان نموده و کلمتین شهادتین بر زبان جاری کردند ولی چون ظاهراً برای استفاده از تنعمات مدینة منوره اسلام آورده بودند، خداوند آنان را در این آیه تکذیب نموده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منت گذراده و گفتند ما ایمان آورده‌ایم،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داخل شدن در اسلام و اظهار شهادت و انقیاد احکام برای ارتقاء است از قتل و سبی و اخذ تنعمات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نیامده است ایمان در دلهای شما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آیه شریفه حکم می‌کند که مسلمین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مسلمین حقیقی که از روی قلب و عقیده، ایمان به حقایق پیدا نموده‌اند که آنها را مومن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فرقه دیگر، مسلمین ظاهری هستند که برای اغراض و مقاصدی از ترس و با طمع، مانند قبیله بنی اسد و غیره فقط کلمتین شهادتین گویند و خود را مسلمان خوانند ولی از معنا و حقیقت اسلام که ایمان معنوی باشد در قلب و دل آنها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جواز معاشرت با آنها بر حسب ظاهر داده شده است ولی به حکم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فی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برای آنها ثوابی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اقرار به کلمتین شهادتین و تظاهر به اسلام، تنها منتج نتیجة معنوی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صحیح است، ولی قطعاً اسلام بی ایمان را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آنکه ایمان بدون اسلام، مورد اثر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آیه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لِمَنْ أَلْقَی إِلَیْکُمُ السَّلامَ لَسْتَ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به کسی که به شما اظهار اسلام می‌نماید تو مؤمن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بزرگترین دلیل است که ما مأمور به ظاهر هستیم؛ که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 و طاهر و مقدس وبرادر خود بدانیم و نفی ایمان از او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بهترین دلیل است که اسلام و ایمان در حکم واحدند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در باره شخص معینی نازل شده که آن اسامه بن زید و یا محلّم بن جثامه لیثی بوده که گوینده لا اله الا الله را در میان جنگ به خیال آن که از ترس، کلمه‌ای گفته و مسلمان گردیده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تصدیق دارید </w:t>
      </w:r>
      <w:bookmarkStart w:id="304" w:name="pg13408_139121"/>
    </w:p>
    <w:p>
      <w:pPr>
        <w:pStyle w:val="BookText"/>
        <w:rPr/>
      </w:pPr>
      <w:bookmarkEnd w:id="304"/>
      <w:r>
        <w:rPr>
          <w:rFonts w:ascii="IRNazanin" w:hAnsi="IRNazanin" w:eastAsia="IRNazanin"/>
          <w:color w:val="111111"/>
          <w:sz w:val="28"/>
          <w:sz w:val="28"/>
          <w:szCs w:val="28"/>
          <w:rtl w:val="true"/>
          <w:lang w:bidi="fa-IR"/>
        </w:rPr>
        <w:t>که افادة عموم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هست که تمام مسلمین را تا وقتی که عمل خلاف بینی، آشکارا از آنها دیده نشده و منکر ضروریات نگردیدند و ابراز به کفر تبرّی از دین ننمودند، مسلمان و پاک می‌دانیم و با آنها معاشرت اسلامی می‌نماییم و از حدود ظاهر هم تجوز نمی‌کنیم و به باطن آنها هم کاری نداریم و حق تجسس در باطن اشخاص هم نداریم</w:t>
      </w:r>
      <w:r>
        <w:rPr>
          <w:rFonts w:eastAsia="IRNazanin" w:cs="IRNazanin"/>
          <w:color w:val="111111"/>
          <w:sz w:val="28"/>
          <w:szCs w:val="28"/>
          <w:rtl w:val="true"/>
          <w:lang w:bidi="fa-IR"/>
        </w:rPr>
        <w:t>.</w:t>
      </w:r>
    </w:p>
    <w:p>
      <w:pPr>
        <w:pStyle w:val="Heading3"/>
        <w:numPr>
          <w:ilvl w:val="2"/>
          <w:numId w:val="1"/>
        </w:numPr>
        <w:rPr/>
      </w:pPr>
      <w:bookmarkStart w:id="305" w:name="__RefHeading___Toc563549_2616395394"/>
      <w:bookmarkStart w:id="306" w:name="_Toc99"/>
      <w:bookmarkEnd w:id="305"/>
      <w:r>
        <w:rPr>
          <w:rtl w:val="true"/>
        </w:rPr>
        <w:t>در مراتب ایمان</w:t>
      </w:r>
      <w:bookmarkEnd w:id="306"/>
    </w:p>
    <w:p>
      <w:pPr>
        <w:pStyle w:val="BookText"/>
        <w:rPr/>
      </w:pPr>
      <w:r>
        <w:rPr>
          <w:rFonts w:ascii="IRNazanin" w:hAnsi="IRNazanin" w:eastAsia="IRNazanin"/>
          <w:color w:val="111111"/>
          <w:sz w:val="28"/>
          <w:sz w:val="28"/>
          <w:szCs w:val="28"/>
          <w:rtl w:val="true"/>
          <w:lang w:bidi="fa-IR"/>
        </w:rPr>
        <w:t>ولی برای کشف حقیقت، عرض می‌نمایم که میان اسلام و ایمان به حسب مورد، اختلاف عموم مطلق وعموم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برای ایمان مراتبی می‌باشد و اخبار اهل بیت طهارت علیه السّلام است که اختلاف اقوال را از میان بر می‌دارد و کشف حقیقت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به حق ناطق، کاشف اسرار حقایق، جعفر بن محمد الصادق علیه السّلام در روایت عمرو</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مجلسی حدیث را با اختلاف اندک در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للایمان حالات و درجات و طبقات و منازل فمنه الناقص البین نقصانه و منه الراجح الزاید رجحانه، و منه التام المنتهی تمامه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ایمان، حالات و درجات و طبقات و منازلی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ناقصی است که ظاهر است نقصان او و بعضی از آن ایمان راجحی است </w:t>
      </w:r>
    </w:p>
    <w:p>
      <w:pPr>
        <w:pStyle w:val="BookText"/>
        <w:rPr/>
      </w:pPr>
      <w:r>
        <w:rPr>
          <w:rFonts w:ascii="IRNazanin" w:hAnsi="IRNazanin" w:eastAsia="IRNazanin"/>
          <w:color w:val="111111"/>
          <w:sz w:val="28"/>
          <w:sz w:val="28"/>
          <w:szCs w:val="28"/>
          <w:rtl w:val="true"/>
          <w:lang w:bidi="fa-IR"/>
        </w:rPr>
        <w:t>که زاید است رجحان آن ایمان و بعض از آن ایمان تام و تمامی است که به منتهای تمامت و کمال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ناقص، همان مرتبه اول از ایمان است که آدمی به واسطه آن از دایره کفر خارج و داخل حوزة مسلمین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عرض و خون او در امان مسلمین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ایمان راجح در حدیث، عبارت است از ایمان کسی که به واسطة واجد شدن بعض از صفات ایمانی، ایمان او رجحان پیدا می‌کند بر ایمان آن کسی که فاقد آن صفات می‌باشد، که به بعض از آن صفات در بعض اخبار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در کتاب مستطاب کافی</w:t>
      </w:r>
      <w:r>
        <w:rPr>
          <w:rStyle w:val="FootnoteAnchor"/>
          <w:rtl w:val="true"/>
        </w:rPr>
        <w:footnoteReference w:id="310"/>
      </w:r>
      <w:r>
        <w:rPr>
          <w:rFonts w:ascii="IRNazanin" w:hAnsi="IRNazanin" w:eastAsia="IRNazanin"/>
          <w:color w:val="111111"/>
          <w:sz w:val="28"/>
          <w:sz w:val="28"/>
          <w:szCs w:val="28"/>
          <w:rtl w:val="true"/>
          <w:lang w:bidi="fa-IR"/>
        </w:rPr>
        <w:t>و نهج البلاغه از مولی الکونین امیر المؤمنین علیه السّلام و جعفر بن محمد الصادق علیه السّلام رسیده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وضع الایمان علی سبعة اسهم علی البر و الصدق و الیقین والرضا و الوفاء و العلم و الحلم ثم قسم ذلک بین الناس فمن جعل فیه هذه السبعة الأسهم فهو کامل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 تعالی قرار داده است ایمان را بر هفت قسمت، به عبارت دیگر مؤمن باید داری هفت صفت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نیکویی و صداقت و راستی و یقین به خدا و رضا و وفاء و علم و حلم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هفت قسمت تقسیم شده است بین مردم؛ هر کس تمام این هفت صفت را دارد مؤمن کامل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بعض از این صفات را واجد و فاقد بعض دیگر می‌باشد، </w:t>
      </w:r>
    </w:p>
    <w:p>
      <w:pPr>
        <w:pStyle w:val="BookText"/>
        <w:rPr/>
      </w:pPr>
      <w:r>
        <w:rPr>
          <w:rFonts w:ascii="IRNazanin" w:hAnsi="IRNazanin" w:eastAsia="IRNazanin"/>
          <w:color w:val="111111"/>
          <w:sz w:val="28"/>
          <w:sz w:val="28"/>
          <w:szCs w:val="28"/>
          <w:rtl w:val="true"/>
          <w:lang w:bidi="fa-IR"/>
        </w:rPr>
        <w:t>ایمانش رجحان دارد بر ایمان آن کسی که فاقد الصفات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ایمان، تمام ایمان کسی است که واجد تمام صفات حمیده و اخلاق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عبارت است در درجة اول از ایمان که قول صرف و اقرار به وحدانیت خداوند متعال و نبوت خاتم الأنبیاءصلی الله علیه وآله باشد، ولی حقیقت دین و ایمان در قلب او داخل نگردیده چنان چه رسول اکرم صلی الله علیه وآله به فرقه‌ای ازامت فرمود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اسلم بلسانه و لم یخلص الایمان بقلبه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اسلام آورده‌اید به زبان خود، ولی خالص نگردیده ایمان در قلب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بین اسلام و ایمان فرق آشکارا می‌باشد؛ ولی ما مأمور به بواطن اشخاص نیستیم و در شب گذشته هم نگفتیم که باید مسلمین را جدا کرد، دوئیت و جدایی و تفرقه بین آنها انداخت، فقط گفتیم علامت مؤمن، عمل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حق تفتیش در اعمال مسلمین را نداریم و لکن ناچاریم علائم ایمان را بیان کنیم تا آنهایی که غافلند، در پی عمل بروند و از ظاهر به باطن و از صورت به معنی رفته و حقیقت ایمان را باور نمایند و بدانند که نجات آخرت فقط به عمل است؛ زیرا در حدیث وارد است که فرمود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هو الاقرار باللسان و العقد بالجنان والعمل بالارکان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اقرار به زبان و اعتقاد به آخرت و عمل کردن با جوارح است</w:t>
      </w:r>
      <w:r>
        <w:rPr>
          <w:rFonts w:eastAsia="IRNazanin" w:cs="IRNazanin"/>
          <w:color w:val="111111"/>
          <w:sz w:val="28"/>
          <w:szCs w:val="28"/>
          <w:rtl w:val="true"/>
          <w:lang w:bidi="fa-IR"/>
        </w:rPr>
        <w:t xml:space="preserve">. </w:t>
      </w:r>
      <w:bookmarkStart w:id="307" w:name="pg13408_139126"/>
    </w:p>
    <w:p>
      <w:pPr>
        <w:pStyle w:val="BookText"/>
        <w:rPr/>
      </w:pPr>
      <w:bookmarkEnd w:id="307"/>
      <w:r>
        <w:rPr>
          <w:rFonts w:ascii="IRNazanin" w:hAnsi="IRNazanin" w:eastAsia="IRNazanin"/>
          <w:color w:val="111111"/>
          <w:sz w:val="28"/>
          <w:sz w:val="28"/>
          <w:szCs w:val="28"/>
          <w:rtl w:val="true"/>
          <w:lang w:bidi="fa-IR"/>
        </w:rPr>
        <w:t>و قرآن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که نوع انسان در خطر و خسران عظیم‌اند مگر کسانی که ایمان آوردند و عمل صالح نمودند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به حکم قرآن مجید اساس ایمان، عمل صالح است و بس و اگر کسی عمل ندارد و لو به زبان و قلب هم معتقد باشد ایمان ندارد</w:t>
      </w:r>
      <w:r>
        <w:rPr>
          <w:rFonts w:eastAsia="IRNazanin" w:cs="IRNazanin"/>
          <w:color w:val="111111"/>
          <w:sz w:val="28"/>
          <w:szCs w:val="28"/>
          <w:rtl w:val="true"/>
          <w:lang w:bidi="fa-IR"/>
        </w:rPr>
        <w:t>.</w:t>
      </w:r>
    </w:p>
    <w:p>
      <w:pPr>
        <w:pStyle w:val="Heading3"/>
        <w:numPr>
          <w:ilvl w:val="2"/>
          <w:numId w:val="1"/>
        </w:numPr>
        <w:rPr/>
      </w:pPr>
      <w:bookmarkStart w:id="308" w:name="__RefHeading___Toc563551_2616395394"/>
      <w:bookmarkStart w:id="309" w:name="_Toc100"/>
      <w:bookmarkEnd w:id="308"/>
      <w:r>
        <w:rPr>
          <w:rtl w:val="true"/>
        </w:rPr>
        <w:t>اهل سنت بر خلاف قواعد قرآن شیعیان را طرد می‌کنند</w:t>
      </w:r>
      <w:bookmarkEnd w:id="309"/>
    </w:p>
    <w:p>
      <w:pPr>
        <w:pStyle w:val="BookText"/>
        <w:rPr/>
      </w:pPr>
      <w:r>
        <w:rPr>
          <w:rFonts w:ascii="IRNazanin" w:hAnsi="IRNazanin" w:eastAsia="IRNazanin"/>
          <w:color w:val="111111"/>
          <w:sz w:val="28"/>
          <w:sz w:val="28"/>
          <w:szCs w:val="28"/>
          <w:rtl w:val="true"/>
          <w:lang w:bidi="fa-IR"/>
        </w:rPr>
        <w:t>و اما موضوعی که تذکر آن لازم است این است که از گفتار خودتان اتخاذ سند نموده،عرض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گفته شما صحیح است و بر این عقیده ثابت هستید که باید مأمور به ظاهر و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و مؤمن و برادر خود بدانید، پس چرا شماها شیعیان و پیروان اهل بیت رسالت را که اقرار به وحدانیت پروردگار و نبوت خاتم الانبیاءصلی الله علیه وآله می‌نمایند و همگی اهل یک قبله و یک کتاب می‌باشند و عامل به تمام احکام و واجبات بلکه مستحباتند، نماز می‌خوانند، روزه می‌گیرند، حج بیت الله می‌روند، ترک محرمات می‌نمایند، ادای خمس و زکوه می‌کنند و معتقد به معاد جسمانی می‌باشند کافر و مشرک و رافضی می‌خوانید واز خود دور می‌نمایید؟ عجب است که هنوز اثر تبلیغات خوارج و نواصب و امویها در شما ظاهر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تصدق نمایید که وسیلة افتراق کلمه و دوئیت و نفاق، شما هستید که زیاده از صد میلیون مسلمان مؤمن موحد را از خود جدا کرده و به آنها کافر و </w:t>
      </w:r>
    </w:p>
    <w:p>
      <w:pPr>
        <w:pStyle w:val="BookText"/>
        <w:rPr/>
      </w:pPr>
      <w:r>
        <w:rPr>
          <w:rFonts w:ascii="IRNazanin" w:hAnsi="IRNazanin" w:eastAsia="IRNazanin"/>
          <w:color w:val="111111"/>
          <w:sz w:val="28"/>
          <w:sz w:val="28"/>
          <w:szCs w:val="28"/>
          <w:rtl w:val="true"/>
          <w:lang w:bidi="fa-IR"/>
        </w:rPr>
        <w:t>مشرک و رافضی می‌گویید؛ در صورتی 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دلیلی برشرک و کفر آنها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می‌کنید تهمت محض و خلط مبحث و مغلطه‌کاری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بدانید این تحریکات، از بیگانگان است می‌خواهند مسلمانان را به این حرفها از هم جدا کرده و در اثر نفاق و دوئیت بین مسلمان، بر خرِ مراد سوار و مسلمانان را مقهور و مغلوب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قواعد و احکام غیر از امامت و ولایت که بین ما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فروع احکام اختلاف است این نوع از اختلافات که بین مذاهب اربعه خودتان شدیدتر از اختلاف با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الحال مقتضی نیست اختلافات حنفی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مالکی‌ها یا شافعی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حنبلی‌ها را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فکر می‌کنم دلیلی که شما بتوانید در محکمه عدل الهی اقامه نمایید بر کفر و شرک شیعیان،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تهمت و افتراء و تعصب محض</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گناه لا یُغْفَر شیعیان در نظر برادران اهل تسنن که خوارج و نواصب به تحریک اموی‌ها و پیروان آنها جلوه داده بزرگش نموده‌اند این است که اوامر و احکام و احادیث رسول خداصلی الله علیه وآله را به میل و هوای نفس روی رأی و قیاس، تغییر و تبدیل نمی‌دهند و واسطه بین خود و رسول خدا ابو هریره‌ها و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سمره‌هایی را که فقهای خودتان حتی خلفای بزرگتان مردود و تکذیبشان نموده‌اند قرار نمی‌دهند</w:t>
      </w:r>
      <w:r>
        <w:rPr>
          <w:rFonts w:eastAsia="IRNazanin" w:cs="IRNazanin"/>
          <w:color w:val="111111"/>
          <w:sz w:val="28"/>
          <w:szCs w:val="28"/>
          <w:rtl w:val="true"/>
          <w:lang w:bidi="fa-IR"/>
        </w:rPr>
        <w:t xml:space="preserve">. </w:t>
      </w:r>
      <w:bookmarkStart w:id="310" w:name="pg13408_139131"/>
    </w:p>
    <w:p>
      <w:pPr>
        <w:pStyle w:val="Heading3"/>
        <w:numPr>
          <w:ilvl w:val="2"/>
          <w:numId w:val="1"/>
        </w:numPr>
        <w:rPr/>
      </w:pPr>
      <w:bookmarkStart w:id="311" w:name="__RefHeading___Toc563553_2616395394"/>
      <w:bookmarkStart w:id="312" w:name="_Toc101"/>
      <w:bookmarkEnd w:id="310"/>
      <w:bookmarkEnd w:id="311"/>
      <w:r>
        <w:rPr>
          <w:rtl w:val="true"/>
        </w:rPr>
        <w:t>علت پیروی شیعه از علیّ و اهل بیت علیه السّلام و تقلید نکردن از امامان چهارگانه</w:t>
      </w:r>
      <w:bookmarkEnd w:id="312"/>
    </w:p>
    <w:p>
      <w:pPr>
        <w:pStyle w:val="BookText"/>
        <w:rPr/>
      </w:pPr>
      <w:r>
        <w:rPr>
          <w:rFonts w:ascii="IRNazanin" w:hAnsi="IRNazanin" w:eastAsia="IRNazanin"/>
          <w:color w:val="111111"/>
          <w:sz w:val="28"/>
          <w:sz w:val="28"/>
          <w:szCs w:val="28"/>
          <w:rtl w:val="true"/>
          <w:lang w:bidi="fa-IR"/>
        </w:rPr>
        <w:t>بلکه به امر و دستور خود پیغمبرصلی الله علیه وآله، پیرو اهل بیت آن حضرت هستند، باب علمی که پیغمبرصلی الله علیه وآله خود به روی امت باز نموده، نمی‌بندند و باب دل بخواه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گناهی که آقایان اهل سنت بر شیعیان وارد می‌آورند این است که چرا پیروی از علی و ائمه اثنا عشر از عترت و اهل بیت پیغمبرصلی الله علیه وآله می‌نمایند و تقلید از ائمه اربعه و فقهای چهار گانه شما نمی‌کنند و حال آنکه شما ابدا دلیلی از رسول خداصلی الله علیه وآله در دست ندارید که مسلمین حتماً باید در اصول، پیرو اشعری و یا معتزلی و در فروع پیرو مالکی یا حنفی یا حنبلی یا شافعی باشند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عکس، اوامر او دستورات بسیار از رسول اکرم صلی الله علیه وآله مؤکّداً از طرق رواه و علمای شما علاوه بر آنچه متواترا در دست خودمان است به ما رسیده که اهل بیت و عترت طاهر را عدیل القرآن قرار داده و به امت امر فرموده تمسک به آنها جویند و پیروی از آنها نمایند که از جمله آنهاست حدیث ثقلین و حدیث سفینه و حدیث باب حطّه و سایر احادیثی که شبهای قبل به مناسباتی با اسناد آنها را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بزرگترین سند محکم ما شیعیان است که در کتب معتبرة علمای شما هم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یک حدیث بیاورید و لو یک طرفه و از کتب خودتان که آن حضرت فرموده باشد امت من بعد از من باید در اصول، پیرو ابوالحسن اشعری و واصل بن عطا و غیره و در فروع پیرو یکی از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و یا احمد بن حنبل و یاابوحنیفه و یا محمد بن ادریس شافعی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14"/>
      </w:r>
      <w:bookmarkStart w:id="313" w:name="pg13408_139135"/>
    </w:p>
    <w:p>
      <w:pPr>
        <w:pStyle w:val="BookText"/>
        <w:rPr/>
      </w:pPr>
      <w:bookmarkEnd w:id="313"/>
      <w:r>
        <w:rPr>
          <w:rFonts w:ascii="IRNazanin" w:hAnsi="IRNazanin" w:eastAsia="IRNazanin"/>
          <w:color w:val="111111"/>
          <w:sz w:val="28"/>
          <w:sz w:val="28"/>
          <w:szCs w:val="28"/>
          <w:rtl w:val="true"/>
          <w:lang w:bidi="fa-IR"/>
        </w:rPr>
        <w:t>آقایان قدری عادت و تعصب را کناربگذارید؛ ببینید شیعیان چه گناهی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یک آن اخبار که در کتب معتبرة شما راجع به عترت طاهره و دستور پیروی از آنها رسیده، در بارة یکی از پیشوایان مذهبی شما رسیده بود، ما قبول می‌کردیم</w:t>
      </w:r>
      <w:r>
        <w:rPr>
          <w:rFonts w:eastAsia="IRNazanin" w:cs="IRNazanin"/>
          <w:color w:val="111111"/>
          <w:sz w:val="28"/>
          <w:szCs w:val="28"/>
          <w:rtl w:val="true"/>
          <w:lang w:bidi="fa-IR"/>
        </w:rPr>
        <w:t>!</w:t>
      </w:r>
    </w:p>
    <w:p>
      <w:pPr>
        <w:pStyle w:val="Heading3"/>
        <w:numPr>
          <w:ilvl w:val="2"/>
          <w:numId w:val="1"/>
        </w:numPr>
        <w:rPr/>
      </w:pPr>
      <w:bookmarkStart w:id="314" w:name="__RefHeading___Toc563555_2616395394"/>
      <w:bookmarkStart w:id="315" w:name="_Toc102"/>
      <w:bookmarkEnd w:id="314"/>
      <w:r>
        <w:rPr>
          <w:rtl w:val="true"/>
        </w:rPr>
        <w:t>امر رسول خداصلی الله علیه وآله به متابعت امت از عترت آن حضرت</w:t>
      </w:r>
      <w:bookmarkEnd w:id="315"/>
    </w:p>
    <w:p>
      <w:pPr>
        <w:pStyle w:val="BookText"/>
        <w:rPr/>
      </w:pPr>
      <w:r>
        <w:rPr>
          <w:rFonts w:ascii="IRNazanin" w:hAnsi="IRNazanin" w:eastAsia="IRNazanin"/>
          <w:color w:val="111111"/>
          <w:sz w:val="28"/>
          <w:sz w:val="28"/>
          <w:szCs w:val="28"/>
          <w:rtl w:val="true"/>
          <w:lang w:bidi="fa-IR"/>
        </w:rPr>
        <w:t>ولی چه کنیم، سراسر کتب معتبرة شما پر است از اخبار بسیاری که مثبِت مرام و کمک به عقیده‌ی ماست که اگر بخواهیم به همة آنها استشهاد نماییم ماه‌ها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باب نمونه خبری یادم آمد به عرضتان می‌رسانم تا بدانید که شیعیان چاره‌ای جز راهی که رفته‌اند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15"/>
      </w:r>
      <w:r>
        <w:rPr>
          <w:rFonts w:ascii="IRNazanin" w:hAnsi="IRNazanin" w:eastAsia="IRNazanin"/>
          <w:color w:val="111111"/>
          <w:sz w:val="28"/>
          <w:sz w:val="28"/>
          <w:szCs w:val="28"/>
          <w:rtl w:val="true"/>
          <w:lang w:bidi="fa-IR"/>
        </w:rPr>
        <w:t xml:space="preserve">از فرائد حموینی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اکرم صلی الله علیه وآله به امیر المؤمنین علیه السّلام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انا مدینة العلم و انت بابها و لن تؤتی المدینة الا من قبل الباب و کذب من زعم انه یحبنی و یبغضک لانک منی و انا منک لحمک لحمی و دمک دمی و روحک من روحی و سریرتک من سریرتی و علانیت من علانیتی، سعد من اطاعک و شقی من عصاک و </w:t>
      </w:r>
    </w:p>
    <w:p>
      <w:pPr>
        <w:pStyle w:val="BookText"/>
        <w:rPr/>
      </w:pPr>
      <w:r>
        <w:rPr>
          <w:rFonts w:ascii="IRNazanin" w:hAnsi="IRNazanin" w:eastAsia="IRNazanin"/>
          <w:color w:val="111111"/>
          <w:sz w:val="28"/>
          <w:sz w:val="28"/>
          <w:szCs w:val="28"/>
          <w:rtl w:val="true"/>
          <w:lang w:bidi="fa-IR"/>
        </w:rPr>
        <w:t>ربح من تولاک و خسر من عاداک، فاز من لزمک و هلک من فارقک مثلک و مثل الأئمة من ولدک بعدی مثل سینة نوح من رکبها نجی و من تخلف عنها غرق و مثلهم کمثل النجوم کلما غاب نجم طلع نجم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صریحا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باب علم منی و هرگز کسی به شهر علم من راه پیدا نمی‌کند مگر از باب علم که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روح و خون و ظاهر و باطن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علی را سعادت و مخالفتش را شقاوت دانسته است و در آخر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مثل امامان از اولاد تو بعد از من مثل کشتی نوح است که هرکس سوار بر او شد نجات یافت و هر کس تخلف از آن نمود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تمسک و توسل به این خانواده جست، نجات یافت و هر کس تخلف از آن نماید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شما مثل ستارگان است که هر وقت ستاره‌ای پنهان شده ستاره‌ای دیگر طالع و آشکار می‌شود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خانواده تا روز قیامت راهنمای خلقند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ثقلین که متفق علیه ما و شما می‌باشد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و توسل به عترت طاهره و ا هل بیت پیغمبر جستید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که به طرق مختلفه، روات موثق شما آن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شب های قبل به قسمتی از روات و سلسله اسناد و کتب معتبر خودتان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مقتضای وقت و اثبات حقیقت، تأکیداً عرض می‌کنم که ابن حجر مکی متعصب در صفحه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ضمن فصل اول از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شایان ذکر است منابع دیگر ذیل این آیه شریفه در مجلس ششم در بحث آیات الولایه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موقف حساب نگاهشان دارند که در کارشان سخت پرسیده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متفق علیه شیعه و سنی چنانچه ابن حجر هم ذیل آیه نقل نموده، روز قیامت از امت سؤال می‌شود از ولایت علی و اهل بیت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تحقیقاتی دارد که شیخ سلیمان بلخی حنفی هم در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ینابع الموده، سلیمان قندوزی،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المحرقه، ابن حجر مکی،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و منابع آن به طور مفصل در مجلس سوم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صواعق نقل نموده که این حدیث به طرق مختلفه رسیده تا آنجا که ابن حجر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لحدیث التمسک بالثلقین طرقا کثیرة وردت من نیف و عشرین صحابیا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به درستی که حدیث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بسیاری وارد گردیده، از زیاده از بیست نفر از اصحاب رسول خداصلی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این طرق است در عرفه و در بعضی در مرض موت پیغمبر موقعی که حجره پر از اصحاب بود و در بعض دیگر در خطبه وداع بوده، بعد ابن حجر اظهار عقدیه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اذ لا مانع من انه کرر علیهم ذلک فی تلک المواطن و غیرها اهتماما بشأن الکتاب العزیز و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و مانعی در کار نیست که پیغمبرصلی الله علیه وآله این حدیث را در محل های متعدده تکرار نموده باشد، اهتماماَ به شأن قرآن عزیز و عتره 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اول همان صفحه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صحیحة انی تراک فیکم امرین لن تضلوا ان اتبعتموهما و هما کتاب الله و عترتی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الطبرانی انی سئلت ذلک لهما فلا تقدموهما فتهلکوا و لا تقصروا عنهم فتهلکوا و لا تعلموهم فانهم اعلم منکم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می‌گذارم در میان شما دو امر را که اگر تبعیت بنمایید آن دو را هرگز گمراه نشوید؛ آن دو امر کتاب خدا قرآن و عترت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این حدیث را با زیادتی نقل نموده که پیغمبرصلی الله علیه وآله فرموده است، سؤآل می‌کنم شما را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و عترت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ندارید بر آنها و سبقت نگیرید بر ایشان و تقصیر و کوتاهی نکنید از انها، که هلاک شوید و تعلیم ندهید به آنها پس به درستی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داناتر از شما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با کمال تعصبی که دارد، در آخرهمین صفحه </w:t>
      </w:r>
      <w:r>
        <w:rPr>
          <w:rFonts w:eastAsia="IRNazanin" w:cs="IRNazanin"/>
          <w:color w:val="111111"/>
          <w:sz w:val="28"/>
          <w:szCs w:val="28"/>
          <w:lang w:bidi="fa-IR"/>
        </w:rPr>
        <w:t>92</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رسول الله صلی الله علیه وآله القرآن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المثناة الفوقیة الاهل و النسل و الرهط 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لان الثقل کل نفیس خطیر مصون و هذان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کل منهما معدن للعلوم اللدنیة و الأسرار و الحکم العلیة و الأحکام الشرعیةو و لذا حث رسول لله علی الإقتداء و التمسک بهم و التعلم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اهل البیت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لثل وجوب رعایة حقوقهما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الذین وقع الحث علیهم منهم انما هم العارفون بکتاب الله و سنة رسوله اذ هم الذین لا یفارقون الکتاب الی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الخبر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تمیزوا بذلک عن بقیة العلماء لان الله اذهب عنهم الرجس و طهرهم تطهیرا و شرفهم بالکرامات الباهرة و المزایا المتکاثرة و قد مر بعضها، و سیأتی الخبر الذی فی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تعلموا منهم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هذاالعموم لقریش، فأهل البیت اولی مهم بذلک، النهم امتازوا عنهم بخصوصیات لا یشارکهم فیها بقیة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احادیث الحث علی المتسک بأهل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عدم انقطاع متأهل منهم للتمسک به الی یوم القیامة کما ان الکتاب العزیز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کانوا امانا لأهل الأرض کما یأتی و یشهد لذلک الخبر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خلف من امتی عدول من اهل بیتی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احق من یتمسک به منهم إمامهم و عالمهم علیّ بن ابی طالب کرم ا لله وجهه لما قدمنا من مزید علمه و دقائق مستنبطاته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بعد از نقل حدیث ازطبرانی و غیره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قرآن و عترت را ثقلین نامیده برای آن که اینها دو فردند که از هر حیث سنگین و باوقارند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مراد از ثقل، آن چیز است که پاکیزه و پسندیده و پر بها و پر فایده باشد و از هر رذیله منزه گردد و حقا ً قرآن و عترت چنینند؛ زیرا که هر کدام معدن علم و دین و اسرار و حکم علمی و احکام وقوانین شرعی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وصیت رسول اکرم صلی الله علیه وآله به پیروی و تمسک به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گرتن از آنها 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الحکمة فینا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می‌کنم خداوندی را که قرار داد حکمت را در سینه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را ثقلین نام گذارد، به سبب لزوم رعایت حقوق هر کدام و سبب سفارش فوق العاده آن حضرت به اهل البیت این است که آنان متخصصین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یعنی قرآن و عترت هیچ وقت از هم جدا نخواهند شد تا در کنار حوض کوثر بر آن حضرت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بیان خبری است که سابقا گذشت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به عترت چیزی تعلیم ننمایید؛ زیرا که آنها اعلم و داناتر از همه شما می‌باشند و ایشان را به این اوصاف از باقی دانشمندان خودتان جدا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خداوند ایشان را پاک و پاکیزه آفرده است و ایشان را به کرامات باهره و مزایای متکاثره، به جامعه معرفی فرموده است و در اخباری که مفاد آنها دستور تمسک به عترت و اهل بیت اطهار است، نکته دقیقی می‌باشد به این که تا روز قیامت، هیچ وقت جهان از افراد اهل بیت که از طرف خداوند مأمور نشر احکامند، منقطع نخواهد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است با این که خود، اقرار دارد که هر کس از عترت و اهل بیت پیغمبرصلی الله علیه وآله واجد مراتب عالیة علمیه و وظایف دینیة عملی باشد، مقدم است بر کسانی که از اهل بیت و عترت طاهره آن حضرت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خودش، عملا کسانی را که شایستگی حق تقدم نداشته – بر خلاف دستور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 آن خاندان جلیل را متروک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p>
    <w:p>
      <w:pPr>
        <w:pStyle w:val="BookText"/>
        <w:rPr/>
      </w:pPr>
      <w:r>
        <w:rPr>
          <w:rFonts w:ascii="IRNazanin" w:hAnsi="IRNazanin" w:eastAsia="IRNazanin"/>
          <w:color w:val="111111"/>
          <w:sz w:val="28"/>
          <w:sz w:val="28"/>
          <w:szCs w:val="28"/>
          <w:rtl w:val="true"/>
          <w:lang w:bidi="fa-IR"/>
        </w:rPr>
        <w:t>من الفتن و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آقایان محترم، انصاف می‌خواهم که با این تأکیدات بلیغه که سعادت و نجات امت را در تبعیت و تقلید و پیروی از قرآن کریم و عترت طاهره توأما قرار داده، تکلیف ما چیست؟</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باریک و پر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اسلاف را بگذارید، علم و عقل و انصاف را حکومت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می‌توانیم قرآن را عوض کنیم و به صلاح زمان و مکان، کتاب دیگر انتخاب کنیم؟</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امری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ودیعة رسول اکرم صلی الله علیه وآله و سند محکم آسمانی و راهنمای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نتوانیم قرآن را عوض کنیم و به جای او کتاب دیگر به صلاح ملک و مملکت انتخاب کنیم، در عدل و تالی قرآن هم همین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چه قاعده، کسانی که از عترت نبودند را بر عترت مقدم داشتند؟</w:t>
      </w:r>
    </w:p>
    <w:p>
      <w:pPr>
        <w:pStyle w:val="BookText"/>
        <w:rPr/>
      </w:pPr>
      <w:r>
        <w:rPr>
          <w:rFonts w:ascii="IRNazanin" w:hAnsi="IRNazanin" w:eastAsia="IRNazanin"/>
          <w:color w:val="111111"/>
          <w:sz w:val="28"/>
          <w:sz w:val="28"/>
          <w:szCs w:val="28"/>
          <w:rtl w:val="true"/>
          <w:lang w:bidi="fa-IR"/>
        </w:rPr>
        <w:t>جواب این سؤال سادة حقیر را بدهیدبفرمایید ببینم، آیا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و عثمان، از عترت و اهل بیت پیغمبرند که مشمول نزول آیات و اخبار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وسفینه و باب حطه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ما مجبور باشیم به حکم رسول الله صلی الله علیه وآله آنها را اطاعت بنماییم؟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چنین ادعایی ننموده که خلفا رضی الله عنهم – به استثناء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اهل بیت پیغمبر بوده‌اند ولی از صلحا صحابه رسول الله هستند</w:t>
      </w:r>
      <w:r>
        <w:rPr>
          <w:rFonts w:eastAsia="IRNazanin" w:cs="IRNazanin"/>
          <w:color w:val="111111"/>
          <w:sz w:val="28"/>
          <w:szCs w:val="28"/>
          <w:rtl w:val="true"/>
          <w:lang w:bidi="fa-IR"/>
        </w:rPr>
        <w:t xml:space="preserve">. </w:t>
      </w:r>
      <w:bookmarkStart w:id="316" w:name="pg13408_139148"/>
    </w:p>
    <w:p>
      <w:pPr>
        <w:pStyle w:val="BookText"/>
        <w:rPr/>
      </w:pPr>
      <w:bookmarkEnd w:id="316"/>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رسول اکرم صلی الله علیه وآله امر به اطاعت و پیروی از فردی یا قومی بنماید و جمعی از امت بگویند صلاح در این است که پیروی از افراد دیگر بنماییم – و لو آن افراد دیگر هم بسیار مؤمن و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امر پیغمبرصلی الله علیه وآله واجب است یا اطاعت صلاح بین امت؟</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اطاعت پیغمبر واجب است</w:t>
      </w:r>
      <w:r>
        <w:rPr>
          <w:rFonts w:eastAsia="IRNazanin" w:cs="IRNazanin"/>
          <w:color w:val="111111"/>
          <w:sz w:val="28"/>
          <w:szCs w:val="28"/>
          <w:rtl w:val="true"/>
          <w:lang w:bidi="fa-IR"/>
        </w:rPr>
        <w:t>.</w:t>
      </w:r>
    </w:p>
    <w:p>
      <w:pPr>
        <w:pStyle w:val="Heading3"/>
        <w:numPr>
          <w:ilvl w:val="2"/>
          <w:numId w:val="1"/>
        </w:numPr>
        <w:rPr/>
      </w:pPr>
      <w:bookmarkStart w:id="317" w:name="__RefHeading___Toc563557_2616395394"/>
      <w:bookmarkStart w:id="318" w:name="_Toc103"/>
      <w:bookmarkEnd w:id="317"/>
      <w:r>
        <w:rPr>
          <w:rtl w:val="true"/>
        </w:rPr>
        <w:t>تقلید کورکورانه شایسته آدمی نیست</w:t>
      </w:r>
      <w:bookmarkEnd w:id="31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که رسول اکرم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قرآن و عترت توأماً بنمایید و دیگران را مقدم بر آنها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را مقدم داشتند به عترت و اعلم و افضل امت؟</w:t>
      </w:r>
    </w:p>
    <w:p>
      <w:pPr>
        <w:pStyle w:val="BookText"/>
        <w:rPr/>
      </w:pPr>
      <w:r>
        <w:rPr>
          <w:rFonts w:ascii="IRNazanin" w:hAnsi="IRNazanin" w:eastAsia="IRNazanin"/>
          <w:color w:val="111111"/>
          <w:sz w:val="28"/>
          <w:sz w:val="28"/>
          <w:szCs w:val="28"/>
          <w:rtl w:val="true"/>
          <w:lang w:bidi="fa-IR"/>
        </w:rPr>
        <w:t>آیا ابو الحسن علی بن اسماعیل اشعری و واصل بن عطا و مالک بن انس و ابوحنیفه و محمد بن ادریس شافعی و احمد بن حنبل و عترت و اهل بیت پیغمبرند، یا امام امیر المؤمنین علیه السّلام و یازده امام از فرزندان آن حضرت از قبیل امامجعفر بن محمد صادق و دیگران؟ انصافاً جواب صریح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احدی نگفته است که آنها از عترت و اهل بیت پیغمبرند ولی از صلحاء فقهاء برجستة امت بوده‌اند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اتفاق جمهور امت، امامان اثنا عشر ما همگی از عترت و صحیح النسب و اهل بیت خاص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وآله به اقرار علماء بزرگ خودتان آنان را عدل وتالی قرآن و اطاعتشان را اسباب نجات قرار داده و صریحاً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اعلم از شما هستند بر آنها سبقت نگیرید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چنین دستورات اکیده چه جواب خواهند گفت، زمانی که پیغمبر از آنان سؤال نماید که چرا تمرد امر من نمودید و دیگران را بر عترت من که اعلم از شما بودند مقدم داشتید با این که من دستور دادم بر ایشان سبقت نگیرید؟</w:t>
      </w:r>
    </w:p>
    <w:p>
      <w:pPr>
        <w:pStyle w:val="BookText"/>
        <w:rPr/>
      </w:pPr>
      <w:r>
        <w:rPr>
          <w:rFonts w:ascii="IRNazanin" w:hAnsi="IRNazanin" w:eastAsia="IRNazanin"/>
          <w:color w:val="111111"/>
          <w:sz w:val="28"/>
          <w:sz w:val="28"/>
          <w:szCs w:val="28"/>
          <w:rtl w:val="true"/>
          <w:lang w:bidi="fa-IR"/>
        </w:rPr>
        <w:t xml:space="preserve">پس شیعیان، مذهب خود را حسب الامر رسول خداصلی الله علیه وآله از امیر المؤمنین علیه السّلام باب علم پیغمرصلی الله علیه وآله و از عترت و اهل بیت طاهره آن حضرت گرفتند، که از زمان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نمودند آن حضرت را خلفاً عن سلف برقرار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که در اصل، مذهب اشعری یا معتزلی و در فروعات مالکی و حنبلی و حنفی و شافعی هستند، چه دستوری از رسول خداصلی الله علیه وآله در تبعیت و پیروی آنها در دست دارند؟</w:t>
      </w:r>
    </w:p>
    <w:p>
      <w:pPr>
        <w:pStyle w:val="BookText"/>
        <w:rPr/>
      </w:pPr>
      <w:r>
        <w:rPr>
          <w:rFonts w:ascii="IRNazanin" w:hAnsi="IRNazanin" w:eastAsia="IRNazanin"/>
          <w:color w:val="111111"/>
          <w:sz w:val="28"/>
          <w:sz w:val="28"/>
          <w:szCs w:val="28"/>
          <w:rtl w:val="true"/>
          <w:lang w:bidi="fa-IR"/>
        </w:rPr>
        <w:t>علاوه بر آن که از عترت طاهره نیستند ودستوری به پیروی از آنان نرسیده، تقریبا تا سه قرن بعد از پیغمبرصلی الله علیه وآله که ادوار صحابه و تابعین بوده، ابدا نامی از آنها در میان نبوده و بعدها از روی سیاست یا جهت دیگر که نمی دانم چه بوده جلوه‌گر میدان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ائمه از عترت و اهل بیت پیامبرصلی الله علیه وآله از زمان خود آن حضرت جلوه‌گر بودند و مخصوصا علی وحسن و حسین و ائمه علیهم السّلام از عترت و اهل بیت پاک پیغمبر صلوات الله علیهم اجمعین را که به امر آن حضرت، پیروان آن امامان معصوم منصوص گردیدند، مشرک و کافر و مهدور الدم بدانند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کاری که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کسانی را که اهلیت نداشتند و از عترت پیغمبرصلی الله علیه وآله نبودند بر فقهاء عترت و عدل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معارضه با شما </w:t>
      </w:r>
      <w:bookmarkStart w:id="319" w:name="pg13408_139152"/>
    </w:p>
    <w:p>
      <w:pPr>
        <w:pStyle w:val="BookText"/>
        <w:rPr/>
      </w:pPr>
      <w:bookmarkEnd w:id="319"/>
      <w:r>
        <w:rPr>
          <w:rFonts w:ascii="IRNazanin" w:hAnsi="IRNazanin" w:eastAsia="IRNazanin"/>
          <w:color w:val="111111"/>
          <w:sz w:val="28"/>
          <w:sz w:val="28"/>
          <w:szCs w:val="28"/>
          <w:rtl w:val="true"/>
          <w:lang w:bidi="fa-IR"/>
        </w:rPr>
        <w:t>نداریم، شماها را کافر و مشرک نمی‌خوانیم، بلکه برادر دینی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چه جواب خواهید گفت در محکمة عدل الهی که به عوام بیچاره، امر را مشتبه می‌کنید و اتباع و شیعیان و پیروان عترت و اهل بیت پیغمبرصلی الله علیه وآله را که مطابق دستور آن حضرت عمل نموده و پیرو عترت طاهر گردیده‌اند، کافر و مشرک و رافضی و اهل بدعت می‌نامید</w:t>
      </w:r>
      <w:r>
        <w:rPr>
          <w:rFonts w:eastAsia="IRNazanin" w:cs="IRNazanin"/>
          <w:color w:val="111111"/>
          <w:sz w:val="28"/>
          <w:szCs w:val="28"/>
          <w:rtl w:val="true"/>
          <w:lang w:bidi="fa-IR"/>
        </w:rPr>
        <w:t>!</w:t>
      </w:r>
    </w:p>
    <w:p>
      <w:pPr>
        <w:pStyle w:val="Heading3"/>
        <w:numPr>
          <w:ilvl w:val="2"/>
          <w:numId w:val="1"/>
        </w:numPr>
        <w:rPr/>
      </w:pPr>
      <w:bookmarkStart w:id="320" w:name="__RefHeading___Toc563559_2616395394"/>
      <w:bookmarkStart w:id="321" w:name="_Toc104"/>
      <w:bookmarkEnd w:id="320"/>
      <w:r>
        <w:rPr>
          <w:rtl w:val="true"/>
        </w:rPr>
        <w:t>آدمی باید پیرو دانش و خرد باشد</w:t>
      </w:r>
      <w:bookmarkEnd w:id="321"/>
    </w:p>
    <w:p>
      <w:pPr>
        <w:pStyle w:val="BookText"/>
        <w:rPr/>
      </w:pPr>
      <w:r>
        <w:rPr>
          <w:rFonts w:ascii="IRNazanin" w:hAnsi="IRNazanin" w:eastAsia="IRNazanin"/>
          <w:color w:val="111111"/>
          <w:sz w:val="28"/>
          <w:sz w:val="28"/>
          <w:szCs w:val="28"/>
          <w:rtl w:val="true"/>
          <w:lang w:bidi="fa-IR"/>
        </w:rPr>
        <w:t>که چرا مذهب خود را حنفی یا مالکی یا حنبلی یا شافعی معرفی ننموده و پیرو مذهب جعفر بن محمد الصادق علیه السّلام از عترت طاهر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کینه و عداوتی با 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عقل و خرد و دانش به ما حکم می‌کند کورکورانه به راهی نرویم و قرآن مجید، کتاب حق آسمانی هم ما را راهنمایی نموده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لطف و رحمت من بشارت ده آن بندگانی را که سخن بشنوند و پیروی از نیکوتر بنمایند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دلیل و برهان متابعت از کسی نمی‌کنیم هادی و راهنمای ما خدای عزوجل و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پیغمبرصلی الله علیه وآله هر راهی پیش پای ما آوردند، ما به همان راه می‌رویم فلذا دلایل و براهین بسیار در آیات قرآن مجید و بیانات رسول الله صلی الله علیه وآله بنا بر آنچه در کتب معتبر شما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روات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ارائه دادند که راه حق و صراط مستقیم در پیروی آل محمدصلی الله علیه وآله و عترت و اهل بیت آن حضرت علیهم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شما آیه‌ای از قرآن یا حدیثی از رسول الله به ما نشان دادید که باید در اصول، اشعری و یا معتزلی و در فروع، مقلد و پیرو یکی از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مالک، احمد حنبل، شافعی، باشیم ولی از احادیث خودتان باشد، حقیر تسلیم می‌شوم و الحال مذهب خود را اعلام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قطعاً شما چنین دلیلی در دست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بگویید آنها فقهای اسلامی بودند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طاهر بیبرس مردم رااجبار داد که حتما باید از یکی از این چهار مذهب تقلید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وقت اجازة شرح آن قضایا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کردن تقلید به این چهار امام بدون نص و دستور خاصّ، ظلم فاحش است به جمیع فقهاء و علماء اسلام و ضایع کردن حق علمی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تاریخ نشان می‌دهد که در اسلام، فقهاء و علماء بسیاری مخصوصا در مذهب خودتان جلوه نمودند که روی موازین علمی که در دست است قطعاً اعلم و افقه از آن چهار امام بودند که حق آنها کاملا ضایع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تعجب است، که شما زیر بار نمی‌روید که پیروی نمایید از امیر المؤمنین علی بن ابی طالب علیه السّلام با آن همه نصوص و دلایل واضحی که علمای بزرگ خودتان در کتب معتبرة خود ثبت نموده‌اند – که خدا و پیغمبر در آیات و اخبار کثیره به جامعه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هیچ دلیل و نصی چشم بسته، انحصار دادید تقلید و تبعیت را به</w:t>
      </w:r>
    </w:p>
    <w:p>
      <w:pPr>
        <w:pStyle w:val="BookText"/>
        <w:rPr/>
      </w:pPr>
      <w:r>
        <w:rPr>
          <w:rFonts w:ascii="IRNazanin" w:hAnsi="IRNazanin" w:eastAsia="IRNazanin"/>
          <w:color w:val="111111"/>
          <w:sz w:val="28"/>
          <w:sz w:val="28"/>
          <w:szCs w:val="28"/>
          <w:rtl w:val="true"/>
          <w:lang w:bidi="fa-IR"/>
        </w:rPr>
        <w:t>آن چهار امام و باب فقاهت و تقلید را مسدود نمودید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دلیل و برهان که شما انحصار دادید تبعیت را به دوازده امام، ما هم انحصار دادیم به چهار امام</w:t>
      </w:r>
      <w:r>
        <w:rPr>
          <w:rFonts w:eastAsia="IRNazanin" w:cs="IRNazanin"/>
          <w:color w:val="111111"/>
          <w:sz w:val="28"/>
          <w:szCs w:val="28"/>
          <w:rtl w:val="true"/>
          <w:lang w:bidi="fa-IR"/>
        </w:rPr>
        <w:t xml:space="preserve">. </w:t>
      </w:r>
      <w:bookmarkStart w:id="322" w:name="pg13408_139157"/>
    </w:p>
    <w:p>
      <w:pPr>
        <w:pStyle w:val="BookText"/>
        <w:rPr/>
      </w:pPr>
      <w:bookmarkEnd w:id="322"/>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بسیار خوب بیانی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 هم روی همین قاعدة شما تسلیم می‌شوم به برهان و دلیل شما اگر دارید بیان نمایید در آیة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دلیل و برهان خود را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ائمه اثنا عشر و امامان دوازده گانه را جماعت شیعیان یا علمای آنها در اعصار و قرون بعدیه، منحصر به دوازده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نصوص وارده و اخبار متکاثره‌ای که از طرق ما و شما رسیده می‌رساند که خود صاحب شریعت، خاتم الانبیاءصلی الله علیه وآله عدد ائمه را دوازده قرار دادند</w:t>
      </w:r>
      <w:r>
        <w:rPr>
          <w:rFonts w:eastAsia="IRNazanin" w:cs="IRNazanin"/>
          <w:color w:val="111111"/>
          <w:sz w:val="28"/>
          <w:szCs w:val="28"/>
          <w:rtl w:val="true"/>
          <w:lang w:bidi="fa-IR"/>
        </w:rPr>
        <w:t>.</w:t>
      </w:r>
    </w:p>
    <w:p>
      <w:pPr>
        <w:pStyle w:val="Heading3"/>
        <w:numPr>
          <w:ilvl w:val="2"/>
          <w:numId w:val="1"/>
        </w:numPr>
        <w:rPr/>
      </w:pPr>
      <w:bookmarkStart w:id="323" w:name="__RefHeading___Toc563561_2616395394"/>
      <w:bookmarkStart w:id="324" w:name="_Toc105"/>
      <w:bookmarkEnd w:id="323"/>
      <w:r>
        <w:rPr>
          <w:rtl w:val="true"/>
        </w:rPr>
        <w:t>پیغمبرصلی الله علیه وآله عدد خلفا را دوازده معرفی نموده</w:t>
      </w:r>
      <w:bookmarkEnd w:id="324"/>
    </w:p>
    <w:p>
      <w:pPr>
        <w:pStyle w:val="BookText"/>
        <w:rPr/>
      </w:pPr>
      <w:r>
        <w:rPr>
          <w:rFonts w:ascii="IRNazanin" w:hAnsi="IRNazanin" w:eastAsia="IRNazanin"/>
          <w:color w:val="111111"/>
          <w:sz w:val="28"/>
          <w:sz w:val="28"/>
          <w:szCs w:val="28"/>
          <w:rtl w:val="true"/>
          <w:lang w:bidi="fa-IR"/>
        </w:rPr>
        <w:t>چنانچه اکابر علمای خودتان به آن اشاره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قندوزی حنفی در اول 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319"/>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حدیث بعدی اثنا عشر 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درتحقیق حدیث که بعد از من دوازده خلیفه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یک خبر گوید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یحیی بن الحسن فی کتاب العمدة من عشرین طریقا فی ان الخلفاء بعد النبی صلی الله علیه وآله اثنا عشر خلیفة کلهم من قریش فی البخاری من ثلاثة طرق و فی مسلم من تسعة طرق و فی ابی داود من ثلاثة طرق و فی الترمذی من طریق واحد و فی الحمیدی من ثلاثة طرق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حسن در کتاب عمده از بیست طریق آورده که خلفاء بعد از پیغمبرصلی الله علیه وآله دوازده خلیفه می‌باشند که تمام آنها ازقریشند و در صحیح بخاری از سه طریق و در صحیح مسلم از نه طریق و در سنن ابن داود از سه طریق و در سنن ترمذی از یک طرق و در جمع بین الصحیحین حمیدی از سه طریق خبر دوازده خلیفه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سایر علمای شما از قبیل حموینی در فرائد</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حموینی حدیث را به طرق گوناگون نقل کرده است که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لا ینقضی حتی یمضی فیها اثنا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کعدد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خوارزمی و ابن مغازلی در مناقب و امام ثعلبی در تفسیر و ابن ابی الحدید در شرح نهج البلاغه و مخصوصا میر سید علی همدانی شافعی در موده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عبد الملک سمعت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عشرا امیراً فقال کلمة لم اسمعها فقال ابی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در صحیح خود، </w:t>
      </w:r>
      <w:r>
        <w:rPr>
          <w:rFonts w:eastAsia="IRNazanin" w:cs="IRNazanin"/>
          <w:color w:val="111111"/>
          <w:sz w:val="28"/>
          <w:szCs w:val="28"/>
          <w:lang w:bidi="fa-IR"/>
        </w:rPr>
        <w:t>3/1433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کتاب الاماره، باب الناس تبع لقریش و الخلافه فی قریش، این حدیث را به طرق مختلفه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معجم الاوسط،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احادیث احمد بن یحیی، الحلوانی؛ ترمذی در الجامع الصحیح، ص</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کتاب الفتن، باب ما جاء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داوود در سنن خود، </w:t>
      </w:r>
      <w:r>
        <w:rPr>
          <w:rFonts w:eastAsia="IRNazanin" w:cs="IRNazanin"/>
          <w:color w:val="111111"/>
          <w:sz w:val="28"/>
          <w:szCs w:val="28"/>
          <w:lang w:bidi="fa-IR"/>
        </w:rPr>
        <w:t>4/106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xml:space="preserve">، کتاب المهدی؛ احمد حنبل در مسند،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مسند جابر بن سمره، حدیث را به طرق مختلفه نقل کرده؛ حاکم نیشابوری در المستدرک علی الصحیحین،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6589</w:t>
      </w:r>
      <w:r>
        <w:rPr>
          <w:rFonts w:ascii="IRNazanin" w:hAnsi="IRNazanin" w:eastAsia="IRNazanin"/>
          <w:color w:val="111111"/>
          <w:sz w:val="28"/>
          <w:sz w:val="28"/>
          <w:szCs w:val="28"/>
          <w:rtl w:val="true"/>
          <w:lang w:bidi="fa-IR"/>
        </w:rPr>
        <w:t xml:space="preserve">، کتاب معرفه الصحابه، ذکر ابی جحیفه السوائی؛ ابن عبد البر در استیعاب،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شرح حال سمره بن جندب؛ بخاری در تاریخ الکبیر، </w:t>
      </w:r>
      <w:r>
        <w:rPr>
          <w:rFonts w:eastAsia="IRNazanin" w:cs="IRNazanin"/>
          <w:color w:val="111111"/>
          <w:sz w:val="28"/>
          <w:szCs w:val="28"/>
          <w:lang w:bidi="fa-IR"/>
        </w:rPr>
        <w:t>8/410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 xml:space="preserve">، احادیث یونس ابن ابی یعفور العبدی؛ متقی هندی در کنز العمال،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33848</w:t>
      </w:r>
      <w:r>
        <w:rPr>
          <w:rFonts w:eastAsia="IRNazanin" w:cs="IRNazanin"/>
          <w:color w:val="111111"/>
          <w:sz w:val="28"/>
          <w:szCs w:val="28"/>
          <w:rtl w:val="true"/>
          <w:lang w:bidi="fa-IR"/>
        </w:rPr>
        <w:t xml:space="preserve"> – </w:t>
      </w:r>
      <w:r>
        <w:rPr>
          <w:rFonts w:eastAsia="IRNazanin" w:cs="IRNazanin"/>
          <w:color w:val="111111"/>
          <w:sz w:val="28"/>
          <w:szCs w:val="28"/>
          <w:lang w:bidi="fa-IR"/>
        </w:rPr>
        <w:t>33861</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قریش؛ ابن حبّان در الثقات، </w:t>
      </w: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شرح حال عمران بن سلیمان المرادی القمی؛ صالحی شامی در سبل الهدی و الرشاد،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جماع ابواب معجزاته،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ابن کثیر در البدایه و النهایه، </w:t>
      </w:r>
      <w:r>
        <w:rPr>
          <w:rFonts w:eastAsia="IRNazanin" w:cs="IRNazanin"/>
          <w:color w:val="111111"/>
          <w:sz w:val="28"/>
          <w:szCs w:val="28"/>
          <w:lang w:bidi="fa-IR"/>
        </w:rPr>
        <w:t>6/278</w:t>
      </w:r>
      <w:r>
        <w:rPr>
          <w:rFonts w:ascii="IRNazanin" w:hAnsi="IRNazanin" w:eastAsia="IRNazanin"/>
          <w:color w:val="111111"/>
          <w:sz w:val="28"/>
          <w:sz w:val="28"/>
          <w:szCs w:val="28"/>
          <w:rtl w:val="true"/>
          <w:lang w:bidi="fa-IR"/>
        </w:rPr>
        <w:t>، باب الاخبار عن الأئمه الاثنی عشر الذین کلهم من قریش، به این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حدیث در منابع فوق با الفاظ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در همه آنها یکسان می‌باشد این است که رسول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من دوازده نفرند و تمام آنها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به متن چند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قائما حتی یکون علکیم اثنا عشر خلیفة، کلهم تجتمع علیه الأمة فسمعت کلاما من النبی صلی الله علیه وآله لم افهمه،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منیعا إلی اثنی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الامر ظاهراً علی من ناواه لا یضره مخالف و لا مفارق، حتی یمضی، منهم اثنا عشر خلیفة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هذا الأمة اثنا عشر خلیفة، کعدة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ظاهراً حتی یکون اثنا عشر امیراً و خلیفة کلهم من قریش</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خبر از عبد الله</w:t>
      </w:r>
    </w:p>
    <w:p>
      <w:pPr>
        <w:pStyle w:val="BookText"/>
        <w:rPr/>
      </w:pPr>
      <w:r>
        <w:rPr>
          <w:rFonts w:ascii="IRNazanin" w:hAnsi="IRNazanin" w:eastAsia="IRNazanin"/>
          <w:color w:val="111111"/>
          <w:sz w:val="28"/>
          <w:sz w:val="28"/>
          <w:szCs w:val="28"/>
          <w:rtl w:val="true"/>
          <w:lang w:bidi="fa-IR"/>
        </w:rPr>
        <w:t>بن مسعود و جابر بن سمره و سلمان فارسی و عبد الله بن عباس و عبایه بن ربعی و زید بن حارثه و ابوهریره و از مولی الموحدین امیر المؤمنین علیه السّلام که جمعا به طرق مختلفه از رسول اکرم صلی الله علیه وآله نقل نموده‌اند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خلفاء و ائمّه بعد از من دوازده می‌باشد، تمام آنها از قریش و در بعض از آن اخبار از بنی هاشم است و در بعض از آنها نام های آنها را معین نمودند ودوازده خبر از عبد الله بن مسعود و جابر بن سمره و سلمان فارسی و عبد الله بن عباس و عبایه بن ربعی و زید بن حارثه و ابوهریره و از مولی الموحدین امیر المؤمنین علیه السّلام که جمعا به طرق مختلفه از رسول اکرم صلی الله علیه وآله نقل نموده‌اند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خلفاء و ائمّه بعد از من دوازده می‌باشد، تمام آنها از قریش و در بعض از آن اخبار از بنی هاشم است و در بعض از آنها نام های آنها را معین نمودند ودر بعضی فقط عدد شماری نمودند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نمونه‌ای بود از اخبار که بسیار در کتب معتبرة خودتان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شماست که در عدد چهار از پیغمبرصلی الله علیه وآله خبری دارید بیان نمایید و لو یک خبر، ما نسبت به همان خبر شما تسلیم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 که شما خبری راجع به ائمه اربعه ندارید، مابین امامان شیعه با امامان شما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شب های گذشته به مناسباتی اشاره نمودیم که امامان اثنا عشر ما اوصیاء رسول الله و منصوص از جانب خدا هستند</w:t>
      </w:r>
    </w:p>
    <w:p>
      <w:pPr>
        <w:pStyle w:val="BookText"/>
        <w:rPr/>
      </w:pPr>
      <w:r>
        <w:rPr>
          <w:rFonts w:ascii="IRNazanin" w:hAnsi="IRNazanin" w:eastAsia="IRNazanin"/>
          <w:color w:val="111111"/>
          <w:sz w:val="28"/>
          <w:sz w:val="28"/>
          <w:szCs w:val="28"/>
          <w:rtl w:val="true"/>
          <w:lang w:bidi="fa-IR"/>
        </w:rPr>
        <w:t>ابداً طرف مقایسه با امامان چهارگانه شما نیستند؛ زیرا امامان شما جنبة فقاهت و اجتهاد دارند و بعض از آنها مانند ابو حنیفه به اقرار و اعتراف علماء خودتان، اهل حدیث و فقه و اجتهاد نبودند؛ بلکه اهل قیاس بودند، که خود دلیل بر بی سوادی می‌باشد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ابن حبان نیز در کتاب 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ترجمه النعمان بن ثابت ابو حنیفه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ذکر کرده است و او را چنین معرفی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جهة اخری لا یجوز الاحتجاج به لأنه کان داعیا الی الارجاء و الداعیه الی البدع لا یجوز ان یحتج به عند ائمتنا قاطبة لا اعلم بینهم فیه خلافاً علی ان ائمة المسلمین و اهل الورع فی الدین فی جمیع الامصار و سائر الاقطار جرحوه و اطلقو علیه القدح الا الواحد بعد الواحد، قد ذکرنا ماروی فیه من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التمویه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فأغنی ذلک عن تکرارها فی هذا الکتاب غیر انی اذکر منها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نیز در کتاب تاریخ بغداد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7297</w:t>
      </w:r>
      <w:r>
        <w:rPr>
          <w:rFonts w:ascii="IRNazanin" w:hAnsi="IRNazanin" w:eastAsia="IRNazanin"/>
          <w:color w:val="111111"/>
          <w:sz w:val="28"/>
          <w:sz w:val="28"/>
          <w:szCs w:val="28"/>
          <w:rtl w:val="true"/>
          <w:lang w:bidi="fa-IR"/>
        </w:rPr>
        <w:t>، دوباره النعمان بن ثابت ابو حنیفه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صفحه به بیان اقول علماء و بزرگان اهل تسنن در رد ابو حنیفه و روش او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ائمّه اثناعشر ما، حجج الهیة و اوصیاء و خلفاء منصوص</w:t>
      </w:r>
      <w:bookmarkStart w:id="325" w:name="pg13408_139165"/>
    </w:p>
    <w:p>
      <w:pPr>
        <w:pStyle w:val="BookText"/>
        <w:rPr/>
      </w:pPr>
      <w:bookmarkEnd w:id="325"/>
      <w:r>
        <w:rPr>
          <w:rFonts w:ascii="IRNazanin" w:hAnsi="IRNazanin" w:eastAsia="IRNazanin"/>
          <w:color w:val="111111"/>
          <w:sz w:val="28"/>
          <w:sz w:val="28"/>
          <w:szCs w:val="28"/>
          <w:rtl w:val="true"/>
          <w:lang w:bidi="fa-IR"/>
        </w:rPr>
        <w:t>رسول خداصلی الله علیه وآله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تقلید از آنها نمی‌کنیم بلکه حسب الامر پیغمبرصلی الله علیه وآله پیرو طریقة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دوره و زمانی از برای شیعه، فقها و مجتهدینی هستند که استنباط احکام الله را با موازین کتاب و سنت و عقل و اجماع نموده، احکامی صادر می‌نمایند و فتاوای آنها مورد عمل ما است و تقلید از آنها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فقهاء شما از خوشه چینان خرمن امامان از عترت طاهره بودند، شما روی تقلید و عادت، اساتید علم و عمل را گذارده، پیرو شاگردانی شدید که مبانی علمی را گذارده و به رأی و قیاس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امامان ما اخذمطالب از امامان شما می‌نمودند؟</w:t>
      </w:r>
    </w:p>
    <w:p>
      <w:pPr>
        <w:pStyle w:val="Heading3"/>
        <w:numPr>
          <w:ilvl w:val="2"/>
          <w:numId w:val="1"/>
        </w:numPr>
        <w:rPr/>
      </w:pPr>
      <w:bookmarkStart w:id="326" w:name="__RefHeading___Toc563563_2616395394"/>
      <w:bookmarkStart w:id="327" w:name="_Toc106"/>
      <w:bookmarkEnd w:id="326"/>
      <w:r>
        <w:rPr>
          <w:rtl w:val="true"/>
        </w:rPr>
        <w:t>اشاره به مقامات امام جعر صادق علیه السّلام</w:t>
      </w:r>
      <w:bookmarkEnd w:id="32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علمای خودتان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 به کتاب فصول المهمه</w:t>
      </w:r>
      <w:r>
        <w:rPr>
          <w:rStyle w:val="FootnoteAnchor"/>
          <w:rtl w:val="true"/>
        </w:rPr>
        <w:footnoteReference w:id="322"/>
      </w:r>
      <w:r>
        <w:rPr>
          <w:rFonts w:ascii="IRNazanin" w:hAnsi="IRNazanin" w:eastAsia="IRNazanin"/>
          <w:color w:val="111111"/>
          <w:sz w:val="28"/>
          <w:sz w:val="28"/>
          <w:szCs w:val="28"/>
          <w:rtl w:val="true"/>
          <w:lang w:bidi="fa-IR"/>
        </w:rPr>
        <w:t>، تألیف عالم جلیل القدر، نور الدین 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امام به حق ناطق، کاشف اسرار حقایق، جعفر بن محمد الصادق علیه السّلام آورده که آن حضرت بارز و برجسته در علم و فضل بوده تا آنجا که گوید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الناس عنه من العلوم ما سارت به الرکبان و انتشر صیته و ذکره فی سایر البلدان و لم ینقل العلماء عن احد من أهل بیته من نقل عنه من 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از آن حضرت نقل علم شده که سواره‌های دانشجو، برای درک فیض به سوی آن حضرت حرکت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و نام نیک آن حضرت در سایر شهرها منتشر گردیده، و نقل ننمودند علما از احدی از اهل بیت طهارت به قدری که از آن حضرت حدیث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فصول المهمه، ابن صباغ مالکی، </w:t>
      </w:r>
      <w:r>
        <w:rPr>
          <w:rFonts w:eastAsia="IRNazanin" w:cs="IRNazanin"/>
          <w:color w:val="111111"/>
          <w:sz w:val="28"/>
          <w:szCs w:val="28"/>
          <w:lang w:bidi="fa-IR"/>
        </w:rPr>
        <w:t>2/908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بسیاری از اعیان امت مانند یحیی بن سعید و ابن جریح و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 ثوری و ابو عیینه و ابو ایوب سجستانی و 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و غیرهم از آن حضرت روایت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الدین ابن ابی طلحه در مناقب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اکابر اعیان علما و ائمّه دین از آن حضرت نقل حدیث نموده‌اند و از علم و دانشش بهره‌بردای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همین افرادی را که صاحب فصول المهمه ذکر نموده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 کمالات صوری و معنوی آن حضرت مورد تصدیق دوست و دشمن بوده است اکابر علمای منصف غیر عنود خودتان در کتب عالیه خود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شهرستانی در ملل و نحل</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علم غزیر فی الدین، و ادب کامل فی الحکمة، و زهد بالغ فی الدنیا و ورع تام عن الشهوات و قد اقام بالمدینة مدة یفید الشیعة المنتمین إلیه، و یفیض علی الموالین له اسرار العلوم ثم دخل العراق و اقام بها مدة، ما تعرض للامامة قط، و لا نازع احداً فی الخلافة قطّ و من غرق فی بحر المعرفة لم یطمع فی شط و تعالی الی ذروة الحقیقه لم یخف من 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مالکی در 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صباغ می‌نویسد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جعفر الصادق ابن محمد بن علی بن الحسین علیهم السّلام من بین اخوانه خلیفة ابیه محمد بن علی علیهما السّلام وصیه و القائم بإمامة من بعده، و برز علی جماعتهم بلافض و کان انبههم ذکراً و اعظمهم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شیخ ابو عبد الرحمن سلمی در طبقات المشایخ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جعفر الصادق فاق جمیع اقرانه و هو ذو علم غزیر فی الدین و زهد بالغ فی الدنیا و ورع تام عن الشهوات و أدب کامل فی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امام جعفر صادق، برتر و بالاتر از جمیع اقران و امثال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علم طبیعی و قریحة کامل در دین و زهد بالغ در دنیا و ورع و پرهیزگاری از شهوات و فرهنگ کامل در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تمام این معانی را نقل نموده و گوید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عظماء اهل البیت و ساداتهم، ذو علم جمة و عبادة موفرة و اوراد متواصلة و زهادة بینة و تلاوة کثیرة یتع معانی القرآن الکریم و یستخرج من بحره جواهره و یستنتج عجایبه و یقسمه اوقاته علی انواع الطاعات بحیث یحاسب علیها نفسه رؤیته تذکرة الآخرة واستماع کلامه زهد فی الدنیا و الاقتداء بهدیه یورث الجنة نور قسماته شاهدانه من سلالة النبوة و طهارة افعاله تصدق بآنه من ذریة الرسالة نقل عنه الحدیث و استفاد منه العلم جماعة من الأئمة و اعلامهم مثل یحیی بن </w:t>
      </w:r>
    </w:p>
    <w:p>
      <w:pPr>
        <w:pStyle w:val="BookText"/>
        <w:rPr/>
      </w:pPr>
      <w:r>
        <w:rPr>
          <w:rFonts w:ascii="IRNazanin" w:hAnsi="IRNazanin" w:eastAsia="IRNazanin"/>
          <w:color w:val="111111"/>
          <w:sz w:val="28"/>
          <w:sz w:val="28"/>
          <w:szCs w:val="28"/>
          <w:rtl w:val="true"/>
          <w:lang w:bidi="fa-IR"/>
        </w:rPr>
        <w:t>سعید الانصاری و ابن جریح و مالک بن انس و الثوری و ابن عیینه و شعبة و ایوب السجستانی و غیره مرضی الله عنهم عدوا اخذهم عنه منقبة شرفوا بها و فضیلة اکتسبوها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از بزرگان و نوابغ اهل بیت و صاحب انواع علوم و اقسام عبادات خارج از حد توصیف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متذکر بوده و دارای زهد بیّن و فوق العاده شائق تلاوت قرآن مجید بوده که هر آیه‌ای را قرائت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بزرگوار غواص مانند، جواهرات کلمات آن حضرت را از اقیانوس علم استخراج و از مطالعه آنهانتایج عجیب علوم را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شبانه روزی را بر انواع امور که جمیع آنها جزء طاعات و عبادات بودند تقسیم نموده و کاملا عمل به آن تقسیم را رعایت می‌نموده و پیوسته به این حساب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روز قیامت و در موقف حساب است و اصغای کلام آن حضرت، زهد در این جهان و پیروی از دستوراتش، موجب ورود در درجات اخروی بوده و نور گونه‌های صورت آن حضرت، گواهی می‌دادند از خاندان نبوت است و از کردار پاکیزه آن حضرت که تمام ابزار حق و حقیقت بوده، کشف می‌شد که از ذریه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بسیار از آن حضرت نقل حدیث واستفادة علوم می‌کردند که هر کدام خود یکی از ائمه یا یکی از نوابغ عصر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یحیی بن سعید و ابن جریح و مالک بن انس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و ابن عیینه و شعبه و ایوب سجستانی و امثال آنها که در سایه احادیث و علوم اقتباس شدة از آن حضرت افتخار می‌کرد و فضیلت خود را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عصر به اکتساب آن </w:t>
      </w:r>
      <w:bookmarkStart w:id="328" w:name="pg13408_139173"/>
    </w:p>
    <w:p>
      <w:pPr>
        <w:pStyle w:val="BookText"/>
        <w:rPr/>
      </w:pPr>
      <w:bookmarkEnd w:id="328"/>
      <w:r>
        <w:rPr>
          <w:rFonts w:ascii="IRNazanin" w:hAnsi="IRNazanin" w:eastAsia="IRNazanin"/>
          <w:color w:val="111111"/>
          <w:sz w:val="28"/>
          <w:sz w:val="28"/>
          <w:szCs w:val="28"/>
          <w:rtl w:val="true"/>
          <w:lang w:bidi="fa-IR"/>
        </w:rPr>
        <w:t>علوم و احادیث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نقل اقوال و اظهار نظر و عقاید اکابر علمای خودتان را در باره آن حضرت بیان نمایم، رشته سخن بسیار طولانی 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عموم علمای منصف شما اقرار دارند به این که در علم و زهد و ورع و تقوی و اخلاق حمیده، سرآمد اهل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تعریف و تمجید از آفتابست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اَلکن است که بتواند بیان عشری از اعشار، بلکه هزار یک از مقامات عالیه آن حضرت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در بین فرمایشات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فراموش کارم از دستم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از سؤال در هر وقت مضایقه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ابداً دلتنگ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ملت تشیّع بنا بر آنچه در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نمودید اثنا عشری دوازده امامی است، به چه علت این مذهب به نام امام جعفر صادق علیه السّلام نامیده شده است و مذهب جعفری می‌گویند؟</w:t>
      </w:r>
    </w:p>
    <w:p>
      <w:pPr>
        <w:pStyle w:val="Heading3"/>
        <w:numPr>
          <w:ilvl w:val="2"/>
          <w:numId w:val="1"/>
        </w:numPr>
        <w:rPr/>
      </w:pPr>
      <w:bookmarkStart w:id="329" w:name="__RefHeading___Toc563565_2616395394"/>
      <w:bookmarkStart w:id="330" w:name="_Toc107"/>
      <w:bookmarkEnd w:id="329"/>
      <w:r>
        <w:rPr>
          <w:rtl w:val="true"/>
        </w:rPr>
        <w:t>ظهور مذهب جعفری</w:t>
      </w:r>
      <w:bookmarkEnd w:id="330"/>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خاتم الانبیاءصلی الله علیه وآله روی ناموس حقیقی نبوت که هر پیغمبری قبل از وفات وصی و جانشینی از جانب خدا برای خود معین می‌نمودند، امیر المؤمنین علیه السّلام را باب علم و وصی و خلیفه جانشین خود معرفی و امت را امر به اطاعت آن حضرت نمودند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بعد از وفات رسول اکرم صلی الله علیه وآله به جهاتی که عند العقلاء واضح است </w:t>
      </w:r>
    </w:p>
    <w:p>
      <w:pPr>
        <w:pStyle w:val="BookText"/>
        <w:rPr/>
      </w:pPr>
      <w:r>
        <w:rPr>
          <w:rFonts w:ascii="IRNazanin" w:hAnsi="IRNazanin" w:eastAsia="IRNazanin"/>
          <w:color w:val="111111"/>
          <w:sz w:val="28"/>
          <w:sz w:val="28"/>
          <w:szCs w:val="28"/>
          <w:rtl w:val="true"/>
          <w:lang w:bidi="fa-IR"/>
        </w:rPr>
        <w:t>سیاسهً امر خلافت به ابو‌بکر و عمر و عثمان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تمام دوره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روزهای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کاملا به آن حضرت در جمیع امور شور می‌نمودند و مطابق فرموده‌های آن حضرت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رجال ازدانشمندان ادیان هم که برای کشف حقایق به مدینه می‌آمدند و در مباحثات و مناظرات، علی علیه السّلام آنها را مجاب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تا آن حضرت حیات داشت به طرق مختلفه خدمات شایان خود را به دین مقدس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شهادت آن حضرت که زمام امور به دست بنی امیه آمد، مقام ولایت و امامت کاملا به محاق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منتها درجه قساوت، ظلم وتعدی به عترت و اهل بیت پیغمبرصلی الله علیه وآله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حق حضرت امام حسن مجتبی و امام حسین شهید و امام زین العابدین و امام محمد باقرعلیهم السّلام به سختی در تحت فشار و ایذاء و اذیت امویها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طرق و راه‌ها را بر آنها مسدود نمودند و جز عدة قلیلی از شیعیان خالص الولاء موفق به دیدار و اخذ علوم و حقایق از آنها نمی‌شدند، تا عاقبت هر یک را به طریقی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اوایل قرن دوم هجری که مردم از ظلم و تعدی و فجایع اعمال امویها به جان رسیده، برای برانداختن حکومت آنها از اطراف قیام نمودند، جنگهای خونینی مخصوصا بین داعیان بنی عباس و بنی امیه درگرفت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که امویها مشغول دفاع از حکومت خود بودند، روزنة فَرَجی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خود مشغول شدند که دیگر آن سخت‌گیری های شدید را به عترت و اهل بیت رسول الله نمی‌نمودند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فلذا امام به حق ناطق، از این فرصت، نتیجة کامل گرفتند و در خانه را باز نموده از حالت انزوا که در اثر فشار و سختی‌های اموی‌ها پیدا شده بوده خارج شدند و آزادانه در مسجد، منبر تشریف برده و به نشر علوم احکام و قواعد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دانشجوی علم ودانش و حدیث، بدون مانع پای منبر آن حضرت حاضر شده و از بحر بی‌پایان علم آن حضرت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خاص و دانشجوهای برگزیده، پای منبر آن حضرت از مبانی علمی که بهره برداری نموده بودند، چهار صد اصل نوشتندکه معروف شد به اصول اربعمائه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یافعی یمنی در تاریخ خود، آن حضرت را وصف نموده که در کثرت علم و وسعت فضل، تالی نداشته و حد و حصری برای علوم عالیه و دانش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محضر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صادره از آن حضرت، کتابی مشتمل بر هزار ورق و پانصد رساله تألیف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اکابر فقهاء اعلام و ائمه عظام اهل تسنّن، از شاگردان و دانشجویان مجلس فیض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ابوحنیفه و مالک بن انس و یحی بن سعید انصاری و ابن جریح و محمد بن اسحاق و یحیی بن سعید قطان و سفیان بن عیینه و سفیان ثوری و دیگران که قبلا اشاره شد که هر کی به قدر استعداد خود، از محضر انور آن حضرت بهره‌مند می‌شدند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ریاست علمی از حیث ظهور، برای احدی از آباء و ابناء کرام آن </w:t>
      </w:r>
      <w:bookmarkStart w:id="331" w:name="pg13408_139179"/>
    </w:p>
    <w:p>
      <w:pPr>
        <w:pStyle w:val="BookText"/>
        <w:rPr/>
      </w:pPr>
      <w:bookmarkEnd w:id="331"/>
      <w:r>
        <w:rPr>
          <w:rFonts w:ascii="IRNazanin" w:hAnsi="IRNazanin" w:eastAsia="IRNazanin"/>
          <w:color w:val="111111"/>
          <w:sz w:val="28"/>
          <w:sz w:val="28"/>
          <w:szCs w:val="28"/>
          <w:rtl w:val="true"/>
          <w:lang w:bidi="fa-IR"/>
        </w:rPr>
        <w:t>حضرت پیش آمدننمود؛ که بدون مانع بتوانند به نشر احکام و قواعد دین و تفسیر آیات قرآن مجید و مبانی علم و حدیث و کشف اسرار و حقایق علنی و برملاء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بنی امیّه مانع آباء آن حضرت بودند و بنی عباس با منتها درجة بی‌شرمی، ائمه از ابناء آن بزرگوار را تحت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الحقیقه ظهور حقیقت تشیع بی‌پرده و عیان و نشر معارف آل محمدصلی الله علیه وآله و عترت طاهر که سرچشمه از رسول خداصلی الله علیه وآله می‌گرفت به وسیله آن حضرت، بارز 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این مذهب حق، به نام آن حضرت معروف شد به مذهب جعفری و الا ما بین امام صادق و آباء اربعه و ابناء سته آن حضرت که تماماً به اتفاق عم بزرگوارش حضرت امام حسن مجتبی علیهم السّلام امامان برحق بودند، فرقی نبوده</w:t>
      </w:r>
      <w:r>
        <w:rPr>
          <w:rFonts w:eastAsia="IRNazanin" w:cs="IRNazanin"/>
          <w:color w:val="111111"/>
          <w:sz w:val="28"/>
          <w:szCs w:val="28"/>
          <w:rtl w:val="true"/>
          <w:lang w:bidi="fa-IR"/>
        </w:rPr>
        <w:t>.</w:t>
      </w:r>
    </w:p>
    <w:p>
      <w:pPr>
        <w:pStyle w:val="Heading3"/>
        <w:numPr>
          <w:ilvl w:val="2"/>
          <w:numId w:val="1"/>
        </w:numPr>
        <w:rPr/>
      </w:pPr>
      <w:bookmarkStart w:id="332" w:name="__RefHeading___Toc563567_2616395394"/>
      <w:bookmarkStart w:id="333" w:name="_Toc108"/>
      <w:bookmarkEnd w:id="332"/>
      <w:r>
        <w:rPr>
          <w:rtl w:val="true"/>
        </w:rPr>
        <w:t>درد دل بزرگ و بی اعتنایی به عترت</w:t>
      </w:r>
      <w:bookmarkEnd w:id="333"/>
    </w:p>
    <w:p>
      <w:pPr>
        <w:pStyle w:val="BookText"/>
        <w:rPr/>
      </w:pPr>
      <w:r>
        <w:rPr>
          <w:rFonts w:ascii="IRNazanin" w:hAnsi="IRNazanin" w:eastAsia="IRNazanin"/>
          <w:color w:val="111111"/>
          <w:sz w:val="28"/>
          <w:sz w:val="28"/>
          <w:szCs w:val="28"/>
          <w:rtl w:val="true"/>
          <w:lang w:bidi="fa-IR"/>
        </w:rPr>
        <w:t>ولی جای تأسف است که چنین امام با عظمتی</w:t>
      </w:r>
    </w:p>
    <w:p>
      <w:pPr>
        <w:pStyle w:val="BookText"/>
        <w:rPr/>
      </w:pPr>
      <w:r>
        <w:rPr>
          <w:rFonts w:ascii="IRNazanin" w:hAnsi="IRNazanin" w:eastAsia="IRNazanin"/>
          <w:color w:val="111111"/>
          <w:sz w:val="28"/>
          <w:sz w:val="28"/>
          <w:szCs w:val="28"/>
          <w:rtl w:val="true"/>
          <w:lang w:bidi="fa-IR"/>
        </w:rPr>
        <w:t>را که دوست و دشمن اقرار به اعلمیت و اکملیت او نموده‌اند، پیشینیان شما حاضر نشدند به عنوان اعلم و افقه و اکمل از همه بشناسند؛ بلکه آن اندازه هم روا ندادند که نام شریفش را در عداد ائمّة اربعه قرار دهند و حال آنکه آن حضرت با آن همه مراتب عالیه علم و فضل و زهد و ورع و تقوی و کمال که مورد تصدیق علمای خودتان هم می‌باشد چون از عترت و اهل بیت پاک رسول اکرم بوده حق تقدم بر دیگران نداشته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حیث پیروان هم بخواهیم به شمار آوریم معلوم نیست که پیروان هر </w:t>
      </w:r>
      <w:bookmarkStart w:id="334" w:name="pg13408_139181"/>
    </w:p>
    <w:p>
      <w:pPr>
        <w:pStyle w:val="BookText"/>
        <w:rPr/>
      </w:pPr>
      <w:bookmarkEnd w:id="334"/>
      <w:r>
        <w:rPr>
          <w:rFonts w:ascii="IRNazanin" w:hAnsi="IRNazanin" w:eastAsia="IRNazanin"/>
          <w:color w:val="111111"/>
          <w:sz w:val="28"/>
          <w:sz w:val="28"/>
          <w:szCs w:val="28"/>
          <w:rtl w:val="true"/>
          <w:lang w:bidi="fa-IR"/>
        </w:rPr>
        <w:t>یک از امامان از عترت طاهره و از علماء و فقهاء بزرگ از سادات علوی و حسینی و سجادی و موسوی و رضوی و غیره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زید 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علی مدفون به فخ و یحیی بن عبد الله بن حسن و برادرش ادریس و محمد بن جعفر الصادق و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محمد بن زید وعبد الله بن حسن و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که همگی از اکابر علماء و فقهاء خاندان رسالت بودند، نقل حدیث و روایت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ابو هریره معلوم الحال و عکرمه خارجی و یک عده کذّاب جعّال را که علمای خودتان تصدیق به آن دارند ما هم در شب های قبل اشاره به حالات آنها نمودیم، به جان ودل پذیرفته و از آنها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ابن البیّع نوشته که بخاری از هزار و دویست نفر از خوارج و نواصب از قبیل عمران بن 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عبد الرحمن بن ملجم مرادی قاتل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Heading3"/>
        <w:numPr>
          <w:ilvl w:val="2"/>
          <w:numId w:val="1"/>
        </w:numPr>
        <w:rPr/>
      </w:pPr>
      <w:bookmarkStart w:id="335" w:name="__RefHeading___Toc563569_2616395394"/>
      <w:bookmarkStart w:id="336" w:name="_Toc109"/>
      <w:bookmarkEnd w:id="335"/>
      <w:r>
        <w:rPr>
          <w:rtl w:val="true"/>
        </w:rPr>
        <w:t>تأثر فوق العاده</w:t>
      </w:r>
      <w:bookmarkEnd w:id="336"/>
    </w:p>
    <w:p>
      <w:pPr>
        <w:pStyle w:val="BookText"/>
        <w:rPr/>
      </w:pPr>
      <w:r>
        <w:rPr>
          <w:rFonts w:ascii="IRNazanin" w:hAnsi="IRNazanin" w:eastAsia="IRNazanin"/>
          <w:color w:val="111111"/>
          <w:sz w:val="28"/>
          <w:sz w:val="28"/>
          <w:szCs w:val="28"/>
          <w:rtl w:val="true"/>
          <w:lang w:bidi="fa-IR"/>
        </w:rPr>
        <w:t>و بسیار جای تأثر است که پیروان و مقلدین امام اعظم و امام مالک و امام شافعی و امام حنبل را که هیچ یک، از عترت واهل بیت رسول الله نبودند، مسلمان پاک بدانند و هر یک از آن فٍرق در طریق خود آزاد باشند؛ با آن که در اصول و فروع با هم اختلاف بسیار دارند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پیروان جعفر بن محمد الصادق علیه السّلام را کافر و مشرک و رافضی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بلاد سنّی حتی در مکّه معظمه که خداوند در باره آن مکان مقدس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عقیده و اعمال و عبادات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گوید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همین است که حافظ دارد وای اگر از پس امروز بود فردایی پس آقایان بدانند که ما جماعت شیعیان، باعث افتراق کلمه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دوئیت را ما ایجاد نمی‌کنیم؛ بلکه آنچه می‌شود از طرف شما می‌شود، که زیاده از یکصد میلیون جمعیت مسلمان موحد مؤمن را که در جهت قبله و نماز و روزه و حج و سایر احکام دین با شما شرکت دارند، از خود دور و بیگانه و مشرک و کافر محسوب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مؤذن اعلام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 فریضه عشاء مشغول شدند، بعد از فراغت از نماز و صرف چای، جناب حافظ افتتاح کلام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همین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بی انصاف و حق‌کش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مهمی از بیانات شما، حقیر معترفم که افراط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متعصبانه زیاد شده و مخصوصا در این لیالی، بدون تملق و چاپلوسی، مخلص که به سهم خود از محضر شما خیلی استفاده نموده و کاملا روشن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 اجازه خودتان می‌خواهم جمله‌ای عرض کنم که هم گله باشد و هم دفاعی ازحریم اهل تسنن و آن این است که چرا شما مبلّغین و دانشمندان شیعه، عوام خود را منع نمی‌کنید از رفتار و گفتارهایی که عاقبتش کفر است؛ تا بهانه به دست دیگران ندهید که کلمة کفر بر زبان نیاورند؟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غالبا انسان به واسطه یک کلام بی‌جا و یا گفتار بی محل مورد حملات قرار </w:t>
      </w:r>
      <w:bookmarkStart w:id="337" w:name="pg13408_139185"/>
    </w:p>
    <w:p>
      <w:pPr>
        <w:pStyle w:val="BookText"/>
        <w:rPr/>
      </w:pPr>
      <w:bookmarkEnd w:id="337"/>
      <w:r>
        <w:rPr>
          <w:rFonts w:ascii="IRNazanin" w:hAnsi="IRNazanin" w:eastAsia="IRNazanin"/>
          <w:color w:val="111111"/>
          <w:sz w:val="28"/>
          <w:sz w:val="28"/>
          <w:szCs w:val="28"/>
          <w:rtl w:val="true"/>
          <w:lang w:bidi="fa-IR"/>
        </w:rPr>
        <w:t>می‌گیرد وبی خود هم شما آقایان اهل جماعت را موردحملات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شیعیانند که بهانه به دست می‌دهند و کلماتی می‌گویند که تأثیر در قلوب نموده لذا نسبت کفر به آنها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گفتاری که عاقبتش کفر است از چه قبیل است؟ متمنی است توضیح دهید تا معما حل گردد</w:t>
      </w:r>
      <w:r>
        <w:rPr>
          <w:rFonts w:eastAsia="IRNazanin" w:cs="IRNazanin"/>
          <w:color w:val="111111"/>
          <w:sz w:val="28"/>
          <w:szCs w:val="28"/>
          <w:rtl w:val="true"/>
          <w:lang w:bidi="fa-IR"/>
        </w:rPr>
        <w:t>.</w:t>
      </w:r>
    </w:p>
    <w:p>
      <w:pPr>
        <w:pStyle w:val="Heading3"/>
        <w:numPr>
          <w:ilvl w:val="2"/>
          <w:numId w:val="1"/>
        </w:numPr>
        <w:rPr/>
      </w:pPr>
      <w:bookmarkStart w:id="338" w:name="__RefHeading___Toc563571_2616395394"/>
      <w:bookmarkStart w:id="339" w:name="_Toc110"/>
      <w:bookmarkEnd w:id="338"/>
      <w:r>
        <w:rPr>
          <w:rtl w:val="true"/>
        </w:rPr>
        <w:t>دلیل طعن شیعه بر صحابه و ازواج رسول الله</w:t>
      </w:r>
      <w:bookmarkEnd w:id="339"/>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شنیع آنها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انتقاداتی است که نسبت به صحابه خاص رسول الله صلی الله علیه وآله و بعض ازواج طاهرات آن حضرت رضی الله عنهم می‌نمایند که محققاً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سالها در اعلاء کلمه توحید در رکاب ظفر انتساب آن حضرت، با کفار جهاد‌ها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خدمات آنها خالی از شوائب و نقایص بوده و قطعا مستحق جنان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آنهایی که به مقتضای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خدا از مؤمنانی که زیر درخت حدیبیه با تو بیعت کردند خوشنود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شرف رضوان حضرت حق مشرف گشتند و شکی نیست که آنها قولا و فعلا مورد توقیر رسول الله صلی الله علیه وآله بوده‌اند و البته منکر کمال ایشان در خذلان و گمراهی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مقتضای آیه شریفة سورة النجم که می‌فرماید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هوای نفس سخن نمی‌گوید و سخن او جز غیر وحی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پیغمبرصلی الله علیه وآله و قرآن گردیده و هر کس انکار پیغمبر و قرآن کند محققا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نداشتم که جناب عالی این قبیل موضوعات را در این مجلس علنی مورد بحث و سؤال یا به قول خودتان گله قرار دهید، که داعی مجبور شوم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حرف دست مردم جاهل و یک دسته معاند عنود بیفتد و قضاوت بر خلاف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محرمانه بین خودمان این مطالب ردّ و بدل می‌شد تا جواب مطابق صواب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تمنا می‌کنم تقاضای داعی را بپذیرید و از بحث علنی در این موضوع صرف نظر نمایید یا روز صبح خودم خدمت‌تان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و دو نفری قضیه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 تقصیرم چون آقایان حاضر، چند شب است به من فشار می‌آورند که این موضوع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درخواست را مطابق میل آقایان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متانت در کلام دارید، گمان می‌کنم ضرری نداشته باشد که جواب مُسکتی به آقایان بدهید که رضای خاطرشان فراهم گردد و یا تصدیق نمایید که حق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همگی انتظار داریم حل این معما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می‌فرمایید اطاعت می‌نمایم ولی از مثل شما شخص فاضل و محترمی انتظار نداشتم با مشروحات مفصله‌ای که در لیالی ماضیه به عرض </w:t>
      </w:r>
      <w:bookmarkStart w:id="340" w:name="pg13408_139189"/>
    </w:p>
    <w:p>
      <w:pPr>
        <w:pStyle w:val="BookText"/>
        <w:rPr/>
      </w:pPr>
      <w:bookmarkEnd w:id="340"/>
      <w:r>
        <w:rPr>
          <w:rFonts w:ascii="IRNazanin" w:hAnsi="IRNazanin" w:eastAsia="IRNazanin"/>
          <w:color w:val="111111"/>
          <w:sz w:val="28"/>
          <w:sz w:val="28"/>
          <w:szCs w:val="28"/>
          <w:rtl w:val="true"/>
          <w:lang w:bidi="fa-IR"/>
        </w:rPr>
        <w:t>رسانیدم و جهات کفر آور را بیان نمودم، باز هم نسبت کفر به جامعة شیعیان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کاملا برای شما روشن نمودم که شیعه اثنا عشریه چون پیروان محمد و آل محمد سلام الله علیهم اجمعین هستند، هرگز کافر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جملاتی را درهم بیان فرمودید، ناچارم آنها را از هم تفکیک نموده هر یک را علی حدّه جواب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آقایان حاضرین محترم و هم‌چنین غائبین مجلس، خود منصفانه قضاوت نموده و از شبهاتی که در دل آنها افکنده‌اند بیرون بیایند و بدانند که شیعیان هرگز کافر نخواهند بود و طرق کفر آن نیست که آقای محترم بیان نمودید</w:t>
      </w:r>
      <w:r>
        <w:rPr>
          <w:rFonts w:eastAsia="IRNazanin" w:cs="IRNazanin"/>
          <w:color w:val="111111"/>
          <w:sz w:val="28"/>
          <w:szCs w:val="28"/>
          <w:rtl w:val="true"/>
          <w:lang w:bidi="fa-IR"/>
        </w:rPr>
        <w:t>.</w:t>
      </w:r>
    </w:p>
    <w:p>
      <w:pPr>
        <w:pStyle w:val="Heading3"/>
        <w:numPr>
          <w:ilvl w:val="2"/>
          <w:numId w:val="1"/>
        </w:numPr>
        <w:rPr/>
      </w:pPr>
      <w:bookmarkStart w:id="341" w:name="__RefHeading___Toc563573_2616395394"/>
      <w:bookmarkStart w:id="342" w:name="_Toc111"/>
      <w:bookmarkEnd w:id="341"/>
      <w:r>
        <w:rPr>
          <w:rtl w:val="true"/>
        </w:rPr>
        <w:t>طعن و انتقاد بر صحابه موجب کفر نمی‌شود</w:t>
      </w:r>
      <w:bookmarkEnd w:id="342"/>
    </w:p>
    <w:p>
      <w:pPr>
        <w:pStyle w:val="BookText"/>
        <w:rPr/>
      </w:pPr>
      <w:r>
        <w:rPr>
          <w:rFonts w:ascii="IRNazanin" w:hAnsi="IRNazanin" w:eastAsia="IRNazanin"/>
          <w:color w:val="111111"/>
          <w:sz w:val="28"/>
          <w:sz w:val="28"/>
          <w:szCs w:val="28"/>
          <w:rtl w:val="true"/>
          <w:lang w:bidi="fa-IR"/>
        </w:rPr>
        <w:t>اولا فرمودید که طعن و انتقادی که شیعیان از صحابه و بعض از ازواج رسول خداصلی الله علیه وآله می‌نمایند موجب کفر آنها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نفهیمدم روی چه دلیل و برهان این بیان را نمودید؟ قطعا اگر طعن و انتقاد، مستند به دلیل و برهان باشد که ابداً مذمت ندارد، تا چه رسد به آن که کفر آور باشد و اگر بدون دلیل و برهان و محض اتهام باشد، باز هم سبب کفر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به مؤمنی و لو صحابی باشد بی‌جهت هم طعن و نقد و یا لعنی هم بنمایند، کافر نخواهد شد ؟ بلکه فاسق می‌شوند؛ مانند آن که شراب بخورند یا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فسق و عصیانی قابل عفو و اغماض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ابن حزم ظاهری اندلسی متولد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p>
    <w:p>
      <w:pPr>
        <w:pStyle w:val="BookText"/>
        <w:rPr/>
      </w:pPr>
      <w:r>
        <w:rPr>
          <w:rFonts w:ascii="IRNazanin" w:hAnsi="IRNazanin" w:eastAsia="IRNazanin"/>
          <w:color w:val="111111"/>
          <w:sz w:val="28"/>
          <w:sz w:val="28"/>
          <w:szCs w:val="28"/>
          <w:rtl w:val="true"/>
          <w:lang w:bidi="fa-IR"/>
        </w:rPr>
        <w:t xml:space="preserve">سوم کتاب الفصل فی الملل و النحل </w:t>
      </w:r>
      <w:r>
        <w:rPr>
          <w:rStyle w:val="FootnoteAnchor"/>
          <w:rtl w:val="true"/>
        </w:rPr>
        <w:footnoteReference w:id="32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اصحاب رسول الله صلی الله علیه وآله دشنام دهد ازروی جهل و نادانی معذور است و اگر روی بصیرت و بینایی باشد فاسق خواهد بود مانند آن که به معاصی از قبیل زنا دزدی مشغول شده، وقتی کافر می‌شود که به قصد آن که چون اصحاب رسول خداصلی الله علیه وآله می‌باشند دشنام دهد که منتهی می‌شود به عداوت و اهانت با خدا و رسول او که البته آن وقت کافر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صرف دشنام به صحابه، موجب کفر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خلیفه عمر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حاطب منافق را بزنم – با آنکه از صحابه بزرگ و مهاجرین و از اصحاب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برای این دشنام و نسبت نفاق به او دادن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ممکن است شیعیان را برای دشنام دادن به بعضی از افراد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صدق و یقین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خواند؟ و حال آنکه اکابر متقدمین از علمای شما بر خلاف عقیده شما در کتب معتبره خود از روی انصاف، دفاع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حق و حقیقت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قاضی عبد الرحمن ایجی شافعی در مواقف</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المواقف، عضد الدین ایجی، مرصد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مقصد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شرح المواقف، جرجانی، </w:t>
      </w:r>
      <w:r>
        <w:rPr>
          <w:rFonts w:eastAsia="IRNazanin" w:cs="IRNazanin"/>
          <w:color w:val="111111"/>
          <w:sz w:val="28"/>
          <w:szCs w:val="28"/>
          <w:lang w:bidi="fa-IR"/>
        </w:rPr>
        <w:t>8/344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را که</w:t>
      </w:r>
    </w:p>
    <w:p>
      <w:pPr>
        <w:pStyle w:val="BookText"/>
        <w:rPr/>
      </w:pPr>
      <w:r>
        <w:rPr>
          <w:rFonts w:ascii="IRNazanin" w:hAnsi="IRNazanin" w:eastAsia="IRNazanin"/>
          <w:color w:val="111111"/>
          <w:sz w:val="28"/>
          <w:sz w:val="28"/>
          <w:szCs w:val="28"/>
          <w:rtl w:val="true"/>
          <w:lang w:bidi="fa-IR"/>
        </w:rPr>
        <w:t>متعصبین علمای شما در کفر شیعه آورده‌اند ردّ کرده و آنها را نظر متعصبانه دانسته است وامام محمد غزالی صریحا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شتم صحابه ابدا کفر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 شیخین هم کفر آور نمی‌باشد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ملا سعد تفتازانی در شرح عقاید نسفی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شرح عقائد النسفیه، محمد عمر النسفی،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قدامه در الشرح الکبیر،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کتاب الشهادات، باب شروط من تقبل شهادته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نفسقه و لا نکفره و هو من سب القرابة کالخوارج او من سب الصحابة کالروافض فلا تقبل لهم شهادة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خطیب شربینی در شرح مغنی المحتاج، </w:t>
      </w:r>
      <w:r>
        <w:rPr>
          <w:rFonts w:eastAsia="IRNazanin" w:cs="IRNazanin"/>
          <w:color w:val="111111"/>
          <w:sz w:val="28"/>
          <w:szCs w:val="28"/>
          <w:lang w:bidi="fa-IR"/>
        </w:rPr>
        <w:t>4/436</w:t>
      </w:r>
      <w:r>
        <w:rPr>
          <w:rFonts w:ascii="IRNazanin" w:hAnsi="IRNazanin" w:eastAsia="IRNazanin"/>
          <w:color w:val="111111"/>
          <w:sz w:val="28"/>
          <w:sz w:val="28"/>
          <w:szCs w:val="28"/>
          <w:rtl w:val="true"/>
          <w:lang w:bidi="fa-IR"/>
        </w:rPr>
        <w:t>، کتاب الشهادات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السبکی فی الحیبات فی تکفیر من سب الشیخین وجهان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نکفره فهو فاسق لا تقبل شهادته و من سب بقیة الصحابة فهو فاسق مردود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الصحابة او لعنهم او کفرهم فهو فاسق مردود الشهاده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ملییاری هندی در فتح المعین،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فصل فی الشهادات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شهادة کل مبتدع لا نکفره ببدعة و ان سبّ الصحابة رضوان الله علیهم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جمعی متعصب گویند سبّ کنندگان صحابه کافرند، مورد اشکال می‌باشد و کفر آنها غیر معلوم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بعض ازدانشمندان به صحابه حسن ظن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اعمال آنها را ندیده گرفتند بلکه تأویلات سستی نمودند و گفتند صحابه رسول الله از گمراهی و فسق مصون بودند و حال آنکه این قسم نبوده و دلیل بر این امر جنگ‌هایی است که بین آنها اتفاق افتاده ثابت می‌نماید که آنها گمراه و اهل فسق و عصیان بودند و حسادت و جاه‌طلبی آنها را وادار به اعمال زشت می‌نموده و منحرف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 از صحابه که مصون از کارهای زشت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نقل دلیل، نقد و انتقادی از آنها بنماید، موجب کفر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بعضی روی حسن ظن، چشم پوشی نموده نقل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اعمال آنها را نقل نموده و مورد انتقاد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آنها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هر صحابی که رسول خدا را دیده، معصوم و بی گناه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 به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ابن اثیر جزری صاحب جامع الاصول شیعیان را از فرق اسلامی به شمارآورده شما چگونه اثبات کفر بر آنها می‌نمایید؟</w:t>
      </w:r>
    </w:p>
    <w:p>
      <w:pPr>
        <w:pStyle w:val="BookText"/>
        <w:rPr/>
      </w:pPr>
      <w:r>
        <w:rPr>
          <w:rFonts w:ascii="IRNazanin" w:hAnsi="IRNazanin" w:eastAsia="IRNazanin"/>
          <w:color w:val="111111"/>
          <w:sz w:val="28"/>
          <w:sz w:val="28"/>
          <w:szCs w:val="28"/>
          <w:rtl w:val="true"/>
          <w:lang w:bidi="fa-IR"/>
        </w:rPr>
        <w:t>از جمله دلایل بر عدم کفر سبّ کنندگان بعضی از صحابه جهت اعمال شان، آن است که زمان حیات خلفاء، اشخاصی به آنها سبّ و شتم می‌نمودند و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رکیک می‌دادند، مع ذلک خلفاء امر به کفر و قتل آنها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حاکم نیشابوری در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المستدرک</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w:t>
      </w:r>
      <w:r>
        <w:rPr>
          <w:rFonts w:eastAsia="IRNazanin" w:cs="IRNazanin"/>
          <w:color w:val="111111"/>
          <w:sz w:val="28"/>
          <w:szCs w:val="28"/>
          <w:lang w:bidi="fa-IR"/>
        </w:rPr>
        <w:t>4/359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کتاب الحدود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 حنبل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مسند</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مسند ابی‌بکر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در تلخیص 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تخلیص المستدرک، ذهبی، </w:t>
      </w:r>
      <w:r>
        <w:rPr>
          <w:rFonts w:eastAsia="IRNazanin" w:cs="IRNazanin"/>
          <w:color w:val="111111"/>
          <w:sz w:val="28"/>
          <w:szCs w:val="28"/>
          <w:lang w:bidi="fa-IR"/>
        </w:rPr>
        <w:t>4/354</w:t>
      </w:r>
      <w:r>
        <w:rPr>
          <w:rFonts w:ascii="IRNazanin" w:hAnsi="IRNazanin" w:eastAsia="IRNazanin"/>
          <w:color w:val="111111"/>
          <w:sz w:val="28"/>
          <w:sz w:val="28"/>
          <w:szCs w:val="28"/>
          <w:rtl w:val="true"/>
          <w:lang w:bidi="fa-IR"/>
        </w:rPr>
        <w:t>، کتاب الحدود، حکایة ام ولد لرجل شتم النبی صلی الله علیه وآله فقتلها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عیاض در باب اول جزءچهارم کتاب شفاء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قاضی عیاض،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الحجه فی ایجاب قتل من سبه النبی صلی الله علیه وآله</w:t>
      </w:r>
    </w:p>
    <w:p>
      <w:pPr>
        <w:pStyle w:val="BookText"/>
        <w:rPr/>
      </w:pPr>
      <w:r>
        <w:rPr>
          <w:rFonts w:ascii="IRNazanin" w:hAnsi="IRNazanin" w:eastAsia="IRNazanin"/>
          <w:color w:val="111111"/>
          <w:sz w:val="28"/>
          <w:sz w:val="28"/>
          <w:szCs w:val="28"/>
          <w:rtl w:val="true"/>
          <w:lang w:bidi="fa-IR"/>
        </w:rPr>
        <w:t xml:space="preserve">و نیز بخاری در تاریخ الکبیر،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شرح حال بشیر بن محرر،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سعید بن المسیب ان رجلا سبَّ ابابکر فسکت ثم انتصر فقام النبی صلی الله علیه وآله نسائی در سنن الکبری،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 کتاب المحاربه، باب الحکم فی من سب النبی’، حدیث را با الفاظ و طرق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علی ابی بکر و قد اغلظ لرجل، فرد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اضرب عنقه؟ فانتهزنی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لأحد بعد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سنن الکبری،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کتاب النکاح، باب استباحة قتل من سبه او هجاه امراة، حدیث را به دو لفظ متفاوت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 ابی برزه ان رجلا سب ابابکر، فقلت ألا اضرب عنقه یا خلیفة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لیست هذا لأحد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أیقتل احد بسب احد الا بسب النبی صلی الله علیه وآله و عجلونی در کشف الخفاء،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باب اذا حضرت الملائکة حربت الشیاطین، 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ان رجلا سب ابابکر عند النبی صلی الله علیه وآله و النبی جالس لا یقول شیئاً، فلما سکت ذهب ابوبکر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 صلی الله علیه وآله و اتبعه ابوبکر فقال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یسبنی و انت جالس فلما ذهبت اتکلم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کان یرد عنک فلما تکلمت ذهب الملک و وقع الشیطان، فکرهت ان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درالمحلی، </w:t>
      </w:r>
      <w:r>
        <w:rPr>
          <w:rFonts w:eastAsia="IRNazanin" w:cs="IRNazanin"/>
          <w:color w:val="111111"/>
          <w:sz w:val="28"/>
          <w:szCs w:val="28"/>
          <w:lang w:bidi="fa-IR"/>
        </w:rPr>
        <w:t>12/432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مساله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کتاب الحدود، مسائل التعزیر، هل یکفر لأحد من سب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این موضوع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 داوود در سنن خود، </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4363</w:t>
      </w:r>
      <w:r>
        <w:rPr>
          <w:rFonts w:ascii="IRNazanin" w:hAnsi="IRNazanin" w:eastAsia="IRNazanin"/>
          <w:color w:val="111111"/>
          <w:sz w:val="28"/>
          <w:sz w:val="28"/>
          <w:szCs w:val="28"/>
          <w:rtl w:val="true"/>
          <w:lang w:bidi="fa-IR"/>
        </w:rPr>
        <w:t>، کتاب الحدود، باب الحکم فیمن سب النبی صلی الله علیه وآله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ابی‌بکر، فتغیظ علی رجل فاشتد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خلیفة رسول الله اضرب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فاذهبت کلمتی غضبه فقام فدخل فأرسل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قلت آنفاً؟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ان 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فاعلاً لو امرتک؟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لبشر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آبادی در عون المعبود،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4353</w:t>
      </w:r>
      <w:r>
        <w:rPr>
          <w:rFonts w:ascii="IRNazanin" w:hAnsi="IRNazanin" w:eastAsia="IRNazanin"/>
          <w:color w:val="111111"/>
          <w:sz w:val="28"/>
          <w:sz w:val="28"/>
          <w:szCs w:val="28"/>
          <w:rtl w:val="true"/>
          <w:lang w:bidi="fa-IR"/>
        </w:rPr>
        <w:t xml:space="preserve">، کتاب الحدود، باب الحکم فی من سبَّ النبیّ، در شرح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فتغیظ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لانه سب 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در نیل الاوطار، </w:t>
      </w:r>
      <w:r>
        <w:rPr>
          <w:rFonts w:eastAsia="IRNazanin" w:cs="IRNazanin"/>
          <w:color w:val="111111"/>
          <w:sz w:val="28"/>
          <w:szCs w:val="28"/>
          <w:lang w:bidi="fa-IR"/>
        </w:rPr>
        <w:t>7/200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کتاب الحدود، کتاب حد شارب الخمر، باب قتل من صرح بسب النبی صلی الله علیه وآله به همین حدیث اشاره کرده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غزالی در جلددوم احیاء</w:t>
      </w:r>
    </w:p>
    <w:p>
      <w:pPr>
        <w:pStyle w:val="BookText"/>
        <w:rPr/>
      </w:pPr>
      <w:r>
        <w:rPr>
          <w:rFonts w:ascii="IRNazanin" w:hAnsi="IRNazanin" w:eastAsia="IRNazanin"/>
          <w:color w:val="111111"/>
          <w:sz w:val="28"/>
          <w:sz w:val="28"/>
          <w:szCs w:val="28"/>
          <w:rtl w:val="true"/>
          <w:lang w:bidi="fa-IR"/>
        </w:rPr>
        <w:t>العلوم نقل می‌نمایند که در زمان خلافت ابو بکر روزی مردی بر او وارد شد و شدیداً بر او فحّاشی نمود و دشنام داد به طوری که حاضرین متأثر شدند ابو برزۀ اسلمی گفت خلیفه، اجازه بده او را به قتل رسانم چه آنکه کافر گردید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احدی نمی‌تواند چنین حکمی بنماید مگر پیغمبرصلی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آقایان اهل تسنّن دایه از مادر مهربان‌ترند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خلیفه سبّ و شتم و دشنام را می‌شنود و حکم به کفر و امر به قتل نمی‌نماید، ولی آقایان محترم عوام بی‌خبر را اغوا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فرض و خیالات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کافر و مهدور الدّمند، چون سبّ صحابه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 صحابه کفرآور است، پس چرا آقایان محترم، معاویه و اتباع او را که به فرددوم احیاء العلوم نقل می‌نمایند که در زمان خلافت ابو بکر روزی مردی بر او وارد شد و شدیداً بر او فحّاشی نمود و دشنام داد به طوری که حاضرین متأثر شدند ابو برزۀ اسلمی گفت خلیفه، اجازه بده او را به قتل رسانم چه آنکه کافر گردید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احدی نمی‌تواند چنین حکمی بنماید مگر پیغمبرصلی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آقایان اهل تسنّن دایه از مادر مهربان‌ترند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خلیفه سبّ و شتم و دشنام را می‌شنود و حکم به کفر و امر به قتل نمی‌نماید، ولی آقایان محترم عوام بی‌خبر را اغوا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فرض و خیالات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کافر و مهدور الدّمند، چون سبّ صحابه می‌نمایند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سبّ صحابه کفرآور است، پس چرا آقایان محترم، معاویه و اتباع او را که </w:t>
      </w:r>
    </w:p>
    <w:p>
      <w:pPr>
        <w:pStyle w:val="BookText"/>
        <w:rPr/>
      </w:pPr>
      <w:r>
        <w:rPr>
          <w:rFonts w:ascii="IRNazanin" w:hAnsi="IRNazanin" w:eastAsia="IRNazanin"/>
          <w:color w:val="111111"/>
          <w:sz w:val="28"/>
          <w:sz w:val="28"/>
          <w:szCs w:val="28"/>
          <w:rtl w:val="true"/>
          <w:lang w:bidi="fa-IR"/>
        </w:rPr>
        <w:t>به فرداکمل از صحابه و افضل خلفاء امیر المؤمنین علیّ بن ابی طالب علیه السّلام سبّ و لعن نمودند کافر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هدف شما امر دیگر است و آن جنگ با اهل بیت و عترت طاهره و پیروان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 صحابه مخصوصا خلفای راشدین کفرآور است پس چرا آقایان حکم به کفر عایشه امّ المؤمنین نمی‌نمائید که تمام علماء و مورخین</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النهایه، ابن اثیر،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ماده نعثل؛ الامامه و السیاسه، ابن قتیبه،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باب خلاف عائشه علی علیّ؛ شرح نهج البلاغه، ابن ابی الحدید،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 قال لعمار بن یاسر رحمه الله تعالی، و قد سمعه یراجع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ایراد کلام لأبی المعالی الجوینی فی امر الصحابه و الرد علیه؛ لسان العرب، ابن منظور، </w:t>
      </w:r>
      <w:r>
        <w:rPr>
          <w:rFonts w:eastAsia="IRNazanin" w:cs="IRNazanin"/>
          <w:color w:val="111111"/>
          <w:sz w:val="28"/>
          <w:szCs w:val="28"/>
          <w:lang w:bidi="fa-IR"/>
        </w:rPr>
        <w:t>14/198</w:t>
      </w:r>
      <w:r>
        <w:rPr>
          <w:rFonts w:ascii="IRNazanin" w:hAnsi="IRNazanin" w:eastAsia="IRNazanin"/>
          <w:color w:val="111111"/>
          <w:sz w:val="28"/>
          <w:sz w:val="28"/>
          <w:szCs w:val="28"/>
          <w:rtl w:val="true"/>
          <w:lang w:bidi="fa-IR"/>
        </w:rPr>
        <w:t xml:space="preserve">، ماده نعثل؛ المصول، فخر رازی،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 xml:space="preserve">، الکلام فی الأخبار،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مسأله فی عداله الصحابه؛ الکامل، ابن اثیر،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هجری، ذکر ابتداء وقعه الجمل؛ الفتوح، ابن اعثم،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بدایه اعمال عثمان فی عهد خلافته، خروج عائشه الی الحج لما حوصر عثمان؛ تاج العروس، زبیدی، ذیل لغت نعثل، به همین جمله عائشه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خودتان نوشته‌اند پیوسته به خلیفه عثمان سبّ و شتم می‌نمود و علناً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بکشید این پیر خرفت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شیعۀ مظلوم بگوید خوب شد عثمان را کشتند چون کافر بود، فوری شما آقایان او را کافر و حکم قتلش را صادر می‌نمائید ولی در حضور خود عثمان، عایشه او را نعثل و کافر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خلیفه، نه صحابه، او را منع و زجر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 را مورد مذمت قرار نمی‌دهید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مگر نعثل چه معنی دارد که مورد گفتار قرار گرفته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که از علمای بزرگ خودتان است در قاموس اللغه </w:t>
      </w:r>
      <w:r>
        <w:rPr>
          <w:rStyle w:val="FootnoteAnchor"/>
          <w:rtl w:val="true"/>
        </w:rPr>
        <w:footnoteReference w:id="332"/>
      </w:r>
      <w:r>
        <w:rPr>
          <w:rFonts w:ascii="IRNazanin" w:hAnsi="IRNazanin" w:eastAsia="IRNazanin"/>
          <w:color w:val="111111"/>
          <w:sz w:val="28"/>
          <w:sz w:val="28"/>
          <w:szCs w:val="28"/>
          <w:rtl w:val="true"/>
          <w:lang w:bidi="fa-IR"/>
        </w:rPr>
        <w:t>در معنی نعثل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پیر خرفت را گویند و نیز یهودی پرریشی بود در مدینه که عثمان را به اوتشبیه می‌نمودند و شارح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گفته به علاوه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تبصره المنتبه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نعثل یهودیّ کان بالمدینة هو رجل لحیانیّ یشبه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نعثل یهودی پرریشی بود در مدینه که مردم مدینه عثمان را تشبیه به او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بالاتر اگر دشنام دادن به صحابه بد و امر قبیح است و دشنام دهنده کافر می‌شود پس چرا خلیفه ابو بکر در بالای منبر حضور صحابه و جامعۀ مسلمین به فرد اکمل از صحابه علیّ بن ابی طالب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متأثر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 بکر را تقدیس می‌نمائید و حال آنکه باید تقبیح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تهمت می‌زنید کجا خلیفه ابو بکر رضی الله عنه به خلیفه علی کرم الله وجهه دشنام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ما اهل تهمت نیستیم، تا به چیزی علم پیدا نکنیم نقل نمی‌نمائیم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مراجعه نمائید به صفحه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جلد چهارم شرح نهج البلاغه</w:t>
      </w:r>
      <w:r>
        <w:rPr>
          <w:rStyle w:val="FootnoteAnchor"/>
          <w:rtl w:val="true"/>
        </w:rPr>
        <w:footnoteReference w:id="333"/>
      </w:r>
      <w:r>
        <w:rPr>
          <w:rFonts w:ascii="IRNazanin" w:hAnsi="IRNazanin" w:eastAsia="IRNazanin"/>
          <w:color w:val="111111"/>
          <w:sz w:val="28"/>
          <w:sz w:val="28"/>
          <w:szCs w:val="28"/>
          <w:rtl w:val="true"/>
          <w:lang w:bidi="fa-IR"/>
        </w:rPr>
        <w:t>که ابو بکر در مسجد بالای منبر در مقام انتقاد از امیر المؤمنین علیه السّلام گفت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ثعالة شهیده ذنبه مربّ لکلّ فتنة هو الذی یقول کروها جذعة بعد ما </w:t>
      </w:r>
    </w:p>
    <w:p>
      <w:pPr>
        <w:pStyle w:val="BookText"/>
        <w:rPr/>
      </w:pPr>
      <w:r>
        <w:rPr>
          <w:rFonts w:ascii="IRNazanin" w:hAnsi="IRNazanin" w:eastAsia="IRNazanin"/>
          <w:color w:val="111111"/>
          <w:sz w:val="28"/>
          <w:sz w:val="28"/>
          <w:szCs w:val="28"/>
          <w:rtl w:val="true"/>
          <w:lang w:bidi="fa-IR"/>
        </w:rPr>
        <w:t>هرمت یستعینون بالضعفة و یستنصرون بالنساء کامّ طحّال احبّ اهلها الیها البغی</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می‌باشد که شاهد او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 و برپا کنندة فتنه می‌باشد و فتنه‌های بزرگ را کوچک نشان می‌دهد و مردم را به فتنه و فساد ترغیب و ترهیب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از ضعفاء و یاری از زنها می‌طلبد مانند ام طحال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بود زانیه در جاهلیت چنانچه ابن ابی الحدید توضیح می‌دهد که دوست می‌داشت به نزدیکان خود زنا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سایر تواریخ به این عبارت آمده که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ثعالة شهیدها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آقایان مطابقه کنید فحش های خلیفه ابو بکر را به مولی الموحدین امیر المؤمنین با طعن و انتقادی که یک شیعه به آنها بنماید چقدر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دشنام دادن به یکی از اصحاب کفرآور است بایستی ابو بکر و دخترش عایشه و معاویه و پیروانشان کافر باشند و اگر کفرآور نیست شما نمی‌توانید به این جهت شیعیان را کافر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طبق احکام و فتاوای فقهاء و خلفاء بزرگتان، دشنام‌دهندگان کافر و واجب القتل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امام احمد حنبل در جلد سوم مسند و ابن سعد کاتب در صفحه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جزء پنجم کتاب طبقات</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طبقات الکبری، محمد بن سعد، </w:t>
      </w:r>
      <w:r>
        <w:rPr>
          <w:rFonts w:eastAsia="IRNazanin" w:cs="IRNazanin"/>
          <w:color w:val="111111"/>
          <w:sz w:val="28"/>
          <w:szCs w:val="28"/>
          <w:lang w:bidi="fa-IR"/>
        </w:rPr>
        <w:t>5/295</w:t>
      </w:r>
      <w:r>
        <w:rPr>
          <w:rFonts w:ascii="IRNazanin" w:hAnsi="IRNazanin" w:eastAsia="IRNazanin"/>
          <w:color w:val="111111"/>
          <w:sz w:val="28"/>
          <w:sz w:val="28"/>
          <w:szCs w:val="28"/>
          <w:rtl w:val="true"/>
          <w:lang w:bidi="fa-IR"/>
        </w:rPr>
        <w:t>، الطبقه الثالثه من اهل المدینه من التابعین، شرح حال عمر بن عبد العزیز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عیاض در باب اول جزء چهارم شفاء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قاضی عیاض،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الحجه فی ایجاب قتل من سبه النبی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مقریزی در امتاع الاسماع، </w:t>
      </w:r>
      <w:r>
        <w:rPr>
          <w:rFonts w:eastAsia="IRNazanin" w:cs="IRNazanin"/>
          <w:color w:val="111111"/>
          <w:sz w:val="28"/>
          <w:szCs w:val="28"/>
          <w:lang w:bidi="fa-IR"/>
        </w:rPr>
        <w:t>14/196</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فی ذکر من سب رسول الله’، فصل فی الحجه فی ایجاب قتل من سبه؛ صالحی شامی در سبل الهدی و الرشاد،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جماع ابواب حکم من سب النبی صلی الله علیه وآله،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به همین حدیث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نموده‌اند که عامل خلیفه عمر بن عبد العزیز از کوفه به او نوشت که شخصی به عمر بن الخطّاب خلیفه ثانی سبّ نموده و دشنام داده، اجازه می‌دهید او را بکشیم؟ در جواب نوشت خون هیچ مسلمانی مباح نمی‌شود برای سبّ و شتم نمودن به مسلمانی مگر دشنام دهنده، به رسول خداصلی الله علیه وآله دشنام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اقوال، عقاید اکابر علماء خودتان چون ابو الحسن اشعری و پیروان آن اینست که اگر کسی قلبا مؤمن ولی تظاهر به کفر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یهودیت و نصرانیت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جنگ رسول الله صلی الله علیه وآله برخیزد یا خدا و رسول را بدون عذر شدیدا دشنام دهد مع ذلک کافر نمی‌شود و نمی‌توان حکم کفر بر او جاری نمود چه آنکه ایمان عقیده قلبی است و چون از قلب او احدی اطلاع ندارد نمی‌توان فهمید تظاهر به کفر از روی دل و قلب بوده یا فقط جنبۀ تظاهر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مراتب را علمای اشعری در کتب خود درج نموده‌اند مخصوصا ابن حزم آندلسی در صفحه </w:t>
      </w:r>
      <w:r>
        <w:rPr>
          <w:rFonts w:ascii="IRNazanin" w:hAnsi="IRNazanin" w:eastAsia="IRNazanin"/>
          <w:color w:val="111111"/>
          <w:sz w:val="28"/>
          <w:sz w:val="28"/>
          <w:szCs w:val="28"/>
          <w:lang w:bidi="fa-IR"/>
        </w:rPr>
        <w:t>٢٠۴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٢٠۶</w:t>
      </w:r>
      <w:r>
        <w:rPr>
          <w:rFonts w:ascii="IRNazanin" w:hAnsi="IRNazanin" w:eastAsia="IRNazanin"/>
          <w:color w:val="111111"/>
          <w:sz w:val="28"/>
          <w:sz w:val="28"/>
          <w:szCs w:val="28"/>
          <w:rtl w:val="true"/>
          <w:lang w:bidi="fa-IR"/>
        </w:rPr>
        <w:t xml:space="preserve"> جزء چهارم کتاب الفصل</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الفصل، ابن حزم، </w:t>
      </w:r>
      <w:r>
        <w:rPr>
          <w:rFonts w:eastAsia="IRNazanin" w:cs="IRNazanin"/>
          <w:color w:val="111111"/>
          <w:sz w:val="28"/>
          <w:szCs w:val="28"/>
          <w:lang w:bidi="fa-IR"/>
        </w:rPr>
        <w:t>4/204</w:t>
      </w:r>
      <w:r>
        <w:rPr>
          <w:rFonts w:ascii="IRNazanin" w:hAnsi="IRNazanin" w:eastAsia="IRNazanin"/>
          <w:color w:val="111111"/>
          <w:sz w:val="28"/>
          <w:sz w:val="28"/>
          <w:szCs w:val="28"/>
          <w:rtl w:val="true"/>
          <w:lang w:bidi="fa-IR"/>
        </w:rPr>
        <w:t>، باب ذکر شنع المرجئه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مبسوطا این </w:t>
      </w:r>
    </w:p>
    <w:p>
      <w:pPr>
        <w:pStyle w:val="BookText"/>
        <w:rPr/>
      </w:pPr>
      <w:r>
        <w:rPr>
          <w:rFonts w:ascii="IRNazanin" w:hAnsi="IRNazanin" w:eastAsia="IRNazanin"/>
          <w:color w:val="111111"/>
          <w:sz w:val="28"/>
          <w:sz w:val="28"/>
          <w:szCs w:val="28"/>
          <w:rtl w:val="true"/>
          <w:lang w:bidi="fa-IR"/>
        </w:rPr>
        <w:t>عقاید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چگونه آقایان حکم کفر بر شیعیان موحّد پاکدل مطیع خدا و پیغمبر و عامل به تمام احکام شرع انور از واجبات و مستحبات صادر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آنکه بعضی از آنها سبّ و شتم و دشنام با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صحابه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طبق عقاید و گفتار اکابر پیشوایان خودتان حکم به کفر آنها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کتب معتبرۀ خودتان مانند جلد دوم مسند احمد حنبل</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lang w:bidi="fa-IR"/>
        </w:rPr>
        <w:t>3/219</w:t>
      </w:r>
      <w:r>
        <w:rPr>
          <w:rFonts w:ascii="IRNazanin" w:hAnsi="IRNazanin" w:eastAsia="IRNazanin"/>
          <w:color w:val="111111"/>
          <w:sz w:val="28"/>
          <w:sz w:val="28"/>
          <w:szCs w:val="28"/>
          <w:rtl w:val="true"/>
          <w:lang w:bidi="fa-IR"/>
        </w:rPr>
        <w:t>، مسند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و جلددوّم سیره الحلبیّه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صفحه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و جلد دوم صحیح</w:t>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بخاری حدیث را مانند سیره حلبیه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و صحیح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حدیث را مانند مسند احمد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جهاد و اسباب النزول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البخاری والترمذی عن ابن ابی ملکیة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الزبیر ان الأقرع بن حابس قدم علی النبی صلی الله علیه وآله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استعمله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قتکلما عند النبی صلی الله علیه وآله حتی ارتفعت اصواتهما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الا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خلافک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فنزلت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صفحه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و غیر هم بسیار رسیده که در حضور خود پیغمبر غالبا اصحاب مانند ابو بکر و غیره به هم دشنام می‌دادند بلکه یکدیگر را می‌زدند و رسول خدا صلی الله علیه وآله مشاهده می‌نمود و آنها را کافر نمی‌خواند و اصلاحشان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قبیل اخبار جنگ و نزاع اصحاب در مقابل رسول الله صلی الله علیه وآله در کتب علماء اهل تسنن است نه در کتاب های علمای شیعه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جواب ایراد اولتان را با همین مختصربیان شنیدید که لعن و دشنام به </w:t>
      </w:r>
      <w:bookmarkStart w:id="343" w:name="pg13408_139213"/>
    </w:p>
    <w:p>
      <w:pPr>
        <w:pStyle w:val="BookText"/>
        <w:rPr/>
      </w:pPr>
      <w:bookmarkEnd w:id="343"/>
      <w:r>
        <w:rPr>
          <w:rFonts w:ascii="IRNazanin" w:hAnsi="IRNazanin" w:eastAsia="IRNazanin"/>
          <w:color w:val="111111"/>
          <w:sz w:val="28"/>
          <w:sz w:val="28"/>
          <w:szCs w:val="28"/>
          <w:rtl w:val="true"/>
          <w:lang w:bidi="fa-IR"/>
        </w:rPr>
        <w:t>احدی از صحابه موجب کفر نمی‌شود و اگر بدون دلیل و برهان سبّ و لعنی بنمایند فاسق می‌شوند نه کافر و هر عمل فسقی قابل عفو و آمرزش می‌باشد</w:t>
      </w:r>
      <w:r>
        <w:rPr>
          <w:rFonts w:eastAsia="IRNazanin" w:cs="IRNazanin"/>
          <w:color w:val="111111"/>
          <w:sz w:val="28"/>
          <w:szCs w:val="28"/>
          <w:rtl w:val="true"/>
          <w:lang w:bidi="fa-IR"/>
        </w:rPr>
        <w:t>.</w:t>
      </w:r>
    </w:p>
    <w:p>
      <w:pPr>
        <w:pStyle w:val="Heading3"/>
        <w:numPr>
          <w:ilvl w:val="2"/>
          <w:numId w:val="1"/>
        </w:numPr>
        <w:rPr/>
      </w:pPr>
      <w:bookmarkStart w:id="344" w:name="__RefHeading___Toc563575_2616395394"/>
      <w:bookmarkStart w:id="345" w:name="_Toc112"/>
      <w:bookmarkEnd w:id="344"/>
      <w:r>
        <w:rPr>
          <w:rtl w:val="true"/>
        </w:rPr>
        <w:t>توجه رسول اکرم صلی الله علیه وآله به اعمال نیک و بد صحابه</w:t>
      </w:r>
      <w:bookmarkEnd w:id="345"/>
    </w:p>
    <w:p>
      <w:pPr>
        <w:pStyle w:val="BookText"/>
        <w:rPr/>
      </w:pPr>
      <w:r>
        <w:rPr>
          <w:rFonts w:ascii="IRNazanin" w:hAnsi="IRNazanin" w:eastAsia="IRNazanin"/>
          <w:color w:val="111111"/>
          <w:sz w:val="28"/>
          <w:sz w:val="28"/>
          <w:szCs w:val="28"/>
          <w:rtl w:val="true"/>
          <w:lang w:bidi="fa-IR"/>
        </w:rPr>
        <w:t>ثانیا فرمودید صحابه مورد توقیر و احترام و تعظیم رسول اکرم صلی الله علیه وآله بوده‌اند صحیح است داعی هم تصدیق دارم بلکه عموم مسلمین و اهل علم و دانش متّفقند که نیک و بد اعمال اشخاص مورد توجه و مطالعه خاتم الانبیاءصلی الله علیه وآله بوده و عمل نیک هر فردی را تقدیر می‌نمودند چنانچه عدالت انوشیروان و سخاوت حاتم طائی را تقدیر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هم مسلّم است که آن حضرت اگر توقیر و تقدیر از فردی یا جمعی می‌نمودند مربوط به همان عمل نیکی بوده که از آنها صادر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توقیر و تقدیر فردی یا جمعی در عمل مخصوصی قبل از صدور خلاف از ایشان دلالت بر سلامت و حسن عاقبت نمی‌کند چه آنکه عقوبت قبل از صدور عصیان با آنکه معلوم الصدور هم باشد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مولانا امیر المؤمنین علی علیه السّلام با آنکه از عمل عبد الرحمن بن ملجم مرادی و شقاوت و سوء عاقبت او آگاه و مکرر هم باو می‌فرمود تو قاتل من هستی و در یک مجلس صریحا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 غدیرک من خلیل من مرادی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زندگانی او را خواهان و او قتل مرا طالب است و این غدّار ظاهر </w:t>
      </w:r>
      <w:bookmarkStart w:id="346" w:name="pg13408_139215"/>
    </w:p>
    <w:p>
      <w:pPr>
        <w:pStyle w:val="BookText"/>
        <w:rPr/>
      </w:pPr>
      <w:bookmarkEnd w:id="346"/>
      <w:r>
        <w:rPr>
          <w:rFonts w:ascii="IRNazanin" w:hAnsi="IRNazanin" w:eastAsia="IRNazanin"/>
          <w:color w:val="111111"/>
          <w:sz w:val="28"/>
          <w:sz w:val="28"/>
          <w:szCs w:val="28"/>
          <w:rtl w:val="true"/>
          <w:lang w:bidi="fa-IR"/>
        </w:rPr>
        <w:t xml:space="preserve">دوست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ابن حجر مکی هم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Style w:val="FootnoteAnchor"/>
          <w:rtl w:val="true"/>
        </w:rPr>
        <w:footnoteReference w:id="339"/>
      </w:r>
      <w:r>
        <w:rPr>
          <w:rFonts w:ascii="IRNazanin" w:hAnsi="IRNazanin" w:eastAsia="IRNazanin"/>
          <w:color w:val="111111"/>
          <w:sz w:val="28"/>
          <w:sz w:val="28"/>
          <w:szCs w:val="28"/>
          <w:rtl w:val="true"/>
          <w:lang w:bidi="fa-IR"/>
        </w:rPr>
        <w:t xml:space="preserve">آخر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در مقام عقوبت او بر نیامد پس روایتی که دلالت بر حسن فعل و عمل مخصوصی نماید افاده تام نمی‌نماید</w:t>
      </w:r>
      <w:r>
        <w:rPr>
          <w:rFonts w:eastAsia="IRNazanin" w:cs="IRNazanin"/>
          <w:color w:val="111111"/>
          <w:sz w:val="28"/>
          <w:szCs w:val="28"/>
          <w:rtl w:val="true"/>
          <w:lang w:bidi="fa-IR"/>
        </w:rPr>
        <w:t>.</w:t>
      </w:r>
    </w:p>
    <w:p>
      <w:pPr>
        <w:pStyle w:val="Heading3"/>
        <w:numPr>
          <w:ilvl w:val="2"/>
          <w:numId w:val="1"/>
        </w:numPr>
        <w:rPr/>
      </w:pPr>
      <w:bookmarkStart w:id="347" w:name="__RefHeading___Toc563577_2616395394"/>
      <w:bookmarkStart w:id="348" w:name="_Toc113"/>
      <w:bookmarkEnd w:id="347"/>
      <w:r>
        <w:rPr>
          <w:rtl w:val="true"/>
        </w:rPr>
        <w:t>جواب از بیعت الرضوان</w:t>
      </w:r>
      <w:bookmarkEnd w:id="348"/>
    </w:p>
    <w:p>
      <w:pPr>
        <w:pStyle w:val="BookText"/>
        <w:rPr/>
      </w:pPr>
      <w:r>
        <w:rPr>
          <w:rFonts w:ascii="IRNazanin" w:hAnsi="IRNazanin" w:eastAsia="IRNazanin"/>
          <w:color w:val="111111"/>
          <w:sz w:val="28"/>
          <w:sz w:val="28"/>
          <w:szCs w:val="28"/>
          <w:rtl w:val="true"/>
          <w:lang w:bidi="fa-IR"/>
        </w:rPr>
        <w:t>ثالثا فرمودید چون صحابه در بیت الرضوان حاضر بودند و در تحت شجره با آن حضرت بیعت نمودند مستحق مدحند نه مذمت چون مشمول آیه شریفه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از علماء در این موضوع جواب ها داده‌اند که مدلول آیه مذکوره عند التوفیق رضاء املیّه است از آن فعل مخصوص که بیعت است نه رضای ابدی تا روز آخر عمر در تمام مراحل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خود می دانید که در آن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هزار و پانصد نفر از امت حاضر بودند که عدّه‌ای از آنها مشمول آیات نفاق شدند که خدا آنها را وعدۀ خلود در آتش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خدا و رسول از عدّه‌ای راضی باشند و حال آنکه قسمتی از آنها مخلّد در آتش و قسمت دیگر در بهشت جاویدان باشند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رضایت خدای تعالی تنها در اثر بیعت تحت شجره نبوده بلکه معلّق به ایمان خالص و عمل صالح بوده یعنی آنان که با اعتقاد قلبی به </w:t>
      </w:r>
    </w:p>
    <w:p>
      <w:pPr>
        <w:pStyle w:val="BookText"/>
        <w:rPr/>
      </w:pPr>
      <w:r>
        <w:rPr>
          <w:rFonts w:ascii="IRNazanin" w:hAnsi="IRNazanin" w:eastAsia="IRNazanin"/>
          <w:color w:val="111111"/>
          <w:sz w:val="28"/>
          <w:sz w:val="28"/>
          <w:szCs w:val="28"/>
          <w:rtl w:val="true"/>
          <w:lang w:bidi="fa-IR"/>
        </w:rPr>
        <w:t>توحید و نبوت بیعت نمودند مورد رضای پروردگار و خلود در جنت قرار گرفتند و اما کسانی که یا ایمان نداشتند و بیعت نمودند و یا ایمان داشتند و بیعت نکردند مورد سخط خداوندی قرار گرفته و مخلّد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بیعت تحت شجره تنها، کافی از رضای پروردگار نیست و اشخاصی که مخلّد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معلوم می‌شود آن روز ایمان نداشتند و بدیهی است که مورد انکار احدی از مسلمین نیست که بعض از افعال حسنۀ مرضیه از صحابه صادر می‌شد که مورد تقدیر بوده و البته هر عمل نیکی که از کسی ظاهر شود مورد مدح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بیعت نمودن در تحت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عمل خلافی از او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زشتی هم از مؤمن و لو صحابی باشد ظاهر گردد مورد نقد وانتقاد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شیعیان، افعال و اعمال نیک صحابه را پیوسته نقل نموده و مذعن بخوبی آن أعمال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کسانی که در مقام طعن و انتقاد در آمده‌اند در حالتی که اذعان باعمال نیک آنها دارند از قبیل بیعت الرضوان و مهاجرت با رسول خداصلی الله علیه وآله و مانند انصار و پذیرائی نمودن از آن حضرت و حاضر شدن به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آنکه فتح بدست علی علیه السّلام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اعمال نیک صادرۀ از آنها اعمال ناپسند و زشت آنها هم رطب اللسان و مورد بحثشان 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حیرت‌آور است که می‌فرمائید از صحابه رسول خداصلی الله علیه وآله افعال ناپسند و زشت ظاهر گردیده و حال آنکه رسول خداصلی الله علیه وآله فرد فرد آنها را هادی و مقتدای امت قرار داده و در حدیث معروف که فرموده</w:t>
      </w:r>
      <w:r>
        <w:rPr>
          <w:rFonts w:eastAsia="IRNazanin" w:cs="IRNazanin"/>
          <w:color w:val="111111"/>
          <w:sz w:val="28"/>
          <w:szCs w:val="28"/>
          <w:rtl w:val="true"/>
          <w:lang w:bidi="fa-IR"/>
        </w:rPr>
        <w:t xml:space="preserve">: </w:t>
      </w:r>
      <w:bookmarkStart w:id="349" w:name="pg13408_139219"/>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اصحابی کالنجوم بأیّهم اقتدیتم اهتدیتم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اصحاب من مانند ستارگانند و به هر یک از آنها اقتدا کنید هدایت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شما در عقیدۀ خود منفردید و ما عقیده منفرد را نمی‌توانیم بپذیریم</w:t>
      </w:r>
      <w:r>
        <w:rPr>
          <w:rFonts w:eastAsia="IRNazanin" w:cs="IRNazanin"/>
          <w:color w:val="111111"/>
          <w:sz w:val="28"/>
          <w:szCs w:val="28"/>
          <w:rtl w:val="true"/>
          <w:lang w:bidi="fa-IR"/>
        </w:rPr>
        <w:t>.</w:t>
      </w:r>
    </w:p>
    <w:p>
      <w:pPr>
        <w:pStyle w:val="Heading3"/>
        <w:numPr>
          <w:ilvl w:val="2"/>
          <w:numId w:val="1"/>
        </w:numPr>
        <w:rPr/>
      </w:pPr>
      <w:bookmarkStart w:id="350" w:name="__RefHeading___Toc563579_2616395394"/>
      <w:bookmarkStart w:id="351" w:name="_Toc114"/>
      <w:bookmarkEnd w:id="350"/>
      <w:r>
        <w:rPr>
          <w:rtl w:val="true"/>
        </w:rPr>
        <w:t>جواب از حدیث به اصحاب من اقتدا کنید</w:t>
      </w:r>
      <w:bookmarkEnd w:id="35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شاهد مقال آوردید که حقیر را در یک سنگلاخ بزرگی انداختید که گوهر را از میان آن بیرون آوردن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قدری در اطراف این حدیث مختصرا بحث کنم و بعد به جواب اصلی شما بپردازم و البته بحث ما در سند حدیث و صحت و سقم آن نقدا نمی‌باشد زیرا ما را به کلی از مطلب دور می‌نماید، فقط بحث در مدلول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رسول اکرم صلی الله علیه وآله را زیارت نموده و یا به ضبط حدیث از آن حضرت موفق گردیده‌اند، صحابه و اصحاب می‌گویند؛ خواه از مهاجر و انصار و خواه غیر از اینها از موالی و غیره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بزرگی که آقایان نموده‌اید اینست که روی حسن نظر تصور فرموده‌اید صحابه و اصحاب رسول الله عموما پاک و منزه از جمیع عیوب بوده‌اند و حال آنکه اینطور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آن حضرت مخلوط از نیک و بد بودند که خدا و رسول بزرگوار به حال خوب و بد آنها آگاهی داشتند و دلیل بر این معنی سوره منافقون و آیاتی که در سایر سور قرآن مجید مانند توبه و احزاب در مذمت منافقین و فاسقین از اصحاب وارد گردیده، اکابر علماء خودتان در کتب معتبرۀ خود مثالب آنها را نقل نموده‌اند و بعض از آنها مانند هشام بن محمّد سایب کلبی </w:t>
      </w:r>
    </w:p>
    <w:p>
      <w:pPr>
        <w:pStyle w:val="BookText"/>
        <w:rPr/>
      </w:pPr>
      <w:r>
        <w:rPr>
          <w:rFonts w:ascii="IRNazanin" w:hAnsi="IRNazanin" w:eastAsia="IRNazanin"/>
          <w:color w:val="111111"/>
          <w:sz w:val="28"/>
          <w:sz w:val="28"/>
          <w:szCs w:val="28"/>
          <w:rtl w:val="true"/>
          <w:lang w:bidi="fa-IR"/>
        </w:rPr>
        <w:t>که از اعیان علماء شما می‌باشد، کتاب مخصوصی در مثالب صحابه تصنیف و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منافقینی که خداوند در قرآن مجید و رسول اکرم صلی الله علیه وآله آنها را مذمت و اهل آتش معرفی فرموده‌اند مردمان دو روئی بودند که ظاهر مسلمانی داشتند و باطن آنها فاسد و خراب بوده و تمامی آنها در سلک اصحاب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می‌توانیم به تمام اصحاب آن حضرت نظر نیک داشته باشیم که به هر یک از آنها اقتدا نمائیم، نجات یابیم؟</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قُلُوبِهِمْ مَرَضٌ أَمِ ارْتابُوا أَمْ یَخافُونَ أَنْ یَحیفَ الله عَلَیْهِمْ وَ رَسُولُهُ بَلْ 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 لا یَسْتَخْفُونَ مِنَ الله وَ هُوَ مَعَهُمْ إِذْ یُبَیِّتُونَ ما لا یَرْضی مِنَ الْقَوْلِ وَ کانَ الله بِما یَعْمَلُونَ مُحیطًا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جادَلْتُمْ عَنْهُمْ فِی الْحَیاةِ الدُّنْیا فَمَنْ یُجادِلُ الله عَنْهُمْ یَوْمَ الْقِیامَةِ أَمْ مَنْ یَکُونُ عَلَیْهِمْ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یَقُولُ الْمُنافِقُونَ وَ الَّذینَ فی قُلُوبِهِمْ مَرَضٌ غَرَّ هؤُلاءِ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یَسْتَأْذِنُکَ الَّذینَ لا یُؤْمِنُونَ بِالله وَ الْیَوْمِ اْلآخِرِ وَ ارْتابَتْ قُلُوبُهُمْ فَهُمْ فی رَیْبِهِمْ یَتَرَدَّدُونَ وَ لَوْ أَرادُوا الْخُرُوجَ َلأَعَدُّوا لَهُ عُدَّةً وَ لکِنْ کَرِهَ الله انْبِعاثَهُمْ فَثَبَّطَهُمْ وَ قیلَ اقْعُدُوا مَعَ الْقاعِدینَ 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آنانی که درباره حالات منافقان در سوره‌های مختلف قرآن مانند بقره، آل عمران، توبه، محمد و غیره نازل شده است و در حقیقت همانطور که از کلمه منافق به دست می‌آید این کلمه مربوط به کسی است در جمع مسلمانان و شخص پیامبر اکرم صلی الله علیه وآله حضور داشته و در ظاهر طوری برخورد می‌کرده که خود را مسلمان نشان دهد ولی در باطن ایمان نداشته است بعلاوه عمل صحابه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مواقع سخت و خطرناک اطراف پیامبر را خالی می‌کردند و جان پیامبر را در معرض خطرهای جدی قرار می‌دادند و به کلی پیامبر و سفارشات آن حضرت را نادیده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علی بن ابیطالب علیه السّلام و برخی از خواص بودند که پیامبر را تنها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جواد جعفر الخلیلی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 الخلفاء واتباعهم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مطالعه آن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داستان عقبه از همان منافقین اصحاب نبودند که ظاهری آراسته داشتند ولی در صدد قتل خاتم الانبیاءصلی الله علیه وآله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عقبه را جمعی از علماء از ساخته‌های شیعه می‌دانند و صحت آن غیر معلوم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عقاید عدّه‌ای از اصحاب خوارج و نواصب را مدرک گفتار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قدری مشهور و واضح و آشکار و مستفیض است </w:t>
      </w:r>
    </w:p>
    <w:p>
      <w:pPr>
        <w:pStyle w:val="BookText"/>
        <w:rPr/>
      </w:pPr>
      <w:r>
        <w:rPr>
          <w:rFonts w:ascii="IRNazanin" w:hAnsi="IRNazanin" w:eastAsia="IRNazanin"/>
          <w:color w:val="111111"/>
          <w:sz w:val="28"/>
          <w:sz w:val="28"/>
          <w:szCs w:val="28"/>
          <w:rtl w:val="true"/>
          <w:lang w:bidi="fa-IR"/>
        </w:rPr>
        <w:t>که مورد تصدیق علمای خودتان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داستان عقبه از همان منافقین اصحاب نبودند که ظاهری آراسته داشتند ولی در صدد قتل خاتم الانبیاءصلی الله علیه وآله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عقبه را جمعی از علماء از ساخته‌های شیعه می‌دانند و صحت آن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عقاید عدّه‌ای از اصحاب خوارج و نواصب را مدرک گفتار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قدری مشهور و واضح و آشکار و مستفیض است که مورد تصدیق علمای خودتان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نمائید به کتاب دلائل النبوه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دلائل النبوه، بیهقی، </w:t>
      </w:r>
      <w:r>
        <w:rPr>
          <w:rFonts w:eastAsia="IRNazanin" w:cs="IRNazanin"/>
          <w:color w:val="111111"/>
          <w:sz w:val="28"/>
          <w:szCs w:val="28"/>
          <w:lang w:bidi="fa-IR"/>
        </w:rPr>
        <w:t>5/256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باب ذکر التاریخ لغزوة تبوک و تأهب رسول الله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رجوع النبی صلی الله علیه وآله من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المنافقین به فی الطریق و عصمه الله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حافظ ابو بکر أحمد بن حسین بیهقی شافعی که از اکابر فقهاء و دانشمندان خودتان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بطن عقبه را مسندا با سلسلۀ روات و امام احمد حنبل در آخر جلد پنجم مسند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احمد حنبل جریان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رسول الله صلی الله علیه وآله من غزوة تبوک،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اخذ العقبة فلا یأخذها احد، فبینما رسول الله یقوده حذیفه و یسوق به عمار اذا قبل رهط متلثمون علی الرواحل غشوا عمارا و هو یسوق برسول الله صلی الله علیه وآله و اقبل عمار یضرب وجوه الرواحل فقال رسول الله صلی الله علیه وآله لحذیفة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هبط رسول الله صلی الله علیه وآله فلما هبط رسول الله صلی الله علیه وآله نزل و رجع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هل عرفت القوم؟ قال قد عرفته عامة الرواحل و القوم متلثمون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أرادوا؟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ن ینفروا برسول الله فیطحوه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 عمار رجلا من اصحاب رسول 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کم تعلم کان اصحاب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فیهم فقد کانوا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 رسول الله صلی الله علیه وآله منهم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الله ما سمعنا منادی رسول الله و ما علمنا ما اراد القوم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الاثنی عشر الباقین حرب لله و لرسول الله صلی الله علیه وآله فی الحیاة الدنیا و یوم یقوم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ابوالطفیل فی تلک الغزوة ان رسول الله صلی الله علیه وآله قال للناس و ذکر له ان فی الماء قلة فأمر رسول الله صلی الله علیه وآله منادیا فنادی ان لا یرد الماء احد قبل رسول الله فورده رسول الله صلی الله علیه وآله فوجد رحطا قد وردوه قبله فلعنهم رسول الله صلی الله علیه وآله یومئذ</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طفیل</w:t>
      </w:r>
      <w:bookmarkStart w:id="352" w:name="pg13408_139227"/>
    </w:p>
    <w:p>
      <w:pPr>
        <w:pStyle w:val="BookText"/>
        <w:rPr/>
      </w:pPr>
      <w:bookmarkEnd w:id="352"/>
      <w:r>
        <w:rPr>
          <w:rFonts w:ascii="IRNazanin" w:hAnsi="IRNazanin" w:eastAsia="IRNazanin"/>
          <w:color w:val="111111"/>
          <w:sz w:val="28"/>
          <w:sz w:val="28"/>
          <w:szCs w:val="28"/>
          <w:rtl w:val="true"/>
          <w:lang w:bidi="fa-IR"/>
        </w:rPr>
        <w:t>و ابن ابی الحدید در شرح نهج البلاغه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ابن اثیر در البدایه و النهایه،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حوادث سال نهم هجری، ذکر غزوه تبوک باب بعث خالد بن الولید الی اکیدر دومه، قبل از قصه مسجد الضرار؛ ابن کثیر در تفسیر القرآن العظیم،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بیهقی در سنن الکبری،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کتاب السیر، باب من لیس للإمام ان یغزو به بحال؛ فخر رازی در تفسیر الکبیر، </w:t>
      </w:r>
      <w:r>
        <w:rPr>
          <w:rFonts w:eastAsia="IRNazanin" w:cs="IRNazanin"/>
          <w:color w:val="111111"/>
          <w:sz w:val="28"/>
          <w:szCs w:val="28"/>
          <w:lang w:bidi="fa-IR"/>
        </w:rPr>
        <w:t>16/136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سوره توبه؛ ابی حیّان در بحر المحیط،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سوره توبه؛ سیوطی در درّ المنثور،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ابی السعود در تفسیر خود،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ذیل همین آیه؛ ابن کثیر در السیره النبویه، </w:t>
      </w:r>
      <w:r>
        <w:rPr>
          <w:rFonts w:eastAsia="IRNazanin" w:cs="IRNazanin"/>
          <w:color w:val="111111"/>
          <w:sz w:val="28"/>
          <w:szCs w:val="28"/>
          <w:lang w:bidi="fa-IR"/>
        </w:rPr>
        <w:t>4/354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محوله بائسه من المنافقین للفتک بالرسول؛ صالحی شامی در سبل الهدی و الرشاد، </w:t>
      </w:r>
      <w:r>
        <w:rPr>
          <w:rFonts w:eastAsia="IRNazanin" w:cs="IRNazanin"/>
          <w:color w:val="111111"/>
          <w:sz w:val="28"/>
          <w:szCs w:val="28"/>
          <w:lang w:bidi="fa-IR"/>
        </w:rPr>
        <w:t>10/262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جماع ابواب معجزاته،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با الفاظ گوناگون به این جریان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نموده‌اندو به طور استفاضه مشهور است که حضرت جماعتی از اصحاب را در آن شب لعن فرمودند</w:t>
      </w:r>
      <w:r>
        <w:rPr>
          <w:rFonts w:eastAsia="IRNazanin" w:cs="IRNazanin"/>
          <w:color w:val="111111"/>
          <w:sz w:val="28"/>
          <w:szCs w:val="28"/>
          <w:rtl w:val="true"/>
          <w:lang w:bidi="fa-IR"/>
        </w:rPr>
        <w:t>.</w:t>
      </w:r>
    </w:p>
    <w:p>
      <w:pPr>
        <w:pStyle w:val="Heading3"/>
        <w:numPr>
          <w:ilvl w:val="2"/>
          <w:numId w:val="1"/>
        </w:numPr>
        <w:rPr/>
      </w:pPr>
      <w:bookmarkStart w:id="353" w:name="__RefHeading___Toc563581_2616395394"/>
      <w:bookmarkStart w:id="354" w:name="_Toc115"/>
      <w:bookmarkEnd w:id="353"/>
      <w:r>
        <w:rPr>
          <w:rtl w:val="true"/>
        </w:rPr>
        <w:t>داستان عقبه و قصد قتل پیغمبر</w:t>
      </w:r>
      <w:bookmarkEnd w:id="35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قضیّۀ عقبه چه بوده است و چه اشخاصی می‌خواستند </w:t>
      </w:r>
    </w:p>
    <w:p>
      <w:pPr>
        <w:pStyle w:val="BookText"/>
        <w:rPr/>
      </w:pPr>
      <w:r>
        <w:rPr>
          <w:rFonts w:ascii="IRNazanin" w:hAnsi="IRNazanin" w:eastAsia="IRNazanin"/>
          <w:color w:val="111111"/>
          <w:sz w:val="28"/>
          <w:sz w:val="28"/>
          <w:szCs w:val="28"/>
          <w:rtl w:val="true"/>
          <w:lang w:bidi="fa-IR"/>
        </w:rPr>
        <w:t>رسول خدا را به قتل رسانند؟ متمنی است و لو مختصرا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علمای فریقین نوشته‌اند که در مراجعت از غزوۀ تبوک چهارده نفر از منافقین تصمیم محرمانه به قتل رسول اکرم صلی الله علیه وآله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عقبه که راه باریکی در دامنه کوه بود که فقط یکی یکی باید عبور بنمایند خواستند تصمیم خود را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حذیفۀ نخعی را فرستادند در دامنه کوه پنهان گردید وقتی آن عدّه آمدند و با هم حرف زدند همه را شناخت که هفت نفر آنها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خود را به آن حضرت رسانید و آنها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باش، خدا نگهدار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حضرت، مقدّم بر اردو حرکت نمود، عمّار یاسر مهار شتر را گرفته، حذیفه شتر را از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راه باریک رسیدند، آنها دبّه‌های خود را پر از ریگ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شیشه‌های پر از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مقابل شتر پرتاب نمودند که شتر رمیده و آن حضرت را به درّۀ عمیق پرتاب نماید، ولی خدای تعالی آن حضرت را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فرار نموده و در جمعیت خود را پنهان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مگر از اصحاب نبودند؟ پس این عمل آنها نیک و پیروی آنها راه هدایت بوده؟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سزاوار است خوش‌بینی آدمی تا آنجا برود که وقتی گفتند اصحاب رسول الله یعنی کسانی که پیغمبر را دیده‌اند یا نقل حدیث از آن حضرت نموده‌اند، دیگر غمض عین کنند،عیوب و بدیهای آنها را نبینند و بگویند همگی اهل روضۀ رضوان و ناجی بلکه پیروان هر یک از آنها هم ناجی می‌باشند؟ </w:t>
      </w:r>
      <w:bookmarkStart w:id="355" w:name="pg13408_139231"/>
    </w:p>
    <w:p>
      <w:pPr>
        <w:pStyle w:val="Heading3"/>
        <w:numPr>
          <w:ilvl w:val="2"/>
          <w:numId w:val="1"/>
        </w:numPr>
        <w:rPr/>
      </w:pPr>
      <w:bookmarkStart w:id="356" w:name="__RefHeading___Toc563583_2616395394"/>
      <w:bookmarkStart w:id="357" w:name="_Toc116"/>
      <w:bookmarkEnd w:id="355"/>
      <w:bookmarkEnd w:id="356"/>
      <w:r>
        <w:rPr>
          <w:rtl w:val="true"/>
        </w:rPr>
        <w:t>پیغمبر امر به پیروی از دروغگویان ننموده</w:t>
      </w:r>
      <w:bookmarkEnd w:id="357"/>
    </w:p>
    <w:p>
      <w:pPr>
        <w:pStyle w:val="BookText"/>
        <w:rPr/>
      </w:pPr>
      <w:r>
        <w:rPr>
          <w:rFonts w:ascii="IRNazanin" w:hAnsi="IRNazanin" w:eastAsia="IRNazanin"/>
          <w:color w:val="111111"/>
          <w:sz w:val="28"/>
          <w:sz w:val="28"/>
          <w:szCs w:val="28"/>
          <w:rtl w:val="true"/>
          <w:lang w:bidi="fa-IR"/>
        </w:rPr>
        <w:t>آیا ابو هریره کذّاب که شب های قبل اشاره به حالات او نمودم که خلیفه عمر او را تازیانه زد و گفت از پیغمبرصلی الله علیه وآله زیاد حدیث به دروغ نقل می‌کند جزء اصحاب نبوده و ناقل أحادیث بسیار نبوده؟ همچنین دیگران از اصحاب مانند سمرة بن جندب و غیره که وضع حدیث می‌نمودند، از اصحاب نبودند؟ آیا رسول خداصلی الله علیه وآله امت را امر می‌نماید پیروی کنید از کذّاب و جعّال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حدیثی که شما مدرک عظمت اصحاب قرار دادید صحیح است که به هر یک از اصحاب اگر اقتداء نمودند هدایت می‌یابند، بفرمائید اگر دو تن از اصحاب دو راه مخالف رفتند ما پیروی از کدام یک کنیم تا هدایت شویم؟ اگر دو دسته از اصحاب با هم محارب و یا مخالف در عقیده شدند ما پیروی از کدام دسته بنمائیم تا رستگار شویم؟</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اصحاب پاک رسول الله با هم مخالفت و جنگی هرگز نمی‌نمودند و اگر مخالفت نمودند غور و دقت نمائید هر کدام از آنها پاکتر و گفتارشان مستدل‌تر است از آنها پیروی کنید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شما اگر ما غور کردیم و تحقیق نمودیم و یکی از دو را پاک و اهل حق شناختیم قطعا آن دستۀ دیگر از اصحاب ناپاک و بر باطل خواهند بود؟ پس این حدیث به خودی خود عقلاً از درجۀ اعتبار ساقط می‌گردد، چه آنکه نمی‌شود به هر یک از صحابه اقتدا نموده و هدایت یافت</w:t>
      </w:r>
      <w:r>
        <w:rPr>
          <w:rFonts w:eastAsia="IRNazanin" w:cs="IRNazanin"/>
          <w:color w:val="111111"/>
          <w:sz w:val="28"/>
          <w:szCs w:val="28"/>
          <w:rtl w:val="true"/>
          <w:lang w:bidi="fa-IR"/>
        </w:rPr>
        <w:t xml:space="preserve">! </w:t>
      </w:r>
      <w:bookmarkStart w:id="358" w:name="pg13408_139233"/>
    </w:p>
    <w:p>
      <w:pPr>
        <w:pStyle w:val="Heading3"/>
        <w:numPr>
          <w:ilvl w:val="2"/>
          <w:numId w:val="1"/>
        </w:numPr>
        <w:rPr/>
      </w:pPr>
      <w:bookmarkStart w:id="359" w:name="__RefHeading___Toc563585_2616395394"/>
      <w:bookmarkStart w:id="360" w:name="_Toc117"/>
      <w:bookmarkEnd w:id="358"/>
      <w:bookmarkEnd w:id="359"/>
      <w:r>
        <w:rPr>
          <w:rtl w:val="true"/>
        </w:rPr>
        <w:t>مخالفت اصحاب در سقیفه</w:t>
      </w:r>
      <w:bookmarkEnd w:id="360"/>
    </w:p>
    <w:p>
      <w:pPr>
        <w:pStyle w:val="BookText"/>
        <w:rPr/>
      </w:pPr>
      <w:r>
        <w:rPr>
          <w:rFonts w:ascii="IRNazanin" w:hAnsi="IRNazanin" w:eastAsia="IRNazanin"/>
          <w:color w:val="111111"/>
          <w:sz w:val="28"/>
          <w:sz w:val="28"/>
          <w:szCs w:val="28"/>
          <w:rtl w:val="true"/>
          <w:lang w:bidi="fa-IR"/>
        </w:rPr>
        <w:t>و اگر این حدیث صحیح است، شما چه ایرادی به شیعیان دارید، زیرا اینها پیروی نمودند طریقۀ عدّه‌ای از اصحاب را مانند سلمان وابوذر و مقداد و عمار یاسر و ابو ایوب انصاری و حذیفۀ نخعی و خزیمۀ ذو الشهادتین و امثال آنها را که قبلا در شب های گذشته اشاره بنام آنها نمودیم که بیعت با ابو بکر ننمودند و بلکه مخالفت و محاجّه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دسته از اصحاب که در مقابل هم ایستادند کدام دسته حق بودند قطعا یک دسته از آنها بر باطل بودند و حال آنکه در حدیثی که شما نقل نمودید می‌گوید به هر یک از اصحاب اقتدا کنید هدایت می‌شوید؟</w:t>
      </w:r>
    </w:p>
    <w:p>
      <w:pPr>
        <w:pStyle w:val="Heading3"/>
        <w:numPr>
          <w:ilvl w:val="2"/>
          <w:numId w:val="1"/>
        </w:numPr>
        <w:rPr/>
      </w:pPr>
      <w:bookmarkStart w:id="361" w:name="__RefHeading___Toc563587_2616395394"/>
      <w:bookmarkStart w:id="362" w:name="_Toc118"/>
      <w:bookmarkEnd w:id="361"/>
      <w:r>
        <w:rPr>
          <w:rtl w:val="true"/>
        </w:rPr>
        <w:t>مخالفت سعد بن عباده با ابو بکر و عمر</w:t>
      </w:r>
      <w:bookmarkEnd w:id="362"/>
    </w:p>
    <w:p>
      <w:pPr>
        <w:pStyle w:val="BookText"/>
        <w:rPr/>
      </w:pPr>
      <w:r>
        <w:rPr>
          <w:rFonts w:ascii="IRNazanin" w:hAnsi="IRNazanin" w:eastAsia="IRNazanin"/>
          <w:color w:val="111111"/>
          <w:sz w:val="28"/>
          <w:sz w:val="28"/>
          <w:szCs w:val="28"/>
          <w:rtl w:val="true"/>
          <w:lang w:bidi="fa-IR"/>
        </w:rPr>
        <w:t>مگر سعد بن عباده انصاری</w:t>
      </w:r>
      <w:r>
        <w:rPr>
          <w:rStyle w:val="FootnoteAnchor"/>
          <w:rtl w:val="true"/>
        </w:rPr>
        <w:footnoteReference w:id="344"/>
      </w:r>
      <w:r>
        <w:rPr>
          <w:rFonts w:ascii="IRNazanin" w:hAnsi="IRNazanin" w:eastAsia="IRNazanin"/>
          <w:color w:val="111111"/>
          <w:sz w:val="28"/>
          <w:sz w:val="28"/>
          <w:szCs w:val="28"/>
          <w:rtl w:val="true"/>
          <w:lang w:bidi="fa-IR"/>
        </w:rPr>
        <w:t>از اصحاب نبود که با ابو بکر و عمر بیعت نکرد به اتفاق جمهور مورخین اسلامی از شیعه و سنی رفت در شام ماند تا اواسط خلافت 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اقتداء به او کردن و مخالفت با ابو بکر و عمر به حکم این حدیث راه هدایت می‌باشد</w:t>
      </w:r>
      <w:r>
        <w:rPr>
          <w:rFonts w:eastAsia="IRNazanin" w:cs="IRNazanin"/>
          <w:color w:val="111111"/>
          <w:sz w:val="28"/>
          <w:szCs w:val="28"/>
          <w:rtl w:val="true"/>
          <w:lang w:bidi="fa-IR"/>
        </w:rPr>
        <w:t>.</w:t>
      </w:r>
    </w:p>
    <w:p>
      <w:pPr>
        <w:pStyle w:val="Heading3"/>
        <w:numPr>
          <w:ilvl w:val="2"/>
          <w:numId w:val="1"/>
        </w:numPr>
        <w:rPr/>
      </w:pPr>
      <w:bookmarkStart w:id="363" w:name="__RefHeading___Toc563589_2616395394"/>
      <w:bookmarkStart w:id="364" w:name="_Toc119"/>
      <w:bookmarkEnd w:id="363"/>
      <w:r>
        <w:rPr>
          <w:rtl w:val="true"/>
        </w:rPr>
        <w:t>قیام طلحه و زبیر در مقابل علی علیه السّلام در بصره</w:t>
      </w:r>
      <w:bookmarkEnd w:id="36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طلحه و زبیر از اصحاب و بیعت کنندگان تحت شجره نبودند؟ آیا قیام آنها در مقابل خلیفۀ حق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عقیده شما مسلّما خلیفۀ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w:t>
      </w:r>
      <w:bookmarkStart w:id="365" w:name="pg13408_139235"/>
    </w:p>
    <w:p>
      <w:pPr>
        <w:pStyle w:val="BookText"/>
        <w:rPr/>
      </w:pPr>
      <w:bookmarkEnd w:id="365"/>
      <w:r>
        <w:rPr>
          <w:rFonts w:ascii="IRNazanin" w:hAnsi="IRNazanin" w:eastAsia="IRNazanin"/>
          <w:color w:val="111111"/>
          <w:sz w:val="28"/>
          <w:sz w:val="28"/>
          <w:szCs w:val="28"/>
          <w:rtl w:val="true"/>
          <w:lang w:bidi="fa-IR"/>
        </w:rPr>
        <w:t>ریختن خون بسیاری از مسلمانان نگردیدند؟ آیا این دو دسته از اصحاب که در مقابل هم قرار گرفتند، پیروی و اقتداء به کدام یک از آنان سبب هدایت بوده، اگر بگوئید هر دو دسته چون تابع اصحاب بودند،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غلط پیموده‌اید؛ زیرا جمع بین ضدّین محال است که دو فرقۀ محارب هر دو اهل هدایت و روضۀ رضوان منزلگاه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آن طرفی که اصحاب علیّ بن ابی طالب علیه السّلام بودند هدایت یافته و طرف مقابل بر باطل و این خود دلیل دیگر است بر ابطال فرمودۀ شما که اصحاب حاضر در بیعت الرضوان تحت شجره تماما رستگارند، زیرا دو نفر از بیعت کنندگان تحت الشجره طلحه و زبیر بودند که به جنگ امام و خلیفه بر حق برخاستند؛ آیا آن عملشان که قیام در مقابل خلیفۀ پیغمبر و جنگ با کسی که آن حضرت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بزرگی نبوده و جنگ با رسول خدا نبوده؟ پس چطور ممکن است بفرمائید کلمه اصحاب یا حاضر بودن در بیعت الرضوان، رستگاری کامل می‌آورد</w:t>
      </w:r>
      <w:r>
        <w:rPr>
          <w:rFonts w:eastAsia="IRNazanin" w:cs="IRNazanin"/>
          <w:color w:val="111111"/>
          <w:sz w:val="28"/>
          <w:szCs w:val="28"/>
          <w:rtl w:val="true"/>
          <w:lang w:bidi="fa-IR"/>
        </w:rPr>
        <w:t>.</w:t>
      </w:r>
    </w:p>
    <w:p>
      <w:pPr>
        <w:pStyle w:val="Heading3"/>
        <w:numPr>
          <w:ilvl w:val="2"/>
          <w:numId w:val="1"/>
        </w:numPr>
        <w:rPr/>
      </w:pPr>
      <w:bookmarkStart w:id="366" w:name="__RefHeading___Toc563591_2616395394"/>
      <w:bookmarkStart w:id="367" w:name="_Toc120"/>
      <w:bookmarkEnd w:id="366"/>
      <w:r>
        <w:rPr>
          <w:rtl w:val="true"/>
        </w:rPr>
        <w:t>سب علی علیه السّلام توسط معاویه و عمرو بن عاص علی</w:t>
      </w:r>
      <w:bookmarkEnd w:id="367"/>
    </w:p>
    <w:p>
      <w:pPr>
        <w:pStyle w:val="BookText"/>
        <w:rPr/>
      </w:pPr>
      <w:r>
        <w:rPr>
          <w:rFonts w:ascii="IRNazanin" w:hAnsi="IRNazanin" w:eastAsia="IRNazanin"/>
          <w:color w:val="111111"/>
          <w:sz w:val="28"/>
          <w:sz w:val="28"/>
          <w:szCs w:val="28"/>
          <w:rtl w:val="true"/>
          <w:lang w:bidi="fa-IR"/>
        </w:rPr>
        <w:t>آیا معاویه و عمرو بن العاص از اصحاب نبودند که با خلیفۀ پیغمبر جنگیدند به علاوه در منابر و مجالس حتی در خطبۀ نماز جمعه علی علیه السّلام را سبّ</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ذکر شیخنا ابو عثمان الجاحظ ان معاویة کان یقول فی آخر خطبة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اباتراب الحد فی دینک و صد عن سبیلک فالعنه لعنا 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کلامه علیه السّلام و قد سأله سائل عن احادیث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ما منی به ال البیت من الأذی و الاضطهاد به نقل از ابو الحسن المدائنی در کتاب الاحداث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 نسخة واحدة الی عماله بعد عام الجماعة ان برئت الذمة ممن روی شیئا من فضل ابی تراب و اهل بیته فقامت الخطباء فی کل کورة و علی کل منبر یلعون علیا و یبرئون منه و یقعون فیه و فی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در عقد الفرید، </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 کتاب النبی صلی الله علیه وآله و خدامه، اخبار معاویة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الحسن بن علی، حج معاویة فدخل المدینة و اراد ان یلعن علیاً علی منبر رسول لله فقیل له ان ههنا سعد بن ابی وقاص و لا نراه یرضی بهذا فابعث الیه فخذ رأیه فأسل الیه و ذکر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لأخرجن من المسجد ثم لا اعود الیه فامسک معاویة عن لعنه حتی مات سعد فلما مات لعنه علی المنبر و کتب الی عماله ان یلعنوه علی المنابر ففعلوا فکتبت ام سلمة زوج النبی صلی الله علیه وآله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تلعنون الله و رسوله علی منابرکم و ذلک انکم تلعنون علیّ بن ابی طالب و من احبه و انا اشهد ان الله احبه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ذکر خلافه معاویه بن ابی سفیان، ذکر لمع من اخباره و سیره و نوادر من بعض افعاله،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معاویة طاف بالبیت ومعه سعد فلما فرغ انصرف معاویة الی دار الندوة فاجلسه معه علی سریره و وقع معاویه فی علی و شرع فی سبه فزحف سعد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اجلستنی معک علی سریرک ثم شرعت فی سب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در تاریخش،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باب ایام معاویه بن ابی سفیان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عمل معاویة المقصورة فی المسجد و اخرج المنابر الی المصلی فی العیدین و خطب الخطبة قبل الصلاة و ذلک ان الناس اذا صلوا انصرفوا لئلا یسمعوا للعن معلی فقدم معاویة الخطبة قبل الصلاة و وهب فدکا لمروان بن الحکم لیغیظ بذلک آل رسول الله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w:t>
      </w:r>
    </w:p>
    <w:p>
      <w:pPr>
        <w:pStyle w:val="BookText"/>
        <w:rPr/>
      </w:pPr>
      <w:r>
        <w:rPr>
          <w:rFonts w:ascii="IRNazanin" w:hAnsi="IRNazanin" w:eastAsia="IRNazanin"/>
          <w:color w:val="111111"/>
          <w:sz w:val="28"/>
          <w:sz w:val="28"/>
          <w:szCs w:val="28"/>
          <w:rtl w:val="true"/>
          <w:lang w:bidi="fa-IR"/>
        </w:rPr>
        <w:t>می‌نمود با آنکه اکابر علماء خودتان در کتب معتبرۀ خود نقل نمودند که مکرر رسول اکرم صلی الله علیه وآله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دشنام دهد علی را پس به تحقیق مرا سب و دشنام داده و کسی که مرا سب و دشنام دهد خدا را سب و دشنام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قاعده این حدیثی که شما مدرک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ملعون بن ملعون علی لسان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 کنندگان علی علیه السّلام که فی الحقیقه سب کنندگان خدا و پیغمبر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علمای خودتان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تفتازانی در شرح مقاصد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شرح مقاصد، تفتازانی،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فی حرب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مفصلا در این موضوع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بین صحابه محاربات سخت و مشاجرات شدید واقع شده، معلوم می‌شود که بعض از آنها از طریق حق منحرف گردیده، از روی حقد و حسد و عناد و حب ریاست و میل به لذات شهوانیّه هر نوع ظلم و تعدی نمودند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چون هر صحابی معصوم نبوده مرتکب فجایع اعمال گردیدند </w:t>
      </w:r>
      <w:bookmarkStart w:id="368" w:name="pg13408_139242"/>
    </w:p>
    <w:p>
      <w:pPr>
        <w:pStyle w:val="BookText"/>
        <w:rPr/>
      </w:pPr>
      <w:bookmarkEnd w:id="368"/>
      <w:r>
        <w:rPr>
          <w:rFonts w:ascii="IRNazanin" w:hAnsi="IRNazanin" w:eastAsia="IRNazanin"/>
          <w:color w:val="111111"/>
          <w:sz w:val="28"/>
          <w:sz w:val="28"/>
          <w:szCs w:val="28"/>
          <w:rtl w:val="true"/>
          <w:lang w:bidi="fa-IR"/>
        </w:rPr>
        <w:t>ولی بعض از علماء از جهت حسن ظن به صحابه، اعمال و رفتار زشت آنها را تأویلات بارده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دلائل محسوسه بر ابطال این حدیث منقولۀ شما بسیار است که دیگر وقت اجازۀ بیش از این گفتار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حدیث از موضوعات است؛ چنانچه بسیاری از علماء خودتان در کتاب الموضوعات در سلسلۀ اسنادش خدشه نموده‌اند</w:t>
      </w:r>
      <w:r>
        <w:rPr>
          <w:rFonts w:eastAsia="IRNazanin" w:cs="IRNazanin"/>
          <w:color w:val="111111"/>
          <w:sz w:val="28"/>
          <w:szCs w:val="28"/>
          <w:rtl w:val="true"/>
          <w:lang w:bidi="fa-IR"/>
        </w:rPr>
        <w:t>.</w:t>
      </w:r>
    </w:p>
    <w:p>
      <w:pPr>
        <w:pStyle w:val="Heading3"/>
        <w:numPr>
          <w:ilvl w:val="2"/>
          <w:numId w:val="1"/>
        </w:numPr>
        <w:rPr/>
      </w:pPr>
      <w:bookmarkStart w:id="369" w:name="__RefHeading___Toc563593_2616395394"/>
      <w:bookmarkStart w:id="370" w:name="_Toc121"/>
      <w:bookmarkEnd w:id="369"/>
      <w:r>
        <w:rPr>
          <w:rtl w:val="true"/>
        </w:rPr>
        <w:t>اسناد اصحابی کالنجوم ضعیف است</w:t>
      </w:r>
      <w:bookmarkEnd w:id="370"/>
    </w:p>
    <w:p>
      <w:pPr>
        <w:pStyle w:val="BookText"/>
        <w:rPr/>
      </w:pPr>
      <w:r>
        <w:rPr>
          <w:rFonts w:ascii="IRNazanin" w:hAnsi="IRNazanin" w:eastAsia="IRNazanin"/>
          <w:color w:val="111111"/>
          <w:sz w:val="28"/>
          <w:sz w:val="28"/>
          <w:szCs w:val="28"/>
          <w:rtl w:val="true"/>
          <w:lang w:bidi="fa-IR"/>
        </w:rPr>
        <w:t xml:space="preserve">چنانچه قاضی عیاض در صفحه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جلد دوّم شرح الشفاء</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شرح شفاء قاضی عیاض مالکی،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الباب الثالث فی تعظیم امره و وجوب توقیره و بره، فصل و من توقیره و بره توقیر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نقل نموده و گویددارقطنی در فضائل و ابن عبد البرّ از طریق او آورده‌اند که، به اسناد این حدیث حجّتی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عبد ابن حمید در مسند خود از عبد الله ابن عمر نقل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منکر صحت این حدیث بوده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 ابن عدی در کامل باسناد خود از نافع از عبد الله ابن عمر نقل نموده که اسناد این حدیث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روایت نموده که متن این حدیث مشهور است ولی اسانید اوضعیف است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در اسناد این حدیث حارث ابن غصین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غصین عن اعمش و عنه سلام بن سلیم قال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الحال و حمزه ابن ابی حمزه نصیری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عوف، عن احمد، مطروح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الدوری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ابخاری و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لاحدیث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مناکیر موضوعة، و البلاء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عن الثقات بالموضوعات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تاریخ الکبیر،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شرح حال حمزه بن ابی حمزه النصیبی،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ابی حمزه النصیبی،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ابی حمزه النصیبی، منکر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الجرح و التعدیل، </w:t>
      </w:r>
      <w:r>
        <w:rPr>
          <w:rFonts w:eastAsia="IRNazanin" w:cs="IRNazanin"/>
          <w:color w:val="111111"/>
          <w:sz w:val="28"/>
          <w:szCs w:val="28"/>
          <w:lang w:bidi="fa-IR"/>
        </w:rPr>
        <w:t>3/210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شرح حال حمزه بن حمزه الجرزی النصیبی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عن محمد بن عوف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احمد بن حنبل عن حمزة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ابی حمزة النصیبی لیس حدیثه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ابی حمزة ضعیف الحدیث، منکر الحدیث، اضعف من حمزة بن نجیح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متهم به کذب و دروغ‌گوئی بوده‌اند،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ضعف حدیث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حزم</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الاحکام، ابن حزم،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الاختلاف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 این حدیث مکذوب و موضوع و باطل است</w:t>
      </w:r>
      <w:r>
        <w:rPr>
          <w:rFonts w:eastAsia="IRNazanin" w:cs="IRNazanin"/>
          <w:color w:val="111111"/>
          <w:sz w:val="28"/>
          <w:szCs w:val="28"/>
          <w:rtl w:val="true"/>
          <w:lang w:bidi="fa-IR"/>
        </w:rPr>
        <w:t>.</w:t>
      </w:r>
      <w:bookmarkStart w:id="371" w:name="pg13408_139246"/>
    </w:p>
    <w:p>
      <w:pPr>
        <w:pStyle w:val="BookText"/>
        <w:rPr/>
      </w:pPr>
      <w:bookmarkEnd w:id="371"/>
      <w:r>
        <w:rPr>
          <w:rFonts w:ascii="IRNazanin" w:hAnsi="IRNazanin" w:eastAsia="IRNazanin"/>
          <w:color w:val="111111"/>
          <w:sz w:val="28"/>
          <w:sz w:val="28"/>
          <w:szCs w:val="28"/>
          <w:rtl w:val="true"/>
          <w:lang w:bidi="fa-IR"/>
        </w:rPr>
        <w:t>پس چنین حدیثی با سلسله اسناد ضعیفه قابل اعتماد و اتکاء به استناد به آن نمی‌باشد و بر فرض بگوئیم این حدیث صحیح است، قطعا عمومیت آن منظور نظر نبوده بلکه مراد اقتداء به خوبان و نیکوکاران از اصحاب بوده که به حکم آن حضرت تبعیت از کتاب کریم و عترت طاهره نمودند</w:t>
      </w:r>
      <w:r>
        <w:rPr>
          <w:rFonts w:eastAsia="IRNazanin" w:cs="IRNazanin"/>
          <w:color w:val="111111"/>
          <w:sz w:val="28"/>
          <w:szCs w:val="28"/>
          <w:rtl w:val="true"/>
          <w:lang w:bidi="fa-IR"/>
        </w:rPr>
        <w:t>.</w:t>
      </w:r>
    </w:p>
    <w:p>
      <w:pPr>
        <w:pStyle w:val="Heading3"/>
        <w:numPr>
          <w:ilvl w:val="2"/>
          <w:numId w:val="1"/>
        </w:numPr>
        <w:rPr/>
      </w:pPr>
      <w:bookmarkStart w:id="372" w:name="__RefHeading___Toc563595_2616395394"/>
      <w:bookmarkStart w:id="373" w:name="_Toc122"/>
      <w:bookmarkEnd w:id="372"/>
      <w:r>
        <w:rPr>
          <w:rtl w:val="true"/>
        </w:rPr>
        <w:t>صحابه معصوم نبودند</w:t>
      </w:r>
      <w:bookmarkEnd w:id="373"/>
    </w:p>
    <w:p>
      <w:pPr>
        <w:pStyle w:val="BookText"/>
        <w:rPr/>
      </w:pPr>
      <w:r>
        <w:rPr>
          <w:rFonts w:ascii="IRNazanin" w:hAnsi="IRNazanin" w:eastAsia="IRNazanin"/>
          <w:color w:val="111111"/>
          <w:sz w:val="28"/>
          <w:sz w:val="28"/>
          <w:szCs w:val="28"/>
          <w:rtl w:val="true"/>
          <w:lang w:bidi="fa-IR"/>
        </w:rPr>
        <w:t>پس با این مقدماتی که عرض شد اگر نقد وانتقادی از بعض صحابه بشود مورد مذمت نخواهد بود چه آنکه صحابه عموما بشری بودند عادی و غیر معصوم، پس وقتی معصوم نبودند جایز الخطا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قائلیم که صحابه معصوم نبودند ولی مسلّما همگی آنها عدول بودند، معصیتی از آنها صادر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بی‌لطفی فرمودید که به طور مسلّم آنها را عادل و مبرّا از معاصی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اخبار منقولۀ در کتب معتبرۀ علمای خودتان بر خلاف این معنی حکم می‌کند که بسیاری از اکابر صحابه روی عادت دیرینه گاهی مرتکب معاصی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چنین اخبار اطلاع نداریم، چنانچه شما دارید بیان فرمائید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در جاهلیت می‌نمودند در اسلام هم مرتکب بسیاری از معاصی می‌شدند که داعی من باب نمونه به نقل یکی از آن اخبار اکتفا می‌نمایم</w:t>
      </w:r>
      <w:r>
        <w:rPr>
          <w:rFonts w:eastAsia="IRNazanin" w:cs="IRNazanin"/>
          <w:color w:val="111111"/>
          <w:sz w:val="28"/>
          <w:szCs w:val="28"/>
          <w:rtl w:val="true"/>
          <w:lang w:bidi="fa-IR"/>
        </w:rPr>
        <w:t xml:space="preserve">. </w:t>
      </w:r>
      <w:bookmarkStart w:id="374" w:name="pg13408_139248"/>
    </w:p>
    <w:p>
      <w:pPr>
        <w:pStyle w:val="BookText"/>
        <w:rPr/>
      </w:pPr>
      <w:bookmarkEnd w:id="374"/>
      <w:r>
        <w:rPr>
          <w:rFonts w:ascii="IRNazanin" w:hAnsi="IRNazanin" w:eastAsia="IRNazanin"/>
          <w:color w:val="111111"/>
          <w:sz w:val="28"/>
          <w:sz w:val="28"/>
          <w:szCs w:val="28"/>
          <w:rtl w:val="true"/>
          <w:lang w:bidi="fa-IR"/>
        </w:rPr>
        <w:t xml:space="preserve">زیرا که بزرگان از علماء خودتان در کتب معتبره خود نقل می‌نمایند که سال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کبار صحابه مجلس انسی داشتند که در آن مجلس سرّی شراب 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خبر از مجعولات مخالفین است زیرا که صحابه بزرگ در مجلس فساد حاضر نمی‌شدند تا چه رسد به نوشیدن شراب بعد از حکم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مجعولات مخالفین نیست بلکه اگر جعل نمودند علماء خودتان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چنین مجلسی اگر بوده حتما نام صاحب خانه و مدعوین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مطلب را برای ما باز نمائید؟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مطلب کاملا در نزد علماء شما به طور وضوح بیان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بیان فرمائید تا حلّ معمّا گردد</w:t>
      </w:r>
      <w:r>
        <w:rPr>
          <w:rFonts w:eastAsia="IRNazanin" w:cs="IRNazanin"/>
          <w:color w:val="111111"/>
          <w:sz w:val="28"/>
          <w:szCs w:val="28"/>
          <w:rtl w:val="true"/>
          <w:lang w:bidi="fa-IR"/>
        </w:rPr>
        <w:t>.</w:t>
      </w:r>
    </w:p>
    <w:p>
      <w:pPr>
        <w:pStyle w:val="Heading3"/>
        <w:numPr>
          <w:ilvl w:val="2"/>
          <w:numId w:val="1"/>
        </w:numPr>
        <w:rPr/>
      </w:pPr>
      <w:bookmarkStart w:id="375" w:name="__RefHeading___Toc563597_2616395394"/>
      <w:bookmarkStart w:id="376" w:name="_Toc123"/>
      <w:bookmarkEnd w:id="375"/>
      <w:r>
        <w:rPr>
          <w:rtl w:val="true"/>
        </w:rPr>
        <w:t>شراب خوردن ده نفر از صحابه در مجلس سری</w:t>
      </w:r>
      <w:bookmarkEnd w:id="376"/>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صفحه</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جلد دهم فتح الباری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ابو طلحة، فلکون القصة کانت فی منزله، کما مضی فی التفسیر من طریق ثابت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ساقی القوم فی منزل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اسقی ابا عبیدة و ابی بن کعب و سهیل بن بیضاء و نفرا من الصحابة عند ابی طلحة و وقع عند عبد الرزاق عن معمر بن ثابت و قتده و غیرها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کانوا ادا عشر رجلا قد حصل من الطرق التی اوردتها تسمیة سبعة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اورده ابن مردویه فی تفسیره من طریق عیسی بن طهمان عن انس ان ابابکر و عمر کانا فیهم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 ابو طلحه زید</w:t>
      </w:r>
    </w:p>
    <w:p>
      <w:pPr>
        <w:pStyle w:val="BookText"/>
        <w:rPr/>
      </w:pPr>
      <w:r>
        <w:rPr>
          <w:rFonts w:ascii="IRNazanin" w:hAnsi="IRNazanin" w:eastAsia="IRNazanin"/>
          <w:color w:val="111111"/>
          <w:sz w:val="28"/>
          <w:sz w:val="28"/>
          <w:szCs w:val="28"/>
          <w:rtl w:val="true"/>
          <w:lang w:bidi="fa-IR"/>
        </w:rPr>
        <w:t>بن سهل در منزل خود مجلس شرابی تشکیل داد و ده نفر را به آن مجلس دعوت کرد که همگی شراب نوشیدند و ابو بکر اشعاری در مرثیۀ کفار مشرکین و کشته‌شدگان بدر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های مدعوین را ذکر نموده‌اند؟ چنانچه نقل نموده‌اند برای ما بیان فرمائید تا کشف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ابی قحافه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جراح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بیضاء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أیوب انصاری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 و صاحب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سماک بن خرشه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شغوب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که در آن وقت هیجده‌ساله و ساقی مجلس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بیهقی در صفحه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جلد هشتم سنن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بیهقی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الحی اسقیهم علی عمومتی و انا اصغرهم سنا من فضیخ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ان الخمر قد حرمت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انس نقل می‌نماید که گفت من در آن روز از همه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ساقی مجلس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همۀ شدید در مجلس</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پروردگار این خبر از ساخته‌های دشمنان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تند رفتید و قسم بی‌جائی یاد نمودید تقصیر شما هم نیست مطالعاتتان کم است و اگر زحمت مراجعه به کتب را به خود می‌دادید می‌دیدید که اکابر علماء خودتان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شدم برای روشن شدن ذهن آقایان محترم که بدانید ما آنچه می‌گوئیم نقل قول علمای خودتان را می‌نمائیم به بعض از اسناد این واقعه که در نظر دارم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در تفسیر آیه خمر در سوره مائده در صحیح</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خمر غیر فضیخکم هذا الذی تسمونه الفضیخ، فانی لقائم اسقی ابا طلحة و فلانا و فلانا اذ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بلغکم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 هذا القلال 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سألوا عنها و لا راجعوها بعد خبر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فلاناً و فلاناً چه کسانی بودند که بخاری به خاطر حفظ آبروی آنها از آوردن نام آنان خودداری کرده است؟</w:t>
      </w:r>
    </w:p>
    <w:p>
      <w:pPr>
        <w:pStyle w:val="BookText"/>
        <w:rPr/>
      </w:pPr>
      <w:r>
        <w:rPr>
          <w:rFonts w:ascii="IRNazanin" w:hAnsi="IRNazanin" w:eastAsia="IRNazanin"/>
          <w:color w:val="111111"/>
          <w:sz w:val="28"/>
          <w:sz w:val="28"/>
          <w:szCs w:val="28"/>
          <w:rtl w:val="true"/>
          <w:lang w:bidi="fa-IR"/>
        </w:rPr>
        <w:t>خود و مسلم ابن حجّاج در کتاب اشربه باب تحریم الخمرصحیح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نیز حدیث را مانند بخاری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 امام احمد حنبل در صفحه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جلد سیم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اسقی ابا عبیدة بن الجراح و ابی بن کعب و سهیل بن بیضاء و نفرا من اصحابه عند ابی طلحة و انا اسقیهم حتی کاد الشراب ان یأخذ فیهم، فأتی آت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شعرتم ان الخمر قد حرمت؟ فما قالوا حتی ننظر و نسأل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اکف ما بقی فی انائک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عدوا فیها و ما هی الا التمر و البسر و هی خمرهم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جلد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مسند انس بن مالک،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ساقی القوم یوم حرمت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طلحة قداجتمع الیه بعض اصحابه، فجاء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الخمر قد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فنظرت فسمعت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الخمر قد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فارهقها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سهیل بن بیضاء و هی فی بطنه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کثیر در صفحه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و</w:t>
      </w:r>
    </w:p>
    <w:p>
      <w:pPr>
        <w:pStyle w:val="BookText"/>
        <w:rPr/>
      </w:pP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جلد دوم تفسیر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ابن کثیر علاوه بر احادیث گذشته به این حدیث نیز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ادیر الکأس علی ابی طلحة و ابی عبده بن الجراح و ابی دجانة و معاذ بن جبل و سهیل بن بیضاء حتی مالت رؤسهم من خلیط بسر و تمر فسمع منادیا ینادی ألا ان الخمر قد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درصفحه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جلد دوّم درّ المنثور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 ابو یعلی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تحریم الخمر فدخلت علی ناس من اصحابی و هی بین ایدیهم فضربتها برجلی و قلت انطلقوا الی رسول الله فقد نزل حریم الخمر و شرابهم یومئذ البسر 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طبری در صفحه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جلد هفتم تفسیر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مصعب بن سعد عن ابیه سعد،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رجل من الأنصار طعاما فدعانا،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 الخمر حتی انتشینا فتفاخرت الأنصار و قریش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رجل من الأنصار لحی جمل فضرب به انف سعد، ففزره فکان سعدا ففزر الأنف فنزلت هذا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انما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صفحه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جلد چهارم اصابه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ساقی القوم و فیهم رجل یقال له ابوبکر من بنی کنانة فلما شرب قال نحیی 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تحیم الخمر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جلد دهم فتح الباری و بدر الدین</w:t>
      </w:r>
    </w:p>
    <w:p>
      <w:pPr>
        <w:pStyle w:val="BookText"/>
        <w:rPr/>
      </w:pPr>
      <w:r>
        <w:rPr>
          <w:rFonts w:ascii="IRNazanin" w:hAnsi="IRNazanin" w:eastAsia="IRNazanin"/>
          <w:color w:val="111111"/>
          <w:sz w:val="28"/>
          <w:sz w:val="28"/>
          <w:szCs w:val="28"/>
          <w:rtl w:val="true"/>
          <w:lang w:bidi="fa-IR"/>
        </w:rPr>
        <w:t>حنفی در صفحه</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جلد دهم عمده القاری</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بدر الدین حنفی حدیث را مانند حدیث اول مسند احمد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بیهقی در صفحه </w:t>
      </w:r>
      <w:r>
        <w:rPr>
          <w:rFonts w:ascii="IRNazanin" w:hAnsi="IRNazanin" w:eastAsia="IRNazanin"/>
          <w:color w:val="111111"/>
          <w:sz w:val="28"/>
          <w:sz w:val="28"/>
          <w:szCs w:val="28"/>
          <w:lang w:bidi="fa-IR"/>
        </w:rPr>
        <w:t>٢٨۶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ساقی القوم یوم حرمت الخمر فی بیت ابی طلحة و ما شرابهما الا الفضیح لابسر و التمر فإذا مناد ینادی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فانظر فخرجت فإذا مناد ینادی ألا ان الخمر قدحرمت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فی سکک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ابو طلحة اخرج فأهرقها فأهرقتها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بعضه قتل فلان و قتل فلان و هی فی بطونهم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شرح قضایا را مفصّل و مبسوط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تحریم بوده نه بعد ازتحریم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قواعد مندرجۀ در کتب تفاسیر و تاریخ معلوم می‌شود بعد از ورود آیات تحریم، بعض از مسلمین و صحابه شراب ممنوع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جریر طبری در صفحه </w:t>
      </w:r>
      <w:r>
        <w:rPr>
          <w:rFonts w:ascii="IRNazanin" w:hAnsi="IRNazanin" w:eastAsia="IRNazanin"/>
          <w:color w:val="111111"/>
          <w:sz w:val="28"/>
          <w:sz w:val="28"/>
          <w:szCs w:val="28"/>
          <w:lang w:bidi="fa-IR"/>
        </w:rPr>
        <w:t>٢٠٣</w:t>
      </w:r>
      <w:r>
        <w:rPr>
          <w:rFonts w:ascii="IRNazanin" w:hAnsi="IRNazanin" w:eastAsia="IRNazanin"/>
          <w:color w:val="111111"/>
          <w:sz w:val="28"/>
          <w:sz w:val="28"/>
          <w:szCs w:val="28"/>
          <w:rtl w:val="true"/>
          <w:lang w:bidi="fa-IR"/>
        </w:rPr>
        <w:t xml:space="preserve"> جلد دوم تفسیر کبیر</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طبری حدیث را این گونه نقل کرده است</w:t>
      </w:r>
    </w:p>
    <w:p>
      <w:pPr>
        <w:pStyle w:val="BookText"/>
        <w:rPr/>
      </w:pPr>
      <w:r>
        <w:rPr>
          <w:rFonts w:ascii="Amiri" w:hAnsi="Amiri" w:eastAsia="Amiri" w:cs="Amiri"/>
          <w:color w:val="111111"/>
          <w:sz w:val="28"/>
          <w:sz w:val="28"/>
          <w:szCs w:val="28"/>
          <w:rtl w:val="true"/>
          <w:lang w:bidi="ar-SA"/>
        </w:rPr>
        <w:t>عن ابی القموص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الله عزوجل فی الخمر ثلاث مرات فأول ما انزل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من المسلمین من شاء الله منهم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شرب رجلان فدخلا فی الصلاة فجعلا یهجران کلاما لا یدری عوف ما هو فانزل الله عزوجل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من شربها منهم و جعلوا یتقونها عند الصلاة حتی شربها فیما زعم ابو القموص رجل، فجعل ینوح علی قتلی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رسول الله، فجاء فزعا یجر ردائه من الفزع، حتی انتهی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عاینه الرجل، فرفع رسول الله صلی الله علیه وآله شیئاً کان بیده لیضربه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غضب الله و لا اطعهما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تحریمها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انتم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انتهینا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زمخشری در ربیع الابرار،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باب اللهو اللذات و القصف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دیگری را نقل می‌کند که محتوای حدیث طبری روشن‌تر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الله فی الخمر ثلاث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المسلمون بین شارب و تارک الی ان شرب رجل و دخل فی الصلاة فهجر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تَقْرَبُوا الصَّلاةَ وَ 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فشربها من شرب من المسلمین حتی شربها عمر فأخذ لحی بعیر فشج رأس عبدالرحمن بن عوف، ثم قعد ینوح علی قتلی بدر بشعر الاسود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 الله صلی الله علیه وآله، فخرج مغضبا یجر ردائه، فرفع شیئا کا فی یده لیضربه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غضب الله و رسوله فأنزل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المصنف، </w:t>
      </w:r>
      <w:r>
        <w:rPr>
          <w:rFonts w:eastAsia="IRNazanin" w:cs="IRNazanin"/>
          <w:color w:val="111111"/>
          <w:sz w:val="28"/>
          <w:szCs w:val="28"/>
          <w:lang w:bidi="fa-IR"/>
        </w:rPr>
        <w:t>6/502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الحدود، باب النبیذ من رأی فیه حدا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حسان بن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عمر بن الخطاب سایر رجلا فی سفر و کان صائما فلما افطر اهوی الی قربة لعمر معلقة فیها نبیذ قد خضخضها البعیر، فشرب منها فسکر، فضره،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شربت من قربتک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جلدناک لسکرک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است بنا بر آنچه در مدارک موجود است گویا تا لحظه آخر عمر خلیفه دوم، شرب خمر حرام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مسند عمر بن الخطاب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 طبیبنا نیظر جرحی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 الی طبیب من العرب، فسقی عمر نبیذاً فشبه النبیذ بالدم من الطعنة التی تحت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سعد در الطبقات الکبری،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طبقات البدریین من المهاجرین طبقه الاولی، ذکر استخلاف عمر، همین حدیث را به الفاظ و طرق مختلف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عبد الله بن عبید بن عمیر ان عمر بن الخطاب لما طعن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 المؤمنین لو شربت 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أسقونی نبیذا و کان من احب الشراب الیه فخرج النبیذ من جرحه مع صدید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دیگر اهل تسنن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مسند عمر بن الخطاب؛ فتح الباری، ابن حجر،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تاریخ مدینه دمشق، ابن عساکر، </w:t>
      </w:r>
      <w:r>
        <w:rPr>
          <w:rFonts w:eastAsia="IRNazanin" w:cs="IRNazanin"/>
          <w:color w:val="111111"/>
          <w:sz w:val="28"/>
          <w:szCs w:val="28"/>
          <w:lang w:bidi="fa-IR"/>
        </w:rPr>
        <w:t>44/314</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44/430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تاریخ المدینه، ابن شبه، </w:t>
      </w:r>
      <w:r>
        <w:rPr>
          <w:rFonts w:eastAsia="IRNazanin" w:cs="IRNazanin"/>
          <w:color w:val="111111"/>
          <w:sz w:val="28"/>
          <w:szCs w:val="28"/>
          <w:lang w:bidi="fa-IR"/>
        </w:rPr>
        <w:t>3/909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مسندا از أبی القموس زید بن علی نقل نموده که گفت خداوند سه مرتبه آیات خمریه نازل فرموده مرتبۀ اول آیه </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القموس زید بن علی نقل نموده که گفت خداوند سه مرتبه آیات خمریه نازل فرموده مرتبۀ اول آیه </w:t>
      </w:r>
      <w:r>
        <w:rPr>
          <w:rFonts w:ascii="IRNazanin" w:hAnsi="IRNazanin" w:eastAsia="IRNazanin"/>
          <w:color w:val="111111"/>
          <w:sz w:val="28"/>
          <w:sz w:val="28"/>
          <w:szCs w:val="28"/>
          <w:lang w:bidi="fa-IR"/>
        </w:rPr>
        <w:t>٢١٩</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از تو از حکم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گناه بزرگ است و سودهایی برای مردم دارد ولی زیان گناه آن بیش از منفعت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گردید ولی مسلمین متنبّه نگردیده و می‌خوردند شراب را، حتی دو نفر شراب خورده و مست به نماز مشغول شدند و کلمات بی‌معنی می‌گفتند خداوند آیه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هرگز در حال مستی به نماز نزدیک نشوید، تا بدانید چه می‌گویید و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می‌خوردند شراب را، ولی در حال مستی به نماز نمی‌ایستادند تا آنکه روزی مردی شراب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بزّار و ابن حجر و ابن مردویه أبو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در مرثیۀ کشته‌گان 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شنید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حال غضب </w:t>
      </w:r>
    </w:p>
    <w:p>
      <w:pPr>
        <w:pStyle w:val="BookText"/>
        <w:rPr/>
      </w:pPr>
      <w:r>
        <w:rPr>
          <w:rFonts w:ascii="IRNazanin" w:hAnsi="IRNazanin" w:eastAsia="IRNazanin"/>
          <w:color w:val="111111"/>
          <w:sz w:val="28"/>
          <w:sz w:val="28"/>
          <w:szCs w:val="28"/>
          <w:rtl w:val="true"/>
          <w:lang w:bidi="fa-IR"/>
        </w:rPr>
        <w:t xml:space="preserve">تشریف آورد با چیزی که در دست مبارکش بود خواست او را بزند گفت پناه می‌برم به خدا از غضب خدا و پیغمبرش به خدا قسم دیگر نمی‌خورم آنگاه نازل گردید آیۀ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بت‌پرستی و تیرهای گروبندی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رسمی بود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پلیدی و از عمل شیطان است، البته از آن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از آنچه عرض شد آن بود که آقایان بدانید صحابه هم مانند سایر مؤمنین و مسلمین خوب و بد داشتند یعنی هر کدام از آنها که در اطاعت اوامر خدا و پیغمبر جدّی بودند به منتها درجه سعادت رسیدند و هر کدام تابع هوای نفس فریب شیطان خوردند، فاسد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کسانی که در مقام طعن و انتقاد به صحابه هستند دلائل منطقی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زشت و ناپسند صحابه، علاوه بر آنکه در کتب معتبرۀ خودتان ثبت است با شواهد آیات قرآنیه مورد مذمت قرار گرفته، به همین جهت مورد انتقاد شیعیان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جواب منطقی در مقابل انتقادات منطقی باشد مورد قبول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مذمومه اینست که آدمی حب و بغض بی‌جا بکار بَرد، یعنی روی محبت و علاقه‌ای که به فردی یا افرادی دارد، اعمال و یا افعال و گفتار آنها را تماما با چشم خوبی ببیند و بگوید ابدا بدی در عالم وجود ندارد</w:t>
      </w:r>
      <w:r>
        <w:rPr>
          <w:rFonts w:eastAsia="IRNazanin" w:cs="IRNazanin"/>
          <w:color w:val="111111"/>
          <w:sz w:val="28"/>
          <w:szCs w:val="28"/>
          <w:rtl w:val="true"/>
          <w:lang w:bidi="fa-IR"/>
        </w:rPr>
        <w:t xml:space="preserve">. </w:t>
      </w:r>
      <w:bookmarkStart w:id="377" w:name="pg13408_139264"/>
    </w:p>
    <w:p>
      <w:pPr>
        <w:pStyle w:val="BookText"/>
        <w:rPr/>
      </w:pPr>
      <w:bookmarkEnd w:id="377"/>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بفرمائید اعمال و افعال زشت و ناپسند اصحاب از چه قبیل بوده چنانچه منطبق با دلیل و برهان باشد ما هم قبول می‌نمائیم</w:t>
      </w:r>
      <w:r>
        <w:rPr>
          <w:rFonts w:eastAsia="IRNazanin" w:cs="IRNazanin"/>
          <w:color w:val="111111"/>
          <w:sz w:val="28"/>
          <w:szCs w:val="28"/>
          <w:rtl w:val="true"/>
          <w:lang w:bidi="fa-IR"/>
        </w:rPr>
        <w:t>.</w:t>
      </w:r>
    </w:p>
    <w:p>
      <w:pPr>
        <w:pStyle w:val="Heading3"/>
        <w:numPr>
          <w:ilvl w:val="2"/>
          <w:numId w:val="1"/>
        </w:numPr>
        <w:rPr/>
      </w:pPr>
      <w:bookmarkStart w:id="378" w:name="__RefHeading___Toc563599_2616395394"/>
      <w:bookmarkStart w:id="379" w:name="_Toc124"/>
      <w:bookmarkEnd w:id="378"/>
      <w:r>
        <w:rPr>
          <w:rtl w:val="true"/>
        </w:rPr>
        <w:t>در نقض عهد نمودن صحابه</w:t>
      </w:r>
      <w:bookmarkEnd w:id="37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بعد از این همه صفات مذمومۀ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مختصری از مفصل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می‌فرمائید صفات مذمومۀ آنها چه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برای تأیید عرایضم به یکی از اعمال زشت و ناپسندی که از آنها صادر گردیده و در تمام کتب فریقین ثبت می‌باشد اشاره می‌نمایم و آن عمل نقض عهد و بیعت آنها بوده که خداوند متعال در قرآن مجید ناقضین عهد را مورد انتقاد و لعن قرار داده علاوه بر آنکه در آیه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را واجب نموده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دراین آیه برای وجوب است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رسول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نمودید به آن عهد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پیمان را که مؤکد و استوار گردید مشکنید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ناقضین عهد راملعون خوانده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پس از پیمان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خود را شکستند و هم آن 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 و دوستی و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بگسستند و در روی زمین فتنه و فساد بر انگیختند </w:t>
      </w:r>
      <w:bookmarkStart w:id="380" w:name="pg13408_139266"/>
    </w:p>
    <w:p>
      <w:pPr>
        <w:pStyle w:val="BookText"/>
        <w:rPr/>
      </w:pPr>
      <w:bookmarkEnd w:id="380"/>
      <w:r>
        <w:rPr>
          <w:rFonts w:ascii="IRNazanin" w:hAnsi="IRNazanin" w:eastAsia="IRNazanin"/>
          <w:color w:val="111111"/>
          <w:sz w:val="28"/>
          <w:sz w:val="28"/>
          <w:szCs w:val="28"/>
          <w:rtl w:val="true"/>
          <w:lang w:bidi="fa-IR"/>
        </w:rPr>
        <w:t>مرایشانراست لعنت و دوری از رحمت و ابتلاء به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آیات قرآن مجید و اخبار بسیاری که در کتب ما و شما وارد است نقض عهد نمودن گناه بزرگ است خصوصا نقض عهد با خدا و به امر خدا و به دستور رسول خداصلی الله علیه وآله که قطعا برای اصحاب و نزدیکان آن حضرت اقبح قبایح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عهد و بیعتی بوده که به امر خدا و رسول ابلاغ شده و اصحاب و یاران پیغمبرصلی الله علیه وآله نقض عهد نمودند تا بگوئیم مشمول آیات قرآنی واقع شدند؟ گمان می‌کنم اگر توجه نمائید خواهید تصدیق نمود که اینها از جعلیّات عوام شیعه می‌باشد و إلاّ صحابۀ رسول الله صلی الله علیه وآله مبرّای از این اعمال بوده‌اند</w:t>
      </w:r>
      <w:r>
        <w:rPr>
          <w:rFonts w:eastAsia="IRNazanin" w:cs="IRNazanin"/>
          <w:color w:val="111111"/>
          <w:sz w:val="28"/>
          <w:szCs w:val="28"/>
          <w:rtl w:val="true"/>
          <w:lang w:bidi="fa-IR"/>
        </w:rPr>
        <w:t>.</w:t>
      </w:r>
    </w:p>
    <w:p>
      <w:pPr>
        <w:pStyle w:val="Heading3"/>
        <w:numPr>
          <w:ilvl w:val="2"/>
          <w:numId w:val="1"/>
        </w:numPr>
        <w:rPr/>
      </w:pPr>
      <w:bookmarkStart w:id="381" w:name="__RefHeading___Toc563601_2616395394"/>
      <w:bookmarkStart w:id="382" w:name="_Toc125"/>
      <w:bookmarkEnd w:id="381"/>
      <w:r>
        <w:rPr>
          <w:rtl w:val="true"/>
        </w:rPr>
        <w:t>محمد و علی صادقین در قرآنند</w:t>
      </w:r>
      <w:bookmarkEnd w:id="38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کرده‌ام که شیعیان چون ناچارند پیروی از موالی صادق و مصدّق خود بنمایند و إلا شیعه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و عوام آنها هرگز جعل خبر نمی‌نمایند و دروغ نخواهند گفت برای آنکه موالی آنها به تمام معنی صادق و مصدّق بودند که قرآن مجید به صدق آنها شهادت داده بنا بر آنچه علماء بزرگ خودتان از قبیل امام ثعلبی</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ثعلبی این دو روایات را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علیّ بن ابی طالب و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جعفرعلیه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آل محمدصلی الله علیه وآله</w:t>
      </w:r>
    </w:p>
    <w:p>
      <w:pPr>
        <w:pStyle w:val="BookText"/>
        <w:rPr/>
      </w:pPr>
      <w:r>
        <w:rPr>
          <w:rFonts w:ascii="IRNazanin" w:hAnsi="IRNazanin" w:eastAsia="IRNazanin"/>
          <w:color w:val="111111"/>
          <w:sz w:val="28"/>
          <w:sz w:val="28"/>
          <w:szCs w:val="28"/>
          <w:rtl w:val="true"/>
          <w:lang w:bidi="fa-IR"/>
        </w:rPr>
        <w:t>و جلال</w:t>
      </w:r>
    </w:p>
    <w:p>
      <w:pPr>
        <w:pStyle w:val="BookText"/>
        <w:rPr/>
      </w:pPr>
      <w:r>
        <w:rPr>
          <w:rFonts w:ascii="IRNazanin" w:hAnsi="IRNazanin" w:eastAsia="IRNazanin"/>
          <w:color w:val="111111"/>
          <w:sz w:val="28"/>
          <w:sz w:val="28"/>
          <w:szCs w:val="28"/>
          <w:rtl w:val="true"/>
          <w:lang w:bidi="fa-IR"/>
        </w:rPr>
        <w:t>الدین سیوطی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سیوطی 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ابی طالب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حافظ ابو نعیم</w:t>
      </w:r>
    </w:p>
    <w:p>
      <w:pPr>
        <w:pStyle w:val="BookText"/>
        <w:rPr/>
      </w:pPr>
      <w:r>
        <w:rPr>
          <w:rFonts w:ascii="IRNazanin" w:hAnsi="IRNazanin" w:eastAsia="IRNazanin"/>
          <w:color w:val="111111"/>
          <w:sz w:val="28"/>
          <w:sz w:val="28"/>
          <w:szCs w:val="28"/>
          <w:rtl w:val="true"/>
          <w:lang w:bidi="fa-IR"/>
        </w:rPr>
        <w:t>اصفهانی در ما نزل من القرآن فی علیّ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ما نزل من القرآن فی علیّ، ابو نعیم اصفهانی، ذیل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النور المشتعل،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خوارزمی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حدیث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ابی طالب علیه السّلام</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موفق بن احمد الخورازمی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فی هذه الآیة محمد و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ابو نعیم الحافظ و الحموینی اخرجاه عن ابن عباس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ابو نعیم اخرجه عن جعفر الصادق علیه السّلام ایضا ابو نعیم و صاحب المناقب اخرجا عن الباقر و الرضا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هم الأئمة من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ازخوارزمی و حافظ ابو نعیم و حموینی و محمد بن یوسف گنجی شافعی در باب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حدیث را مانند در المنثور نقل می‌کند و نیز ابن عساکر در تاریخ دمشق، </w:t>
      </w:r>
      <w:r>
        <w:rPr>
          <w:rFonts w:eastAsia="IRNazanin" w:cs="IRNazanin"/>
          <w:color w:val="111111"/>
          <w:sz w:val="28"/>
          <w:szCs w:val="28"/>
          <w:lang w:bidi="fa-IR"/>
        </w:rPr>
        <w:t>42/361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شرح حال علیّ بن ابی طالب حدیث را مانند در المنثور نقل می‌کند، مزی در تهذیب لاکمال،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باب فضائل علی علیه السّلام حدیث را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و علی</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مسنداً و نیز از تاریخ محدث شام، همگی نقل نموده‌اند که مراد از صادقین در آیه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bookmarkStart w:id="383" w:name="pg13408_139270"/>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خدا ترس باشید و پیرو باشید با مردمان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و علی و ائمه عترت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وعلی علیهم السّلام هستند و در بعضی از آن روایات مراد از صادقین، پیغمبر صلی الله علیه وآله و أئمّه از</w:t>
      </w:r>
    </w:p>
    <w:p>
      <w:pPr>
        <w:pStyle w:val="BookText"/>
        <w:rPr/>
      </w:pPr>
      <w:r>
        <w:rPr>
          <w:rFonts w:ascii="IRNazanin" w:hAnsi="IRNazanin" w:eastAsia="IRNazanin"/>
          <w:color w:val="111111"/>
          <w:sz w:val="28"/>
          <w:sz w:val="28"/>
          <w:szCs w:val="28"/>
          <w:rtl w:val="true"/>
          <w:lang w:bidi="fa-IR"/>
        </w:rPr>
        <w:t>اهل بیت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پیروان آن خاندان جلیل از عارف و عامی، أهل جعل و دروغ نیستند زیرا جعل و دروغ را باید کسی بگوید که دلائل صدق و راستی بر حقّانیّت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شیعیان می‌گویند همان است که اکابر علماء و مورخین خودتان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ایرادی هست اول باید به علماء خودتان بگیرید که چرا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أکابر علماء خودتان نقض عهد صحابه را در کتب معتبر خود ننوشته بودند هرگز داعی در همچو مجلسی تفوّه به چنین کلامی نمی‌نمودم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علماء جماعت و در کجا نوشته‌اند که صحابه نقض عهد نمودند و نقض عهد آنها چه بوده؟ به حرف که مطلب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نیست بلکه برهان و منطق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جاها صحابه نقض عهد نمودند و بیعتی را که خاتم الانبیاءصلی الله علیه وآله أمر به آن نمود شکستند که اهم از همه آنها عهد و بیعت در غدیر خم بوده است</w:t>
      </w:r>
      <w:r>
        <w:rPr>
          <w:rFonts w:eastAsia="IRNazanin" w:cs="IRNazanin"/>
          <w:color w:val="111111"/>
          <w:sz w:val="28"/>
          <w:szCs w:val="28"/>
          <w:rtl w:val="true"/>
          <w:lang w:bidi="fa-IR"/>
        </w:rPr>
        <w:t>.</w:t>
      </w:r>
    </w:p>
    <w:p>
      <w:pPr>
        <w:pStyle w:val="Heading3"/>
        <w:numPr>
          <w:ilvl w:val="2"/>
          <w:numId w:val="1"/>
        </w:numPr>
        <w:rPr/>
      </w:pPr>
      <w:bookmarkStart w:id="384" w:name="__RefHeading___Toc563603_2616395394"/>
      <w:bookmarkStart w:id="385" w:name="_Toc126"/>
      <w:bookmarkEnd w:id="384"/>
      <w:r>
        <w:rPr>
          <w:rtl w:val="true"/>
        </w:rPr>
        <w:t>در حدیث غدیر و چگونگی آن</w:t>
      </w:r>
      <w:bookmarkEnd w:id="38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جمهور علماء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معترفند که روز هیجدهم ذی الحجه الحرام در حجه الوداع سال دهم هجرت، زمان برگشتن از مکه معظمه تمامی </w:t>
      </w:r>
    </w:p>
    <w:p>
      <w:pPr>
        <w:pStyle w:val="BookText"/>
        <w:rPr/>
      </w:pPr>
      <w:r>
        <w:rPr>
          <w:rFonts w:ascii="IRNazanin" w:hAnsi="IRNazanin" w:eastAsia="IRNazanin"/>
          <w:color w:val="111111"/>
          <w:sz w:val="28"/>
          <w:sz w:val="28"/>
          <w:szCs w:val="28"/>
          <w:rtl w:val="true"/>
          <w:lang w:bidi="fa-IR"/>
        </w:rPr>
        <w:t>اصحاب را در بیابانی که آنجا را غدیر خم می‌گفتند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جلو رفته‌گان قافله را به امر آن حضرت برگرداندند و عقب‌ماندگان هم رسیدند که به سند شیعه و اکثر علماء و مورخین بزرگ خودتان هفتاد هزار نفر و به سند بعض از علماء شما از قبیل امام ثعلبی در تفسیرش</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ثعلبی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آبائه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صلی الله علیه وآله بغیدر خم نادی بالناس فاجتمعوا،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ذلک و طار فی البلاد فبلغ ذلک الحرث بن النعمان القهری فأتی رسول الله صلی الله علیه وآله علی ناقة له حتی أتی 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در تذکره خواص الامّه فی معرفه الائمّه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اتفق علماء السیر علی ان قصة الغدذیر کانت بعدرجوع النبی صلی الله علیه وآله من حجة الوداع فی الثامن عشر من ذی الحجة، جمع الصحابة و کانوا مأة و عشرین الفا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نص علی ذلک بصریح العبارة دون التلویح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حلبی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خروجه صلی الله علیه وآله للحج، اصاب الناس بالمدینة جدری بضم الجیم و فتح الدال و فتحهما او حصبة منعت کثیرا من الناس من الحج معه صلی الله علیه وآله و مع ذلک کان معه جموع لا یعلمها الا الله تعالی، قیل کانوا اربعین الفا و قیل کانوا سبعین الفا و قیل کانوا تسعین الفا و قیل کانوا مائة الف و اربعة عشر الا و قیل عشرین الفا و قیل کانوا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بیست هزار نفر حاضر در غدیر خم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خاتم الانبیاءصلی الله علیه وآله تشریف برد بالای منبری که برای آن حضرت مرتب نمودند خطبۀ بسیار طولانی قرائت فرمود که غالب آن خطبه در مدایح و فضایل مولانا أمیر المؤمنین علی علیه السّلام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غالب آیاتی که درباره </w:t>
      </w:r>
    </w:p>
    <w:p>
      <w:pPr>
        <w:pStyle w:val="BookText"/>
        <w:rPr/>
      </w:pPr>
      <w:r>
        <w:rPr>
          <w:rFonts w:ascii="IRNazanin" w:hAnsi="IRNazanin" w:eastAsia="IRNazanin"/>
          <w:color w:val="111111"/>
          <w:sz w:val="28"/>
          <w:sz w:val="28"/>
          <w:szCs w:val="28"/>
          <w:rtl w:val="true"/>
          <w:lang w:bidi="fa-IR"/>
        </w:rPr>
        <w:t>علی علیه السّلام نازل شده قرائت و تجدید نمودند و جامعه امت را به خوبی متوجه مقام مقدس ولایت امیر المؤمنین علیه السّلام نموده 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الست اولی بکم من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جماعت مردم ایا من اولی به تصرف از شما در نفسهای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 در امر اوهستم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علی علیه السّلام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 درامر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ها را برداشت و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کسی که علیّ را دوست بدارد و دشمن بدار کسی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کسی را که علی رایاری کند و واگذار کسی را که علی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فرمود خیمه‌ای برپا کردند و أمیر المؤمنین را امر فرمود در خیمه بنشیند و به تمام امت که حاضر بودند امر فرمود بروید و با علی بیعت کنید زیرا که من از جانب پروردگار مأمورم که از شما بیعت برای علی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بایع ذلک الیوم علیّا کان عمر ثمّ ابا بکر ثمّ عثمان ثمّ طلحة ثمّ زبیر و کانوا یبایعون ثلاثة ایام متواترة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آن روز بیعت کرد عمر و پس از آن ابو بکر و عثمان و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نفر هر سه روز که پیغمبر در آن بیابان توقف </w:t>
      </w:r>
      <w:bookmarkStart w:id="386" w:name="pg13408_139277"/>
    </w:p>
    <w:p>
      <w:pPr>
        <w:pStyle w:val="BookText"/>
        <w:rPr/>
      </w:pPr>
      <w:bookmarkEnd w:id="386"/>
      <w:r>
        <w:rPr>
          <w:rFonts w:ascii="IRNazanin" w:hAnsi="IRNazanin" w:eastAsia="IRNazanin"/>
          <w:color w:val="111111"/>
          <w:sz w:val="28"/>
          <w:sz w:val="28"/>
          <w:szCs w:val="28"/>
          <w:rtl w:val="true"/>
          <w:lang w:bidi="fa-IR"/>
        </w:rPr>
        <w:t>فرموده متوالیا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باور نمود که امر با این پر اهمیتی که شما بیان نمودید واقع شده باشد و علماء بزرگ آن را نقل ننموده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انتظار نداشتم که شما این قسم بیان نمائید در حالتی که قضیّۀ غدیر خم کالشمس فی رابعه النهار ظاهر و هویدا می‌باشد و کسی انکار این معنی را نمی‌نماید مگر عنود لجوج که خود را رسوا و مفتضح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جمهور علماء ثقات شما این وقعۀ مهم را در کتب معتبرۀ خود ثبت نموده‌اند که به بعض آنها که در نظر دارم برای وضوح مطلب اشاره می‌نمایم تا بدانید که مورد قبول و باور جمهور از أکابر علماء خودتان می‌باشد</w:t>
      </w:r>
      <w:r>
        <w:rPr>
          <w:rFonts w:eastAsia="IRNazanin" w:cs="IRNazanin"/>
          <w:color w:val="111111"/>
          <w:sz w:val="28"/>
          <w:szCs w:val="28"/>
          <w:rtl w:val="true"/>
          <w:lang w:bidi="fa-IR"/>
        </w:rPr>
        <w:t>.</w:t>
      </w:r>
    </w:p>
    <w:p>
      <w:pPr>
        <w:pStyle w:val="Heading3"/>
        <w:numPr>
          <w:ilvl w:val="2"/>
          <w:numId w:val="1"/>
        </w:numPr>
        <w:rPr/>
      </w:pPr>
      <w:bookmarkStart w:id="387" w:name="__RefHeading___Toc563605_2616395394"/>
      <w:bookmarkStart w:id="388" w:name="_Toc127"/>
      <w:bookmarkEnd w:id="387"/>
      <w:r>
        <w:rPr>
          <w:rtl w:val="true"/>
        </w:rPr>
        <w:t>روات معتبره از علماء عامه در نقل حدیث غدیر خم</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الدین رازی در تفسیر کبیر مفاتیح الغیب</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علیّ بن ابی طالب علیه السّلام و لما نزلت هذه الآیة خذ بیده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ثعلبی در تفسیر کشف البیان</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ثعلبی حدیث را مانند فخر ارزی نقل می‌کند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تفسیر درّ المنثور</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خدری قال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یوم غدیر خم فی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احمد واحدی نیشابوری در اسباب النزول</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واحدی حدیث را مانند سیوطی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أبو نعیم اصفهانی در کتاب ما نزل من القرآن فی علی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 نعیم 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سعید الخدری ان النبی صلی الله علیه وآله دعا الناس الی علی فی غدیر خم و امر بما تحت الشجر من الشوک فقمّ و ذلک یوم الخمیس، فدعا علیّاً فأخذ بضبعیه فرفعهما حتی نظر الناس الی بیاض ابطی رسول الله صلی الله علیه وآله ثم لم یتفرقوا حتی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واتمام النعمة و رضی الرب برسالتی و بالولایة لعلی علیه السّلام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حلیه الاولیاء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انهم سمعوا النبی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در صفحه </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جلد اول تاریخ</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بن عامر ان سالما حدثه سمع من سمع النبی صلی الله علیه وآله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در صفحه </w:t>
      </w: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 xml:space="preserve"> جلد دوم صحیح</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مسلم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انا و حصین سبرة و عمر بن مسلم الی زید بن ارقم، فلما جلسنا الیه قال له حصینک لقد لقیت یا زید خیرا کثیرا رأیت رسول الله صلی الله علیه وآله و سمعت حدیثه و غزوت معه و صلیت خلفه، لقد لقیت یا زید خیرا کثیرا حدثنا یا زید ما سمعت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 و الله لقد کبرت سنی و قدم عهدی و نسیت بعض الذی کنت اعی من رسول الله فما حدثتکم فاقبلوا و ما لا، فلا تُکلِّفونیه،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لله یوما فینا خطبا بماء یدعی خمّاً، بین مکة و المدنیة، فحمد الله و اثنی علیه و وعظ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ألا ایها الناس فانما انا بشر یوشک ان یأتی رسول ربی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تارک فیکم ثقلین؛ اولهما کتاب الله فهی الهدی و 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بیتی ذکرکم الله فی اهل بیتی، اذکرکم الله فی اهل بیتی، اذکرکم الله فی اهل بیتی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داود سجستانی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در سنن</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عن ابی سریحة او زید بن ارقم شک شعبة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عقده در کتاب الولایه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ابن عقده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انه سمع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شافعی دمشقی در تاریخ</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کثیر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ابو عوانة عن المغیرة عن ابی عبید عن میمون ابی عبد الله قال زید بن ارقم و انا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لله صلی الله علیه وآله منزلا یقال له وادی خم، فأمر بالصلاة فصلاها بهجیر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 رسول اله صلی الله علیه وآله بثوب علی شجرة سته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اولی بکل مؤمن من نفسه؟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فان علیا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رواه احمد عن غندر عن شعبة عن میمون ابی عبد الله عن زید بن ارقم الی قوله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القوم عن زید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اسناد جید رجاله ثقات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أئمه الحدیث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٣٧١</w:t>
      </w:r>
      <w:r>
        <w:rPr>
          <w:rFonts w:ascii="IRNazanin" w:hAnsi="IRNazanin" w:eastAsia="IRNazanin"/>
          <w:color w:val="111111"/>
          <w:sz w:val="28"/>
          <w:sz w:val="28"/>
          <w:szCs w:val="28"/>
          <w:rtl w:val="true"/>
          <w:lang w:bidi="fa-IR"/>
        </w:rPr>
        <w:t xml:space="preserve"> جلد چهارم مسند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احمد بن حنبل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فی سفر، فنزلنا بغدیر خم فنودی فینا الصلاة جامعة و کسح لرسول الله صلی الله علیه وآله تحت شجرتین فصلی الظهر و اخذ بید علی علیه السّلام فقال‌آلستم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سیتم 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 هنیئاً یابن ابی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مسند زید بن ارقم،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علیه السّلام عنه الناس فی الرحبة قم قال لهم انشد الله کل امرء مسلم سمع رسول الله یقول یوم غیدر خم ما سمع لما قام فقام ثلاثون من الناس و قال ابو نعیم فقام ناس کثیر فشهدوا حین اخذه بیده فقال لناس أتعلمون انی اولی بالمؤمنین من انفسهم قالوا 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مسند علیّ بن ابی طالب، حدیثی به همین مضمون نقل کرده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الغزّالی در سرّ العالمین</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اجمع الجماهیر علی متن الحدیث من خطبته فی یوم غدیر خم، باتفاق الجمیع و هو یقول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ابالحسن لقد اصبحت مولای و مولی کل مؤمن و مؤمنة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استیعاب</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ابن عبد البر حدیث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بریدة و بو هریرة و جابر و البراء و زید بن ارقم و کل واحد منههم عن النبی صلی الله علیه وآله انه قال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طلحۀ شافعی در صفحه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مطالب السؤول</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محمد بن طلحه شافعی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ایضا بسنده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در مناقب</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ابن مغازلی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صبّاغ مالکی در صفحه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فصول المهمه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ابن صباغ این حدیث را این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 الناس بالمؤمنین اهل بیتی قال ذلک ثلاث مرات ثم قال فی الرابعة و اخذ بید علی اللهم من کنت مولاه فعلی مولاه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 بغوی در مصابیح السنه</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بغوی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المؤیّد موفق بن احمد خطیب خوارزمی در مناقب</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علیه السّلام الی الیمن فرأیت منه جفوة فقدمت علی رسول الله صلی الله علیه وآله فذکرت علیا فتنقصته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وجه رسول الله صلی الله علیه وآله یتغیر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بریده ألستُ اولی بالمؤمنین من انفسهم؟ قلت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ابن اثیر محمد بن محمد شیبانی در جامع الاصول</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ابن اثیر حدیث را مانند مصابیح السنه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 الرحمن احمد بن علی نسائی در خصائص العلوی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نسائی حدیث را با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نسائی حدیث را با الفاظ گوناگون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بلخی حنفی در باب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قندوزی حدیث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صلی الله علیه وآله بوادی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بالصلاة فصلاها بهجیر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لرسول الله صلی الله علیه وآله بثوب علی شجرة سمرة من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بن حجر مکی در صواعق محرقه</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یوم غدیر خم مرجعة من حجة الوداع بعد ان جمع الصحابة و کرر علیهم، ألست اولی بکم من انفسکم ثلاثا و هم یجبیون بالتصدیق و الاعتراف، ثم رفع 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حدیث صحیح لا مریة فیه و قد اخرجه جماعة کالترمذی و لانسائی و احمد و طرقه کثیرا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المنح الملکیه و مخصوصا در صفحه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باب اوّل صواعق با کمال تعصّبی که داشته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حدیث صحیح لا مریة فیه و قد اخرجه جماعة کالترمذی و النسائی و احمد و طرقه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حافظ ابن ماجۀ قزوینی در سنن</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ماجه این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ای وقاص، قال قدم معاویة فی بعض حجاته، فدخل علیه سعد، فذکروا علیا فنال منه فغضب سعد و قال تقول هذا لرجل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 الله محمد بن عبد الله حاکم نیشابوری در مستدرک</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حاکم حدیث را همانند مناقب خوارزمی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احمد طبرانی در اوسط</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طبرانی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ینشد الناس من سمع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فقام ثلاث عشر فشهدوا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در اسد الغابه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ابن اثیر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حبة بن جوین العرنی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غدیر خم، دعاالنبی صلی الله علیه وآله الصلاة جامعة نصف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أتعلمون انی اولی بکم من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سبط ابن جوزی در صفحه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تذکره خواص الامه</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سبط ابن الجوزی حدیث را مانند حدیث اول مسند احمد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احمد بن عبد ربّه در عقد الفرید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قال النبی صلی الله علیه وآله 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سمهودی در جواهر العقدین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سمهودی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 سلمة قالت اخذ رسول الله صلی الله علیه وآله بید علی بغدیر خم فرفعها حتی رأینا بیاض ابطه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 لا مریة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احمد بن عبد الحلیم در منهاج السنّه</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ابن تیمیه حدیث را 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الموالاة قد رواه الترمذی و احمد فی مسنده عن النبی 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فتح الباری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ابن حجر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من کنت مولاه، فقد اخرجه الترمذی و النسائی وهو کثیر الطرق جدا و قد استوعبها ابن عقده فی کتاب مفرد و کثیر من اسانیدها صحاح وحسان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تهذیب التهذیب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هو و ابوهریره و جابر و البراء بن عازب و زید بن ارقم عن النبی صلی الله علیه وآله انه قال یوم غدیر خم من کنت مولاه فعلی مولاه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محمد بن عمر جار الله زمخشری در ربیع الأبرار</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زمخشری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الغدیر، معظمة عند الشیعة محیاة فیهم بالتهجد و هی اللیلة لاتی خطب فیها رسول الله صلی الله علیه وآله بغدیر خم علی اقتاب الابل و قال فی خطبته 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سجستانی در کتاب الدّرایه فی حدیث الولایه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حسکانی در دعاه الهدی إلی اداء حق الموالات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العبدری در جمع بین الصحاح 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در کتاب الأربعین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کنت مولاه فعلی مولاه و لفظ المولی فی حق محمدصلی الله علیه وآله لا شک انه یفید انه کان مخدوما للکل و صاحب الآمر فیهم و اذا کان کذلک وجب ان یقال فی علی انه ایضا مخدوم لکل الأمة و نافذ الحکم فیهم و هذا یوجب کونه افضل الخلق و الذی یدل علی انه یفید المعنی الذی ذکرناه ما نقل ان النبی صلی الله علیه وآله لما ذکر هذا الکلام قال عمر لعلی علیه السّلام بخ بخ یا علی اصبحت مولی کل مؤمن و مؤمنة الی یوم القیامة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اجماع نموده‌اند تمام امت بر این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مقبلی در احادیث المتواتره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الخلفاء</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سیوی حدیث را مانند ترمذی نقل می‌کند و علاوه حدیث دیگری را نیز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سنة خمس و ثلاثین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کل امرء مسلم سمع رسول الله صلی الله علیه وآله یقول یوم غدیر خم ما قال لما قام؟ فقالم الیه ثلاثون من الناس فشهدوا ان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 در موده القربی</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همدانی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مع رسول الله صلی الله علیه وآله فی حجة الوداع، فلما کان بغدیر خم، نودی الصلاة الجامعه، فجلس رسول الله صلی الله علیه وآله تحت الشجرة و اخذ بید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بالمؤمنین من انفسهم؟ 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فلقیه عمر بن الخطاب،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یاعلی بن ابی طالب، اصحبت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نظزی در خصائص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پارسای بخاری در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شیرازی در کتاب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الرءوف المناوی در فیض القدیر فی شرح جامع الصغیر</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مناوی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الرسول امیر المؤمنین علیّ بن ابی طالب علیه السّلام القائل فیه المصطفی من کنت مولاه فعلی مولاه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گنجی احایث گوناگونی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ابی وقاص انی ارید ان اسألک عن شیء و انی اتقیک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فانما انا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مقام رسول لله صلی الله علیه وآله فیکم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فینا بالظهیرة فأخذ بید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ابوبکر و عمر وامسیت یا ابن ابی طالب مولی کل مؤمن و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 در کتاب تهذیب الاسماء و اللّغات</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نووی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الترمذی عن ای شریحة الصحابی او زید بن ارقم شک شعبة عن النبی صلی الله علیه وآله انه قال من کنت مولاه فعلی مولاه، و رواه الترمذی و قال حدیث حسن والشک فی عین الصحابی لا یقدح فی صحة الحدیث لانهم کلهم 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حموینی در فرائد السمطین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حموینی حدیث را این گونه نقل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محمد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جابر بن عبد الله فی بیته و علی بن الحسین علیه السّلام و محمد بن الحنفیة و ابو جعفرعلیه السّلام فدخل رجل من اهل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یا جابر إلا حدثتنی ما رأیت و ما سمعت من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و ثم ناس کثیر من جهینة و مزینة و غفار فخرج علینا رسول الله صلی الله علیه وآله من خباء او فسطاط فأشار بیده ثلاثا فأخذ بید علی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فضل الله بن روزبهان در ابطال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شربینی در سراج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شهرستانی شافعی در ملل و نحل</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شهرستانی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 غدیر خم امر بالدوحات فقمن و نادوا الصلاة الجامعة، ثم قال رسول الله و هو علی الرحال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ادر الحق معه حیث دار الا هل بلغتک ثلاثا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خطیب بغدادی در تاریخ</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خطیب بغدادی‌حدیث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 بن زید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ابو القاسم دمشقی در تاریخ کبیر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ابن عساکر حدیث را از حبشی بن جناده و در الفاظ مانند تاریخ بغداد نقل می‌کند و علاوه احادیث دیگری را نیز نقل می‌کند که به دو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اسحاق الهمدانی، قال سمعت حبشی بن جناده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یقول لعلی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اعن من اعانه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ادریس بن یزید الأودی، حدیثنی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ابی هریرة فجاء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یاابا هریرة أسمعت رسول الله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شرح نهج البلاغه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ابن ابی الحدید احادیثی نقل کرده است که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رباح بن الحارث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علی علیه السّلام اذ قدم علیه قوم متلثمون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اولستم قوما عربا؟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سمعنا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علیاً علیه السّلام ضحک 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القوم مضوا الی رحالهم فتبعهم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 نحن رهط من الانصار، و ذلک یعنون رجلا منهم ابو ایوب، صحاب منزل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فصاحفته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سمنانی در عروه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تاریخ</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ابن خلدون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هذه النصوص عندهم الی جلی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فالجلی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لم تطرد هذه الولایة الا فی علی و لهذا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ابن خلدون در این جا در مقام نقل برخی از اعتقادات شیعیان است لکن با مراجعه به سایر منابع صحت این حدیث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متّقی هندی در کنز العمّال</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متقی هندی حدیث را مانند حدیث اول مسند احمد نقل می‌کند و نیز در </w:t>
      </w:r>
      <w:r>
        <w:rPr>
          <w:rFonts w:eastAsia="IRNazanin" w:cs="IRNazanin"/>
          <w:color w:val="111111"/>
          <w:sz w:val="28"/>
          <w:szCs w:val="28"/>
          <w:lang w:bidi="fa-IR"/>
        </w:rPr>
        <w:t>5/289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12911</w:t>
      </w:r>
      <w:r>
        <w:rPr>
          <w:rFonts w:ascii="IRNazanin" w:hAnsi="IRNazanin" w:eastAsia="IRNazanin"/>
          <w:color w:val="111111"/>
          <w:sz w:val="28"/>
          <w:sz w:val="28"/>
          <w:szCs w:val="28"/>
          <w:rtl w:val="true"/>
          <w:lang w:bidi="fa-IR"/>
        </w:rPr>
        <w:t>، کتاب الحج من قسم الأول، حجه الوداع،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عامر بن واثله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من حجة الوداع، نهی اثحابه عن شجرات بالبطحاء متقاربات ان ینزلوا تحتهن، ثم بعث الیهنفقم ما تحتهن من الشوک و شذّبن عن رؤوس القوم، ثم عمد الیهن فصلی تحتهن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قد نبأنی اللطیف الخبیر انه لم یعمر نبی الا مثل نصف عمر النبی الذی من قبله و انی لاظن انی مشک و ان ادعی وأجیب، و انی مسؤول و انکم مسؤولون، فماذا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فجزاک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الستم تشهدون ان لا الله الا الله و ان محمدا عبده و رسوله و ان جنَّته حق و ناره حق و ان الموت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مولای و انا مولی المؤمنین و ان اولی بالمومنین من انفسهم، فمن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فرطکم و انتم واردون علی الحوض، حوض عرضه ما بین بصری و صنعاء فیه عدد النجوم قدحان من فضة و انی سائلکم حین تردون علی عن الثقلین فانظروا کیف تخلفونی فیهما، الثقل الأکبر کتاب الله سبب طرفه بید الله و طرف بأیدیکم فتمسکوا به لا تضلوا و لا تبدلوا و عترتی اهل بیتی و انه قد نبأنی اللطیف الخبیر انهما لن یفترقا حتی یردا علیَّ الحوض</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3408_139303"/>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الخیر دمشقی درأسنی المطالب</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جزری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یثیع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علی الناس فی الرحبة من سمع رسول الله صلی الله علیه وآله یقول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قبل سعید بن وهب سبعة و قبل زید ستة فشهدوا انهم سمعوا رسول الله صلی الله علیه وآله یقول لعلی یوم غدیر خم ألیس الله اولی بالمؤمنین؟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حنفی جرجانی در شرح مواقف</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جرجانی حدیث را اینگونه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علیه السّلام احضر القوم بعد رجوعه من حجة الوداع بغدیر خم و هو موضع بین مکة و المدینة بالجحفة و امر بجمع الرحال فصعد علیها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 أولی بکم من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نیشابوری در تفسیر غرائب القرآن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نیشابوری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الخدری ان هذا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فضل علیّ بن ابی طالب یوم غدیر خم، فأخذ رسول الله صلی الله علیه وآله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فلقیه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ابی طالب اصبحت موالی و مولی کل مؤمن و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63607_2616395394"/>
      <w:bookmarkStart w:id="391" w:name="_Toc128"/>
      <w:bookmarkEnd w:id="390"/>
      <w:r>
        <w:rPr>
          <w:rtl w:val="true"/>
        </w:rPr>
        <w:t>طبری و ابن عقده و ابن حدّاد</w:t>
      </w:r>
      <w:r>
        <w:rPr>
          <w:rtl w:val="true"/>
        </w:rPr>
        <w:t>.</w:t>
      </w:r>
      <w:bookmarkEnd w:id="391"/>
    </w:p>
    <w:p>
      <w:pPr>
        <w:pStyle w:val="BookText"/>
        <w:rPr/>
      </w:pPr>
      <w:r>
        <w:rPr>
          <w:rFonts w:ascii="IRNazanin" w:hAnsi="IRNazanin" w:eastAsia="IRNazanin"/>
          <w:color w:val="111111"/>
          <w:sz w:val="28"/>
          <w:sz w:val="28"/>
          <w:szCs w:val="28"/>
          <w:rtl w:val="true"/>
          <w:lang w:bidi="fa-IR"/>
        </w:rPr>
        <w:t>خلاصه کلام تا این مقدار که در حافظه‌ام حاضر بود به عرضتان رسانیدم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زیاده از سیصد نفر از اکابر علماء خودتان به طرق مختلفه حدیث غدیر </w:t>
      </w:r>
    </w:p>
    <w:p>
      <w:pPr>
        <w:pStyle w:val="BookText"/>
        <w:rPr/>
      </w:pPr>
      <w:r>
        <w:rPr>
          <w:rFonts w:ascii="IRNazanin" w:hAnsi="IRNazanin" w:eastAsia="IRNazanin"/>
          <w:color w:val="111111"/>
          <w:sz w:val="28"/>
          <w:sz w:val="28"/>
          <w:szCs w:val="28"/>
          <w:rtl w:val="true"/>
          <w:lang w:bidi="fa-IR"/>
        </w:rPr>
        <w:t>خم و نزول آیات تبلیغ و اکمال و مناشدۀ در رحبه و غیره را مسنداً از زیاده از صد نفر از صحابه رسول الله صلی الله علیه وآله نقل نموده‌اند که اگر بخواهم فهرست تمام روات و اسامی آنها را به عرضتان برسانم خود یک کتاب مستقلّی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گمان می‌کنم همین مقدار اسامی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تواتر بعض از اکابر علماء شما کتاب مستقلّی در این باب نوشته‌اند، مانند ابو جعفر محمّد بن جریر طبری مفسّر و مورّخ معروف قرن چهارم متوفی سال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در کتاب الولایه که استقلالا در حدیث غدیر نوشته و از هفتاد و پنج طریق روایت نموده و حافظ ابو العباس احمد بن محمّد بن سعید بن عبد الرحمن الکوفی معروف به ابن عقده متوفی سال </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قمری در کتاب الولایه این حدیث شریف را به یکصد و بیست و پنج طریق از صد و بیست و پنج تن از صحابه با تحقیقات بلیغه نقل نموده است و ابن حدّاد حافظ ابو القاسم حسکانی متوفی </w:t>
      </w:r>
      <w:r>
        <w:rPr>
          <w:rFonts w:ascii="IRNazanin" w:hAnsi="IRNazanin" w:eastAsia="IRNazanin"/>
          <w:color w:val="111111"/>
          <w:sz w:val="28"/>
          <w:sz w:val="28"/>
          <w:szCs w:val="28"/>
          <w:lang w:bidi="fa-IR"/>
        </w:rPr>
        <w:t>۴٩٢</w:t>
      </w:r>
      <w:r>
        <w:rPr>
          <w:rFonts w:ascii="IRNazanin" w:hAnsi="IRNazanin" w:eastAsia="IRNazanin"/>
          <w:color w:val="111111"/>
          <w:sz w:val="28"/>
          <w:sz w:val="28"/>
          <w:szCs w:val="28"/>
          <w:rtl w:val="true"/>
          <w:lang w:bidi="fa-IR"/>
        </w:rPr>
        <w:t xml:space="preserve"> در کتاب الولایه مشروحا واقعه غدیر را با نزول آیات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همگی علماء و محققین فضلاء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عدۀ قلیلی از متعصّبین عنود، با سلسلۀ روات از رسول اکرم صلی الله علیه وآله نقل نموده‌اند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حجه الوداع، رسول اکرم صلی الله علیه وآله علی علیه السّلام را به ولایت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خلیفه عمر بن الخطّاب از همه اصحاب بیشتر خوش‌حالی می‌نمود و دست آن حضرت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 اصبحت مولای و مولی کلّ مؤمن و مؤمنة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اسم فعل است برای مدح و اظهار رضایت به چیزی گفته می‌شود</w:t>
      </w:r>
      <w:r>
        <w:rPr>
          <w:rFonts w:eastAsia="IRNazanin" w:cs="IRNazanin"/>
          <w:color w:val="111111"/>
          <w:sz w:val="28"/>
          <w:szCs w:val="28"/>
          <w:rtl w:val="true"/>
          <w:lang w:bidi="fa-IR"/>
        </w:rPr>
        <w:t xml:space="preserve">. </w:t>
      </w:r>
      <w:bookmarkStart w:id="392" w:name="pg13408_139307"/>
    </w:p>
    <w:p>
      <w:pPr>
        <w:pStyle w:val="BookText"/>
        <w:rPr/>
      </w:pPr>
      <w:bookmarkEnd w:id="392"/>
      <w:r>
        <w:rPr>
          <w:rFonts w:ascii="IRNazanin" w:hAnsi="IRNazanin" w:eastAsia="IRNazanin"/>
          <w:color w:val="111111"/>
          <w:sz w:val="28"/>
          <w:sz w:val="28"/>
          <w:szCs w:val="28"/>
          <w:rtl w:val="true"/>
          <w:lang w:bidi="fa-IR"/>
        </w:rPr>
        <w:t>و تکرارش برای مبالغه است در رضای به آن چیزی که در نظر است و لذا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صبح کردی در حالتی که آقای من و آقای هر مؤمن و مؤمنه‌ای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 مسلّمه است که این حدیث شریف از متواترات است نزد فریقین</w:t>
      </w:r>
      <w:r>
        <w:rPr>
          <w:rFonts w:eastAsia="IRNazanin" w:cs="IRNazanin"/>
          <w:color w:val="111111"/>
          <w:sz w:val="28"/>
          <w:szCs w:val="28"/>
          <w:rtl w:val="true"/>
          <w:lang w:bidi="fa-IR"/>
        </w:rPr>
        <w:t>.</w:t>
      </w:r>
    </w:p>
    <w:p>
      <w:pPr>
        <w:pStyle w:val="Heading3"/>
        <w:numPr>
          <w:ilvl w:val="2"/>
          <w:numId w:val="1"/>
        </w:numPr>
        <w:rPr/>
      </w:pPr>
      <w:bookmarkStart w:id="393" w:name="__RefHeading___Toc563609_2616395394"/>
      <w:bookmarkStart w:id="394" w:name="_Toc129"/>
      <w:bookmarkEnd w:id="393"/>
      <w:r>
        <w:rPr>
          <w:rtl w:val="true"/>
        </w:rPr>
        <w:t>نصیحت عمر توسط جبرئیل</w:t>
      </w:r>
      <w:bookmarkEnd w:id="394"/>
    </w:p>
    <w:p>
      <w:pPr>
        <w:pStyle w:val="BookText"/>
        <w:rPr/>
      </w:pPr>
      <w:r>
        <w:rPr>
          <w:rFonts w:ascii="IRNazanin" w:hAnsi="IRNazanin" w:eastAsia="IRNazanin"/>
          <w:color w:val="111111"/>
          <w:sz w:val="28"/>
          <w:sz w:val="28"/>
          <w:szCs w:val="28"/>
          <w:rtl w:val="true"/>
          <w:lang w:bidi="fa-IR"/>
        </w:rPr>
        <w:t>و مخصوصاً میر سید علی همدانی فقیه شافعی که از فضلاء و موثقین فقهاء و علماء خودتان در قرن هشتم هجری بوده در مودت پنجم از کتاب موده القربی</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موده القربی، همدانی، موده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ینابیع الموده، قندوزی،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 که جمعیت بسیاری از صحابه در مکانهای مختلفی از خلیفه عمر بن الخطّاب رضی الله عنه نقل نموده‌اند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رسول الله صلی الله علیه وآله علیّا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نمود رسول خداصلی الله علیه وآله علی را مهتر و بزرگتر و راهنمای قوم و بعد او را به مولائی به جامعه معرفی نمود و بعد از دعا دربارۀ دوستان و دشمنان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شهیدی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گواه منی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ابلاغ رسالت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جوان زیبائی با حسن صورت و بوی خوش پهلوی من نشسته بود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عقد رسول الله عقدا لا یحلّه الاّ المنافق فاحذر أن تحلّه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 پیغمبر عهد بستنی محکم که نقض این عهد نمی‌کند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حذر کن عمر، که تو ناقض و بازکننده این گره محکم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نقض این عهد نمودی در سلسله منافقین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رسول خداصلی الله علیه وآله عرض کردم وقتی شما درباره علی سخن می‌راندید پهلوی من جوان خوش رو و خوشبوئی نشسته بود و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ولد آدم لکنّه جبرئیل اراد أن یؤکد علیکم ما قلته فی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اولاد آدم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امین بود که به این صورت جلوه‌گر شده بود که تأکید نماید بر شما آنچه را که من گفتم درباره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آقایان محترم انصاف می‌طلبم آیا سزاوار بود یک چنین عهد و پیمان محکمی را که رسول خدا با آن مردم بست به امر خدای تعالی دو ماه نگذرد نقض عهد نموده و بیعت را بشکنند و روی هوا و هوس حق را به پشت سر اندازند و بکنند آنچه را که نباید بکنند، آتش به در خانه‌اش ببرند و شمشیر به رویش بکشند اهانت ها نمایند و باکراه و اجبار و هو و جنجال و اهانت و تهدید برای بیعت دیگری به مسجد ببرند؟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شخص شما سید جلیل القدر مؤدّب انتظار نداریم که نسبت هواپرستی به أصحاب رسول خداصلی الله علیه وآله بدهید و حال آنکه أصحاب را آن حضرت أسباب هدایت قوم قرار داده که می‌فرماید</w:t>
      </w:r>
      <w:r>
        <w:rPr>
          <w:rFonts w:eastAsia="IRNazanin" w:cs="IRNazanin"/>
          <w:color w:val="111111"/>
          <w:sz w:val="28"/>
          <w:szCs w:val="28"/>
          <w:rtl w:val="true"/>
          <w:lang w:bidi="fa-IR"/>
        </w:rPr>
        <w:t xml:space="preserve">: </w:t>
      </w:r>
      <w:bookmarkStart w:id="395" w:name="pg13408_139311"/>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اصحاب من ستارگانند، به هر یک از آنها اقتدا کنید هدایت شده‌اید</w:t>
      </w:r>
      <w:r>
        <w:rPr>
          <w:rFonts w:eastAsia="IRNazanin" w:cs="IRNazanin"/>
          <w:color w:val="111111"/>
          <w:sz w:val="28"/>
          <w:szCs w:val="28"/>
          <w:rtl w:val="true"/>
          <w:lang w:bidi="fa-IR"/>
        </w:rPr>
        <w:t>.)</w:t>
      </w:r>
    </w:p>
    <w:p>
      <w:pPr>
        <w:pStyle w:val="Heading3"/>
        <w:numPr>
          <w:ilvl w:val="2"/>
          <w:numId w:val="1"/>
        </w:numPr>
        <w:rPr/>
      </w:pPr>
      <w:bookmarkStart w:id="396" w:name="__RefHeading___Toc563611_2616395394"/>
      <w:bookmarkStart w:id="397" w:name="_Toc130"/>
      <w:bookmarkEnd w:id="396"/>
      <w:r>
        <w:rPr>
          <w:rtl w:val="true"/>
        </w:rPr>
        <w:t>حدیث اقتداء به أصحاب مخدوش است</w:t>
      </w:r>
      <w:bookmarkEnd w:id="39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تمنا می‌کنم تکرار مطلب نفرمائید الحال استشهاد به این حدیث جستید و جواب عرض کردم که اصحاب هم مانند سائر خلق ممکن الخطاء بودند پس وقتی ثابت شد معصوم نبودند تعجبی ندارد اگر روی برهان نسبت هواپرستی به بعض از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اینکه فکر شما روشن شود و نیز یادآوری نمایم که بعدها به چنین احادیثی استشهاد نجوئید جواب عرض می‌کنم چون تجدید کلام نمودید داعی هم تکرار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گفتار و تحقیق اکابر علماء خودتان این حدیث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نمودم چنانکه قاضی عیاض مالکی از فحول اعلام خودتان نقل نموده که چون در سلسلۀ روات آن نام حارث بن قضین مجهول الحال و حمزه بن ابی حمزه نصیبی متهم به کذب و دروغ برده شده، قابل نقل نمی‌باشد</w:t>
      </w:r>
    </w:p>
    <w:p>
      <w:pPr>
        <w:pStyle w:val="BookText"/>
        <w:rPr/>
      </w:pPr>
      <w:r>
        <w:rPr>
          <w:rFonts w:ascii="IRNazanin" w:hAnsi="IRNazanin" w:eastAsia="IRNazanin"/>
          <w:color w:val="111111"/>
          <w:sz w:val="28"/>
          <w:sz w:val="28"/>
          <w:szCs w:val="28"/>
          <w:rtl w:val="true"/>
          <w:lang w:bidi="fa-IR"/>
        </w:rPr>
        <w:t>و نیز در شرح شفاء قاضی عیاض و در کتاب بیهقی نقّاد تعدیل احادیث حکم به موضوعیت این حدیث نموده و سند آن را ضعیف و مردود به شمار آورده‌اند</w:t>
      </w:r>
      <w:r>
        <w:rPr>
          <w:rFonts w:eastAsia="IRNazanin" w:cs="IRNazanin"/>
          <w:color w:val="111111"/>
          <w:sz w:val="28"/>
          <w:szCs w:val="28"/>
          <w:rtl w:val="true"/>
          <w:lang w:bidi="fa-IR"/>
        </w:rPr>
        <w:t>.</w:t>
      </w:r>
    </w:p>
    <w:p>
      <w:pPr>
        <w:pStyle w:val="Heading3"/>
        <w:numPr>
          <w:ilvl w:val="2"/>
          <w:numId w:val="1"/>
        </w:numPr>
        <w:rPr/>
      </w:pPr>
      <w:bookmarkStart w:id="398" w:name="__RefHeading___Toc563613_2616395394"/>
      <w:bookmarkStart w:id="399" w:name="_Toc131"/>
      <w:bookmarkEnd w:id="398"/>
      <w:r>
        <w:rPr>
          <w:rtl w:val="true"/>
        </w:rPr>
        <w:t>بعض از صحابه تابع هوای نفس و منحرف از حق شدند</w:t>
      </w:r>
      <w:bookmarkEnd w:id="39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داعی خارج از ادب و نزاکت هرگز سخنی نخواهم گفت و نمی‌گویم مگر </w:t>
      </w:r>
    </w:p>
    <w:p>
      <w:pPr>
        <w:pStyle w:val="BookText"/>
        <w:rPr/>
      </w:pPr>
      <w:r>
        <w:rPr>
          <w:rFonts w:ascii="IRNazanin" w:hAnsi="IRNazanin" w:eastAsia="IRNazanin"/>
          <w:color w:val="111111"/>
          <w:sz w:val="28"/>
          <w:sz w:val="28"/>
          <w:szCs w:val="28"/>
          <w:rtl w:val="true"/>
          <w:lang w:bidi="fa-IR"/>
        </w:rPr>
        <w:t>آنچه را که علماء خودتان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آقایان محترم شرح مقاصد</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شرح مقاصد، تفتازانی، </w:t>
      </w:r>
      <w:r>
        <w:rPr>
          <w:rFonts w:eastAsia="IRNazanin" w:cs="IRNazanin"/>
          <w:color w:val="111111"/>
          <w:sz w:val="28"/>
          <w:szCs w:val="28"/>
          <w:lang w:bidi="fa-IR"/>
        </w:rPr>
        <w:t>5/310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وجوب تعظیم الصحابه</w:t>
      </w:r>
    </w:p>
    <w:p>
      <w:pPr>
        <w:pStyle w:val="BookText"/>
        <w:rPr/>
      </w:pPr>
      <w:r>
        <w:rPr>
          <w:rFonts w:ascii="IRNazanin" w:hAnsi="IRNazanin" w:eastAsia="IRNazanin"/>
          <w:color w:val="111111"/>
          <w:sz w:val="28"/>
          <w:sz w:val="28"/>
          <w:szCs w:val="28"/>
          <w:rtl w:val="true"/>
          <w:lang w:bidi="fa-IR"/>
        </w:rPr>
        <w:t>فاضل تفتازانی را مطالعه نمائید چنانچه قبلا عرض نمودم ببینید صریحاً می‌نویسد چون بین صحابه غالبا مخالفتها و محاربات و مشاجرات واقع گردید،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بعض از آنها از طریق حق منحرف و تابع هوای نفس گردیده، بلکه ظالم و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هر فردی و یا جمعی را که به مصاحبت رسول اکرم صفحه نائل آمدند محترم شمرد، بلکه احترام به اعمال و کردار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نفاق نبودند و مطیع و فرمانبردار رسول الله بودند و بر خلاف اوامر ودستورات آن حضرت رفتار ننمودند، محترم خواهند بود و خاک قدم آنها توتیای چشم ما خواهد بود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باید آقایان با انصاف بگوئید بسیاری از اخباری که در کتب معتبرۀ خودتان راجع به حرب با امیر المؤمنین علی علیه السّلام نقل گردیده که رسول اکرم صلی الله علیه وآله فرمود جنگ با علی جنگ با من است اساس ندارد یا اگر تصدیق نمودید که این نوع از اخبار غایت اعتبار را دارد چه آنکه با سلسلۀ اسناد صحیحه در کتب معتبرۀ اکابر علماء خودتان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تواتر در کتب معتبرۀ علماء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ناچار </w:t>
      </w:r>
      <w:bookmarkStart w:id="400" w:name="pg13408_139315"/>
    </w:p>
    <w:p>
      <w:pPr>
        <w:pStyle w:val="BookText"/>
        <w:rPr/>
      </w:pPr>
      <w:bookmarkEnd w:id="400"/>
      <w:r>
        <w:rPr>
          <w:rFonts w:ascii="IRNazanin" w:hAnsi="IRNazanin" w:eastAsia="IRNazanin"/>
          <w:color w:val="111111"/>
          <w:sz w:val="28"/>
          <w:sz w:val="28"/>
          <w:szCs w:val="28"/>
          <w:rtl w:val="true"/>
          <w:lang w:bidi="fa-IR"/>
        </w:rPr>
        <w:t>باید تصدیق کنید عدّه‌ای از اصحاب فاسد و کاسد و اهل باطل بودند مانند معاویه و عمرو بن عاص و ابو هریره و سمره بن جندب و طلحه و زبیر و غیره که به جنگ علی علیه السّلام برخاستند؛ زیرا جنگ با علی جنگ با رسول خدا بوده است پس قطعا منحرف از حق گردیدند که به جنگ رسول الله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گفتیم که بعض از صحابه تابع هوی و هوس گردیدند بیجا نگفته‌ایم، بلکه با برهان و دلیل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در گفتار به این‌که بعض از صحابه فاسق و ظالم و منحرف از حق گردیدند و در حلقۀ منافقین وارد بودند منفرد نیستیم بلکه اتخاذ سند از اکابر علماء خودتان می‌نمائیم</w:t>
      </w:r>
      <w:r>
        <w:rPr>
          <w:rFonts w:eastAsia="IRNazanin" w:cs="IRNazanin"/>
          <w:color w:val="111111"/>
          <w:sz w:val="28"/>
          <w:szCs w:val="28"/>
          <w:rtl w:val="true"/>
          <w:lang w:bidi="fa-IR"/>
        </w:rPr>
        <w:t>.</w:t>
      </w:r>
    </w:p>
    <w:p>
      <w:pPr>
        <w:pStyle w:val="Heading3"/>
        <w:numPr>
          <w:ilvl w:val="2"/>
          <w:numId w:val="1"/>
        </w:numPr>
        <w:rPr/>
      </w:pPr>
      <w:bookmarkStart w:id="401" w:name="__RefHeading___Toc563615_2616395394"/>
      <w:bookmarkStart w:id="402" w:name="_Toc132"/>
      <w:bookmarkEnd w:id="401"/>
      <w:r>
        <w:rPr>
          <w:rtl w:val="true"/>
        </w:rPr>
        <w:t>قول غزالی در نقض عهد صحابه</w:t>
      </w:r>
      <w:bookmarkEnd w:id="402"/>
    </w:p>
    <w:p>
      <w:pPr>
        <w:pStyle w:val="BookText"/>
        <w:rPr/>
      </w:pPr>
      <w:r>
        <w:rPr>
          <w:rFonts w:ascii="IRNazanin" w:hAnsi="IRNazanin" w:eastAsia="IRNazanin"/>
          <w:color w:val="111111"/>
          <w:sz w:val="28"/>
          <w:sz w:val="28"/>
          <w:szCs w:val="28"/>
          <w:rtl w:val="true"/>
          <w:lang w:bidi="fa-IR"/>
        </w:rPr>
        <w:t xml:space="preserve">شما 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حجه الاسلام ابو حامد محمد بن محمد غزالی طوسی را مطالعه نمائید هرگز به ما ایراد نمی‌نمائید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قسمتی از مقاله چهارم آن را برای اثبات حق به عرضتان برسانم که گوید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اسفرت الحجّة وجهها و اجمع الجماهیر علی متن الحدیث عن خطبة یوم غدیر خمّ باتّفاق الجمیع و هو یقول من کنت مولاه فعلیّ مولاه فقال عمر بخ بخ لک یا ابا الحسن لقد اصبحت مولای و 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تسلیم و رضی و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هذا غلب الهوی لحبّ الرئاسة و حمل عمود الخلافة و عقود البنوّة و خفقان الهوی فی قعقعة الرایات و اشتباک ازدحام الخیول و فتح الامصار سقاهم کاس الهوی فعادوا الی الخلاف الاول فنبذوه وراء ظهورهم و اشتروا به ثمنا قلیلا </w:t>
      </w:r>
    </w:p>
    <w:p>
      <w:pPr>
        <w:pStyle w:val="BookText"/>
        <w:rPr/>
      </w:pPr>
      <w:r>
        <w:rPr>
          <w:rFonts w:ascii="IRNazanin" w:hAnsi="IRNazanin" w:eastAsia="IRNazanin"/>
          <w:color w:val="111111"/>
          <w:sz w:val="28"/>
          <w:sz w:val="28"/>
          <w:szCs w:val="28"/>
          <w:rtl w:val="true"/>
          <w:lang w:bidi="fa-IR"/>
        </w:rPr>
        <w:t>فبئس ما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مات رسول الله قال قبل وفاته ایتونی بدوات و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بیضا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لازیل عنکم اشکال الامر و اذکر لکم من المستحقّ لها بعدی قال عمر دعوا الرجل فانّه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یهذو فاذا بطل تعلقکم بتأویل النصوص فعدتم الی الاجماع و هذا منقوض ایضا فانّ العباس و اولاده و علیّا و زوجته و اولاده لم یحضروا حلقة البیعة و خالفکم اصحاب السقیفة فی مبایعة الخزرجیّ ثمّ خالفهم الانصار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 معنی آنکه نسبت به خلافت اتفاق فریقین است بر اینکه حجاب از صورت دلیل برداشته شده، همه کس واقع و حقیقت را با کمال وضوح و آشکارا فهمیده است و از این رو هر گونه شک زائل و تردید مرتفع و به طور قطع و یقین علی علیه السّلام جانشین و خلیفه بلا فصل شناخته شده چه آنکه اجماع دسته‌جات مختلف و جماهیر مسلمین بر صحت وقوع قضایای غدیر خم و شمول خطبه آن روز نسبت به مورد بحث منعقد است و به این ملاک هر اشکالی بی‌مورد و هر اعتراضی لغو و باطل است، زیرا همین که رسول خداصلی الله علیه وآله سخن‌فرسائی خود را به پایان آورد فوری عمر مبادرت به تظاهر نموده تبریکات لازمه را ضمن بیانات بخ بخ لک یا علی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نحوه تبریک گفتن تسلیم در مقابل صدور فرمان جدید و رضایت به وقوع خلافت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مثبت ادعاء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الوصف با اینکه با کمال طوع و رغبت و یک عالم بشاشت و شادمانی سر تسلیم پیش آورد، تشریفات تبریک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نفس اماره بر آنهاغالب، حب ریاست و جاه طلبی عواطف و مزایای انسانیت را از آنها سلب، خرگاه خلافت سازی را بالا برده، سازمان سیاست مذموم </w:t>
      </w:r>
    </w:p>
    <w:p>
      <w:pPr>
        <w:pStyle w:val="BookText"/>
        <w:rPr/>
      </w:pPr>
      <w:r>
        <w:rPr>
          <w:rFonts w:ascii="IRNazanin" w:hAnsi="IRNazanin" w:eastAsia="IRNazanin"/>
          <w:color w:val="111111"/>
          <w:sz w:val="28"/>
          <w:sz w:val="28"/>
          <w:szCs w:val="28"/>
          <w:rtl w:val="true"/>
          <w:lang w:bidi="fa-IR"/>
        </w:rPr>
        <w:t>خلیفه‌تراشی را در سقیفه بنی ساعده تهیه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شهوتشان به حرکت آمده اشتیاق مفرط پیدا نمودند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نیرو را در احتزاز و صفوف سواره و پیاده را زیر فرمان خویش مشاهده نمایند، توسعه کشور و فتح بلاد بنمایند تا نام خود را به صفحات تاریخ به ودیعه بگذارند؛ فلذا جام شراب هوای نفسانی را نوشیدند و به قهقرا برگشتند، قرآن را پشت سر، احکام و سنت پیغمبر را ملعبه خود نموده دین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معامله باطلی با خدا کردند که جز اخفاء حق و ورشکستگی آخرت نتیجه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پس چرا در مرض موت پیغمبرصلی الله علیه وآله برای نوشتن دستور جامع وقتی کاغذ و دوات طلبید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ابو بکر فاقد منطق ودلیل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حربه اجماع را به منظور تصحیح خلافت به کار برید البته منقوض است چه آنکه عباس و پسرانش و علی علیه السّلام با زن و فرزندانش هیچ‌کدام شرکت در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 حاضرین سقیفه نیز متمرد و مخالفت با آن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بیعت با خزرجی ننموده و از سقیفه خارج شدند، پس از آن انصار هم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محترم متوجه باشید که شیعیان نمی‌گویند مگر همان چیزی را که علماء بزرگ منصف خودتان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بما نظر بد دارید به حرفهای حسابی ما هم خورده می‌گیرید ولی به علماء خودتان خورده نمی‌گیرید که چرا نوشتند بلکه ندیده گرفته و می‌گذرید و حال آنکه از روی علم و انصاف حق را ظاهر نموده و وقایع را به طور حقیقت در صفحۀ تاریخ ثبت نمودند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 العالمین منتسب به امام غزالی نیست و مقام او بالاتر از آن </w:t>
      </w:r>
      <w:bookmarkStart w:id="403" w:name="pg13408_139321"/>
    </w:p>
    <w:p>
      <w:pPr>
        <w:pStyle w:val="BookText"/>
        <w:rPr/>
      </w:pPr>
      <w:bookmarkEnd w:id="403"/>
      <w:r>
        <w:rPr>
          <w:rFonts w:ascii="IRNazanin" w:hAnsi="IRNazanin" w:eastAsia="IRNazanin"/>
          <w:color w:val="111111"/>
          <w:sz w:val="28"/>
          <w:sz w:val="28"/>
          <w:szCs w:val="28"/>
          <w:rtl w:val="true"/>
          <w:lang w:bidi="fa-IR"/>
        </w:rPr>
        <w:t>است که چنین کتابی بنویسد و رجال از علماء تصدیق ندارند که این کتاب از آن بزرگوار عالی‌مقام باشد</w:t>
      </w:r>
      <w:r>
        <w:rPr>
          <w:rFonts w:eastAsia="IRNazanin" w:cs="IRNazanin"/>
          <w:color w:val="111111"/>
          <w:sz w:val="28"/>
          <w:szCs w:val="28"/>
          <w:rtl w:val="true"/>
          <w:lang w:bidi="fa-IR"/>
        </w:rPr>
        <w:t>.</w:t>
      </w:r>
    </w:p>
    <w:p>
      <w:pPr>
        <w:pStyle w:val="Heading3"/>
        <w:numPr>
          <w:ilvl w:val="2"/>
          <w:numId w:val="1"/>
        </w:numPr>
        <w:rPr/>
      </w:pPr>
      <w:bookmarkStart w:id="404" w:name="__RefHeading___Toc563617_2616395394"/>
      <w:bookmarkStart w:id="405" w:name="_Toc133"/>
      <w:bookmarkEnd w:id="404"/>
      <w:r>
        <w:rPr>
          <w:rtl w:val="true"/>
        </w:rPr>
        <w:t>سر العالمین کتاب غزالی است</w:t>
      </w:r>
      <w:bookmarkEnd w:id="40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علماء خودتان تصدیق نموده‌اند که این کتاب نوشته امام غزالی می‌باشد آنچه الحال در نظر دارم یوسف سبط ابن جوزی که خیلی دقیق است در نقل مطالب و با احتیاط قلم را به کار برده و در امر جماعت هم متعصّب است در صفحه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تذکره خواص الامه در همین موضوع استشهاد به قول امام غزالی از سرّ العالمین نموده و همین عباراتی که عرض نمودم در آنجا نقل نموده و چون در اطراف گفتار او اظهار نظری ننموده ثابت است که اولا تصدیق دارد این کتاب از غزالی بوده و ثانیا با گفته‌های او که مفصلا زائد بر آنچه ما به مقتضای وقت مجلس عرض نمودیم نقل نموده موافقت دارد و الا نقد و انتقادی در اطراف گفتار او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متعصّبین از علماء شما وقتی در مقابل این قبیل از حقایق و بیانات اکابر علماء قرار می‌گیرند و عاجز از جواب منطقی می‌شوند یا می‌گویند این کتاب تألیف آن عالم نیست یا نسبت تشیّع به او می‌دهند و اگر بتوانند آن افراد با انصاف را تفسیق و تکفیر نموده به کلّی از میان می‌برند که چرا انصاف ورزیده حق و حقیقت را ظاهر نمودند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نیست که از پرده برون افتد راز</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در مجلس رندان خبری نیست که نیست </w:t>
      </w:r>
      <w:bookmarkStart w:id="406" w:name="pg13408_139323"/>
    </w:p>
    <w:p>
      <w:pPr>
        <w:pStyle w:val="Heading3"/>
        <w:numPr>
          <w:ilvl w:val="2"/>
          <w:numId w:val="1"/>
        </w:numPr>
        <w:rPr/>
      </w:pPr>
      <w:bookmarkStart w:id="407" w:name="__RefHeading___Toc563619_2616395394"/>
      <w:bookmarkStart w:id="408" w:name="_Toc134"/>
      <w:bookmarkEnd w:id="406"/>
      <w:bookmarkEnd w:id="407"/>
      <w:r>
        <w:rPr>
          <w:rtl w:val="true"/>
        </w:rPr>
        <w:t>شرح حال ابن عقده</w:t>
      </w:r>
      <w:bookmarkEnd w:id="408"/>
    </w:p>
    <w:p>
      <w:pPr>
        <w:pStyle w:val="BookText"/>
        <w:rPr/>
      </w:pPr>
      <w:r>
        <w:rPr>
          <w:rFonts w:ascii="IRNazanin" w:hAnsi="IRNazanin" w:eastAsia="IRNazanin"/>
          <w:color w:val="111111"/>
          <w:sz w:val="28"/>
          <w:sz w:val="28"/>
          <w:szCs w:val="28"/>
          <w:rtl w:val="true"/>
          <w:lang w:bidi="fa-IR"/>
        </w:rPr>
        <w:t>چنانچه تاریخ نشان می‌دهد بسیاری از اکابر علماء خودتان روی حق‌گوئی و حق‌نویسی در زمان حیاتشان بیچاره و موهون و آواره شدند و خواندن کتاب های آنها را علماء متعصّب و عوام بی‌خرد تحریم نمودند و عاقبت هم سبب قتل آنها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حافظ ابن عقده ابو العباس احمد بن محمّد بن سعید همدانی متوفی </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قمری که از اکابر علمای شما است و علمای رجال خودتان از قبیل ذهبی و یافعی و غیره او را توثیق نموده و در ترجمه حالات او می‌نویسند سیصد هزار حدیث با سندهای آن حفظ داشته و بسیار ثقه و راستگو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در مجامع عمومی در قرن سیم هجری در کوفه و بغداد مثالب و معایب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می‌گفته او را رافضی خواندند و از نقل روایاتش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کثیر</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 عمر بن حیویه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عقده یجلس فی جامع براثی، معدن الرفض یملی مثالب الصحابة – او قال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حدیثه لاحدث عنه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عمر بن حیویه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عقده یملی مثالب الصحابة –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حدیثه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یافعی درباره او نوشته‌اند</w:t>
      </w:r>
      <w:r>
        <w:rPr>
          <w:rFonts w:eastAsia="IRNazanin" w:cs="IRNazanin"/>
          <w:color w:val="111111"/>
          <w:sz w:val="28"/>
          <w:szCs w:val="28"/>
          <w:rtl w:val="true"/>
          <w:lang w:bidi="fa-IR"/>
        </w:rPr>
        <w:t>:</w:t>
      </w:r>
      <w:bookmarkStart w:id="409" w:name="pg13408_139325"/>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الشیخ کان یجلس فی جامع براثا و یحدّث الناس بمثالب الشیخین و لذا ترکت روایاته و الاّ فلا کلام لاحد فی صدقه و ثقته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ابن عقده می‌نویسد در جامع براثا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الحال مسجد براثا بین بغداد و کاظمین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نقل می‌کرده برای همین عمل او، ما ترک نمودیم روایات او را و الا احدی در صداقت و راست گویی و موثق بودن او حرفی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خطیب بغداد در تاریخ</w:t>
      </w:r>
      <w:r>
        <w:rPr>
          <w:rStyle w:val="FootnoteAnchor"/>
          <w:rtl w:val="true"/>
        </w:rPr>
        <w:footnoteReference w:id="413"/>
      </w:r>
      <w:r>
        <w:rPr>
          <w:rFonts w:ascii="IRNazanin" w:hAnsi="IRNazanin" w:eastAsia="IRNazanin"/>
          <w:color w:val="111111"/>
          <w:sz w:val="28"/>
          <w:sz w:val="28"/>
          <w:szCs w:val="28"/>
          <w:rtl w:val="true"/>
          <w:lang w:bidi="fa-IR"/>
        </w:rPr>
        <w:t>خود او را تعریف می‌کند ولی در آخر بیانات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خرّج مثالب الشیخین و کان رافضیّا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که چون معایب و مثالب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می‌نمود رافضی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تصور ننمایند که شیعیان فقط حقایق را بیان می‌نمایند بلکه اکابر علماء خودتان مانند امام غزالی و ابن عقده و دیگران هم مثالب و معایب کبار صحابه را نقل می‌نمودند</w:t>
      </w:r>
      <w:r>
        <w:rPr>
          <w:rFonts w:eastAsia="IRNazanin" w:cs="IRNazanin"/>
          <w:color w:val="111111"/>
          <w:sz w:val="28"/>
          <w:szCs w:val="28"/>
          <w:rtl w:val="true"/>
          <w:lang w:bidi="fa-IR"/>
        </w:rPr>
        <w:t>.</w:t>
      </w:r>
    </w:p>
    <w:p>
      <w:pPr>
        <w:pStyle w:val="Heading3"/>
        <w:numPr>
          <w:ilvl w:val="2"/>
          <w:numId w:val="1"/>
        </w:numPr>
        <w:rPr/>
      </w:pPr>
      <w:bookmarkStart w:id="410" w:name="__RefHeading___Toc563621_2616395394"/>
      <w:bookmarkStart w:id="411" w:name="_Toc135"/>
      <w:bookmarkEnd w:id="410"/>
      <w:r>
        <w:rPr>
          <w:rtl w:val="true"/>
        </w:rPr>
        <w:t>مرگ طبری</w:t>
      </w:r>
      <w:bookmarkEnd w:id="411"/>
    </w:p>
    <w:p>
      <w:pPr>
        <w:pStyle w:val="BookText"/>
        <w:rPr/>
      </w:pPr>
      <w:r>
        <w:rPr>
          <w:rFonts w:ascii="IRNazanin" w:hAnsi="IRNazanin" w:eastAsia="IRNazanin"/>
          <w:color w:val="111111"/>
          <w:sz w:val="28"/>
          <w:sz w:val="28"/>
          <w:szCs w:val="28"/>
          <w:rtl w:val="true"/>
          <w:lang w:bidi="fa-IR"/>
        </w:rPr>
        <w:t>از این قبیل علماء و دانشمندان در تاریخ ازمنه بسیار بودند که در اثر حق‌گوئی و حق‌نویسی بیچاره و مردود و یا مقتول گشتند مانند محمّد بن جریر طبری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البدایه و النهایه، ابن کثیر،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شرح حال ابو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الکامل، </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ذکر وفاه محمد بن جریر الطبری، شرح حالش را این گونه نقل می‌کند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لیلا بداره، لان العامة اجتمعت و منعت من دفنه نهارا و ادعوا علیه الرفض ثم ادعوا علیه الالحاد</w:t>
      </w:r>
      <w:bookmarkStart w:id="412" w:name="pg13408_139327"/>
    </w:p>
    <w:p>
      <w:pPr>
        <w:pStyle w:val="BookText"/>
        <w:rPr/>
      </w:pPr>
      <w:bookmarkEnd w:id="412"/>
      <w:r>
        <w:rPr>
          <w:rFonts w:ascii="IRNazanin" w:hAnsi="IRNazanin" w:eastAsia="IRNazanin"/>
          <w:color w:val="111111"/>
          <w:sz w:val="28"/>
          <w:sz w:val="28"/>
          <w:szCs w:val="28"/>
          <w:rtl w:val="true"/>
          <w:lang w:bidi="fa-IR"/>
        </w:rPr>
        <w:t xml:space="preserve">مفسّر و مورخ معروف قرن سوم که مفاخر اکابر علماء شما بوده وقتی در سال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در سن هشتاد و شش سالگی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بودند در روز جنازه‌اش را بردارند و مورد خطر بود، لذا ناچار شدند شبانه او را در منزلش دفن نمودند</w:t>
      </w:r>
      <w:r>
        <w:rPr>
          <w:rFonts w:eastAsia="IRNazanin" w:cs="IRNazanin"/>
          <w:color w:val="111111"/>
          <w:sz w:val="28"/>
          <w:szCs w:val="28"/>
          <w:rtl w:val="true"/>
          <w:lang w:bidi="fa-IR"/>
        </w:rPr>
        <w:t>.</w:t>
      </w:r>
    </w:p>
    <w:p>
      <w:pPr>
        <w:pStyle w:val="Heading3"/>
        <w:numPr>
          <w:ilvl w:val="2"/>
          <w:numId w:val="1"/>
        </w:numPr>
        <w:rPr/>
      </w:pPr>
      <w:bookmarkStart w:id="413" w:name="__RefHeading___Toc563623_2616395394"/>
      <w:bookmarkStart w:id="414" w:name="_Toc136"/>
      <w:bookmarkEnd w:id="413"/>
      <w:r>
        <w:rPr>
          <w:rtl w:val="true"/>
        </w:rPr>
        <w:t>کشته شدن نسائی</w:t>
      </w:r>
      <w:bookmarkEnd w:id="414"/>
    </w:p>
    <w:p>
      <w:pPr>
        <w:pStyle w:val="BookText"/>
        <w:rPr/>
      </w:pPr>
      <w:r>
        <w:rPr>
          <w:rFonts w:ascii="IRNazanin" w:hAnsi="IRNazanin" w:eastAsia="IRNazanin"/>
          <w:color w:val="111111"/>
          <w:sz w:val="28"/>
          <w:sz w:val="28"/>
          <w:szCs w:val="28"/>
          <w:rtl w:val="true"/>
          <w:lang w:bidi="fa-IR"/>
        </w:rPr>
        <w:t>از همه وقایع عجیب‌تر وقعۀ قتل امام أبو عبد الرحمن احمد بن علی نسائی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ابن اثیر جریان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دخل النسائی الی دمشق فسأله اهلها ان یحدثهم بشیء من فضائل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یکفی معاویة یذهب رأسا برأس حتی یروی له فضائل؟ فقاموا الیه فجعلوا یطعنون فی خصیتیه حتی اخرج من المسجد الجامع فسار من عندهم الی مکة فمات بها فی هذه السنة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ابن خلکان انه توفی فی شعبان من هذه السنة و انه انما صنف الخصائص فی فضل علی و اهل البیت لانه رأی اهل دمشق حین قدمها فی سنة ثنتین و ثلاثمأة عندهم نفرة من علیّ، و سألوه عن معاویة فقالما قال، فدققوه فی خصیتیه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خلکان در وفیات الاعیان،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شرح حال احمد بن علی بن شعیب بن علی ابوعبد الرحمن نسائی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اسحاق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مشایخنا بمصر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عبد الرحمن فارق مصر فی عمره و خرج الی دمشق فسئل عن معاویة و روی من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یرضی ان یخرج راسا برأس حتی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له فضیلة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یتشیع فما زالوا یدفعون فی حضنه حتی أخرجوه من المسجد و فی روایة اخری یدفعون فی خصییه و داسوه ثم حمل الی الرملة فمات بها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ابو نعیم الاصبهانی لمّا داسوه بدمشق مات بسبب ذلک الدوس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منقول قال و کان قد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علیّ بن ابی طالب علیه السّلام و اهل البیت و اکثر روایتاته فیه عن احمد بن نبل رحمه الله تعالی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تصنف کتابا فی فضائل الصحابه رضی الله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دمشق و المنحرف عن علی رضی الله عنه کثیر فأردت ان یهدیهم الله تعالی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یکی از اعلام و ائمۀ صحاح ستّه می‌باشد و از مفاخر اکابر علماء شما در اواخر قرن سوم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از مفصل آن واقعه چنان است که در سال </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xml:space="preserve"> قمری وارد دمشق شد دید اهالی آن شهر در اثر تبلیغات سوء اموی ها علنی و بر ملا بعد از هر نماز حتی در خطبه نماز جمعه امیر المؤمنین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لعن می‌نمایند، خیلی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احادیثی که با سلسله اسناد خود از رسول خدا در فضایل امیر المؤمنین علیه السّلام در حافظه دارد به زیر قلم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کتاب خصائص العلوی را در اثبات مقامات عالیه و فضائل متعالیه آن حضرت نوشت و بر روی منبر آن کتاب و احادیث مضبوطه در آن را می‌خواند و به این طریق فضایل و مناقب آن حضرت را نشر می‌داد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روزهائی که بالای منبر مشغول نقل فضایل آن حضرت بود ملت جاهل متعصّب هجوم آوردند او را از منبر به زیر کشیدند و با شدت تمام او را زدند و خصیتین او را کوفتند و آلت تناسل او را گرفتند و به همان حال کشیدند و از مسجد بیرونش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اثرات همان ضربات سخت و لگدمال نمودند او بعد از چند روز وفات کرد و حسب الوصیت جنازه‌اش را بردند در مکه دفن </w:t>
      </w:r>
      <w:bookmarkStart w:id="415" w:name="pg13408_139331"/>
    </w:p>
    <w:p>
      <w:pPr>
        <w:pStyle w:val="BookText"/>
        <w:rPr/>
      </w:pPr>
      <w:bookmarkEnd w:id="415"/>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 از آثار عناد و لجاج و جهل مرکب و تعصّبات احمقانه قومی است که مفاخر خود را رسوا و مفتضح و مقتول می‌نمایند به جرم آنکه چرا حق‌گوئی کرده و پرده از روی حقایق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آنکه هر اندازه حق‌پوشی کنند مثَل حق، مثَل آفتاب است بالاخره از زیر پرده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معذرت می‌خواهم از مطلب خارج شدم غرض این است که مقام ولایت مولانا امیر المؤمنین علیه السّلام فقط به زیر قلم علماء شیعه جاری نگردیده بلکه اکابر علماء خودتان هم نقل نموده‌اند که رسول اکرم صلی الله علیه وآله در حضور هفتاد هزار و یا صد و بیست هزار نفر دست علی را بالای دست بلند نمود و به امارت و امامت به مردم معرفی فرمود</w:t>
      </w:r>
      <w:r>
        <w:rPr>
          <w:rFonts w:eastAsia="IRNazanin" w:cs="IRNazanin"/>
          <w:color w:val="111111"/>
          <w:sz w:val="28"/>
          <w:szCs w:val="28"/>
          <w:rtl w:val="true"/>
          <w:lang w:bidi="fa-IR"/>
        </w:rPr>
        <w:t>.</w:t>
      </w:r>
    </w:p>
    <w:p>
      <w:pPr>
        <w:pStyle w:val="Heading3"/>
        <w:numPr>
          <w:ilvl w:val="2"/>
          <w:numId w:val="1"/>
        </w:numPr>
        <w:rPr/>
      </w:pPr>
      <w:bookmarkStart w:id="416" w:name="__RefHeading___Toc563625_2616395394"/>
      <w:bookmarkStart w:id="417" w:name="_Toc137"/>
      <w:bookmarkEnd w:id="416"/>
      <w:r>
        <w:rPr>
          <w:rtl w:val="true"/>
        </w:rPr>
        <w:t>اشکال در کلمه مولی</w:t>
      </w:r>
      <w:bookmarkEnd w:id="41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قضیّه و اصل حدیث شک و شبهه و اشکالی نیست ولی نه به این اهمیت وآب و تابی که شما بیان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بعض اشکالات در متن حدیث موجود است که مطابقت با هدف و مقصد شما نمی‌کند، از جمله در کلمۀ مولی می‌باشد که جناب عالی ضمن بیانات خود خواستید برسانید که مولی به معنای اولی به تصرف می‌باشد و حال آنکه ثابت آمده که کلمۀ مولی در این حدیث به معنای محب و ناصر و دوست می‌باشد که پیغمبرصلی الله علیه وآله چون می‌دانست علی کرم الله وجهه دشمن زیاد دارد، خواست توصیه او را بنماید و به امت </w:t>
      </w:r>
    </w:p>
    <w:p>
      <w:pPr>
        <w:pStyle w:val="BookText"/>
        <w:rPr/>
      </w:pPr>
      <w:r>
        <w:rPr>
          <w:rFonts w:ascii="IRNazanin" w:hAnsi="IRNazanin" w:eastAsia="IRNazanin"/>
          <w:color w:val="111111"/>
          <w:sz w:val="28"/>
          <w:sz w:val="28"/>
          <w:szCs w:val="28"/>
          <w:rtl w:val="true"/>
          <w:lang w:bidi="fa-IR"/>
        </w:rPr>
        <w:t>برساند که هر کس را من محبّ و دوست و ناصر او می‌باشم علی هم محب و دوست و ناصر آن می‌باشد و اگر بیعتی از مردم گرفت برای آن بود که بعد از پیغمبرصلی الله علیه وآله علیّ کرم الله وجهه را اذیت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گاهی به حکم اجبار، تبعیت از اسلاف و عادات می‌نمائید و الاّ اگر قدری دقیق شوید و علم و انصافتان را به کار اندازید و توجهی به قرائن نمائید، حق و حقیقت کاملا واضح و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قرائن می‌خواهید ثابت کنید؟ متمنی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أول، قرآن مجید و نزول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اثبات معنی مولی به اولی به تصرف بودن و نزول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آن چه ازخدا بر تو نازل شد، به خلق برسان که اگر نرسانی تبلیغ رسالت و اداء وظیفه نکرده‌ای و خدا تو را از شر و آزار مردمان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این آیه در آن روز برای این امر نازل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علماء خودتان از قبیل جلال الدین سیوطی در صفحه </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xml:space="preserve"> جلد دوم در المنثور</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سیوطی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ای حاتم و ابن مدرویه و ابن عساکر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یوم غدیر خم فی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ابی حاتم رازی درتفسیر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حاتم حدیث را مانند سیوطی نقل می‌کند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ابو</w:t>
      </w:r>
    </w:p>
    <w:p>
      <w:pPr>
        <w:pStyle w:val="BookText"/>
        <w:rPr/>
      </w:pPr>
      <w:r>
        <w:rPr>
          <w:rFonts w:ascii="IRNazanin" w:hAnsi="IRNazanin" w:eastAsia="IRNazanin"/>
          <w:color w:val="111111"/>
          <w:sz w:val="28"/>
          <w:sz w:val="28"/>
          <w:szCs w:val="28"/>
          <w:rtl w:val="true"/>
          <w:lang w:bidi="fa-IR"/>
        </w:rPr>
        <w:t>جعفر طبری در کتاب الولایه و حافظ أبو عبد الله محاملی در امالی و حافظ ابوبکر شیرازی در ما نزل من القرآن فی امیر المؤمنین و حافظ ابو سعید سجستانی در کتاب الولایه و حافظ ابن مردویه در تفسیر آیه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انب مدرویه نیز حدیث را مانند سیوطی نقل می‌کند و علاوه احادیث دیگری نیز نقل می‌کند که به دو حدیث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نقرأ علی عهد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 ان علیا 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الجارود، عن ابی حمزة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شأن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حافظ ابو القاسم حسکانی در شواهد التنزیل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حسکانی حدیث را به الفاظ و طروق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الله محمدا ان ینصب علیا للناس لیخبرهم بولایته فتخوف رسول الله صلی الله علیه وآله ان یقولوا حابا ابن عمه و ان یطعنوا فی ذلک علیه فاوحی الله الیه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صلی الله علیه وآله بوالایته یوم 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الفتح نظزی در خصائص العلوی و معین الدین میبدی در شرح دیوان و قاضی شوکانی در صفحه</w:t>
      </w:r>
      <w:r>
        <w:rPr>
          <w:rFonts w:ascii="IRNazanin" w:hAnsi="IRNazanin" w:eastAsia="IRNazanin"/>
          <w:color w:val="111111"/>
          <w:sz w:val="28"/>
          <w:sz w:val="28"/>
          <w:szCs w:val="28"/>
          <w:lang w:bidi="fa-IR"/>
        </w:rPr>
        <w:t>۵٧</w:t>
      </w:r>
      <w:r>
        <w:rPr>
          <w:rFonts w:ascii="IRNazanin" w:hAnsi="IRNazanin" w:eastAsia="IRNazanin"/>
          <w:color w:val="111111"/>
          <w:sz w:val="28"/>
          <w:sz w:val="28"/>
          <w:szCs w:val="28"/>
          <w:rtl w:val="true"/>
          <w:lang w:bidi="fa-IR"/>
        </w:rPr>
        <w:t xml:space="preserve"> جلد سیم فتح القدیر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شوکانی حدیث را مانند سیوطی نقل می‌کند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جمال الدین شیرازی در اربعین و بدر الدین حنفی در صفحه</w:t>
      </w:r>
      <w:r>
        <w:rPr>
          <w:rFonts w:ascii="IRNazanin" w:hAnsi="IRNazanin" w:eastAsia="IRNazanin"/>
          <w:color w:val="111111"/>
          <w:sz w:val="28"/>
          <w:sz w:val="28"/>
          <w:szCs w:val="28"/>
          <w:lang w:bidi="fa-IR"/>
        </w:rPr>
        <w:t>۵٨۴</w:t>
      </w:r>
      <w:r>
        <w:rPr>
          <w:rFonts w:ascii="IRNazanin" w:hAnsi="IRNazanin" w:eastAsia="IRNazanin"/>
          <w:color w:val="111111"/>
          <w:sz w:val="28"/>
          <w:sz w:val="28"/>
          <w:szCs w:val="28"/>
          <w:rtl w:val="true"/>
          <w:lang w:bidi="fa-IR"/>
        </w:rPr>
        <w:t xml:space="preserve"> جلد هشتم عمده القاری فی شرح صحیح البخاری و امام اصحاب حدیث احمد</w:t>
      </w:r>
    </w:p>
    <w:p>
      <w:pPr>
        <w:pStyle w:val="BookText"/>
        <w:rPr/>
      </w:pPr>
      <w:r>
        <w:rPr>
          <w:rFonts w:ascii="IRNazanin" w:hAnsi="IRNazanin" w:eastAsia="IRNazanin"/>
          <w:color w:val="111111"/>
          <w:sz w:val="28"/>
          <w:sz w:val="28"/>
          <w:szCs w:val="28"/>
          <w:rtl w:val="true"/>
          <w:lang w:bidi="fa-IR"/>
        </w:rPr>
        <w:t>ثعلبی در تفسیر کشف البیان</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ثعلبی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علی امر النبی صلی الله علیه وآله ان یبلغ فیه 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فخر رازی در صفحه </w:t>
      </w:r>
      <w:r>
        <w:rPr>
          <w:rFonts w:ascii="IRNazanin" w:hAnsi="IRNazanin" w:eastAsia="IRNazanin"/>
          <w:color w:val="111111"/>
          <w:sz w:val="28"/>
          <w:sz w:val="28"/>
          <w:szCs w:val="28"/>
          <w:lang w:bidi="fa-IR"/>
        </w:rPr>
        <w:t>۶٣۶</w:t>
      </w:r>
      <w:r>
        <w:rPr>
          <w:rFonts w:ascii="IRNazanin" w:hAnsi="IRNazanin" w:eastAsia="IRNazanin"/>
          <w:color w:val="111111"/>
          <w:sz w:val="28"/>
          <w:sz w:val="28"/>
          <w:szCs w:val="28"/>
          <w:rtl w:val="true"/>
          <w:lang w:bidi="fa-IR"/>
        </w:rPr>
        <w:t xml:space="preserve"> جلدسیم تفسیر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الآیة فی فضل علیّ بن ابی طالب علیه السّلام و لما نزلت هذه الآیة اخذه بیده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ابی طالب، اصبحت مولای و مولی کل مؤمن و مؤمنة</w:t>
      </w:r>
    </w:p>
    <w:p>
      <w:pPr>
        <w:pStyle w:val="BookText"/>
        <w:rPr/>
      </w:pPr>
      <w:r>
        <w:rPr>
          <w:rFonts w:ascii="IRNazanin" w:hAnsi="IRNazanin" w:eastAsia="IRNazanin"/>
          <w:color w:val="111111"/>
          <w:sz w:val="28"/>
          <w:sz w:val="28"/>
          <w:szCs w:val="28"/>
          <w:rtl w:val="true"/>
          <w:lang w:bidi="fa-IR"/>
        </w:rPr>
        <w:t>و حافظ ابو نعیم اصفهانی در ما نزل من القرآن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ابراهیم بن محمّد حموینی در فرائد السمطین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حدیث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هریرة قال،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الی السماء سمعت نداءاً من تحت العرش ان علیا رایة الهدی و حبیب من یؤمن بی، بلغ علیا ذلک فلما نزل النبی انسی ذلک فأنزل الله جل و 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نظام الدین نیشابوری در صفحه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جلد ششم تفسیر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 حدیث را مانند فخر رازی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سید شهاب الدین آلوسی بغدادی در صفحه</w:t>
      </w:r>
      <w:r>
        <w:rPr>
          <w:rFonts w:ascii="IRNazanin" w:hAnsi="IRNazanin" w:eastAsia="IRNazanin"/>
          <w:color w:val="111111"/>
          <w:sz w:val="28"/>
          <w:sz w:val="28"/>
          <w:szCs w:val="28"/>
          <w:lang w:bidi="fa-IR"/>
        </w:rPr>
        <w:t>٣۴٨</w:t>
      </w:r>
      <w:r>
        <w:rPr>
          <w:rFonts w:ascii="IRNazanin" w:hAnsi="IRNazanin" w:eastAsia="IRNazanin"/>
          <w:color w:val="111111"/>
          <w:sz w:val="28"/>
          <w:sz w:val="28"/>
          <w:szCs w:val="28"/>
          <w:rtl w:val="true"/>
          <w:lang w:bidi="fa-IR"/>
        </w:rPr>
        <w:t xml:space="preserve"> جلد دوم روح المعانی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نور الدین بن صباغ مالکی در صفحه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فصول المهمّه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علی بن احمد واحدی در صفحه</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اسباب النزول</w:t>
      </w:r>
      <w:r>
        <w:rPr>
          <w:rStyle w:val="FootnoteAnchor"/>
          <w:rtl w:val="true"/>
        </w:rPr>
        <w:footnoteReference w:id="419"/>
      </w:r>
      <w:r>
        <w:rPr>
          <w:rFonts w:ascii="IRNazanin" w:hAnsi="IRNazanin" w:eastAsia="IRNazanin"/>
          <w:color w:val="111111"/>
          <w:sz w:val="28"/>
          <w:sz w:val="28"/>
          <w:szCs w:val="28"/>
          <w:rtl w:val="true"/>
          <w:lang w:bidi="fa-IR"/>
        </w:rPr>
        <w:t xml:space="preserve">و محمّد بن طلحه شافعی در صفحه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مطالب السؤول</w:t>
      </w:r>
      <w:r>
        <w:rPr>
          <w:rStyle w:val="FootnoteAnchor"/>
          <w:rtl w:val="true"/>
        </w:rPr>
        <w:footnoteReference w:id="420"/>
      </w:r>
      <w:r>
        <w:rPr>
          <w:rFonts w:ascii="IRNazanin" w:hAnsi="IRNazanin" w:eastAsia="IRNazanin"/>
          <w:color w:val="111111"/>
          <w:sz w:val="28"/>
          <w:sz w:val="28"/>
          <w:szCs w:val="28"/>
          <w:rtl w:val="true"/>
          <w:lang w:bidi="fa-IR"/>
        </w:rPr>
        <w:t>و میر سید علی همدانی شافعی در مودت پنجم از موده القربی</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همدانی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فیه علی علیه السّلام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شیخ سلیمان بلخی حنفی در باب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الثعلبی عن ابی صالح عن ابن عباس و عن محمد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خلاصه آنچه دیدم قریب سی تن از اعلام خودتان در معتبرترین کتب و تفاسیر خود نوشته‌اند که این آیه شریفه در شأن امیر المؤمنین علی علیه السّلام روز غدیر خم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قاضی فضل بن روزبهان با همۀ عناد و لجاج و تعصّبی که دارد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هذا فی الصحاح یعنی پس به تحقیق ثابت آمده این قضیّه در صحاح معتبره ما که چون این آیه نازل شد رسول خداصلی الله علیه وآله دست علی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آنکه همان قاضی عاصی در کشف الغمّه خبر غریبی از رزین بن عبد الله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خداصلی الله علیه وآله این آیه را چنین قرائت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 فما بلّغت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آنچه از خدا بر تو نازل شد، به خلق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است از این که علی علیه السّلام اولی به تصرف در امور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 و اداء وظیفه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سیوطی در درّ المنثور</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المنثور، سیوطی، </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و ابن ابی حاتم ازابو سعید خدری و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شوکانی در تفسیر فتح القدیر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آلوسی در روح المعانی،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سوره مائده، حدث را مانند سیوطی نقل کرده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نموده‌اند که ما در زمان رسول خداصلی الله علیه وآله همین قسم آیه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تأکید کردن بلکه تهدید نمودن در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را تبلیغ ننمائی و به مردم نرسانی هیچ رسالت خود را تبلیغ ننموده‌ای صراحه معلوم می‌آید که آن امر مهم عظیمی که مأمور ابلاغ آن گردیده تالی‌تلو مقام رسالت بوده است و قطعا آن امر امامت و وصایت و أولی به تصرف بودن است که حافظ و نگاهبان دین و احکام است بعد از رسول خداصلی الله علیه وآله</w:t>
      </w:r>
      <w:r>
        <w:rPr>
          <w:rFonts w:eastAsia="IRNazanin" w:cs="IRNazanin"/>
          <w:color w:val="111111"/>
          <w:sz w:val="28"/>
          <w:szCs w:val="28"/>
          <w:rtl w:val="true"/>
          <w:lang w:bidi="fa-IR"/>
        </w:rPr>
        <w:t>.</w:t>
      </w:r>
      <w:bookmarkStart w:id="418" w:name="pg13408_139343"/>
    </w:p>
    <w:p>
      <w:pPr>
        <w:pStyle w:val="Heading3"/>
        <w:numPr>
          <w:ilvl w:val="2"/>
          <w:numId w:val="1"/>
        </w:numPr>
        <w:rPr/>
      </w:pPr>
      <w:bookmarkStart w:id="419" w:name="__RefHeading___Toc563627_2616395394"/>
      <w:bookmarkStart w:id="420" w:name="_Toc138"/>
      <w:bookmarkEnd w:id="418"/>
      <w:bookmarkEnd w:id="419"/>
      <w:r>
        <w:rPr>
          <w:rtl w:val="true"/>
        </w:rPr>
        <w:t>نزول آیه الیوم اکملت لکم دینکم در غدیر خم</w:t>
      </w:r>
      <w:bookmarkEnd w:id="420"/>
    </w:p>
    <w:p>
      <w:pPr>
        <w:pStyle w:val="BookText"/>
        <w:rPr/>
      </w:pPr>
      <w:r>
        <w:rPr>
          <w:rFonts w:ascii="IRNazanin" w:hAnsi="IRNazanin" w:eastAsia="IRNazanin"/>
          <w:color w:val="111111"/>
          <w:sz w:val="28"/>
          <w:sz w:val="28"/>
          <w:szCs w:val="28"/>
          <w:rtl w:val="true"/>
          <w:lang w:bidi="fa-IR"/>
        </w:rPr>
        <w:t xml:space="preserve">قرینه دوم، نزول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تکمیل دین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کامل گردانیدم برای شما دین شما را و تمام کردم بر شما نعمت خود را و اختیار کردم برای شما اسلام را دینی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آیه در روز عرفه نازل گردیده و احدی از علماء، نازل در روز غدیر را معترض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در بیانات خود تعجیل به نفی نفرمایید، شاید راهی به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با قید احتیاط تلقی فرمایید تا در موقع جواب، اسباب ناراحتی روح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تصدیق می‌کنم که بعض از علمای شما گفته‌اند که این آیه در عرفه نازل گردیده، ولی جمع کثیری از اکابر علمای خودتان، نزول آیه را در روز غدیر نقل نموده‌اند و نیز عده‌ای از علمای خودتان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این آیه دو مرتبه نازل گردیده باشد؛ یک مرتبه غروب عرفه و یک مرتبه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سبط ابن جوزی در آخر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w:t>
      </w:r>
      <w:r>
        <w:rPr>
          <w:rStyle w:val="FootnoteAnchor"/>
          <w:rtl w:val="true"/>
        </w:rPr>
        <w:footnoteReference w:id="423"/>
      </w:r>
      <w:r>
        <w:rPr>
          <w:rFonts w:ascii="IRNazanin" w:hAnsi="IRNazanin" w:eastAsia="IRNazanin"/>
          <w:color w:val="111111"/>
          <w:sz w:val="28"/>
          <w:sz w:val="28"/>
          <w:szCs w:val="28"/>
          <w:rtl w:val="true"/>
          <w:lang w:bidi="fa-IR"/>
        </w:rPr>
        <w:t>الامه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احتمل ان الآیة نزلت مرتین مرة بعرفة و مرة یوم الغدیر کما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مرة بمکة و مرة بالمدینة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این آیه دو مرتبه نازل شده باشد، یک مربته در عرفه و مرتبه </w:t>
      </w:r>
    </w:p>
    <w:p>
      <w:pPr>
        <w:pStyle w:val="BookText"/>
        <w:rPr/>
      </w:pPr>
      <w:r>
        <w:rPr>
          <w:rFonts w:ascii="IRNazanin" w:hAnsi="IRNazanin" w:eastAsia="IRNazanin"/>
          <w:color w:val="111111"/>
          <w:sz w:val="28"/>
          <w:sz w:val="28"/>
          <w:szCs w:val="28"/>
          <w:rtl w:val="true"/>
          <w:lang w:bidi="fa-IR"/>
        </w:rPr>
        <w:t>دیگر در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نازل گردید، یک مرتبه در مکه و مرتبه دیگر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اکابر از موثقین علمای خودتان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 در المنثور</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سیوطی حدیث را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غدیر خم و هو یوم ثمانی عشر من ذی الحجة 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اتقان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مردویه عن ابی سعید الخدری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مثله من حدیث ابی هریره و فیه انه الیوم الثامن عشر من ذی الحجة مرجعه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المفسرین ثعلبی در کشف البیان و حافظ ابو نعیم اصفهانی در ما نزل من القرآن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الخدری ان النبی دعا الناس الی علی علیه السّلام فی غدیر خم و امر بما تحت الشجر من الشوک، فقمّ و ذلک یوم الخمیس فدعا علیا فأخذ بضبعیه فرفعهما حتی نظر الناس الی بیاض ابطی رسول الله صلی الله علیه وآله ثم لم یفترقوا حتی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الفتح نطنزی در خصائص العلوی و ابن کثیر شامی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مردویه من طریق ابی هارون العبدی عن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علی رسول الله صلی الله علیه وآله یوم غدیر خم حتی 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رواه عنای هریرة و فیه انه الیوم الثامن عشر من ذی الحجة؛ یعنی مرجعه صلی الله علیه وآله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ابن کثیر بر اینکه این آیه در عرفه نازل شده پافشاری می‌کند، اما با مراجعه به سایر منابع معتبر معلوم می‌شود که ادعای ابن کثیر پایه علمی و تحقیقی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انبوهی ازمنابع نزول این آیه شریفه را در غدیر خم و پس از نصب امیر المؤمنین به خلافت می‌دانند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ازطریق حافظ ابن مردویه و محمد بن جریر طبری،</w:t>
      </w:r>
    </w:p>
    <w:p>
      <w:pPr>
        <w:pStyle w:val="BookText"/>
        <w:rPr/>
      </w:pPr>
      <w:r>
        <w:rPr>
          <w:rFonts w:ascii="IRNazanin" w:hAnsi="IRNazanin" w:eastAsia="IRNazanin"/>
          <w:color w:val="111111"/>
          <w:sz w:val="28"/>
          <w:sz w:val="28"/>
          <w:szCs w:val="28"/>
          <w:rtl w:val="true"/>
          <w:lang w:bidi="fa-IR"/>
        </w:rPr>
        <w:t>عالم مفسر مورخ قرن سیم هجری در تفسیرکتاب الولایه و حافظ ابو القاسم حسکانی در شواهد التنزیل</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حسکانی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بینما نحن مع رسول لله فی الطواف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علیّ بن ابی طالب؟ قلنا 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النبی صلی الله علیه وآله فضرب علی منکبه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علی فی وقتی هذا آیة ذکری و ایاک فیها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اکملت دینکم بالنبی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جوزی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الخواص الأمه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سبط ابن الجوزی این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رفعه ابی هریرة و قال فی آخر لما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اسحاق حموینی ودر باب دوازدهم فرائد السمطین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حدیث را مانند ابو نعیم اصفهانی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سعید سجستانی در کتاب الولایه و خطیب بغدادی در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تاریخ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خطیب بغدادی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هریره قال من صام یوم ثمان عشرة من ذی الحجة، کتب له صیام ستین شهرا و هو یوم غدیر خم لما أخذ النبی صلی الله علیه وآله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یابن ابی طالب، اصبحت مولای و مولی کل مسلم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در فقیه شافعی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مغازلی حدیث را مانند تاریخ بغداد نقل می‌کند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المؤید</w:t>
      </w:r>
    </w:p>
    <w:p>
      <w:pPr>
        <w:pStyle w:val="BookText"/>
        <w:rPr/>
      </w:pPr>
      <w:r>
        <w:rPr>
          <w:rFonts w:ascii="IRNazanin" w:hAnsi="IRNazanin" w:eastAsia="IRNazanin"/>
          <w:color w:val="111111"/>
          <w:sz w:val="28"/>
          <w:sz w:val="28"/>
          <w:szCs w:val="28"/>
          <w:rtl w:val="true"/>
          <w:lang w:bidi="fa-IR"/>
        </w:rPr>
        <w:t>موفق بن احمد خوارزمی در فصل چهاردهم مناقب</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خوازمی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النبی صلی الله علیه وآله یوم دعا الناس الی غدیر خم، امر بما کان تحت الشجرة من الشوک فقم و ذلک یوم الخمیس، ثم دعا الناس الی علی، فأخذ بضبعه فرفعهما حتی نظر الناس الی بیاض ابطه، ثم لم یتفرقا حتی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علی اکمال ادین واتمام النعمة و رضی الرب برساتی و الولایة 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فصل چهارم مقتل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حدیث را به همان الفاظ که از مناقب آوردیم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از علمای خودتان نوشته‌اند که چون در روز غدیر خم رسول اکرم صلی الله علیه وآله به حکم عالی اعلی، علی علیه السّلام را به مردم معرفی و نصب به ولایت نموده و آنچه بدان مأمور بود رسانید در شأن علی، و آن قدر علی علیه السّلام را بالای دست بلند نمود که دو زیر بغلش نمودار شد، آنگاه امر فرمود به 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علی بامرة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کنید به علی به امارت مؤمنین، و امت همگی اذعان به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هم جدا نشده بودند که آیه شریفه مذکوره نازل گردید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الانبیاء صلی الله علیه وآله از نزول این آیه بسیار مسرور شد، لذا توجه به حاضرین </w:t>
      </w:r>
    </w:p>
    <w:p>
      <w:pPr>
        <w:pStyle w:val="BookText"/>
        <w:rPr/>
      </w:pPr>
      <w:r>
        <w:rPr>
          <w:rFonts w:ascii="IRNazanin" w:hAnsi="IRNazanin" w:eastAsia="IRNazanin"/>
          <w:color w:val="111111"/>
          <w:sz w:val="28"/>
          <w:sz w:val="28"/>
          <w:szCs w:val="28"/>
          <w:rtl w:val="true"/>
          <w:lang w:bidi="fa-IR"/>
        </w:rPr>
        <w:t>نموده،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النعمة و رضا الرب برسالتی و الولایة لعلی بن ابی طالب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که دین را کامل و نبوت را تمام نمود راضی شد به رسالت و پیغمبری من و ولایت برای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حسکانی و امام احمد حنبل مشروحا این قضیه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محترم ساعتی از عادت خارج شوید و با دوربین انصاف و حقیقت‌بین بنگرید از نزول آیات کریمه و حدیث شریف بر شما واضح وروشن می‌گردد که کلمه مولی به معانی امامت و ولایت و اولی به تصرف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مولی و ولی به معنای اولی به تصرف نبود، جمله بعدی بی معنی بود و این جمله که در همه جا از لسان مبارک رسول خداصلی الله علیه وآله صادر گردیده، ثابت می‌کند که مولی و ولی به معنی اولی به تصرف می‌باشد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مقام مخصوص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قدری با دقت فکر کنید وانصاف دهید در آن هوای گرم، در محل بی آب و آبادانی که سابقا مرکزیت برای توقف در آنجا نبوده، تمامی امت را در آنجا جمع کند و جلو رفتگان قافله را امر کند برگردانند، مقابل آفتاب سوزان که پاها را به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پیچیده و در پناه شترها نشسته بودند منبر برود آن خطبه طولانی را که خوارزمی و ابن مردویه در مناقب</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ابن مردویه حدیث را به همان الفاظی که از مناقب خوارزمی نقل کردیم آورده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 طبری در کتاب الولایه ودیگران نقل نموده‌اند در اثبات فضایل و مقامات امیر</w:t>
      </w:r>
      <w:bookmarkStart w:id="421" w:name="pg13408_139353"/>
    </w:p>
    <w:p>
      <w:pPr>
        <w:pStyle w:val="BookText"/>
        <w:rPr/>
      </w:pPr>
      <w:bookmarkEnd w:id="421"/>
      <w:r>
        <w:rPr>
          <w:rFonts w:ascii="IRNazanin" w:hAnsi="IRNazanin" w:eastAsia="IRNazanin"/>
          <w:color w:val="111111"/>
          <w:sz w:val="28"/>
          <w:sz w:val="28"/>
          <w:szCs w:val="28"/>
          <w:rtl w:val="true"/>
          <w:lang w:bidi="fa-IR"/>
        </w:rPr>
        <w:t>المؤمنین اداء نماید، تا سه روز هم وقت مردم را بگیرد ودر صحرای خشک و گرم آنها را نگاه دارد و امر کند تمامی افراد از عالی و دانی بایستی فرداً بعد فرد با علی علیه السّلام بیعت کنند، نتیجه آن باشد که علی را دوست بدارید یا آنکه علی علیه السّلام دوست و ناصر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نبود احدی از افراد امت که کثرت علاقه آن حضرت را به علی علیه السّلام نداند و مکرر توصیه و سفارش نشنیده باشد که به بعض از آنها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همچون مکان گرمی با نزول آیات و تأکیدات بلیغه لزومی نداشت که مردم را در زحمت و معطل نماید که نتیجه آن باشد که علی 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خوب دقت کنید این عمل در نظر عقلاء چنانچه جهت اهم و ارجحی نداشته باشد، لغو می‌آید و عمل لغو از رسول اکرم صلی الله علیه وآله هرگزصادر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 العقلاء ثابت است که این همه تشریفات آسمانی و زمینی برای محبت ودوستی فقط نبوده بلکه امر مهمی تالی تلو مقام رسالت بوده که آن همان امر ولایت و امامت و اولی به تصرف در امور مسلمانان بوده است</w:t>
      </w:r>
      <w:r>
        <w:rPr>
          <w:rFonts w:eastAsia="IRNazanin" w:cs="IRNazanin"/>
          <w:color w:val="111111"/>
          <w:sz w:val="28"/>
          <w:szCs w:val="28"/>
          <w:rtl w:val="true"/>
          <w:lang w:bidi="fa-IR"/>
        </w:rPr>
        <w:t>.</w:t>
      </w:r>
    </w:p>
    <w:p>
      <w:pPr>
        <w:pStyle w:val="Heading3"/>
        <w:numPr>
          <w:ilvl w:val="2"/>
          <w:numId w:val="1"/>
        </w:numPr>
        <w:rPr/>
      </w:pPr>
      <w:bookmarkStart w:id="422" w:name="__RefHeading___Toc563629_2616395394"/>
      <w:bookmarkStart w:id="423" w:name="_Toc139"/>
      <w:bookmarkEnd w:id="422"/>
      <w:r>
        <w:rPr>
          <w:rtl w:val="true"/>
        </w:rPr>
        <w:t>نظر سبط ابن جوزی در معانی مول</w:t>
      </w:r>
      <w:bookmarkEnd w:id="42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جمعی از اکابر علمی خودتان از روی دقت و انصاف، تصدیق این معنی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سبط ابن جوزی در باب دوم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 از برای کلمه مولی ده وجه و معنی ذکر نموده، آنگاه در آخر آن جملات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یک از این ده معنی مطابقت با کلام رسول الله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الحدیث الطاعة المحضة المخصوصة فتعین وجه العاشر و هو الاولی و معناه من کنت اولی به من نفسه فعلیّ اولی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حدیث، طاعت محضه مخصوصه است پس متعین، وجه و معنای دهم است و آن اولی به تصرف بودن است و معنی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من اولی به تصرف به او هستم از نفس او پس علی اولی به تصرف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صراحت دارد به این معنی قول حافظ ابو الفرج، یحیی بن سعید ثقفی اصفهانی در کتب مرج البحرین که روایت نموده است که این حدیث را به اسناد خودش از مشایخ خود گفته است که پیغمبرصلی الله علیه وآله گرفت دست علی را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و اولی به من نفسه فعلیّ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من ولی و اولی به تصرف به او از نفس او می‌باشم پس علی ولی و اولی به تصرف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سبط ابن جوزی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علیه ایضا قوله علیه السّلام ألست اولی بالمومنین من انفسهم و هذا نص صریح فی اثبات مامته و قبول طاعته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الست اولی بالمؤمنین من انفسهم که در ابتداء کلام خود فرمود دلیل دیگراست بر این که کلمة مولی به معنی اولی به تصرف است و این خود، نص صریح است در اثبات امامت و قبول طاعت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 xml:space="preserve">. </w:t>
      </w:r>
      <w:bookmarkStart w:id="424" w:name="pg13408_139357"/>
    </w:p>
    <w:p>
      <w:pPr>
        <w:pStyle w:val="Heading3"/>
        <w:numPr>
          <w:ilvl w:val="2"/>
          <w:numId w:val="1"/>
        </w:numPr>
        <w:rPr/>
      </w:pPr>
      <w:bookmarkStart w:id="425" w:name="__RefHeading___Toc563631_2616395394"/>
      <w:bookmarkStart w:id="426" w:name="_Toc140"/>
      <w:bookmarkEnd w:id="424"/>
      <w:bookmarkEnd w:id="425"/>
      <w:r>
        <w:rPr>
          <w:rtl w:val="true"/>
        </w:rPr>
        <w:t>نظر ابن طلحه شافعی در معانی مولی</w:t>
      </w:r>
      <w:bookmarkEnd w:id="426"/>
    </w:p>
    <w:p>
      <w:pPr>
        <w:pStyle w:val="BookText"/>
        <w:rPr/>
      </w:pPr>
      <w:r>
        <w:rPr>
          <w:rFonts w:ascii="IRNazanin" w:hAnsi="IRNazanin" w:eastAsia="IRNazanin"/>
          <w:color w:val="111111"/>
          <w:sz w:val="28"/>
          <w:sz w:val="28"/>
          <w:szCs w:val="28"/>
          <w:rtl w:val="true"/>
          <w:lang w:bidi="fa-IR"/>
        </w:rPr>
        <w:t xml:space="preserve">و نیز محمد بن طلحه شافعی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مطالب السؤول، محمد بن طلحة شافعی،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فصل پنجم از باب اول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کلمه مولی معنی متعدده می‌باشد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 و ناصر و وارث و صدیق و سید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از اسرار آیه مباهله است چه آن که خداوند علیّ اعلی، علیّ علیه السّلام را به منزلة نفس پیغمر خوانده و بین نفس پیغمبر و نفس علی جدایی نبوده است آن دو را هم به ضمیر مضاف به سوی رسول الله صلی الله علیه وآله اثبت رسول الله صلی الله علیه وآله لنفس علی بهذا الحدیث ما هو ثابت لنفسه علی المؤمنین عموما فانه صلی الله علیه وآله اولی بالمؤمنین و ناصر المؤمنین و سید المؤمنین و کل معنی امکن اثباته مما دل علیه لفظ المولی لرسول الله فقد جعله لعلی و هی مرتبة سامیة و منزلة سامعة و درجة علیة و مکانة رفیعة خصصه بها دون غیره فلهذا صار ذلک الیوم عید </w:t>
      </w:r>
    </w:p>
    <w:p>
      <w:pPr>
        <w:pStyle w:val="BookText"/>
        <w:rPr/>
      </w:pPr>
      <w:r>
        <w:rPr>
          <w:rFonts w:ascii="IRNazanin" w:hAnsi="IRNazanin" w:eastAsia="IRNazanin"/>
          <w:color w:val="111111"/>
          <w:sz w:val="28"/>
          <w:sz w:val="28"/>
          <w:szCs w:val="28"/>
          <w:rtl w:val="true"/>
          <w:lang w:bidi="fa-IR"/>
        </w:rPr>
        <w:t>موسم سرور لأولیائه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نمود رسول اکرم صلی الله علیه وآله برای نفس علی علیه السّلام به این حدیث و لفظ مولی هر چیزی که ثابت است بر نفس خودش بر مؤمنین، پس به درستی که رسول خداصلی الله علیه وآله اولی به تصرف در امور مؤمنین است و یاور مؤمنین است و سید و آقای مؤمنین است و هر معنی که امکان دارد اثبات او از چیزی که دلالت دارد بر او لفظ مولی برای رسول خدا صلی الله علیه وآله قرار داد آن را در این حدیث شریف و گفتار لطیف برای علی بن ابی طالب علیه السّلام و این مرتبه سامیه و منزلت عالیه و درجه و مکان بلندی است برای آن حضرت که تخصیص داده است او را پیغمبر منحصراً به این خصیصه برای همین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موسم سرور و شادمانی گردید برای دوستان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فرمودة خودتان چون لفظ مولی به معنی متعدده آمده، پس تخصیص مولی به معانی اولی به تصرف از بین تمام معانی،بلا مخصص و باطل می‌باشد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آقا به خوبی مسبوق است که محققین علم اصول، بیانی دارند در لفظی که از حیث لغت به معانی متعدده آمده؛ معنی واحد در آنها حقیقی می‌باشد و باقی معانی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مقدم بر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اصل، در لفظ مولی و ولی معانی حقیقی اولی به تصرف می‌باشد؛ چنانچه ولی النکاح به معنی متولی امر نکاح است و ولی المرأه زوجها و ولی الطفل ابوه به معنی اولی به می‌باشد، ولیعهد سلطان به معنی متصرف در امور سلطنت بعد از سلطان است و از این قبیل است تمامی معانی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این اشکال به خودتان وارد است؛ چه آن که لفظ ولیّ و مولی را که ذو معانی می‌باشد اختصاص داده‌اید به محب و ناصر؛ پس این تخصیص بلا مخصص قطعا باطل است و این ایراد بیشتر به خودتان وارد است تا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ما تخصیص دادیم، بلا مخصص نیست؛</w:t>
      </w:r>
    </w:p>
    <w:p>
      <w:pPr>
        <w:pStyle w:val="BookText"/>
        <w:rPr/>
      </w:pPr>
      <w:r>
        <w:rPr>
          <w:rFonts w:ascii="IRNazanin" w:hAnsi="IRNazanin" w:eastAsia="IRNazanin"/>
          <w:color w:val="111111"/>
          <w:sz w:val="28"/>
          <w:sz w:val="28"/>
          <w:szCs w:val="28"/>
          <w:rtl w:val="true"/>
          <w:lang w:bidi="fa-IR"/>
        </w:rPr>
        <w:t>بلکه روی قرائن و دلایل بسیاری است که بر این معنی وارد است از آیات و اخبار و گفتار بزرگان که از جمله دلایلی است که علمای بزرگ خودتان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و محمد بن طلحه شافعی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دلیل، قراین داخله و خارجه است که مخصص این می‌باشد؛ چنانچه به بعض از آن قراین اشاره نمودیم که از جمله احادیث بسیاری است از طرق شما که آیه شریفه را این قسم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فی ولایة علیّ و امامة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جلال الدین سیوطی که از اکابر علمای شماست در درّ المنثور آن احادیث را جمع نموده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 اخرج ابن ابی حاتم و ابن مردویه و ابن عساکر عن ابی سعید الخدری قال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علی رسول الله صلی الله علیه وآله ویوم غدیر خم فی علی بن ابی‌طالب، و اخرج 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نقرأ علی عهد رسول الله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 یهال الرسول بلغ ما انزل الیک من ربک ان علیا مولی المؤمنین و ان لم تفعل فما بلغت رسالته و الله یعصمک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 ان علیا مولی المؤمنین در توضیح و بیاین آیه می‌باشد و جزء اصل قرآن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3408_139363"/>
    </w:p>
    <w:p>
      <w:pPr>
        <w:pStyle w:val="Heading3"/>
        <w:numPr>
          <w:ilvl w:val="2"/>
          <w:numId w:val="1"/>
        </w:numPr>
        <w:rPr/>
      </w:pPr>
      <w:bookmarkStart w:id="428" w:name="__RefHeading___Toc563633_2616395394"/>
      <w:bookmarkStart w:id="429" w:name="_Toc141"/>
      <w:bookmarkEnd w:id="427"/>
      <w:bookmarkEnd w:id="428"/>
      <w:r>
        <w:rPr>
          <w:rtl w:val="true"/>
        </w:rPr>
        <w:t>احتجاج علی به حدیث غدیر در رحبه</w:t>
      </w:r>
      <w:bookmarkEnd w:id="429"/>
    </w:p>
    <w:p>
      <w:pPr>
        <w:pStyle w:val="BookText"/>
        <w:rPr/>
      </w:pPr>
      <w:r>
        <w:rPr>
          <w:rFonts w:ascii="IRNazanin" w:hAnsi="IRNazanin" w:eastAsia="IRNazanin"/>
          <w:color w:val="111111"/>
          <w:sz w:val="28"/>
          <w:sz w:val="28"/>
          <w:szCs w:val="28"/>
          <w:rtl w:val="true"/>
          <w:lang w:bidi="fa-IR"/>
        </w:rPr>
        <w:t xml:space="preserve">و اگر این حدیث و لفظ مولی نص بر امامت و خلافت ابتدائیه نبود، حضرت امیر المؤمنین علیه السّلام مکرر به آن احتجاج نمی‌نمود و مخصوصا در جلسات شوری استشهاد به آن نمی‌کرد؛ چنانچه خطیب خوارزمی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خوارزمی حدیث را به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وهب و عبد خیر، انهما سمعا علیا برحبة 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عدة من اصحاب النبی صلی الله علیه وآله فشهدوا انهم سمعوا رسول الله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محمد حموینی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نیز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سماک بن عبید بن الولید العنسی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الرحمن بن ابی لیلی فحدثنی انه شهد علیاعلیه السّلام فی 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 الله علیه وآله و شهده یوم غدیر خم الا قام و لا یقوم الا من قد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و سمعنا حیث اخذ بیده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ولا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عقده در کتاب</w:t>
      </w:r>
    </w:p>
    <w:p>
      <w:pPr>
        <w:pStyle w:val="BookText"/>
        <w:rPr/>
      </w:pPr>
      <w:r>
        <w:rPr>
          <w:rFonts w:ascii="IRNazanin" w:hAnsi="IRNazanin" w:eastAsia="IRNazanin"/>
          <w:color w:val="111111"/>
          <w:sz w:val="28"/>
          <w:sz w:val="28"/>
          <w:szCs w:val="28"/>
          <w:rtl w:val="true"/>
          <w:lang w:bidi="fa-IR"/>
        </w:rPr>
        <w:t>الولایه</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عقده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علی الناس فی الرحبة من سمع رسول الله صلی الله علیه وآله یقول یوم غدیر ما قال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بضعة رجلا منهم ابو ایوب و ابو زینب بن عوف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بیدک یوم غدیر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انی قد بلغت؟ قالوا نشهد قال 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حاتم دمشقی در درّ النظیم و ابن ابی الحدید معتزلی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شریک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علیاًعلیه السّلام ان الناس یتهمونه فیما یذکره من تقدیم النبی صلی الله علیه وآله و تفضیله علی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بقی ممن لقی رسول الله صلی الله علیه وآله و سمع مقاله فی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بما سمع فقام ستة ممن یمینه من اصحاب رسول الله صلی الله علیه وآله و ستة ممن علی شماله من الصحابة ایضا فشهدوا انهم سمعوا رسول الله صلی الله علیه وآله یقول ذلک الیوم و هو رافع بیدی علی علیه السّلام من کنت مولاه، اللهم وال من والاه و عاد من عاداه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مفصلا نقل نموده‌اند بالاخص در رحبه که سی نفر</w:t>
      </w:r>
    </w:p>
    <w:p>
      <w:pPr>
        <w:pStyle w:val="BookText"/>
        <w:rPr/>
      </w:pPr>
      <w:r>
        <w:rPr>
          <w:rFonts w:ascii="IRNazanin" w:hAnsi="IRNazanin" w:eastAsia="IRNazanin"/>
          <w:color w:val="111111"/>
          <w:sz w:val="28"/>
          <w:sz w:val="28"/>
          <w:szCs w:val="28"/>
          <w:rtl w:val="true"/>
          <w:lang w:bidi="fa-IR"/>
        </w:rPr>
        <w:t>از اصحاب به آن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امام احمد بن حنبل در صفحه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جزء اول و در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مسند</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احمد بن حنبل حدیث را مانند حموینی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 مسند زید بن ارقم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علیه السّلام 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امریء مسلم سمع رسول الله صلی الله علیه وآله یقول یوم غدیر خم ما سمع لما قام فقام ثلاثون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بن حنبل و عبارات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مسند علیّ بن ابی طالب رضی الله عنه پنج روایت بیان شده است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بیان شده است و در باب مسند زید بن ارقم یک روایت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 و در باب حدیث رجال من اصحاب النبی صلی الله علیه وآله روایت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5/370</w:t>
      </w:r>
      <w:r>
        <w:rPr>
          <w:rFonts w:ascii="IRNazanin" w:hAnsi="IRNazanin" w:eastAsia="IRNazanin"/>
          <w:color w:val="111111"/>
          <w:sz w:val="28"/>
          <w:sz w:val="28"/>
          <w:szCs w:val="28"/>
          <w:rtl w:val="true"/>
          <w:lang w:bidi="fa-IR"/>
        </w:rPr>
        <w:t xml:space="preserve">، که جمعا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جرزی در صفحه</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جلد سیم وصفحه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جلد پنجم اسد الغابه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فی الرحبة یناشد الناس، انشد الله من سمع رسول الله صلی الله علیه وآله یقول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قال عبد الرحمن فقام اثنا عشر بدریا کانی انظر الی احدهم علیه سروایل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وآله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بالمومنین من انفسهم و ازواجی امهاتهم؟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3/321</w:t>
      </w:r>
      <w:r>
        <w:rPr>
          <w:rFonts w:ascii="IRNazanin" w:hAnsi="IRNazanin" w:eastAsia="IRNazanin"/>
          <w:color w:val="111111"/>
          <w:sz w:val="28"/>
          <w:sz w:val="28"/>
          <w:szCs w:val="28"/>
          <w:rtl w:val="true"/>
          <w:lang w:bidi="fa-IR"/>
        </w:rPr>
        <w:t>، شرح حال عبد الرحمن بن مالک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ذی مرو یزید بن یثیع و سعید بن وهب و هانی بن هانی قال ابو اسحاق و حدثنی من لا احصی ان علی نشد الناس فی الرحبة من سمع قول رسول الله صلی الله علیه وآله من کنت مولاه فعلی مولاه اللهم ولا من والاه و عاد من عاداه فقام نفر فشهدوا انهم سمعوا ذلک من رسول الله صلی الله علیه وآله و کتم قوم فما خرجوا من الدنیا حتی عموا و اصابتهم آفة منهم یزید بن ودیعة و عبد الرحمن بن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تعابیر دیگر علاوه بر آدرسهای یاد شده در صفحات دیگر این کتاب نیز ذکر شده است</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محمد بن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p>
    <w:p>
      <w:pPr>
        <w:pStyle w:val="BookText"/>
        <w:rPr/>
      </w:pPr>
      <w:r>
        <w:rPr>
          <w:rFonts w:ascii="IRNazanin" w:hAnsi="IRNazanin" w:eastAsia="IRNazanin"/>
          <w:color w:val="111111"/>
          <w:sz w:val="28"/>
          <w:sz w:val="28"/>
          <w:szCs w:val="28"/>
          <w:rtl w:val="true"/>
          <w:lang w:bidi="fa-IR"/>
        </w:rPr>
        <w:t>گنجی شافعی در کفایه الطالب</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گنجی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یثیع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علیاعلیه السّلام یقول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و لا انشد ألا من سمعت اذناه و وعی قلبه، فقام نفر فشهدوا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بن ابی طالب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 علی علیه السّلام الناس فی ربحة القصر او قال رحبة الجامع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سمع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فقام اثنا عشر رجلا فشهدوا بها و انس بن مالک فی القوم لم یقم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ما یمنعک ان تقوم فتشه و لقد حضرتها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کربت و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فأرمه به بیضاء لا 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 بن عمیر فوالله لقد رأیت الوضح به بعد ذلک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w:t>
      </w:r>
      <w:r>
        <w:rPr>
          <w:rFonts w:eastAsia="IRNazanin" w:cs="IRNazanin"/>
          <w:color w:val="111111"/>
          <w:sz w:val="28"/>
          <w:szCs w:val="28"/>
          <w:lang w:bidi="fa-IR"/>
        </w:rPr>
        <w:t>19/217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من الاقول الحکمیه فی حمد القناعه و قله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اصفهانی در صفحه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حلیه الاولیاء</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ابو نعیم حدیث را این گونه نقل می‌کند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ناشدا اصحاب رسول الله صلی الله علیه وآله و فیهم ابو سعید و ابو هریرة و انس بن مالک و هم حول المنبر و علی علی المنبر و حول المنبر اثنی رجلا هؤلاء منهم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سمعتم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فقاموا کلهم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کبرت و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فاضربه ببلاء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حتی رأینا بین عینیه نکتة بیضاء لا تواریها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الاصابه</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ابن حجر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ابو اسحاق، حدثنی من لا احصی ان علیا نشد الناس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قول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نفر منهم عبد الرحمن بن مدلج، فشهدوا انهم سمعوا ذلک من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علاوه بر آدرس یاد شده در بخشهای دیگری از این کتاب نیز با عبارات مختلف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157214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504/2913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3/484/4440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5170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eastAsia="IRNazanin" w:cs="IRNazanin"/>
          <w:color w:val="111111"/>
          <w:sz w:val="28"/>
          <w:szCs w:val="28"/>
          <w:lang w:bidi="fa-IR"/>
        </w:rPr>
        <w:t>8665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9969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275/10416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ومحب الدین طبری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استنشد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عشر رجلا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ابو عبد الرحمن نسائی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نسائی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عمیرة بن سعد انه سمع علیا رضی الله عنه و هو ینشد علی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فقالم ستة نفر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نسائی روایات دیگری در این موضوع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موالاته و الترهیب عن معاداته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النبی صلی الله علیه وآله لمن احبه و دعائه علی من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روایت و در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نصره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روایت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5/131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8470</w:t>
      </w:r>
      <w:r>
        <w:rPr>
          <w:rFonts w:eastAsia="IRNazanin" w:cs="IRNazanin"/>
          <w:color w:val="111111"/>
          <w:sz w:val="28"/>
          <w:szCs w:val="28"/>
          <w:rtl w:val="true"/>
          <w:lang w:bidi="fa-IR"/>
        </w:rPr>
        <w:t xml:space="preserve">- </w:t>
      </w:r>
      <w:r>
        <w:rPr>
          <w:rFonts w:eastAsia="IRNazanin" w:cs="IRNazanin"/>
          <w:color w:val="111111"/>
          <w:sz w:val="28"/>
          <w:szCs w:val="28"/>
          <w:lang w:bidi="fa-IR"/>
        </w:rPr>
        <w:t>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النبی صلی الله علیه وآله من کنت ولیه فعلی ولیّه و همچنین </w:t>
      </w:r>
      <w:r>
        <w:rPr>
          <w:rFonts w:eastAsia="IRNazanin" w:cs="IRNazanin"/>
          <w:color w:val="111111"/>
          <w:sz w:val="28"/>
          <w:szCs w:val="28"/>
          <w:lang w:bidi="fa-IR"/>
        </w:rPr>
        <w:t>5/134/8478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فی موالاه علی رضی الله عنه و الترهیب فی معاداته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باب الترغیب فی حب علی و ذکر دعاء النبی صلی الله علیه وآله لمن احب علیا و دعائه علی من ابغضه، </w:t>
      </w:r>
      <w:r>
        <w:rPr>
          <w:rFonts w:eastAsia="IRNazanin" w:cs="IRNazanin"/>
          <w:color w:val="111111"/>
          <w:sz w:val="28"/>
          <w:szCs w:val="28"/>
          <w:lang w:bidi="fa-IR"/>
        </w:rPr>
        <w:t>5/136</w:t>
      </w:r>
      <w:r>
        <w:rPr>
          <w:rFonts w:eastAsia="IRNazanin" w:cs="IRNazanin"/>
          <w:color w:val="111111"/>
          <w:sz w:val="28"/>
          <w:szCs w:val="28"/>
          <w:rtl w:val="true"/>
          <w:lang w:bidi="fa-IR"/>
        </w:rPr>
        <w:t xml:space="preserve">/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احدث الناس عهدا برسول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8542</w:t>
      </w:r>
      <w:r>
        <w:rPr>
          <w:rFonts w:ascii="IRNazanin" w:hAnsi="IRNazanin" w:eastAsia="IRNazanin"/>
          <w:color w:val="111111"/>
          <w:sz w:val="28"/>
          <w:sz w:val="28"/>
          <w:szCs w:val="28"/>
          <w:rtl w:val="true"/>
          <w:lang w:bidi="fa-IR"/>
        </w:rPr>
        <w:t>، روایات مروبط به این جریان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سمهودی در جواهرالعقدین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سمهودی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ان علیا رضی الله عنه قام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شهد یوم غدیر خم الا قام و لا یقوم رجل یقول نبئت او بلغنی الا رجل سمع اذناه و وعاه قلبه فقام سبعة عشر رجلا منهم خذیمة بن ثابت و سهل بن سعد و عدی بن حاتم و عقبة بن عامر و ابو ایوب الانصاری و ابو سعید الخدری و ابو شرحی الخزاعی و ابو قدامة الانصاری، و ابو لیلی و ابو الهیثم بن التیهان و رجال من قریش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اقبلنا مع رسول الله صلی الله علیه وآله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فی قوله صلی الله علیه وآله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انا علی ذلک من الشاهدین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جزری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جزری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بالرحبة ینشد الناس من سمع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اثنی عشر بدریا فشهدوا انهم سمعوا رسول الله صلی الله علیه وآله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علاوه بر آدرس یاد شده با عبارت مختلف در ج</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2/158</w:t>
      </w:r>
      <w:r>
        <w:rPr>
          <w:rFonts w:eastAsia="IRNazanin" w:cs="IRNazanin"/>
          <w:color w:val="111111"/>
          <w:sz w:val="28"/>
          <w:szCs w:val="28"/>
          <w:rtl w:val="true"/>
          <w:lang w:bidi="fa-IR"/>
        </w:rPr>
        <w:t>-</w:t>
      </w:r>
      <w:r>
        <w:rPr>
          <w:rFonts w:eastAsia="IRNazanin" w:cs="IRNazanin"/>
          <w:color w:val="111111"/>
          <w:sz w:val="28"/>
          <w:szCs w:val="28"/>
          <w:lang w:bidi="fa-IR"/>
        </w:rPr>
        <w:t>159/444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الامام امیر المؤمنین علیه السّلام ذکر حدیث غدیر خم در این کتاب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سلیمان بلخی در باب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ینابیع الموده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قندوزی حدیث را به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امرء مسلم سمع رسول الله صلی الله علیه وآله یوم غدذیر خم ما سمع لما قام، فقام ثلاثون من الناس – 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ناس کثیر فشهدوا حین أخذ بیده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کان فی نفسی شیء فلقیت زید بن ارقم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 یقول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سمعناه من رسول الله صلی الله علیه وآله یقول ذلک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بن</w:t>
      </w:r>
    </w:p>
    <w:p>
      <w:pPr>
        <w:pStyle w:val="BookText"/>
        <w:rPr/>
      </w:pPr>
      <w:r>
        <w:rPr>
          <w:rFonts w:ascii="IRNazanin" w:hAnsi="IRNazanin" w:eastAsia="IRNazanin"/>
          <w:color w:val="111111"/>
          <w:sz w:val="28"/>
          <w:sz w:val="28"/>
          <w:szCs w:val="28"/>
          <w:rtl w:val="true"/>
          <w:lang w:bidi="fa-IR"/>
        </w:rPr>
        <w:t>عقده در کتاب الولایه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فی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من شهد یوم غدیر خم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و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سبعة عشر رجلا فشهدوا کلهم ان رسول الله صلی الله علیه وآله قال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آخر عن ذر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رحبة مسجد الکوفة انشد الناس علی کرم الله وجهه، فقام سبعة عشر رجال و شهدوا ان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اکابر علمای شما احتجاج علی علیه السّلام را در رحبه کوفه با مسلمانان</w:t>
      </w:r>
    </w:p>
    <w:p>
      <w:pPr>
        <w:pStyle w:val="BookText"/>
        <w:rPr/>
      </w:pPr>
      <w:r>
        <w:rPr>
          <w:rFonts w:ascii="IRNazanin" w:hAnsi="IRNazanin" w:eastAsia="IRNazanin"/>
          <w:color w:val="111111"/>
          <w:sz w:val="28"/>
          <w:sz w:val="28"/>
          <w:szCs w:val="28"/>
          <w:rtl w:val="true"/>
          <w:lang w:bidi="fa-IR"/>
        </w:rPr>
        <w:t>نقل نموده‌اند که حضرت در مقابل مردم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هرکس در غدیر خم از رسول خداصلی الله علیه وآله به گوش خود در باره من چیزی شنیده برخیزد و گواهی دهد، سی تن از اصحاب برخاستند که دوازده تن از آنها بدری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درروز غدیر خم دیدیم که رسول خداصلی الله علیه وآله دست علی را گرفت و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من سزاوارترم به مؤمنان از خود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مولای او هستم این علی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تن از آن جمعیت شهادت ندادند که یکی از آنها انس بن مالک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مرا گرفته فراموش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نفرینشان نمود و مخصوصا در بارة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می‌گویی خداوند تو را به پیسی و برص مبتلاکند که عمامه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أنس از جای برنخاست مگر آنکه بدنش مبروص و پیس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اخبار دارد کور و پیس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حجت قرار دادن این حدیث و استشهاد نمودن به آن دلیل کامل بر اثبات حق اعظم خود که امارت و خلافت منصوصه باشد، بوده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lang w:bidi="fa-IR"/>
        </w:rPr>
        <w:t>5/171</w:t>
      </w:r>
      <w:r>
        <w:rPr>
          <w:rFonts w:ascii="IRNazanin" w:hAnsi="IRNazanin" w:eastAsia="IRNazanin"/>
          <w:color w:val="111111"/>
          <w:sz w:val="28"/>
          <w:sz w:val="28"/>
          <w:szCs w:val="28"/>
          <w:rtl w:val="true"/>
          <w:lang w:bidi="fa-IR"/>
        </w:rPr>
        <w:t xml:space="preserve">، حدیث زید بن وهب عن زید بن أرقم؛ و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 xml:space="preserve">، حدیث ابو سلمان مؤذن عن زید بن ارقم؛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حدیث ابو اسحاق السبیعی عن زید؛ المعجم الاوسط، طبرانی،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روایت را از ابی الطفیل عن زید بن ارقم نقل کرده؛ و </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روایت را از أبی اسحاق عن عمرو ذی مره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ادامه حدیث دیگری از طلحه بن مصرف عن عمیره بن سعد نقل کرده است؛ و </w:t>
      </w:r>
      <w:r>
        <w:rPr>
          <w:rFonts w:eastAsia="IRNazanin" w:cs="IRNazanin"/>
          <w:color w:val="111111"/>
          <w:sz w:val="28"/>
          <w:szCs w:val="28"/>
          <w:lang w:bidi="fa-IR"/>
        </w:rPr>
        <w:t>2/368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حدیث را از طلحه بن عمیره بن سعد نقل کرده است؛ 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از الزبیر بن عدی عن عمیر بن سعید نقل کرده است؛ المعجم الصغیر، طبرانی،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باب الألف من اسمه احمد؛ کتاب السنه، عمرو بن ابی عاصم، باب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مسند ابی یعلی، ابو یعلی موصلی،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eastAsia="IRNazanin" w:cs="IRNazanin"/>
          <w:color w:val="111111"/>
          <w:sz w:val="28"/>
          <w:szCs w:val="28"/>
          <w:lang w:bidi="fa-IR"/>
        </w:rPr>
        <w:t>429/567</w:t>
      </w:r>
      <w:r>
        <w:rPr>
          <w:rFonts w:ascii="IRNazanin" w:hAnsi="IRNazanin" w:eastAsia="IRNazanin"/>
          <w:color w:val="111111"/>
          <w:sz w:val="28"/>
          <w:sz w:val="28"/>
          <w:szCs w:val="28"/>
          <w:rtl w:val="true"/>
          <w:lang w:bidi="fa-IR"/>
        </w:rPr>
        <w:t xml:space="preserve">، مسند علیّ بن ابی طالب رضی الله عنه؛ صحیح ابن حبان، ابن حبان، </w:t>
      </w:r>
      <w:r>
        <w:rPr>
          <w:rFonts w:eastAsia="IRNazanin" w:cs="IRNazanin"/>
          <w:color w:val="111111"/>
          <w:sz w:val="28"/>
          <w:szCs w:val="28"/>
          <w:lang w:bidi="fa-IR"/>
        </w:rPr>
        <w:t>15375</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ذکر علیّ بن ابی طالب بن عبد المطلب الهاشمی رضوان الله تعالی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دعاء المصطفی صلی الله علیه وآله بالولایه لمن ولی علیا و المعاداه لمن عاداه؛ مناقب علیّ بن ابی طالب علیه السّلام و ما نزل من القرآن فی علی علیه السّلام، ابن مردویه اصفهانی، ص</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الفصل السادس عشر فی من غیر الله حالهم و اهلکهم ببغضه و انکار حقه؛ ذکر اخبار اصبهان، حافظ اصبهانی،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تاریخ مدینه دمشق، ابن عساکر، </w:t>
      </w:r>
      <w:r>
        <w:rPr>
          <w:rFonts w:eastAsia="IRNazanin" w:cs="IRNazanin"/>
          <w:color w:val="111111"/>
          <w:sz w:val="28"/>
          <w:szCs w:val="28"/>
          <w:lang w:bidi="fa-IR"/>
        </w:rPr>
        <w:t>42/204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تاریخ بغداد، خطیب بغدادی، </w:t>
      </w:r>
      <w:r>
        <w:rPr>
          <w:rFonts w:eastAsia="IRNazanin" w:cs="IRNazanin"/>
          <w:color w:val="111111"/>
          <w:sz w:val="28"/>
          <w:szCs w:val="28"/>
          <w:lang w:bidi="fa-IR"/>
        </w:rPr>
        <w:t>14/239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7545</w:t>
      </w:r>
      <w:r>
        <w:rPr>
          <w:rFonts w:ascii="IRNazanin" w:hAnsi="IRNazanin" w:eastAsia="IRNazanin"/>
          <w:color w:val="111111"/>
          <w:sz w:val="28"/>
          <w:sz w:val="28"/>
          <w:szCs w:val="28"/>
          <w:rtl w:val="true"/>
          <w:lang w:bidi="fa-IR"/>
        </w:rPr>
        <w:t xml:space="preserve">؛ الکامل، عبد الله بن عدی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65/1686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بن کهیل کوفی؛ امالی المعالی، حسین بن اسماعیل معاملی،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جواهر المطالب فی مناقب الامام علی علیه السّلام، ابن دمشقی،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الباب الثالث عشر فی انه علیه السّلام مولا من النبی صلی الله علیه وآله؛ کنز العمال، متقی هندی، </w:t>
      </w:r>
      <w:r>
        <w:rPr>
          <w:rFonts w:eastAsia="IRNazanin" w:cs="IRNazanin"/>
          <w:color w:val="111111"/>
          <w:sz w:val="28"/>
          <w:szCs w:val="28"/>
          <w:lang w:bidi="fa-IR"/>
        </w:rPr>
        <w:t>13/131</w:t>
      </w:r>
      <w:r>
        <w:rPr>
          <w:rFonts w:eastAsia="IRNazanin" w:cs="IRNazanin"/>
          <w:color w:val="111111"/>
          <w:sz w:val="28"/>
          <w:szCs w:val="28"/>
          <w:rtl w:val="true"/>
          <w:lang w:bidi="fa-IR"/>
        </w:rPr>
        <w:t xml:space="preserve">/ </w:t>
      </w:r>
      <w:r>
        <w:rPr>
          <w:rFonts w:eastAsia="IRNazanin" w:cs="IRNazanin"/>
          <w:color w:val="111111"/>
          <w:sz w:val="28"/>
          <w:szCs w:val="28"/>
          <w:lang w:bidi="fa-IR"/>
        </w:rPr>
        <w:t>36417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155/36480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36485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36514</w:t>
      </w:r>
      <w:r>
        <w:rPr>
          <w:rFonts w:ascii="IRNazanin" w:hAnsi="IRNazanin" w:eastAsia="IRNazanin"/>
          <w:color w:val="111111"/>
          <w:sz w:val="28"/>
          <w:sz w:val="28"/>
          <w:szCs w:val="28"/>
          <w:rtl w:val="true"/>
          <w:lang w:bidi="fa-IR"/>
        </w:rPr>
        <w:t>، فضائل علی رضی الله عنه؛ جزء الحمیری، علی بن محمد حمیری،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موارد الظمآن، هیثمی، </w:t>
      </w:r>
      <w:r>
        <w:rPr>
          <w:rFonts w:eastAsia="IRNazanin" w:cs="IRNazanin"/>
          <w:color w:val="111111"/>
          <w:sz w:val="28"/>
          <w:szCs w:val="28"/>
          <w:lang w:bidi="fa-IR"/>
        </w:rPr>
        <w:t>7/137</w:t>
      </w:r>
      <w:r>
        <w:rPr>
          <w:rFonts w:eastAsia="IRNazanin" w:cs="IRNazanin"/>
          <w:color w:val="111111"/>
          <w:sz w:val="28"/>
          <w:szCs w:val="28"/>
          <w:rtl w:val="true"/>
          <w:lang w:bidi="fa-IR"/>
        </w:rPr>
        <w:t>-</w:t>
      </w:r>
      <w:r>
        <w:rPr>
          <w:rFonts w:eastAsia="IRNazanin" w:cs="IRNazanin"/>
          <w:color w:val="111111"/>
          <w:sz w:val="28"/>
          <w:szCs w:val="28"/>
          <w:lang w:bidi="fa-IR"/>
        </w:rPr>
        <w:t>139/2205</w:t>
      </w:r>
      <w:r>
        <w:rPr>
          <w:rFonts w:ascii="IRNazanin" w:hAnsi="IRNazanin" w:eastAsia="IRNazanin"/>
          <w:color w:val="111111"/>
          <w:sz w:val="28"/>
          <w:sz w:val="28"/>
          <w:szCs w:val="28"/>
          <w:rtl w:val="true"/>
          <w:lang w:bidi="fa-IR"/>
        </w:rPr>
        <w:t xml:space="preserve">، مجمع الزوائد، هیثمی،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باب مناقب علیّ بن ابی طالب رضی الله عنه، باب قوله صلی الله علیه وآله من کنت مولاه فعلی مولاه؛ تهذیب الکمال، مزی،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سعید بن وهب الهمدانی الخیوانی الکوفی؛ و </w:t>
      </w:r>
      <w:r>
        <w:rPr>
          <w:rFonts w:eastAsia="IRNazanin" w:cs="IRNazanin"/>
          <w:color w:val="111111"/>
          <w:sz w:val="28"/>
          <w:szCs w:val="28"/>
          <w:lang w:bidi="fa-IR"/>
        </w:rPr>
        <w:t>22/397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 عمیره بن سعد الهمدانی، الیامی؛ و </w:t>
      </w:r>
      <w:r>
        <w:rPr>
          <w:rFonts w:eastAsia="IRNazanin" w:cs="IRNazanin"/>
          <w:color w:val="111111"/>
          <w:sz w:val="28"/>
          <w:szCs w:val="28"/>
          <w:lang w:bidi="fa-IR"/>
        </w:rPr>
        <w:t>33/368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7407</w:t>
      </w:r>
      <w:r>
        <w:rPr>
          <w:rFonts w:ascii="IRNazanin" w:hAnsi="IRNazanin" w:eastAsia="IRNazanin"/>
          <w:color w:val="111111"/>
          <w:sz w:val="28"/>
          <w:sz w:val="28"/>
          <w:szCs w:val="28"/>
          <w:rtl w:val="true"/>
          <w:lang w:bidi="fa-IR"/>
        </w:rPr>
        <w:t xml:space="preserve">، ابو سلمان المؤذن؛ البدایه و النهایه ابن کثیر، </w:t>
      </w:r>
      <w:r>
        <w:rPr>
          <w:rFonts w:eastAsia="IRNazanin" w:cs="IRNazanin"/>
          <w:color w:val="111111"/>
          <w:sz w:val="28"/>
          <w:szCs w:val="28"/>
          <w:lang w:bidi="fa-IR"/>
        </w:rPr>
        <w:t>5/229</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ایراد الحدیث الدال علی انه علیه السّلام خطب بمکان بین مکه و المدینه مرجعه من حجه الوداع قریب من الجحفه یقال له غدیر خمو </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شیء من فضائل امیر المؤمنین علیّ بن ابی طالب علیه السّلام؛ السیره النبویه، ابن کثیر، </w:t>
      </w:r>
      <w:r>
        <w:rPr>
          <w:rFonts w:eastAsia="IRNazanin" w:cs="IRNazanin"/>
          <w:color w:val="111111"/>
          <w:sz w:val="28"/>
          <w:szCs w:val="28"/>
          <w:lang w:bidi="fa-IR"/>
        </w:rPr>
        <w:t>4/418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ایراد الحدیث الدال علی انه علیه السّلام خطب بمکان بین مکه و المدینه مرجعه من حجه الوداع قریب من الجحفه یقال له غدیر خم، تاریخ الاسلام، ذهبی،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تخریج الاحادیث و الآثار، زیلعی، </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430" w:name="pg13408_139377"/>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صدای مؤذن بلند و آقایان برای أداء نماز عشاء برخاستند و بعد از اداء فریضه و استراحت و صرف چای</w:t>
      </w:r>
      <w:r>
        <w:rPr>
          <w:rFonts w:eastAsia="IRNazanin" w:cs="IRNazanin"/>
          <w:color w:val="111111"/>
          <w:sz w:val="28"/>
          <w:szCs w:val="28"/>
          <w:rtl w:val="true"/>
          <w:lang w:bidi="fa-IR"/>
        </w:rPr>
        <w:t>.»</w:t>
      </w:r>
    </w:p>
    <w:p>
      <w:pPr>
        <w:pStyle w:val="Heading3"/>
        <w:numPr>
          <w:ilvl w:val="2"/>
          <w:numId w:val="1"/>
        </w:numPr>
        <w:rPr/>
      </w:pPr>
      <w:bookmarkStart w:id="431" w:name="__RefHeading___Toc563635_2616395394"/>
      <w:bookmarkStart w:id="432" w:name="_Toc142"/>
      <w:bookmarkEnd w:id="431"/>
      <w:r>
        <w:rPr>
          <w:rtl w:val="true"/>
        </w:rPr>
        <w:t>قرینه چهارم ألست اولی بکم من انفسکم</w:t>
      </w:r>
      <w:bookmarkEnd w:id="43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قرینه کلام در خود حدیث اثبات مرام می‌نماید که مراد از مولی اولی به تصرف می‌باشد؛ زیرا در خطبة غدیریه و حدیث است که رسول اکرم صلی الله علیه وآله قبل از بیان مطلب فرمود</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متقی هندی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میمون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زید بن ارقم فجاء رجل فسأل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فی سفر بین مکة و المدنیة، فنزلنا مکانا یقال له غدیر خم، فأذن الصلاة جامعة فاجتمع الناس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ألست اولی بکل مؤمن من نفسه؟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نحن نشهد انک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 کنت مولاه فهذا مولاه و أخذ بید علی و لا أعلمه الا قال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سنن الکبری، </w:t>
      </w:r>
      <w:r>
        <w:rPr>
          <w:rFonts w:eastAsia="IRNazanin" w:cs="IRNazanin"/>
          <w:color w:val="111111"/>
          <w:sz w:val="28"/>
          <w:szCs w:val="28"/>
          <w:lang w:bidi="fa-IR"/>
        </w:rPr>
        <w:t>5/131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8469</w:t>
      </w:r>
      <w:r>
        <w:rPr>
          <w:rFonts w:ascii="IRNazanin" w:hAnsi="IRNazanin" w:eastAsia="IRNazanin"/>
          <w:color w:val="111111"/>
          <w:sz w:val="28"/>
          <w:sz w:val="28"/>
          <w:szCs w:val="28"/>
          <w:rtl w:val="true"/>
          <w:lang w:bidi="fa-IR"/>
        </w:rPr>
        <w:t>، کتاب الخصائص باب قول النبی من کنت ولیه فعلی ولیه،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میمون ابی عبد الله قال زید بن ارقم قام رسول الله صلی الله علیه وآله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نحن نشهد لأنت اولی بکل مؤمن من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 کنت مولاه فهذا علی مولاه اخذ بید علی علیه السّلام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 اولی به</w:t>
      </w:r>
    </w:p>
    <w:p>
      <w:pPr>
        <w:pStyle w:val="BookText"/>
        <w:rPr/>
      </w:pPr>
      <w:r>
        <w:rPr>
          <w:rFonts w:ascii="IRNazanin" w:hAnsi="IRNazanin" w:eastAsia="IRNazanin"/>
          <w:color w:val="111111"/>
          <w:sz w:val="28"/>
          <w:sz w:val="28"/>
          <w:szCs w:val="28"/>
          <w:rtl w:val="true"/>
          <w:lang w:bidi="fa-IR"/>
        </w:rPr>
        <w:t xml:space="preserve">تصرف نیستم به شما از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پیغمبرصلی الله علیه وآله سزاوارتر و اولی به تصرف استبه مؤمنین از نفسهای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هم در کتب فرقین وارد 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انا اولی به فی الدنیا و الآخرة</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کتاب فی الاستقراض و أداء الدیون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الصلاه علی من ترک دیناً؛ و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سوره الاحزاب، النبی اولی بالمؤمنین من انفسهم؛ مسند احمد،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مسند ابی هریره؛ السنن الکبری، بیهقی، </w:t>
      </w:r>
      <w:r>
        <w:rPr>
          <w:rFonts w:eastAsia="IRNazanin" w:cs="IRNazanin"/>
          <w:color w:val="111111"/>
          <w:sz w:val="28"/>
          <w:szCs w:val="28"/>
          <w:lang w:bidi="fa-IR"/>
        </w:rPr>
        <w:t>6/238</w:t>
      </w:r>
      <w:r>
        <w:rPr>
          <w:rFonts w:ascii="IRNazanin" w:hAnsi="IRNazanin" w:eastAsia="IRNazanin"/>
          <w:color w:val="111111"/>
          <w:sz w:val="28"/>
          <w:sz w:val="28"/>
          <w:szCs w:val="28"/>
          <w:rtl w:val="true"/>
          <w:lang w:bidi="fa-IR"/>
        </w:rPr>
        <w:t xml:space="preserve">، کتاب الفرائض، جماع ابواب المواریث، باب العصبه؛ و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کتاب النکاح، جماع ابواب ما خص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تزویج المرأه من غیر استعمارها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الله عزوجل اولی بالمؤمنین من انفسهم؛</w:t>
      </w:r>
    </w:p>
    <w:p>
      <w:pPr>
        <w:pStyle w:val="BookText"/>
        <w:rPr/>
      </w:pPr>
      <w:r>
        <w:rPr>
          <w:rFonts w:ascii="IRNazanin" w:hAnsi="IRNazanin" w:eastAsia="IRNazanin"/>
          <w:color w:val="111111"/>
          <w:sz w:val="28"/>
          <w:sz w:val="28"/>
          <w:szCs w:val="28"/>
          <w:rtl w:val="true"/>
          <w:lang w:bidi="fa-IR"/>
        </w:rPr>
        <w:t xml:space="preserve">و در کتب تفسیری آنان مانند جامع البیان، تفسیر الهجر المحیط، تفسیر ابن کثیر، تفسیر ثعالبی، الدر المنثور تفسیر آلوسی، فتح القدیر، نیز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هیچ مومنی مگر آنکه من اولی به تصرف هستم به او در دنیا و </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اولی به تصرفی از ما به نفسهای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سیاق کلام می‌رساند که مراد از مولی همان اولویت است که رسول الله صلی الله علیه وآله به 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بیانی از این قرینه نمی‌باشد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الفاظ در موضوع حدیث غدیر و نقل ناقلین،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امامیه عمومیت دارد و جمهور علماء اثنا عشریه در کتب معتبره خود با همین قرینه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معتبره شما هم بسیار هست و آنچه الحال در نظر دارم، سبط ابن جوزی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سبط ابن الجوزی حدیث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بن عبد الملک بن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زید بن ارقم فقلت له ان ختنا لی حدثنی عنک بحدیث فی شأن علی یوم الغدیر و انا احب ان اسمعه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اهل العرقا فیکم ما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منی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بالجحفة فخرج رسول الله صلی الله علیه وآله علینا ظهرا و هو آخذ بعضد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ألستم تعلمون انی اولی بالمؤمنین من انفسهم؟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اربع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احمد بن</w:t>
      </w:r>
    </w:p>
    <w:p>
      <w:pPr>
        <w:pStyle w:val="BookText"/>
        <w:rPr/>
      </w:pPr>
      <w:r>
        <w:rPr>
          <w:rFonts w:ascii="IRNazanin" w:hAnsi="IRNazanin" w:eastAsia="IRNazanin"/>
          <w:color w:val="111111"/>
          <w:sz w:val="28"/>
          <w:sz w:val="28"/>
          <w:szCs w:val="28"/>
          <w:rtl w:val="true"/>
          <w:lang w:bidi="fa-IR"/>
        </w:rPr>
        <w:t>حنبل در مسند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احمد بن حنبل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وآله فی سفر فنزلنا بغدیر خم، فنودی فینا الصلاة الجامعة و کسح لرسول الله صلی الله علیه وآله تحت شجریتن فصلی الظهر و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یابن ابی طالب اصبحت و امسیت مولی کل مؤمن و مؤمنة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نور الدین بن صباغ مالکی در فصول المهمه</w:t>
      </w:r>
      <w:r>
        <w:rPr>
          <w:rStyle w:val="FootnoteAnchor"/>
          <w:rtl w:val="true"/>
        </w:rPr>
        <w:footnoteReference w:id="444"/>
      </w:r>
      <w:r>
        <w:rPr>
          <w:rFonts w:ascii="IRNazanin" w:hAnsi="IRNazanin" w:eastAsia="IRNazanin"/>
          <w:color w:val="111111"/>
          <w:sz w:val="28"/>
          <w:sz w:val="28"/>
          <w:szCs w:val="28"/>
          <w:rtl w:val="true"/>
          <w:lang w:bidi="fa-IR"/>
        </w:rPr>
        <w:t>نقلا از امام احمد و زهری و حافظ ابوبکر بیهقی و ابو الفتوح اسعد بن ابو الفضایل بن خلف العجلی فی کتابه الموجز فی فضائل الخلفاء الاربعه و خطیب خوارزمی در فصل چهاردهم مناقب</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خوارزمی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وآله فی حجته حتی اذا کنا بین مکة و المدینة نزل، فأمر منادیا ینادی بالصلاة جامعة،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 من انا ولیه، اللهم وال من والاه و عاد من عاداه،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ابی طالب اصبحت 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یوسف گنجی شافعی در باب اول 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یثیع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یقول فی الرحبة انشدکم الله و لا انشد إلا من سمعت اذناه و وعی قلبه، فقام نفر فشهدوا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بن ابی طالب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مولاه فهذا مولاه اللهم 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بلخی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مانند مسند احمد حنبل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ماجه در سنن خود،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المقدمه، فضل علیّ بن ابی طالب علیه السّلام، حدیث را مانند مناقب خوارزمی نقل می‌کند؛ شوکانی در فتح القدیر، </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 الیمن، فرأیت منه جفوة فلما قدمت علی رسول الله صلی الله علیه وآله ذکرت فتنقصته فرأیت وجه رسول الله صلی الله علیه وآله تغیر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بریده ألست اولی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 xml:space="preserve">سیوطی در در المنثور، </w:t>
      </w:r>
      <w:r>
        <w:rPr>
          <w:rFonts w:eastAsia="IRNazanin" w:cs="IRNazanin"/>
          <w:color w:val="111111"/>
          <w:sz w:val="28"/>
          <w:szCs w:val="28"/>
          <w:lang w:bidi="fa-IR"/>
        </w:rPr>
        <w:t>5/351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ابن کثیر در البدایه و النهایه، </w:t>
      </w:r>
      <w:r>
        <w:rPr>
          <w:rFonts w:eastAsia="IRNazanin" w:cs="IRNazanin"/>
          <w:color w:val="111111"/>
          <w:sz w:val="28"/>
          <w:szCs w:val="28"/>
          <w:lang w:bidi="fa-IR"/>
        </w:rPr>
        <w:t>5/228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حدیث الرسول صلی الله علیه وآله یزور البیت کل لیله من لیالی منی، فصل فی ایراد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بین مکه و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حدیث را مانند فتح القدیر نقل می‌کنند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از مسند احمد و مشکوه المصابیح و</w:t>
      </w:r>
    </w:p>
    <w:p>
      <w:pPr>
        <w:pStyle w:val="BookText"/>
        <w:rPr/>
      </w:pPr>
      <w:r>
        <w:rPr>
          <w:rFonts w:ascii="IRNazanin" w:hAnsi="IRNazanin" w:eastAsia="IRNazanin"/>
          <w:color w:val="111111"/>
          <w:sz w:val="28"/>
          <w:sz w:val="28"/>
          <w:szCs w:val="28"/>
          <w:rtl w:val="true"/>
          <w:lang w:bidi="fa-IR"/>
        </w:rPr>
        <w:t xml:space="preserve">سنن ابن ماجه و حلیه الاولیاء حافظ ابو نعیم اصفهانی و مناقب ابن مغازلی شافعی در کتاب الموالات ابن عقده و دیگران از اکابر علمای شما به مختصر اختلافی در الفاظ و طریق گفتار، حدیث غدیر را نقل نموده‌اند که تامی آنها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برای تیمن و تبرک، ترجمه حدیثی که امام اصحاب حدیث،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جلد چهارم مسند نقل نموده مسنداً از براء بن عازب به عرض‌تان می‌رسانم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 خدا بودیم در سفری تا رسیدم به غدیر، آن حضرت در میان جمعیت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رسم چنین بود که هرگاه پیش آمد مهمی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آن حضرت امر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می‌کردند الصلاه جامعه، امت جمع می‌شدند بعد از ادای نماز آن امر مهم را ابلاغ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دو درخت را برای پیغمبرصلی الله علیه وآله اختصاص دادند، پس از اداء نماز دست علی را گرفت مقابل جمعیت و فرمود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w:t>
      </w:r>
    </w:p>
    <w:p>
      <w:pPr>
        <w:pStyle w:val="BookText"/>
        <w:rPr/>
      </w:pPr>
      <w:r>
        <w:rPr>
          <w:rFonts w:ascii="IRNazanin" w:hAnsi="IRNazanin" w:eastAsia="IRNazanin"/>
          <w:color w:val="111111"/>
          <w:sz w:val="28"/>
          <w:sz w:val="28"/>
          <w:szCs w:val="28"/>
          <w:rtl w:val="true"/>
          <w:lang w:bidi="fa-IR"/>
        </w:rPr>
        <w:t>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فلقیه عمر بن الخطاب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ابی طالب أصبحت و امسیت مولی کل مؤمن و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نیستید که می‌دانید که من اولی به تصرف به مؤمنین هستم از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نیستید که می‌دانید من اولی به تصرف هستم به هر مؤمنی از نفس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اقرار از آنها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اولی به تصرف در نفس او هستم، پس علی همان اولویت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خدایا دوست بدار کسی را که علی را دوست بدارد و دشمن بدار کسی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نمود عمر بن الخطاب علی علیه السّلام را بعد از این بیانات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پسر ابی طالب، صبح و شب نمودی در حالتی که مولای هر مؤمن و مؤمنه‌ای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میر سید علی همدانی شافعی در موده پنجم از موده القربی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همدانی حدیث را مانند مناقب خوارزمی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بلخی در ینابیع و حافظ ابو نعیم در حلیه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وآله بالحجفة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 اولی بکم من انفسکم؟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کانی لکم علی الحوض فرطا و سائلکم عن الثنتین عن القرآن و عن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تفاوتی در الفاظ، همین </w:t>
      </w:r>
    </w:p>
    <w:p>
      <w:pPr>
        <w:pStyle w:val="BookText"/>
        <w:rPr/>
      </w:pPr>
      <w:r>
        <w:rPr>
          <w:rFonts w:ascii="IRNazanin" w:hAnsi="IRNazanin" w:eastAsia="IRNazanin"/>
          <w:color w:val="111111"/>
          <w:sz w:val="28"/>
          <w:sz w:val="28"/>
          <w:szCs w:val="28"/>
          <w:rtl w:val="true"/>
          <w:lang w:bidi="fa-IR"/>
        </w:rPr>
        <w:t>حدیث را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حافظ ابو الفتح که ابن صباغ هم در فصول المهمه</w:t>
      </w:r>
      <w:r>
        <w:rPr>
          <w:rStyle w:val="FootnoteAnchor"/>
          <w:rtl w:val="true"/>
        </w:rPr>
        <w:footnoteReference w:id="447"/>
      </w:r>
      <w:r>
        <w:rPr>
          <w:rFonts w:ascii="IRNazanin" w:hAnsi="IRNazanin" w:eastAsia="IRNazanin"/>
          <w:color w:val="111111"/>
          <w:sz w:val="28"/>
          <w:sz w:val="28"/>
          <w:szCs w:val="28"/>
          <w:rtl w:val="true"/>
          <w:lang w:bidi="fa-IR"/>
        </w:rPr>
        <w:t>از او نقل نموده به این عبارت آورده که خاتم الانبیاءصلی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الله تبارک وتعالی مولا و انا اولی بکم من انفسکم لا و 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تبارک و تعالی مولا من است و من اولی به تصرف هستم به شما از نفسهای شما و بدانید که هر کس را من اولی به تصرف در نفس او هستم پس علی علیه السّلام همان اولویت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ماجه قزوینی در سنن</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ابن ماجه حدیث را به این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وآله حجته التی حج فنزل فی بعض الطریق فأمر الصلاة جامعة،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بالمؤمنین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ولی من انا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اللهم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عبد الرحمن نسائی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مفهوم با تعابیر مختلف در روایات دیگر این کتاب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68464</w:t>
      </w:r>
      <w:r>
        <w:rPr>
          <w:rFonts w:eastAsia="IRNazanin" w:cs="IRNazanin"/>
          <w:color w:val="111111"/>
          <w:sz w:val="28"/>
          <w:szCs w:val="28"/>
          <w:rtl w:val="true"/>
          <w:lang w:bidi="fa-IR"/>
        </w:rPr>
        <w:t xml:space="preserve">- </w:t>
      </w:r>
      <w:r>
        <w:rPr>
          <w:rFonts w:eastAsia="IRNazanin" w:cs="IRNazanin"/>
          <w:color w:val="111111"/>
          <w:sz w:val="28"/>
          <w:szCs w:val="28"/>
          <w:lang w:bidi="fa-IR"/>
        </w:rPr>
        <w:t>8467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الخصائص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8487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حب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را نقل نموده‌اند و در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به این عبارت نقل نموده که رسول خدا ضمن خطبه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اولی بکل مؤمن و مؤمنة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نشد لانت اول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من کنت مولاه فهذا مولاه و اخذبید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من اولی به تصرف هستم به هر مؤمن و مؤمنه از نفس او؟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می‌دهیم که تو اولی به تصرفی به هر مؤمن از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می اولی به تصرف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 در او می‌باشد و گرفت دست علی را تا همه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ابوبکر احمد بن علی، خطیب بغداد متوفی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تاریخ بغداد</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 عشرة من ذی الحجة کتب له صیام ستین شهرا و هو یوم غدیر خم لما أخذ النبی صلی الله علیه وآله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فعی مولاه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 اصبحت مولای و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مفصلی از ابو هریره نقل کرده است که هر کس روز هیجدهم ذی الحجه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ثواب شصت ماه روزه گرفتن برای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حدیث غدیر مذکور را با ذکر همان قرینه نقل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می‌کنم برای نمونه به همین مقدار کافی باشد نقل این اخبار، تا آقا نفرمایند که در اخبار، نامی 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bookmarkStart w:id="433" w:name="pg13408_139393"/>
    </w:p>
    <w:p>
      <w:pPr>
        <w:pStyle w:val="Heading3"/>
        <w:numPr>
          <w:ilvl w:val="2"/>
          <w:numId w:val="1"/>
        </w:numPr>
        <w:rPr/>
      </w:pPr>
      <w:bookmarkStart w:id="434" w:name="__RefHeading___Toc563637_2616395394"/>
      <w:bookmarkStart w:id="435" w:name="_Toc143"/>
      <w:bookmarkEnd w:id="433"/>
      <w:bookmarkEnd w:id="434"/>
      <w:r>
        <w:rPr>
          <w:rtl w:val="true"/>
        </w:rPr>
        <w:t>أشعار حسان در حضور رسول اکرم صلی الله علیه وآله</w:t>
      </w:r>
      <w:bookmarkEnd w:id="435"/>
    </w:p>
    <w:p>
      <w:pPr>
        <w:pStyle w:val="BookText"/>
        <w:rPr/>
      </w:pPr>
      <w:r>
        <w:rPr>
          <w:rFonts w:ascii="IRNazanin" w:hAnsi="IRNazanin" w:eastAsia="IRNazanin"/>
          <w:color w:val="111111"/>
          <w:sz w:val="28"/>
          <w:sz w:val="28"/>
          <w:szCs w:val="28"/>
          <w:rtl w:val="true"/>
          <w:lang w:bidi="fa-IR"/>
        </w:rPr>
        <w:t>قرینه پنجم، اشعار حسان بن ثابت اشعر شعراء مخضرمین بلکه اشعر اهل بلاد در زمان خود و شاعر مخصوص پیامبرصلی الله علیه وآله بود و مخصوصا آن حضرت برای او در مسجد منبر نصب نموده و هجو کفار را از او استماع می‌نمود 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من به ایشان جواب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حسان در مسجد انشاد شعر می‌کرد، عمر بن الخطاب رسید و با تغیر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أتنشد الشعر فی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رسول خداصلی الله علیه وآله شعر می‌گویی؟</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انشد و فیه من هو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انشاد شعر در مسجد به حضور کسی که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 پس عمر ساکت 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حسان را نتوان شعر گفت، بلکه تمامش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او را مدح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انصاری است که در حضور رسول اکرم صلی الله علیه وآله در همان مجلس که علی را به ولایت نصب ومعرفی نمود با اجازه خود آن حضرت انشاد نمود که سبط ابن جوزی</w:t>
      </w:r>
      <w:r>
        <w:rPr>
          <w:rStyle w:val="FootnoteAnchor"/>
          <w:rtl w:val="true"/>
        </w:rPr>
        <w:footnoteReference w:id="451"/>
      </w:r>
      <w:r>
        <w:rPr>
          <w:rFonts w:ascii="IRNazanin" w:hAnsi="IRNazanin" w:eastAsia="IRNazanin"/>
          <w:color w:val="111111"/>
          <w:sz w:val="28"/>
          <w:sz w:val="28"/>
          <w:szCs w:val="28"/>
          <w:rtl w:val="true"/>
          <w:lang w:bidi="fa-IR"/>
        </w:rPr>
        <w:t>و دیگران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وقتی </w:t>
      </w:r>
    </w:p>
    <w:p>
      <w:pPr>
        <w:pStyle w:val="BookText"/>
        <w:rPr/>
      </w:pPr>
      <w:r>
        <w:rPr>
          <w:rFonts w:ascii="IRNazanin" w:hAnsi="IRNazanin" w:eastAsia="IRNazanin"/>
          <w:color w:val="111111"/>
          <w:sz w:val="28"/>
          <w:sz w:val="28"/>
          <w:szCs w:val="28"/>
          <w:rtl w:val="true"/>
          <w:lang w:bidi="fa-IR"/>
        </w:rPr>
        <w:t>اشعار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لا تزال مؤیادا بروح القدس ما نصرتنا او نافحت بلسانک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حسان مادامی که به ما اهل بیت یاری نمودی به مدحی یا کلمة خوبی، مؤید به روح القدس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اشعار تو امروز از نفحة روح القدس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حافظ ابن مردویه، احمد بن موسی، مفسر و محدث معروف قرن چهارم هجری متوفی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مناقب و صدر الأئمة موفق بن احمد خوارزمی در مناقب</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ابن مدرویه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سعید الخدری ان النبی صلی الله علیه وآله دعا الناس فی غدیر خم، امر بما کان تحت الشجرة من شوک فقم ذلک یوم الخمیس، ثم دعا الناس الی علی فأخذ بضبعه فرفعها حتی نظر الناس الی بیاض ابطه ثم لم یفترقا حتی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الله اکبر علی اکمال الدین و اتمام النعمة و رضا الرب برسالاتی و الولایة لعلی ثم قال اللهم وال من والاه و عاد من عاداه و انصر من نصره و اخذل من خذله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ان اقول ابیاتاً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ببرکة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مشیخة قریش اسمعوا شهادة رسول الله صلی الله علیه وآله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غدیر نبیهم بخم و اسمع منادیا</w:t>
      </w:r>
    </w:p>
    <w:p>
      <w:pPr>
        <w:pStyle w:val="BookText"/>
        <w:rPr/>
      </w:pPr>
      <w:r>
        <w:rPr>
          <w:rFonts w:ascii="IRNazanin" w:hAnsi="IRNazanin" w:eastAsia="IRNazanin"/>
          <w:color w:val="111111"/>
          <w:sz w:val="28"/>
          <w:sz w:val="28"/>
          <w:szCs w:val="28"/>
          <w:rtl w:val="true"/>
          <w:lang w:bidi="fa-IR"/>
        </w:rPr>
        <w:t>و صدر الأئمه موفق بن احمد خوارزمی درمناقب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فصل چهارم مقتل الحسین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خوارزمی حدیث را مانند مناقب ابن مردویه نقل می‌کند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 سیوطی در رساله الازهار فیما</w:t>
      </w:r>
    </w:p>
    <w:p>
      <w:pPr>
        <w:pStyle w:val="BookText"/>
        <w:rPr/>
      </w:pPr>
      <w:r>
        <w:rPr>
          <w:rFonts w:ascii="IRNazanin" w:hAnsi="IRNazanin" w:eastAsia="IRNazanin"/>
          <w:color w:val="111111"/>
          <w:sz w:val="28"/>
          <w:sz w:val="28"/>
          <w:szCs w:val="28"/>
          <w:rtl w:val="true"/>
          <w:lang w:bidi="fa-IR"/>
        </w:rPr>
        <w:t>عقده الشعراء و حافظ ابو سعد خرگوشی در شرف المصطفی و حافظ ابو الفتح نطنزی در خصائص العلویه حافظ جمال الدین زرندی در نظم درر المسمطین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زرندی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ابیه عن جده ان رسول الله صلی الله علیه وآله عمم علیّ بن ابی طالب عمامته السحابة و ارخاها بین یده و 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جائتنی الملائکة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عاده و انصر من نصره و اخذل من خذله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یا رسول الله ائذن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اصفهانی در ما نزل من القرآن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نیز حدیث را مانند ابن مردویه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محمد حموینی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حموینی حدیث را مانند ابن مردویه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ابو سعید سجستانی در کتاب الولایه و یوسف سبط ابن جوزی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خواص الامه و محمد بن یوسف گنجی شافعی در باب اول کفایه الطالب و دیگران از علماء و مورخین خودتان از سعید خدری نقل می‌نمایند که در روز غدیر خم بعد از خطبه و شرح قضایا که مختصرا ذکر شد و</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امیر المؤمنین علیه السّلام، حسان بن ثابت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أتأذن لی ان اقول ابیاتا قال صلی الله علیه وآله قل ببرکة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اذن می‌دهی که ابیاتی در این باب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برکت خداوند یعنی با لطف و عنایت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 بالای زمین بلندی، ارتجالاً شروع کرد به گفتن این </w:t>
      </w:r>
    </w:p>
    <w:p>
      <w:pPr>
        <w:pStyle w:val="BookText"/>
        <w:rPr/>
      </w:pPr>
      <w:r>
        <w:rPr>
          <w:rFonts w:ascii="IRNazanin" w:hAnsi="IRNazanin" w:eastAsia="IRNazanin"/>
          <w:color w:val="111111"/>
          <w:sz w:val="28"/>
          <w:sz w:val="28"/>
          <w:szCs w:val="28"/>
          <w:rtl w:val="true"/>
          <w:lang w:bidi="fa-IR"/>
        </w:rPr>
        <w:t>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p>
    <w:p>
      <w:pPr>
        <w:pStyle w:val="BookText"/>
        <w:rPr/>
      </w:pPr>
      <w:r>
        <w:rPr>
          <w:rFonts w:ascii="IRNazanin" w:hAnsi="IRNazanin" w:eastAsia="IRNazanin"/>
          <w:color w:val="111111"/>
          <w:sz w:val="28"/>
          <w:sz w:val="28"/>
          <w:szCs w:val="28"/>
          <w:rtl w:val="true"/>
          <w:lang w:bidi="fa-IR"/>
        </w:rPr>
        <w:t>و قال فمن مولاکم و ولیکم</w:t>
      </w:r>
    </w:p>
    <w:p>
      <w:pPr>
        <w:pStyle w:val="BookText"/>
        <w:rPr/>
      </w:pPr>
      <w:r>
        <w:rPr>
          <w:rFonts w:ascii="IRNazanin" w:hAnsi="IRNazanin" w:eastAsia="IRNazanin"/>
          <w:color w:val="111111"/>
          <w:sz w:val="28"/>
          <w:sz w:val="28"/>
          <w:szCs w:val="28"/>
          <w:rtl w:val="true"/>
          <w:lang w:bidi="fa-IR"/>
        </w:rPr>
        <w:t>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و لم تلف منا فی الولایة عاصیا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 کن للذی عادی علیا معادیا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دیر خم نبی اکرم ندا می‌کرد امت را و آنها شنیدند ندای منادی 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مولی و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 در امور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و تو ولی ما هستی و احدی انکار و عصیان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علی به</w:t>
      </w:r>
    </w:p>
    <w:p>
      <w:pPr>
        <w:pStyle w:val="BookText"/>
        <w:rPr/>
      </w:pPr>
      <w:r>
        <w:rPr>
          <w:rFonts w:ascii="IRNazanin" w:hAnsi="IRNazanin" w:eastAsia="IRNazanin"/>
          <w:color w:val="111111"/>
          <w:sz w:val="28"/>
          <w:sz w:val="28"/>
          <w:szCs w:val="28"/>
          <w:rtl w:val="true"/>
          <w:lang w:bidi="fa-IR"/>
        </w:rPr>
        <w:t>درستی که راضی شدم بعد از من توهادی و امام خلق باشی، پس هر کس را من ولی و اولی به تصرف درامر او می‌باشم این علی ولی و اولی به تصرف در امر او می‌باشد پس تمام شما امت، علی را یار صدق و راستی مانند غلامان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خدایا دوست دار دوست او را و دشمن باش آن کس که دشمن علی می‌باشد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از اوضح دلایل است که نشان می‌دهد در همان موقع روز، اصحاب از لفظ مولی درک نکردند مگر خلافت را برای علی علیه السّلام و اگر مولی به معنی امام و هادی و اولی به تصرف نبود، قطعا بایستی حضرت موقعی که شنید حسان ضمن اشعار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رضیتک من بعدی اماما و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اشتباه کردی </w:t>
      </w:r>
    </w:p>
    <w:p>
      <w:pPr>
        <w:pStyle w:val="BookText"/>
        <w:rPr/>
      </w:pPr>
      <w:r>
        <w:rPr>
          <w:rFonts w:ascii="IRNazanin" w:hAnsi="IRNazanin" w:eastAsia="IRNazanin"/>
          <w:color w:val="111111"/>
          <w:sz w:val="28"/>
          <w:sz w:val="28"/>
          <w:szCs w:val="28"/>
          <w:rtl w:val="true"/>
          <w:lang w:bidi="fa-IR"/>
        </w:rPr>
        <w:t xml:space="preserve">و مقصود مرا نفهمیدی زیرا هدف و مقصد من از این بیان، امام و هادی و اولی به تصرف تالی تلو مقام نبوت نبوده بلکه مرادم محب و ناصر بوده، گذشته از آنکه تکذیب ننمودند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مؤیدا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آن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ضمن خطبه با کمال وضوح، بیان امامت و خلافت آن حضرت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آقایان محترم مراجعه کنند به خطبه ولایت که رسول اکرم صلی الله علیه وآله در روز غدیر بیان نموده که ابو جعفر محمد بن جریر طبری متوفی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هجری در کتاب الولایه تمام را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 اطیعوا فانّ الله مولاکم و علیّ امامکم ثم الامامة فی ولدی من صلبه الی یوم القیامة معاشر الناس هذا اخی و وصییّ واعی علمی و خلیفتی علی من آمن بی و علی تفسیر کتاب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خدای عزوجل مولای شما و علی امام بر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تا قیامت در اولاد من است از صلب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علی علیه السّلام برادر من و وصی من و حافظ علم من و خلیفه من است بر کسی که ایمان به من آورده و بر تفسیر کتاب پروردگار من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آقایان انصاف دهید که سکوت آن حضرت در موقع شنیدن این اشعار، علاوه بر بیانات خود آن حضرت، دلیل قاطع است که مقصود آن حضرت محب و ناصر نبوده بلکه همان بوده که حسان ضمن اشعار بیان نموده یعنی امام و هادی و اولی به تصرف درامور مسلمین؛ فلذا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به تأیید روح القدس </w:t>
      </w:r>
      <w:bookmarkStart w:id="436" w:name="pg13408_139403"/>
    </w:p>
    <w:p>
      <w:pPr>
        <w:pStyle w:val="BookText"/>
        <w:rPr/>
      </w:pPr>
      <w:bookmarkEnd w:id="436"/>
      <w:r>
        <w:rPr>
          <w:rFonts w:ascii="IRNazanin" w:hAnsi="IRNazanin" w:eastAsia="IRNazanin"/>
          <w:color w:val="111111"/>
          <w:sz w:val="28"/>
          <w:sz w:val="28"/>
          <w:szCs w:val="28"/>
          <w:rtl w:val="true"/>
          <w:lang w:bidi="fa-IR"/>
        </w:rPr>
        <w:t>این حقیقت بر زبان تو جاری گردید</w:t>
      </w:r>
      <w:r>
        <w:rPr>
          <w:rFonts w:eastAsia="IRNazanin" w:cs="IRNazanin"/>
          <w:color w:val="111111"/>
          <w:sz w:val="28"/>
          <w:szCs w:val="28"/>
          <w:rtl w:val="true"/>
          <w:lang w:bidi="fa-IR"/>
        </w:rPr>
        <w:t>.</w:t>
      </w:r>
    </w:p>
    <w:p>
      <w:pPr>
        <w:pStyle w:val="Heading3"/>
        <w:numPr>
          <w:ilvl w:val="2"/>
          <w:numId w:val="1"/>
        </w:numPr>
        <w:rPr/>
      </w:pPr>
      <w:bookmarkStart w:id="437" w:name="__RefHeading___Toc563639_2616395394"/>
      <w:bookmarkStart w:id="438" w:name="_Toc144"/>
      <w:bookmarkEnd w:id="437"/>
      <w:r>
        <w:rPr>
          <w:rtl w:val="true"/>
        </w:rPr>
        <w:t>در عهد شکنی صحابه</w:t>
      </w:r>
      <w:bookmarkEnd w:id="438"/>
    </w:p>
    <w:p>
      <w:pPr>
        <w:pStyle w:val="BookText"/>
        <w:rPr/>
      </w:pPr>
      <w:r>
        <w:rPr>
          <w:rFonts w:ascii="IRNazanin" w:hAnsi="IRNazanin" w:eastAsia="IRNazanin"/>
          <w:color w:val="111111"/>
          <w:sz w:val="28"/>
          <w:sz w:val="28"/>
          <w:szCs w:val="28"/>
          <w:rtl w:val="true"/>
          <w:lang w:bidi="fa-IR"/>
        </w:rPr>
        <w:t xml:space="preserve">علی ایّ تقدیر، فرمایش آن حضرت به معنی حقیقی، ولایت مطلقه و یا به عقیده شما به معنای محب و انصار باشد، مسلم است که اصحاب به امر آن حضرت در آن روز دستی فشار داده و بیعتی کرده و عهدی نمودند؛ چنان چه اتفاقی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عهد و بیعت را شکستند؟ بر فرض، فرموده شما صحیح باشد که منظور آن حضرت دوستی و یاری بوده، شما را به خدا انصاف دهید آیا معنی دوستی و فایده یاری و نصرت</w:t>
      </w:r>
    </w:p>
    <w:p>
      <w:pPr>
        <w:pStyle w:val="BookText"/>
        <w:rPr/>
      </w:pPr>
      <w:r>
        <w:rPr>
          <w:rFonts w:ascii="IRNazanin" w:hAnsi="IRNazanin" w:eastAsia="IRNazanin"/>
          <w:color w:val="111111"/>
          <w:sz w:val="28"/>
          <w:sz w:val="28"/>
          <w:szCs w:val="28"/>
          <w:rtl w:val="true"/>
          <w:lang w:bidi="fa-IR"/>
        </w:rPr>
        <w:t>که عهد بستند، همین بود که آتش در خانه‌اش ببرند و زن و بچه‌هایش را که فرزندان رسول خداصلی الله علیه وآله بودند آزار نموده بترسانند و او را جبرا بکٍشند به مسجد ببرند و با شمشیر برهنه تهدید به قتلش کنند و بدن فاطمه محبوب خدا و پیغمبر را بلرزانند و بچه نارسش را سقط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همین بود مقصود آن تشکیلات با عظمت در آن روز بزرگ و سفارشات رسول اکرم صلی الله علیه وآله با آن همه تأکیدات بلیغه؟ آیا این عملیات بعد از وفات آن حضرت نقض عهد با خدا و پیغمبرصلی الله علیه وآله نبوده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کسانی که نقض عهد نمودند و یا عهد دوستی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نرسانیدند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بودند</w:t>
      </w:r>
      <w:r>
        <w:rPr>
          <w:rStyle w:val="FootnoteAnchor"/>
          <w:rtl w:val="true"/>
        </w:rPr>
        <w:footnoteReference w:id="454"/>
      </w:r>
      <w:r>
        <w:rPr>
          <w:rFonts w:ascii="IRNazanin" w:hAnsi="IRNazanin" w:eastAsia="IRNazanin"/>
          <w:color w:val="111111"/>
          <w:sz w:val="28"/>
          <w:sz w:val="28"/>
          <w:szCs w:val="28"/>
          <w:rtl w:val="true"/>
          <w:lang w:bidi="fa-IR"/>
        </w:rPr>
        <w:t xml:space="preserve">؟ </w:t>
      </w:r>
      <w:bookmarkStart w:id="439" w:name="pg13408_139405"/>
    </w:p>
    <w:p>
      <w:pPr>
        <w:pStyle w:val="BookText"/>
        <w:rPr/>
      </w:pPr>
      <w:bookmarkEnd w:id="439"/>
      <w:r>
        <w:rPr>
          <w:rFonts w:ascii="IRNazanin" w:hAnsi="IRNazanin" w:eastAsia="IRNazanin"/>
          <w:color w:val="111111"/>
          <w:sz w:val="28"/>
          <w:sz w:val="28"/>
          <w:szCs w:val="28"/>
          <w:rtl w:val="true"/>
          <w:lang w:bidi="fa-IR"/>
        </w:rPr>
        <w:t>اگر حب و بعض جاهلانه را به کنار بگذاریم، حق و حقیقت آشکارا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پرده ز روی کارها بردارند معلوم شود که در چه کاریم همه</w:t>
      </w:r>
    </w:p>
    <w:p>
      <w:pPr>
        <w:pStyle w:val="Heading3"/>
        <w:numPr>
          <w:ilvl w:val="2"/>
          <w:numId w:val="1"/>
        </w:numPr>
        <w:rPr/>
      </w:pPr>
      <w:bookmarkStart w:id="440" w:name="__RefHeading___Toc563641_2616395394"/>
      <w:bookmarkStart w:id="441" w:name="_Toc145"/>
      <w:bookmarkEnd w:id="440"/>
      <w:r>
        <w:rPr>
          <w:rtl w:val="true"/>
        </w:rPr>
        <w:t>نقض عهد نمودن صحابه در احد و حنین و حدیبیه</w:t>
      </w:r>
      <w:bookmarkEnd w:id="441"/>
    </w:p>
    <w:p>
      <w:pPr>
        <w:pStyle w:val="BookText"/>
        <w:rPr/>
      </w:pPr>
      <w:r>
        <w:rPr>
          <w:rFonts w:ascii="IRNazanin" w:hAnsi="IRNazanin" w:eastAsia="IRNazanin"/>
          <w:color w:val="111111"/>
          <w:sz w:val="28"/>
          <w:sz w:val="28"/>
          <w:szCs w:val="28"/>
          <w:rtl w:val="true"/>
          <w:lang w:bidi="fa-IR"/>
        </w:rPr>
        <w:t>آیا در غزوه احد و حنین که رسول اکرم صلی الله علیه وآله از تمامی اصحاب عهد گرفت که امروز فرار ننمایید، آیا فرار ننمودند؟ آیا این فرار و تنها گذاردن پیغمبرصلی الله علیه وآله در مقابل اعداء که طبری</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طبری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جابر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استقبلنا وادی حنین انحدرنا فی وادٍ من اودیة تهامة اجوف حطوط انما ننحدر فیه انحدارا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عمایة الصبح و کان القوم قد سبقوا الی الوادی فکمنوا لنا فی شعابه و حنائه و مضایقه قد اجمعوا و تهیوا و اعدوا فوالله ما راعنا و نحن منحطون الا الکتائب قد شدت علینا شدة رجل واحد انهزم الناس اجمعون فانشمروا لا یلوی احد علی احد وانجاز رسول الله ذات الیمین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ایها الناس هلم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انا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احتملت الابل بعضها بعضا فانطلق الناس الا انه قد بقی مع رسول الله صلی الله علیه وآله نفر من المهاجرین و الأنصار و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قتیبه در المعارف،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غزوه احد جریان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الرماة یومئذ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خوات بن جبیر صاحب ذات النحیین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علی المشرکین الدائرة حتی خالفت الرماة علی ما امرهم به رسول الله صلی الله علیه وآله من الثبوت بموضعها و مالت الی الغنائم فأصیب المسلمون و انهزم منهم من 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درتفسیر القرآن العظیم،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سوره توبه،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جابر عن ابیه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مالک بن عوف بمن معه الی الحنین سبق رسول الله صلی الله علیه وآله فأعدوا و تهیئوا فی مضایق الوادی و احنائه و اقبل رسول الله صلی الله علیه وآله و اصحابه حتی انحط بهم الوادی فی عمایة الصبح فلما انحط الناس ثارت فی وجوههم الخیل فشدت علیهم و انکفا الناس منهزمین لا یقبل احد علی احد وانحاز الله ذات الیمین یقول ایها الناس هلموا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انا رسول الله انا محمد بن عبد الله فلا شیء و رکبت الابل بعضها بعضا فلما رأی رسول الله صلی الله علیه وآله امر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اصرخ یا معشر الأنصار یا اصحاب السمرة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حبان در الثقات،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بلوغه وادی حنین و ابن اثیر در اسدالغابه، </w:t>
      </w:r>
      <w:r>
        <w:rPr>
          <w:rFonts w:eastAsia="IRNazanin" w:cs="IRNazanin"/>
          <w:color w:val="111111"/>
          <w:sz w:val="28"/>
          <w:szCs w:val="28"/>
          <w:lang w:bidi="fa-IR"/>
        </w:rPr>
        <w:t>4/289</w:t>
      </w:r>
      <w:r>
        <w:rPr>
          <w:rFonts w:ascii="IRNazanin" w:hAnsi="IRNazanin" w:eastAsia="IRNazanin"/>
          <w:color w:val="111111"/>
          <w:sz w:val="28"/>
          <w:sz w:val="28"/>
          <w:szCs w:val="28"/>
          <w:rtl w:val="true"/>
          <w:lang w:bidi="fa-IR"/>
        </w:rPr>
        <w:t>، شرح حال مالک بن عوف، حدیث را با مختصر اختلاف الفاظ مانند ابن کثیر در تفسیر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10/541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30212</w:t>
      </w:r>
      <w:r>
        <w:rPr>
          <w:rFonts w:ascii="IRNazanin" w:hAnsi="IRNazanin" w:eastAsia="IRNazanin"/>
          <w:color w:val="111111"/>
          <w:sz w:val="28"/>
          <w:sz w:val="28"/>
          <w:szCs w:val="28"/>
          <w:rtl w:val="true"/>
          <w:lang w:bidi="fa-IR"/>
        </w:rPr>
        <w:t>، کتابه الغزوات، باب تتمه الفتح، غزوه حنین،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الحارث بن بدل قال شهدت رسول الله یوم رسول الله یوم حنین فانهزم اصحابه اجمعون الا العباس بن عبد المطلب و ابا سفیان بن الحارث فرمی رسول الله صلی الله علیه وآله وجوهنا بقبضة من الأرض فانهرمنا فلما خیل الی ان لا شجر و لا حجر الا وهو فی آثارنا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در مسند، </w:t>
      </w:r>
      <w:r>
        <w:rPr>
          <w:rFonts w:eastAsia="IRNazanin" w:cs="IRNazanin"/>
          <w:color w:val="111111"/>
          <w:sz w:val="28"/>
          <w:szCs w:val="28"/>
          <w:lang w:bidi="fa-IR"/>
        </w:rPr>
        <w:t>3/376</w:t>
      </w:r>
      <w:r>
        <w:rPr>
          <w:rFonts w:ascii="IRNazanin" w:hAnsi="IRNazanin" w:eastAsia="IRNazanin"/>
          <w:color w:val="111111"/>
          <w:sz w:val="28"/>
          <w:sz w:val="28"/>
          <w:szCs w:val="28"/>
          <w:rtl w:val="true"/>
          <w:lang w:bidi="fa-IR"/>
        </w:rPr>
        <w:t>، مسند جابر بن عبد الله،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انهزم الناس راجعین فاستمروا لا یلوی احد منهم علی احد و انجاز رسول الله صلی الله علیه وآله ذات الیمین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ایها الناس، هلم الی انا رسول الله انا محمد بن عبد الله قال فلا شیء احتملت الابل بعضها بعضا فاطلق الناس الا ان مع رسول الله صلی الله علیه وآله رهطا من المهاجرین و الأنصار و اهل بیته غیر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مسند براء بن عازب این حدیث را در جریان احمد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ابو احساق ان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رسول الله صلی الله علیه وآله علی الرماة یوم احد و کانوا خمسین رجلا عبد الله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وضعهم موضعا و قا ان رأیتمونا تخطفنا الطیر فلا تبرحوا حتی ارسل الیکم و ان رأیتمونا ظهرنا علی العدو و اوطأناهم فلا تبرحوا حتی ارسل الیکم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الله رأیت النساء یتشدن علی الحبل و قد بدت اسوقهن و خلاخلهن رافعات ثیابهن فقال اصحاب عبد الله بن جبیر الغنیمة ای قوم الغنیمة ظهر اصحابکم فما تنظرون قال عبد 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ما قال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لنأتین الناس فلنصیبن من الغنیمة فلما اتوهم صرفت وهوههم فاقبلاو منهزمین فذلک الذی یدعوهم الرسول فی أخراهم فلم یبق مع رسول الله صلی الله علیه وآله غیر اثنی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در سنن الکبری، </w:t>
      </w:r>
      <w:r>
        <w:rPr>
          <w:rFonts w:eastAsia="IRNazanin" w:cs="IRNazanin"/>
          <w:color w:val="111111"/>
          <w:sz w:val="28"/>
          <w:szCs w:val="28"/>
          <w:lang w:bidi="fa-IR"/>
        </w:rPr>
        <w:t>6/315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التفسیر،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را مانند مسند احمد نقل می‌کند؛ قرطبی در الجامع لاحکام القرآن، </w:t>
      </w:r>
      <w:r>
        <w:rPr>
          <w:rFonts w:eastAsia="IRNazanin" w:cs="IRNazanin"/>
          <w:color w:val="111111"/>
          <w:sz w:val="28"/>
          <w:szCs w:val="28"/>
          <w:lang w:bidi="fa-IR"/>
        </w:rPr>
        <w:t>4/240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سوره آل عمران،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النبی صلی الله علیه وآله علی الرجالة یوم یوم احد عبد الله بن جبیر و أقبلوا منهزمین فذلک اذ یدعوهم الرسول فی أخراهم و لم یبق مع النبی صلی الله علیه وآله غیر اثنی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در طبقات الکبری،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ذکر عدد مغازی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من قتل من المسلمین یوم احد و سیوطی در صحیح خود، </w:t>
      </w:r>
      <w:r>
        <w:rPr>
          <w:rFonts w:eastAsia="IRNazanin" w:cs="IRNazanin"/>
          <w:color w:val="111111"/>
          <w:sz w:val="28"/>
          <w:szCs w:val="28"/>
          <w:lang w:bidi="fa-IR"/>
        </w:rPr>
        <w:t>6/365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کتاب التفسیر، سوره آل عمران، 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یدعوکم فی أخراکم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النبی صلی الله علیه وآله علی الرجالة یوم احد عبد الله بن جبیر و أقبلوا منهزمین فذاک اذ یدعوهم الرسلو فی اخراهم و لم یبق مع النبی صلی الله علیه وآله غیر اثنی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رازی در تفسیر الکبیر،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المراد ان القوم الذین تولوا یوم احد عند التقاء الجمعین و فارقوا المکان و انهزموا 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القفال الذی تدل علیه الاخبار فی الجملة ان نفرا منهم تولوا و ابعدوا فمنهم من دخل المدینة و منهم من ذهب الی سایر الجوانب و اما الأکثرون فانهم نزلوا عند الجبل و اجتمعوا هناک و من المنهزمین عمر الا انه لم یکن اوائل المنهزمین و لم یبعد بل ثبت علی الجبل الی ان صعد النبی صلی الله علیه وآله و منهم ایضا عثمان مع رجلین من الانصار یقال لهما سعد و عقبة انهزموا حتی بغلوا موضعا بعیدا ثم رجعوا بعد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الذین ثبتوا مع رسول الله صلی الله علیه وآله فکانوا اربعة عشر رجلا، سبعة من المهاجرین و سبعة من الأنصار، فمن المهاجرین ابوبکر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سعد در طبقات الکبری، </w:t>
      </w:r>
      <w:r>
        <w:rPr>
          <w:rFonts w:eastAsia="IRNazanin" w:cs="IRNazanin"/>
          <w:color w:val="111111"/>
          <w:sz w:val="28"/>
          <w:szCs w:val="28"/>
          <w:lang w:bidi="fa-IR"/>
        </w:rPr>
        <w:t>3/163</w:t>
      </w:r>
      <w:r>
        <w:rPr>
          <w:rFonts w:ascii="IRNazanin" w:hAnsi="IRNazanin" w:eastAsia="IRNazanin"/>
          <w:color w:val="111111"/>
          <w:sz w:val="28"/>
          <w:sz w:val="28"/>
          <w:szCs w:val="28"/>
          <w:rtl w:val="true"/>
          <w:lang w:bidi="fa-IR"/>
        </w:rPr>
        <w:t xml:space="preserve">، طبقات البدریین من المهاجرین، الطبقة الاولی، 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شرح حال طلحة بن عبید الله، جریان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ام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اول من فاء الی رسول الله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رسول الله صلی الله علیه وآله علیکم صاحبکم یرید طلحة و قد نزف ینظر الیه و اقبلنا علی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5159</w:t>
      </w:r>
      <w:r>
        <w:rPr>
          <w:rFonts w:ascii="IRNazanin" w:hAnsi="IRNazanin" w:eastAsia="IRNazanin"/>
          <w:color w:val="111111"/>
          <w:sz w:val="28"/>
          <w:sz w:val="28"/>
          <w:szCs w:val="28"/>
          <w:rtl w:val="true"/>
          <w:lang w:bidi="fa-IR"/>
        </w:rPr>
        <w:t>، کتاب معرفة الصحابة، ذکر مناقب ابی عبیدة بن الجراح،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اول من فاء یوم احد و بین یدی رسول الله صلی الله علیه وآله رجل یقاتل عنه و اراه قال و یحمیه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البدایه و النهایه،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حوادث سال سوم هجری، فصل فیما لقی النبی صلی الله علیه وآله یومئذ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فتح الباری، </w:t>
      </w:r>
      <w:r>
        <w:rPr>
          <w:rFonts w:eastAsia="IRNazanin" w:cs="IRNazanin"/>
          <w:color w:val="111111"/>
          <w:sz w:val="28"/>
          <w:szCs w:val="28"/>
          <w:lang w:bidi="fa-IR"/>
        </w:rPr>
        <w:t>7/361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4063</w:t>
      </w:r>
      <w:r>
        <w:rPr>
          <w:rFonts w:ascii="IRNazanin" w:hAnsi="IRNazanin" w:eastAsia="IRNazanin"/>
          <w:color w:val="111111"/>
          <w:sz w:val="28"/>
          <w:sz w:val="28"/>
          <w:szCs w:val="28"/>
          <w:rtl w:val="true"/>
          <w:lang w:bidi="fa-IR"/>
        </w:rPr>
        <w:t>، کتاب المغازی، غزوة احد ذیل آیه اذ همت طائفتان منکم ان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در السیرة النبویة،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غزوة احد فی شوال سنة ثلاث، فصل فیما لقی النبی یومئذ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مانند مستدرک حاکم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w:t>
      </w:r>
      <w:r>
        <w:rPr>
          <w:rFonts w:eastAsia="IRNazanin" w:cs="IRNazanin"/>
          <w:color w:val="111111"/>
          <w:sz w:val="28"/>
          <w:szCs w:val="28"/>
          <w:lang w:bidi="fa-IR"/>
        </w:rPr>
        <w:t>3/1402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کتاب الجهاد و السیر، باب فی غزوة حنین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ایاس بن سلمة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رسول الله صلی الله علیه وآله حنینا فلما واجهنا العدو تقدمت فاعلو ثنیة فاستقبلنی رجل من العدو فأرمیه بسهم فتواری عنی فما دریت ما صنع و نظرت الی القوم فاذا هم قد طلعوا من ثنیة اخری فالتقواهم و صحابة النبی فولی صحابة النبی صلی الله علیه وآله و ارجع منهزما و علی بردتان متزرا باحدهما مرتدیا بالاخری فاستطلق إزاری فجمعهما جمیعا و مررت علی رسول الله صلی الله علیه وآله منهزما و هو علی بغلته الشهباء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المستدرک علی الصحیحین،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4340</w:t>
      </w:r>
      <w:r>
        <w:rPr>
          <w:rFonts w:ascii="IRNazanin" w:hAnsi="IRNazanin" w:eastAsia="IRNazanin"/>
          <w:color w:val="111111"/>
          <w:sz w:val="28"/>
          <w:sz w:val="28"/>
          <w:szCs w:val="28"/>
          <w:rtl w:val="true"/>
          <w:lang w:bidi="fa-IR"/>
        </w:rPr>
        <w:t>، کتاب المغازی و السرایا،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النبی صلی الله علیه وآله الی خیبر فلما اتاها بعث عمر و بعث معه الناس الی مدینتهم او قصرهم فقاتلوهم فلم یلبثوا ان هزموا عمر و اصحابه فجاءوا یجبنونه و یجبنهم فسار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المصنف، </w:t>
      </w:r>
      <w:r>
        <w:rPr>
          <w:rFonts w:eastAsia="IRNazanin" w:cs="IRNazanin"/>
          <w:color w:val="111111"/>
          <w:sz w:val="28"/>
          <w:szCs w:val="28"/>
          <w:lang w:bidi="fa-IR"/>
        </w:rPr>
        <w:t>8/522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کتاب المغازی، غزوة خیبر،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معنا یا ابا لیلی بخیبر؟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لقد کنت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صلی الله علیه وآله بعث ابابکر فسار بالناس فانهزم حتی رجع الیه و بعث عمر فانهزم بالناس حتی انتهی الیه فقال رسول الله صلی الله علیه وآله لأعطین الرایة رجلا یحبه الله و رسوله و یفتح الله له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فأرسل الی فدعانی فأتیته و ان ارمد لا ابصر شیئا فدفع الی الرایة فقلت یا رسول الله کیف انا ارمد لا ابصر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آذانی بعد حر و 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10/462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30119</w:t>
      </w:r>
      <w:r>
        <w:rPr>
          <w:rFonts w:ascii="IRNazanin" w:hAnsi="IRNazanin" w:eastAsia="IRNazanin"/>
          <w:color w:val="111111"/>
          <w:sz w:val="28"/>
          <w:sz w:val="28"/>
          <w:szCs w:val="28"/>
          <w:rtl w:val="true"/>
          <w:lang w:bidi="fa-IR"/>
        </w:rPr>
        <w:t>، کتاب الغزوات، غزوة خیبر، جریان را مانند مستدرک حاکم نقل می‌کند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و ابن اعثم کوفی و دیگران از مورخین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خودتان نوشته‌اند نقض عهد نبوده؟</w:t>
      </w:r>
    </w:p>
    <w:p>
      <w:pPr>
        <w:pStyle w:val="BookText"/>
        <w:rPr/>
      </w:pPr>
      <w:r>
        <w:rPr>
          <w:rFonts w:ascii="IRNazanin" w:hAnsi="IRNazanin" w:eastAsia="IRNazanin"/>
          <w:color w:val="111111"/>
          <w:sz w:val="28"/>
          <w:sz w:val="28"/>
          <w:szCs w:val="28"/>
          <w:rtl w:val="true"/>
          <w:lang w:bidi="fa-IR"/>
        </w:rPr>
        <w:t>و الله شماها بی جهت به ما اشکال می‌نمایید، شیعیان همان می‌گویند که علمای بزرگ خودتان گفته‌اند و در کتاب ها همان می‌نویسند که علماء و مورخین خودتان نوشته 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انتقادی از علماء شیعه نسبت به صحابه وارد است، همان‌هایی است که علمای خودتان نوشته اند</w:t>
      </w:r>
      <w:r>
        <w:rPr>
          <w:rFonts w:eastAsia="IRNazanin" w:cs="IRNazanin"/>
          <w:color w:val="111111"/>
          <w:sz w:val="28"/>
          <w:szCs w:val="28"/>
          <w:rtl w:val="true"/>
          <w:lang w:bidi="fa-IR"/>
        </w:rPr>
        <w:t xml:space="preserve">. </w:t>
      </w:r>
      <w:bookmarkStart w:id="442" w:name="pg13408_139413"/>
    </w:p>
    <w:p>
      <w:pPr>
        <w:pStyle w:val="Heading3"/>
        <w:numPr>
          <w:ilvl w:val="2"/>
          <w:numId w:val="1"/>
        </w:numPr>
        <w:rPr/>
      </w:pPr>
      <w:bookmarkStart w:id="443" w:name="__RefHeading___Toc563643_2616395394"/>
      <w:bookmarkStart w:id="444" w:name="_Toc146"/>
      <w:bookmarkEnd w:id="442"/>
      <w:bookmarkEnd w:id="443"/>
      <w:r>
        <w:rPr>
          <w:rtl w:val="true"/>
        </w:rPr>
        <w:t>قضاوت منصفانه باید کرد</w:t>
      </w:r>
      <w:bookmarkEnd w:id="444"/>
    </w:p>
    <w:p>
      <w:pPr>
        <w:pStyle w:val="BookText"/>
        <w:rPr/>
      </w:pPr>
      <w:r>
        <w:rPr>
          <w:rFonts w:ascii="IRNazanin" w:hAnsi="IRNazanin" w:eastAsia="IRNazanin"/>
          <w:color w:val="111111"/>
          <w:sz w:val="28"/>
          <w:sz w:val="28"/>
          <w:szCs w:val="28"/>
          <w:rtl w:val="true"/>
          <w:lang w:bidi="fa-IR"/>
        </w:rPr>
        <w:t>پس چرا شماها خلفاً عن سلف به ما حمله بی‌جا می‌نمایید؟ شماها بنویسید عیبی ندارد و مورد انتقاد نیست ولی اگر ما گفتیم و نوشتیم آن چه را که اکابر علماء سنی نوشتند کافر می‌شویم و قتل‌مان واجب می‌شود؟</w:t>
      </w:r>
    </w:p>
    <w:p>
      <w:pPr>
        <w:pStyle w:val="BookText"/>
        <w:rPr/>
      </w:pPr>
      <w:r>
        <w:rPr>
          <w:rFonts w:ascii="IRNazanin" w:hAnsi="IRNazanin" w:eastAsia="IRNazanin"/>
          <w:color w:val="111111"/>
          <w:sz w:val="28"/>
          <w:sz w:val="28"/>
          <w:szCs w:val="28"/>
          <w:rtl w:val="true"/>
          <w:lang w:bidi="fa-IR"/>
        </w:rPr>
        <w:t>برای آنکه افعال زشت و اعمال قبیحه بعض صحابه را مورد انتقاد قرار داده و تقبیح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اگر طعن بر صحابه، مذموم و موجب رفض می‌گردد، قطعا تمام صحابه رافضی بودند نه فقط شیعیان؛ چه آنکه تمام صحابه عموما یکدیگر را مورد طعن قرار داده و تقبیح هم نموده‌اند، حتی خلیفه ابی بکر و عمر</w:t>
      </w:r>
      <w:r>
        <w:rPr>
          <w:rFonts w:eastAsia="IRNazanin" w:cs="IRNazanin"/>
          <w:color w:val="111111"/>
          <w:sz w:val="28"/>
          <w:szCs w:val="28"/>
          <w:rtl w:val="true"/>
          <w:lang w:bidi="fa-IR"/>
        </w:rPr>
        <w:t>.</w:t>
      </w:r>
      <w:r>
        <w:rPr>
          <w:rStyle w:val="FootnoteAnchor"/>
          <w:rtl w:val="true"/>
        </w:rPr>
        <w:footnoteReference w:id="45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تنگی وقت نبود، مشروحا اقوال آنها را بیان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به خوبی پی ببرید به این که اصحاب رسول الله مانند سایر مردم ممکن الخطا بوده‌اند، هر یک تقوی پیشه نمودند مؤمنین پاک و مورد احترام گردیدند و هر یک در پی هوی و هوس رفتند و افعال زشت از آنها صادر گردیده، مطعون و مذموم واقع شدند، مراجعه نمایید به جلد چهارم شرح نهج البلاغه</w:t>
      </w:r>
      <w:r>
        <w:rPr>
          <w:rStyle w:val="FootnoteAnchor"/>
          <w:rtl w:val="true"/>
        </w:rPr>
        <w:footnoteReference w:id="457"/>
      </w:r>
      <w:r>
        <w:rPr>
          <w:rFonts w:ascii="IRNazanin" w:hAnsi="IRNazanin" w:eastAsia="IRNazanin"/>
          <w:color w:val="111111"/>
          <w:sz w:val="28"/>
          <w:sz w:val="28"/>
          <w:szCs w:val="28"/>
          <w:rtl w:val="true"/>
          <w:lang w:bidi="fa-IR"/>
        </w:rPr>
        <w:t xml:space="preserve">ابن ابی </w:t>
      </w:r>
    </w:p>
    <w:p>
      <w:pPr>
        <w:pStyle w:val="BookText"/>
        <w:rPr/>
      </w:pPr>
      <w:r>
        <w:rPr>
          <w:rFonts w:ascii="IRNazanin" w:hAnsi="IRNazanin" w:eastAsia="IRNazanin"/>
          <w:color w:val="111111"/>
          <w:sz w:val="28"/>
          <w:sz w:val="28"/>
          <w:szCs w:val="28"/>
          <w:rtl w:val="true"/>
          <w:lang w:bidi="fa-IR"/>
        </w:rPr>
        <w:t>الحدید از صفحه</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صفحه</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مفصل زیدی را به اعتراض ابوالمعالی جوینی راجع به صحابه که ابو جعفر نقیب نقل نموده، بینید تا بدانید چه اختلاف و انقلابی در صحابه بوده که پیوسته یکدیگر را تفسیق و تکفیر و لعن و سب</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اصحابی کالنجوم بأیدیهم اقتدیتم اهدیتم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ستارگانند، از هر کدام پیروی کنید هدایت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حدیث، تمام اعمال اصحاب برای ما حجت است و با تمسک و پیروی از هرکدام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حدیث و با در نظر گرفتن توهین‌ها و سب و لعن‌هایی که صحابه در حق یکدیگر روا می‌داشتند و کلمات زشتی که به هم نسبت می‌دادند، اگر کسی به صحابه‌ای توهین کند نه تنها توبیخ نمی‌شود بلکه چون در این کار به اصحاب پیامبرصلی الله علیه وآله اقتدا کرده، هدایت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جا مناسب است به گوشه‌ای از سب و لعن‌هایی که صحابه در حق یکدیگر روا می‌داشتند اشاره کنیم تا روشن شود که توهین به صحابه باعث خروج از دین نیست وگرنه بسیاری از را صحابه باید بی‌دین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ذکر الحنبل عن سبب وفاه الربیع ابن زیاد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زیاد و علی البصرة سمرة بن جندب خلیفة له و علی الکوفة عبد الله بن خالد بن اسید فاقر سمرة علی البصرة ثمانیة عشرا شهرا قال عمرو بلغنی عن جعفر بن سلیمان الصبعی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معاویة سمرة بعد زیاد ستة اشهر ثم عزله فقال سمرة لعن الله معاویة و الله لو اطعت الله لما اطلعت معاویة ما عذبنی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قصه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قصه الشوری این جریان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مغیرة بن شعبة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قد اصبت ان بایعت عثمان و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بایع عبد الرحمن غیرک ما رضینا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اعور لو بایعت غیره لبایعته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یعقوبی در تاریخ خود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ایام عثمان بن عفان، این جریان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رأی عثمان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هذا؟ فقیل قبر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عمار و کان اوصی الیه و لم یؤذن عثمان به فاشتد غضب عثمان علی عمار و قال ویلی علی ابن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 مخنف در تاریخ خود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کتاب مقتل عثمان، مسیر اهل الامصار الی عثمان و اجتماعهم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المغیرة بن شعبة عثمان فقال له دعنی آت القوم فانظر ما یریدون فمضی نحوهم فلما دنا منهم صاحوا به یا اعور ورائک یا فاجر ورائک یا فاسق ورائک، فرجع و دعا عثمان 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کتاب مقتل عثمان، امر عمار بن یاسر العنسی، این جریان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مخنف فی اسناده قال کان فی بیت لامال بالمدینة سفط فی حلی و جوهر، فأخذ عثمان ما حلی به بعض أهله، فاظهر الناس الطعن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ان انفی انول راغم من ذلک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یابن المتکاء تجتری؟ خذوه؛ فأخذ و دخل عثمان فدعا به فضربه حتی غشی علیه، ثم اخرج فحمل حتی اتی به منزل ام سلمة زوج رسول الله صلی الله علیه وآله فلم یصل الظهر و العصر و المغرب فلما افاق توضأ و صلی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لیس هذا اول یوم اذینا فیه فی الله و قام هشام بن الولید بن المغیرة المخزومی و کان عمار حلیفا لبنی مخزوم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اما علی فاتقیته و بنی ابیه و اما نحن فاجترأت علینا و ضربت اخانا حتی اشفیت به علی التلف اما و الله لئن مات لأقتلن به رجلا من بنی امیة عظیم السرة فقال عثمان و انک لهاهنا یا ابن القسریة قال فانهما قسریتان و کانت امّه وجدَّته قسریتین من بجیلة فشتمه عثمان و امر به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کثیر در البدایه و النهایه، </w:t>
      </w:r>
      <w:r>
        <w:rPr>
          <w:rFonts w:eastAsia="IRNazanin" w:cs="IRNazanin"/>
          <w:color w:val="111111"/>
          <w:sz w:val="28"/>
          <w:szCs w:val="28"/>
          <w:lang w:bidi="fa-IR"/>
        </w:rPr>
        <w:t>8/107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شرح حال قیس بن سعد بن عبادة الخزرجی، این جریان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الرزاق بن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قیس بن سعد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قد کنت کارها ان اقوم فی هذا لامقام فاحییک بهذا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 و لم؟ و هل انت الا حبر من احبار الیهود فقال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معاویة کنت صنما من اصنام الجاهلیة دخلت فی الإسلام کارها و خرجت منه طائعا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نیشابوری در المستدرک علی الصحیحین، </w:t>
      </w:r>
      <w:r>
        <w:rPr>
          <w:rFonts w:eastAsia="IRNazanin" w:cs="IRNazanin"/>
          <w:color w:val="111111"/>
          <w:sz w:val="28"/>
          <w:szCs w:val="28"/>
          <w:lang w:bidi="fa-IR"/>
        </w:rPr>
        <w:t>4/526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8477</w:t>
      </w:r>
      <w:r>
        <w:rPr>
          <w:rFonts w:ascii="IRNazanin" w:hAnsi="IRNazanin" w:eastAsia="IRNazanin"/>
          <w:color w:val="111111"/>
          <w:sz w:val="28"/>
          <w:sz w:val="28"/>
          <w:szCs w:val="28"/>
          <w:rtl w:val="true"/>
          <w:lang w:bidi="fa-IR"/>
        </w:rPr>
        <w:t>، کتاب الفتن و الملاحم، این جریان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لاحد مولود الا اتی به النبی فدعا له فادخل علیه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 الوزغ بن الوزغ الملعون ابن الملعون و همچنین در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6744</w:t>
      </w:r>
      <w:r>
        <w:rPr>
          <w:rFonts w:ascii="IRNazanin" w:hAnsi="IRNazanin" w:eastAsia="IRNazanin"/>
          <w:color w:val="111111"/>
          <w:sz w:val="28"/>
          <w:sz w:val="28"/>
          <w:szCs w:val="28"/>
          <w:rtl w:val="true"/>
          <w:lang w:bidi="fa-IR"/>
        </w:rPr>
        <w:t>، کتاب معرفة الصحابة، ذکر الصحابیات من ازواج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لعن الله عمرو بن العاص فانه زعم لی انه قتله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قرطبی در الجامع لاحکام القرآن، </w:t>
      </w:r>
      <w:r>
        <w:rPr>
          <w:rFonts w:eastAsia="IRNazanin" w:cs="IRNazanin"/>
          <w:color w:val="111111"/>
          <w:sz w:val="28"/>
          <w:szCs w:val="28"/>
          <w:lang w:bidi="fa-IR"/>
        </w:rPr>
        <w:t>100286</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قالت عائشة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اباک و انت فی صلبه فأنت بعض من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انساب الاشراف، </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امر عثمان بن عفان، باب امر الشوری و بیعه عثمان و ابن عبد ربه عقد الفرید،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کتاب النبی و خدامه، امر الشوری فی خلافه عثمان بن عفان، این جریان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عمار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انس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و بلغنا ان عثمان لما ولی الخلافة قال له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ولی غیرک ما بایعته فقال عبد الرحمن بن عوف کذبت یا اعور لو و ولی غیره لبایعته و لقلت له مثل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بلاذری در انساب الاشراف، </w:t>
      </w:r>
      <w:r>
        <w:rPr>
          <w:rFonts w:eastAsia="IRNazanin" w:cs="IRNazanin"/>
          <w:color w:val="111111"/>
          <w:sz w:val="28"/>
          <w:szCs w:val="28"/>
          <w:lang w:bidi="fa-IR"/>
        </w:rPr>
        <w:t>6/147</w:t>
      </w:r>
      <w:r>
        <w:rPr>
          <w:rFonts w:ascii="IRNazanin" w:hAnsi="IRNazanin" w:eastAsia="IRNazanin"/>
          <w:color w:val="111111"/>
          <w:sz w:val="28"/>
          <w:sz w:val="28"/>
          <w:szCs w:val="28"/>
          <w:rtl w:val="true"/>
          <w:lang w:bidi="fa-IR"/>
        </w:rPr>
        <w:t>، باب امر عثمان بن عفان، ما انکروا من سیر، عثمان، امر عبد الله بن مسعود این جریان را نقل کرده اتس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مسعود المدینة و عثمان یخطب علی منبر رسول الله،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قدمت علیکم دویبة سوء من تمش علی طامع یقیء و یسلح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 لکنی صاحب رسول الله یوم بدر و یوم بیعة الرضوان و نادت عائشة ای عثمان أتقول هذا لصاحب رسول الله؟ ثم امر عثمان به فأخرج من المسجد اخراجا عنیفا و ضرب به عبد الله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بن لحتمله یحموم غلام عثمان و رجلاه تختلفان علی عنقه حتی ضرب به الارض فدقَّ ضلعه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6/220</w:t>
      </w:r>
      <w:r>
        <w:rPr>
          <w:rFonts w:ascii="IRNazanin" w:hAnsi="IRNazanin" w:eastAsia="IRNazanin"/>
          <w:color w:val="111111"/>
          <w:sz w:val="28"/>
          <w:sz w:val="28"/>
          <w:szCs w:val="28"/>
          <w:rtl w:val="true"/>
          <w:lang w:bidi="fa-IR"/>
        </w:rPr>
        <w:t>، امر عثمان بن عفان، باب مقتل عثمان بن عفان جریانی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الوافدی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تسور علی عثمان من دار عمرو بن حزم محمد بن ابی بکر و کنانة بشر و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فتقدمهم محمد و أخذ بلحیته و قال قد اخزاک الله یا نعثل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6/160</w:t>
      </w:r>
      <w:r>
        <w:rPr>
          <w:rFonts w:ascii="IRNazanin" w:hAnsi="IRNazanin" w:eastAsia="IRNazanin"/>
          <w:color w:val="111111"/>
          <w:sz w:val="28"/>
          <w:sz w:val="28"/>
          <w:szCs w:val="28"/>
          <w:rtl w:val="true"/>
          <w:lang w:bidi="fa-IR"/>
        </w:rPr>
        <w:t>، امر عثمان بن عفان علی جبله الانصاری و جهجاه الغفاری لعثمان جریانی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الواقدی فی 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بن عفان علی جبله بن عمرو الساعدی و هو علی باب داره و قد انکر الناس علیه ما انکروا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 الله لأقتلنک علی قلوص جرباء و لأخرجنک الی حرة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6/169</w:t>
      </w:r>
      <w:r>
        <w:rPr>
          <w:rFonts w:ascii="IRNazanin" w:hAnsi="IRNazanin" w:eastAsia="IRNazanin"/>
          <w:color w:val="111111"/>
          <w:sz w:val="28"/>
          <w:sz w:val="28"/>
          <w:szCs w:val="28"/>
          <w:rtl w:val="true"/>
          <w:lang w:bidi="fa-IR"/>
        </w:rPr>
        <w:t>، امر عثمان بن عفان، امر ابی ذر جریانی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ایضا انه لما بلغ عثمان الموت ابی ذر بالربذة قال</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فرحمه الله من کل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یا عاض أیر ابیه اترانی ندمت علی تسییره؟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تاریخ الخلفاء،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عهد بنی امیه، شرح حال معاویه بن سفیان، فصل فی نبذه من اخباره جریانی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البخاری و النسائی و ابن ابی حاتم فی تفسیره و اللفظ له، من طریق، ان مروان خطب بالمدینة و هو علی الحجاز من قبل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اری امیر المؤمنین فی ولدی یزید رأیا حسنا و ان یستلخفه فقد استخلف ابوبکر و عمر 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ابی بکر و عمر فقال عبدالرحمن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هرقل و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قال لوالدیه اف لکما؟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اللعین الذی لعن اباک النبی صلی الله علیه وآله؟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مروان ما فیه نزلت و لکن نزلت فی فلان بن فلان و لکن النبی علیه الصلاه و السلام لعن ابا مروان و مروان فی صلبه فمروان بعض من لعنه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باب عهد بنی امیه، شرح حال معاویه بن ابی سفیان، فصل فی نبذ من اخباره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عساکر عن جعفر بن محمد عن ابیه ان عقیلا دخل علی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عقیل و عمه ابو لهب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معاویة و عمته حمالة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قتیبه در الامامه و السیاسه،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ذکر الشوری و بیعه عثمان بن عفان، باب ما انکر الناس علی عثمان، جریانی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القوم لیدفعن الکتاب فی ید عثمان و کان من حضر الکتاب عمار بن یاسر والمقداد بن الاسود و کانوا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ید عمار جعلوا یتسللون عن عمار حتی بقی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دار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الیه الکتاب فقرأه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 کتبت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نفر تفرقوا فرقا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اخبرک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اجترأت علی من بینهم؟فقال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 هذا العبد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عیک الناس و انک ان قتلته نکلت به من وراءه قال عثمان اضربوه فضربوه و ضربه عثمان معهم حتی فتقوا بطنه فغشی عیه فجروه حتی طرحوه علی باب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 ربه در عقد الفرید، </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 کتاب النبی و خدامه، خلافه معاویه، باب اخبار معاویه، جریانی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الحسن بن علی حج معاویة فدخل المدینة و اراد ان یلعن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معاویة عن لعنه حتی مات سعد، فلما مات لعنه علی المنبر و کتب الی عماله ان یلعنوه علی المنابر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جلد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کتاب النبی و خدامه خلافه علیّ بن ابی طالب، یوم صفین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 الی قیس بن سعد بن عبادة اما بعد فانما انت یهودی بن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قیس اما بعد فأنت وثنی بن وثنی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باب امر الشوری، فی خلافه عثمان بن عفان جریان دیگری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السرح ان اردت ان لا تختلف قریش، فبایع عثمان، فقال عبد الله بن ابی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ان بایعت عثمان سمعنا و اطعنا فشتم عمار بن ابی سرح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کتاب المجنیه فی الاجوبه، جواب عقیل بن ابی طالب لمعاویه و اصحابه،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عقیل علی معاویة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عقیل عمه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معاویة عمته حمالة الحطب،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اذا دخلت النار فاعدل ذات الیسار، فانک ستجد عمی ابا لهب مفترشا عمتک حمالة الحطب، فانظر ایهما خیر الفاعل او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اثیردر اسد الغابه،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 شرح حال مالک بن الدخشم بن مرضحه،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من الواقدی ایضا انه لم یشهدها وشهد بدرا فی قول الجمیع و هو الذی اسر یوم بدر سهیل بن عمرو و کان یتهم بالنفاق و هو الذی قال فقه عتیان بن مالک لرسول الله صلی الله علیه وآله انه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تفسیر القرآن العظیم، </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سوره احقاف،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زیاد قال لما بایع معاویة لابنه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ابی بکر و عمر فقال عبد الرحمن بن ابی بکر سنة هرقل و قیصر قال 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انزل الله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 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 فبلغ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مروان والله ما هو به و لو شت ان اسمی الذی انزلت فیه لسمیته و لکن رسول الله لعن ابا مروان فی صلبه، فمروان فضفض من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النهایه،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لغه فضض، ذیل حدیث را مانند تفسیر ابن کثیر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قرطبی در تفسیر الجامع لاحکام القرآن، </w:t>
      </w:r>
      <w:r>
        <w:rPr>
          <w:rFonts w:eastAsia="IRNazanin" w:cs="IRNazanin"/>
          <w:color w:val="111111"/>
          <w:sz w:val="28"/>
          <w:szCs w:val="28"/>
          <w:lang w:bidi="fa-IR"/>
        </w:rPr>
        <w:t>10/286</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ذیل حدیث را مانند تفسیر ابن کثیر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بخاری در صحیح خود، </w:t>
      </w:r>
      <w:r>
        <w:rPr>
          <w:rFonts w:eastAsia="IRNazanin" w:cs="IRNazanin"/>
          <w:color w:val="111111"/>
          <w:sz w:val="28"/>
          <w:szCs w:val="28"/>
          <w:lang w:bidi="fa-IR"/>
        </w:rPr>
        <w:t>7/354</w:t>
      </w:r>
      <w:r>
        <w:rPr>
          <w:rFonts w:ascii="IRNazanin" w:hAnsi="IRNazanin" w:eastAsia="IRNazanin"/>
          <w:color w:val="111111"/>
          <w:sz w:val="28"/>
          <w:sz w:val="28"/>
          <w:szCs w:val="28"/>
          <w:rtl w:val="true"/>
          <w:lang w:bidi="fa-IR"/>
        </w:rPr>
        <w:t>، کتاب الادب، باب من لم یر إکفار من قال ذلک متأولا او جاهلا،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لحاطب انه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در صحیحش،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کتاب الصلاه، باب القرائه فی العشاء و ابن ماجه در سنن خود،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کتاب اقامه الصلاه، باب من ام قوما فلیخفف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ونسائی در سنن الکبری، </w:t>
      </w:r>
      <w:r>
        <w:rPr>
          <w:rFonts w:eastAsia="IRNazanin" w:cs="IRNazanin"/>
          <w:color w:val="111111"/>
          <w:sz w:val="28"/>
          <w:szCs w:val="28"/>
          <w:lang w:bidi="fa-IR"/>
        </w:rPr>
        <w:t>6/513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11667</w:t>
      </w:r>
      <w:r>
        <w:rPr>
          <w:rFonts w:ascii="IRNazanin" w:hAnsi="IRNazanin" w:eastAsia="IRNazanin"/>
          <w:color w:val="111111"/>
          <w:sz w:val="28"/>
          <w:sz w:val="28"/>
          <w:szCs w:val="28"/>
          <w:rtl w:val="true"/>
          <w:lang w:bidi="fa-IR"/>
        </w:rPr>
        <w:t xml:space="preserve">، کتاب التفسیر، سوره الاعلی، و بیهقی در سنن الکبری،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کتاب الصلاه، باب قدر القرائه فی العشاء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معاذ بن جبل الانصاری لاصحابه العشاء فطول علیهم فانصرف رجل منا، فصلی فأخبر معاد عنه، فقال انه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دمیری در حیاه الحیوان،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باب الواو، الوزغه، جریان دیگری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فی کتاب الفتن و الملاحم من لامستدرک عن عبد الرحمن بن عوف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لأحد مولد الا اتی به النبی صلی الله علیه وآله فیدعوا له، فدخل علیه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ابن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در صواعق المحرقه،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جریان دیگری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ابن مسعود و الی بن کعب و نفی اباذر الی الربذة و اشخص عبادة بن صامت من الشام الی المدینة لما اشتکاه معاویة و هجر ابن مسعود وقال لابن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منافق و ضرب عمار بن یاسر و انتهک حرمة کعب بن عبدة فضربه عشرین سوطا و نفاه الی بعض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مسعودی در مروج الذهب،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ذکرخلافه معاویه بن ابی سفیان،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فانک یهودی ابن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قیس بن سعد اما بعد فانما انت وثنی بن وثنی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ذکر خلافه معاویه ابن ابی سفیان، جریان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انصرف معاویة الی 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معاویة فی علی و شرع فی سبه فزحف سعد ثم قال اجلستنی معک علی سریرک ثم شرعت فی سب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تاریخش،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جریان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معاویة محمد بن ابی بکر یابن الیهودیة النساجة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قتل محمد بن ابی بکر و طبری در تاریخش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جریان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قتل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جزعت علیه جزعا شدیدا و قنتت فی دبر الصلاة تدعوا علی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مکی در صواعق المحرقه،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ابوبکر سبابا او نسابا غیر انه تخرج من قرابة عقیل من النبی صلی الله علیه وآله فأعرض عنه و شکاه الی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قتیبه در الامامه و السیاسه،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باب موت مروان بن الحکم این چنین نقل می‌کند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ان مروان بن الحکم لما قدم الشام من مصر، قال له خادم بن یزید ابن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الی سلاحی فأبی علیه مروان، فألح علیه و کان موران فاحشا سباباً و قال له یابن الربّوع، یا اهل الشام ان ام هذا ربوخ، یا ابن الرطبة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فرقی که بین شیعیان و بعض از منصفین علمای شما با عموم اقایان اهل سنت و جماعت می‌باشد در مسئله حب و بغض است، چون شماها به بعض از صحابه مهر و محبت وعلقه و علاقة مفرط دارید، روی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چون با دیدة محبت نظر می‌کنید، لکه‌های بد آنها را هم خوب می‌بینید، فلذا سعی می‌نمایید از تمام مطاعن، آنها را تبرئه نمایید و جوابهایی که داده می‌شود در مقابل مطاعن واضحه، خنده آوره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خدا را به شهادت می‌طلبیم که با بغض و کینه و عداوت به اصحاب رسول الله صلی الله علیه وآله نظر نمی‌کنیم، بلکه به وقایع اتفاقیه با نظر برهان و منطق می‌نگریم، خوبیها را خوب و بدی‌ها را به دیده قضاوت به حق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معتقد به قیامت و یوم الجزاء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عمر دنیا ارزشی ندارد، می‌گذرد، فکری برای آن روز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شیعیان مظلومیم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امر را بر عوام بی خبر مشتبه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موحد را کافر و رافضی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پیروان محمد و آل محمد صلوات الله علیهم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اجمعین را به بهانه پوچ، رافضی و مورد حمله قرار دهید؟ در حالتی که اگر برای نوع انتقادات و بیان حقایق، شیعیان را بد می‌دانید و کافر می‌خوانید، اول باید اکابر علمای خودتان را بد بدانید؛ چه آنکه این نوع انتقادات از زیر قلم آنها بیرون آمده و در کتب معتبره خودشان ثبت نموده‌اند</w:t>
      </w:r>
      <w:r>
        <w:rPr>
          <w:rFonts w:eastAsia="IRNazanin" w:cs="IRNazanin"/>
          <w:color w:val="111111"/>
          <w:sz w:val="28"/>
          <w:szCs w:val="28"/>
          <w:rtl w:val="true"/>
          <w:lang w:bidi="fa-IR"/>
        </w:rPr>
        <w:t xml:space="preserve">. </w:t>
      </w:r>
      <w:bookmarkStart w:id="445" w:name="pg13408_139428"/>
    </w:p>
    <w:p>
      <w:pPr>
        <w:pStyle w:val="Heading3"/>
        <w:numPr>
          <w:ilvl w:val="2"/>
          <w:numId w:val="1"/>
        </w:numPr>
        <w:rPr/>
      </w:pPr>
      <w:bookmarkStart w:id="446" w:name="__RefHeading___Toc563645_2616395394"/>
      <w:bookmarkStart w:id="447" w:name="_Toc147"/>
      <w:bookmarkEnd w:id="445"/>
      <w:bookmarkEnd w:id="446"/>
      <w:r>
        <w:rPr>
          <w:rtl w:val="true"/>
        </w:rPr>
        <w:t>فرار صحابه در حدیبیه</w:t>
      </w:r>
      <w:bookmarkEnd w:id="447"/>
    </w:p>
    <w:p>
      <w:pPr>
        <w:pStyle w:val="BookText"/>
        <w:rPr/>
      </w:pPr>
      <w:r>
        <w:rPr>
          <w:rFonts w:ascii="IRNazanin" w:hAnsi="IRNazanin" w:eastAsia="IRNazanin"/>
          <w:color w:val="111111"/>
          <w:sz w:val="28"/>
          <w:sz w:val="28"/>
          <w:szCs w:val="28"/>
          <w:rtl w:val="true"/>
          <w:lang w:bidi="fa-IR"/>
        </w:rPr>
        <w:t>مثلا در قضیه حدیبیه، ابن الحدید در شرح نهج البلاغه و سایر مورخین خودتان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قرارداد صلح، اکثر صحابه با عمر بن الخطاب عصبانی بودند</w:t>
      </w:r>
      <w:r>
        <w:rPr>
          <w:rStyle w:val="FootnoteAnchor"/>
          <w:rtl w:val="true"/>
        </w:rPr>
        <w:footnoteReference w:id="459"/>
      </w:r>
      <w:r>
        <w:rPr>
          <w:rFonts w:ascii="IRNazanin" w:hAnsi="IRNazanin" w:eastAsia="IRNazanin"/>
          <w:color w:val="111111"/>
          <w:sz w:val="28"/>
          <w:sz w:val="28"/>
          <w:szCs w:val="28"/>
          <w:rtl w:val="true"/>
          <w:lang w:bidi="fa-IR"/>
        </w:rPr>
        <w:t>و رسول اکرم صلی الله علیه وآله را ملامت نمودند که ما راضی به صلح نبودیم و می‌خواستیم جنگ کنیم چرا صلح نمودید؟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به جنگ دارید،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حمله کردند، چون قریش آماده بودند، حمله آنها را جواب متقابل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شکستی از کفار به آنها وارد آمد که در موقع فرار مقابل پیغمبر هم نتوانستند بایستند، از آنجا هم فرار نموده به صحرا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برادر جلو قریش را بگیر همین که قریش علی را در مقابل خود دیدند،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فراری کم کم مراجعت نموده خیلی از عمل خود خجل و شرمنده، بنای عذر خواهی 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شما را نمی‌شناسم، آیا شما نبودید که در غزوه بدر کبری مقابل دشمن می‌لرزیدید، خداوند ملائکه را به یاری ما فرستاد؟ آیا شما نبودید اصحاب من که در روز احد فرار کردید و به کوه‌ها بالا می‌رفتید و مرا تنها گذاردید هر چند شما را خواندم نیامدید؟ خلاصه حضرت تمام سستی‌ها و بی‌ثباتی‌های آنها را بیان نمود آنها پیوسته عذر خواهی می‌نمودند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ابن ابی الحدید در اینجا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عتابها را به عمر نمودبعد از این که تکذیب نموده وعده‌های آن حضرت را، آن گاه نوشته‌اند از بیانات </w:t>
      </w:r>
    </w:p>
    <w:p>
      <w:pPr>
        <w:pStyle w:val="BookText"/>
        <w:rPr/>
      </w:pPr>
      <w:r>
        <w:rPr>
          <w:rFonts w:ascii="IRNazanin" w:hAnsi="IRNazanin" w:eastAsia="IRNazanin"/>
          <w:color w:val="111111"/>
          <w:sz w:val="28"/>
          <w:sz w:val="28"/>
          <w:szCs w:val="28"/>
          <w:rtl w:val="true"/>
          <w:lang w:bidi="fa-IR"/>
        </w:rPr>
        <w:t>پیغمبرصلی الله علیه وآله معلوم می‌شود خلیفه عمر باید در احد گریخته باشد که حضرت ضمن معاتبات آن را ذکر نموده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 القول فی من ثبت مع رسول الله صلی الله علیه وآله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باکمی تفاوت این قضیه را در کتب دیگر اهل تسنن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امتاع الاسماع، مقریزی،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فتح الحدیبیه، و صفحه</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 اما تصدیق الله رؤیا رسوله صلی الله علیه وآله بدخوله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مصادر اهل تسنن این جریان بدون ذکر اسم عمر بن خطاب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سیوطی،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سوره الفتح؛ تفسیر آلوسی، </w:t>
      </w:r>
      <w:r>
        <w:rPr>
          <w:rFonts w:eastAsia="IRNazanin" w:cs="IRNazanin"/>
          <w:color w:val="111111"/>
          <w:sz w:val="28"/>
          <w:szCs w:val="28"/>
          <w:lang w:bidi="fa-IR"/>
        </w:rPr>
        <w:t>26/85</w:t>
      </w:r>
      <w:r>
        <w:rPr>
          <w:rFonts w:ascii="IRNazanin" w:hAnsi="IRNazanin" w:eastAsia="IRNazanin"/>
          <w:color w:val="111111"/>
          <w:sz w:val="28"/>
          <w:sz w:val="28"/>
          <w:szCs w:val="28"/>
          <w:rtl w:val="true"/>
          <w:lang w:bidi="fa-IR"/>
        </w:rPr>
        <w:t xml:space="preserve">، سوره الفتح؛ تاریخ الاسلام، ذهبی،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با نزول سوره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آقایان ملاحظه بفرمائید این قضیه‌ای را که علماء بزرگی مانند ابن ابی الحدید و دیگران نوشته‌اند اگر ما بگوئیم فوری از ما خورده گرفته و رافضی و کافرمان می‌خوانید که چرا می‌گوئید و توهین به خلیفه می‌نمائید ولی به ابن ابی الحدید و امثال او ایرادی نیست، هر چه ما بگوئیم قصد توهین نداریم بلکه وقایع تاریخی را نقل می‌نمائیم، چون شما به ما نظر بد دارید مؤثر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خوش سراید شاعر عرب که خیلی مناسب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w:t>
      </w:r>
    </w:p>
    <w:p>
      <w:pPr>
        <w:pStyle w:val="BookText"/>
        <w:rPr/>
      </w:pPr>
      <w:r>
        <w:rPr>
          <w:rFonts w:ascii="IRNazanin" w:hAnsi="IRNazanin" w:eastAsia="IRNazanin"/>
          <w:color w:val="111111"/>
          <w:sz w:val="28"/>
          <w:sz w:val="28"/>
          <w:szCs w:val="28"/>
          <w:rtl w:val="true"/>
          <w:lang w:bidi="fa-IR"/>
        </w:rPr>
        <w:t>و لکنّ عین السخط تبدی المساویا</w:t>
      </w:r>
    </w:p>
    <w:p>
      <w:pPr>
        <w:pStyle w:val="BookText"/>
        <w:rPr/>
      </w:pPr>
      <w:r>
        <w:rPr>
          <w:rFonts w:ascii="IRNazanin" w:hAnsi="IRNazanin" w:eastAsia="IRNazanin"/>
          <w:color w:val="111111"/>
          <w:sz w:val="28"/>
          <w:sz w:val="28"/>
          <w:szCs w:val="28"/>
          <w:rtl w:val="true"/>
          <w:lang w:bidi="fa-IR"/>
        </w:rPr>
        <w:t>ما خیلی محاکمات روز قیامت با علماء شما داریم، دنیا می‌گذرد ولی باید خود را برای ناله مظلومانه ما در محکمه عدل الهی حاضر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ظلمی به شما شده که روز قیامت داد خواهی نمائید؟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بسیار، هتک حرمتها فراوان که اگر از همه آنها غمض عین نمائیم حقیر که افتخار دارم یکی از اولادها و ذراری فاطمه صدیقه مظلومه علیهاالسّلام هستم هرگز از حق خود نخواهم گذشت و روزی که محکمۀ عدل الهی تشکیل شود و ما معتقد به آن روز هستیم، راجع به بسیاری از ظلمها و تعدّیها دادخواهی خواهیم نمود و قطع داریم که عادلانه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تحریک اعصاب نکنید، چه حقی از شما رفته و چه ظلمی به شما شده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و اخذ حق ما مخصوص به امروز نیست بلکه از زمان بعد از وفات جدّ بزرگوارمان خاتم الانبیاءصلی الله علیه وآله این پایه گذارده شده که حق ثابتی که خدا و پیغمبر به جدّۀ مظلومه ما زهرای اطهرعلیهاالسّلام برای نان فرزندانش واگذار نموده غصب نمودند و به نالۀ مظلومانه جدّۀ ما ابدا ترتیب اثر ندادند تا در عنفوان شباب، آن یادگار پیغمبر با دل پردرد از دنیا رفت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جنابعالی خیلی زرنگ هستید با کلمات و گفتار مهیّج تحریک احساسات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ثابت فاطمه رضی الله عنها چه بوده که غصب نمودند؟ قطع بدانید اگر شما در حضور برادران مؤمن خود نتوانید مدعای خود را </w:t>
      </w:r>
      <w:bookmarkStart w:id="448" w:name="pg13408_139433"/>
    </w:p>
    <w:p>
      <w:pPr>
        <w:pStyle w:val="BookText"/>
        <w:rPr/>
      </w:pPr>
      <w:bookmarkEnd w:id="448"/>
      <w:r>
        <w:rPr>
          <w:rFonts w:ascii="IRNazanin" w:hAnsi="IRNazanin" w:eastAsia="IRNazanin"/>
          <w:color w:val="111111"/>
          <w:sz w:val="28"/>
          <w:sz w:val="28"/>
          <w:szCs w:val="28"/>
          <w:rtl w:val="true"/>
          <w:lang w:bidi="fa-IR"/>
        </w:rPr>
        <w:t>ثابت نمائید هرگز در محکمۀ عدل الهی از عهدۀ این امر بر نمی‌آئید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کنید امروز محکمۀ عدل الهی تشکیل شده، مدعای خود را ثابت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محکمۀ عدل است، اغراض و تعصّبات راه ندارد و با نظر پاک بی‌آلایش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محترم هم نظرانصاف داشته باشید مانند قاضی عادل بی‌طرف گوش به عرایض داعی بدهید، قطعا تصدیق به حقّانیّت ما خواهید نمود</w:t>
      </w:r>
      <w:r>
        <w:rPr>
          <w:rFonts w:eastAsia="IRNazanin" w:cs="IRNazanin"/>
          <w:color w:val="111111"/>
          <w:sz w:val="28"/>
          <w:szCs w:val="28"/>
          <w:rtl w:val="true"/>
          <w:lang w:bidi="fa-IR"/>
        </w:rPr>
        <w:t>.</w:t>
      </w:r>
    </w:p>
    <w:p>
      <w:pPr>
        <w:pStyle w:val="Heading3"/>
        <w:numPr>
          <w:ilvl w:val="2"/>
          <w:numId w:val="1"/>
        </w:numPr>
        <w:rPr/>
      </w:pPr>
      <w:bookmarkStart w:id="449" w:name="__RefHeading___Toc563647_2616395394"/>
      <w:bookmarkStart w:id="450" w:name="_Toc148"/>
      <w:bookmarkEnd w:id="449"/>
      <w:r>
        <w:rPr>
          <w:rtl w:val="true"/>
        </w:rPr>
        <w:t>خدا می‌داند که من اهل جدل نیستم</w:t>
      </w:r>
      <w:bookmarkEnd w:id="450"/>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و به حق بزرگی که جدّ امجد شما رسول خداصلی الله علیه وآله به ما دارد که من شخصا عناد و لجاج و تعصّبی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 که به فیض ملاقاتتان نائل آمدیم باید کاملا متوجه شده باشید که حقیر اهل مجادله نیستم، هرکجا حرف حسابی توأم با دلیل و برهان اساسی شنیدم سکوت و آرامشی در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سکوت ما دلیل بر تسلیم ما به حرف حق و حساب است و الا اگر می‌خواستیم بازیگری کنیم و از راه جدل دست‌اندازی نمائیم می‌توانستیم بیانات و دلائل شما را در دست‌اندازهای مغلطه کاری انداخته و ردّ نمائیم؛ چنانچه گذشتگان ما همین عمل را انجام دادند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طبعا حقیر اهل جدل و بازی نبوده‌ام،مخصوصا از آن ساعتی که در مقابل شما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قبل از ورود و ملاقات شما به قصد دیگر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جذبۀ حقیقت و دل پاک و ادب و اخلاق نیک و سادگی شما چنان در من اثر نمود که با خدای خود عهد نمودم در مقابل حرف حساب و منطق کاملا تسلیم </w:t>
      </w:r>
    </w:p>
    <w:p>
      <w:pPr>
        <w:pStyle w:val="BookText"/>
        <w:rPr/>
      </w:pPr>
      <w:r>
        <w:rPr>
          <w:rFonts w:ascii="IRNazanin" w:hAnsi="IRNazanin" w:eastAsia="IRNazanin"/>
          <w:color w:val="111111"/>
          <w:sz w:val="28"/>
          <w:sz w:val="28"/>
          <w:szCs w:val="28"/>
          <w:rtl w:val="true"/>
          <w:lang w:bidi="fa-IR"/>
        </w:rPr>
        <w:t>گردم و لو اینکه با امیال اشخاص مطابقت و موافقت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بدانید حقیر آن آدم شب اول نیستم، واضح و آشکار می‌گویم و از کسی باک ندارم که دلائل و براهین و درد دلهای شما در شخص حقیر تأثیرات عمیقی نموده، امیدوارم با حبّ ولای محمّد و آل محمّد بمیرم و در مقابل رسول خداصلی الله علیه وآله سفید رو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 منصفی مانند شما غیر از این انتظار نداشته و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در داعی اثر دیگری نمود و قلبا علاقه خاصّی به شما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می‌خواهم از جناب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تقاضائی نمایم، امید است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دعاگو این است که امشب شما را قاضی قرار دهم، آقایان دیگر هم به عنوان شاهد و گواه با کمال بی‌طرفی منصفانه قضاوت فرمائید که آیا عرایض داعی حق است و می‌توانم مدعای خود را ثابت نمایم یا خیر و لو ممکن است موضوعی که می‌خواهم وارد بحث آن گردم قدری طولانی‌تر از هر شب شود، ولی تحمّل نموده تا دردهای درونی را خارج و قدری سبک شوم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جهّال و حاشیه‌نشینهای بی‌خبر می‌گویند امری که در هزار و سیصد سال قبل واقع شده ما چرا باید در او گفتگو نمائیم و حال آنکه نفهمیدند مقالات علمی در هر دوره و زمان قابل بحث می‌باشد و در مباحثات عادلانه کشف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دعوای ارثی قانونا در هر زمانی به وسیلۀ احدی از ورّاث می‌تواند مطرح و مورد محاکمه قرار گیرد و چون داعی أحدی از ورّاث هستم </w:t>
      </w:r>
      <w:bookmarkStart w:id="451" w:name="pg13408_139437"/>
    </w:p>
    <w:p>
      <w:pPr>
        <w:pStyle w:val="BookText"/>
        <w:rPr/>
      </w:pPr>
      <w:bookmarkEnd w:id="451"/>
      <w:r>
        <w:rPr>
          <w:rFonts w:ascii="IRNazanin" w:hAnsi="IRNazanin" w:eastAsia="IRNazanin"/>
          <w:color w:val="111111"/>
          <w:sz w:val="28"/>
          <w:sz w:val="28"/>
          <w:szCs w:val="28"/>
          <w:rtl w:val="true"/>
          <w:lang w:bidi="fa-IR"/>
        </w:rPr>
        <w:t>می‌خواهم از شما سؤالی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جواب منصفانه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علاقه برای استماع فرمایشات شما حاضر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در زمان حیاتش ملکی را به فرزند خود هبه کند و ببخشد اگر کسی بعد از مردن پدر آن ملک را از دست فرزند متصرف بیرون آورد ظلم است یا نه؟</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تصرف من غیر حق در ملک غیر، ظلم و غاصب قطعا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قبایح، ظلم گردیده ولی مقصودتان از این ظالم و مظلوم و غاصب و مغصوب کیست و چیست؟ خوب است روشن‌تر بفرمائید</w:t>
      </w:r>
      <w:r>
        <w:rPr>
          <w:rFonts w:eastAsia="IRNazanin" w:cs="IRNazanin"/>
          <w:color w:val="111111"/>
          <w:sz w:val="28"/>
          <w:szCs w:val="28"/>
          <w:rtl w:val="true"/>
          <w:lang w:bidi="fa-IR"/>
        </w:rPr>
        <w:t>.</w:t>
      </w:r>
    </w:p>
    <w:p>
      <w:pPr>
        <w:pStyle w:val="Heading3"/>
        <w:numPr>
          <w:ilvl w:val="2"/>
          <w:numId w:val="1"/>
        </w:numPr>
        <w:rPr/>
      </w:pPr>
      <w:bookmarkStart w:id="452" w:name="__RefHeading___Toc563649_2616395394"/>
      <w:bookmarkStart w:id="453" w:name="_Toc149"/>
      <w:bookmarkEnd w:id="452"/>
      <w:r>
        <w:rPr>
          <w:rtl w:val="true"/>
        </w:rPr>
        <w:t>در حقیقتِ فدک و غصب آن</w:t>
      </w:r>
      <w:bookmarkEnd w:id="45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اوضح واضحات است ظلمی که به جدّۀ ما صدّیقۀ کبری فاطمه زهراءعلیهاالسّلام وارد شده به أحدی نشده که بعد از فتح قلاع خیبر، بزرگان و مالکین فدک و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 قریه در هم بوده در دامنه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تا سیف البحر کنار دریا، هم غلّه‌خیز بوده و هم نخلستان فراوان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طول اراضی آن بسیار وسیع بوده، از حدود اربعه‌اش معلوم می‌شود که حدّی به کوه احد نزدیک مدینه منوره، حدّی به عریش حدّی به سیف البحر حدّی به حومه 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رسول اکرم صلی الله علیه وآله و قرار داد صلحی نمودند که نصف تمام فدک از آن حضرت باشد و نصف دیگر مال خودشان باشد چنانچه یاقوت حموی صاحب معجم البلدان</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حموی جریان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صلی الله علیه وآله لما نزل خیبر و فتح حصونها و لم یبق الا ثلث و اشتد بهم الحصار راسلوا رسول الله صلی الله علیه وآله یسألونه ان ینزلهم علی الجلاء و فعل و بلغ ذلک اهل فدک، فأرسلوا الی رسول الله صلی الله علیه وآله ان یصالحهم علی النصف من ثمارهم و اموالهم فأجابهم الی ذلک فهی ممالم یوجف علیه بخیل و لا رکاب فکانت خالصة لرسول الله صلی الله علیه وآله و فیا عین فوارة و نخل کثیرة و هی التی قالت فاطمه عنها، ان رسول الله صلی الله علیه وآله نحلنیها، و قال ابوبکر ارید لذلک شهودا و لها قصة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٣۴٣</w:t>
      </w:r>
      <w:r>
        <w:rPr>
          <w:rFonts w:ascii="IRNazanin" w:hAnsi="IRNazanin" w:eastAsia="IRNazanin"/>
          <w:color w:val="111111"/>
          <w:sz w:val="28"/>
          <w:sz w:val="28"/>
          <w:szCs w:val="28"/>
          <w:rtl w:val="true"/>
          <w:lang w:bidi="fa-IR"/>
        </w:rPr>
        <w:t xml:space="preserve"> جلد ششم از فتوح البلدان و احمد بن</w:t>
      </w:r>
    </w:p>
    <w:p>
      <w:pPr>
        <w:pStyle w:val="BookText"/>
        <w:rPr/>
      </w:pPr>
      <w:r>
        <w:rPr>
          <w:rFonts w:ascii="IRNazanin" w:hAnsi="IRNazanin" w:eastAsia="IRNazanin"/>
          <w:color w:val="111111"/>
          <w:sz w:val="28"/>
          <w:sz w:val="28"/>
          <w:szCs w:val="28"/>
          <w:rtl w:val="true"/>
          <w:lang w:bidi="fa-IR"/>
        </w:rPr>
        <w:t xml:space="preserve">یحیی بلاذری بغدادی متوفی سال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در تاریخ</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الی اهل فدک منصرفة من خیبر محیصة بن مسعود الانصاری یدعوهم الی الاسلام و رئیسهم رجل مهم یقال له یوشع بن نون الیهودی فصالحوا رسول الله صلی الله علیه وآله علی نصف الارض بتربتها فقبل ذلک منهم لکان صنف فدک خالصا لرسول الله صلی الله علیه وآله لانه لم یوجف المسلمون علیه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 ابن ابی الحدید معتزلی در صفحه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جلد چهارم شرح نهج البلاعه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بقیة من اهل خیبر تحصنوا فسألوا رسول اله صلی الله علیه وآله ان یحقن دمائهم و یسیرهم ففعل، فسمع ذلک اهل فدک فنزلوا علی مثل ذلک و کانت للنبی صلی الله علیه وآله خاصة لانه لم یوجف علیها بخیل و لا 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از ابو بکر أحمد بن عبد العزیز جوهری و محمد بن جریر طبری در تاریخ 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مشی بینهم و بین رسول الله فی ذلک محیصة بن مسعود اخو بنی حارثه، فلما نزل اهل خیبر علی ذلک سألوا رسول الله صلی الله علیه وآله ان یعاملهم بالاموال علی النصف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بها منکم و اعمر لها، فصالحهم رسول الله صلی الله علیه وآله علی النصف علی ان اذا شئنا ان نخرجکم اخرجناکم و صالحه اهل فدک علی مثل ذلک، فکانت خیبر فیء للمسلمن و کانت فدک خالصة لرسول الله صلی الله علیه وآله لانهم لم یجلبوا علیها بخیل و لا رکاب</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w:t>
      </w:r>
      <w:bookmarkStart w:id="454" w:name="pg13408_139441"/>
    </w:p>
    <w:p>
      <w:pPr>
        <w:pStyle w:val="BookText"/>
        <w:rPr/>
      </w:pPr>
      <w:bookmarkEnd w:id="454"/>
      <w:r>
        <w:rPr>
          <w:rFonts w:ascii="IRNazanin" w:hAnsi="IRNazanin" w:eastAsia="IRNazanin"/>
          <w:color w:val="111111"/>
          <w:sz w:val="28"/>
          <w:sz w:val="28"/>
          <w:szCs w:val="28"/>
          <w:rtl w:val="true"/>
          <w:lang w:bidi="fa-IR"/>
        </w:rPr>
        <w:t>محدثین و مورخین خودتان ثبت نموده‌اند</w:t>
      </w:r>
      <w:r>
        <w:rPr>
          <w:rFonts w:eastAsia="IRNazanin" w:cs="IRNazanin"/>
          <w:color w:val="111111"/>
          <w:sz w:val="28"/>
          <w:szCs w:val="28"/>
          <w:rtl w:val="true"/>
          <w:lang w:bidi="fa-IR"/>
        </w:rPr>
        <w:t>.</w:t>
      </w:r>
    </w:p>
    <w:p>
      <w:pPr>
        <w:pStyle w:val="Heading3"/>
        <w:numPr>
          <w:ilvl w:val="2"/>
          <w:numId w:val="1"/>
        </w:numPr>
        <w:rPr/>
      </w:pPr>
      <w:bookmarkStart w:id="455" w:name="__RefHeading___Toc563651_2616395394"/>
      <w:bookmarkStart w:id="456" w:name="_Toc150"/>
      <w:bookmarkEnd w:id="455"/>
      <w:r>
        <w:rPr>
          <w:rtl w:val="true"/>
        </w:rPr>
        <w:t>نزول آیه وَ آتِ ذَا اَلْقُرْبیٰ حَقَّهُ</w:t>
      </w:r>
      <w:bookmarkEnd w:id="456"/>
    </w:p>
    <w:p>
      <w:pPr>
        <w:pStyle w:val="BookText"/>
        <w:rPr/>
      </w:pPr>
      <w:r>
        <w:rPr>
          <w:rFonts w:ascii="IRNazanin" w:hAnsi="IRNazanin" w:eastAsia="IRNazanin"/>
          <w:color w:val="111111"/>
          <w:sz w:val="28"/>
          <w:sz w:val="28"/>
          <w:szCs w:val="28"/>
          <w:rtl w:val="true"/>
          <w:lang w:bidi="fa-IR"/>
        </w:rPr>
        <w:t xml:space="preserve">بعد از برگشتن به مدینه طیبه جبرئیل از جانب رب جلیل نازل و آیه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خویشان و ارحام خود را اداء کن و فقراء و رهگذران بی‌چاره را به حق خودشان برسان و هرگز اسراف و تبذیر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تأمل نمود که ذوی القربی کیست و حق آنها چیست؟ جبرئیل مجددا شرفیاب گردیده و عرض کرد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فدکا إلی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فاطمه علیهاالسّلام را طلبید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امرنی ان ادفع الیک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فرموده فدک را به شما واگذارم فلذا در همان مجلس فدک را به فاطمه هبه 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و تفاسیر شیعه این معنی را در نزول آیه شریفه نوشته‌اند یا شواهدی در کتب معتبره ما دیده‌اید؟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المفسرین أحمد ثعلبی در تفسیر کشف البیان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ثعلبی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لرجل من اهل الشام أقرأت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قرأت فی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القرابة الذین امر الله ان یوتی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 الدین</w:t>
      </w:r>
    </w:p>
    <w:p>
      <w:pPr>
        <w:pStyle w:val="BookText"/>
        <w:rPr/>
      </w:pPr>
      <w:r>
        <w:rPr>
          <w:rFonts w:ascii="IRNazanin" w:hAnsi="IRNazanin" w:eastAsia="IRNazanin"/>
          <w:color w:val="111111"/>
          <w:sz w:val="28"/>
          <w:sz w:val="28"/>
          <w:szCs w:val="28"/>
          <w:rtl w:val="true"/>
          <w:lang w:bidi="fa-IR"/>
        </w:rPr>
        <w:t>سیوطی در جلد چهارم تفسیر</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سیوطی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البزار و ابو یعلی و ابن ابی حاتم و ابن مردویه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فاطمة فاعطاه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از حافظ ابن مردویه أحمد بن موسی مفسر معروف متوفی سال </w:t>
      </w:r>
      <w:r>
        <w:rPr>
          <w:rFonts w:ascii="IRNazanin" w:hAnsi="IRNazanin" w:eastAsia="IRNazanin"/>
          <w:color w:val="111111"/>
          <w:sz w:val="28"/>
          <w:sz w:val="28"/>
          <w:szCs w:val="28"/>
          <w:lang w:bidi="fa-IR"/>
        </w:rPr>
        <w:t>٣۵٢</w:t>
      </w:r>
      <w:r>
        <w:rPr>
          <w:rFonts w:ascii="IRNazanin" w:hAnsi="IRNazanin" w:eastAsia="IRNazanin"/>
          <w:color w:val="111111"/>
          <w:sz w:val="28"/>
          <w:sz w:val="28"/>
          <w:szCs w:val="28"/>
          <w:rtl w:val="true"/>
          <w:lang w:bidi="fa-IR"/>
        </w:rPr>
        <w:t xml:space="preserve"> از ابی سعید خدری و حاکم ابو القاسم حسکانی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حسکانی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 فاطمة فأعطاه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رسول الله صلی الله علیه وآله فاطمة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سورة الروم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فاطمة و اعطاها فدکا و ذلک لصلة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عماد الدین اسماعیل ابن عمر دمشقی فقیه شافعی در تاریخ و شیخ سلیمان بلخی حنفی در باب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 لرجل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ذو القرابة التی امر الله ان یوتی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جمع الفوائد، ابو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النبی صلی الله علیه وآله فاطمة فأعطاها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عیون الاخبار قال الامام علی الرضاعلیه السّلام فلما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فدک قد جعلتها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ازتفسیر ثعلبی و جمع الفوائد و عیون الاخبار نقل می‌کنند که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و آت ذا القربی حقّه دعا النبیّ صلی الله علیه وآله فاطمة فأعطاها فدک الکبیر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نازل شد آیه و آت ذالقربی حقه رسول اکرم صلی الله علیه وآله فاطمه را خواند و فدک بزرگ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رسول اکرم صلی الله علیه وآله حیات داشت، فدک در تصرف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بی‌بی اجاره می‌داد و مال الاجاره را به اقساط ثلاثه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فاطمه به قدر قوت یک شب خود و فرزندانش بر می‌داشت، بقیه را در میان فقراء بنی هاشم و زائد آن را به سایر فقراء و ضعفاء به میل خود ارفاقا تقسیم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خداصلی الله علیه وآله مأمورین خلیفۀ وقت رفتند ملک را از تصرف مستأجرین بی‌بی بیرون آورده، ضبط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آقایان انصاف دهید نام این عمل را چه باید گذارد؟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مرتبه‌ایست که از شما می‌شنوم رسول خدا فدک را به امر پروردگار به فاطمه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ندیده باشید، ولی ما زیاد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بسیاری از اکابر علماء شما در کتب معتبرۀ خود ضبط نموده‌اند بازهم توضیحا عرض می‌نمایم که حافظ ابن مردویه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ابن مردویه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فاطمة فأعطاها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واقدی و حاکم در تفسیر و تاریخ خود و جلال الدین سیوطی در صفحه </w:t>
      </w:r>
      <w:r>
        <w:rPr>
          <w:rFonts w:ascii="IRNazanin" w:hAnsi="IRNazanin" w:eastAsia="IRNazanin"/>
          <w:color w:val="111111"/>
          <w:sz w:val="28"/>
          <w:sz w:val="28"/>
          <w:szCs w:val="28"/>
          <w:lang w:bidi="fa-IR"/>
        </w:rPr>
        <w:t>١٧٧</w:t>
      </w:r>
      <w:r>
        <w:rPr>
          <w:rFonts w:ascii="IRNazanin" w:hAnsi="IRNazanin" w:eastAsia="IRNazanin"/>
          <w:color w:val="111111"/>
          <w:sz w:val="28"/>
          <w:sz w:val="28"/>
          <w:szCs w:val="28"/>
          <w:rtl w:val="true"/>
          <w:lang w:bidi="fa-IR"/>
        </w:rPr>
        <w:t xml:space="preserve"> جلد چهارم در المنثور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مولی علی متقی درکنز 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متقی هندی حدیث را به این الفاظ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مختصری که در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نوشته</w:t>
      </w:r>
      <w:bookmarkStart w:id="457" w:name="pg13408_139448"/>
    </w:p>
    <w:p>
      <w:pPr>
        <w:pStyle w:val="BookText"/>
        <w:rPr/>
      </w:pPr>
      <w:bookmarkEnd w:id="457"/>
      <w:r>
        <w:rPr>
          <w:rFonts w:ascii="IRNazanin" w:hAnsi="IRNazanin" w:eastAsia="IRNazanin"/>
          <w:color w:val="111111"/>
          <w:sz w:val="28"/>
          <w:sz w:val="28"/>
          <w:szCs w:val="28"/>
          <w:rtl w:val="true"/>
          <w:lang w:bidi="fa-IR"/>
        </w:rPr>
        <w:t>در مسأله صله رحم از کتاب الاخلاق و ابن ابی الحدید در جلد چهارم شرح نهج البلاغه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قد روی من طرق مختلفة غیر طریق ابی سعید الذی ذکره صاحب الکتاب انه لما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النبی صلی الله علیه وآله فاطمه فأعطاها فدک و اذا کان ذلک مرویا فلا معنی لدفعه بغیر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مختلفه غیر از طریق ابی سعید خدری نقل نموده‌اند که وقتی این آیه شریفه نازل شد پیغمبرصلی الله علیه وآله فدک را به فاطمه علیهاالسّلام واگذار نمود</w:t>
      </w:r>
      <w:r>
        <w:rPr>
          <w:rFonts w:eastAsia="IRNazanin" w:cs="IRNazanin"/>
          <w:color w:val="111111"/>
          <w:sz w:val="28"/>
          <w:szCs w:val="28"/>
          <w:rtl w:val="true"/>
          <w:lang w:bidi="fa-IR"/>
        </w:rPr>
        <w:t>.</w:t>
      </w:r>
    </w:p>
    <w:p>
      <w:pPr>
        <w:pStyle w:val="Heading3"/>
        <w:numPr>
          <w:ilvl w:val="2"/>
          <w:numId w:val="1"/>
        </w:numPr>
        <w:rPr/>
      </w:pPr>
      <w:bookmarkStart w:id="458" w:name="__RefHeading___Toc563653_2616395394"/>
      <w:bookmarkStart w:id="459" w:name="_Toc151"/>
      <w:bookmarkEnd w:id="458"/>
      <w:r>
        <w:rPr>
          <w:rtl w:val="true"/>
        </w:rPr>
        <w:t>استشهاد به حدیث لا نورث و جواب آن</w:t>
      </w:r>
      <w:bookmarkEnd w:id="459"/>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خلفاء فدک را به استناد حدیث معروفی که خلیفه ابو بکر گفت، 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 ما ترکناه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جماعت انبیاء ارث قرار نمی‌دهیم هرچه از ما بماند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امت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إرث نبوده و هبه بوده، ثانیا این عباراتی را که به عنوان حدیث نقل نمودید به جهاتی مورد اشکال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مردودیت این حدیث مسلّم چیست؟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مردودیت آن بسیار است که مورد تصدیق اهل علم و انصاف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سازندۀ این حدیث هر کس بوده بی‌فکر و بی‌تأمل تفوّه به این جملات نموده، زیرا اگر فکر کرده بود عبارتی می‌گفت که موجب پشیمانی و تمسخر عقلا و دانشمندان نگردد و هرگز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می‌دانست یک روز کذب او از خود عبارت حدیث ساختگی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اورّث یعنی فقط من که خاتم الانبیاء هستم ارث قرار نداده‌ام، راه فرار در گفتار باز بود ولی وقتی کلمه جمع آورده که ما جماعت انبیاء ارث قرار نمی‌دهیم ناچار می‌شویم برای پی بردن به صحت و سقم حدیث بنا به فرمودۀ خودشان مراجعه به قرآن مجید نموده تا اثبات حقیقت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مقابله با قرآن نموده مردودیت آن ثابت می‌شود چه آنکه می‌بینیم در قرآن مجید آیات بسیاری راجع به ارث انبیاء موجود است، می‌رساند که انبیاء عظام همگی ارث داشتند و وراث بعد از فوت آنها تصرف می‌کردند پس مردودیت این حدیث واضح می‌شود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عالم محدّث أبو بکر احمد بن عبد العزیز جوهری که به توثیق ابن ابی الحدید در صفحه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جلد چهارم شرح نهج از اکابر علماء و محدثین صاحب ورع و تقوای اهل تسنّن بوده در کتاب سقیفه</w:t>
      </w:r>
      <w:r>
        <w:rPr>
          <w:rStyle w:val="FootnoteAnchor"/>
          <w:rtl w:val="true"/>
        </w:rPr>
        <w:footnoteReference w:id="467"/>
      </w:r>
      <w:r>
        <w:rPr>
          <w:rFonts w:ascii="IRNazanin" w:hAnsi="IRNazanin" w:eastAsia="IRNazanin"/>
          <w:color w:val="111111"/>
          <w:sz w:val="28"/>
          <w:sz w:val="28"/>
          <w:szCs w:val="28"/>
          <w:rtl w:val="true"/>
          <w:lang w:bidi="fa-IR"/>
        </w:rPr>
        <w:t>و ابن اثیر در نهایه</w:t>
      </w:r>
      <w:r>
        <w:rPr>
          <w:rStyle w:val="FootnoteAnchor"/>
          <w:rtl w:val="true"/>
        </w:rPr>
        <w:footnoteReference w:id="468"/>
      </w:r>
      <w:r>
        <w:rPr>
          <w:rFonts w:ascii="IRNazanin" w:hAnsi="IRNazanin" w:eastAsia="IRNazanin"/>
          <w:color w:val="111111"/>
          <w:sz w:val="28"/>
          <w:sz w:val="28"/>
          <w:szCs w:val="28"/>
          <w:rtl w:val="true"/>
          <w:lang w:bidi="fa-IR"/>
        </w:rPr>
        <w:t xml:space="preserve">و مسعودی در اخبار الزمان و اوسط و ابن ابی الحدید در صفحه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جلد چهارم شرح نهج </w:t>
      </w:r>
      <w:bookmarkStart w:id="460" w:name="pg13408_139451"/>
    </w:p>
    <w:p>
      <w:pPr>
        <w:pStyle w:val="BookText"/>
        <w:rPr/>
      </w:pPr>
      <w:bookmarkEnd w:id="460"/>
      <w:r>
        <w:rPr>
          <w:rFonts w:ascii="IRNazanin" w:hAnsi="IRNazanin" w:eastAsia="IRNazanin"/>
          <w:color w:val="111111"/>
          <w:sz w:val="28"/>
          <w:sz w:val="28"/>
          <w:szCs w:val="28"/>
          <w:rtl w:val="true"/>
          <w:lang w:bidi="fa-IR"/>
        </w:rPr>
        <w:t>البلاغه از ابو بکر احمد جوهری در کتاب سقیفه و فدک به طرق و اسانید بسیار که بعض از آنها از امام پنجم أبو جعفر محمّد بن علی الباقرعلیهما السّلام از صدیقۀ صغری زینب کبری و بعضی دیگر از عبد الله بن حسن بن حسن از صدیقۀ کبری علیهاالسّلام و در صفحه</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مسندا از عایشه ام المؤمنین و در صفحه</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نقلا از محمّد بن عمران مرزبانی از جناب زید بن علی بن الحسین علیهم السّلام از پدرش از جدش از بی‌بی صدیقه علیهاالسّلام و دیگران از علماء شما خطبه و خطابه و محاجّۀ حضرت زهراء مظلومه علیهاالسّلام را در میان مسجد مجمع عمومی مسلمانان مقابل مهاجر و انصار نقل نموده‌اند که مخالفین خود را مجاب نمود به قسمی که نتوانستند جواب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منطقی نداشتند به هو و جنجال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بی‌بی در مقابل آن حدیث پوچٍ مردود بی‌مغز آنها این بود که فرمود اگر این حدیث صحیح است و انبیاء ارث نداشتند پس این همه آیات ارث در قرآن مجید برای چیست؟</w:t>
      </w:r>
      <w:r>
        <w:rPr>
          <w:rFonts w:eastAsia="IRNazanin" w:cs="IRNazanin"/>
          <w:color w:val="111111"/>
          <w:sz w:val="28"/>
          <w:szCs w:val="28"/>
          <w:rtl w:val="true"/>
          <w:lang w:bidi="fa-IR"/>
        </w:rPr>
        <w:t>.</w:t>
      </w:r>
    </w:p>
    <w:p>
      <w:pPr>
        <w:pStyle w:val="Heading3"/>
        <w:numPr>
          <w:ilvl w:val="2"/>
          <w:numId w:val="1"/>
        </w:numPr>
        <w:rPr/>
      </w:pPr>
      <w:bookmarkStart w:id="461" w:name="__RefHeading___Toc563655_2616395394"/>
      <w:bookmarkStart w:id="462" w:name="_Toc152"/>
      <w:bookmarkEnd w:id="461"/>
      <w:r>
        <w:rPr>
          <w:rtl w:val="true"/>
        </w:rPr>
        <w:t>دلائل فاطمه بر رد حدیث لا نورث</w:t>
      </w:r>
      <w:bookmarkEnd w:id="462"/>
    </w:p>
    <w:p>
      <w:pPr>
        <w:pStyle w:val="BookText"/>
        <w:rPr/>
      </w:pP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برد سلیمان از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قصۀ حضرت زکریا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خاص خود فرزند صالحی و جانشینی شایسته به من عطا فرما که او وارث من و همه آل یعقوب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دعای زکریا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إِذْ نٰادیٰ رَبَّهُ رَبِّ لاٰ تَذَرْنِی فَرْداً وَ أَنْتَ خَیْرُ اَلْوٰارِثِینَ فَاسْتَجَبْنٰا لَهُ وَ وَهَبْنٰا لَهُ یَحْییٰ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 زکریا را هنگامی که خدا را ندا کرد که بارالها مرا تنها نگذار و به من فرزندی که وارث من باشد عطا فرما که تو بهترین وارث اهل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دعای او را مستجاب کردیم و یحیی را به او عطا فرمودیم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ابی قحافه أ فی کتاب الله ان ترث اباک و لا ارث ابی لقد جئت شیئا فریّا افعلی عمد ترکتم کتاب الله و نبذتموه وراء ظهورکم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 قحافه آیا در کتاب خدا است که تو از پدرت ارث ببری و من از پدرم ارث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بزرگی بر خدا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و دانایی و از روی عمد علم به کتاب خدا را ترک نمودید و قرآن را پشت سر خود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فرزند پیغمبر نیستم که مرا از حقم محروم می‌کنید؟ پس این همه آیات ارث عموما للناس و خصوصا للانبیاء چیست که درقرآن مجید درج گردیده؟</w:t>
      </w:r>
    </w:p>
    <w:p>
      <w:pPr>
        <w:pStyle w:val="BookText"/>
        <w:rPr/>
      </w:pPr>
      <w:r>
        <w:rPr>
          <w:rFonts w:ascii="IRNazanin" w:hAnsi="IRNazanin" w:eastAsia="IRNazanin"/>
          <w:color w:val="111111"/>
          <w:sz w:val="28"/>
          <w:sz w:val="28"/>
          <w:szCs w:val="28"/>
          <w:rtl w:val="true"/>
          <w:lang w:bidi="fa-IR"/>
        </w:rPr>
        <w:t>مگر نه این است که آیات قرآن مجید بر حقیقت خود باقیست تا روز قیامت مگر 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 خویشاوندان برخی از آنها مقدم بر برخی دیگر می‌باشند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شده که چون یکی از شما را مرگ فرا رسد اگر دارای متاع دنیاست و وصیت کند برای پدر و مادر خویشان به چیزی شایسته عدل این کار فریضه و سزاوار مقام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خصوصیتی مرا از ارث پدر محروم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أفخصّکم الله به آیة اخرج ابی منها ام انتم اعلم بخصوص القرآن و عمومه من ابی و ابن 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شما را به آیه‌ای مخصوص گردانیده که پدر مرا از آن آیه اخراج کرده ایا شما به خاص و عام قرآن از پدرم محمدصلی الله علیه وآله و پسر عمم علی بن ای طالب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مقابل این دلائل و فرمایشات حق تماما ساکت ماندند و جوابی نداشتند مگر مغلطه‌کاری و فحش دادن و اهانت نمودن که بالاخره بی‌بی مظلومه را از این راه‌ها بی‌چاره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مرا شکستید و حق مرا ضبط نمودید و بردید ولی من روز قیامت در محکمه عدل الهی با شما محاکمه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توانا حق مرا از شما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الحکم الله و الزعیم محمّدصلی الله علیه وآله و الموعد القیامة و عند الساعة یخسر المبطلون و لا ینفعکم اذ تندمون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نباء مستقرّ و سوف تعلمون من یاتیه عذاب یخزیه و یحلّ علیه عذاب مقیم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بهترین حکم کننده و محمدصلی الله علیه وآله کفیل و آقا و رئیس می‌باشد و وعدگاه ما و شما قیامت است و آن روز است که اهل باطل زیان می‌بینند و ندامت و پشیمانی نفعی به شما نخواهد داد و برای هر چیزی وقتی است که در آن وقت واقع خواهد شد و زود است که می‌دانید عذاب خوار </w:t>
      </w:r>
    </w:p>
    <w:p>
      <w:pPr>
        <w:pStyle w:val="BookText"/>
        <w:rPr/>
      </w:pPr>
      <w:r>
        <w:rPr>
          <w:rFonts w:ascii="IRNazanin" w:hAnsi="IRNazanin" w:eastAsia="IRNazanin"/>
          <w:color w:val="111111"/>
          <w:sz w:val="28"/>
          <w:sz w:val="28"/>
          <w:szCs w:val="28"/>
          <w:rtl w:val="true"/>
          <w:lang w:bidi="fa-IR"/>
        </w:rPr>
        <w:t>کننده و ابدی بر چه کس ورود و حلول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جرأت داشت بودیعه و بضعۀ رسول خداصلی الله علیه وآله فاطمه رضی الله عنها جسارت نماید که شما می‌فرمائید در مغلطه کاری به بی‌بی فحش دادند؟ حقیر که این بیان شما را باور نمی‌کنم، مغلطه کاری ممکن است ولی فحش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تکرار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چنین جرأتی نداشت مگر خلیفۀ شما ابو بکر که در مقابل دلائل ثابتۀ بی‌بی مظلومه چون جوابی نداشت همان ساعت منبر رفت و بنای جسارت را گذارد نه به فاطمه علیهاالسّلام فقط بلکه به شوهر و ابن عمش محبوب خدا و پیغمبرصلی الله علیه وآله امیر المؤمنین علی علیه السّلام هم اهانت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نوع از تهمت ها از طرف عوام شیعه و متعصّبین آنها انتشار پیدا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فرمودید از طرف عوام شیعه نبوده بلکه از طرف خواص و علماء بزرگ سنّت و جماعت انتشار پیدا نموده و در جامعه شیعه بسیار نادر است که اظهار تعصّب شود به قسمی که مطالب دروغی انتشار دهند بلکه محال است و لو هر اندازه عوام و متعصّب باشند جعل خبر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صدق و صحیح است که اکابر علماء خودتان هم نقل نموده‌اند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کتب معتبرۀ معروفۀ علمای خود را ببینید تا تصدیق نمائید اکابر علماء منصف خودتان هم اقرار به این معانی نموده‌اند</w:t>
      </w:r>
      <w:r>
        <w:rPr>
          <w:rFonts w:eastAsia="IRNazanin" w:cs="IRNazanin"/>
          <w:color w:val="111111"/>
          <w:sz w:val="28"/>
          <w:szCs w:val="28"/>
          <w:rtl w:val="true"/>
          <w:lang w:bidi="fa-IR"/>
        </w:rPr>
        <w:t xml:space="preserve">. </w:t>
      </w:r>
      <w:bookmarkStart w:id="463" w:name="pg13408_139459"/>
    </w:p>
    <w:p>
      <w:pPr>
        <w:pStyle w:val="BookText"/>
        <w:rPr/>
      </w:pPr>
      <w:bookmarkEnd w:id="463"/>
      <w:r>
        <w:rPr>
          <w:rFonts w:ascii="IRNazanin" w:hAnsi="IRNazanin" w:eastAsia="IRNazanin"/>
          <w:color w:val="111111"/>
          <w:sz w:val="28"/>
          <w:sz w:val="28"/>
          <w:szCs w:val="28"/>
          <w:rtl w:val="true"/>
          <w:lang w:bidi="fa-IR"/>
        </w:rPr>
        <w:t xml:space="preserve">چنانچه ابن ابی الحدید معتزلی در صفحه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جلد چهارم شرح نهج البلاغه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ابن ابی الحدید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عمارة بالاسناده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ابوبکر خطبتها شق علیه مقالتها فصعد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الی کل قالة؟ این کانت هذه الأمانی فی عهد رسول الله صلی الله علیه وآله، ألا من سمع فلیقل و من شهد فلیتکلم، انها ثعالة شهیدة ذنبه، مرب لکل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احمد بن عبد العزیز جوهری شرح منبر رفتن ابو بکر را بعد از احتجاج علی و فاطمه‘ و اهانت هائی که به آن دو ودیعه رسول الله صلی الله علیه وآله نموده ضبط نموده است</w:t>
      </w:r>
      <w:r>
        <w:rPr>
          <w:rFonts w:eastAsia="IRNazanin" w:cs="IRNazanin"/>
          <w:color w:val="111111"/>
          <w:sz w:val="28"/>
          <w:szCs w:val="28"/>
          <w:rtl w:val="true"/>
          <w:lang w:bidi="fa-IR"/>
        </w:rPr>
        <w:t>.</w:t>
      </w:r>
    </w:p>
    <w:p>
      <w:pPr>
        <w:pStyle w:val="Heading3"/>
        <w:numPr>
          <w:ilvl w:val="2"/>
          <w:numId w:val="1"/>
        </w:numPr>
        <w:rPr/>
      </w:pPr>
      <w:bookmarkStart w:id="464" w:name="__RefHeading___Toc563657_2616395394"/>
      <w:bookmarkStart w:id="465" w:name="_Toc153"/>
      <w:bookmarkEnd w:id="464"/>
      <w:r>
        <w:rPr>
          <w:rtl w:val="true"/>
        </w:rPr>
        <w:t>احتجاج علی علیه السّلام با ابو بکر</w:t>
      </w:r>
      <w:bookmarkEnd w:id="465"/>
    </w:p>
    <w:p>
      <w:pPr>
        <w:pStyle w:val="BookText"/>
        <w:rPr/>
      </w:pPr>
      <w:r>
        <w:rPr>
          <w:rFonts w:ascii="IRNazanin" w:hAnsi="IRNazanin" w:eastAsia="IRNazanin"/>
          <w:color w:val="111111"/>
          <w:sz w:val="28"/>
          <w:sz w:val="28"/>
          <w:szCs w:val="28"/>
          <w:rtl w:val="true"/>
          <w:lang w:bidi="fa-IR"/>
        </w:rPr>
        <w:t>چنانچه دیگران هم نوشته‌اند بعد از اینکه بی‌بی مظلومه فاطمه علیهاالسّلام خطبه را تمام کرد علی علیه السّلام در مقام احتجاج برآمد در حضور مهاجر و انصار و مجمع عموم مسلمانان در مسجد رو به ابی‌بکر نمود و فرمود چرا فاطمه را از حق میراث پدرش محروم نمودی و حال آنکه علاوه بر ارث در حیات پدر متصرفه و مالکه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بکر گفت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شاهد کامل بیاورد که ملک او می‌باشد البته به او می‌دهم و الا محروم خواهم نمود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تحکم فینا بغیر ما تحکم فی المسلمین آیا حکم می‌کنی دربارۀ ما به غیر آنچه حکم می‌کنی در میان مسلمانان مگر رسول خدا صلی الله علیه وآله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w:t>
      </w:r>
    </w:p>
    <w:p>
      <w:pPr>
        <w:pStyle w:val="BookText"/>
        <w:rPr/>
      </w:pPr>
      <w:r>
        <w:rPr>
          <w:rFonts w:ascii="IRNazanin" w:hAnsi="IRNazanin" w:eastAsia="IRNazanin"/>
          <w:color w:val="111111"/>
          <w:sz w:val="28"/>
          <w:sz w:val="28"/>
          <w:szCs w:val="28"/>
          <w:rtl w:val="true"/>
          <w:lang w:bidi="fa-IR"/>
        </w:rPr>
        <w:t>علی من ادعی و الیمین علی من ادعی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قول رسول خدا صلی الله علیه وآله را ردّ نمودی و بر خلاف دستور شرع انور از فاطمه علیهاالسّلام که از زمان پیغمبرصلی الله علیه وآله تاکنون متصرفه بوده شاهد می‌خواهی؟ مگر عمل و قول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کساء و مشمول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لو انّ شاهدین شهدا علی فاطمه بفاحشة ما کنت صانعة بها قال اقیم علیها الحدّ کسایر النساء قال علیه السّلام کنت اذا عند الله من الکافرین لانّک رددت شهادة الله لها بالطهارة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خبر بده که اگر دو شاهد شهادت بدهند که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ثم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و عمل بدی از او سر زده با او چه معامله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می‌زنم مانند سایر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کنی در نزد خدا از جمله کفار خواهی بود برای آن که ردّ کرده‌ای شهادت خدا را در باره فاطمه علیهاالسّلام به طهارت چنان که می‌فرماید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خداوند اراده می‌نماید که شما را پاک و پاکیزه کند و ببرد از شما هر رجس و بدی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آیه در حق ما نازل نگردیده؟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فاطمه‌ای که خدا شهادت به طهارت او داده برای مال ناقابل دنیا دعوای بی‌جا می‌نماید؟ شهادت طاهره را ردّ می‌نمائی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 شهادة اعرابیّ بائل علی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می‌کنی شهاده اعرابی را که بر پاشنه پای خود بول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را فرمود و متغیّرا به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احتجاج هیاهوی عجیبی در مردم پیدا شد که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و فاطمه است، به خدا قسم </w:t>
      </w:r>
      <w:bookmarkStart w:id="466" w:name="pg13408_139464"/>
    </w:p>
    <w:p>
      <w:pPr>
        <w:pStyle w:val="BookText"/>
        <w:rPr/>
      </w:pPr>
      <w:bookmarkEnd w:id="466"/>
      <w:r>
        <w:rPr>
          <w:rFonts w:ascii="IRNazanin" w:hAnsi="IRNazanin" w:eastAsia="IRNazanin"/>
          <w:color w:val="111111"/>
          <w:sz w:val="28"/>
          <w:sz w:val="28"/>
          <w:szCs w:val="28"/>
          <w:rtl w:val="true"/>
          <w:lang w:bidi="fa-IR"/>
        </w:rPr>
        <w:t>علی راست می‌گوید، این چه نوع عمل است که با دختر پیغمبرصلی الله علیه وآله می‌نمایند</w:t>
      </w:r>
      <w:r>
        <w:rPr>
          <w:rFonts w:eastAsia="IRNazanin" w:cs="IRNazanin"/>
          <w:color w:val="111111"/>
          <w:sz w:val="28"/>
          <w:szCs w:val="28"/>
          <w:rtl w:val="true"/>
          <w:lang w:bidi="fa-IR"/>
        </w:rPr>
        <w:t>!</w:t>
      </w:r>
    </w:p>
    <w:p>
      <w:pPr>
        <w:pStyle w:val="Heading3"/>
        <w:numPr>
          <w:ilvl w:val="2"/>
          <w:numId w:val="1"/>
        </w:numPr>
        <w:rPr/>
      </w:pPr>
      <w:bookmarkStart w:id="467" w:name="__RefHeading___Toc563659_2616395394"/>
      <w:bookmarkStart w:id="468" w:name="_Toc154"/>
      <w:bookmarkEnd w:id="467"/>
      <w:r>
        <w:rPr>
          <w:rtl w:val="true"/>
        </w:rPr>
        <w:t>کلمات ابو بکر بالای منبر و دشنام دادن به علی و فاطمه علیهاالسّلام</w:t>
      </w:r>
      <w:bookmarkEnd w:id="468"/>
    </w:p>
    <w:p>
      <w:pPr>
        <w:pStyle w:val="BookText"/>
        <w:rPr/>
      </w:pPr>
      <w:r>
        <w:rPr>
          <w:rFonts w:ascii="IRNazanin" w:hAnsi="IRNazanin" w:eastAsia="IRNazanin"/>
          <w:color w:val="111111"/>
          <w:sz w:val="28"/>
          <w:sz w:val="28"/>
          <w:szCs w:val="28"/>
          <w:rtl w:val="true"/>
          <w:lang w:bidi="fa-IR"/>
        </w:rPr>
        <w:t>اینجا است که ابن ابی الحدید نقل می‌کند که چون احتجاج علی و فاطمه در مردم مؤثر و به صدا در آمدند، بعد از رفتن علی و فاطمه علیهما السّلام ابو بکر رفت بالای منبر و گفت أیها الناس این چه هیاهوئیست که برپا کرده‌اید و گوش به حرف هر کس می‌دهید؟ چون شهادتش را ردّ کرده‌ایم این حرفها را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ثعالة شهیده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کتب 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ثعالة شهیدها ذنبها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فاطمه علیهاالسّلام روباهی است که شاهد او دم اومی‌باشد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 لکلّ فتنة هو الذی یقول کروها جذعة بعد ما هرمت یستعینون بالضعفة و یستنصرون بالنساء کامّ طحّال احبّ اهلها الیها البغیّ</w:t>
      </w:r>
      <w:r>
        <w:rPr>
          <w:rFonts w:eastAsia="IRNazanin" w:cs="IRNazanin"/>
          <w:color w:val="111111"/>
          <w:sz w:val="28"/>
          <w:szCs w:val="28"/>
          <w:rtl w:val="true"/>
          <w:lang w:bidi="fa-IR"/>
        </w:rPr>
        <w:t>»</w:t>
      </w:r>
      <w:r>
        <w:rPr>
          <w:rStyle w:val="FootnoteAnchor"/>
          <w:rtl w:val="true"/>
        </w:rPr>
        <w:footnoteReference w:id="470"/>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روباهی است شاهد اودم او باشد ماجراجو و بر پاکننده فتنه می‌باشد و فتنه‌های بزرگ را کوچک نشان می‌دهد و مردم را به فتنه و فساد ترغیب و ترهیب می‌نماید کمک از ضعفا و یاری از زنها می‌طلبد مانند ام طحان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بود زانیه در جاهلیت چنان چه ابن ابی الحدید ذیل همین گفتار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می‌د اشت نزدیکان او با او زنا کنند</w:t>
      </w:r>
      <w:r>
        <w:rPr>
          <w:rFonts w:eastAsia="IRNazanin" w:cs="IRNazanin"/>
          <w:color w:val="111111"/>
          <w:sz w:val="28"/>
          <w:szCs w:val="28"/>
          <w:rtl w:val="true"/>
          <w:lang w:bidi="fa-IR"/>
        </w:rPr>
        <w:t xml:space="preserve">.) </w:t>
      </w:r>
      <w:bookmarkStart w:id="469" w:name="pg13408_139465"/>
    </w:p>
    <w:p>
      <w:pPr>
        <w:pStyle w:val="BookText"/>
        <w:rPr/>
      </w:pPr>
      <w:bookmarkEnd w:id="469"/>
      <w:r>
        <w:rPr>
          <w:rFonts w:ascii="IRNazanin" w:hAnsi="IRNazanin" w:eastAsia="IRNazanin"/>
          <w:color w:val="111111"/>
          <w:sz w:val="28"/>
          <w:sz w:val="28"/>
          <w:szCs w:val="28"/>
          <w:rtl w:val="true"/>
          <w:lang w:bidi="fa-IR"/>
        </w:rPr>
        <w:t>آقایان تعجب می‌کنید از کلمه فحش و اهانت؟ مگر این کلمات جسارت و دشنام واهانت نبوده است؟ نسبت روباه و دم روباه و ام طحال، زن زناکار نسبت به علی و فاطمه‘ دادن تعارف و احترام و محبت و نصرت و یاری است که پیغمبرصلی الله علیه وآله دستور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تا کی غرق در خوش‌بینی و تعصب هستید و نسبت به شیعیان بی‌چاره بد بین هستید و آنها را رافضی و کافر می‌خوانید که چرا انتقاد می‌کنند از گفتار و رفتار اشخاصی که در کتب خودتان ثبت است</w:t>
      </w:r>
      <w:r>
        <w:rPr>
          <w:rFonts w:eastAsia="IRNazanin" w:cs="IRNazanin"/>
          <w:color w:val="111111"/>
          <w:sz w:val="28"/>
          <w:szCs w:val="28"/>
          <w:rtl w:val="true"/>
          <w:lang w:bidi="fa-IR"/>
        </w:rPr>
        <w:t>.</w:t>
      </w:r>
    </w:p>
    <w:p>
      <w:pPr>
        <w:pStyle w:val="Heading3"/>
        <w:numPr>
          <w:ilvl w:val="2"/>
          <w:numId w:val="1"/>
        </w:numPr>
        <w:rPr/>
      </w:pPr>
      <w:bookmarkStart w:id="470" w:name="__RefHeading___Toc563661_2616395394"/>
      <w:bookmarkStart w:id="471" w:name="_Toc155"/>
      <w:bookmarkEnd w:id="470"/>
      <w:r>
        <w:rPr>
          <w:rtl w:val="true"/>
        </w:rPr>
        <w:t>قضاوت منصفانه لازم است</w:t>
      </w:r>
      <w:bookmarkEnd w:id="471"/>
    </w:p>
    <w:p>
      <w:pPr>
        <w:pStyle w:val="BookText"/>
        <w:rPr/>
      </w:pPr>
      <w:r>
        <w:rPr>
          <w:rFonts w:ascii="IRNazanin" w:hAnsi="IRNazanin" w:eastAsia="IRNazanin"/>
          <w:color w:val="111111"/>
          <w:sz w:val="28"/>
          <w:sz w:val="28"/>
          <w:szCs w:val="28"/>
          <w:rtl w:val="true"/>
          <w:lang w:bidi="fa-IR"/>
        </w:rPr>
        <w:t>ولی دیدۀ حق بین و انصاف باز نمی‌کنید که حقیقت را ببینید، آیا این عمل و گفتار ناهنجار از پیر مرد مصاحب رسول الله سزاوار و شایسته بوده است؟</w:t>
      </w:r>
    </w:p>
    <w:p>
      <w:pPr>
        <w:pStyle w:val="BookText"/>
        <w:rPr/>
      </w:pPr>
      <w:r>
        <w:rPr>
          <w:rFonts w:ascii="IRNazanin" w:hAnsi="IRNazanin" w:eastAsia="IRNazanin"/>
          <w:color w:val="111111"/>
          <w:sz w:val="28"/>
          <w:sz w:val="28"/>
          <w:szCs w:val="28"/>
          <w:rtl w:val="true"/>
          <w:lang w:bidi="fa-IR"/>
        </w:rPr>
        <w:t>اگر یک مرد ولگرد بی‌آبرو به آدمی دشنام بدهد فرق دارد تا یک مرد پیری که شب و روز مقیم مسجد و اهل ذکر و عبادت است، کلمات زشت و ناهنجار و فحش و دشنام و نسبت های رکیک از دهان معاویه و مروان و خالد معلوم</w:t>
      </w:r>
    </w:p>
    <w:p>
      <w:pPr>
        <w:pStyle w:val="BookText"/>
        <w:rPr/>
      </w:pPr>
      <w:r>
        <w:rPr>
          <w:rFonts w:ascii="IRNazanin" w:hAnsi="IRNazanin" w:eastAsia="IRNazanin"/>
          <w:color w:val="111111"/>
          <w:sz w:val="28"/>
          <w:sz w:val="28"/>
          <w:szCs w:val="28"/>
          <w:rtl w:val="true"/>
          <w:lang w:bidi="fa-IR"/>
        </w:rPr>
        <w:t>الحال آن قدر دلها را نمی‌سوزاند تا از دهان مصاحب غار رسول الله صلی الله علیه وآله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ما در آن زمان نبوده‌ایم، نامهائی از علی و ابو بکر و عمر و عثمان و طلحه و زبیر و معاویه و مروان و خالد و ابو هریره و غیره می‌شنویم، نسبت به هیچ‌یک دوستی و دشمنی نداریم، فقط به دو چیز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کدام یک محبوب خدا و رسول و مورد توصیه آنها قرار گرفته و دیگر توجه به اعمال و افعال و گفتار آنها می‌نمائیم و قضاوت منصفانه به حق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w:t>
      </w:r>
      <w:bookmarkStart w:id="472" w:name="pg13408_139467"/>
    </w:p>
    <w:p>
      <w:pPr>
        <w:pStyle w:val="BookText"/>
        <w:rPr/>
      </w:pPr>
      <w:bookmarkEnd w:id="472"/>
      <w:r>
        <w:rPr>
          <w:rFonts w:ascii="IRNazanin" w:hAnsi="IRNazanin" w:eastAsia="IRNazanin"/>
          <w:color w:val="111111"/>
          <w:sz w:val="28"/>
          <w:sz w:val="28"/>
          <w:szCs w:val="28"/>
          <w:rtl w:val="true"/>
          <w:lang w:bidi="fa-IR"/>
        </w:rPr>
        <w:t>آقایان محترم زود باور نیستیم و تسلیم بلا جهت نمی‌شویم، نمی‌توانیم با دیدۀ خوش‌بینی غمض عین کنیم و هر عمل زشتی را از هر کس حمل به صحت کنیم و در مقابل آنها سر تعظیم فرود آوریم و از هر عمل زشتی دفاع بی‌مورد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وقتی عینک سفید بر دیدگان خود گذارد، هر رنگی را به جای خود می‌بیند نه آنکه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سیاه و زرد و سرخ را سفیدببیند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هم اگر عینک سفید نورانی انصاف بر دیده گذارده و حب و بغض را کنار بگذارید، خوب را خوب و بد را بد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خواهید نمود که این عمل و گفتار از مثل ابو بکر، آدمی در منتها درجه قباحت است کسی که خود را خلیفه مسلمین می‌داند و یک مدت زمانی مصاحب رسول الله صلی الله علیه وآله بوده برای حب جاه و حفظ مقام حاضر شود کلمات رکیک و دشنام های بسیار قبیح بر زبان جاری کند آن هم به دو محبوب خدا و پیغمبرصلی الله علیه وآله</w:t>
      </w:r>
      <w:r>
        <w:rPr>
          <w:rFonts w:eastAsia="IRNazanin" w:cs="IRNazanin"/>
          <w:color w:val="111111"/>
          <w:sz w:val="28"/>
          <w:szCs w:val="28"/>
          <w:rtl w:val="true"/>
          <w:lang w:bidi="fa-IR"/>
        </w:rPr>
        <w:t>!</w:t>
      </w:r>
    </w:p>
    <w:p>
      <w:pPr>
        <w:pStyle w:val="Heading3"/>
        <w:numPr>
          <w:ilvl w:val="2"/>
          <w:numId w:val="1"/>
        </w:numPr>
        <w:rPr/>
      </w:pPr>
      <w:bookmarkStart w:id="473" w:name="__RefHeading___Toc563663_2616395394"/>
      <w:bookmarkStart w:id="474" w:name="_Toc156"/>
      <w:bookmarkEnd w:id="473"/>
      <w:r>
        <w:rPr>
          <w:rtl w:val="true"/>
        </w:rPr>
        <w:t>تعجب ابن ابی الحدید از گفتار ابو بکر</w:t>
      </w:r>
      <w:bookmarkEnd w:id="474"/>
    </w:p>
    <w:p>
      <w:pPr>
        <w:pStyle w:val="BookText"/>
        <w:rPr/>
      </w:pPr>
      <w:r>
        <w:rPr>
          <w:rFonts w:ascii="IRNazanin" w:hAnsi="IRNazanin" w:eastAsia="IRNazanin"/>
          <w:color w:val="111111"/>
          <w:sz w:val="28"/>
          <w:sz w:val="28"/>
          <w:szCs w:val="28"/>
          <w:rtl w:val="true"/>
          <w:lang w:bidi="fa-IR"/>
        </w:rPr>
        <w:t>نه فقط این عمل اسباب تعجّب ما است بلکه علمای منصف خودتان هم به تعجب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ابی الحدید در صفحه</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جلد چهارم شرح نهج البلاغه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ابن ابی الحدید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الکلام علی النقیب ابی یحیی جعفر بن یحیی بن ابی زید البصری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لو صرح لم أسألک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لعلی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الملک یا بنی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از این گفتارخلیفه تعجب نمودم از استاد خود ابو یحیی نقیب</w:t>
      </w:r>
    </w:p>
    <w:p>
      <w:pPr>
        <w:pStyle w:val="BookText"/>
        <w:rPr/>
      </w:pPr>
      <w:r>
        <w:rPr>
          <w:rFonts w:ascii="IRNazanin" w:hAnsi="IRNazanin" w:eastAsia="IRNazanin"/>
          <w:color w:val="111111"/>
          <w:sz w:val="28"/>
          <w:sz w:val="28"/>
          <w:szCs w:val="28"/>
          <w:rtl w:val="true"/>
          <w:lang w:bidi="fa-IR"/>
        </w:rPr>
        <w:t>جعفر بن یحیی بن ابی زید البصری سؤال نمودم کنایه و تعریض خلیفه در این کلمات به که بوده؟ گفت کنایه و تعریض نبود، بلکه صراحت در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صراحت داشت، سؤال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قال بعلیّ بن ابی طالب علیه السّلام قلت هذا الکلام کلّه لعلیّ یقوله؟ قال نعم انّه الملک 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نسبتها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سخنن ناشایست تمامش نسبت به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 سلطنت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عقیم و دنباله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ریاست طلب برای رسیدن به هدف و مقصد خود که ریاست و آقایی باشد، هر عمل زشت و ناشایسته‌ای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 انصاف عبرت بگیرید و قضاوت منصفانه بنمائید؛ اگر کسی به پدر و مادر شما این نوع جسارت و اهانت نماید، مثل روباه و دم روباه و زن زناکار به آنها بزند دل شما از او پاک می‌گردد و انصاف است به ما اعتراض کنید که چرا انتقاد می‌کنیم؟ باز ایمان ما مانع است که نگوئیم و ننویسیم مگر آنچه واقع شده و مورد تصدیق اکابر علماء خودتان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مقابل این جمعیت بگوید آقای حافظ روباه و آقای شیخ دم آن می‌باشد و مانند زن فاحشه در مجلس حرف می‌زنند چه قدر به شما سخت می‌گذرد؟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چشمها را بر هم نگذارید و با دیدة انصاف به مسجد رسول الله صلی الله علیه وآله بنگرید که مرد پیری یار غار پیغمبر به عنوان خلافت بالای منبر پیغمبر در مقابل مهاجر و انصار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است و فاطمه دم </w:t>
      </w:r>
      <w:bookmarkStart w:id="475" w:name="pg13408_139471"/>
    </w:p>
    <w:p>
      <w:pPr>
        <w:pStyle w:val="BookText"/>
        <w:rPr/>
      </w:pPr>
      <w:bookmarkEnd w:id="475"/>
      <w:r>
        <w:rPr>
          <w:rFonts w:ascii="IRNazanin" w:hAnsi="IRNazanin" w:eastAsia="IRNazanin"/>
          <w:color w:val="111111"/>
          <w:sz w:val="28"/>
          <w:sz w:val="28"/>
          <w:szCs w:val="28"/>
          <w:rtl w:val="true"/>
          <w:lang w:bidi="fa-IR"/>
        </w:rPr>
        <w:t xml:space="preserve">روباه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عکس بنا بر گفتار سایر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زن فاحشة زناکار میان مردم مردم حرکت می‌کند، بر مولای ما امیر المؤمنین و جدة ما فاطمة مظلومه در مقابل مردم چه گذشت،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تمام بدن داعی می‌لرزد می‌بینید با ارتعاش و اشک جاری با شما حرف می‌زنم، بیش از این حال گفتار در این باب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ما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بود از مصاحب و مسند نشین رسول الله که در مقابل طلب حق و حرف حساب صحیح دشنام بدهد و به کلمات رکیک مؤمنین واقعی و ودایع پیغمبرصلی الله علیه وآله را اهانت نماید؟ معلوم است فحش حربه عجز است، کسی که جواب صحیح ندارد با فحش طرف را مغلوب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علی علیه السّلام که تمام علماء شما در کتب معتبره خود نوشته‌اند که رسول اکرم صلی الله علیه وآله در 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حیث دار</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دشنام نسبت فتنه انگیزی بدهد و تمام فتنه‌ها را از او بداند</w:t>
      </w:r>
      <w:r>
        <w:rPr>
          <w:rFonts w:eastAsia="IRNazanin" w:cs="IRNazanin"/>
          <w:color w:val="111111"/>
          <w:sz w:val="28"/>
          <w:szCs w:val="28"/>
          <w:rtl w:val="true"/>
          <w:lang w:bidi="fa-IR"/>
        </w:rPr>
        <w:t>!</w:t>
      </w:r>
    </w:p>
    <w:p>
      <w:pPr>
        <w:pStyle w:val="Heading3"/>
        <w:numPr>
          <w:ilvl w:val="2"/>
          <w:numId w:val="1"/>
        </w:numPr>
        <w:rPr/>
      </w:pPr>
      <w:bookmarkStart w:id="476" w:name="__RefHeading___Toc563665_2616395394"/>
      <w:bookmarkStart w:id="477" w:name="_Toc157"/>
      <w:bookmarkEnd w:id="476"/>
      <w:r>
        <w:rPr>
          <w:rtl w:val="true"/>
        </w:rPr>
        <w:t>آزار به علی آزار به پیغمبر است</w:t>
      </w:r>
      <w:bookmarkEnd w:id="47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بود ثمره ونتیجة سفارشات پیغمبرصلی الله علیه وآله در باره علی و فاطمه علیهماالسّلام که تمام علمای شما در کتب معتبره خود نوشته‌اند درباره هر یک از علی و فاطمه علیهماالسّلام علی حده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آنها اذیت من است که خلاصه کلمات آن </w:t>
      </w:r>
      <w:bookmarkStart w:id="478" w:name="pg13408_139473"/>
    </w:p>
    <w:p>
      <w:pPr>
        <w:pStyle w:val="BookText"/>
        <w:rPr/>
      </w:pPr>
      <w:bookmarkEnd w:id="478"/>
      <w:r>
        <w:rPr>
          <w:rFonts w:ascii="IRNazanin" w:hAnsi="IRNazanin" w:eastAsia="IRNazanin"/>
          <w:color w:val="111111"/>
          <w:sz w:val="28"/>
          <w:sz w:val="28"/>
          <w:szCs w:val="28"/>
          <w:rtl w:val="true"/>
          <w:lang w:bidi="fa-IR"/>
        </w:rPr>
        <w:t>می‌شود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آذاهما فقد آذانی و من آذانی فقد اذی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کند مرا آزرده وکسی که مرا آزار دهد خدا را آزرده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بیازارد مرا آزرده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3/483</w:t>
      </w:r>
      <w:r>
        <w:rPr>
          <w:rFonts w:ascii="IRNazanin" w:hAnsi="IRNazanin" w:eastAsia="IRNazanin"/>
          <w:color w:val="111111"/>
          <w:sz w:val="28"/>
          <w:sz w:val="28"/>
          <w:szCs w:val="28"/>
          <w:rtl w:val="true"/>
          <w:lang w:bidi="fa-IR"/>
        </w:rPr>
        <w:t>، مسند عمرو بن شاس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الغابه، ابن اثیر،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 شرح حال عمرو بن شاس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 حرف المیم</w:t>
      </w:r>
    </w:p>
    <w:p>
      <w:pPr>
        <w:pStyle w:val="BookText"/>
        <w:rPr/>
      </w:pPr>
      <w:r>
        <w:rPr>
          <w:rFonts w:ascii="IRNazanin" w:hAnsi="IRNazanin" w:eastAsia="IRNazanin"/>
          <w:color w:val="111111"/>
          <w:sz w:val="28"/>
          <w:sz w:val="28"/>
          <w:szCs w:val="28"/>
          <w:rtl w:val="true"/>
          <w:lang w:bidi="fa-IR"/>
        </w:rPr>
        <w:t xml:space="preserve">سبل الهدی و الرشاد، عسقلانی، </w:t>
      </w:r>
      <w:r>
        <w:rPr>
          <w:rFonts w:eastAsia="IRNazanin" w:cs="IRNazanin"/>
          <w:color w:val="111111"/>
          <w:sz w:val="28"/>
          <w:szCs w:val="28"/>
          <w:lang w:bidi="fa-IR"/>
        </w:rPr>
        <w:t>4/534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5881</w:t>
      </w:r>
      <w:r>
        <w:rPr>
          <w:rFonts w:ascii="IRNazanin" w:hAnsi="IRNazanin" w:eastAsia="IRNazanin"/>
          <w:color w:val="111111"/>
          <w:sz w:val="28"/>
          <w:sz w:val="28"/>
          <w:szCs w:val="28"/>
          <w:rtl w:val="true"/>
          <w:lang w:bidi="fa-IR"/>
        </w:rPr>
        <w:t>، شرح حال عمرو بن شاس الاسلمی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الجرح و التعدیل، رازی، </w:t>
      </w:r>
      <w:r>
        <w:rPr>
          <w:rFonts w:eastAsia="IRNazanin" w:cs="IRNazanin"/>
          <w:color w:val="111111"/>
          <w:sz w:val="28"/>
          <w:szCs w:val="28"/>
          <w:lang w:bidi="fa-IR"/>
        </w:rPr>
        <w:t>7/502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شرح حال عمرو بن شاس الاسلمی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ابن ابی شیبه، </w:t>
      </w:r>
      <w:r>
        <w:rPr>
          <w:rFonts w:eastAsia="IRNazanin" w:cs="IRNazanin"/>
          <w:color w:val="111111"/>
          <w:sz w:val="28"/>
          <w:szCs w:val="28"/>
          <w:lang w:bidi="fa-IR"/>
        </w:rPr>
        <w:t>7/502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کتاب الفضائل، فضائل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ابن حبان،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شرح حال عمرو بن شاس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خوازمی،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فی بیان انه اقرب الناس من رسول الله</w:t>
      </w:r>
      <w:r>
        <w:rPr>
          <w:rFonts w:eastAsia="IRNazanin" w:cs="IRNazanin"/>
          <w:color w:val="111111"/>
          <w:sz w:val="28"/>
          <w:szCs w:val="28"/>
          <w:rtl w:val="true"/>
          <w:lang w:bidi="fa-IR"/>
        </w:rPr>
        <w:t>...</w:t>
      </w:r>
    </w:p>
    <w:p>
      <w:pPr>
        <w:pStyle w:val="Heading3"/>
        <w:numPr>
          <w:ilvl w:val="2"/>
          <w:numId w:val="1"/>
        </w:numPr>
        <w:rPr/>
      </w:pPr>
      <w:bookmarkStart w:id="479" w:name="__RefHeading___Toc563667_2616395394"/>
      <w:bookmarkStart w:id="480" w:name="_Toc158"/>
      <w:bookmarkEnd w:id="479"/>
      <w:r>
        <w:rPr>
          <w:rtl w:val="true"/>
        </w:rPr>
        <w:t>دشنام دادن به علیّ دشنام به پیغمبر است</w:t>
      </w:r>
      <w:bookmarkEnd w:id="480"/>
    </w:p>
    <w:p>
      <w:pPr>
        <w:pStyle w:val="BookText"/>
        <w:rPr/>
      </w:pPr>
      <w:r>
        <w:rPr>
          <w:rFonts w:ascii="IRNazanin" w:hAnsi="IRNazanin" w:eastAsia="IRNazanin"/>
          <w:color w:val="111111"/>
          <w:sz w:val="28"/>
          <w:sz w:val="28"/>
          <w:szCs w:val="28"/>
          <w:rtl w:val="true"/>
          <w:lang w:bidi="fa-IR"/>
        </w:rPr>
        <w:t>و بالاتر از اینها در تمام کتب معتبره شما ثبت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 و من سبنی فقد سب الله</w:t>
      </w:r>
      <w:r>
        <w:rPr>
          <w:rFonts w:eastAsia="IRNazanin" w:cs="IRNazanin"/>
          <w:color w:val="111111"/>
          <w:sz w:val="28"/>
          <w:szCs w:val="28"/>
          <w:rtl w:val="true"/>
          <w:lang w:bidi="fa-IR"/>
        </w:rPr>
        <w:t>»</w:t>
      </w:r>
      <w:r>
        <w:rPr>
          <w:rStyle w:val="FootnoteAnchor"/>
          <w:rtl w:val="true"/>
        </w:rPr>
        <w:footnoteReference w:id="474"/>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دشنام دهد مرا دشنام داده و هر مرا دشنام دهد خدا را دشنام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یوسف گنجی شافعی در اول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475"/>
      </w:r>
      <w:r>
        <w:rPr>
          <w:rFonts w:ascii="IRNazanin" w:hAnsi="IRNazanin" w:eastAsia="IRNazanin"/>
          <w:color w:val="111111"/>
          <w:sz w:val="28"/>
          <w:sz w:val="28"/>
          <w:szCs w:val="28"/>
          <w:rtl w:val="true"/>
          <w:lang w:bidi="fa-IR"/>
        </w:rPr>
        <w:t>حدیث مفصلی از ابن عباس مسندا نقل نموده که در مقابل جمعی از اهل شام که علی را لعن و سبّ می‌نمودند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خداصلی الله علیه وآله که به 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سبک فقد سبنی و من سبنی فقد سب الله اکبه الله علی منخریه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دشنام دهد مرا دشنام داده و کسی که مرا دشنام دهد خدا را دشنام داده و کسی که خدا را دشنام دهد خدا او را به رو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حدیث احادیث دیگری مسندا نقل می‌نماید که تمامی آنها دلالت بر کفر کسانی که علی را دشنام بدهند؛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عنوان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را به این عبارت آورده الباب العاشر فی کفر من سبّ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دهم در کفر کسی که</w:t>
      </w:r>
    </w:p>
    <w:p>
      <w:pPr>
        <w:pStyle w:val="BookText"/>
        <w:rPr/>
      </w:pPr>
      <w:r>
        <w:rPr>
          <w:rFonts w:ascii="IRNazanin" w:hAnsi="IRNazanin" w:eastAsia="IRNazanin"/>
          <w:color w:val="111111"/>
          <w:sz w:val="28"/>
          <w:sz w:val="28"/>
          <w:szCs w:val="28"/>
          <w:rtl w:val="true"/>
          <w:lang w:bidi="fa-IR"/>
        </w:rPr>
        <w:t>علی را سب و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حاکم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w:t>
      </w:r>
      <w:r>
        <w:rPr>
          <w:rStyle w:val="FootnoteAnchor"/>
          <w:rtl w:val="true"/>
        </w:rPr>
        <w:footnoteReference w:id="476"/>
      </w:r>
      <w:r>
        <w:rPr>
          <w:rFonts w:ascii="IRNazanin" w:hAnsi="IRNazanin" w:eastAsia="IRNazanin"/>
          <w:color w:val="111111"/>
          <w:sz w:val="28"/>
          <w:sz w:val="28"/>
          <w:szCs w:val="28"/>
          <w:rtl w:val="true"/>
          <w:lang w:bidi="fa-IR"/>
        </w:rPr>
        <w:t>همین حدیث را به استثنای جمله آخر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این احادیث، سبّ کنندگان به علی علیه السّلام سب کنندگان خدا و پیغمبر می‌باشند و سب کنندگان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و امویها و خوارج و نواصب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اهل آتش می‌باشند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 قیامت گرچه دیر آید،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جدة مظلومة ما سکوت نموده و </w:t>
      </w:r>
      <w:bookmarkStart w:id="481" w:name="pg13408_139477"/>
    </w:p>
    <w:p>
      <w:pPr>
        <w:pStyle w:val="BookText"/>
        <w:rPr/>
      </w:pPr>
      <w:bookmarkEnd w:id="481"/>
      <w:r>
        <w:rPr>
          <w:rFonts w:ascii="IRNazanin" w:hAnsi="IRNazanin" w:eastAsia="IRNazanin"/>
          <w:color w:val="111111"/>
          <w:sz w:val="28"/>
          <w:sz w:val="28"/>
          <w:szCs w:val="28"/>
          <w:rtl w:val="true"/>
          <w:lang w:bidi="fa-IR"/>
        </w:rPr>
        <w:t>محاکمه را موکول به روز قیامت در محکمه عدل الهی نموده، ما هم سکوت را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بر سر دلایل خود بر ردّ حدیث مورد استشهاد شما</w:t>
      </w:r>
      <w:r>
        <w:rPr>
          <w:rFonts w:eastAsia="IRNazanin" w:cs="IRNazanin"/>
          <w:color w:val="111111"/>
          <w:sz w:val="28"/>
          <w:szCs w:val="28"/>
          <w:rtl w:val="true"/>
          <w:lang w:bidi="fa-IR"/>
        </w:rPr>
        <w:t>.</w:t>
      </w:r>
    </w:p>
    <w:p>
      <w:pPr>
        <w:pStyle w:val="Heading3"/>
        <w:numPr>
          <w:ilvl w:val="2"/>
          <w:numId w:val="1"/>
        </w:numPr>
        <w:rPr/>
      </w:pPr>
      <w:bookmarkStart w:id="482" w:name="__RefHeading___Toc563669_2616395394"/>
      <w:bookmarkStart w:id="483" w:name="_Toc159"/>
      <w:bookmarkEnd w:id="482"/>
      <w:r>
        <w:rPr>
          <w:rtl w:val="true"/>
        </w:rPr>
        <w:t>علی باب علم و حکمت است</w:t>
      </w:r>
      <w:bookmarkEnd w:id="483"/>
    </w:p>
    <w:p>
      <w:pPr>
        <w:pStyle w:val="BookText"/>
        <w:rPr/>
      </w:pPr>
      <w:r>
        <w:rPr>
          <w:rFonts w:ascii="IRNazanin" w:hAnsi="IRNazanin" w:eastAsia="IRNazanin"/>
          <w:color w:val="111111"/>
          <w:sz w:val="28"/>
          <w:sz w:val="28"/>
          <w:szCs w:val="28"/>
          <w:rtl w:val="true"/>
          <w:lang w:bidi="fa-IR"/>
        </w:rPr>
        <w:t xml:space="preserve">دلیل دوم بر مردودیت حدیث لا نورث است که نظر به حدیث شریف 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شهرستان علمم و علی در آن می‌باشد، من خانه حکمتم و علی در آن می‌باشد هر کس اراده دارد از علم من بهره‌ای بردارد پس باید برود در خانه علی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روی این قواعد عقل و دانش، حتما بایستی باب علم رسول الله صلی الله علیه وآله احادیث و دستورات آن حضرت مخصوصا آن چه مربوط به احکام است بالاخص راجع به ارث که نظم و اختلال جامعة امت مربوط به اوست، آگاهی کامل داشته باشد و الا باب علم نخواهد بود که رسول خداصلی الله علیه وآله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عقل باور کند که رسول الله صلی الله علیه وآله بنا بر اخباری که در تمام کتب معتبره شما وارد است علی علیه السّلام را اَقضای از امت معرفی نموده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در علم قضاوت، از همة شما امت اولی می‌باشد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خنده آور نیست که پیغمبر تصدیق کند کسی را که درعلم قضاوت از همه بالاتر است اما از ارث و حقوق اطلاع کامل ندارد و احکام ارث را به او نگوید؟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صورتی که قاضی باید به جمیع علوم مخصوصا به علم فقه و حقوق که قانون ارث از اهم آنها است آگاه و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باور نمود که حدیثی آن هم راجع به ارث مخصوصا مربوط به امور داخلی و شخصی رسول خداصلی الله علیه وآله باشد، علی وصی و باب علم آن حضرت نشنیده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حدثان یا ابو 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w:t>
      </w:r>
    </w:p>
    <w:p>
      <w:pPr>
        <w:pStyle w:val="BookText"/>
        <w:rPr/>
      </w:pPr>
      <w:r>
        <w:rPr>
          <w:rFonts w:ascii="IRNazanin" w:hAnsi="IRNazanin" w:eastAsia="IRNazanin"/>
          <w:color w:val="111111"/>
          <w:sz w:val="28"/>
          <w:sz w:val="28"/>
          <w:szCs w:val="28"/>
          <w:rtl w:val="true"/>
          <w:lang w:bidi="fa-IR"/>
        </w:rPr>
        <w:t>آیا عقل شما قبول می‌نماید که بگویند یک فرد عادی بی‌سواد، وصیت بکند و برای خود وصی مورد اطمینانی قرار دهد و همه قسم دستورات عمل بعد از خود به وصی خود بدهد ولی نکتة اهم در وصیت را که موضوع ارث به بازماندگان است به وصی نگوید و به یک فردبیگانه بگوید که بعد از من چنین و چنان شود؟ تا چه رسد به مقام منیع رسول الله صلی الله علیه وآله آن هم خاتم الانبیاء که اصل غرض از بعثتش حفظ نظام اجتماعی بشر و فراهم نمودن آسایش دنیا و آخرت بوده است و وصی و وارث و جانشینی برای خود معین ننماید؟ یعنی خدا تعیین نماید علی را وصی و وارث آن حضرت و آن گاه چنین حدیثی که نظم و نظام خصوصی و عمومی را به هم می‌زند به آن وصی بزرگوار خود که علاوه بر مقام وصایت، باب علم و حکمت آن حضرت نیز بوده، نفرماید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دوموضوع در نزد ما ثابت نمی‌باشد، چون که حدیث مدینه قبول اکابر علماء نمی‌باشد و اما موضوع وصایت در نزد علمای جمهور مردود و غیر مسلم است، چه آن که بخاری و مسلم در صحیحین خود و دیگران از بزرگ عالمان ما مسندا از ام المؤمنین عایشه رضی الله عنها نقل نموده‌اند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احتضار سر پیغمبرصلی الله علیه وآله به سینه من بود تا ازدنیا رفت، یعنی من </w:t>
      </w:r>
    </w:p>
    <w:p>
      <w:pPr>
        <w:pStyle w:val="BookText"/>
        <w:rPr/>
      </w:pPr>
      <w:r>
        <w:rPr>
          <w:rFonts w:ascii="IRNazanin" w:hAnsi="IRNazanin" w:eastAsia="IRNazanin"/>
          <w:color w:val="111111"/>
          <w:sz w:val="28"/>
          <w:sz w:val="28"/>
          <w:szCs w:val="28"/>
          <w:rtl w:val="true"/>
          <w:lang w:bidi="fa-IR"/>
        </w:rPr>
        <w:t>شاهد بودم که وصیتی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وصیتی نموده باشد و بر ام المؤمنین که تا دم آخر سر مبارک رسول الله صلی الله علیه وآله بر سینه او بوده است مخفی مانده باشد و اگر وصیت نموده بود قطعا ام المؤمنین رضی الله عنها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وصیت به کلی منتفی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مدینه بی‌لطفی فرمودید؛ زیرا که عرض کردم اتفاقی فریقین است و تقریبا به حد تواتر آمده</w:t>
      </w:r>
      <w:r>
        <w:rPr>
          <w:rStyle w:val="FootnoteAnchor"/>
          <w:rtl w:val="true"/>
        </w:rPr>
        <w:footnoteReference w:id="478"/>
      </w:r>
      <w:r>
        <w:rPr>
          <w:rFonts w:ascii="IRNazanin" w:hAnsi="IRNazanin" w:eastAsia="IRNazanin"/>
          <w:color w:val="111111"/>
          <w:sz w:val="28"/>
          <w:sz w:val="28"/>
          <w:szCs w:val="28"/>
          <w:rtl w:val="true"/>
          <w:lang w:bidi="fa-IR"/>
        </w:rPr>
        <w:t>و در کتب معتبرة اکابر علمای شما از قبیل امام ثعلبی و فیروز آبادی و حاکم نیشابوری و محمد جزری و محمد بن جریر طبری و سیوطی و سخاوی و متقی هندی و محمد بن یوسف گنجی شافعی و محمد بن طلحه شافعی و قاضی فضل بن روزبهان و مناوی و ابن حجر مکی و خطیب خوارزمی و سلیمان قندوزی حنفی و ابن مغازلی فقیه شافعی و دیلمی و ابن طلحه شافعی و میر سید علی همدانی و حافظ ابو نعیم اصفهانی و شیخ الاسلام حموینی و ابن ابی الحدید معتزلی و طبرانی و سبط ابن جوزی و امام ابو عبد الرحمن نسائی و غیرهم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وصایت و نصوص وارد از رسول اکرم صلی الله علیه وآله بسی بسیار و بی‌شمار و از متواترات مسلمه است و قعطا انکار وصایت را نمی‌نماید مگر عنود لجوج و متعصب جهول</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پیغمبر، خود وصی آن حضرت است که به کارهای خانوادگی </w:t>
      </w:r>
      <w:bookmarkStart w:id="484" w:name="pg13408_139484"/>
    </w:p>
    <w:p>
      <w:pPr>
        <w:pStyle w:val="BookText"/>
        <w:rPr/>
      </w:pPr>
      <w:bookmarkEnd w:id="484"/>
      <w:r>
        <w:rPr>
          <w:rFonts w:ascii="IRNazanin" w:hAnsi="IRNazanin" w:eastAsia="IRNazanin"/>
          <w:color w:val="111111"/>
          <w:sz w:val="28"/>
          <w:sz w:val="28"/>
          <w:szCs w:val="28"/>
          <w:rtl w:val="true"/>
          <w:lang w:bidi="fa-IR"/>
        </w:rPr>
        <w:t>آن حضرت هم رسیدگی می‌نماید؛ چنان چه خلفاء رضی الله عنهم رسیدگی می‌کردند و مخارج زوجات رسول الله را می‌دادند از کجا معلوم است که علی کرم الله وجهه را بالخصوص به وصایت معین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بدیهی است خلیفه و وصی رسول الله فرد واحد بوده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دلایل ونصوص خلافت را در شبهای گذشته به عرضتان رسانیدم و وصایت آن حضرت با نصوص جلیه واضح و آشکار است که به امر آن حضرت در موقعی که دیگران در پی دسیسه بازی بودند، مشغول غسل و کفن و دفن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آراء و ردّ امانات موجوده نزد آن حضرت پرداخت و این مطلب از اوضح واضحات و مورد اتفاق جمیع علماء ما و شما می‌باشد</w:t>
      </w:r>
      <w:r>
        <w:rPr>
          <w:rFonts w:eastAsia="IRNazanin" w:cs="IRNazanin"/>
          <w:color w:val="111111"/>
          <w:sz w:val="28"/>
          <w:szCs w:val="28"/>
          <w:rtl w:val="true"/>
          <w:lang w:bidi="fa-IR"/>
        </w:rPr>
        <w:t>.</w:t>
      </w:r>
    </w:p>
    <w:p>
      <w:pPr>
        <w:pStyle w:val="Heading3"/>
        <w:numPr>
          <w:ilvl w:val="2"/>
          <w:numId w:val="1"/>
        </w:numPr>
        <w:rPr/>
      </w:pPr>
      <w:bookmarkStart w:id="485" w:name="__RefHeading___Toc563671_2616395394"/>
      <w:bookmarkStart w:id="486" w:name="_Toc160"/>
      <w:bookmarkEnd w:id="485"/>
      <w:r>
        <w:rPr>
          <w:rtl w:val="true"/>
        </w:rPr>
        <w:t>نقل اخبار در وصایت</w:t>
      </w:r>
      <w:bookmarkEnd w:id="486"/>
    </w:p>
    <w:p>
      <w:pPr>
        <w:pStyle w:val="BookText"/>
        <w:rPr/>
      </w:pPr>
      <w:r>
        <w:rPr>
          <w:rFonts w:ascii="IRNazanin" w:hAnsi="IRNazanin" w:eastAsia="IRNazanin"/>
          <w:color w:val="111111"/>
          <w:sz w:val="28"/>
          <w:sz w:val="28"/>
          <w:szCs w:val="28"/>
          <w:rtl w:val="true"/>
          <w:lang w:bidi="fa-IR"/>
        </w:rPr>
        <w:t>ناچارم برای اثبات این معنی که جناب شیخ نفرمایند در نزد علماء ما مردود است، به چند حدیث مختصر اشاره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ثعلبی در مناقب و تفسیر</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ثعلبی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وآله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یؤآخینی و یوازرنی و یکون ولیی و وصیی بعدی و خلیفتی فی اهلی و یقضی دینی؟ فسکت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ابنک فقد امر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وابن مغازلی فقیه شافعی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میر سید علی همدانی در مودت ششم از موده القربی</w:t>
      </w:r>
      <w:r>
        <w:rPr>
          <w:rStyle w:val="FootnoteAnchor"/>
          <w:rtl w:val="true"/>
        </w:rPr>
        <w:footnoteReference w:id="480"/>
      </w:r>
      <w:r>
        <w:rPr>
          <w:rFonts w:ascii="IRNazanin" w:hAnsi="IRNazanin" w:eastAsia="IRNazanin"/>
          <w:color w:val="111111"/>
          <w:sz w:val="28"/>
          <w:sz w:val="28"/>
          <w:szCs w:val="28"/>
          <w:rtl w:val="true"/>
          <w:lang w:bidi="fa-IR"/>
        </w:rPr>
        <w:t xml:space="preserve">از خلیفة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لما عقد المؤاخاة بین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اخی فی الدنیا و الآخرة و خلیفتی فی اهلی و وصیی فی امتی و وارث علمی و قاضی دینی ماله منی و مالی منه نفعه نفعی و ضره ضری من احبه فقد احبنی ومن ابغضه فقد ابغضنی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 در روزی که عقد اخوت و برادری بین اصحاب خود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است در دنیا و آخرت و خلیفه من است در اهل من و وصی من در امت من و وارث علم من و ادا کننده دین من خلاصه بین من و علی جدائی نیست نفع او نفع من وضرر او ضرر من است کسی که او را دوست بدارد مرا دوست داشته و کسی که او را دشمن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بلخی حنفی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481"/>
      </w:r>
      <w:r>
        <w:rPr>
          <w:rFonts w:ascii="IRNazanin" w:hAnsi="IRNazanin" w:eastAsia="IRNazanin"/>
          <w:color w:val="111111"/>
          <w:sz w:val="28"/>
          <w:sz w:val="28"/>
          <w:szCs w:val="28"/>
          <w:rtl w:val="true"/>
          <w:lang w:bidi="fa-IR"/>
        </w:rPr>
        <w:t xml:space="preserve">را اختصاص به این موضوع داده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امام ثعلبی و حموینی و حافظ ابو نعیم و احمد بن حنبل و ابن مغازلی و خوارزمی و دیلمی در اثبات وصایت علی علیه السّلام نقل می‌نماید که بعض از آن اخبار را برای روشن شدن ذهن آقایان عرض می‌کنم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مسند امام احمد حنبل نقل می‌نماید</w:t>
      </w:r>
      <w:r>
        <w:rPr>
          <w:rStyle w:val="FootnoteAnchor"/>
          <w:rtl w:val="true"/>
        </w:rPr>
        <w:footnoteReference w:id="482"/>
      </w:r>
      <w:r>
        <w:rPr>
          <w:rFonts w:ascii="IRNazanin" w:hAnsi="IRNazanin" w:eastAsia="IRNazanin"/>
          <w:color w:val="111111"/>
          <w:sz w:val="28"/>
          <w:sz w:val="28"/>
          <w:szCs w:val="28"/>
          <w:rtl w:val="true"/>
          <w:lang w:bidi="fa-IR"/>
        </w:rPr>
        <w:t xml:space="preserve">و سبط ابن جوزی هم درصفحه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تذکره خواص الامه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سبط ابن الجوزی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لسلمان الفارسی سل رسول الله صلی الله علیه وآله من وصیه؟ فسأل سلمان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وصی موسی بن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وصیی وو وارثی ومنجز وعدی علیّ بن ابی طالب علیه السّلام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ضعفوا حدیث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الذی ضعفوه فی اسناده اسماعیل بن زیادة تکلم فیه الدار قطنی و انما تکلم فیه لانه روی فی الحدیث زیادة بعد قوله منجز وعدی و هو خیر من اترک بعدی و الحدیث الذی ذکرناه رواه احمد فی الفضائل و لیس فی اسناده ابن زیاد و لا هذا الزیادة فذاک حدیث و هذا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مغازلی شافعی در مناقب نیز</w:t>
      </w:r>
    </w:p>
    <w:p>
      <w:pPr>
        <w:pStyle w:val="BookText"/>
        <w:rPr/>
      </w:pPr>
      <w:r>
        <w:rPr>
          <w:rFonts w:ascii="IRNazanin" w:hAnsi="IRNazanin" w:eastAsia="IRNazanin"/>
          <w:color w:val="111111"/>
          <w:sz w:val="28"/>
          <w:sz w:val="28"/>
          <w:szCs w:val="28"/>
          <w:rtl w:val="true"/>
          <w:lang w:bidi="fa-IR"/>
        </w:rPr>
        <w:t>این خبر را آورده‌اند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 سؤال کن از پیغمبر که وصی او کیست؟</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کان وصی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وصیی و وارثی یقضی دینی و ینجز موعدی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وصی موسی که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و وارث من و ادا کننده دین من و وفا کننده به وعده من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موفق بن احمد اخطب الخطباء خوارزم از بریده نقل می‌کند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ان علیا وصییّ و وارثی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هر پیغمبری وصی و وارثی بوده و به درستیکه علی وصی و وارث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محمد بن یوسف گنجی شافعی در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عن ابی بریدة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 صی و وارث و ان علیاً وصیی و وارثی،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اخرجه محدث الشام فی تاریخه کما اخرجناه 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همین خبر را آورده وبعد از نقل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نیکویی است که محدث شام هم در تاریخ خود ذکر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الاسلام حموینی</w:t>
      </w:r>
      <w:r>
        <w:rPr>
          <w:rStyle w:val="FootnoteAnchor"/>
          <w:rtl w:val="true"/>
        </w:rPr>
        <w:footnoteReference w:id="485"/>
      </w:r>
      <w:r>
        <w:rPr>
          <w:rFonts w:ascii="IRNazanin" w:hAnsi="IRNazanin" w:eastAsia="IRNazanin"/>
          <w:color w:val="111111"/>
          <w:sz w:val="28"/>
          <w:sz w:val="28"/>
          <w:szCs w:val="28"/>
          <w:rtl w:val="true"/>
          <w:lang w:bidi="fa-IR"/>
        </w:rPr>
        <w:t>نقل می‌کنداز ابی ذر غفاری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خاتم النبیین و انت یا علی خاتم الوصیین الی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انبیاء هستم و تو یا علی خاتم اوصیاء هستی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خطیب خوارزمی</w:t>
      </w:r>
      <w:r>
        <w:rPr>
          <w:rStyle w:val="FootnoteAnchor"/>
          <w:rtl w:val="true"/>
        </w:rPr>
        <w:footnoteReference w:id="486"/>
      </w:r>
      <w:r>
        <w:rPr>
          <w:rFonts w:ascii="IRNazanin" w:hAnsi="IRNazanin" w:eastAsia="IRNazanin"/>
          <w:color w:val="111111"/>
          <w:sz w:val="28"/>
          <w:sz w:val="28"/>
          <w:szCs w:val="28"/>
          <w:rtl w:val="true"/>
          <w:lang w:bidi="fa-IR"/>
        </w:rPr>
        <w:t>نقل می‌نماید از ام سلمه ام المؤمنین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اختار من کل نبی وصیا و علی وصیی فی عترتی و اهل بیتی و امتی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اختیار نمود برای هر پیغمبری وصی و علی وصی من است در عترت و اهل بیت و امت من بعد از من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مغازلی فقیه شافعی نقل می‌کند از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اصحاب </w:t>
      </w:r>
    </w:p>
    <w:p>
      <w:pPr>
        <w:pStyle w:val="BookText"/>
        <w:rPr/>
      </w:pPr>
      <w:r>
        <w:rPr>
          <w:rFonts w:ascii="IRNazanin" w:hAnsi="IRNazanin" w:eastAsia="IRNazanin"/>
          <w:color w:val="111111"/>
          <w:sz w:val="28"/>
          <w:sz w:val="28"/>
          <w:szCs w:val="28"/>
          <w:rtl w:val="true"/>
          <w:lang w:bidi="fa-IR"/>
        </w:rPr>
        <w:t>خاص امیر المؤمنین علیه السّلام بوده و بخاری و مسلم هم از او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امیر المؤمنین در بعضی از خطبه‌های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انا امام البریة و وصی خیر الخلیفه وابو العترة الطاهرة الهادیة انا اخو رسول الله و وصییّه و ولیّه و صفیّه و حبیبه انا امیر المؤمنین و قائد غر المحجلین و سید الوصیین حربی حرب الله و سلمی سلم الله و طاعتی و طاعة الله و ولایتی ولایة الله و اتباعی اولیاء الله و انصاری انصار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منم امام خلایق و وصی بهترین مخلوقات و پدر عترت طاهرة هادیه منم برادر رسول خدا و وصی او و ولی او و صفی او و حبیب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امیر المؤمنین و پیشوای دست و پا و پیشانی سفیدان و آقا و سید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خداست و صلح و سلم با من صلح و سلم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من اطاعت خداست و دوستی من دوستی با خداست و پیروان من دوستان خدا هستند و یاران من یاران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مغازلی شافعی در مناقب</w:t>
      </w:r>
      <w:r>
        <w:rPr>
          <w:rStyle w:val="FootnoteAnchor"/>
          <w:rtl w:val="true"/>
        </w:rPr>
        <w:footnoteReference w:id="487"/>
      </w:r>
      <w:r>
        <w:rPr>
          <w:rFonts w:ascii="IRNazanin" w:hAnsi="IRNazanin" w:eastAsia="IRNazanin"/>
          <w:color w:val="111111"/>
          <w:sz w:val="28"/>
          <w:sz w:val="28"/>
          <w:szCs w:val="28"/>
          <w:rtl w:val="true"/>
          <w:lang w:bidi="fa-IR"/>
        </w:rPr>
        <w:t>از عبد الله بن مسعود نقل می‌کند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الدعوة الیَّ و الی علیٍّ لم نسجد احد منا لصنم قط فاتخذنی الله نبیا و اتخذ علیا وصیّا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شد دعوت رسالت به من و علی که هیچ کدام از ما دو نفر سجده به بت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پیغمبر و علی را وصی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همدانی شافعی در مودت چهارم از موده القربی</w:t>
      </w:r>
      <w:r>
        <w:rPr>
          <w:rStyle w:val="FootnoteAnchor"/>
          <w:rtl w:val="true"/>
        </w:rPr>
        <w:footnoteReference w:id="488"/>
      </w:r>
      <w:r>
        <w:rPr>
          <w:rFonts w:ascii="IRNazanin" w:hAnsi="IRNazanin" w:eastAsia="IRNazanin"/>
          <w:color w:val="111111"/>
          <w:sz w:val="28"/>
          <w:sz w:val="28"/>
          <w:szCs w:val="28"/>
          <w:rtl w:val="true"/>
          <w:lang w:bidi="fa-IR"/>
        </w:rPr>
        <w:t>از عتبه بن عامر الجهنی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رسول لله صلی الله علیه وآله علی قول ان لا اله</w:t>
      </w:r>
    </w:p>
    <w:p>
      <w:pPr>
        <w:pStyle w:val="BookText"/>
        <w:rPr/>
      </w:pPr>
      <w:r>
        <w:rPr>
          <w:rFonts w:ascii="IRNazanin" w:hAnsi="IRNazanin" w:eastAsia="IRNazanin"/>
          <w:color w:val="111111"/>
          <w:sz w:val="28"/>
          <w:sz w:val="28"/>
          <w:szCs w:val="28"/>
          <w:rtl w:val="true"/>
          <w:lang w:bidi="fa-IR"/>
        </w:rPr>
        <w:t>الا الله وحده لا شریک له و ان محمدا نبیه و علیاً وصیّه فأی من الثلاثة ترکناه کفرنا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نمودیم با رسول خدا بر این که بگوییم و شهادت به وحدانیت خدای متعال که شریکی برای او نیست و این که محمد پیغبمر اوست و علی وصی او پس هر یک از این سه را ترک نماییم کافر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کتاب موده القربی</w:t>
      </w:r>
      <w:r>
        <w:rPr>
          <w:rStyle w:val="FootnoteAnchor"/>
          <w:rtl w:val="true"/>
        </w:rPr>
        <w:footnoteReference w:id="489"/>
      </w:r>
      <w:r>
        <w:rPr>
          <w:rFonts w:ascii="IRNazanin" w:hAnsi="IRNazanin" w:eastAsia="IRNazanin"/>
          <w:color w:val="111111"/>
          <w:sz w:val="28"/>
          <w:sz w:val="28"/>
          <w:szCs w:val="28"/>
          <w:rtl w:val="true"/>
          <w:lang w:bidi="fa-IR"/>
        </w:rPr>
        <w:t>است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جعل لکل نبی وصیا جعل شیث وصی آدم و یوشع وصی موسی وشمعون وصی عیسی و علیا وصیی و وصیی خیر الاوصیاء فی البداء و انا الداعی و هو المضیء</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از کرامت‌های خدای تعالی به تو این است که همسر تو قرار داد کسی را که، اسلامش مقدم بر همه و علمش از همه بیشتر و بردباریش از همه زیادتربود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عزوجل آگاه است و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 خالق و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نمود مرا از میان آنها و مبعوث نمود مرا پیغمبر مرسل و همچنین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نمود از آنها شوهر تو را، پس وحی نمود به سوی من که تزویج نمایم میان شما و او را وصی قرار 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w:t>
      </w:r>
      <w:r>
        <w:rPr>
          <w:rStyle w:val="FootnoteAnchor"/>
          <w:rtl w:val="true"/>
        </w:rPr>
        <w:footnoteReference w:id="490"/>
      </w:r>
      <w:r>
        <w:rPr>
          <w:rFonts w:ascii="IRNazanin" w:hAnsi="IRNazanin" w:eastAsia="IRNazanin"/>
          <w:color w:val="111111"/>
          <w:sz w:val="28"/>
          <w:sz w:val="28"/>
          <w:szCs w:val="28"/>
          <w:rtl w:val="true"/>
          <w:lang w:bidi="fa-IR"/>
        </w:rPr>
        <w:t>از مناقب موفق بن احمد خوارزمی نقل می‌کند از ابو ایوب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مرض رسول الله صلی الله علیه وآله فاطمه علیهاالسّلام آمد و گریه کرد؛ 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 لکرامة الله ایاک زوجک من هو اقدمهم سلما و اکثرهم علما واعظمهم حلما ان الله عزوجل اطلع الی اهل الارض اطلاعة فاختارنی منهم فبعثنی نبیا مرسلا ثم اطلع اطلاعة فاختار منهم بعلک فاوحی الیَّ ان ازوجه ایاک و اتخذه وصیاً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از کرامتهای خدای تعالی به تو این است که همسر تو قرار داده کسی را که اسلامش از همه اقدم و علمش از همه بیشتر و بردباریش ازهمه زیاد‌تر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عزوجل آگاه است و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 خالق و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نمود مرا از میان آنها و مبعوث نمود مرا پیغبمر مرسل و همچنین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نمود از آنها شوهر تو را پس وحی نمود به سوی من که تزویج نمایم میان شما و او را وصی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فقیه شافعی در مناقب</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عن ابی ایوب الأنصاری، ان رسول الله صلی الله علیه وآله مرض مرضة فدخلت علیه فاطمة علیهاالسّلام تعوده و هو ناقة من مرضه فلما رأت ما برسول الله من الجهدوالضعف، خنفتها العبرة حتی خرجت دمعتها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عزوجل اطلع الی الارض اطلاعة فاختار منها اباک فبعثه نبیا ثم اطلع الیها ثانیة فاختار منها بعلک فأوحی الی فأنکحته و اتخذته وصیاً، اما علیمت یا فاطمة ان کرامة الله ایاک زوجک اعظمهم حلما واقدمهم مسلما و أعلمهم علما؟ فسرت بذلک فاطمة و 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رسول الله صلی الله علیه وآله یا فاطمة لعلی ثمانیة اضراس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 برسوله و حکمته و تزویجه فاطمه و سبطاه الحسن و الحسین و امره بالمعروف و نهیه عن المنکر، و قضاه بکتاب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اعطینا سبع خصال لم یعطها احد من الاولین و لا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یدرکها احد من الآخرین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 افضل الأنبیاء و هو ابوک و وصینا خیر الاوصیاء و هو بعلک و شهیدنا خیر الشهداء و هو عم ابیک، و منا من له جناحان یطیر بهما فی الجنة حیث یشاء و هو جعفر ابن عمک و منا سبطا هذه الأمة و هما ابناک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الأمة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نقل این خبر این جملات را زیادتر</w:t>
      </w:r>
    </w:p>
    <w:p>
      <w:pPr>
        <w:pStyle w:val="BookText"/>
        <w:rPr/>
      </w:pP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انا اهل البیت اعطینا سبع خصال لم یعطها احد من الأولین و لا یدرکها احد من الآخرین منا الافضل الانبیاء و هو ابوک و وصینا خیر الأوصیاء هو بعلک و شهیدنا خیر الشهداء و هو حمزة عمک و منا من له جناحان یطیر بهما فی الجنة حیث یشاء و هو جعفر ابن عمک و منا سبطان و سیدا شباب اهل الجنة ابناک والذی نفسی بیده ان مهدی هذه الامة یصلی عیسی بن مریم خلفه فهو من ولدک</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به ما اهل بیت هفت خصلت عطاء شده که به احدی از اولین عطا نشده و احدی از آخرین آنها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که افضل است از همه پیغمبران و آن پدر تو می‌باشد و وصی ما بهترین اوصیاء است و او شوهر تو می‌باشد و شهید ما بهترین شهدا است و او حمزه عموی تو می‌باشد و از ما است کسی که برای او دو بال است که پرواز می‌کند با آن دو بال در بهشت هر وقت بخواهد و او جعفر پسر عموی تو می‌باشد و از ما است دو سبط و دو سید جوانان اهل بهشت و آنها فرزندان تو می‌باشند به آن خدائی که جان من در دست او است به </w:t>
      </w:r>
    </w:p>
    <w:p>
      <w:pPr>
        <w:pStyle w:val="BookText"/>
        <w:rPr/>
      </w:pPr>
      <w:r>
        <w:rPr>
          <w:rFonts w:ascii="IRNazanin" w:hAnsi="IRNazanin" w:eastAsia="IRNazanin"/>
          <w:color w:val="111111"/>
          <w:sz w:val="28"/>
          <w:sz w:val="28"/>
          <w:szCs w:val="28"/>
          <w:rtl w:val="true"/>
          <w:lang w:bidi="fa-IR"/>
        </w:rPr>
        <w:t>درستی مهدی این امت است که عیسی بن مریم عقب او نماز می‌گذارد، از اولاد تومی‌باشد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حموینی در فرائد این جملات را بعد از نقل حدیث زیادتر آورده که فرمود بعد از نام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عدلا و قسطا بعد ما ملئت جوراو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لاتحزنی و لا تبکی فان الله عزوجل ارجم بک و ارئف علیک منی و ذلک لمکانک و موقعک من قلبی قد زوجک الله زوجا و هو اعظمهم حسبا و اکرمهم نسبا و ارحمهم بالرعیة و اعدلهم بالسویة و ابصرهم بالقضیة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می‌کند زمین را از عدل و داد بعد از این که پر شده باشد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محزون مباش گریه مکن؛ زیرا که خداوند رحیم‌تر و مهربان‌تر است بر تو از من و این از برای موقعیت و مکان تو است از قلب من، به تحقیق تزویج نموده تو را همسری که او بزرگتر از همه می‌باشد از حیث حسب و گرامی‌تر از همه است از حیث نسب و مهربان‌تر از همه به رعیت و عادل‌تر از همه به مساوات و بیناتر از همه به قضاوت بین دو نفر می‌باشد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می‌کنم به همین مقدار نقل احادیث نبوی برای اطمینان خاطر آقای نواب و رفع اشتباه جناب شیخ کافی باشد و الا احادیث منقوله از مقام نبوت که در هر یک از آنها به مناسبتی نامی از وصایت آن حضرت برده شده بسی بسیار و </w:t>
      </w:r>
    </w:p>
    <w:p>
      <w:pPr>
        <w:pStyle w:val="BookText"/>
        <w:rPr/>
      </w:pPr>
      <w:r>
        <w:rPr>
          <w:rFonts w:ascii="IRNazanin" w:hAnsi="IRNazanin" w:eastAsia="IRNazanin"/>
          <w:color w:val="111111"/>
          <w:sz w:val="28"/>
          <w:sz w:val="28"/>
          <w:szCs w:val="28"/>
          <w:rtl w:val="true"/>
          <w:lang w:bidi="fa-IR"/>
        </w:rPr>
        <w:t>بی شمار است</w:t>
      </w:r>
      <w:r>
        <w:rPr>
          <w:rFonts w:eastAsia="IRNazanin" w:cs="IRNazanin"/>
          <w:color w:val="111111"/>
          <w:sz w:val="28"/>
          <w:szCs w:val="28"/>
          <w:rtl w:val="true"/>
          <w:lang w:bidi="fa-IR"/>
        </w:rPr>
        <w:t>.</w:t>
      </w:r>
      <w:r>
        <w:rPr>
          <w:rStyle w:val="FootnoteAnchor"/>
          <w:rtl w:val="true"/>
        </w:rPr>
        <w:footnoteReference w:id="492"/>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lang w:bidi="fa-IR"/>
        </w:rPr>
        <w:t>3/57/2675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اخبار الحسن بن علی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ابی اوفی الاسلمی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عن سلمان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الاوسط، طبرانی، </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الخبر عما کان من امر النبی صلی الله علیه وآله عند ابتداء الله تعالی ذکره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خطائص امیر المؤمنین علیه السّلام، نسائی،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حدیث المنزله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الکبری، نسائی، </w:t>
      </w:r>
      <w:r>
        <w:rPr>
          <w:rFonts w:eastAsia="IRNazanin" w:cs="IRNazanin"/>
          <w:color w:val="111111"/>
          <w:sz w:val="28"/>
          <w:szCs w:val="28"/>
          <w:lang w:bidi="fa-IR"/>
        </w:rPr>
        <w:t>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ابن اثیر،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امر الله تعالی نبیه’، باظهاره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ابن علی،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18/703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ابی یعلی، ابو یعلی موصلی،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 المناقب، خوارزمی؛ ص</w:t>
      </w:r>
      <w:r>
        <w:rPr>
          <w:rFonts w:eastAsia="IRNazanin" w:cs="IRNazanin"/>
          <w:color w:val="111111"/>
          <w:sz w:val="28"/>
          <w:szCs w:val="28"/>
          <w:lang w:bidi="fa-IR"/>
        </w:rPr>
        <w:t>84/74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السابع، فی بیان غزاره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عشر، فی بیان انه اقرب الناس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المؤمنین علیه السّلام، ابن عقده،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عشر فی شهادته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العشرون فی الامامة، النص علی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مدینه دمشق، ابن عساکر، </w:t>
      </w:r>
      <w:r>
        <w:rPr>
          <w:rFonts w:eastAsia="IRNazanin" w:cs="IRNazanin"/>
          <w:color w:val="111111"/>
          <w:sz w:val="28"/>
          <w:szCs w:val="28"/>
          <w:lang w:bidi="fa-IR"/>
        </w:rPr>
        <w:t>21/414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سلمان بن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مناقب علیّ بن ابی طالب و ما نزل من القرآن فی علی علیه السّلام ابن مردویه،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 فی انه علیه السّلام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فی انه علیه السّلام اقرب الناس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160/395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التنزیل، حاکم حسکانی،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اجنبنی و بنی ان نعبد الاصنام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9/167</w:t>
      </w:r>
      <w:r>
        <w:rPr>
          <w:rFonts w:eastAsia="IRNazanin" w:cs="IRNazanin"/>
          <w:color w:val="111111"/>
          <w:sz w:val="28"/>
          <w:szCs w:val="28"/>
          <w:rtl w:val="true"/>
          <w:lang w:bidi="fa-IR"/>
        </w:rPr>
        <w:t xml:space="preserve">/ </w:t>
      </w:r>
      <w:r>
        <w:rPr>
          <w:rFonts w:eastAsia="IRNazanin" w:cs="IRNazanin"/>
          <w:color w:val="111111"/>
          <w:sz w:val="28"/>
          <w:szCs w:val="28"/>
          <w:lang w:bidi="fa-IR"/>
        </w:rPr>
        <w:t>25554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الصحبه من قسم الافعال باب فی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11/610/32952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الآحاد و المثانی، الضحاک، </w:t>
      </w:r>
      <w:r>
        <w:rPr>
          <w:rFonts w:eastAsia="IRNazanin" w:cs="IRNazanin"/>
          <w:color w:val="111111"/>
          <w:sz w:val="28"/>
          <w:szCs w:val="28"/>
          <w:lang w:bidi="fa-IR"/>
        </w:rPr>
        <w:t>5/169/2707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الملک العلی، احمد بن الصدیق المغربی،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امتاع الاسماع، مقریزی، </w:t>
      </w:r>
      <w:r>
        <w:rPr>
          <w:rFonts w:eastAsia="IRNazanin" w:cs="IRNazanin"/>
          <w:color w:val="111111"/>
          <w:sz w:val="28"/>
          <w:szCs w:val="28"/>
          <w:lang w:bidi="fa-IR"/>
        </w:rPr>
        <w:t>14/481</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الدر المنثور، سیوطی،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سوره الحج؛ تفسیر بغوی، بغوی،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تفسیر الثعلبی، ثعلبی، </w:t>
      </w:r>
      <w:r>
        <w:rPr>
          <w:rFonts w:eastAsia="IRNazanin" w:cs="IRNazanin"/>
          <w:color w:val="111111"/>
          <w:sz w:val="28"/>
          <w:szCs w:val="28"/>
          <w:lang w:bidi="fa-IR"/>
        </w:rPr>
        <w:t>7/182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غریب القرآن، راغب اصفهانی، 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کلمه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المسطین، زرندی حنفی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 المؤمنین علیه السّلام، ذر اخاه النبی صلی الله علیه وآله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البلاغه، ابن ابی الحدید،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یجری مجری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ذکر حال رسول الله فی نشوئه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فی اسلام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مسئله در بابهای مختلف کتاب ینابیع الموده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487" w:name="pg13408_139504"/>
    </w:p>
    <w:p>
      <w:pPr>
        <w:pStyle w:val="Heading3"/>
        <w:numPr>
          <w:ilvl w:val="2"/>
          <w:numId w:val="1"/>
        </w:numPr>
        <w:rPr/>
      </w:pPr>
      <w:bookmarkStart w:id="488" w:name="__RefHeading___Toc563673_2616395394"/>
      <w:bookmarkStart w:id="489" w:name="_Toc161"/>
      <w:bookmarkEnd w:id="487"/>
      <w:bookmarkEnd w:id="488"/>
      <w:r>
        <w:rPr>
          <w:rtl w:val="true"/>
        </w:rPr>
        <w:t>سر مبارک رسول الله در سینه امیر المؤمنین علیه السّلام هنگام وفات</w:t>
      </w:r>
      <w:bookmarkEnd w:id="489"/>
    </w:p>
    <w:p>
      <w:pPr>
        <w:pStyle w:val="BookText"/>
        <w:rPr/>
      </w:pPr>
      <w:r>
        <w:rPr>
          <w:rFonts w:ascii="IRNazanin" w:hAnsi="IRNazanin" w:eastAsia="IRNazanin"/>
          <w:color w:val="111111"/>
          <w:sz w:val="28"/>
          <w:sz w:val="28"/>
          <w:szCs w:val="28"/>
          <w:rtl w:val="true"/>
          <w:lang w:bidi="fa-IR"/>
        </w:rPr>
        <w:t>و اما این که جناب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سر مبارک رسول الله صلی الله علیه وآله به سینه ام المؤمنین عایشه بود به کلی مردود است، برای آن که معارض است با اخبار بسیاری، علاوه بر آن که در نزد عترت و اهل بیت طهارت ثابت و محقق آمده و اجماع علماء شیعه به نحو تواتر آن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معتبرة اکابر علماء خودتن هم آمده که سر مبارک رسول الله در سینه امیر المؤمنین علیه السّلام هنگام وفات</w:t>
      </w:r>
    </w:p>
    <w:p>
      <w:pPr>
        <w:pStyle w:val="BookText"/>
        <w:rPr/>
      </w:pPr>
      <w:r>
        <w:rPr>
          <w:rFonts w:ascii="IRNazanin" w:hAnsi="IRNazanin" w:eastAsia="IRNazanin"/>
          <w:color w:val="111111"/>
          <w:sz w:val="28"/>
          <w:sz w:val="28"/>
          <w:szCs w:val="28"/>
          <w:rtl w:val="true"/>
          <w:lang w:bidi="fa-IR"/>
        </w:rPr>
        <w:t>و اما این که جناب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سر مبارک رسول الله صلی الله علیه وآله به سینه ام المؤمنین عایشه بود به کلی مردود است، برای آن که معارض است با اخبار بسیاری، علاوه بر آن که در نزد عترت و اهل بیت طهارت ثابت و محقق آمده و اجماع علماء شیعه به نحو تواتر آن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معتبرة اکابر علماء خودتن هم آمده که در وقت وفات سر مبارک رسول الله صلی الله علیه وآله در سینه مولانا امیر المؤمنین علیه السّلام بوده و در آن ساعت ابواب علوم را به سینة علی علیه السّلام باز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کتاب علمای ما چنین مطلبی راذکر نموده‌اند؟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مراجعه نمایید به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و صفحه</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کنز العمال</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متقی هندی این حدیث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ان رسول الله صلی الله علیه وآله لما 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ائتنی بطبق اکتب فیه ما لا تضل امتی بعدی فخشیت ان تسبقنی نفسه قلت انی احفظ ذراعا من الصحیفة فکان رأسه بین ذراعی و عضدی فجعل یوصی بالصلاة و الزکاة و 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حتی فاضت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ونیز محمد بن اسماعیل بخاری در ادب المفرد،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باب حسن الملکه،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نعیم بن یزید قال حدثنا علیّ بن ابی طالب صلوات الله علیه ان النبی صلی الله علیه وآله لما 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ائتنی بطبق اکتب فیه ما لا تضل امتی فخشیتان یسبقنی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لأحفظ من ذراعی الصحیفة و کان رأسه بین ذراعییه و عضدی یوصی بالصلاة و الزکاة و ما ملکت ایمانکم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حتی فاضت نفسه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سعد</w:t>
      </w:r>
    </w:p>
    <w:p>
      <w:pPr>
        <w:pStyle w:val="BookText"/>
        <w:rPr/>
      </w:pPr>
      <w:r>
        <w:rPr>
          <w:rFonts w:ascii="IRNazanin" w:hAnsi="IRNazanin" w:eastAsia="IRNazanin"/>
          <w:color w:val="111111"/>
          <w:sz w:val="28"/>
          <w:sz w:val="28"/>
          <w:szCs w:val="28"/>
          <w:rtl w:val="true"/>
          <w:lang w:bidi="fa-IR"/>
        </w:rPr>
        <w:t xml:space="preserve">کاتب و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مستدرک حاکم نیشابوری و تلخیص ذهبی و سنن ابن ابی شبیه و کبیر طبرانی و جلد سیم مسند امام احمدحنبل و حلیه الاولیاء حافظ ابو نعیم و کتب معتبره دیگر که همگی به اختلاف الفاظ و مطالب نقل می‌نمایند از ام المؤمنین ام سلمه و جابر بن عبد الله انصاری و دیگران که در وقت وفات رسول الله صلی الله علیه وآله علی علیه السّلام را طلبید و سر مبارکش در سینه او بود تا روح از بدن شریفش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همة این اخبار مهم‌تر بیان خود امیر المؤمنین علیه السّلام است که در نهج البلاغه و ابن ابی الحدید در صفحه</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البلاغه</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وفاة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و ان رأسه لعلی صدری، و لقد سالت نفسه فی کفّی، فأمررتها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قاء دما یسیرا وقت موته و ان علیاعلیه السّلام مسح بذلک الدم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که ضمن بیانات خود صریحافرموده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قبض رسول الله صلی الله علیه وآله و ان رأسه لعلی صدری و لقد سالت نفسه فی کفّی فامررتها علی وجهی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رسول خدا قبض روح شد در حالتی که سر مبارکش روی سینه من قرار داشت و روح آن حضرت در دست من خارج شد و من دستهایم را بر صورتم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ابی الحدید در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ذیل بیان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سر آن حضرت روی سینه‌ام بود چند قطره خون از آن حضرت جاری شد و علی علیه السّلام به صورت خود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صفحه</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ابن ابی الحدید مطلب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لقد وسدتک فی ملحودة قبرک، ای فی الجهة المشقوقة من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فاضت بین نحری و صدری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حنفی قندوزی نیز در کتاب ینابیع الموده ج</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اختصاصه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را مانند ابن ابی الحدید نقل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دفن صدیقة کبری علیهاالسّلام است که فرمود خطاب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سودتک فی ملحودة قبرک و فاضت بین نحری و صدری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تحقیق تو را در خوابگاه قبر تکیه دادم و روح تو مابین گلو و سینة من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همین معنی را تصدیق دارد که روح آن حضرت در سینه علی خارج 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تمام دلایل متقنه است که خبر عایشه مردود و غیر قابل قبول است؛ چه </w:t>
      </w:r>
      <w:bookmarkStart w:id="490" w:name="pg13408_139510"/>
    </w:p>
    <w:p>
      <w:pPr>
        <w:pStyle w:val="BookText"/>
        <w:rPr/>
      </w:pPr>
      <w:bookmarkEnd w:id="490"/>
      <w:r>
        <w:rPr>
          <w:rFonts w:ascii="IRNazanin" w:hAnsi="IRNazanin" w:eastAsia="IRNazanin"/>
          <w:color w:val="111111"/>
          <w:sz w:val="28"/>
          <w:sz w:val="28"/>
          <w:szCs w:val="28"/>
          <w:rtl w:val="true"/>
          <w:lang w:bidi="fa-IR"/>
        </w:rPr>
        <w:t>آنکه سابقة عداوت و دشمنی عایشه با مولانا امیر المؤمین علیه السّلام بسیار قوی است که شاید ان شاء الله در لیالی آتیه وقت مناسبی به دستم بیایدبه عرضتان برسانم</w:t>
      </w:r>
      <w:r>
        <w:rPr>
          <w:rFonts w:eastAsia="IRNazanin" w:cs="IRNazanin"/>
          <w:color w:val="111111"/>
          <w:sz w:val="28"/>
          <w:szCs w:val="28"/>
          <w:rtl w:val="true"/>
          <w:lang w:bidi="fa-IR"/>
        </w:rPr>
        <w:t>.</w:t>
      </w:r>
    </w:p>
    <w:p>
      <w:pPr>
        <w:pStyle w:val="Heading3"/>
        <w:numPr>
          <w:ilvl w:val="2"/>
          <w:numId w:val="1"/>
        </w:numPr>
        <w:rPr/>
      </w:pPr>
      <w:bookmarkStart w:id="491" w:name="__RefHeading___Toc563675_2616395394"/>
      <w:bookmarkStart w:id="492" w:name="_Toc162"/>
      <w:bookmarkEnd w:id="491"/>
      <w:r>
        <w:rPr>
          <w:rtl w:val="true"/>
        </w:rPr>
        <w:t>تحقیق در امر وصایت</w:t>
      </w:r>
      <w:bookmarkEnd w:id="492"/>
    </w:p>
    <w:p>
      <w:pPr>
        <w:pStyle w:val="BookText"/>
        <w:rPr/>
      </w:pPr>
      <w:r>
        <w:rPr>
          <w:rFonts w:ascii="IRNazanin" w:hAnsi="IRNazanin" w:eastAsia="IRNazanin"/>
          <w:color w:val="111111"/>
          <w:sz w:val="28"/>
          <w:sz w:val="28"/>
          <w:szCs w:val="28"/>
          <w:rtl w:val="true"/>
          <w:lang w:bidi="fa-IR"/>
        </w:rPr>
        <w:t>و از همین احادیث هم کاملا جواب دوم آقای نواب مفهوم می‌شود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خلیفه چه احتیاجی به وجود وصی می‌باشد؛ زیرا اگر انسان عاقل از عادت خارج شود و قدر ی با انصاف در خود احادیث دقت کند، مخصوصا آن احادیثی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اوصیاء انبیاء عظام را معین نموده، علی را به وصایت من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مراد، وصیت خصوصی عادی خانوادگی نیست که هر فردی، بشر برای بعد از خود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همان وصایت به معنای خلافت است که متصرف در جمیع شئون اجتماعی و انفرادی امت باشد که همان وصایت تالی تلو مقام نبوت است</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یا رسول الله ذهب روحی وانقطع ظهری حین رأیتک فعلت ما فعلت بأصحابک غیری فان کان من سفطه علی فلک العتبی و الکرامة،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ما اخرتک الا لنفسی فأنت عندی بمنزلة هارون من موسی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ما ارث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اورثت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اورثت الانبیاء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سنة نبیهم و انت معی فی قصری فی الجنة مع فاطمه ابنتی و رفیقی، ثم تلا رسول الله صلی الله علیه وآله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الاخلاء فی الله ینظرهم بعضهم الی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الکبیر، طبرانی، </w:t>
      </w:r>
      <w:r>
        <w:rPr>
          <w:rFonts w:eastAsia="IRNazanin" w:cs="IRNazanin"/>
          <w:color w:val="111111"/>
          <w:sz w:val="28"/>
          <w:szCs w:val="28"/>
          <w:lang w:bidi="fa-IR"/>
        </w:rPr>
        <w:t>5/221</w:t>
      </w:r>
      <w:r>
        <w:rPr>
          <w:rFonts w:ascii="IRNazanin" w:hAnsi="IRNazanin" w:eastAsia="IRNazanin"/>
          <w:color w:val="111111"/>
          <w:sz w:val="28"/>
          <w:sz w:val="28"/>
          <w:szCs w:val="28"/>
          <w:rtl w:val="true"/>
          <w:lang w:bidi="fa-IR"/>
        </w:rPr>
        <w:t xml:space="preserve">، زید بن ابی الاوفی؛ الدر المنثور، سیوطی، </w:t>
      </w:r>
      <w:r>
        <w:rPr>
          <w:rFonts w:eastAsia="IRNazanin" w:cs="IRNazanin"/>
          <w:color w:val="111111"/>
          <w:sz w:val="28"/>
          <w:szCs w:val="28"/>
          <w:lang w:bidi="fa-IR"/>
        </w:rPr>
        <w:t>4/371</w:t>
      </w:r>
      <w:r>
        <w:rPr>
          <w:rFonts w:ascii="IRNazanin" w:hAnsi="IRNazanin" w:eastAsia="IRNazanin"/>
          <w:color w:val="111111"/>
          <w:sz w:val="28"/>
          <w:sz w:val="28"/>
          <w:szCs w:val="28"/>
          <w:rtl w:val="true"/>
          <w:lang w:bidi="fa-IR"/>
        </w:rPr>
        <w:t xml:space="preserve">، موده الحج، الثقات، ابن حبان،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تعالی به این حقانیت در قرآن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اروثنا الکتاب 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از سیاق روایت به دست می‌آید منظور وراثت در مسائل معنوی و کتاب و حقایق و این است و الا قانون ارث در نزد خدا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انبیاءنیز می‌شود همانطور که خدای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 و یرث من آل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3408_139512"/>
    </w:p>
    <w:p>
      <w:pPr>
        <w:pStyle w:val="BookText"/>
        <w:rPr/>
      </w:pPr>
      <w:bookmarkEnd w:id="493"/>
      <w:r>
        <w:rPr>
          <w:rFonts w:ascii="IRNazanin" w:hAnsi="IRNazanin" w:eastAsia="IRNazanin"/>
          <w:color w:val="111111"/>
          <w:sz w:val="28"/>
          <w:sz w:val="28"/>
          <w:szCs w:val="28"/>
          <w:rtl w:val="true"/>
          <w:lang w:bidi="fa-IR"/>
        </w:rPr>
        <w:t>مقام وصایت آن حضرت مورد تصدیق تمام علمای بزرگ خودتان می‌باشد و انکار این معنی را ننموده‌اند مگر قلیلی از متعصبین معاندین که انکار همة فضایل آن حضرت را</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ابن ابی الحدید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عندنا ان علیاعلیه السّلام وصی رسول الله صلی الله علیه وآله و ان خالف فی ذلک من هو منسوب عندنا العناد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شبهه‌ای نیست در نزد ما که علی علیه السّلام وصی رسول خدا بوده و اگر چه مخالف این معنی، در نزد ما از اهل عناد می‌باشد</w:t>
      </w:r>
      <w:r>
        <w:rPr>
          <w:rFonts w:eastAsia="IRNazanin" w:cs="IRNazanin"/>
          <w:color w:val="111111"/>
          <w:sz w:val="28"/>
          <w:szCs w:val="28"/>
          <w:rtl w:val="true"/>
          <w:lang w:bidi="fa-IR"/>
        </w:rPr>
        <w:t>)</w:t>
      </w:r>
    </w:p>
    <w:p>
      <w:pPr>
        <w:pStyle w:val="Heading3"/>
        <w:numPr>
          <w:ilvl w:val="2"/>
          <w:numId w:val="1"/>
        </w:numPr>
        <w:rPr/>
      </w:pPr>
      <w:bookmarkStart w:id="494" w:name="__RefHeading___Toc563677_2616395394"/>
      <w:bookmarkStart w:id="495" w:name="_Toc163"/>
      <w:bookmarkEnd w:id="494"/>
      <w:r>
        <w:rPr>
          <w:rtl w:val="true"/>
        </w:rPr>
        <w:t>اشعار بعض از صحابه اشاره به وصیت</w:t>
      </w:r>
      <w:bookmarkEnd w:id="495"/>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اشعار بسیاری از اصحاب رسول الله صلی الله علیه وآله نقل نموده که تمام آنها متضمن وصایت آن حضرت می‌باشد، از جمله دو شعر از عبد الله بن عباس</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شعر اول خودگوید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 رسول الله من دون اهله</w:t>
      </w:r>
    </w:p>
    <w:p>
      <w:pPr>
        <w:pStyle w:val="BookText"/>
        <w:rPr/>
      </w:pPr>
      <w:r>
        <w:rPr>
          <w:rFonts w:ascii="IRNazanin" w:hAnsi="IRNazanin" w:eastAsia="IRNazanin"/>
          <w:color w:val="111111"/>
          <w:sz w:val="28"/>
          <w:sz w:val="28"/>
          <w:szCs w:val="28"/>
          <w:rtl w:val="true"/>
          <w:lang w:bidi="fa-IR"/>
        </w:rPr>
        <w:t>و فارسه ان قیل هل من منازله</w:t>
      </w:r>
    </w:p>
    <w:p>
      <w:pPr>
        <w:pStyle w:val="BookText"/>
        <w:rPr/>
      </w:pPr>
      <w:r>
        <w:rPr>
          <w:rFonts w:ascii="IRNazanin" w:hAnsi="IRNazanin" w:eastAsia="IRNazanin"/>
          <w:color w:val="111111"/>
          <w:sz w:val="28"/>
          <w:sz w:val="28"/>
          <w:szCs w:val="28"/>
          <w:rtl w:val="true"/>
          <w:lang w:bidi="fa-IR"/>
        </w:rPr>
        <w:t>و نیز خزیمه بن ثابت ذو الشهادتین نقل نموده که ضمن اشعار خود گوید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رسول الله من دون اهله</w:t>
      </w:r>
    </w:p>
    <w:p>
      <w:pPr>
        <w:pStyle w:val="BookText"/>
        <w:rPr/>
      </w:pPr>
      <w:r>
        <w:rPr>
          <w:rFonts w:ascii="IRNazanin" w:hAnsi="IRNazanin" w:eastAsia="IRNazanin"/>
          <w:color w:val="111111"/>
          <w:sz w:val="28"/>
          <w:sz w:val="28"/>
          <w:szCs w:val="28"/>
          <w:rtl w:val="true"/>
          <w:lang w:bidi="fa-IR"/>
        </w:rPr>
        <w:t>و انت علی ما کان من ذاک شاهده</w:t>
      </w:r>
    </w:p>
    <w:p>
      <w:pPr>
        <w:pStyle w:val="BookText"/>
        <w:rPr/>
      </w:pPr>
      <w:r>
        <w:rPr>
          <w:rFonts w:ascii="IRNazanin" w:hAnsi="IRNazanin" w:eastAsia="IRNazanin"/>
          <w:color w:val="111111"/>
          <w:sz w:val="28"/>
          <w:sz w:val="28"/>
          <w:szCs w:val="28"/>
          <w:rtl w:val="true"/>
          <w:lang w:bidi="fa-IR"/>
        </w:rPr>
        <w:t>و نیز از جمله اشعار ابو الهیثم بن تیهان صحابی است گوید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الوصی امامنا ولینا</w:t>
      </w:r>
    </w:p>
    <w:p>
      <w:pPr>
        <w:pStyle w:val="BookText"/>
        <w:rPr/>
      </w:pPr>
      <w:r>
        <w:rPr>
          <w:rFonts w:ascii="IRNazanin" w:hAnsi="IRNazanin" w:eastAsia="IRNazanin"/>
          <w:color w:val="111111"/>
          <w:sz w:val="28"/>
          <w:sz w:val="28"/>
          <w:szCs w:val="28"/>
          <w:rtl w:val="true"/>
          <w:lang w:bidi="fa-IR"/>
        </w:rPr>
        <w:t>برح الخفاء و باحت الاسرار</w:t>
      </w:r>
    </w:p>
    <w:p>
      <w:pPr>
        <w:pStyle w:val="BookText"/>
        <w:rPr/>
      </w:pPr>
      <w:r>
        <w:rPr>
          <w:rFonts w:ascii="IRNazanin" w:hAnsi="IRNazanin" w:eastAsia="IRNazanin"/>
          <w:color w:val="111111"/>
          <w:sz w:val="28"/>
          <w:sz w:val="28"/>
          <w:szCs w:val="28"/>
          <w:rtl w:val="true"/>
          <w:lang w:bidi="fa-IR"/>
        </w:rPr>
        <w:t>برای اثبات مرام به همین مقدار اکتفاء می‌نمایم؛ چنان چه مایلید بقیه اشعار و گفتار را در این باب، مراجعه کنید به آن کتاب تا کشف بیشتری بر شما گردد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ملامت نمی‌آورد اوراق بسیاری پر می‌کردم از اشعاری که ذکر وصیت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وصایت توأم با مقام نبوت که فصل مادون مقام نبوت است، همان مقام خلافت و ریاست عامه الهیة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اخبار صحیح است چرا درکتب آثار به وصیت نامۀ از رسول خداصلی الله علیه وآله بنام علی کرم الله وجهه بر نمی خوریم مانند وصیت نامۀ ابی بکر و عمر رضی الله عنهما وقت مردن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وصی بودن مولانا امیر المؤمنین و دستوراتی که از خاتم الانبیاء نسبت به مقام ولایت صادر شده بسیار صریح و واضح در کتب معتبرۀ اکابر علماء شیعه از طریق اهل بیت طهارت به طریق تواتر ثبت و ضبط گردیده ولی چون شب اول قرار شد به اخبار یک طرفه استدلال ننمائیم ناچار به بعض از آن </w:t>
      </w:r>
      <w:bookmarkStart w:id="496" w:name="pg13408_139516"/>
    </w:p>
    <w:p>
      <w:pPr>
        <w:pStyle w:val="BookText"/>
        <w:rPr/>
      </w:pPr>
      <w:bookmarkEnd w:id="496"/>
      <w:r>
        <w:rPr>
          <w:rFonts w:ascii="IRNazanin" w:hAnsi="IRNazanin" w:eastAsia="IRNazanin"/>
          <w:color w:val="111111"/>
          <w:sz w:val="28"/>
          <w:sz w:val="28"/>
          <w:szCs w:val="28"/>
          <w:rtl w:val="true"/>
          <w:lang w:bidi="fa-IR"/>
        </w:rPr>
        <w:t>اخباری که در کتب معتبره خودتان رسیده و الحال در نظر دارم اشاره می‌نمایم</w:t>
      </w:r>
      <w:r>
        <w:rPr>
          <w:rFonts w:eastAsia="IRNazanin" w:cs="IRNazanin"/>
          <w:color w:val="111111"/>
          <w:sz w:val="28"/>
          <w:szCs w:val="28"/>
          <w:rtl w:val="true"/>
          <w:lang w:bidi="fa-IR"/>
        </w:rPr>
        <w:t>.</w:t>
      </w:r>
    </w:p>
    <w:p>
      <w:pPr>
        <w:pStyle w:val="Heading3"/>
        <w:numPr>
          <w:ilvl w:val="2"/>
          <w:numId w:val="1"/>
        </w:numPr>
        <w:rPr/>
      </w:pPr>
      <w:bookmarkStart w:id="497" w:name="__RefHeading___Toc563679_2616395394"/>
      <w:bookmarkStart w:id="498" w:name="_Toc164"/>
      <w:bookmarkEnd w:id="497"/>
      <w:r>
        <w:rPr>
          <w:rtl w:val="true"/>
        </w:rPr>
        <w:t>اشاره به دستور وصیت</w:t>
      </w:r>
      <w:bookmarkEnd w:id="498"/>
    </w:p>
    <w:p>
      <w:pPr>
        <w:pStyle w:val="BookText"/>
        <w:rPr/>
      </w:pPr>
      <w:r>
        <w:rPr>
          <w:rFonts w:ascii="IRNazanin" w:hAnsi="IRNazanin" w:eastAsia="IRNazanin"/>
          <w:color w:val="111111"/>
          <w:sz w:val="28"/>
          <w:sz w:val="28"/>
          <w:szCs w:val="28"/>
          <w:rtl w:val="true"/>
          <w:lang w:bidi="fa-IR"/>
        </w:rPr>
        <w:t xml:space="preserve">و اگر بخواهید به تمامی اخبار راجع به وصیت رسول خداصلی الله علیه وآله و دستوراتی که به مولانا امیر المؤمنین داده شده پی ببرید مراجعه نمائید به صفحه </w:t>
      </w:r>
      <w:r>
        <w:rPr>
          <w:rFonts w:ascii="IRNazanin" w:hAnsi="IRNazanin" w:eastAsia="IRNazanin"/>
          <w:color w:val="111111"/>
          <w:sz w:val="28"/>
          <w:sz w:val="28"/>
          <w:szCs w:val="28"/>
          <w:lang w:bidi="fa-IR"/>
        </w:rPr>
        <w:t>۶١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طبقات ابن سعد و صفحه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جلد چهارم کنز العمال</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ألا ارضیک یا علی؟ انت أخی و وزیری تقضی دینی و تنجز موعدی و تبرء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و نیز در صفحه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 xml:space="preserve"> جلد ششم کنز العمال و در صفحه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 xml:space="preserve"> جلد چهارم مسند امام احمد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علی منی و انا منه لا یؤدی عنی الا انا او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جلد سیم مستدرک حاکم و بالاخره در سنن و دلائل بیهقی و استیعاب ابن عبد البر و کبیر 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طبرانی حدیث را این 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انت اخی و وزیری تقضی دینی و تنجز موعدی و تبرئ 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اسکافی در المعیار والموازنه،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بیان اجمالی فی مؤاخات رسول الله صلی الله علیه وآله بین المهاجرین و الانصار، ثم بینه و بین علی صلوات الله علیهما حدیث فوق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وتاریخ ابن مردویه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ابی الحدید در شرح نهج البلاغه، </w:t>
      </w:r>
      <w:r>
        <w:rPr>
          <w:rFonts w:eastAsia="IRNazanin" w:cs="IRNazanin"/>
          <w:color w:val="111111"/>
          <w:sz w:val="28"/>
          <w:szCs w:val="28"/>
          <w:lang w:bidi="fa-IR"/>
        </w:rPr>
        <w:t>13/228</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فی اسلام ابی بکر و علی، مناقب ابن مغازلی،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باب حدیث سد الابواب حدیث را این گونه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عن ابیه عن نافع مولی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و ذلک لا ام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خیرهم بعده من کان یحل له ما کان یحل له و یحرم علیه ما کان یحرم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سد ابواب المسجد و ترک باب علی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هذا المسجد مالی و علیک فیه ما علی و انت و ارثی و وصیی، تقضی دینی و تنجز عداتی و تقتل علی سنتی، کذب من زعم انه یبغضک و یحبنی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در مواقف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مرصد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فی الامامه، مقصد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شرح مواقف، جرجانی، </w:t>
      </w:r>
      <w:r>
        <w:rPr>
          <w:rFonts w:eastAsia="IRNazanin" w:cs="IRNazanin"/>
          <w:color w:val="111111"/>
          <w:sz w:val="28"/>
          <w:szCs w:val="28"/>
          <w:lang w:bidi="fa-IR"/>
        </w:rPr>
        <w:t>8/368</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علیه السّلام اخی و وزیری و خیر من اترکه بعدی یقضی دینی و ینجز وعدی علیّ بن ابی طالب</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اکابر علماء خودتان که به عبارات مختلفه در ازمنۀ</w:t>
      </w:r>
    </w:p>
    <w:p>
      <w:pPr>
        <w:pStyle w:val="BookText"/>
        <w:rPr/>
      </w:pPr>
      <w:r>
        <w:rPr>
          <w:rFonts w:ascii="IRNazanin" w:hAnsi="IRNazanin" w:eastAsia="IRNazanin"/>
          <w:color w:val="111111"/>
          <w:sz w:val="28"/>
          <w:sz w:val="28"/>
          <w:szCs w:val="28"/>
          <w:rtl w:val="true"/>
          <w:lang w:bidi="fa-IR"/>
        </w:rPr>
        <w:t>متفاوته دستورات آن حضرت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خلاصۀ آن عبارات که مکرر ذکر گردیده اینست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اخی و وزیری و تقضی دینی و تنجز و عدی و تبری ذمّتی و انت تغسلنی و تؤدّی دینی و توارینی فی حفرتی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برادر و وصی منی که دین مرا اداء و وعدة مرا وفا و ذمه مرا بری می‌کنی، تو مرا غسل می‌دهی و دین مرا اداء می‌کنی و مرا در قبر پنهان می‌نمایی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بیان اخبار صریحه که از این قبیل دستورات به آن حضرت بسیار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علائم عمل به وصیت است که بنا به امر و دستور وصیت مولانا امیر المؤمنین علی علیه السّلام آن حضرت را غسل داده و کفن نموده و در حجره خود دفن نموده است و پانصد هزار درهم دین آن حضرت را اداء نموده چنانچه عبد الرزاق در جامع خود نقل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و دستور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اذا حضر احدکم الموت ان ترک خیرا الوصیّة للوالدین و الاقربین بالمعروف حقّا علی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داده شد که چون یکی از شما را مرگ فرا رسد اگر دارای متاع دنیوی است وصیت کند برای پدر و مادر و خویشان به چیزی شایسته عدل این کار سزاوار مقام پرهیزکاران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در وقت وفات وصیت بنماید و وصی خود را معین کند پس چرا در آن موقع که آثار موت را مشاهده نمود رسول خداصلی الله علیه وآله وصیت ننمود هم چنانکه ابوبکر و عمر رضی الله عنهما وصیت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از اذا حضر احدکم الموت معاینه موت و مرگ نیست، یعنی لحظات آخر زندگی نمی‌باشد؛ زیرا در آن حالت کمتر کسی است که به هوش باشد و بتواند به وظایف خود با شعور کامل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اسباب و آثار و علامات مرگ است از پیری و ضعف بدن و مرض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بیان شما تأثر درونیم را تازه نموده و مصیبت بزرگی را به یادم آورد که هرگز فراموش شدنی نیست و آن مصیبت بزرگ این است که جدّ امجد بزرگوارم رسول الله صلی الله علیه وآله با آن همه تأکیدات بلیغه که در تعقیب آیات قرآن مجید برای وصیت نمود، 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وصیّة مات میتة جاهلیّة</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عن ابیه انه سمع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امرئ مسلم له شیء یوصی فیه یبیت ثلاث لیلا الا و وصیته عنده 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علی لیلة منذ سمعت رسول الله صلی الله علیه وآله قال ذلک الا و عندی 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کتاب مسند خود روایت دیگری در اهمیت این مسئله از ابن عمر چینین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کل مسلم ان یبیت لیلتین و له ما یوصی یه الا و وصیته مکتوبة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مسند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3408_139522"/>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بمیرد مرده است به مردن اهل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فردی از امت او بی وصیت نمیرد مبادا بعد از مردن در بازماندگان آنها تولید نزاع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که به خود آن بزرگوار رسید با آنکه در مدت بیست و سه سال پیوسته وصیتهای خود را تحت نظامنامه مرتب به یگانه وصی با عظمتی که خداوند متعال برای آن بزرگوار معین نموده گوشزد و مورد عنایت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مرض موت هم خواست آنچه در آن مدت گفته تکمیل نماید تا با آن وسیله جلو ضلالت و گمراهی و جنگ و نزاع و دودستگی امت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بازیگران سیاسی مانع شدند و نگذاردند وظیفه شرعی إلهی خود را عملی نماید تا مستمسکی برای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بفرمائید چرا آن حضرت در مرض موت وصیت ننمود؟</w:t>
      </w:r>
      <w:r>
        <w:rPr>
          <w:rFonts w:eastAsia="IRNazanin" w:cs="IRNazanin"/>
          <w:color w:val="111111"/>
          <w:sz w:val="28"/>
          <w:szCs w:val="28"/>
          <w:rtl w:val="true"/>
          <w:lang w:bidi="fa-IR"/>
        </w:rPr>
        <w:t>!</w:t>
      </w:r>
    </w:p>
    <w:p>
      <w:pPr>
        <w:pStyle w:val="Heading3"/>
        <w:numPr>
          <w:ilvl w:val="2"/>
          <w:numId w:val="1"/>
        </w:numPr>
        <w:rPr/>
      </w:pPr>
      <w:bookmarkStart w:id="500" w:name="__RefHeading___Toc563681_2616395394"/>
      <w:bookmarkStart w:id="501" w:name="_Toc165"/>
      <w:bookmarkEnd w:id="500"/>
      <w:r>
        <w:rPr>
          <w:rtl w:val="true"/>
        </w:rPr>
        <w:t>اطاعت امر پیغمبر واجب است</w:t>
      </w:r>
      <w:bookmarkEnd w:id="50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بیان شما حقیقت نداشته باشد زیرا عقل باور نمی‌کند که کسی قدرت ممانعت از رسول خداصلی الله علیه وآله داشته، چه آنکه صریح قرآن کریم است</w:t>
      </w:r>
      <w:r>
        <w:rPr>
          <w:rFonts w:eastAsia="IRNazanin" w:cs="IRNazanin"/>
          <w:color w:val="111111"/>
          <w:sz w:val="28"/>
          <w:szCs w:val="28"/>
          <w:rtl w:val="true"/>
          <w:lang w:bidi="fa-IR"/>
        </w:rPr>
        <w:t xml:space="preserve">: </w:t>
      </w:r>
      <w:bookmarkStart w:id="502" w:name="pg13408_139524"/>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حق دستور دهد شما را بگیرید و هر چه نهی کند شما را از آن پس واگذارید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آیات متعدده أمر به اطاعت أوامر آن حضرت نموده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بدیهی است سرپیچی از اطاعت امر رسول خدا صلی الله علیه وآله کفر است هرگز صحابه و بستگان آن حضرت چنین عملی را نمی‌نمودند که مانع وصیت آن حضرت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اخبار مجعوله باشد که به دست ملحدین برای بی‌اعتنا نشان دادن امت به أمر آن حضرت انتشار یافته است</w:t>
      </w:r>
      <w:r>
        <w:rPr>
          <w:rFonts w:eastAsia="IRNazanin" w:cs="IRNazanin"/>
          <w:color w:val="111111"/>
          <w:sz w:val="28"/>
          <w:szCs w:val="28"/>
          <w:rtl w:val="true"/>
          <w:lang w:bidi="fa-IR"/>
        </w:rPr>
        <w:t>.</w:t>
      </w:r>
    </w:p>
    <w:p>
      <w:pPr>
        <w:pStyle w:val="Heading3"/>
        <w:numPr>
          <w:ilvl w:val="2"/>
          <w:numId w:val="1"/>
        </w:numPr>
        <w:rPr/>
      </w:pPr>
      <w:bookmarkStart w:id="503" w:name="__RefHeading___Toc563683_2616395394"/>
      <w:bookmarkStart w:id="504" w:name="_Toc166"/>
      <w:bookmarkEnd w:id="503"/>
      <w:r>
        <w:rPr>
          <w:rtl w:val="true"/>
        </w:rPr>
        <w:t>منع شدن پیغمبرصلی الله علیه وآله از وصیت</w:t>
      </w:r>
      <w:bookmarkEnd w:id="50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عمدا سهو نفرمائید، ازاخبار مجعوله نیست بلکه از اخبار صحیحه مسلّمه است که عموم فرق مسلمین اتفاق بر صحت آن دارند حتّی شیخین بخاری و مسلم هم با همه احتیاط‌کاری که در نقل اخبار داشتند که مبادا خبری نقل نمایند که مورد توجه و استشهاد مخالفین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قرار گیرد در صحیحین خود این قضیّۀ مؤلمه را نقل نموده‌اند که رسول اکرم صلی الله علیه وآله عند الموت فرمود دوات و کاغذ بیاورید تا برای شما بنویسم چیزی که هرگز گمراه نشوید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حضار مجلس به اغوای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شدند، به قسمی داد و فریاد نمودند که دل آن حضرت شکست و با تغیّر آنها را از اطراف بستر </w:t>
      </w:r>
      <w:bookmarkStart w:id="505" w:name="pg13408_139526"/>
    </w:p>
    <w:p>
      <w:pPr>
        <w:pStyle w:val="BookText"/>
        <w:rPr/>
      </w:pPr>
      <w:bookmarkEnd w:id="505"/>
      <w:r>
        <w:rPr>
          <w:rFonts w:ascii="IRNazanin" w:hAnsi="IRNazanin" w:eastAsia="IRNazanin"/>
          <w:color w:val="111111"/>
          <w:sz w:val="28"/>
          <w:sz w:val="28"/>
          <w:szCs w:val="28"/>
          <w:rtl w:val="true"/>
          <w:lang w:bidi="fa-IR"/>
        </w:rPr>
        <w:t>خود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نمی‌توانم باور کنم این مطلب را کدام کَس می‌توانسته چنین جرأتی بکار برد که در مقابل گفته رسول خداصلی الله علیه وآله ایستادگی نماید و حال آنکه اگر یک فرد مسلمان عادی بخواهد وصیت نماید مانع آن نمی‌گردند تا چه رسد به رسول خدا که اطاعتش واجب و تمرّد و مخالفتش کفرآور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وصیت بزرگان اسباب هدایت است، احدی ممانعت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خلیفه ابو بکر و خلیفه عمر رضی الله عنهما وصیت نمودند و احدی ممانعت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می‌کنم که حقیر نمی‌توانم زیر بار چنین خبری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تعجب می‌نمائید بلکه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بگویم هر شنونده‌ای از هر قوم و ملت از این قضیّه در حیرت است که چگونه پیغمبر مطاعی در أیام آخر عمر بخواهد وصیتی بنماید که هدف و مقصدش جلوگیری از اضلال امت و نشان دادن راه سعادت به آنها باشد، او را مانع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می‌توان گفت که این عمل واقع شده باعث زیادتی غم و مصیبت مسلمانان گردیده</w:t>
      </w:r>
      <w:r>
        <w:rPr>
          <w:rFonts w:eastAsia="IRNazanin" w:cs="IRNazanin"/>
          <w:color w:val="111111"/>
          <w:sz w:val="28"/>
          <w:szCs w:val="28"/>
          <w:rtl w:val="true"/>
          <w:lang w:bidi="fa-IR"/>
        </w:rPr>
        <w:t>.</w:t>
      </w:r>
    </w:p>
    <w:p>
      <w:pPr>
        <w:pStyle w:val="Heading3"/>
        <w:numPr>
          <w:ilvl w:val="2"/>
          <w:numId w:val="1"/>
        </w:numPr>
        <w:rPr/>
      </w:pPr>
      <w:bookmarkStart w:id="506" w:name="__RefHeading___Toc563685_2616395394"/>
      <w:bookmarkStart w:id="507" w:name="_Toc167"/>
      <w:bookmarkEnd w:id="506"/>
      <w:r>
        <w:rPr>
          <w:rtl w:val="true"/>
        </w:rPr>
        <w:t>گریستن ابن عباس از مانع شدن پیغمبر از وصیت</w:t>
      </w:r>
      <w:bookmarkEnd w:id="507"/>
    </w:p>
    <w:p>
      <w:pPr>
        <w:pStyle w:val="BookText"/>
        <w:rPr/>
      </w:pPr>
      <w:r>
        <w:rPr>
          <w:rFonts w:ascii="IRNazanin" w:hAnsi="IRNazanin" w:eastAsia="IRNazanin"/>
          <w:color w:val="111111"/>
          <w:sz w:val="28"/>
          <w:sz w:val="28"/>
          <w:szCs w:val="28"/>
          <w:rtl w:val="true"/>
          <w:lang w:bidi="fa-IR"/>
        </w:rPr>
        <w:t>این تأسف نه برای من و شما است بلکه اصحاب آن حضرت در این مصیبت مولمه گریه‌ها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بخاری</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ابن عباس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الخمیس؟ ثم بکی حتی بل دمعه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وآله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اکتب لکم کتابا لا تضلوا بعده ابدا فتنازعوا و لا ینبغی عند نبی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اهجر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فالذی انا فیه خیر مما تدعونی الیه فاجرهم بثالث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المشرکین من جزیرة العرب واجیزو الوفد بنحو ما کنت اجیزهم و الثالثة خیر اما ان سکت عنهاو اما ان قالهما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حدیث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تسیل دموعه حتی رأیت علی خدّیه کانها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ائتونی بالکتف و الدواة اکتب لکم کتابا لن تضلوا بعده ابداً، فقالوا ان رسول الله یهجر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از أکابر علماء</w:t>
      </w:r>
    </w:p>
    <w:p>
      <w:pPr>
        <w:pStyle w:val="BookText"/>
        <w:rPr/>
      </w:pPr>
      <w:r>
        <w:rPr>
          <w:rFonts w:ascii="IRNazanin" w:hAnsi="IRNazanin" w:eastAsia="IRNazanin"/>
          <w:color w:val="111111"/>
          <w:sz w:val="28"/>
          <w:sz w:val="28"/>
          <w:szCs w:val="28"/>
          <w:rtl w:val="true"/>
          <w:lang w:bidi="fa-IR"/>
        </w:rPr>
        <w:t xml:space="preserve">خودتان روایت نموده‌اند که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اشک می‌ریخت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 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گریه می‌کرد که زمین از اشک چشم او 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نمودند چه چیز واقع شد در روز پنجشنبه که یاد آن روز تو را به گریه می‌آورد؟ می‌فرمود چون مرض بر رسول خدا مستولی شد أمر فرمود دوات و کتفی بیاورید تا بنویسم برای شما کتابی که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حضّار مجلس مانع شدند به علاوه گفتند محمّدصلی الله علیه وآله هذیان می‌گوید آن روز یوم الخمیس بود که هرگز فراموش نخواهد شد چه آن که گذشته از اینکه مانع شدند و نگذاردند آن حضرت وصیت بنماید بلکه زخم زبان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ممانعت از وصیت نمودن رسول خدا نمود؟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 عمر بن الخطاب بود که مانع از وصیت آن حضرت گردید</w:t>
      </w:r>
      <w:r>
        <w:rPr>
          <w:rFonts w:eastAsia="IRNazanin" w:cs="IRNazanin"/>
          <w:color w:val="111111"/>
          <w:sz w:val="28"/>
          <w:szCs w:val="28"/>
          <w:rtl w:val="true"/>
          <w:lang w:bidi="fa-IR"/>
        </w:rPr>
        <w:t xml:space="preserve">. </w:t>
      </w:r>
      <w:bookmarkStart w:id="508" w:name="pg13408_139530"/>
    </w:p>
    <w:p>
      <w:pPr>
        <w:pStyle w:val="BookText"/>
        <w:rPr/>
      </w:pPr>
      <w:bookmarkEnd w:id="508"/>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شدم که زود خیالم را راحت نمودید، چون‌که از این بیانات خیلی ناراحت بودم و بر دلم گذشته بود که بگویم این قبیل اخبار از مجعولات عوام شیعه است ولی به ملاحظه جنابعالی از بیان آن خودداری می‌نمودم اینک آنچه در دل دارم ظاهر می‌نمایم و به جناب عالی توصیه می‌کنم که به این نوع مجعولات ترتیب اثر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هم به شما توصیه می‌کنم فکر نکرده نفی و اثبات ننمائید که از کشف حقیقت متأثر شوید، از جمله در همین موضوع هم عجله نمودید و بدون فکر روی عادت دیرینه و بدبینی بما نسبت جعل به شیعیان پاک دادید و حال آنکه مکرّر عرض کردم که ما شیعیان احتیاجی به جعل نداریم زیرا در کتابهای خودتان آن قدر دلائل له ما و بر اثبات عقیده ما موجود است که حساب ندارد</w:t>
      </w:r>
      <w:r>
        <w:rPr>
          <w:rFonts w:eastAsia="IRNazanin" w:cs="IRNazanin"/>
          <w:color w:val="111111"/>
          <w:sz w:val="28"/>
          <w:szCs w:val="28"/>
          <w:rtl w:val="true"/>
          <w:lang w:bidi="fa-IR"/>
        </w:rPr>
        <w:t>.</w:t>
      </w:r>
    </w:p>
    <w:p>
      <w:pPr>
        <w:pStyle w:val="Heading3"/>
        <w:numPr>
          <w:ilvl w:val="2"/>
          <w:numId w:val="1"/>
        </w:numPr>
        <w:rPr/>
      </w:pPr>
      <w:bookmarkStart w:id="509" w:name="__RefHeading___Toc563687_2616395394"/>
      <w:bookmarkStart w:id="510" w:name="_Toc168"/>
      <w:bookmarkEnd w:id="509"/>
      <w:r>
        <w:rPr>
          <w:rtl w:val="true"/>
        </w:rPr>
        <w:t>در منابع حدیث منع وصیت</w:t>
      </w:r>
      <w:bookmarkEnd w:id="510"/>
    </w:p>
    <w:p>
      <w:pPr>
        <w:pStyle w:val="BookText"/>
        <w:rPr/>
      </w:pPr>
      <w:r>
        <w:rPr>
          <w:rFonts w:ascii="IRNazanin" w:hAnsi="IRNazanin" w:eastAsia="IRNazanin"/>
          <w:color w:val="111111"/>
          <w:sz w:val="28"/>
          <w:sz w:val="28"/>
          <w:szCs w:val="28"/>
          <w:rtl w:val="true"/>
          <w:lang w:bidi="fa-IR"/>
        </w:rPr>
        <w:t>و در همین موضوع مورد بحث هم اگر به کتب معتبره علماء خودتان مراجعه نمائید می‌بینید که اکابر علماء خودتان این قضیه را نقل نموده‌اند از قبیل بخاری</w:t>
      </w:r>
      <w:r>
        <w:rPr>
          <w:rStyle w:val="FootnoteAnchor"/>
          <w:rtl w:val="true"/>
        </w:rPr>
        <w:footnoteReference w:id="5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یونس عن ابن شهاب عن عبید الله بن عبد الله عن ابن عباس قال لما اشتد بالنبی صلی الله علیه وآله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اکتب لکم کتابا لا تضلوا بعده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غلبه الوجع و عندنا کتاب الله حسبنا فاختلفوا و کثر اللط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 لا ینبغی عندی التنازع فخرج ابن عباس قول ان الرزیة کل الرزیئة ما حال بین رسول الله صلی الله علیه وآله و بین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جوائز الوفد باب هل یستشفع الی اهل الذمه و معاملتهم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قبیصة حدثنا ابن عیینة عن سلیمان الأحول عن سعید بن جبیر عن ابن عباس رضی الله عنهما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بکی حتی خضب دمعه الحصباء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برسول الله صلی الله علیه وآله و 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اکتب لکم کتابا لن تضلوا بعده ابدا فتنازعوا و 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صلی الله علیه وآله و قال دعونی فالذی انا فیه خیر مما تدعونی الیه و اوصی عند موته بثلاث اخرجوا المشرکین من جزیرة العرب و اجیزوا الوف بنحو ما کنت اجیزهم و نسیت الثالثة و قال یعقوب بن محمد سالت المغیرة بن عبد الرحمن عن جزیرة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المدنة والیمامة والیمن و قال یعقوب و العرج اول تهامة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الجزیة والموادعة مع اهل اذمة و الحرب 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اخراج الیهودمن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حدثنا ابن عیینة عن سلیمان بن ابی مسلم الأحول سمع سعیدنب جبیر سمع ابن عباس رضی الله عنهما یقول یوم الخمیس و ما یوم الخمیس ثم بکی حتی بل دمعه الحصی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یوم الخمیس؟ قال اشتد برسول الله صلی الله علیه وآله و سلم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اتب لکم کتابا لا تضلوا بعدها ابدا فتنازعوا و لا ینبغی عند نبی تنازع فقالوا ما له أهجر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فالذی انا فیه خیر ممکا تدعونی الیه فأمرهم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المشرین من جزیرة العرب و اجیزوا الوفد بنحو ا کنت اجیزهم و الثالثة اما ان سکت عنها و اما ان قالها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سلیمان هذا من قول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 صلی الله علیه وآله و وفاته و قول الله تعالی انک میت و انهم میتون ثم انکم یول القیامة عند ربکم تختصمون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قتیبة حدثنا سفیان عن سلیمان الأحول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اشتد برسول الله صلی الله علیه وآله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اکتب لکم کتابا لن تضلوا بعده ابدا فتنازعوا و لا ینبغی عند نبی تنازع فقالوا ما شأنه؟ أهجر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یردون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انا فیه خیر مما تدعونی الیه و اوصاهم بثلاث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المشرکین من جزیرة العرب و اجیزوا الوفد بنحو ماکنت اجیزهم و سکت عن الثالثة او قال او قال فنسیتها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الله حدثنا عبد الرزاق اخبرنا معمر عن الزهری عند عبید الله بن عبد الله بن عتبة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فی البیت رجال فقال النبی صلی الله علیه وآله هلموا اکتب لکم کتابا لا تضلوا بعده فقال بعضهم ان رسول الله صلی الله علیه وآله قد غلبه الوجع و عندکم القرآن حسبنا کتاب الله فاختلف اهل البیت و اختصموا فمنهم من یقول قربوا یکتب لکم کتابا لا تضلوا بعده و منهم من یول غیر ذلک فلما اکثروا اللغو و الاختلاف قال رسول الله صلی الله علیه وآله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فکان یقول ابن عباس ان الرزیة کل الرزیة ما حال بین رسول الله صلی الله علیه وآله و بین ان یکتب لهم ذلک الکتاب لاختلافهم و لغطهم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المرضی و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المریض قوموا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ابراهیم بن موسی حدثنا هشام عن معمر و حدثنی عبد الله بن محمد حدثنا عبد الرزاق اخبرنا معمر عن الزهری عن عبید الله بن عبد الله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 فی البیت رجال فیهم عمر بن الخطاب قال النبی صلی الله علیه وآله هلم اکتب لکم کتابا لا تضلوا بعده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قد غلب علیه الوجع و عندکم القرآن حسبنا کتاب الله فاختلف اهل البیت فاختصموا منهم من یقول قربوا یکتب لکم کالنبی صلی الله علیه وآله کتابا لن تضلوا بعده و منهم من یقول ما قال عمر فلما اکثروا اللغو و الاختلاف عند النبی صلی الله علیه وآله قال رسول الله صلی الله علیه وآله 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و کان ابن عباس یقول ان الرزیة کل الرزیة ما حال بین رسول الله صلی الله علیه وآله و بین ان یکتب لهم ذلک الکتاب من اختلافهم و لغطهم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بالکتاب و السنة، باب کراهیة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ابراهیم بن موسی اخبرنا هشام عن معمر عن الزهری عن عبید الله بن عبد الله بن عبد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رجال فیهم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غلبه الوجع و عندکم القرآن فحسبنا کتالب الله و اختلف اهل البیت و 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رسول الله صلی الله علیه وآله کتابا لن تضلوا بعده و منهم من یقول ما قال عمر فلما اکثروا اللغط و الاختلاف عند النبی صلی الله علیه وآله قال قوموا عنی علیه السّلام قال عبید الله فکان ابن عباس یقول ان الرزیة کل الرزیة ما حال بین رسول الله صلی الله علیه وآله و بین ان یکتب لهم ذلک الکتاب من اختلافهم و لغطهم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جلد دوم صحیح و مسلم</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مسلم این روایات را به این صورت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سعید بن منصور و قتیبة بن سعید و ابوبکر بن ابی شیبة و عمرو 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سلیمان الأحول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بکی حتی بل دمعه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و مما 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وآله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اکتب لکم کتال لا تضلوا بعدی فتنازعوا و ما ینبغی عند نبی تنازع و قالوا ما شأنه أهجر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انا فیه خیر اوصیکم بثلاث اخرجوا المشکین من جزیرة العرب و اجیزوا الوفد بنحو ما کنت اجیزهم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عن الثالثة او قالها فانسیتها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اسحاق حدثنا الحسن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بهذا الحدیث حدثنا اسحاق بن ابراهیم اخبرنا وکیع عن مالک بن مغول عن طلحة بن مصرف عن سعید بن جبیر عن ابن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جعل تسیل دموعه حتی رأیت علی خدیه کانها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لاله صلی الله علیه وآله ائتونی بالکتف و الدواة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اللوح و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لکم کتابا لن تضلوا بعده ابدا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محمد بن رافع و عبد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اخبرنا و قال ابن رافع حدثنا عبد الرازق اخبرن معتمر عن الزهری عن عبید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 فی البیت رجال فیهم عمر بن الخطاب فقال النبی صلی الله علیه وآله هلم اکتب لکم کتابا لا تضلون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ان رسول الله صلی الله علیه وآله قد غلب علیه الوجع و عندکم القرآن حسبنا کتاب الله فاختلف اهل البیت فاختصموا فمنهم من یقول قربوا یکتب لکم رسول الله صلی الله علیه وآله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یقول ما قال عمر فلما اکثروا اللغو و الاختلاف عند رسول الله صلی الله علیه وآله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الرزیة کل الرزیة ما حال بین رسول الله صلی الله علیه وآله و بین ان یکتب لهم ذلک الکتاب من اخلافهم و لغطهم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و حمیدی در </w:t>
      </w:r>
    </w:p>
    <w:p>
      <w:pPr>
        <w:pStyle w:val="BookText"/>
        <w:rPr/>
      </w:pPr>
      <w:r>
        <w:rPr>
          <w:rFonts w:ascii="IRNazanin" w:hAnsi="IRNazanin" w:eastAsia="IRNazanin"/>
          <w:color w:val="111111"/>
          <w:sz w:val="28"/>
          <w:sz w:val="28"/>
          <w:szCs w:val="28"/>
          <w:rtl w:val="true"/>
          <w:lang w:bidi="fa-IR"/>
        </w:rPr>
        <w:t>جمع بین الصحیحین</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حمیدی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 فی البیت رجال فیهم عمر بن الخطاب قال النبی صلی الله علیه وآله هلموا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و فی روایة فقال بعضهم رسول الله صلی الله علیه وآله قد غلب علیها الوجع و عندکم القرآن حسبکم کتاب الله فاختلف اهل البیت و اختصموا فمنهم من یقول قربوا یکتب لکم رسول الله صلی الله علیه وآله و منهم من یقول ما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حنبل در صفحه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جلد اول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حنبل حدیث را همانند حمیدی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۵۶٣</w:t>
      </w:r>
      <w:r>
        <w:rPr>
          <w:rFonts w:ascii="IRNazanin" w:hAnsi="IRNazanin" w:eastAsia="IRNazanin"/>
          <w:color w:val="111111"/>
          <w:sz w:val="28"/>
          <w:sz w:val="28"/>
          <w:szCs w:val="28"/>
          <w:rtl w:val="true"/>
          <w:lang w:bidi="fa-IR"/>
        </w:rPr>
        <w:t xml:space="preserve"> جلد دوم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فی معنی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امر فاطمه مع ابی بکر و در جلد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و قد سأله سائل عن أحادیث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فیما وضع الشیعه و البکریه من الأحادیث</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کرمانی در شرح</w:t>
      </w:r>
    </w:p>
    <w:p>
      <w:pPr>
        <w:pStyle w:val="BookText"/>
        <w:rPr/>
      </w:pPr>
      <w:r>
        <w:rPr>
          <w:rFonts w:ascii="IRNazanin" w:hAnsi="IRNazanin" w:eastAsia="IRNazanin"/>
          <w:color w:val="111111"/>
          <w:sz w:val="28"/>
          <w:sz w:val="28"/>
          <w:szCs w:val="28"/>
          <w:rtl w:val="true"/>
          <w:lang w:bidi="fa-IR"/>
        </w:rPr>
        <w:t>صحیح</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20/196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 xml:space="preserve">، کتاب المرضی، باب قول المریض قوموا عنی، در جلد </w:t>
      </w:r>
      <w:r>
        <w:rPr>
          <w:rFonts w:eastAsia="IRNazanin" w:cs="IRNazanin"/>
          <w:color w:val="111111"/>
          <w:sz w:val="28"/>
          <w:szCs w:val="28"/>
          <w:lang w:bidi="fa-IR"/>
        </w:rPr>
        <w:t>25/87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6918</w:t>
      </w:r>
      <w:r>
        <w:rPr>
          <w:rFonts w:ascii="IRNazanin" w:hAnsi="IRNazanin" w:eastAsia="IRNazanin"/>
          <w:color w:val="111111"/>
          <w:sz w:val="28"/>
          <w:sz w:val="28"/>
          <w:szCs w:val="28"/>
          <w:rtl w:val="true"/>
          <w:lang w:bidi="fa-IR"/>
        </w:rPr>
        <w:t>، کتاب الاعتصام، باب کراهیه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و حمیدی در جمع بین الصحیحین</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حمیدی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 فی البیت رجال فیهم عمر بن الخطاب قال النبی صلی الله علیه وآله هلموا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و فی روایة فقال بعضهم رسول الله صلی الله علیه وآله قد غلب علیها الوجع و عندکم القرآن حسبکم کتاب الله فاختلف اهل البیت و اختصموا فمنهم من یقول قربوا یکتب لکم رسول الله صلی الله علیه وآله و منهم من یقول ما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احمد حنبل در صفحه </w:t>
      </w:r>
      <w:r>
        <w:rPr>
          <w:rFonts w:ascii="IRNazanin" w:hAnsi="IRNazanin" w:eastAsia="IRNazanin"/>
          <w:color w:val="111111"/>
          <w:sz w:val="28"/>
          <w:sz w:val="28"/>
          <w:szCs w:val="28"/>
          <w:lang w:bidi="fa-IR"/>
        </w:rPr>
        <w:t>٢٢٢</w:t>
      </w:r>
      <w:r>
        <w:rPr>
          <w:rFonts w:ascii="IRNazanin" w:hAnsi="IRNazanin" w:eastAsia="IRNazanin"/>
          <w:color w:val="111111"/>
          <w:sz w:val="28"/>
          <w:sz w:val="28"/>
          <w:szCs w:val="28"/>
          <w:rtl w:val="true"/>
          <w:lang w:bidi="fa-IR"/>
        </w:rPr>
        <w:t xml:space="preserve"> جلد اول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حنبل حدیث را همانند حمیدی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ascii="IRNazanin" w:hAnsi="IRNazanin" w:eastAsia="IRNazanin"/>
          <w:color w:val="111111"/>
          <w:sz w:val="28"/>
          <w:sz w:val="28"/>
          <w:szCs w:val="28"/>
          <w:lang w:bidi="fa-IR"/>
        </w:rPr>
        <w:t>۵۶٣</w:t>
      </w:r>
      <w:r>
        <w:rPr>
          <w:rFonts w:ascii="IRNazanin" w:hAnsi="IRNazanin" w:eastAsia="IRNazanin"/>
          <w:color w:val="111111"/>
          <w:sz w:val="28"/>
          <w:sz w:val="28"/>
          <w:szCs w:val="28"/>
          <w:rtl w:val="true"/>
          <w:lang w:bidi="fa-IR"/>
        </w:rPr>
        <w:t xml:space="preserve"> جلد دوم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جلد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فی معنی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امر فاطمه مع ابی بکر و در جلد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علیه السّلام و قد سأله سائل عن أحادیث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فیما وضع الشیعه و البکریه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کرمانی در شرح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20/196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 xml:space="preserve">، کتاب المرضی، باب قول المریض قوموا عنی، در جلد </w:t>
      </w:r>
      <w:r>
        <w:rPr>
          <w:rFonts w:eastAsia="IRNazanin" w:cs="IRNazanin"/>
          <w:color w:val="111111"/>
          <w:sz w:val="28"/>
          <w:szCs w:val="28"/>
          <w:lang w:bidi="fa-IR"/>
        </w:rPr>
        <w:t>25/87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6918</w:t>
      </w:r>
      <w:r>
        <w:rPr>
          <w:rFonts w:ascii="IRNazanin" w:hAnsi="IRNazanin" w:eastAsia="IRNazanin"/>
          <w:color w:val="111111"/>
          <w:sz w:val="28"/>
          <w:sz w:val="28"/>
          <w:szCs w:val="28"/>
          <w:rtl w:val="true"/>
          <w:lang w:bidi="fa-IR"/>
        </w:rPr>
        <w:t>، کتاب الاعتصام، باب کراهیه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نووی در شرح صحیح مسلم</w:t>
      </w:r>
      <w:r>
        <w:rPr>
          <w:rStyle w:val="FootnoteAnchor"/>
          <w:rtl w:val="true"/>
        </w:rPr>
        <w:footnoteReference w:id="510"/>
      </w:r>
      <w:r>
        <w:rPr>
          <w:rFonts w:ascii="IRNazanin" w:hAnsi="IRNazanin" w:eastAsia="IRNazanin"/>
          <w:color w:val="111111"/>
          <w:sz w:val="28"/>
          <w:sz w:val="28"/>
          <w:szCs w:val="28"/>
          <w:rtl w:val="true"/>
          <w:lang w:bidi="fa-IR"/>
        </w:rPr>
        <w:t>و ابن حجر در صواعق و قاضی أبو علی و قاضی روزبهان و قاضی عیاض</w:t>
      </w:r>
      <w:r>
        <w:rPr>
          <w:rStyle w:val="FootnoteAnchor"/>
          <w:rtl w:val="true"/>
        </w:rPr>
        <w:footnoteReference w:id="511"/>
      </w:r>
      <w:r>
        <w:rPr>
          <w:rFonts w:ascii="IRNazanin" w:hAnsi="IRNazanin" w:eastAsia="IRNazanin"/>
          <w:color w:val="111111"/>
          <w:sz w:val="28"/>
          <w:sz w:val="28"/>
          <w:szCs w:val="28"/>
          <w:rtl w:val="true"/>
          <w:lang w:bidi="fa-IR"/>
        </w:rPr>
        <w:t>و امام غزالی</w:t>
      </w:r>
      <w:r>
        <w:rPr>
          <w:rStyle w:val="FootnoteAnchor"/>
          <w:rtl w:val="true"/>
        </w:rPr>
        <w:footnoteReference w:id="512"/>
      </w:r>
      <w:r>
        <w:rPr>
          <w:rFonts w:ascii="IRNazanin" w:hAnsi="IRNazanin" w:eastAsia="IRNazanin"/>
          <w:color w:val="111111"/>
          <w:sz w:val="28"/>
          <w:sz w:val="28"/>
          <w:szCs w:val="28"/>
          <w:rtl w:val="true"/>
          <w:lang w:bidi="fa-IR"/>
        </w:rPr>
        <w:t>و قطب الدین شافعی و محمّد بن عبد الکریم شهرستانی</w:t>
      </w:r>
      <w:r>
        <w:rPr>
          <w:rStyle w:val="FootnoteAnchor"/>
          <w:rtl w:val="true"/>
        </w:rPr>
        <w:footnoteReference w:id="513"/>
      </w:r>
      <w:r>
        <w:rPr>
          <w:rFonts w:ascii="IRNazanin" w:hAnsi="IRNazanin" w:eastAsia="IRNazanin"/>
          <w:color w:val="111111"/>
          <w:sz w:val="28"/>
          <w:sz w:val="28"/>
          <w:szCs w:val="28"/>
          <w:rtl w:val="true"/>
          <w:lang w:bidi="fa-IR"/>
        </w:rPr>
        <w:t>و ابن اثیر</w:t>
      </w:r>
      <w:r>
        <w:rPr>
          <w:rStyle w:val="FootnoteAnchor"/>
          <w:rtl w:val="true"/>
        </w:rPr>
        <w:footnoteReference w:id="514"/>
      </w:r>
      <w:r>
        <w:rPr>
          <w:rFonts w:ascii="IRNazanin" w:hAnsi="IRNazanin" w:eastAsia="IRNazanin"/>
          <w:color w:val="111111"/>
          <w:sz w:val="28"/>
          <w:sz w:val="28"/>
          <w:szCs w:val="28"/>
          <w:rtl w:val="true"/>
          <w:lang w:bidi="fa-IR"/>
        </w:rPr>
        <w:t>و حافظ ابو نعیم اصفهانی</w:t>
      </w:r>
      <w:r>
        <w:rPr>
          <w:rStyle w:val="FootnoteAnchor"/>
          <w:rtl w:val="true"/>
        </w:rPr>
        <w:footnoteReference w:id="515"/>
      </w:r>
      <w:r>
        <w:rPr>
          <w:rFonts w:ascii="IRNazanin" w:hAnsi="IRNazanin" w:eastAsia="IRNazanin"/>
          <w:color w:val="111111"/>
          <w:sz w:val="28"/>
          <w:sz w:val="28"/>
          <w:szCs w:val="28"/>
          <w:rtl w:val="true"/>
          <w:lang w:bidi="fa-IR"/>
        </w:rPr>
        <w:t>و سبط ابن جوزی</w:t>
      </w:r>
      <w:r>
        <w:rPr>
          <w:rStyle w:val="FootnoteAnchor"/>
          <w:rtl w:val="true"/>
        </w:rPr>
        <w:footnoteReference w:id="516"/>
      </w:r>
      <w:r>
        <w:rPr>
          <w:rFonts w:ascii="IRNazanin" w:hAnsi="IRNazanin" w:eastAsia="IRNazanin"/>
          <w:color w:val="111111"/>
          <w:sz w:val="28"/>
          <w:sz w:val="28"/>
          <w:szCs w:val="28"/>
          <w:rtl w:val="true"/>
          <w:lang w:bidi="fa-IR"/>
        </w:rPr>
        <w:t>بالاخره عموم علمای شما وقوع قضیۀ مولمه را تصدیق نموده‌اند که بعد از مراجعت از حجه الوداع رسول اکرم صلی الله علیه وآله مریض شده جمعی از اصحاب به عیادت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بدوات و بیاض لاکتب لکم کتابا لن تضلّوا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سفیدی برای من بیاورید تا برا شما بنویسم کتابی که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غزّالی در مقاله چهارم سرّ العالمین</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نیز ابن حجر عسقلانی، در فتح الباری،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کتاب العلم باب کتابه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صنعانی در المصنف، </w:t>
      </w:r>
      <w:r>
        <w:rPr>
          <w:rFonts w:eastAsia="IRNazanin" w:cs="IRNazanin"/>
          <w:color w:val="111111"/>
          <w:sz w:val="28"/>
          <w:szCs w:val="28"/>
          <w:lang w:bidi="fa-IR"/>
        </w:rPr>
        <w:t>5/438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9757</w:t>
      </w:r>
      <w:r>
        <w:rPr>
          <w:rFonts w:ascii="IRNazanin" w:hAnsi="IRNazanin" w:eastAsia="IRNazanin"/>
          <w:color w:val="111111"/>
          <w:sz w:val="28"/>
          <w:sz w:val="28"/>
          <w:szCs w:val="28"/>
          <w:rtl w:val="true"/>
          <w:lang w:bidi="fa-IR"/>
        </w:rPr>
        <w:t xml:space="preserve">، کتاب المغازی، باب بدء مرض رسول الله صلی الله علیه وآله و در جلد </w:t>
      </w:r>
      <w:r>
        <w:rPr>
          <w:rFonts w:eastAsia="IRNazanin" w:cs="IRNazanin"/>
          <w:color w:val="111111"/>
          <w:sz w:val="28"/>
          <w:szCs w:val="28"/>
          <w:lang w:bidi="fa-IR"/>
        </w:rPr>
        <w:t>10/361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19371</w:t>
      </w:r>
      <w:r>
        <w:rPr>
          <w:rFonts w:ascii="IRNazanin" w:hAnsi="IRNazanin" w:eastAsia="IRNazanin"/>
          <w:color w:val="111111"/>
          <w:sz w:val="28"/>
          <w:sz w:val="28"/>
          <w:szCs w:val="28"/>
          <w:rtl w:val="true"/>
          <w:lang w:bidi="fa-IR"/>
        </w:rPr>
        <w:t>، کتاب اهل الکتابین، باب اجلاء الیهود من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سنن الکبری،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 کتاب العلم، باب کتابه العلم، ابن اثیر در البدایه و النهایه، </w:t>
      </w:r>
      <w:r>
        <w:rPr>
          <w:rFonts w:eastAsia="IRNazanin" w:cs="IRNazanin"/>
          <w:color w:val="111111"/>
          <w:sz w:val="28"/>
          <w:szCs w:val="28"/>
          <w:lang w:bidi="fa-IR"/>
        </w:rPr>
        <w:t>5/271</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قصه سقیفه بنی ساعده، اعتراف سعد بن عباده بصحه ما قاله الصدیق یوم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حلبی در سیره الحلبیه،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باب یذکر فیه مده مرضه و ما وقع فهی و وفاته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جامع الاصول، </w:t>
      </w:r>
      <w:r>
        <w:rPr>
          <w:rFonts w:eastAsia="IRNazanin" w:cs="IRNazanin"/>
          <w:color w:val="111111"/>
          <w:sz w:val="28"/>
          <w:szCs w:val="28"/>
          <w:lang w:bidi="fa-IR"/>
        </w:rPr>
        <w:t>11/387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8497</w:t>
      </w:r>
      <w:r>
        <w:rPr>
          <w:rFonts w:ascii="IRNazanin" w:hAnsi="IRNazanin" w:eastAsia="IRNazanin"/>
          <w:color w:val="111111"/>
          <w:sz w:val="28"/>
          <w:sz w:val="28"/>
          <w:szCs w:val="28"/>
          <w:rtl w:val="true"/>
          <w:lang w:bidi="fa-IR"/>
        </w:rPr>
        <w:t xml:space="preserve">، حرف المیم، 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ابن سعد در طبقات الکبری،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ذکر الکتاب الذی أراد رسول الله صلی الله علیه وآله ان یکتبه لأمته فی مرضه الذی مات فیه حدیث را با اختلاف در الفاظ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7/243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18771</w:t>
      </w:r>
      <w:r>
        <w:rPr>
          <w:rFonts w:ascii="IRNazanin" w:hAnsi="IRNazanin" w:eastAsia="IRNazanin"/>
          <w:color w:val="111111"/>
          <w:sz w:val="28"/>
          <w:sz w:val="28"/>
          <w:szCs w:val="28"/>
          <w:rtl w:val="true"/>
          <w:lang w:bidi="fa-IR"/>
        </w:rPr>
        <w:t>، کتاب الشمائل من قسم الأفعال، باب متفرقات الأحادیث التی تتعلق بوفاته،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وآله و بیننا و بین النساء حجاب فقال رسول الله صلی الله علیه وآله اغسلونی بسبع قرب و أتونی بصحیفة و دوات أکتب لکم کتابا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رسول الله صلی الله علیه وآله بحاجته،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استکتن فانکنَّ صواحبه اذا مرض عصرتن اعینکن و اذا صح اخذتن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هن خیر منکم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سبط ابن جوزی هم در صفحه</w:t>
      </w:r>
    </w:p>
    <w:p>
      <w:pPr>
        <w:pStyle w:val="BookText"/>
        <w:rPr/>
      </w:pP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تذکره از او نقل نموده و بعض دیگر از رجال علماء شما چنین آورده‌اند که فرمود دوات و سفیدی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لازیل عنکم اشکال الامر و اذکر لکم من المستحق لها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زائل کنم از شما اشکال امر را و یاد کنم برای شما کسی را که مستحق‌تر است به امر بعد از من یعنی امر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اخبار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کتب لکم کتابا لا تختلفون فیه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بنویسم برا شما کتابی که اختلاف پیدا نکنیم در او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دعوا الرجل فانه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حسبنا کتاب الله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واگذارید این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هزیان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حاضر در مجلس دو دسته شدند بعضی طرفدار عمر یعنی گفتار او را تقویت نمودند جمعی طرفدار رسول اکرم صلی الله علیه وآله به قسمی بهم ریختند و داد فریاد بلند 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مجسّمۀ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و 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پیش من زیرا سزاوار نیست نزد من جنگ و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 فتنه و فسادی بود که در میان مسلمانان در حضور خود پیغمبر بعد از بیست و سه سال زحمات طاقت‌فرسای آن حضرت واقع شد و سبب این فتنه و دودستگی خلیفه عمر شد که به گفتار خود تخم نفاق و اختلاف کلمه را</w:t>
      </w:r>
    </w:p>
    <w:p>
      <w:pPr>
        <w:pStyle w:val="BookText"/>
        <w:rPr/>
      </w:pPr>
      <w:r>
        <w:rPr>
          <w:rFonts w:ascii="IRNazanin" w:hAnsi="IRNazanin" w:eastAsia="IRNazanin"/>
          <w:color w:val="111111"/>
          <w:sz w:val="28"/>
          <w:sz w:val="28"/>
          <w:szCs w:val="28"/>
          <w:rtl w:val="true"/>
          <w:lang w:bidi="fa-IR"/>
        </w:rPr>
        <w:t>پاشید و ایجاد دودستگی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امشب آمده، ما و شما برادران مسلمان را به عنوان دودستگی مقابل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شما شخص مؤدّب اخلاقی انتظار چنین جرأت و جسارتی نمی‌رفت که به مقام بزرگ خلیفه چنین نسبتی بدهید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حبّ و بغض را کنار بگذارید و چشم بدبینی را ببندید و از روی انصاف بگوئید آیا جرأت و جسارت را داعی نمودم که در مقابل انکار شما نقل وقایع تاریخی مندرجه در کتب خودتان را نمودم یا خلیفه عمر که به ساحت قدس خاتم الانبیاءصلی الله علیه وآله منتها درجۀ جسارت را نمود که علاوه بر منع نمودن از وصیت و ایجاد فتنه و فساد و داد و فریاد بالای سر بیماری مانند رسول الله صلی الله علیه وآله دشنام حضوری بدهد و بگوید این مرد هذیان می‌گوید چه خوش گوید شاعر عرب مناسب این مقام</w:t>
      </w:r>
      <w:r>
        <w:rPr>
          <w:rFonts w:eastAsia="IRNazanin" w:cs="IRNazanin"/>
          <w:color w:val="111111"/>
          <w:sz w:val="28"/>
          <w:szCs w:val="28"/>
          <w:rtl w:val="true"/>
          <w:lang w:bidi="fa-IR"/>
        </w:rPr>
        <w:t xml:space="preserve">: </w:t>
      </w:r>
      <w:bookmarkStart w:id="511" w:name="pg13408_139544"/>
    </w:p>
    <w:p>
      <w:pPr>
        <w:pStyle w:val="BookText"/>
        <w:rPr/>
      </w:pPr>
      <w:bookmarkEnd w:id="511"/>
      <w:r>
        <w:rPr>
          <w:rFonts w:ascii="IRNazanin" w:hAnsi="IRNazanin" w:eastAsia="IRNazanin"/>
          <w:color w:val="111111"/>
          <w:sz w:val="28"/>
          <w:sz w:val="28"/>
          <w:szCs w:val="28"/>
          <w:rtl w:val="true"/>
          <w:lang w:bidi="fa-IR"/>
        </w:rPr>
        <w:t>أ تبصر فی العین منّی القذی</w:t>
      </w:r>
    </w:p>
    <w:p>
      <w:pPr>
        <w:pStyle w:val="BookText"/>
        <w:rPr/>
      </w:pPr>
      <w:r>
        <w:rPr>
          <w:rFonts w:ascii="IRNazanin" w:hAnsi="IRNazanin" w:eastAsia="IRNazanin"/>
          <w:color w:val="111111"/>
          <w:sz w:val="28"/>
          <w:sz w:val="28"/>
          <w:szCs w:val="28"/>
          <w:rtl w:val="true"/>
          <w:lang w:bidi="fa-IR"/>
        </w:rPr>
        <w:t>و فی عینک الجذع لا تبصر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گوشة چشم من ذره خاشاک رامی‌بینی ولی در چشم خودت شاخة خرما را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پیوسته عیبهای کوچک مرا می‌بینی و اشکال می‌نمایی ولی عیبهای بزرگ خودت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در 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محمدصلی الله علیه وآله پدر هیچ یک از مردان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لیکن رسول الله و خاتم انبیاء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به این که همیشه باید آن حضرت را با ادب و احترام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خاتم النبیین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مردک به آن حضرت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حضرت را به نام نخوانید بلکه رسول الله بگوئید آن وقت عمر بدون رعایت ادب و دستور الهی به نام هم نخواند بلکه به عبارت این مرد اشاره به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انصاف دهید جسارت را من کردم یاخلیفه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هجر به معنای هذیان باشد تا احتمال جسارت و سوء ادب رود؟</w:t>
      </w:r>
    </w:p>
    <w:p>
      <w:pPr>
        <w:pStyle w:val="Heading3"/>
        <w:numPr>
          <w:ilvl w:val="2"/>
          <w:numId w:val="1"/>
        </w:numPr>
        <w:rPr/>
      </w:pPr>
      <w:bookmarkStart w:id="512" w:name="__RefHeading___Toc563689_2616395394"/>
      <w:bookmarkStart w:id="513" w:name="_Toc169"/>
      <w:bookmarkEnd w:id="512"/>
      <w:r>
        <w:rPr>
          <w:rtl w:val="true"/>
        </w:rPr>
        <w:t>تعصب آدمی را کور و کر می‌کند</w:t>
      </w:r>
      <w:bookmarkEnd w:id="51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اهل لغت و تفسیر و مخصوصا اکابر علماء خودتان از قبیل ابن اثیر در جامع الاصول</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ابن اثیر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یوم االخمیس و ما یوم الخمیس؟ اشتد برسول الله صلی الله علیه وآله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اکتب لکم کتابا لا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عند نبی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ما شأنه؟ هجر؟ استفهموه فذهبو یردون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دعونی، فالذی انا فیه خیر مما تدعوننی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در شرح صحیح بخاری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ما شأنه؟أهجر بهمزة، لجمیع رواة البخاری و فی الروایة فی ا لجهاد بلفظ فقالوا هجر بغیر همزة و وقع للکشمینی هناک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صلی الله علیه وآله اعاد هجر مرتین 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أهجر أفحش یقال هجر الرجل اذا هذی و اهجر اذا 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لسان العرب، ابن منظور، </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 در لغت هجر،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به فی النوم، یهجر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هذی و فی التنزیل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مستکبرین به سامرا 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تهجرون، تهذون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w:t>
      </w:r>
    </w:p>
    <w:p>
      <w:pPr>
        <w:pStyle w:val="BookText"/>
        <w:rPr/>
      </w:pPr>
      <w:r>
        <w:rPr>
          <w:rFonts w:ascii="IRNazanin" w:hAnsi="IRNazanin" w:eastAsia="IRNazanin"/>
          <w:color w:val="111111"/>
          <w:sz w:val="28"/>
          <w:sz w:val="28"/>
          <w:szCs w:val="28"/>
          <w:rtl w:val="true"/>
          <w:lang w:bidi="fa-IR"/>
        </w:rPr>
        <w:t>الصحاح</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نسائی حدیث را با اندک اختلاف در الفاظ همانند ابن اثیر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شرح صحیح مسلم، نووی،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کتاب الوصیه، باب ترک الوصیه لمن لیس له شیء وصی فیه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عیاض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رسول الله صلی الله علیه وآله هکذا هو فی صحیح مسلم و غیره أهجر علی الاستفهام وهو اصح من روایة من روی هجر و یهجر لأن هذا کله لا یصح منه صلی الله علیه وآله لان معنی هجر هذی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همه گفته‌اند هجر به معنای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آدمی باید برهنه شود از لباس تعصّب و عناد تا حقایق را واضح و آشکار ببیند نه دفاع بیجا بنماید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نسبت به پیغمبری که قرآن مجید دستور می‌دهد که او را رسول الله و خاتم النبیّین بخوانید کسی عمدا بگوید ان الرجل لیهجر مقام آن حضرت را آن </w:t>
      </w:r>
      <w:bookmarkStart w:id="514" w:name="pg13408_139549"/>
    </w:p>
    <w:p>
      <w:pPr>
        <w:pStyle w:val="BookText"/>
        <w:rPr/>
      </w:pPr>
      <w:bookmarkEnd w:id="514"/>
      <w:r>
        <w:rPr>
          <w:rFonts w:ascii="IRNazanin" w:hAnsi="IRNazanin" w:eastAsia="IRNazanin"/>
          <w:color w:val="111111"/>
          <w:sz w:val="28"/>
          <w:sz w:val="28"/>
          <w:szCs w:val="28"/>
          <w:rtl w:val="true"/>
          <w:lang w:bidi="fa-IR"/>
        </w:rPr>
        <w:t>قدر کوچک نماید که بگوید 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دستور قرآن و ادب سخن نرانده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رسول الله صلی الله علیه وآله که تا دم مرگ نبوت و عصمت از او زائل نمی‌گردد مخصوصا که در مقام تبلیغ و هدایت قوم باشد اهانت هذیان‌گوئی بنماید دلیل بر عدم معرفت و ایمان به مقام آن حضرت نمی‌باشد؟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چنین نسبتی به مقام خلافت داده شود که معرفت و ایمان به مقام رسالت نداشته؟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جنابعالی وقتی شنیدید نسبت هذیان به رسول الله صلی الله علیه وآله دادند متأثر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بایستی هر مسلمانی از نسبت دهنده هذیان و این دشنام حضوری به آن حضرت بیزاری بجوید؟</w:t>
      </w:r>
    </w:p>
    <w:p>
      <w:pPr>
        <w:pStyle w:val="BookText"/>
        <w:rPr/>
      </w:pPr>
      <w:r>
        <w:rPr>
          <w:rFonts w:ascii="IRNazanin" w:hAnsi="IRNazanin" w:eastAsia="IRNazanin"/>
          <w:color w:val="111111"/>
          <w:sz w:val="28"/>
          <w:sz w:val="28"/>
          <w:szCs w:val="28"/>
          <w:rtl w:val="true"/>
          <w:lang w:bidi="fa-IR"/>
        </w:rPr>
        <w:t xml:space="preserve">ولی وقتی به یک مرد عادی که منتها درجۀ مقامش اینست که از اصحاب رسول الله صلی الله علیه وآله بوده و با دست عده‌ای مردم بعدها به مسند خلافت قرار گرفته چنین اشاره‌ای شد متألم شدید و حال آنکه این کلام ابتکار فکر داعی تنها نبوده بلکه هر انسان عالم عاقل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مسلمان خوشدل پاک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وقایع بی‌اراده چنین فکری برای او می‌آید که آدم مؤمن به رسول الله صلی الله علیه وآله چنین نسبتی نمی‌دهد</w:t>
      </w:r>
      <w:r>
        <w:rPr>
          <w:rFonts w:eastAsia="IRNazanin" w:cs="IRNazanin"/>
          <w:color w:val="111111"/>
          <w:sz w:val="28"/>
          <w:szCs w:val="28"/>
          <w:rtl w:val="true"/>
          <w:lang w:bidi="fa-IR"/>
        </w:rPr>
        <w:t>.</w:t>
      </w:r>
    </w:p>
    <w:p>
      <w:pPr>
        <w:pStyle w:val="Heading3"/>
        <w:numPr>
          <w:ilvl w:val="2"/>
          <w:numId w:val="1"/>
        </w:numPr>
        <w:rPr/>
      </w:pPr>
      <w:bookmarkStart w:id="515" w:name="__RefHeading___Toc563691_2616395394"/>
      <w:bookmarkStart w:id="516" w:name="_Toc170"/>
      <w:bookmarkEnd w:id="515"/>
      <w:r>
        <w:rPr>
          <w:rtl w:val="true"/>
        </w:rPr>
        <w:t>اعتراف علماء عامه به اینکه گوینده کلمه هذیان معرفت به مقام رسالت نداشته</w:t>
      </w:r>
      <w:bookmarkEnd w:id="516"/>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علماء منصف و متفکر خودتان از قبیل قاضی عیاض شافعی در کتاب شفا و کرمانی در شرح صحیح بخاری و نووی در شرح صحیح مسلم نوشته‌اند </w:t>
      </w:r>
      <w:bookmarkStart w:id="517" w:name="pg13408_139551"/>
    </w:p>
    <w:p>
      <w:pPr>
        <w:pStyle w:val="BookText"/>
        <w:rPr/>
      </w:pPr>
      <w:bookmarkEnd w:id="517"/>
      <w:r>
        <w:rPr>
          <w:rFonts w:ascii="IRNazanin" w:hAnsi="IRNazanin" w:eastAsia="IRNazanin"/>
          <w:color w:val="111111"/>
          <w:sz w:val="28"/>
          <w:sz w:val="28"/>
          <w:szCs w:val="28"/>
          <w:rtl w:val="true"/>
          <w:lang w:bidi="fa-IR"/>
        </w:rPr>
        <w:t>که گوینده این کلام هر که بوده اصلا ایمان به رسول الله صلی الله علیه وآله نداشته و از معرفت کامل به مقام و مرتبه آن حضرت عاجز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در نزد ارباب مذاهب ثابت است که انبیاء عظام در مقام ارشاد و هدایت خلق اتصال به غیب عالم دارند خواه در حال صحت یا در حال مرض حتما باید اوامر آنها اطاعت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آن حضرت خاصّة توام با جسارت و دشنام و کلمه هذیان دلیل بر عدم معرفت به مقام آن حضرت می‌باشد انتهی کلامهم</w:t>
      </w:r>
      <w:r>
        <w:rPr>
          <w:rFonts w:eastAsia="IRNazanin" w:cs="IRNazanin"/>
          <w:color w:val="111111"/>
          <w:sz w:val="28"/>
          <w:szCs w:val="28"/>
          <w:rtl w:val="true"/>
          <w:lang w:bidi="fa-IR"/>
        </w:rPr>
        <w:t>.</w:t>
      </w:r>
    </w:p>
    <w:p>
      <w:pPr>
        <w:pStyle w:val="Heading3"/>
        <w:numPr>
          <w:ilvl w:val="2"/>
          <w:numId w:val="1"/>
        </w:numPr>
        <w:rPr/>
      </w:pPr>
      <w:bookmarkStart w:id="518" w:name="__RefHeading___Toc563693_2616395394"/>
      <w:bookmarkStart w:id="519" w:name="_Toc171"/>
      <w:bookmarkEnd w:id="518"/>
      <w:r>
        <w:rPr>
          <w:rtl w:val="true"/>
        </w:rPr>
        <w:t>اول فتنه در اسلام حضور رسول الله صلی الله علیه وآله</w:t>
      </w:r>
      <w:bookmarkEnd w:id="519"/>
    </w:p>
    <w:p>
      <w:pPr>
        <w:pStyle w:val="BookText"/>
        <w:rPr/>
      </w:pPr>
      <w:r>
        <w:rPr>
          <w:rFonts w:ascii="IRNazanin" w:hAnsi="IRNazanin" w:eastAsia="IRNazanin"/>
          <w:color w:val="111111"/>
          <w:sz w:val="28"/>
          <w:sz w:val="28"/>
          <w:szCs w:val="28"/>
          <w:rtl w:val="true"/>
          <w:lang w:bidi="fa-IR"/>
        </w:rPr>
        <w:t>و اما آنکه فرمودید چرا گفتم ایجاد نفاق و فتنه نمود این کلام هم از داعی تنها نبوده بلکه علماء منصف خودتان تصدیق این معنی را نموده‌اند عالم جلیل حسین میبدی در شرح دیوان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میبدی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فتنه‌ای که میان اهل اسلام واقع شده آن بود که پیامبر در مرض موت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اکتب لکم کتابا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وآله قد غلب علیه الوجع و عندکم القرآن حسبکم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به مرتبه‌ای رسید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لا ینبغی عندی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فتنه‌ای که در اسلام واقع شد در حضورخود رسول الله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که خواست وصیت نماید و عمر مانع شد ایجاد فتنه و دودستگی و اختلاف کلمه بین مسلمانان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شهرستانی در مقدمۀ چهارم از کتاب ملل و نحل</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تنازع وقع فی مرضه صلی الله علیه وآله فیما رواه الامام ابو عبد الله محمد بن اسماعیل البخاری باسناده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 الله علیه وآله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ان رسول الله قدغلبه الوجع حسبنا کتاب الله و کثر اللغط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خلافی که در اسلام واقع شد منع نمودن عمر بود از آوردن دوات و کاغذ به امر رسول الله صلی الله علیه وآله برای نوشتن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نهج اشاره به این معنی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از خلیفه عمر رضی الله عنه باشد، گمان نمی‌کنم سوء ادبی به کار بوده بلکه این قبیل از امور از عوارض جسمانی بشریت است گاهی که مرض بر انسان غلبه نماید حرفهای نامرتب می‌زند که از آنها تعبیر به هذیان می‌نمایند و در این غرایز جسمانی فرقی بین پیغمبر و سایر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می‌دانید که یکی از صفات خاصه نبوت عصمت است که تا دم مرگ از پیغمبر سلب نمی‌گردد خاصّه آنکه در مقام ارشاد و هدایت خلق باشد که بفرماید می‌خواهم چیزی برای شما بنویسم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مقام هدایت و ارشاد بوده است قطعا توأم با مقام عصمت و اتصال به حق بوده با توجه به آیه شریفه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بر شما می‌شود، خواهید دانست که منع نمودن ازآوردن دوات و کاغذ و مانع شدن از نوشتۀ آن حضرت که اسباب هدایت امت گردد مخالفت پروردگار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کلمه هذیان دشنامی آشکار بوده است توأم با کلمه رجل که موجب اهانت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انصاف دهید اگر از گوشۀ مجلس ما یک فردی به شما اشاره کند و بگوید که این مرد خیلی هذیان می‌گوید شما این جمله را چه نوع تلقی می‌کنید با اینکه ما و شما معصوم نیستیم و ممکن است هذیان هم بگوئیم؟ آیا این کلام را نوعی از ادب و احترام در گفتار می‌دانید یا خلاف ادب و توهین و توام با جسارت؟</w:t>
      </w:r>
    </w:p>
    <w:p>
      <w:pPr>
        <w:pStyle w:val="BookText"/>
        <w:rPr/>
      </w:pPr>
      <w:r>
        <w:rPr>
          <w:rFonts w:ascii="IRNazanin" w:hAnsi="IRNazanin" w:eastAsia="IRNazanin"/>
          <w:color w:val="111111"/>
          <w:sz w:val="28"/>
          <w:sz w:val="28"/>
          <w:szCs w:val="28"/>
          <w:rtl w:val="true"/>
          <w:lang w:bidi="fa-IR"/>
        </w:rPr>
        <w:t>اگر کلامی خارج از ادب و احترام است تصدیق نمائید نسبت بخاتم الانبیاءصلی الله علیه وآله اشدّ عمل و جسارت به کار رفته و قابل انکار نیست که انزجار از گویندۀ چنین کلام اهانت‌آمیز به رسول خدا از لوازم اسلامیّت هر مسلمانی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صریحا در قرآن مجید خداوند متعال آن حضرت را رسول الله و خاتم النبیّین خوانده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و تعصب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انصاف شما چگونه حکم می‌نماید درباره کسی که آن حضرت را رسول الله و خاتم النبیین نخوانده و احترام نگذارده بلکه گفته این مرد هذیان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قائل به خطا شویم، چون خلیفۀ پیغمبر بوده برای حفظ دین و شریعت اجتهاد نموده قطعا مصون و قابل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بی‌لطفی فرمودید در بیان آنکه چون خلیفۀ پیغمبر بوده اجتهاد نموده چون آن روز که عمر این حرف را زد خلیفه نبود بلکه خواب خلافت را هم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الله صلی الله علیه وآله به عجله و شتاب به طریقی که خودتان بهتر می‌دانید عدّه‌ای ابو بکر را خلیفه نمودند و بعد هم به زور و تهدید به قتل و اهانت، آتش به در خانه زدن دیگران را تسلیم نمودند و بعد از دو سال و سه ماه موقع مردن أبو بکر، عمر را به خلافت منصوب</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اجتهاد نموده، خیلی عجب است که آقا توجه ننمودید که اجتهاد در مقابل نص معنی ندارد بلکه خطای غیر قابل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برای حفظ دین و شریعت جلوگیری نمود این خطای گفتار امثال شما علماء که تعصّب بر علم و انصافتان غالب آمده موجب بسی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و شریعت بر عهدۀ رسول خدا می‌باشد یا بر عهده عمر بن الخطاب؟ آیا عقل شما قبول می‌نماید که رسول خداصلی الله علیه وآله نداند که وصیّت نوشتن برای امت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هرگز بعد از این نوشتن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الخطاب بداند و برای حفظ دین و شریعت مانع از وصیت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می‌دانید خطا در ضروریات دین عین کفر می‌باشد و ابدا مورد عفو و اغماض نخواهد 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خلیفه عمر رضی الله عنه از اوضاع و احوال پی برده بود که اگر </w:t>
      </w:r>
      <w:bookmarkStart w:id="520" w:name="pg13408_139559"/>
    </w:p>
    <w:p>
      <w:pPr>
        <w:pStyle w:val="BookText"/>
        <w:rPr/>
      </w:pPr>
      <w:bookmarkEnd w:id="520"/>
      <w:r>
        <w:rPr>
          <w:rFonts w:ascii="IRNazanin" w:hAnsi="IRNazanin" w:eastAsia="IRNazanin"/>
          <w:color w:val="111111"/>
          <w:sz w:val="28"/>
          <w:sz w:val="28"/>
          <w:szCs w:val="28"/>
          <w:rtl w:val="true"/>
          <w:lang w:bidi="fa-IR"/>
        </w:rPr>
        <w:t>رسول خداصلی الله علیه وآله چیزی بنویسد ایجاد اختلاف می‌شود و فتنه برپا می‌گردد، لذا روی خیر خواهی به نفع خودٍ پیغمبر، منع از آوردن دوات و کاغذ نموده؟</w:t>
      </w:r>
      <w:r>
        <w:rPr>
          <w:rFonts w:eastAsia="IRNazanin" w:cs="IRNazanin"/>
          <w:color w:val="111111"/>
          <w:sz w:val="28"/>
          <w:szCs w:val="28"/>
          <w:rtl w:val="true"/>
          <w:lang w:bidi="fa-IR"/>
        </w:rPr>
        <w:t>!</w:t>
      </w:r>
    </w:p>
    <w:p>
      <w:pPr>
        <w:pStyle w:val="Heading3"/>
        <w:numPr>
          <w:ilvl w:val="2"/>
          <w:numId w:val="1"/>
        </w:numPr>
        <w:rPr/>
      </w:pPr>
      <w:bookmarkStart w:id="521" w:name="__RefHeading___Toc563695_2616395394"/>
      <w:bookmarkStart w:id="522" w:name="_Toc172"/>
      <w:bookmarkEnd w:id="521"/>
      <w:r>
        <w:rPr>
          <w:rtl w:val="true"/>
        </w:rPr>
        <w:t>عذر بدتر از گناه</w:t>
      </w:r>
      <w:bookmarkEnd w:id="522"/>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بدتر از گناه همین است که شما فرمودید یادم می‌آید در موقع تحصیل استادی داشتم جامع منقول و معقول از فضلاء دهر فاضل قزوینی حاج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است خدا حفظش کند و اگر فوت شده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غلطی را اگر بخواهند اصلاح کنند ممکن است یک غلط صد غلط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می‌بینم دفاعی که شما ناچار از خلیفه می‌نمائید خطا و غلط فاحشی را، غلطها جلوه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شما همچو معلوم می‌آید که رسول اکرم صلی الله علیه وآله با مقام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مصون از خطابوده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به غیب، عالم در مقام ارشاد و هدایت امت، توجّهی به صلاح و فساد نداشته که خلیفه عمر خیرخواهی و راهنمائی برای آن حضرت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جنابعالی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قرار دهید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مؤمن را در کاری که خدا و رسول حکم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قولا و عملا جلوی امر آن حضرت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اختیاری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رای خلافی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نافرمانی خدا و رسول کند دانسته، به گمراهی سختی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حرف خود را پس خواهید گرفت و به عمل خلیفه عمر پی خواهید برد که تمرّد امر رسول الله صلی الله علیه وآله و منع از وصیت نمودن و جسارت به کلمه هذیان عملی بسیار شنیع بوده که آن حضرت را چنان متأثر ساخت که امر به اخراج آنها از نزد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صلاح‌بینی خلیفه از کلام آخرش معلوم است که گفت حسبنا کتاب الله یعنی کتاب خدا قرآن کریم ما را کفایت می‌کند احتیاجی به نوشته رسول خدا صلی الله علیه وآله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کلام خود دلیل بزرگ است بر عدم معرفت و توجه به قرآن مجید یا تعمّد به آزردن رسول اکرم صلی الله علیه وآله و مانع شدن از عملی که مخالف با خیالات آنها بوده است؛ زیرا اگر معرفت کامل به قرآن مجید داشتند می‌دانستند که قرآن به تنهائی کفایت امور نمی‌نماید، چه آنکه قرآن یگانه کتاب محکمی است موجز و مجمل که بیان کلیات احکام را نموده ولی جزئیات آنها را موکول به بیان مبین فرموده و همان کلیات مجمل و موجز مندرجه در قرآن مجید مشتمل است بر ناسخ و منسوخ و محکم و متشابه و عام و خاص و مطلق و مقید و مجمل و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یک فرد عادی بدون فیض الهی و بیان مبین ربانی از این قرآن قلیل اللفظ و کثیر المعانی استفاده نماید؟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اگر قرآن کفایت امر امت را تنها می‌نمود چرا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رسول و صاحبان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 بعد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می‌کردند، همانا تدبیر کار را آنان که اهل بصیرتند می‌دانستند و در آن واقعه صلاح اندیشی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است که قرآن مجید فقط تنها مفید فایده نیست مگر با بیان مبیّنین قرآن که خاندان جلیل محمّد و آل محمّد صلوات الله علیهم اجمعین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حدیث متواتر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لیالی ماضیه بجمله‌ای از اسناد آن اشاره نمودیم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وارد است که خاتم الانبیاءصلی الله علیه وآله مکرّر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لن یفترقا حتّی یردا علیّ الحوض ان تمسکتم بهما فقد نجوتم لن تضلّوا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رسول خدا هستم دو چیز بزرگ را در میان شما می‌گذارم که هرگز از هم جدا نمی‌شوند تا در کنار حوض کوثر بر من وارد شوند و اگر به این دو تمسک جستید نجات می‌یابید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عبارت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بزرگ قرآن و عترت می‌باشند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است از فهم صاحبان فطنت که چرا تفطّن و تفکر نمی‌نمایند که رسول خدا آنچه می‌گوید از جانب خدا می‌باشد به حکم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تنهایی، در مقام هدایت و نجات امت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را توأم می‌کند با عترت طاهره خود و صریحا می‌فرماید اگر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جستید نجات یافته و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عمر گفت قرآن تنها کفایت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آقایان محترم انصاف دهید و قضاوت به حق کنید بین این دو قول که رسول اکرم خاتم الانبیاءصلی الله علیه وآله فرستادۀ به حق از جانب پروردگار فرموده تمسّک جوئید به قرآن و عترت که این دو توأم با هم هستند و عدیل یکدیگر می‌باشند و سبب هدایت می‌باشند تا روز قیامت ولی عمر گفت قرآن به تنها ما را کافی است نه فقط عترت را قبول ندارد بلکه دستور و نوشته پیغمبر را هم قبول ندارد؟</w:t>
      </w:r>
    </w:p>
    <w:p>
      <w:pPr>
        <w:pStyle w:val="BookText"/>
        <w:rPr/>
      </w:pPr>
      <w:r>
        <w:rPr>
          <w:rFonts w:ascii="IRNazanin" w:hAnsi="IRNazanin" w:eastAsia="IRNazanin"/>
          <w:color w:val="111111"/>
          <w:sz w:val="28"/>
          <w:sz w:val="28"/>
          <w:szCs w:val="28"/>
          <w:rtl w:val="true"/>
          <w:lang w:bidi="fa-IR"/>
        </w:rPr>
        <w:t>اطاعت کدام یک از این دو قول واجب است قطعا هیچ انسان عاقلی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قول رسول خدا را که اتصال به حق دارد بگذاریم و قول عمر را قبول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قول عمر را گرفته و فرمودۀ رسول خدا را کنار گذارده‌اید؟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 خدا فقط کافی بود پس چرا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نمی‌دانید سئوال کنید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قرآن که خاندان رسالت و عترت طاهره نبوت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امر فرموده که سؤال از اهل ذکر نمائیم که مراد از ذکر، قرآن یا رسول الله صلی الله علیه وآله و اهل ذکر، عترت آن حضرت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لیالی ماضیه با دلائل و اسناد عرض کردم علماء بزرگ خودتان از قبیل سیوطی و دیگران آورده‌اند که مراد از اهل ذکر، یعنی عترت پاک رسول الله هستند که عدیل القرآن می‌باشند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نظر بدبینی به گفته‌های ما ننگرید و تصور ننمائید فقط مائیم که به این گفته‌ها خورده می‌گیریم بلکه اکابر علماء خودتان هم در عالم انصاف به این قول خلیفه عمر لبخند می‌زنند</w:t>
      </w:r>
      <w:r>
        <w:rPr>
          <w:rFonts w:eastAsia="IRNazanin" w:cs="IRNazanin"/>
          <w:color w:val="111111"/>
          <w:sz w:val="28"/>
          <w:szCs w:val="28"/>
          <w:rtl w:val="true"/>
          <w:lang w:bidi="fa-IR"/>
        </w:rPr>
        <w:t xml:space="preserve">. </w:t>
      </w:r>
      <w:bookmarkStart w:id="523" w:name="pg13408_139567"/>
    </w:p>
    <w:p>
      <w:pPr>
        <w:pStyle w:val="Heading3"/>
        <w:numPr>
          <w:ilvl w:val="2"/>
          <w:numId w:val="1"/>
        </w:numPr>
        <w:rPr/>
      </w:pPr>
      <w:bookmarkStart w:id="524" w:name="__RefHeading___Toc563697_2616395394"/>
      <w:bookmarkStart w:id="525" w:name="_Toc173"/>
      <w:bookmarkEnd w:id="523"/>
      <w:bookmarkEnd w:id="524"/>
      <w:r>
        <w:rPr>
          <w:rtl w:val="true"/>
        </w:rPr>
        <w:t>اعتراض قطب الدین شیرازی به گفتار عمر</w:t>
      </w:r>
      <w:bookmarkEnd w:id="525"/>
    </w:p>
    <w:p>
      <w:pPr>
        <w:pStyle w:val="BookText"/>
        <w:rPr/>
      </w:pPr>
      <w:r>
        <w:rPr>
          <w:rFonts w:ascii="IRNazanin" w:hAnsi="IRNazanin" w:eastAsia="IRNazanin"/>
          <w:color w:val="111111"/>
          <w:sz w:val="28"/>
          <w:sz w:val="28"/>
          <w:szCs w:val="28"/>
          <w:rtl w:val="true"/>
          <w:lang w:bidi="fa-IR"/>
        </w:rPr>
        <w:t>چنانچه قطب الدین شافعی شیرازی که از اکابر علمای شماست در کشف الغیوب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است که راه را بی راهنمانتوان پیمودند و تعجب می‌نماییم از کلام خلیفه عمر که گفته چون قرآن در میان ما هست به راهنما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مانند کلام آن کس ماند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کتب طب در دست هست احتیاجی به طبیب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حرف غیر قابل قبول و خطای محض است؛ چه آنکه هر کس از کتب طبیه نتوانن سر در آورد، قطعا باید رجوع نماید به طبیبی که عالم به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است قرآن کریم که هر کس نتواند به فکر خود از آن بهره برداری کند ناچار باید رجوع نماید به آن کسانی که عالم به علم قرآنند چنانچه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اولی اْلأَمْرِ مِنْهُمْ لَعَلِمَهُ الَّذینَ یَسْتَنْبِطُونَهُ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رسول خداصلی الله علیه وآله و به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می‌کردند همانا تدبیر کار آنان که اهل بصیرتند می‌دانستند و در آن واقعه صلاح اندیشی</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حقیقی سینه اهل علم است چنانچه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قرآن آیات روشن الهی است در سینة آنان که از خدا نور علم و دانش یافتند</w:t>
      </w:r>
      <w:r>
        <w:rPr>
          <w:rFonts w:eastAsia="IRNazanin" w:cs="IRNazanin"/>
          <w:color w:val="111111"/>
          <w:sz w:val="28"/>
          <w:szCs w:val="28"/>
          <w:rtl w:val="true"/>
          <w:lang w:bidi="fa-IR"/>
        </w:rPr>
        <w:t xml:space="preserve">.) </w:t>
      </w:r>
      <w:bookmarkStart w:id="526" w:name="pg13408_139569"/>
    </w:p>
    <w:p>
      <w:pPr>
        <w:pStyle w:val="BookText"/>
        <w:rPr/>
      </w:pPr>
      <w:bookmarkEnd w:id="526"/>
      <w:r>
        <w:rPr>
          <w:rFonts w:ascii="IRNazanin" w:hAnsi="IRNazanin" w:eastAsia="IRNazanin"/>
          <w:color w:val="111111"/>
          <w:sz w:val="28"/>
          <w:sz w:val="28"/>
          <w:szCs w:val="28"/>
          <w:rtl w:val="true"/>
          <w:lang w:bidi="fa-IR"/>
        </w:rPr>
        <w:t>به همین جهت حضرت علی کرم الله وجهه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کتاب الله الناطق و هذا هو الصامت؛ یعنی من کتاب ناطق خدا هستم و این قرآن کتاب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و آخر گفتار خلیفه، مخدوش و منفور اهل علم و عقل و دانش و انصاف است و تصدیق نمایید که ظلم بزرگی به رسول الله صلی الله علیه وآله نمودند که نگذارند وصیت نماید</w:t>
      </w:r>
      <w:r>
        <w:rPr>
          <w:rFonts w:eastAsia="IRNazanin" w:cs="IRNazanin"/>
          <w:color w:val="111111"/>
          <w:sz w:val="28"/>
          <w:szCs w:val="28"/>
          <w:rtl w:val="true"/>
          <w:lang w:bidi="fa-IR"/>
        </w:rPr>
        <w:t>.</w:t>
      </w:r>
    </w:p>
    <w:p>
      <w:pPr>
        <w:pStyle w:val="Heading3"/>
        <w:numPr>
          <w:ilvl w:val="2"/>
          <w:numId w:val="1"/>
        </w:numPr>
        <w:rPr/>
      </w:pPr>
      <w:bookmarkStart w:id="527" w:name="__RefHeading___Toc563699_2616395394"/>
      <w:bookmarkStart w:id="528" w:name="_Toc174"/>
      <w:bookmarkEnd w:id="527"/>
      <w:r>
        <w:rPr>
          <w:rtl w:val="true"/>
        </w:rPr>
        <w:t>مانع نشدن از عهد نامه ابو بکر در وقت مردن</w:t>
      </w:r>
      <w:bookmarkEnd w:id="528"/>
    </w:p>
    <w:p>
      <w:pPr>
        <w:pStyle w:val="BookText"/>
        <w:rPr/>
      </w:pPr>
      <w:r>
        <w:rPr>
          <w:rFonts w:ascii="IRNazanin" w:hAnsi="IRNazanin" w:eastAsia="IRNazanin"/>
          <w:color w:val="111111"/>
          <w:sz w:val="28"/>
          <w:sz w:val="28"/>
          <w:szCs w:val="28"/>
          <w:rtl w:val="true"/>
          <w:lang w:bidi="fa-IR"/>
        </w:rPr>
        <w:t>و اما این که مکرر فرمودید که از وصیت ابی بکر و عمر جلوگیری نکردند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است که بسیار مورد حیرت و تعجب است که تمام مورخین و محدیثن خودتان در کتب معتبره خود ثبت نموده‌اند که خلیفه ابو بکر در وقت مردن به عثمان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من می‌گویم که این عهدنامه من است به سوی این مردم و او نوشت آنچه را که ابو بکر تقریر نمود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طبری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اسماعیل عن قیس قال رأیت عمر بن الخطاب و هو یجلس و الناس معه و بیده جریدة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اسمعوا و اطیعوا قول خلیفة رسول الله صلی الله علیه وآله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آلکم نصحا قال و معه مولی لأبی بکر یقول له شدید معه الصحیفة التی فیها استخلاف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الکامل،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ذکر استخلافه عمر، چنین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ابابکر احضر عثمان بن عفان خالیا لیکتب عهد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ابوبکر بن ابی قحافة الی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اغمی علیه، فکتب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استخلفت علیکم عمر بن الخطاب و لم آلکم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افاق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فقرأ علیه، فکبر ابوبکر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خفت ان یختلف الناس ان متّ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 الاسلام واهله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کتب العهد امر به ان یقرأ علی الناس، فجمعهم و ارسل الکتاب مع مولی له و معه عمر، فکان عمر یقول للناسک انصتوا و اسمعوا لخلیفة رسول الله صلی الله علیه وآله فانه لم یألکم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الناس فلما قرئ علیهم الکتاب سمعوا و اطاعوا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در البدایه و النهایه،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خلافه عمر، این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اثناء هذا المرض عهد بالامر من بعده الی عمر بن الخطاب و کان الذی کتاب العهد، عثمان بن عفان و قرء علی المسلمین فأقروا به و سمعوا له و اطاعوا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خلدون در تاریخ خود،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باب خلافه عمر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احتضر ابوبکر عهد الی عمر عنهما بالامر من بعده، بعد ان شاور علیه طلحة و عثمان وعبد الرحمن بن عوف و غیرهم و اخبرهم بما یرید فیه فأثنوا علی رأیه فأشرف علی الناس و قال انی قد استخلفت عمر و لم آل لکن نصحا فاسمعوا و اطیعوا و دعا عثمان فأمره فکتب بسم الله الرحمن الرحیم هذا ما عهد به ابوبکر خلیفة محمد رسول الله صلی الله علیه وآله عند آخر عهده بالدنیا و اول عهده بالآخرة فی الحال التی یؤمن فیها الکافر و یوقن فیها الفاجر انی قد استعملت علیک عمر بن الخطاب و لم آل لکم خیرا فان صبر و عدل فذلک علمی به و رأیی فیه و ان جار و بدل فلا علم لی بالغیب</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این بحث به طور مبسوط‌تر در مقدمه محقق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عمر و دیگران حاضر بودند، احدی اوانکار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عمر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ما چه احتیاجی به عهدنامه ابو بکر داریم؛ زیرا قرآن ما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خاتم الانبیاءصلی الله علیه وآله را مانع از وصیت شدند به بهانه آن که کتاب خدا ما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دیلی ما را مانع از تبعیت این دستگاه نشود مگر همین توهین و جسارت و دشنام دادن به رسول اکرم صلی الله علیه وآله و مانع شدن از وصیتی که سبب هدایت </w:t>
      </w:r>
      <w:bookmarkStart w:id="529" w:name="pg13408_139573"/>
    </w:p>
    <w:p>
      <w:pPr>
        <w:pStyle w:val="BookText"/>
        <w:rPr/>
      </w:pPr>
      <w:bookmarkEnd w:id="529"/>
      <w:r>
        <w:rPr>
          <w:rFonts w:ascii="IRNazanin" w:hAnsi="IRNazanin" w:eastAsia="IRNazanin"/>
          <w:color w:val="111111"/>
          <w:sz w:val="28"/>
          <w:sz w:val="28"/>
          <w:szCs w:val="28"/>
          <w:rtl w:val="true"/>
          <w:lang w:bidi="fa-IR"/>
        </w:rPr>
        <w:t>و جلوگیری از ضلالت و گمراهی امتی می‌گردید کفایت می‌نماید هر عالم عاقل بینای منصفی را که بداند اساس آن روز روی برهان و دلیل نبوده بلکه روی جار و جنجال بوده است</w:t>
      </w:r>
      <w:r>
        <w:rPr>
          <w:rFonts w:eastAsia="IRNazanin" w:cs="IRNazanin"/>
          <w:color w:val="111111"/>
          <w:sz w:val="28"/>
          <w:szCs w:val="28"/>
          <w:rtl w:val="true"/>
          <w:lang w:bidi="fa-IR"/>
        </w:rPr>
        <w:t>.</w:t>
      </w:r>
    </w:p>
    <w:p>
      <w:pPr>
        <w:pStyle w:val="Heading3"/>
        <w:numPr>
          <w:ilvl w:val="2"/>
          <w:numId w:val="1"/>
        </w:numPr>
        <w:rPr/>
      </w:pPr>
      <w:bookmarkStart w:id="530" w:name="__RefHeading___Toc563701_2616395394"/>
      <w:bookmarkStart w:id="531" w:name="_Toc175"/>
      <w:bookmarkEnd w:id="530"/>
      <w:r>
        <w:rPr>
          <w:rtl w:val="true"/>
        </w:rPr>
        <w:t>مصیبت بزرگ و اهانت به رسول الله صلی الله علیه وآله دم مرگ و مانع شدن از نمایاندن راه هدایت</w:t>
      </w:r>
      <w:bookmarkEnd w:id="531"/>
    </w:p>
    <w:p>
      <w:pPr>
        <w:pStyle w:val="BookText"/>
        <w:rPr/>
      </w:pPr>
      <w:r>
        <w:rPr>
          <w:rFonts w:ascii="IRNazanin" w:hAnsi="IRNazanin" w:eastAsia="IRNazanin"/>
          <w:color w:val="111111"/>
          <w:sz w:val="28"/>
          <w:sz w:val="28"/>
          <w:szCs w:val="28"/>
          <w:rtl w:val="true"/>
          <w:lang w:bidi="fa-IR"/>
        </w:rPr>
        <w:t xml:space="preserve">حق داشت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بلکه تمام مسلمین حقا باید خون گریه کنند که نگذارند خاتم الانبیاءصلی الله علیه وآله وصیت کند وتکلیف امت را معین نماید بلکه مزد رسالتش را ساعت آخر عمر به دادن دشنام و اهانت اداء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گذارده بودند وصیت بنماید، قطعا امر خلافت بسیار واضح می‌شد و تأیید می‌گردید گفته‌های قبل آن حضرت ولی سیاستمداران بینا فهمیدند با اهانت به آن حضرت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آن حضرت می‌خواست راجع به خلافت چیزی بفرماید؟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مطلب بارز است که در دم مرگ از احکام و قواعد دین چیزی باقی نمانده بود که بخواهد یاد‌اوری نماید که موجب هدایت امت گردد؛ زیرا آیه اکمال دین نازل شده بود فقط موضوع خلافت بود که خواست تأییداً به گفتارهای مدت بیست و سه سالة خود روشن فرماید؛ چنان چه عرض کردم امام غزالی درمقاله سر العالمین</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غزالی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مات رسول الله صلی الله علیه وآله قال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 و بیاض لازیل عنکم اشکال الأمر و اذکر لکم من المستحق لها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فانه لیهجر، و قیل یهذو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ابی الحدید در شرح نهج البلاغه،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نکت من کلام عمر و سیرته به نقل</w:t>
      </w:r>
    </w:p>
    <w:p>
      <w:pPr>
        <w:pStyle w:val="BookText"/>
        <w:rPr/>
      </w:pPr>
      <w:r>
        <w:rPr>
          <w:rFonts w:ascii="IRNazanin" w:hAnsi="IRNazanin" w:eastAsia="IRNazanin"/>
          <w:color w:val="111111"/>
          <w:sz w:val="28"/>
          <w:sz w:val="28"/>
          <w:szCs w:val="28"/>
          <w:rtl w:val="true"/>
          <w:lang w:bidi="fa-IR"/>
        </w:rPr>
        <w:t>از عمر بن الخطاب آنجا که از متن وصیت پیامبر خبر می‌دهد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اراد فی مرضه ان یصرح باسمه فمنعت من ذلک اشفاقا و حیطة علی الاسلام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ایتونی بدوات و بیاض لازیل عنکم اشکال الأمر و اذکر لکم من المستحق لها بعدی و دیگر جمله لن تضلوا بعدی می‌رساند که موضوع هدایت امت در آن نوشته بوده و از طرق هدایت چیزی جز امر خلافت و راهنما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ما هم اصرار نمی‌نماییم که آن حضرت می‌خواست راجع به خلافت و امامت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می‌خواسته بیانی برای هدایت وراهنمایی امت بفرماید که جلو ضلالت و گمراهی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ممانعت نمودند؟ بر فرض خواستند ممانعت نمایند آیا لازمة ممانعت فحش و دشنام و اهانت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 ز و گوش باز و این عمی حیرتم از چشم بندی خدا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سخن طولانی شد به اختیار حقیر نبوده بلکه دردهای دل بود که مختصری از آن به یادآوری شما بی اراده از لسان الکن جاری 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مقدمات معلوم شد که علی علیه السّلام وصی آن حضرت بوده و دستوراتی هم داده، منتهی در مرض موت اتماما للوصیه خواست به نوشتن حقایق تکلیف امت را معین نماید، بازیگران سیاسی فهمیدند چه می‌خواهد بنویسد، با هوی و جنجال و اهانت مانع شدند و نگذاردند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اتماما للحجه برای رفع شبهه، در بعض احادیث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برای انبیاء اولوالعزم چون آدم و نوح و موسی و عیسی وصی معین نموده برای من هم علی راوصی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من است در اهل بیت و امت من بعد از من و این خود دلیل ثابت است بر این که وصایت در این مقام به معنای خلافت است پس علی علیه السّلام وصی و خلیفة رسول الله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چنانچه صحیح باشد متواتر نیست، چگونه به آنها اتخاذ سند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تواتر وصیت، در نزد ما از طریق اهل بیت عترت و طهارت که عدیل القرآنند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نظردارید که در شبهای گذشته عرض کردم که علمای شما در بیان علمی خود خبر واحد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اگر در این اخبار تواتر لفظی نباشد، قطعا تواتر معنوی موجود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 این اخبار متکاثره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نقل تمام آنها به واسطه ضیق وقت و حاضر نداشتن در حافظه معذورم فقط به اقتضای وقت مجلس به نقل بعض از </w:t>
      </w:r>
    </w:p>
    <w:p>
      <w:pPr>
        <w:pStyle w:val="BookText"/>
        <w:rPr/>
      </w:pPr>
      <w:r>
        <w:rPr>
          <w:rFonts w:ascii="IRNazanin" w:hAnsi="IRNazanin" w:eastAsia="IRNazanin"/>
          <w:color w:val="111111"/>
          <w:sz w:val="28"/>
          <w:sz w:val="28"/>
          <w:szCs w:val="28"/>
          <w:rtl w:val="true"/>
          <w:lang w:bidi="fa-IR"/>
        </w:rPr>
        <w:t>آنها که در نظر داشتم اکتفا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رسول اکرم صلی الله علیه وآله نص بر وجود علی علیه السّلام به وصایت نموده که معانی خلافت در او بارز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شما که به تواتر اهمیت می‌دهید و هرگاه بخواهید حربه‌ای در مقابل ما قرار می‌دهید و هرکجا از جوانب می‌مانید به حبل تواتر 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تواتر حدیث لا نورث را از کجا ثابت می‌نمایید؟</w:t>
      </w:r>
    </w:p>
    <w:p>
      <w:pPr>
        <w:pStyle w:val="BookText"/>
        <w:rPr/>
      </w:pPr>
      <w:r>
        <w:rPr>
          <w:rFonts w:ascii="IRNazanin" w:hAnsi="IRNazanin" w:eastAsia="IRNazanin"/>
          <w:color w:val="111111"/>
          <w:sz w:val="28"/>
          <w:sz w:val="28"/>
          <w:szCs w:val="28"/>
          <w:rtl w:val="true"/>
          <w:lang w:bidi="fa-IR"/>
        </w:rPr>
        <w:t xml:space="preserve">و حال آنکه ناقل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بکر یا اوس بن حدثان بوده و چند نفر معلوم الحال ذی نفع هم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دوره اقلاً ده‌ها میلیون از مسلمانان موحد پاک‌دل منکر این حدیث بوده‌اند و خصوصا انکار علی علیه السّلام باب علم رسول الله و تمامی عترت و اهل بیت پیغمبر که عدل قرآن مجیدند حجه بزرگ بر ابطال این حدیث است که با دلایل منطقی بطلان و ساختگی بودن آن حدیث را ثابت نموده‌اند که به بعضی از آنها اشاره شد که اهمّ از همه دلایل انکار و مخالفت صدیق و صدیقه علی و فاطمه‘ در حضور خود ابو بکر بوده و البته وقتی باب علی و وصی رسول الله صلی الله علیه وآله و امام اهل تقوی به فرمودة رسول الله تکذیب حدیثی را بنماید حجت تمام است و ساختگی بودن آن محرز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انبیاء عموما و خاتم الانبیاء خصوصاً ارثی نداشتند پس چگونه وصی و وارث قرار دادند که قبلا عرض کردم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وصی و وارث و ان علیا وصیی و وارثی</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پیغمبری وصی و وارثی بوده و علی وصی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که بدون ارث مالی معنی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می‌گویید مراد، ارث مالی نیست علمی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 دلایل علمی و براهین عقل و نقل ثابت است که مراد ارث مالی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بهتر ثابت می‌شود، که اولا وارث علمی پیغمبر، اولی و احق به مقام خلافت می‌باشد تا دیگران که عاری از علم آن حضرت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ثابت شد رسول خداصلی الله علیه وآله علی را وصی و وارث خود قرار داده به حکم اخباری که علمای خودتان نقل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بعض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این سمت معین فرموده چگونه ممکن است این حدیث را به وصی و وارث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عقیده شما وارث علمی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باشد تا تولید اختلاف نشود ولی به کسی که وصی و وارث نبوده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عجب است در احکام دینی به مجردی که علی علیه السّلام حکمی می‌نمود ابوبکر و عمر با آن که بی اطلاع بودند قول آن جناب را حجت دانسته تصدیق می‌کردند که فرموده او صحیح است وهمان قسم هم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علماء و مورخین خودتان قضاوت های آن حضرت را در زمان خلافت ابو بکر و عمر و عثمان نقل نموده‌اند؛ ولی در این مورد به خصوص، قول علی را قبول نکردند بلکه اهانت هم نمودند به مثل های رکیک که هر انسان عاقلی از نقل آنها خجالت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می‌فرمایید خلفاء رضی الله عنهم احکام دینی نمی‌دانستند و علی کرم الله وجهه آنها را یاد‌اور می‌شد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ندارد، زیرا احاطه بر جمیع احکام و قواعد کار مشکلی است و هر انسان عادی ممکن نیست چنین احاطه تام و تمام داشته باشد مگر آن که </w:t>
      </w:r>
      <w:bookmarkStart w:id="532" w:name="pg13408_139583"/>
    </w:p>
    <w:p>
      <w:pPr>
        <w:pStyle w:val="BookText"/>
        <w:rPr/>
      </w:pPr>
      <w:bookmarkEnd w:id="532"/>
      <w:r>
        <w:rPr>
          <w:rFonts w:ascii="IRNazanin" w:hAnsi="IRNazanin" w:eastAsia="IRNazanin"/>
          <w:color w:val="111111"/>
          <w:sz w:val="28"/>
          <w:sz w:val="28"/>
          <w:szCs w:val="28"/>
          <w:rtl w:val="true"/>
          <w:lang w:bidi="fa-IR"/>
        </w:rPr>
        <w:t>پیغمبر یا باب علم پیغمبرصلی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دعاگو تنها قائل به این عقیده نیستم بلکه اکابر علمای خودتان در کتب معتبرة خود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یک فقره از آن پیش آمده‌ها را به</w:t>
      </w:r>
    </w:p>
    <w:p>
      <w:pPr>
        <w:pStyle w:val="BookText"/>
        <w:rPr/>
      </w:pPr>
      <w:r>
        <w:rPr>
          <w:rFonts w:ascii="IRNazanin" w:hAnsi="IRNazanin" w:eastAsia="IRNazanin"/>
          <w:color w:val="111111"/>
          <w:sz w:val="28"/>
          <w:sz w:val="28"/>
          <w:szCs w:val="28"/>
          <w:rtl w:val="true"/>
          <w:lang w:bidi="fa-IR"/>
        </w:rPr>
        <w:t>عرض‌تان می‌رسانم که امر بر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خبران مشتبه نگردد، گمان نکنند که ما قصد اهانت داریم</w:t>
      </w:r>
      <w:r>
        <w:rPr>
          <w:rFonts w:eastAsia="IRNazanin" w:cs="IRNazanin"/>
          <w:color w:val="111111"/>
          <w:sz w:val="28"/>
          <w:szCs w:val="28"/>
          <w:rtl w:val="true"/>
          <w:lang w:bidi="fa-IR"/>
        </w:rPr>
        <w:t>.</w:t>
      </w:r>
    </w:p>
    <w:p>
      <w:pPr>
        <w:pStyle w:val="Heading3"/>
        <w:numPr>
          <w:ilvl w:val="2"/>
          <w:numId w:val="1"/>
        </w:numPr>
        <w:rPr/>
      </w:pPr>
      <w:bookmarkStart w:id="533" w:name="__RefHeading___Toc563703_2616395394"/>
      <w:bookmarkStart w:id="534" w:name="_Toc176"/>
      <w:bookmarkEnd w:id="533"/>
      <w:r>
        <w:rPr>
          <w:rtl w:val="true"/>
        </w:rPr>
        <w:t>حکم علیّ در باره زنی که بچه‌ی شش ماه زایید</w:t>
      </w:r>
      <w:bookmarkEnd w:id="534"/>
    </w:p>
    <w:p>
      <w:pPr>
        <w:pStyle w:val="BookText"/>
        <w:rPr/>
      </w:pPr>
      <w:r>
        <w:rPr>
          <w:rFonts w:ascii="IRNazanin" w:hAnsi="IRNazanin" w:eastAsia="IRNazanin"/>
          <w:color w:val="111111"/>
          <w:sz w:val="28"/>
          <w:sz w:val="28"/>
          <w:szCs w:val="28"/>
          <w:rtl w:val="true"/>
          <w:lang w:bidi="fa-IR"/>
        </w:rPr>
        <w:t>امام احمد حنبل در مسند و امام الحرم احمد بن عبد الله شافعی در ذخایر العقبی</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در شرح نهج البلاغه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عمر فقدعرف کل احد برجوعه الیه فی کثیر من المسائل التی اشکلت علیه و علی غیره من الصحابة، و قوله غیر مرة لولا علی لهلک عمر و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بقیت لمعظلة لیس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وهوعلیه السّلام الذی افتی فی المرأة التی وضع لستة اشهر و هو الذی افتی فی الحامل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حنفی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احمد بن عبد الله و احمد بن حنبل و قلعی و ابن سمان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رضی الله عنه اراد رجم المرأة التی ولدت لسته اشهر فقال علی علیه السّلام فی کتاب الله و حمله و فصاله ثلثون شهرا ثم قال و فصاله فی عامین فالحمل ستة اشهر فترکها و قال لو لا علی لهلک عمر</w:t>
      </w:r>
      <w:r>
        <w:rPr>
          <w:rFonts w:eastAsia="IRNazanin" w:cs="IRNazanin"/>
          <w:color w:val="111111"/>
          <w:sz w:val="28"/>
          <w:szCs w:val="28"/>
          <w:rtl w:val="true"/>
          <w:lang w:bidi="fa-IR"/>
        </w:rPr>
        <w:t>.</w:t>
      </w:r>
      <w:r>
        <w:rPr>
          <w:rStyle w:val="FootnoteAnchor"/>
          <w:rtl w:val="true"/>
        </w:rPr>
        <w:footnoteReference w:id="527"/>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رضی الله عنه اتی بإمرأة قد ولدت لستته اشهر فهم برجمها فبلغ ذلک علیا رضی الله عنه فقال لیس علیها رجم فبلغ ذلک عمر فأرسل الیه فسأله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أَوْلادَهُنَّ حَوْلَیْنِ کامِلَیْنِ 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فستة اشهر حمله حولین تمام لا حد علیها او قال لا رجم علیها قال فخلی عنها ثم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دو روایات دیگر نیز در این مسئله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عبد الرزاق صنعانی در کتاب المصنف </w:t>
      </w:r>
      <w:r>
        <w:rPr>
          <w:rFonts w:eastAsia="IRNazanin" w:cs="IRNazanin"/>
          <w:color w:val="111111"/>
          <w:sz w:val="28"/>
          <w:szCs w:val="28"/>
          <w:lang w:bidi="fa-IR"/>
        </w:rPr>
        <w:t>7350/13443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التی تصنع لستة اشهر و نیز ابن عبد البر در الاتذکار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eastAsia="IRNazanin" w:cs="IRNazanin"/>
          <w:color w:val="111111"/>
          <w:sz w:val="28"/>
          <w:szCs w:val="28"/>
          <w:lang w:bidi="fa-IR"/>
        </w:rPr>
        <w:t>5131</w:t>
      </w:r>
      <w:r>
        <w:rPr>
          <w:rFonts w:ascii="IRNazanin" w:hAnsi="IRNazanin" w:eastAsia="IRNazanin"/>
          <w:color w:val="111111"/>
          <w:sz w:val="28"/>
          <w:sz w:val="28"/>
          <w:szCs w:val="28"/>
          <w:rtl w:val="true"/>
          <w:lang w:bidi="fa-IR"/>
        </w:rPr>
        <w:t xml:space="preserve">، و این مسئله را فضیلتی بزرگ و شاهدی بر جایگاه بلند علی علیه السّلام در فقه دین ومعرف به کتاب خدا دانسته است ونیز ایجی در المواقف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افضلیة علی این را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خواست زنی را که بچه شش ماهه آورده بود سنگسار کند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در رضاع و از شیر گرفتن او سی ماه است چون مدت فصال و از شیر گرفتن او دو سال است پس مدت حمل او شش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اینکه ممکن است زن بچه شش ماه بیاورد چه آن که اقل مدت حمل شش ماه است پس عمر ترک کرد سنگسار کردن زن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باب از مناقب احمد بن حنبل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الخطاب اذا اشکل علیه شیء اخذ من علی رضی الله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امری بر عمر مشکل و کمیت فهم او لنگ می‌شد تعلیم از علی می‌گرفت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قضایا در دوره خلافت ابو بکر و عمر و عثمان بسیار اتفاق افتاده که امر آنها مشکل می‌شد، علی علیه السّلام حکم حقیقی می‌کرده و آنها هم قبول نموده </w:t>
      </w:r>
      <w:bookmarkStart w:id="535" w:name="pg13408_139587"/>
    </w:p>
    <w:p>
      <w:pPr>
        <w:pStyle w:val="BookText"/>
        <w:rPr/>
      </w:pPr>
      <w:bookmarkEnd w:id="535"/>
      <w:r>
        <w:rPr>
          <w:rFonts w:ascii="IRNazanin" w:hAnsi="IRNazanin" w:eastAsia="IRNazanin"/>
          <w:color w:val="111111"/>
          <w:sz w:val="28"/>
          <w:sz w:val="28"/>
          <w:szCs w:val="28"/>
          <w:rtl w:val="true"/>
          <w:lang w:bidi="fa-IR"/>
        </w:rPr>
        <w:t>عملی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آقایان محترم فکر کنید چه چیز باعث شد که در اینجا قول علی را قبول نکردند، بلکه جسارت نموده و اهانت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کاسه نیم‌کاسه‌ای بوده که با هو و جار و جنجال، حق ثابت زهراء مظلومه را از میان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بر بطلان این حدیث عمل و فعل خود خلیفه ابو بکر است زیرا اگر حدیث صحیح بود بایستی آنچه از رسول الله صلی الله علیه وآله مانده همه را ضبط نمایند ورّاث آن حضرت حق تصرف به هیچ چیز پیغمبرصلی الله علیه وآله نداشتند مع ذلک أبو بکر حجرۀ فاطمه را به او داد و حجرات عایشه و حفصه زوجات آن حضرت را از باب میراث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معروف یک بام و دو هوا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ببعض و یکفر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اگر این حدیث صحیح و ایمان به او داشتند که گفتۀ رسول الله صلی الله علیه وآله است پس چرا بعد از ضبط فدک که صدقه مسلمین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نوشت من فدک را به فاطمه دادم و عمر مانع شد و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تازگی دارد من نشنیدم که خلیفه فدک را برگردانده باشدسند این مطلب در کجا است</w:t>
      </w:r>
      <w:r>
        <w:rPr>
          <w:rFonts w:eastAsia="IRNazanin" w:cs="IRNazanin"/>
          <w:color w:val="111111"/>
          <w:sz w:val="28"/>
          <w:szCs w:val="28"/>
          <w:rtl w:val="true"/>
          <w:lang w:bidi="fa-IR"/>
        </w:rPr>
        <w:t>.</w:t>
      </w:r>
    </w:p>
    <w:p>
      <w:pPr>
        <w:pStyle w:val="Heading3"/>
        <w:numPr>
          <w:ilvl w:val="2"/>
          <w:numId w:val="1"/>
        </w:numPr>
        <w:rPr/>
      </w:pPr>
      <w:bookmarkStart w:id="536" w:name="__RefHeading___Toc563705_2616395394"/>
      <w:bookmarkStart w:id="537" w:name="_Toc177"/>
      <w:bookmarkEnd w:id="536"/>
      <w:r>
        <w:rPr>
          <w:rtl w:val="true"/>
        </w:rPr>
        <w:t>رد فدک به فاطمه علیهاالسّلام و مانع شدن عمر</w:t>
      </w:r>
      <w:bookmarkEnd w:id="537"/>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جنابعالی به اخلاق داعی پی برده باشید که بدون سند </w:t>
      </w:r>
    </w:p>
    <w:p>
      <w:pPr>
        <w:pStyle w:val="BookText"/>
        <w:rPr/>
      </w:pPr>
      <w:r>
        <w:rPr>
          <w:rFonts w:ascii="IRNazanin" w:hAnsi="IRNazanin" w:eastAsia="IRNazanin"/>
          <w:color w:val="111111"/>
          <w:sz w:val="28"/>
          <w:sz w:val="28"/>
          <w:szCs w:val="28"/>
          <w:rtl w:val="true"/>
          <w:lang w:bidi="fa-IR"/>
        </w:rPr>
        <w:t>عرضی نمی‌نمایم و نیز گمان می‌کنم که شما کمتر وقت مطالعه کتب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ابابکر رق لها حیث لم یکن عمر حاضرا فکب لها بفدک کتابا فلما خرجت به وجدها عمر فمد یده إلیه لیأخذه مغالبة فمنعته فدفع لیده فی صدرها و أخذ الصحیفة، فخرقها بعد ان تفل فیها فمحاها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برهان الدین شافعی در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سیم تاریخ سیره الحلبیّه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 سبط ابن الجوزی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لها بفدک و دخل علیه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کتبته لفاطمة بمیراثها من ابیها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ذا تنفق علی المسلمین و قد حاربتک العرب کما تری ثم اخذ عمر الکتاب فشقه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 ابو بکر از گفتار فاطمه متأثر شد</w:t>
      </w:r>
    </w:p>
    <w:p>
      <w:pPr>
        <w:pStyle w:val="BookText"/>
        <w:rPr/>
      </w:pPr>
      <w:r>
        <w:rPr>
          <w:rFonts w:ascii="IRNazanin" w:hAnsi="IRNazanin" w:eastAsia="IRNazanin"/>
          <w:color w:val="111111"/>
          <w:sz w:val="28"/>
          <w:sz w:val="28"/>
          <w:szCs w:val="28"/>
          <w:rtl w:val="true"/>
          <w:lang w:bidi="fa-IR"/>
        </w:rPr>
        <w:t xml:space="preserve">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قضیه بعد از چند روز در ملاقات منزل ابو بکر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فاستعبر و بکی و کتب لها بردّ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 من فدک را به فاطمه علیهاالسّلام ردّ نمودم عمر نامه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آنکه همین عمری که آن روز نامه را پاره کرد و اعتراض نمود برد فدک، خود در دوره خلافت فدک را ردّ کرد و هم چنین خلفاء بعد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امویّین و 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ورثۀ فاطمه علیهاالسّلام ردّ نمودند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خیلی اسباب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خلیفه عمر که به فرموده شما جدّا مانع از ردّ فدک به فاطمه شد، چون صدقه مسلمین بود تا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پاره کرد، خود فدک را به ورّاث فاطمه ردّ نماید؟ </w:t>
      </w:r>
      <w:bookmarkStart w:id="538" w:name="pg13408_139590"/>
    </w:p>
    <w:p>
      <w:pPr>
        <w:pStyle w:val="BookText"/>
        <w:rPr/>
      </w:pPr>
      <w:bookmarkEnd w:id="538"/>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تعجب نمائید، ممکن است شما ندیده باشید، من الحال با اجازه خودتان با ذکر اسناد از اکابر علماءخودتان خلفائی را که دادند و پس گرفتند به شما معرفی می‌نمایم تا تعجب نکنید و بدانید ما ذی حقیم</w:t>
      </w:r>
      <w:r>
        <w:rPr>
          <w:rFonts w:eastAsia="IRNazanin" w:cs="IRNazanin"/>
          <w:color w:val="111111"/>
          <w:sz w:val="28"/>
          <w:szCs w:val="28"/>
          <w:rtl w:val="true"/>
          <w:lang w:bidi="fa-IR"/>
        </w:rPr>
        <w:t>.</w:t>
      </w:r>
    </w:p>
    <w:p>
      <w:pPr>
        <w:pStyle w:val="Heading3"/>
        <w:numPr>
          <w:ilvl w:val="2"/>
          <w:numId w:val="1"/>
        </w:numPr>
        <w:rPr/>
      </w:pPr>
      <w:bookmarkStart w:id="539" w:name="__RefHeading___Toc563707_2616395394"/>
      <w:bookmarkStart w:id="540" w:name="_Toc178"/>
      <w:bookmarkEnd w:id="539"/>
      <w:r>
        <w:rPr>
          <w:rtl w:val="true"/>
        </w:rPr>
        <w:t>رد فدک توسط اولاد فاطمة علیهاالسّلام</w:t>
      </w:r>
      <w:bookmarkEnd w:id="540"/>
    </w:p>
    <w:p>
      <w:pPr>
        <w:pStyle w:val="BookText"/>
        <w:rPr/>
      </w:pPr>
      <w:r>
        <w:rPr>
          <w:rFonts w:ascii="IRNazanin" w:hAnsi="IRNazanin" w:eastAsia="IRNazanin"/>
          <w:color w:val="111111"/>
          <w:sz w:val="28"/>
          <w:sz w:val="28"/>
          <w:szCs w:val="28"/>
          <w:rtl w:val="true"/>
          <w:lang w:bidi="fa-IR"/>
        </w:rPr>
        <w:t xml:space="preserve">علاّمه سمهودی محدث و مورّخ معروف مدینۀ منوره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المدینه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فاطمة تسأل ابابکر نصیبها مما ترک رسول الله صلی الله علیه وآله من خیبر و فدک و صدقته بالمدینة فأبی ابوبکر علیها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صدقته بالمدینة فدفعها عمر الی علی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ترد ما ذکره من دفع عمر فدک لعلی و عباس و اختصامهما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ابابکر انتزع من فاطمة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یاقوت بن عبد الله رومی حموی در معجم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رضی الله عنها ان رسول اله صلی الله علیه وآله نحلنیها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لذلک شهودا و لها قصة ثم ادی اجتهاد عمر بن الخطاب بعده لما وصی الخلافة و فتحت الفتوح و اتسعت علی المسلمین ان یردها الی ورثة رسول الله صلی الله علیه وآله فکان علیّ بن ابی طالب و العباس بن عبد المطلب یتنازعان فیها فکان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جعلها فی حیاته لفاطمة و کان العباس یأبی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ملک لرسول الله صلی الله علیه وآله و انا وارثه، فکانا یختصمان الی عمر فیأبی ان یحکم بینهما و یقول انتما اعرف بشأنکما اما اذا فقد سلمتما الیکما فاقتصدا فیما یؤتی واحد منکما من قلة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بخاری در صحیح، </w:t>
      </w: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کتاب الخمس، باب فرض الخمس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عروة بن الزبیر ان عائشة ام المؤمنین، اخبرته ان فاطمة علیهاالسّلام ابنة رسول الله صلی الله علیه وآله سألت ابابکر الصدیق بعد وفاة رسول الله صلی الله علیه وآله ان یقسم لها میراثها ما ترک رسول اله صلی الله علیه وآله مما افاء الله علیه فقال لها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 لا نورث ما ترکنا صدقة، فغضبت فاطمة بنت رسول الله صلی الله علیه وآله فهجرت ابابکر فلم تزل مهاجرته حتی توفیت و عاشت بعد رسول الله صلی الله علیه وآله ستة اشهر قالت و کانت فاطمة تسأل ابابکر نصیبها مما ترک رسول الله صلی الله علیه وآله من خیبر و فدک و صدقته بالمدینة فأبی ابوبکر علیها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صدقته بالمدینة فدفعها عمر الی علی و عباس</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می‌نمایند که</w:t>
      </w:r>
    </w:p>
    <w:p>
      <w:pPr>
        <w:pStyle w:val="BookText"/>
        <w:rPr/>
      </w:pPr>
      <w:r>
        <w:rPr>
          <w:rFonts w:ascii="IRNazanin" w:hAnsi="IRNazanin" w:eastAsia="IRNazanin"/>
          <w:color w:val="111111"/>
          <w:sz w:val="28"/>
          <w:sz w:val="28"/>
          <w:szCs w:val="28"/>
          <w:rtl w:val="true"/>
          <w:lang w:bidi="fa-IR"/>
        </w:rPr>
        <w:t>ابوبکر در زمان خلافت فدک را تصرف نمود و عمر در دوره خلافت خود واگذار کرد به علی علیه السّلام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بکر به عنوان فیء مسلمانان حسب الامر رسول الله صلی الله علیه وآله فدک را تصرف نمود، عمر بچه دلیل حق مسلمانان را به یک نفر واگذار نمود؟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عنوان یک فرد مسلمان واگذار کرده باشد که به خرج مسلمانان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جنابعالی توضیح بما لا یرضی صاحبه می‌باشد زیرا خود خلیفه چنین قصدی را نداشته و اگر برای خرج و مصرف مسلمانان واگذار کرده بود بایستی در تاریخ ثبت شده باشد و حال آنکه مورخین بزرگ خودتان می‌نویسند عمر فدک را به علی علیه السّلام و عباس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علیه السّلام که فدک را قبول نمود به عنوان میراث بوده نه به عنوان یک فرد مسلمان و الاّ یک فرد مسلمان نمی‌تواند حق تمام مسلمانان را ضبط و تصرف در آنها بنماید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عمر بن عبد العزیز بوده است</w:t>
      </w:r>
      <w:r>
        <w:rPr>
          <w:rFonts w:eastAsia="IRNazanin" w:cs="IRNazanin"/>
          <w:color w:val="111111"/>
          <w:sz w:val="28"/>
          <w:szCs w:val="28"/>
          <w:rtl w:val="true"/>
          <w:lang w:bidi="fa-IR"/>
        </w:rPr>
        <w:t xml:space="preserve">. </w:t>
      </w:r>
      <w:bookmarkStart w:id="541" w:name="pg13408_139594"/>
    </w:p>
    <w:p>
      <w:pPr>
        <w:pStyle w:val="Heading3"/>
        <w:numPr>
          <w:ilvl w:val="2"/>
          <w:numId w:val="1"/>
        </w:numPr>
        <w:rPr/>
      </w:pPr>
      <w:bookmarkStart w:id="542" w:name="__RefHeading___Toc563709_2616395394"/>
      <w:bookmarkStart w:id="543" w:name="_Toc179"/>
      <w:bookmarkEnd w:id="541"/>
      <w:bookmarkEnd w:id="542"/>
      <w:r>
        <w:rPr>
          <w:rtl w:val="true"/>
        </w:rPr>
        <w:t>واگذاری فدک توسط عمر بن عبد العزیز</w:t>
      </w:r>
      <w:bookmarkEnd w:id="543"/>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عباس در زمان عمر بن عبد العزیز اموی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عمر بن عبد العزیز علی‌حده است، چنانچه علاّمه سمهودی در تاریخ المدینه</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عمر بن عبد العزیز الخلافة کتب الی عامله بالمدینة یأمره برد فدک الی ولد فاطمة فکانت فی ایدیهم ایامه، فلما ولّی یزید بن عبد الملک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الی الحسن بن الحسن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صفحه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عمر بن عبد العزیز الخلافة، کانت اول ظلامة ردها، دعا حسن بن الحسن بن علیّ بن ابی طالب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 علی بن الحسین علیه السّلام فردها علیه، و کانت بید اولاد فاطمة مدة ولایة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جوهری نقل می‌نمایند که چون عمر بن عبد العزیز به خلافت رسید به عامل خود در مدینه نوشت فدک را به اولادهای فاطمه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حسن بن حسن المجتبی و بعضی گفتند حضرت علی بن الحسین‘ را خواست و به آنها واگذار کرد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سطر اول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اوّل ظلامة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ردّ کردن عمر فدک را </w:t>
      </w:r>
      <w:bookmarkStart w:id="544" w:name="pg13408_139597"/>
    </w:p>
    <w:p>
      <w:pPr>
        <w:pStyle w:val="BookText"/>
        <w:rPr/>
      </w:pPr>
      <w:bookmarkEnd w:id="544"/>
      <w:r>
        <w:rPr>
          <w:rFonts w:ascii="IRNazanin" w:hAnsi="IRNazanin" w:eastAsia="IRNazanin"/>
          <w:color w:val="111111"/>
          <w:sz w:val="28"/>
          <w:sz w:val="28"/>
          <w:szCs w:val="28"/>
          <w:rtl w:val="true"/>
          <w:lang w:bidi="fa-IR"/>
        </w:rPr>
        <w:t>به اولادهای فاطمه اول ظلم کرده و غارت شده‌ایست که ردّ نموده شد بآنها مدت زمانی در تصرف آنها بوده تا یزید بن عبد الملک خلیفه از آنها گرفت و در دست بنی امیه بود تا زمان خلافت بنی عباس عبد الله سفاح اول خلیفه عباسی فدک را واگذار کرد به اولادهای امام حسن و آنها به عنوان حق الارث میان بنی فاطمه تقسیم می‌نمودند</w:t>
      </w:r>
      <w:r>
        <w:rPr>
          <w:rFonts w:eastAsia="IRNazanin" w:cs="IRNazanin"/>
          <w:color w:val="111111"/>
          <w:sz w:val="28"/>
          <w:szCs w:val="28"/>
          <w:rtl w:val="true"/>
          <w:lang w:bidi="fa-IR"/>
        </w:rPr>
        <w:t>.</w:t>
      </w:r>
    </w:p>
    <w:p>
      <w:pPr>
        <w:pStyle w:val="Heading3"/>
        <w:numPr>
          <w:ilvl w:val="2"/>
          <w:numId w:val="1"/>
        </w:numPr>
        <w:rPr/>
      </w:pPr>
      <w:bookmarkStart w:id="545" w:name="__RefHeading___Toc563711_2616395394"/>
      <w:bookmarkStart w:id="546" w:name="_Toc180"/>
      <w:bookmarkEnd w:id="545"/>
      <w:r>
        <w:rPr>
          <w:rtl w:val="true"/>
        </w:rPr>
        <w:t>رد فدک توسط عبد الله و مهدی و مأمون عباسی به ورثه فاطمه علیهاالسّلام</w:t>
      </w:r>
      <w:bookmarkEnd w:id="546"/>
    </w:p>
    <w:p>
      <w:pPr>
        <w:pStyle w:val="BookText"/>
        <w:rPr/>
      </w:pPr>
      <w:r>
        <w:rPr>
          <w:rFonts w:ascii="IRNazanin" w:hAnsi="IRNazanin" w:eastAsia="IRNazanin"/>
          <w:color w:val="111111"/>
          <w:sz w:val="28"/>
          <w:sz w:val="28"/>
          <w:szCs w:val="28"/>
          <w:rtl w:val="true"/>
          <w:lang w:bidi="fa-IR"/>
        </w:rPr>
        <w:t>چون بنی حسن بر منصور خروج نمودند فدک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مهدی خلیفه شد به آنها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هادی که خلیفه شد ضبط کرد تا زمان خلافت مأمون الرشید عباسی او امر کرد آن را به آل علی و بنی فاطمه واگذار کردند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در معجم البلدان</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حکم مأمون را ضبط نموده است که نوشت به قثم بن جعفر عامل خود در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رسول الله صلی الله علیه وآله اعطی ابنته فاطمة رضی الله عنها فدک و تصدّق علیها بها و انّ ذلک کان امرا ظاهرا معروفا عند آله علیه الصلاة و السّلام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رسول خداصلی الله علیه وآله عطا نمود فدک را به دخترش فاطمه و این امری ظاهر و معروف بوده در نزد اولاد آن حضرت</w:t>
      </w:r>
      <w:r>
        <w:rPr>
          <w:rFonts w:eastAsia="IRNazanin" w:cs="IRNazanin"/>
          <w:color w:val="111111"/>
          <w:sz w:val="28"/>
          <w:szCs w:val="28"/>
          <w:rtl w:val="true"/>
          <w:lang w:bidi="fa-IR"/>
        </w:rPr>
        <w:t xml:space="preserve">.) </w:t>
      </w:r>
      <w:bookmarkStart w:id="547" w:name="pg13408_139599"/>
    </w:p>
    <w:p>
      <w:pPr>
        <w:pStyle w:val="BookText"/>
        <w:rPr/>
      </w:pPr>
      <w:bookmarkEnd w:id="547"/>
      <w:r>
        <w:rPr>
          <w:rFonts w:ascii="IRNazanin" w:hAnsi="IRNazanin" w:eastAsia="IRNazanin"/>
          <w:color w:val="111111"/>
          <w:sz w:val="28"/>
          <w:sz w:val="28"/>
          <w:szCs w:val="28"/>
          <w:rtl w:val="true"/>
          <w:lang w:bidi="fa-IR"/>
        </w:rPr>
        <w:t>دعبل خزاعی شاعر معروف حاضر بود، برخاست اشعاری انشاد نمود که بیت اولش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 وجه الزمان قد ضحکا</w:t>
      </w:r>
    </w:p>
    <w:p>
      <w:pPr>
        <w:pStyle w:val="BookText"/>
        <w:rPr/>
      </w:pPr>
      <w:r>
        <w:rPr>
          <w:rFonts w:ascii="IRNazanin" w:hAnsi="IRNazanin" w:eastAsia="IRNazanin"/>
          <w:color w:val="111111"/>
          <w:sz w:val="28"/>
          <w:sz w:val="28"/>
          <w:szCs w:val="28"/>
          <w:rtl w:val="true"/>
          <w:lang w:bidi="fa-IR"/>
        </w:rPr>
        <w:t>برد مأمون هاشم فدکا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روزگار خندان است که مأمون فدک را به بنی هاشم ردّ نمود</w:t>
      </w:r>
      <w:r>
        <w:rPr>
          <w:rFonts w:eastAsia="IRNazanin" w:cs="IRNazanin"/>
          <w:color w:val="111111"/>
          <w:sz w:val="28"/>
          <w:szCs w:val="28"/>
          <w:rtl w:val="true"/>
          <w:lang w:bidi="fa-IR"/>
        </w:rPr>
        <w:t>.)</w:t>
      </w:r>
    </w:p>
    <w:p>
      <w:pPr>
        <w:pStyle w:val="Heading3"/>
        <w:numPr>
          <w:ilvl w:val="2"/>
          <w:numId w:val="1"/>
        </w:numPr>
        <w:rPr/>
      </w:pPr>
      <w:bookmarkStart w:id="548" w:name="__RefHeading___Toc563713_2616395394"/>
      <w:bookmarkStart w:id="549" w:name="_Toc181"/>
      <w:bookmarkEnd w:id="548"/>
      <w:r>
        <w:rPr>
          <w:rtl w:val="true"/>
        </w:rPr>
        <w:t>اثبات نحله بودن فدک</w:t>
      </w:r>
      <w:bookmarkEnd w:id="549"/>
    </w:p>
    <w:p>
      <w:pPr>
        <w:pStyle w:val="BookText"/>
        <w:rPr/>
      </w:pPr>
      <w:r>
        <w:rPr>
          <w:rFonts w:ascii="IRNazanin" w:hAnsi="IRNazanin" w:eastAsia="IRNazanin"/>
          <w:color w:val="111111"/>
          <w:sz w:val="28"/>
          <w:sz w:val="28"/>
          <w:szCs w:val="28"/>
          <w:rtl w:val="true"/>
          <w:lang w:bidi="fa-IR"/>
        </w:rPr>
        <w:t>با دلائل قاطعه ثابت گردید که فدک نحلۀ فاطمه علیهاالسّلام بوده که روز اول بدون هیچ مجوّز شرعی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 از خلفا روی انصاف و یا روی سیاست به اولادهای بی‌بی مظلومه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نحلۀ فاطمه رضی الله عنها بود پس چرا ادعای ارث نمود و از نحله حرفی نزد؟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اول بی‌بی فاطمه علیهاالسّلام دعوای نحله نمود چون بر خلاف دستور شارع مقدّس اسلام از متصرف شاهد خواستند؛ وقتی هم شهود آورد شهود او را بر خلاف شرع انور ردّ نمودند، ناچار از راه ارث وارد شد تا احقاق حق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اشتباه می‌فرمائید چون در جائی دیده نشده که فاطمه رضی الله عنها از نحله حرفی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نکرده بلکه یقین دارم نه در کتب شیعه فقط بلکه در کتب اکابر علماء خودتان هم ثبت است، چنانچه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الحلبیّه</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تأولت قوله صلی الله علیه وآله لا نورث و حملت ذلک علی الأموال ای الدراهم و الدنانیر کما جاء فی بعض الروایات لا تقسم ورثتی دینارا و لا درهما بخلاف الأراضی و لعل طلب ارثها من فدک کان منها بعد ان ادعت رضی الله عنها ان النبی صلی الله علیه وآله اعطاها فدک و قال لها هل لک بینة، فشه لها علی کرم الله وجهه و ام ایمن فقال لها أبرجل و امرأة تستحقیها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علی</w:t>
      </w:r>
    </w:p>
    <w:p>
      <w:pPr>
        <w:pStyle w:val="BookText"/>
        <w:rPr/>
      </w:pPr>
      <w:r>
        <w:rPr>
          <w:rFonts w:ascii="IRNazanin" w:hAnsi="IRNazanin" w:eastAsia="IRNazanin"/>
          <w:color w:val="111111"/>
          <w:sz w:val="28"/>
          <w:sz w:val="28"/>
          <w:szCs w:val="28"/>
          <w:rtl w:val="true"/>
          <w:lang w:bidi="fa-IR"/>
        </w:rPr>
        <w:t xml:space="preserve">بن برهان الدین حلبی شافعی 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فاطمه علیهاالسّلام به عنوان تملیک و متصرفه و اینکه رسول خداصلی الله علیه وآله فدک را به او بخشیده با ابی بکر مناظره کرد چون شهود شرع‌پسند نداشت، ناچار از راه ادعای ارث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ارث مؤخر از نحله بوده است و نیز امام فخر الدین رازی در تفسیر کبیر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ادعت فاطمة علیهاالسّلام انه کان ینحلها فدکا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ادعای فاطمه علیهاالسّلام و یاقوت حموی در معجم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نحلنیها،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 لذلک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معتزلی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الأمر فی ان الکلام فی النحل کان المتقدم ظاهرا و الروایات کلها به 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بکر جوهری و ابن حجر متعصّب در آخر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محرقه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دعواها انه صلی الله علیه وآله نحلها فدک لم تأت علیها الا بعلی و ام ایمن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کلام در شبهۀ هفتم از</w:t>
      </w:r>
      <w:bookmarkStart w:id="550" w:name="pg13408_139603"/>
    </w:p>
    <w:p>
      <w:pPr>
        <w:pStyle w:val="BookText"/>
        <w:rPr/>
      </w:pPr>
      <w:bookmarkEnd w:id="550"/>
      <w:r>
        <w:rPr>
          <w:rFonts w:ascii="IRNazanin" w:hAnsi="IRNazanin" w:eastAsia="IRNazanin"/>
          <w:color w:val="111111"/>
          <w:sz w:val="28"/>
          <w:sz w:val="28"/>
          <w:szCs w:val="28"/>
          <w:rtl w:val="true"/>
          <w:lang w:bidi="fa-IR"/>
        </w:rPr>
        <w:t>شبهات رفضه نقل می‌نماید که اول ادعای فاطمه علیهاالسّلام نحله بود چون شهودش مردود شد متأثر گردید، فرمود دیگر با شما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قسم هم شد دیگر با آنها ملاقات نکرد و هم کلام با آنها نشد تا زمان وفاتش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احدی از آنها بر او نماز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بر او نماز گذارد و شبانه دفنش نمودند</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روایات شیعه و بیانات ائمّۀ از عترت طاهره علی علیه السّلام بر بی‌بی نماز گذارد</w:t>
      </w:r>
      <w:r>
        <w:rPr>
          <w:rFonts w:eastAsia="IRNazanin" w:cs="IRNazanin"/>
          <w:color w:val="111111"/>
          <w:sz w:val="28"/>
          <w:szCs w:val="28"/>
          <w:rtl w:val="true"/>
          <w:lang w:bidi="fa-IR"/>
        </w:rPr>
        <w:t>).</w:t>
      </w:r>
    </w:p>
    <w:p>
      <w:pPr>
        <w:pStyle w:val="Heading3"/>
        <w:numPr>
          <w:ilvl w:val="2"/>
          <w:numId w:val="1"/>
        </w:numPr>
        <w:rPr/>
      </w:pPr>
      <w:bookmarkStart w:id="551" w:name="__RefHeading___Toc563715_2616395394"/>
      <w:bookmarkStart w:id="552" w:name="_Toc182"/>
      <w:bookmarkEnd w:id="551"/>
      <w:r>
        <w:rPr>
          <w:rtl w:val="true"/>
        </w:rPr>
        <w:t>قول مخالفین که ابو بکر به موجب آیه شهادت عمل نموده و جواب آن</w:t>
      </w:r>
      <w:bookmarkEnd w:id="552"/>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فاطمه رضی الله عنها خیلی دلتنگ و رنجیده خاطر شد حرفی نیست ولی ابی بکر صدیق رضی الله عنه را هم نمی‌توان زیاد مقصر دانست زیرا مجبور بود به صورت ظاهر شرع عمل نماید چون آیه شهادت عمومیت دارد که برای اثبات مدعی بایستی دو شاهد مرد یا یک مرد و دو زن یا چهار زن که به منزلۀ دو مرد است شهادت بدهند چون موضوع شهادت مطابق شرع نبوده و شهود کامل نیاوردند نتوانستند حکم قطعی له فاطمه رضی الله عنها 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رشتۀ سخن در اینجا طولانی شود و اسباب ملالت آقایان محترم گردد لذا مقتضی است موافقت فرمائید بقیه صحبت بماند برای فرداشب</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صاحب یکی از موضوعات مهمّه که بین ما مورد بحث بوده و </w:t>
      </w:r>
      <w:bookmarkStart w:id="553" w:name="pg13408_139605"/>
    </w:p>
    <w:p>
      <w:pPr>
        <w:pStyle w:val="BookText"/>
        <w:rPr/>
      </w:pPr>
      <w:bookmarkEnd w:id="553"/>
      <w:r>
        <w:rPr>
          <w:rFonts w:ascii="IRNazanin" w:hAnsi="IRNazanin" w:eastAsia="IRNazanin"/>
          <w:color w:val="111111"/>
          <w:sz w:val="28"/>
          <w:sz w:val="28"/>
          <w:szCs w:val="28"/>
          <w:rtl w:val="true"/>
          <w:lang w:bidi="fa-IR"/>
        </w:rPr>
        <w:t>زیاده از حدّ علاقه‌مندیم که حقیقت آن بر ما معلوم شود واز حسن تصادف امشب مورد بحث قرار گرفته همین موضوع است متمنی است اگر خسته نشدید و ملال پیدا ننموده‌اید مطلب را قطع نکنید چه آنکه قطع مطلب رشتۀ توجه را قطع می‌نماید و اگر تا صبح طول بکشد از طرف ما مستمعین ابدا مانعی نیست بلکه با میل و شوق مفرطی حاضریم و تا این قضیه حل نشود ما از اینجا نخواهیم رفت مبسوطا صحبت فرمائید مگر آنکه واقعا خودتان ناراحت باشید در این صورت مزاحم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دعاگو در موضوعات علمی و دینی ملالت نیست هیچ‌گاه خستگی در حقیر پیدا نمی‌شود ملاحظۀ حال آقایان حاضرین را می‌کنم چون رعایت حال همه را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متفقا گفتند بیانات شما ملال‌آور نیست خصوصا در موضوع فدک که بسیار مهم و شنیدنی است که همه علاقه‌مند به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حافظ فرمودند خلیفه ناچار بود به صورت دستورات شرعیه عمل نماید چون شهود کامل نبود حکم صادر نشد در اینجا چند جمله هست که باید بیان شود و آقایان منصفانه قضاوت کنند</w:t>
      </w:r>
      <w:r>
        <w:rPr>
          <w:rFonts w:eastAsia="IRNazanin" w:cs="IRNazanin"/>
          <w:color w:val="111111"/>
          <w:sz w:val="28"/>
          <w:szCs w:val="28"/>
          <w:rtl w:val="true"/>
          <w:lang w:bidi="fa-IR"/>
        </w:rPr>
        <w:t>.</w:t>
      </w:r>
    </w:p>
    <w:p>
      <w:pPr>
        <w:pStyle w:val="Heading3"/>
        <w:numPr>
          <w:ilvl w:val="2"/>
          <w:numId w:val="1"/>
        </w:numPr>
        <w:rPr/>
      </w:pPr>
      <w:bookmarkStart w:id="554" w:name="__RefHeading___Toc563717_2616395394"/>
      <w:bookmarkStart w:id="555" w:name="_Toc183"/>
      <w:bookmarkEnd w:id="554"/>
      <w:r>
        <w:rPr>
          <w:rtl w:val="true"/>
        </w:rPr>
        <w:t>شاهد خواستن از متصرف خلاف شرع بوده است</w:t>
      </w:r>
      <w:bookmarkEnd w:id="555"/>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آقای أبوبکر که به فرمودۀ شما مقیّد به امور شرعی بودند بفرمائید در کجای دستورات شرعیه وارد است که از متصرف شاهد بخواهند بالاتفاق ثابت است که حضرت فاطمه علیهاالسّلام متصرفه بوده آیا این عمل ابی بکر که تمام علماء </w:t>
      </w:r>
      <w:bookmarkStart w:id="556" w:name="pg13408_139607"/>
    </w:p>
    <w:p>
      <w:pPr>
        <w:pStyle w:val="BookText"/>
        <w:rPr/>
      </w:pPr>
      <w:bookmarkEnd w:id="556"/>
      <w:r>
        <w:rPr>
          <w:rFonts w:ascii="IRNazanin" w:hAnsi="IRNazanin" w:eastAsia="IRNazanin"/>
          <w:color w:val="111111"/>
          <w:sz w:val="28"/>
          <w:sz w:val="28"/>
          <w:szCs w:val="28"/>
          <w:rtl w:val="true"/>
          <w:lang w:bidi="fa-IR"/>
        </w:rPr>
        <w:t>خودتان نوشته‌اند از بی‌بی مظلومه شاهد طلبید مطابق کدام اصل از قانون و دین و شریعت بوده مگر نه اینست که دستور شریعت است که مدعی باید شاهد بیاورد نه متصرف آیا این عمل خلاف شرع انور بوده یا نه؟ منصفانه قضاوت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موضوع عمومیت آیه شهادت مورد انکار احدی نیست و بر عمومیت خود باقیست ولی به مقتضای قاعدۀ مسلّمۀ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استثناء و تخصیص‌بردار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چه دلیل می‌فرمائید که آیۀ شهادت تخصیص‌بردار است</w:t>
      </w:r>
      <w:r>
        <w:rPr>
          <w:rFonts w:eastAsia="IRNazanin" w:cs="IRNazanin"/>
          <w:color w:val="111111"/>
          <w:sz w:val="28"/>
          <w:szCs w:val="28"/>
          <w:rtl w:val="true"/>
          <w:lang w:bidi="fa-IR"/>
        </w:rPr>
        <w:t>.</w:t>
      </w:r>
    </w:p>
    <w:p>
      <w:pPr>
        <w:pStyle w:val="Heading3"/>
        <w:numPr>
          <w:ilvl w:val="2"/>
          <w:numId w:val="1"/>
        </w:numPr>
        <w:rPr/>
      </w:pPr>
      <w:bookmarkStart w:id="557" w:name="__RefHeading___Toc563719_2616395394"/>
      <w:bookmarkStart w:id="558" w:name="_Toc184"/>
      <w:bookmarkEnd w:id="557"/>
      <w:r>
        <w:rPr>
          <w:rtl w:val="true"/>
        </w:rPr>
        <w:t>خزیمة ذو الشهادتین</w:t>
      </w:r>
      <w:bookmarkEnd w:id="558"/>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معنی خبری است که در صحاح معتبرۀ شما هم نقل شده است در موضوع خزیمه ابن ثابت که وقتی شهادت داد له پیغمبرصلی الله علیه وآله مقابل مرد عرب که در قضیۀ بیع اسب مدعی رسول الله صلی الله علیه وآله شده بود شهادت او یک نفری مورد قبول واقع شد و پیغمبرصلی الله علیه وآله او را ذو الشهادتین نامید که شهادت او را تنها برابر شهادت دو شاهد عادل قرار داد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آیۀ شهادت تخصیص‌بردار است جائی که خزیمه یک فرد مؤمن صحابی از امت مخصّص آیه واقع شود علی و فاطمه علیهاالسّلام که به نصّ آیه تطهیر صاحب مقام عصمت بوده‌اند اولی به استثناء بودند قطعا معصوم و معصومه </w:t>
      </w:r>
      <w:bookmarkStart w:id="559" w:name="pg13408_139608"/>
    </w:p>
    <w:p>
      <w:pPr>
        <w:pStyle w:val="BookText"/>
        <w:rPr/>
      </w:pPr>
      <w:bookmarkEnd w:id="559"/>
      <w:r>
        <w:rPr>
          <w:rFonts w:ascii="IRNazanin" w:hAnsi="IRNazanin" w:eastAsia="IRNazanin"/>
          <w:color w:val="111111"/>
          <w:sz w:val="28"/>
          <w:sz w:val="28"/>
          <w:szCs w:val="28"/>
          <w:rtl w:val="true"/>
          <w:lang w:bidi="fa-IR"/>
        </w:rPr>
        <w:t>صدّیق وصدّیقه مصون از کذب و دروغ می‌باشند و حتما ردّ بر آنها ردّ بر خدای تعالی است</w:t>
      </w:r>
      <w:r>
        <w:rPr>
          <w:rFonts w:eastAsia="IRNazanin" w:cs="IRNazanin"/>
          <w:color w:val="111111"/>
          <w:sz w:val="28"/>
          <w:szCs w:val="28"/>
          <w:rtl w:val="true"/>
          <w:lang w:bidi="fa-IR"/>
        </w:rPr>
        <w:t>.</w:t>
      </w:r>
    </w:p>
    <w:p>
      <w:pPr>
        <w:pStyle w:val="Heading3"/>
        <w:numPr>
          <w:ilvl w:val="2"/>
          <w:numId w:val="1"/>
        </w:numPr>
        <w:rPr/>
      </w:pPr>
      <w:bookmarkStart w:id="560" w:name="__RefHeading___Toc563721_2616395394"/>
      <w:bookmarkStart w:id="561" w:name="_Toc185"/>
      <w:bookmarkEnd w:id="560"/>
      <w:r>
        <w:rPr>
          <w:rtl w:val="true"/>
        </w:rPr>
        <w:t>رد شهود فاطمه</w:t>
      </w:r>
      <w:bookmarkEnd w:id="561"/>
    </w:p>
    <w:p>
      <w:pPr>
        <w:pStyle w:val="BookText"/>
        <w:rPr/>
      </w:pPr>
      <w:r>
        <w:rPr>
          <w:rFonts w:ascii="IRNazanin" w:hAnsi="IRNazanin" w:eastAsia="IRNazanin"/>
          <w:color w:val="111111"/>
          <w:sz w:val="28"/>
          <w:sz w:val="28"/>
          <w:szCs w:val="28"/>
          <w:rtl w:val="true"/>
          <w:lang w:bidi="fa-IR"/>
        </w:rPr>
        <w:t>فاطمۀ صدّیقۀ طاهره ادعا نمود فدک نحلۀ من است و پدرم به من بخشیده و در حیات خود آن حضرت متصرفه بوده‌ام بر خلاف دستور شرع انور از صدّیقۀ طاهرۀ معصومۀ متصرفه شاهد خواستند؟ بی‌بی مظلومه هم امیر المؤمنین علیه السّلام و امّ ایمن و حسنین علیهماالسّلام را به شهادت آورد آنها ر ا ردّ نمودند آیا این عمل بر خلاف حقیقت و قواعد شرع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هیچ شاهدی نداشت مگر تصرف، مطابق دستور شرع انور کافی بر حقّانیت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خداوند در آیۀ تطهیر شهادت به پاکی بی‌بی داده است که از هر رجس پلیدی بر کنار است که از جمله آنها دروغ و ادعای به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الخصوص که شاهد کاملی مانند علی امیر المؤمنین علیه السّلام شهادت بر حقّانیّت زهرای اطهر داد که قطعا ردّ شهادت علی ردّ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خدای عالی اعلی علی علیه السّلام را در آیات قرآن مجید صادق و صدّیق خوانده من نمی‌دانم به چه جرأت شهادت مصدّق خداوند را ردّ کردند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در قرآن مجید امر می‌فرماید با علی باشید یعنی پیرو او باشید و او را صادق خوانده مانند زیدٌ عدلٌ از شدت صداقت مجسمه صدق گردیده فلذا در آیۀ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سوره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562" w:name="pg13408_139611"/>
    </w:p>
    <w:p>
      <w:pPr>
        <w:pStyle w:val="BookText"/>
        <w:rPr/>
      </w:pPr>
      <w:bookmarkEnd w:id="5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جماعت مؤمنین بترسید از خدا و باشید با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محمد و علی و عترت طاهره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دلالتی با مقصود شما دارد که باید پیرو علی کرم الله وجهه باشند</w:t>
      </w:r>
      <w:r>
        <w:rPr>
          <w:rFonts w:eastAsia="IRNazanin" w:cs="IRNazanin"/>
          <w:color w:val="111111"/>
          <w:sz w:val="28"/>
          <w:szCs w:val="28"/>
          <w:rtl w:val="true"/>
          <w:lang w:bidi="fa-IR"/>
        </w:rPr>
        <w:t>.</w:t>
      </w:r>
    </w:p>
    <w:p>
      <w:pPr>
        <w:pStyle w:val="Heading3"/>
        <w:numPr>
          <w:ilvl w:val="2"/>
          <w:numId w:val="1"/>
        </w:numPr>
        <w:rPr/>
      </w:pPr>
      <w:bookmarkStart w:id="563" w:name="__RefHeading___Toc563723_2616395394"/>
      <w:bookmarkStart w:id="564" w:name="_Toc186"/>
      <w:bookmarkEnd w:id="563"/>
      <w:r>
        <w:rPr>
          <w:rtl w:val="true"/>
        </w:rPr>
        <w:t>مراد از صادقین در آیه محمد و علی علیهما السّلام هستند</w:t>
      </w:r>
      <w:bookmarkEnd w:id="564"/>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أکابر علماء شما در کتب و تفاسیر خود گویند این آیه در شأن محمّد و علی‘ نازل گردیده که مراد از صادقین محمّد و علی و در بعض اخبار علی علیه السّلام و در بعض دیگر عترت طاهره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ثعلبی در تفسیر کشف البیان</w:t>
      </w:r>
      <w:r>
        <w:rPr>
          <w:rStyle w:val="FootnoteAnchor"/>
          <w:rtl w:val="true"/>
        </w:rPr>
        <w:footnoteReference w:id="538"/>
      </w:r>
      <w:r>
        <w:rPr>
          <w:rFonts w:ascii="IRNazanin" w:hAnsi="IRNazanin" w:eastAsia="IRNazanin"/>
          <w:color w:val="111111"/>
          <w:sz w:val="28"/>
          <w:sz w:val="28"/>
          <w:szCs w:val="28"/>
          <w:rtl w:val="true"/>
          <w:lang w:bidi="fa-IR"/>
        </w:rPr>
        <w:t>و جلال الدین سیوطی در درّ المنثور</w:t>
      </w:r>
      <w:r>
        <w:rPr>
          <w:rStyle w:val="FootnoteAnchor"/>
          <w:rtl w:val="true"/>
        </w:rPr>
        <w:footnoteReference w:id="539"/>
      </w:r>
      <w:r>
        <w:rPr>
          <w:rFonts w:ascii="IRNazanin" w:hAnsi="IRNazanin" w:eastAsia="IRNazanin"/>
          <w:color w:val="111111"/>
          <w:sz w:val="28"/>
          <w:sz w:val="28"/>
          <w:szCs w:val="28"/>
          <w:rtl w:val="true"/>
          <w:lang w:bidi="fa-IR"/>
        </w:rPr>
        <w:t>از ابن عباس و حافظ ابو سعد عبد الملک بن محمّد خرگوشی در کتاب شرف المصطفی از اصمعی و حافظ ابو نعیم اصفهانی در حلیه الاولیاء روایت می‌کنند که رسول اکرم صلی الله علیه وآله فرمود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محمد و علی علیهم السّلام و شیخ سلیمان حنفی در باب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540"/>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چاپ اسلامبول از موفق بن أحمد خوارزمی و حافظ ابو نعیم اصفهانی و حموینی از ابن عباس روایت نموده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 فی هذه الآیة محمّدصلی الله علیه وآله و اهل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در این آیه محمدصلی الله علیه وآله و اهل بیت طاهرین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الاسلام ابراهیم بن محمّد حموینی که از اعیان علماء شما است در فرائد السمطین</w:t>
      </w:r>
      <w:r>
        <w:rPr>
          <w:rStyle w:val="FootnoteAnchor"/>
          <w:rtl w:val="true"/>
        </w:rPr>
        <w:footnoteReference w:id="541"/>
      </w:r>
      <w:r>
        <w:rPr>
          <w:rFonts w:ascii="IRNazanin" w:hAnsi="IRNazanin" w:eastAsia="IRNazanin"/>
          <w:color w:val="111111"/>
          <w:sz w:val="28"/>
          <w:sz w:val="28"/>
          <w:szCs w:val="28"/>
          <w:rtl w:val="true"/>
          <w:lang w:bidi="fa-IR"/>
        </w:rPr>
        <w:t xml:space="preserve">و محمّد بن یوسف گنجی شافعی در باب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542"/>
      </w:r>
      <w:r>
        <w:rPr>
          <w:rFonts w:ascii="IRNazanin" w:hAnsi="IRNazanin" w:eastAsia="IRNazanin"/>
          <w:color w:val="111111"/>
          <w:sz w:val="28"/>
          <w:sz w:val="28"/>
          <w:szCs w:val="28"/>
          <w:rtl w:val="true"/>
          <w:lang w:bidi="fa-IR"/>
        </w:rPr>
        <w:t>و محدث شام در تاریخ خود مسندا نقل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الصادقین ای مع علیّ بن ابی طالب </w:t>
      </w:r>
      <w:r>
        <w:rPr>
          <w:rStyle w:val="FootnoteAnchor"/>
          <w:rtl w:val="true"/>
        </w:rPr>
        <w:footnoteReference w:id="54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آورد سخن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تصدیق نمود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پرهیزگارانند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درّ المنثور</w:t>
      </w:r>
      <w:r>
        <w:rPr>
          <w:rStyle w:val="FootnoteAnchor"/>
          <w:rtl w:val="true"/>
        </w:rPr>
        <w:footnoteReference w:id="544"/>
      </w:r>
      <w:r>
        <w:rPr>
          <w:rFonts w:ascii="IRNazanin" w:hAnsi="IRNazanin" w:eastAsia="IRNazanin"/>
          <w:color w:val="111111"/>
          <w:sz w:val="28"/>
          <w:sz w:val="28"/>
          <w:szCs w:val="28"/>
          <w:rtl w:val="true"/>
          <w:lang w:bidi="fa-IR"/>
        </w:rPr>
        <w:t>و حافظ ابن مردویه در مناقب</w:t>
      </w:r>
      <w:r>
        <w:rPr>
          <w:rStyle w:val="FootnoteAnchor"/>
          <w:rtl w:val="true"/>
        </w:rPr>
        <w:footnoteReference w:id="545"/>
      </w:r>
      <w:r>
        <w:rPr>
          <w:rFonts w:ascii="IRNazanin" w:hAnsi="IRNazanin" w:eastAsia="IRNazanin"/>
          <w:color w:val="111111"/>
          <w:sz w:val="28"/>
          <w:sz w:val="28"/>
          <w:szCs w:val="28"/>
          <w:rtl w:val="true"/>
          <w:lang w:bidi="fa-IR"/>
        </w:rPr>
        <w:t xml:space="preserve">و حافظ ابو نعیم در حلیه الاولیاء و محمّد بن یوسف گنجی شافعی در باب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546"/>
      </w:r>
      <w:r>
        <w:rPr>
          <w:rFonts w:ascii="IRNazanin" w:hAnsi="IRNazanin" w:eastAsia="IRNazanin"/>
          <w:color w:val="111111"/>
          <w:sz w:val="28"/>
          <w:sz w:val="28"/>
          <w:szCs w:val="28"/>
          <w:rtl w:val="true"/>
          <w:lang w:bidi="fa-IR"/>
        </w:rPr>
        <w:t>و ابن عساکر در تاریخ</w:t>
      </w:r>
      <w:r>
        <w:rPr>
          <w:rStyle w:val="FootnoteAnchor"/>
          <w:rtl w:val="true"/>
        </w:rPr>
        <w:footnoteReference w:id="547"/>
      </w:r>
      <w:r>
        <w:rPr>
          <w:rFonts w:ascii="IRNazanin" w:hAnsi="IRNazanin" w:eastAsia="IRNazanin"/>
          <w:color w:val="111111"/>
          <w:sz w:val="28"/>
          <w:sz w:val="28"/>
          <w:szCs w:val="28"/>
          <w:rtl w:val="true"/>
          <w:lang w:bidi="fa-IR"/>
        </w:rPr>
        <w:t>خود از جماعتی از اهل تفسیر نقل نموده‌اند از ابن عباس و مجاهد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بالصدق محمّدصلی الله علیه وآله و الّذی صدّق به علیّ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آورد سخن راست را محمدصلی الله علیه وآله و آن که تصدیق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و اولئک هم الصدّیقون و الشهداء عند ربّهم لهم اجرهم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 و فرستادگانش ایمان آوردند به حقیقت راستگویان عالمند و بر ایشان خدا اجر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اعمال و نور ایمانشان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در مسند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عن عبد الرحمن 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ثم الصدیقون ثلاثة حبیب بن موسی النجار مؤمن آل یاسین و ترتیل مؤمن آل فرعون و علیّ بن ابی طالب الثالث و هو افضهلم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اصفهانی در ما نزل من القرآن فی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نموده‌اند که این آیه شریفه در شأن علی علیه السّلام نازل شده که آن حضرت از جملۀ صدیقان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خدا و رسول را اطاعت کنند البته با کسانی که خدا به آنها لطف </w:t>
      </w:r>
      <w:bookmarkStart w:id="565" w:name="pg13408_139617"/>
    </w:p>
    <w:p>
      <w:pPr>
        <w:pStyle w:val="BookText"/>
        <w:rPr/>
      </w:pPr>
      <w:bookmarkEnd w:id="565"/>
      <w:r>
        <w:rPr>
          <w:rFonts w:ascii="IRNazanin" w:hAnsi="IRNazanin" w:eastAsia="IRNazanin"/>
          <w:color w:val="111111"/>
          <w:sz w:val="28"/>
          <w:sz w:val="28"/>
          <w:szCs w:val="28"/>
          <w:rtl w:val="true"/>
          <w:lang w:bidi="fa-IR"/>
        </w:rPr>
        <w:t>و عنایت کامل فرموده یعنی با پیمبران و صدیقان و راستگویان وشهیدان و نیکوکاران محشور خواهند شد و اینان در بهشت 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صدّیقین در آیه شریفه علی علیه السّلام می‌باشد چنانچه روایات متکاثره از طرق ما و شما وارد است که علی علیه السّلام صدّیق و راستگوی این امت است بلکه افضل صدّیقین است</w:t>
      </w:r>
      <w:r>
        <w:rPr>
          <w:rFonts w:eastAsia="IRNazanin" w:cs="IRNazanin"/>
          <w:color w:val="111111"/>
          <w:sz w:val="28"/>
          <w:szCs w:val="28"/>
          <w:rtl w:val="true"/>
          <w:lang w:bidi="fa-IR"/>
        </w:rPr>
        <w:t>.</w:t>
      </w:r>
    </w:p>
    <w:p>
      <w:pPr>
        <w:pStyle w:val="Heading3"/>
        <w:numPr>
          <w:ilvl w:val="2"/>
          <w:numId w:val="1"/>
        </w:numPr>
        <w:rPr/>
      </w:pPr>
      <w:bookmarkStart w:id="566" w:name="__RefHeading___Toc563725_2616395394"/>
      <w:bookmarkStart w:id="567" w:name="_Toc187"/>
      <w:bookmarkEnd w:id="566"/>
      <w:r>
        <w:rPr>
          <w:rtl w:val="true"/>
        </w:rPr>
        <w:t>علی افضل صدّیقین است</w:t>
      </w:r>
      <w:bookmarkEnd w:id="567"/>
    </w:p>
    <w:p>
      <w:pPr>
        <w:pStyle w:val="BookText"/>
        <w:rPr/>
      </w:pPr>
      <w:r>
        <w:rPr>
          <w:rFonts w:ascii="IRNazanin" w:hAnsi="IRNazanin" w:eastAsia="IRNazanin"/>
          <w:color w:val="111111"/>
          <w:sz w:val="28"/>
          <w:sz w:val="28"/>
          <w:szCs w:val="28"/>
          <w:rtl w:val="true"/>
          <w:lang w:bidi="fa-IR"/>
        </w:rPr>
        <w:t>چنانچه اکابر علماء شما از قبیل امام فخر رازی در تفسیر کبیر</w:t>
      </w:r>
      <w:r>
        <w:rPr>
          <w:rStyle w:val="FootnoteAnchor"/>
          <w:rtl w:val="true"/>
        </w:rPr>
        <w:footnoteReference w:id="549"/>
      </w:r>
      <w:r>
        <w:rPr>
          <w:rFonts w:ascii="IRNazanin" w:hAnsi="IRNazanin" w:eastAsia="IRNazanin"/>
          <w:color w:val="111111"/>
          <w:sz w:val="28"/>
          <w:sz w:val="28"/>
          <w:szCs w:val="28"/>
          <w:rtl w:val="true"/>
          <w:lang w:bidi="fa-IR"/>
        </w:rPr>
        <w:t>و امام ثعلبی در کشف البیان</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عن عبد الرحمن بن ابی لیلی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الامم ثلاثة لم یکفروا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صحاب آل یس و مؤمن آل فرعون، فهم الصدیقون و علی افضلهم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در درّ المنثور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أحمد بن حنبل در 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شیرویه در فردوس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أبی الحدید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صفحه</w:t>
      </w:r>
      <w:r>
        <w:rPr>
          <w:rFonts w:ascii="IRNazanin" w:hAnsi="IRNazanin" w:eastAsia="IRNazanin"/>
          <w:color w:val="111111"/>
          <w:sz w:val="28"/>
          <w:sz w:val="28"/>
          <w:szCs w:val="28"/>
          <w:lang w:bidi="fa-IR"/>
        </w:rPr>
        <w:t>۴۵١</w:t>
      </w:r>
      <w:r>
        <w:rPr>
          <w:rFonts w:ascii="IRNazanin" w:hAnsi="IRNazanin" w:eastAsia="IRNazanin"/>
          <w:color w:val="111111"/>
          <w:sz w:val="28"/>
          <w:sz w:val="28"/>
          <w:szCs w:val="28"/>
          <w:rtl w:val="true"/>
          <w:lang w:bidi="fa-IR"/>
        </w:rPr>
        <w:t xml:space="preserve"> جلد دوم شرح نهج البلاغه و ابن مغازلی شافعی در مناقب و ابن حجر مکی در حدیث سی‌ام از چهل حدیثی که در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صواعق</w:t>
      </w:r>
      <w:r>
        <w:rPr>
          <w:rStyle w:val="FootnoteAnchor"/>
          <w:rtl w:val="true"/>
        </w:rPr>
        <w:footnoteReference w:id="551"/>
      </w:r>
      <w:r>
        <w:rPr>
          <w:rFonts w:ascii="IRNazanin" w:hAnsi="IRNazanin" w:eastAsia="IRNazanin"/>
          <w:color w:val="111111"/>
          <w:sz w:val="28"/>
          <w:sz w:val="28"/>
          <w:szCs w:val="28"/>
          <w:rtl w:val="true"/>
          <w:lang w:bidi="fa-IR"/>
        </w:rPr>
        <w:t xml:space="preserve">در فضایل علی علیه السّلام نقل نموده از </w:t>
      </w:r>
    </w:p>
    <w:p>
      <w:pPr>
        <w:pStyle w:val="BookText"/>
        <w:rPr/>
      </w:pPr>
      <w:r>
        <w:rPr>
          <w:rFonts w:ascii="IRNazanin" w:hAnsi="IRNazanin" w:eastAsia="IRNazanin"/>
          <w:color w:val="111111"/>
          <w:sz w:val="28"/>
          <w:sz w:val="28"/>
          <w:szCs w:val="28"/>
          <w:rtl w:val="true"/>
          <w:lang w:bidi="fa-IR"/>
        </w:rPr>
        <w:t>بخاری از ابن عبّاس به استثناء جمله آخر روایت 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الصدّیقون ثلاثة حزقیل مؤمن آل فرعون و حبیب النجّار صاحب یس و علیّ ابن أبی طالب و هو افضلهم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سه نفرند حزقیل مؤمن آل فرعون و حبیب نجار صاحب یس و علی بن ابی طالب و او افضل از آنها می‌باشد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سلیمان بلخی حنفی در اول باب</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552"/>
      </w:r>
      <w:r>
        <w:rPr>
          <w:rFonts w:ascii="IRNazanin" w:hAnsi="IRNazanin" w:eastAsia="IRNazanin"/>
          <w:color w:val="111111"/>
          <w:sz w:val="28"/>
          <w:sz w:val="28"/>
          <w:szCs w:val="28"/>
          <w:rtl w:val="true"/>
          <w:lang w:bidi="fa-IR"/>
        </w:rPr>
        <w:t>از مسند امام احمد و أبو نعیم و ابن مغازلی شافعی و اخطب خوارزمی در مناقب</w:t>
      </w:r>
      <w:r>
        <w:rPr>
          <w:rStyle w:val="FootnoteAnchor"/>
          <w:rtl w:val="true"/>
        </w:rPr>
        <w:footnoteReference w:id="553"/>
      </w:r>
      <w:r>
        <w:rPr>
          <w:rFonts w:ascii="IRNazanin" w:hAnsi="IRNazanin" w:eastAsia="IRNazanin"/>
          <w:color w:val="111111"/>
          <w:sz w:val="28"/>
          <w:sz w:val="28"/>
          <w:szCs w:val="28"/>
          <w:rtl w:val="true"/>
          <w:lang w:bidi="fa-IR"/>
        </w:rPr>
        <w:t>از ابی لیلی و ابو أیّوب أنصاری و ابن حجر مکی در حدیث سی و یکم از چهل حدیث صواعق</w:t>
      </w:r>
      <w:r>
        <w:rPr>
          <w:rStyle w:val="FootnoteAnchor"/>
          <w:rtl w:val="true"/>
        </w:rPr>
        <w:footnoteReference w:id="554"/>
      </w:r>
      <w:r>
        <w:rPr>
          <w:rFonts w:ascii="IRNazanin" w:hAnsi="IRNazanin" w:eastAsia="IRNazanin"/>
          <w:color w:val="111111"/>
          <w:sz w:val="28"/>
          <w:sz w:val="28"/>
          <w:szCs w:val="28"/>
          <w:rtl w:val="true"/>
          <w:lang w:bidi="fa-IR"/>
        </w:rPr>
        <w:t xml:space="preserve">از ابو نعیم و ابن عساکر ازابی لیلی و محمد بن یوسف گنجی شافعی در باب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کفایه الطالب</w:t>
      </w:r>
      <w:r>
        <w:rPr>
          <w:rStyle w:val="FootnoteAnchor"/>
          <w:rtl w:val="true"/>
        </w:rPr>
        <w:footnoteReference w:id="555"/>
      </w:r>
      <w:r>
        <w:rPr>
          <w:rFonts w:ascii="IRNazanin" w:hAnsi="IRNazanin" w:eastAsia="IRNazanin"/>
          <w:color w:val="111111"/>
          <w:sz w:val="28"/>
          <w:sz w:val="28"/>
          <w:szCs w:val="28"/>
          <w:rtl w:val="true"/>
          <w:lang w:bidi="fa-IR"/>
        </w:rPr>
        <w:t>مسندا از ابی لیلی نقل نموده و در آخر خبر گوید محدث شام در تاریخ خود و حافظ ابو نعیم در حلیه الاولیاء ترجمه حالات علی علیه السّلام جمعا از رسول خداصلی الله علیه وآله روایت نموده‌اند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الصدّیقون ثلاثة حبیب النجّار مؤمن آل یس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حزقیل مؤمن آل فرعون الّذی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تقتلون رجلا ان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 هو</w:t>
      </w:r>
    </w:p>
    <w:p>
      <w:pPr>
        <w:pStyle w:val="BookText"/>
        <w:rPr/>
      </w:pPr>
      <w:r>
        <w:rPr>
          <w:rFonts w:ascii="IRNazanin" w:hAnsi="IRNazanin" w:eastAsia="IRNazanin"/>
          <w:color w:val="111111"/>
          <w:sz w:val="28"/>
          <w:sz w:val="28"/>
          <w:szCs w:val="28"/>
          <w:rtl w:val="true"/>
          <w:lang w:bidi="fa-IR"/>
        </w:rPr>
        <w:t>افضلهم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راستگویان سه نفرند، حبیب نجار مؤمن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ای قوم متابعت کنید پیغمبران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حزقیل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 آیا می‌کشید مرد مؤمن خدا پرست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 او افضل از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هر انسان عاقلی به حیرت فرو می‌رود که عادت و تعصّب چگونه بر علم و انصاف شما آقایان غالب آمده با اینکه خودتان با روایات متعدده طبق آیات قرآنیه ثابت می‌نمائید که علی علیه السّلام افضل الصدّیقین بوده است مع ذلک دیگران را صدّیق بخوانید؟ و حال آنکه یک آیه بر صدّیق بودن آنها نقل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آقایان محترم انصاف دهید و از عادت بر کنار شوید که آیا سزاوار بود کسی را که خدای متعال در قرآن مجید او را صدّیق خوانده که هرگز دروغ نگوید و نیز در قرآن امر فرماید پیرو او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اقرارعلمای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ردّ نمایند بلکه اهانت هم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باور می‌کند کسی که رسول خدا او را صدیق این امت خوانده بلکه افضل صدّیقین معرفی نموده و آیات قرآن دلالت بر صداقت او داشته روی هوای نفس دروغ بگوید آن هم شهادت دروغ بدهد؟</w:t>
      </w:r>
      <w:r>
        <w:rPr>
          <w:rFonts w:eastAsia="IRNazanin" w:cs="IRNazanin"/>
          <w:color w:val="111111"/>
          <w:sz w:val="28"/>
          <w:szCs w:val="28"/>
          <w:rtl w:val="true"/>
          <w:lang w:bidi="fa-IR"/>
        </w:rPr>
        <w:t xml:space="preserve">! </w:t>
      </w:r>
      <w:bookmarkStart w:id="568" w:name="pg13408_139623"/>
    </w:p>
    <w:p>
      <w:pPr>
        <w:pStyle w:val="Heading3"/>
        <w:numPr>
          <w:ilvl w:val="2"/>
          <w:numId w:val="1"/>
        </w:numPr>
        <w:rPr/>
      </w:pPr>
      <w:bookmarkStart w:id="569" w:name="__RefHeading___Toc563727_2616395394"/>
      <w:bookmarkStart w:id="570" w:name="_Toc188"/>
      <w:bookmarkEnd w:id="568"/>
      <w:bookmarkEnd w:id="569"/>
      <w:r>
        <w:rPr>
          <w:rtl w:val="true"/>
        </w:rPr>
        <w:t>علی با حق و قرآن می‌گردد</w:t>
      </w:r>
      <w:bookmarkEnd w:id="570"/>
    </w:p>
    <w:p>
      <w:pPr>
        <w:pStyle w:val="BookText"/>
        <w:rPr/>
      </w:pPr>
      <w:r>
        <w:rPr>
          <w:rFonts w:ascii="IRNazanin" w:hAnsi="IRNazanin" w:eastAsia="IRNazanin"/>
          <w:color w:val="111111"/>
          <w:sz w:val="28"/>
          <w:sz w:val="28"/>
          <w:szCs w:val="28"/>
          <w:rtl w:val="true"/>
          <w:lang w:bidi="fa-IR"/>
        </w:rPr>
        <w:t>آیا رسول اکرم صلی الله علیه وآله نفرموده حق با علی و علی با حق توأما می‌گردند چنانچه خطیب بغدادی در صفحه</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جلد چهارم تاریخ</w:t>
      </w:r>
      <w:r>
        <w:rPr>
          <w:rStyle w:val="FootnoteAnchor"/>
          <w:rtl w:val="true"/>
        </w:rPr>
        <w:footnoteReference w:id="556"/>
      </w:r>
      <w:r>
        <w:rPr>
          <w:rFonts w:ascii="IRNazanin" w:hAnsi="IRNazanin" w:eastAsia="IRNazanin"/>
          <w:color w:val="111111"/>
          <w:sz w:val="28"/>
          <w:sz w:val="28"/>
          <w:szCs w:val="28"/>
          <w:rtl w:val="true"/>
          <w:lang w:bidi="fa-IR"/>
        </w:rPr>
        <w:t>خود و حافظ ابن مردویه در مناقب</w:t>
      </w:r>
      <w:r>
        <w:rPr>
          <w:rStyle w:val="FootnoteAnchor"/>
          <w:rtl w:val="true"/>
        </w:rPr>
        <w:footnoteReference w:id="557"/>
      </w:r>
      <w:r>
        <w:rPr>
          <w:rFonts w:ascii="IRNazanin" w:hAnsi="IRNazanin" w:eastAsia="IRNazanin"/>
          <w:color w:val="111111"/>
          <w:sz w:val="28"/>
          <w:sz w:val="28"/>
          <w:szCs w:val="28"/>
          <w:rtl w:val="true"/>
          <w:lang w:bidi="fa-IR"/>
        </w:rPr>
        <w:t>و دیلمی در فردوس</w:t>
      </w:r>
      <w:r>
        <w:rPr>
          <w:rStyle w:val="FootnoteAnchor"/>
          <w:rtl w:val="true"/>
        </w:rPr>
        <w:footnoteReference w:id="558"/>
      </w:r>
      <w:r>
        <w:rPr>
          <w:rFonts w:ascii="IRNazanin" w:hAnsi="IRNazanin" w:eastAsia="IRNazanin"/>
          <w:color w:val="111111"/>
          <w:sz w:val="28"/>
          <w:sz w:val="28"/>
          <w:szCs w:val="28"/>
          <w:rtl w:val="true"/>
          <w:lang w:bidi="fa-IR"/>
        </w:rPr>
        <w:t>و حافظ هیثمی در صفحه</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جلد هفتم مجمع الزوائد</w:t>
      </w:r>
      <w:r>
        <w:rPr>
          <w:rStyle w:val="FootnoteAnchor"/>
          <w:rtl w:val="true"/>
        </w:rPr>
        <w:footnoteReference w:id="559"/>
      </w:r>
      <w:r>
        <w:rPr>
          <w:rFonts w:ascii="IRNazanin" w:hAnsi="IRNazanin" w:eastAsia="IRNazanin"/>
          <w:color w:val="111111"/>
          <w:sz w:val="28"/>
          <w:sz w:val="28"/>
          <w:szCs w:val="28"/>
          <w:rtl w:val="true"/>
          <w:lang w:bidi="fa-IR"/>
        </w:rPr>
        <w:t xml:space="preserve">و ابن قتیبه در صفحه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جلد اول</w:t>
      </w:r>
    </w:p>
    <w:p>
      <w:pPr>
        <w:pStyle w:val="BookText"/>
        <w:rPr/>
      </w:pPr>
      <w:r>
        <w:rPr>
          <w:rFonts w:ascii="IRNazanin" w:hAnsi="IRNazanin" w:eastAsia="IRNazanin"/>
          <w:color w:val="111111"/>
          <w:sz w:val="28"/>
          <w:sz w:val="28"/>
          <w:szCs w:val="28"/>
          <w:rtl w:val="true"/>
          <w:lang w:bidi="fa-IR"/>
        </w:rPr>
        <w:t>الامامه و السیاسه</w:t>
      </w:r>
      <w:r>
        <w:rPr>
          <w:rStyle w:val="FootnoteAnchor"/>
          <w:rtl w:val="true"/>
        </w:rPr>
        <w:footnoteReference w:id="560"/>
      </w:r>
      <w:r>
        <w:rPr>
          <w:rFonts w:ascii="IRNazanin" w:hAnsi="IRNazanin" w:eastAsia="IRNazanin"/>
          <w:color w:val="111111"/>
          <w:sz w:val="28"/>
          <w:sz w:val="28"/>
          <w:szCs w:val="28"/>
          <w:rtl w:val="true"/>
          <w:lang w:bidi="fa-IR"/>
        </w:rPr>
        <w:t>و حاکم أبو عبد الله نیشابوری در صفحه</w:t>
      </w:r>
      <w:r>
        <w:rPr>
          <w:rFonts w:ascii="IRNazanin" w:hAnsi="IRNazanin" w:eastAsia="IRNazanin"/>
          <w:color w:val="111111"/>
          <w:sz w:val="28"/>
          <w:sz w:val="28"/>
          <w:szCs w:val="28"/>
          <w:lang w:bidi="fa-IR"/>
        </w:rPr>
        <w:t>١٢۴</w:t>
      </w:r>
      <w:r>
        <w:rPr>
          <w:rFonts w:ascii="IRNazanin" w:hAnsi="IRNazanin" w:eastAsia="IRNazanin"/>
          <w:color w:val="111111"/>
          <w:sz w:val="28"/>
          <w:sz w:val="28"/>
          <w:szCs w:val="28"/>
          <w:rtl w:val="true"/>
          <w:lang w:bidi="fa-IR"/>
        </w:rPr>
        <w:t xml:space="preserve"> جلد سیم مستدرک</w:t>
      </w:r>
      <w:r>
        <w:rPr>
          <w:rStyle w:val="FootnoteAnchor"/>
          <w:rtl w:val="true"/>
        </w:rPr>
        <w:footnoteReference w:id="561"/>
      </w:r>
      <w:r>
        <w:rPr>
          <w:rFonts w:ascii="IRNazanin" w:hAnsi="IRNazanin" w:eastAsia="IRNazanin"/>
          <w:color w:val="111111"/>
          <w:sz w:val="28"/>
          <w:sz w:val="28"/>
          <w:szCs w:val="28"/>
          <w:rtl w:val="true"/>
          <w:lang w:bidi="fa-IR"/>
        </w:rPr>
        <w:t>و امام احمد بن حنبل در مسند و طبرانی در اوسط</w:t>
      </w:r>
      <w:r>
        <w:rPr>
          <w:rStyle w:val="FootnoteAnchor"/>
          <w:rtl w:val="true"/>
        </w:rPr>
        <w:footnoteReference w:id="562"/>
      </w:r>
      <w:r>
        <w:rPr>
          <w:rFonts w:ascii="IRNazanin" w:hAnsi="IRNazanin" w:eastAsia="IRNazanin"/>
          <w:color w:val="111111"/>
          <w:sz w:val="28"/>
          <w:sz w:val="28"/>
          <w:szCs w:val="28"/>
          <w:rtl w:val="true"/>
          <w:lang w:bidi="fa-IR"/>
        </w:rPr>
        <w:t>و خطیب خوارزمی در مناقب</w:t>
      </w:r>
      <w:r>
        <w:rPr>
          <w:rStyle w:val="FootnoteAnchor"/>
          <w:rtl w:val="true"/>
        </w:rPr>
        <w:footnoteReference w:id="563"/>
      </w:r>
      <w:r>
        <w:rPr>
          <w:rFonts w:ascii="IRNazanin" w:hAnsi="IRNazanin" w:eastAsia="IRNazanin"/>
          <w:color w:val="111111"/>
          <w:sz w:val="28"/>
          <w:sz w:val="28"/>
          <w:szCs w:val="28"/>
          <w:rtl w:val="true"/>
          <w:lang w:bidi="fa-IR"/>
        </w:rPr>
        <w:t>و فخر رازی در صفحه</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جلد اول تفسیر</w:t>
      </w:r>
      <w:r>
        <w:rPr>
          <w:rStyle w:val="FootnoteAnchor"/>
          <w:rtl w:val="true"/>
        </w:rPr>
        <w:footnoteReference w:id="564"/>
      </w:r>
      <w:r>
        <w:rPr>
          <w:rFonts w:ascii="IRNazanin" w:hAnsi="IRNazanin" w:eastAsia="IRNazanin"/>
          <w:color w:val="111111"/>
          <w:sz w:val="28"/>
          <w:sz w:val="28"/>
          <w:szCs w:val="28"/>
          <w:rtl w:val="true"/>
          <w:lang w:bidi="fa-IR"/>
        </w:rPr>
        <w:t xml:space="preserve">و ابن حجر مکی در صفحه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١۴٠</w:t>
      </w:r>
      <w:r>
        <w:rPr>
          <w:rFonts w:ascii="IRNazanin" w:hAnsi="IRNazanin" w:eastAsia="IRNazanin"/>
          <w:color w:val="111111"/>
          <w:sz w:val="28"/>
          <w:sz w:val="28"/>
          <w:szCs w:val="28"/>
          <w:rtl w:val="true"/>
          <w:lang w:bidi="fa-IR"/>
        </w:rPr>
        <w:t xml:space="preserve"> جلد دوم جامع الصغیر</w:t>
      </w:r>
      <w:r>
        <w:rPr>
          <w:rStyle w:val="FootnoteAnchor"/>
          <w:rtl w:val="true"/>
        </w:rPr>
        <w:footnoteReference w:id="565"/>
      </w:r>
      <w:r>
        <w:rPr>
          <w:rFonts w:ascii="IRNazanin" w:hAnsi="IRNazanin" w:eastAsia="IRNazanin"/>
          <w:color w:val="111111"/>
          <w:sz w:val="28"/>
          <w:sz w:val="28"/>
          <w:szCs w:val="28"/>
          <w:rtl w:val="true"/>
          <w:lang w:bidi="fa-IR"/>
        </w:rPr>
        <w:t xml:space="preserve">و ضمن فصل دوم از باب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حدیث بیست و یکم صواعق</w:t>
      </w:r>
      <w:r>
        <w:rPr>
          <w:rStyle w:val="FootnoteAnchor"/>
          <w:rtl w:val="true"/>
        </w:rPr>
        <w:footnoteReference w:id="566"/>
      </w:r>
      <w:r>
        <w:rPr>
          <w:rFonts w:ascii="IRNazanin" w:hAnsi="IRNazanin" w:eastAsia="IRNazanin"/>
          <w:color w:val="111111"/>
          <w:sz w:val="28"/>
          <w:sz w:val="28"/>
          <w:szCs w:val="28"/>
          <w:rtl w:val="true"/>
          <w:lang w:bidi="fa-IR"/>
        </w:rPr>
        <w:t>در فضایل مولانا امیر المؤمنین علیه السّلام نقلا از اوسط از امّ سلمه و</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سلیمان بلخی حنفی در باب</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ینابیع الموده</w:t>
      </w:r>
      <w:r>
        <w:rPr>
          <w:rStyle w:val="FootnoteAnchor"/>
          <w:rtl w:val="true"/>
        </w:rPr>
        <w:footnoteReference w:id="567"/>
      </w:r>
      <w:r>
        <w:rPr>
          <w:rFonts w:ascii="IRNazanin" w:hAnsi="IRNazanin" w:eastAsia="IRNazanin"/>
          <w:color w:val="111111"/>
          <w:sz w:val="28"/>
          <w:sz w:val="28"/>
          <w:szCs w:val="28"/>
          <w:rtl w:val="true"/>
          <w:lang w:bidi="fa-IR"/>
        </w:rPr>
        <w:t xml:space="preserve">از جمع الفوائد و اوسط و صغیر طبرانی و فرائد حموینی و مناقب خوارزمی و ربیع الابرار زمخشری از ام سلمه و ابن عباس و نیز ضمن باب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ینابیع المودّه چاپ اسلامبول از جامع الصغیر جلال الدین سیوطی و نیز در صفحه </w:t>
      </w:r>
      <w:r>
        <w:rPr>
          <w:rFonts w:ascii="IRNazanin" w:hAnsi="IRNazanin" w:eastAsia="IRNazanin"/>
          <w:color w:val="111111"/>
          <w:sz w:val="28"/>
          <w:sz w:val="28"/>
          <w:szCs w:val="28"/>
          <w:lang w:bidi="fa-IR"/>
        </w:rPr>
        <w:t>١١۶</w:t>
      </w:r>
      <w:r>
        <w:rPr>
          <w:rFonts w:ascii="IRNazanin" w:hAnsi="IRNazanin" w:eastAsia="IRNazanin"/>
          <w:color w:val="111111"/>
          <w:sz w:val="28"/>
          <w:sz w:val="28"/>
          <w:szCs w:val="28"/>
          <w:rtl w:val="true"/>
          <w:lang w:bidi="fa-IR"/>
        </w:rPr>
        <w:t xml:space="preserve"> تاریخ الخلفاء</w:t>
      </w:r>
      <w:r>
        <w:rPr>
          <w:rStyle w:val="FootnoteAnchor"/>
          <w:rtl w:val="true"/>
        </w:rPr>
        <w:footnoteReference w:id="568"/>
      </w:r>
      <w:r>
        <w:rPr>
          <w:rFonts w:ascii="IRNazanin" w:hAnsi="IRNazanin" w:eastAsia="IRNazanin"/>
          <w:color w:val="111111"/>
          <w:sz w:val="28"/>
          <w:sz w:val="28"/>
          <w:szCs w:val="28"/>
          <w:rtl w:val="true"/>
          <w:lang w:bidi="fa-IR"/>
        </w:rPr>
        <w:t xml:space="preserve">و در صفحه </w:t>
      </w:r>
      <w:r>
        <w:rPr>
          <w:rFonts w:ascii="IRNazanin" w:hAnsi="IRNazanin" w:eastAsia="IRNazanin"/>
          <w:color w:val="111111"/>
          <w:sz w:val="28"/>
          <w:sz w:val="28"/>
          <w:szCs w:val="28"/>
          <w:lang w:bidi="fa-IR"/>
        </w:rPr>
        <w:t>٣۵٨</w:t>
      </w:r>
      <w:r>
        <w:rPr>
          <w:rFonts w:ascii="IRNazanin" w:hAnsi="IRNazanin" w:eastAsia="IRNazanin"/>
          <w:color w:val="111111"/>
          <w:sz w:val="28"/>
          <w:sz w:val="28"/>
          <w:szCs w:val="28"/>
          <w:rtl w:val="true"/>
          <w:lang w:bidi="fa-IR"/>
        </w:rPr>
        <w:t xml:space="preserve"> جلد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فیض القدیر</w:t>
      </w:r>
      <w:r>
        <w:rPr>
          <w:rStyle w:val="FootnoteAnchor"/>
          <w:rtl w:val="true"/>
        </w:rPr>
        <w:footnoteReference w:id="569"/>
      </w:r>
      <w:r>
        <w:rPr>
          <w:rFonts w:ascii="IRNazanin" w:hAnsi="IRNazanin" w:eastAsia="IRNazanin"/>
          <w:color w:val="111111"/>
          <w:sz w:val="28"/>
          <w:sz w:val="28"/>
          <w:szCs w:val="28"/>
          <w:rtl w:val="true"/>
          <w:lang w:bidi="fa-IR"/>
        </w:rPr>
        <w:t xml:space="preserve">از ابن عباس و در صفحه </w:t>
      </w:r>
      <w:r>
        <w:rPr>
          <w:rFonts w:ascii="IRNazanin" w:hAnsi="IRNazanin" w:eastAsia="IRNazanin"/>
          <w:color w:val="111111"/>
          <w:sz w:val="28"/>
          <w:sz w:val="28"/>
          <w:szCs w:val="28"/>
          <w:lang w:bidi="fa-IR"/>
        </w:rPr>
        <w:t>٢٣٧</w:t>
      </w:r>
      <w:r>
        <w:rPr>
          <w:rFonts w:ascii="IRNazanin" w:hAnsi="IRNazanin" w:eastAsia="IRNazanin"/>
          <w:color w:val="111111"/>
          <w:sz w:val="28"/>
          <w:sz w:val="28"/>
          <w:szCs w:val="28"/>
          <w:rtl w:val="true"/>
          <w:lang w:bidi="fa-IR"/>
        </w:rPr>
        <w:t xml:space="preserve"> از مناقب السبعین</w:t>
      </w:r>
      <w:r>
        <w:rPr>
          <w:rStyle w:val="FootnoteAnchor"/>
          <w:rtl w:val="true"/>
        </w:rPr>
        <w:footnoteReference w:id="570"/>
      </w:r>
      <w:r>
        <w:rPr>
          <w:rFonts w:ascii="IRNazanin" w:hAnsi="IRNazanin" w:eastAsia="IRNazanin"/>
          <w:color w:val="111111"/>
          <w:sz w:val="28"/>
          <w:sz w:val="28"/>
          <w:szCs w:val="28"/>
          <w:rtl w:val="true"/>
          <w:lang w:bidi="fa-IR"/>
        </w:rPr>
        <w:t xml:space="preserve">حدیث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از صاحب فردوس و در صفحه </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ضمن باب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از فصل دوم صواعق</w:t>
      </w:r>
      <w:r>
        <w:rPr>
          <w:rStyle w:val="FootnoteAnchor"/>
          <w:rtl w:val="true"/>
        </w:rPr>
        <w:footnoteReference w:id="571"/>
      </w:r>
      <w:r>
        <w:rPr>
          <w:rFonts w:ascii="IRNazanin" w:hAnsi="IRNazanin" w:eastAsia="IRNazanin"/>
          <w:color w:val="111111"/>
          <w:sz w:val="28"/>
          <w:sz w:val="28"/>
          <w:szCs w:val="28"/>
          <w:rtl w:val="true"/>
          <w:lang w:bidi="fa-IR"/>
        </w:rPr>
        <w:t>از ام سلمه و محمّد بن یوسف گنجی شافعی در کفایه الطالب</w:t>
      </w:r>
      <w:r>
        <w:rPr>
          <w:rStyle w:val="FootnoteAnchor"/>
          <w:rtl w:val="true"/>
        </w:rPr>
        <w:footnoteReference w:id="572"/>
      </w:r>
      <w:r>
        <w:rPr>
          <w:rFonts w:ascii="IRNazanin" w:hAnsi="IRNazanin" w:eastAsia="IRNazanin"/>
          <w:color w:val="111111"/>
          <w:sz w:val="28"/>
          <w:sz w:val="28"/>
          <w:szCs w:val="28"/>
          <w:rtl w:val="true"/>
          <w:lang w:bidi="fa-IR"/>
        </w:rPr>
        <w:t>بعضی از ام سلمه بعضی از عایشه و بعضی از محمّد بن ابی بکر از رسول اکرم صلی الله علیه وآله روایت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لا یفترقان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قرآن و قرآن با علی می‌باشد و از هم جدا نمی‌شوند تا درکنار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عبارت نقل نمودند که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لن یزال مع علیّ و علیّ مع الحقّ لن یختلفا و لن یفترقا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هرگز از علی جدا نمی‌شود و پیوسته حق برای همیشه با علی و علی با حق بوده و هرگز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در صفحه</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صواعق</w:t>
      </w:r>
      <w:r>
        <w:rPr>
          <w:rStyle w:val="FootnoteAnchor"/>
          <w:rtl w:val="true"/>
        </w:rPr>
        <w:footnoteReference w:id="573"/>
      </w:r>
      <w:r>
        <w:rPr>
          <w:rFonts w:ascii="IRNazanin" w:hAnsi="IRNazanin" w:eastAsia="IRNazanin"/>
          <w:color w:val="111111"/>
          <w:sz w:val="28"/>
          <w:sz w:val="28"/>
          <w:szCs w:val="28"/>
          <w:rtl w:val="true"/>
          <w:lang w:bidi="fa-IR"/>
        </w:rPr>
        <w:t>اواخر فصل دوم از باب</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نقل می‌نماید که رسول اکرم صلی الله علیه وآله در مرض موت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مخلّف فیکم کتاب الله و عترتی اهل بیتی ثم اخذ بید علیّ فرفعها فقال هذا علیّ مع القرآن و القرآن مع علیّ لا یفترقان حتی یردا علیّ الحوض فاسئلهما ما خلفت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چیز را درمیان شما می‌گذارم،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عترت و اهل بیت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را گرفت بلند نود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و قرآن با علی می‌باشد تا در کنار حوض کوثر بر من وارد شوند پس از این هر دو از مقام جانشینی سؤال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عموما نقل می‌نمایند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 الحقّ مع علیّ یدور معه حیثما 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در صفحه</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تذکره خواص الامه</w:t>
      </w:r>
      <w:r>
        <w:rPr>
          <w:rStyle w:val="FootnoteAnchor"/>
          <w:rtl w:val="true"/>
        </w:rPr>
        <w:footnoteReference w:id="574"/>
      </w:r>
      <w:r>
        <w:rPr>
          <w:rFonts w:ascii="IRNazanin" w:hAnsi="IRNazanin" w:eastAsia="IRNazanin"/>
          <w:color w:val="111111"/>
          <w:sz w:val="28"/>
          <w:sz w:val="28"/>
          <w:szCs w:val="28"/>
          <w:rtl w:val="true"/>
          <w:lang w:bidi="fa-IR"/>
        </w:rPr>
        <w:t>ضمن حدیث غدیر نقل می‌نماید که رسول اکرم صلی الله علیه وآله فرمود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 الحقّ معه حیثما دار و کیف مادار</w:t>
      </w:r>
      <w:r>
        <w:rPr>
          <w:rFonts w:eastAsia="IRNazanin" w:cs="IRNazanin"/>
          <w:color w:val="111111"/>
          <w:sz w:val="28"/>
          <w:szCs w:val="28"/>
          <w:rtl w:val="true"/>
          <w:lang w:bidi="fa-IR"/>
        </w:rPr>
        <w:t xml:space="preserve">.» </w:t>
      </w:r>
      <w:bookmarkStart w:id="571" w:name="pg13408_139629"/>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بگردان حق را با علی هر کجا و هر طور که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اظهار نظر نموده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دلیل علی انّه ما جری خلاف بین علی علیه السّلام و بین احد من الصحابة الاّ و الحقّ مع علی علیه السّلام</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دلیلی است بر اینکه اگر بین علی و یکی از اصحاب اختلافی واقع شود حق با علی خواهد بود</w:t>
      </w:r>
      <w:r>
        <w:rPr>
          <w:rFonts w:eastAsia="IRNazanin" w:cs="IRNazanin"/>
          <w:color w:val="111111"/>
          <w:sz w:val="28"/>
          <w:szCs w:val="28"/>
          <w:rtl w:val="true"/>
          <w:lang w:bidi="fa-IR"/>
        </w:rPr>
        <w:t>.)</w:t>
      </w:r>
    </w:p>
    <w:p>
      <w:pPr>
        <w:pStyle w:val="Heading3"/>
        <w:numPr>
          <w:ilvl w:val="2"/>
          <w:numId w:val="1"/>
        </w:numPr>
        <w:rPr/>
      </w:pPr>
      <w:bookmarkStart w:id="572" w:name="__RefHeading___Toc563729_2616395394"/>
      <w:bookmarkStart w:id="573" w:name="_Toc189"/>
      <w:bookmarkEnd w:id="572"/>
      <w:r>
        <w:rPr>
          <w:rtl w:val="true"/>
        </w:rPr>
        <w:t>اطاعت علی اطاعت خدا و پیغمبر است</w:t>
      </w:r>
      <w:bookmarkEnd w:id="573"/>
    </w:p>
    <w:p>
      <w:pPr>
        <w:pStyle w:val="BookText"/>
        <w:rPr/>
      </w:pPr>
      <w:r>
        <w:rPr>
          <w:rFonts w:ascii="IRNazanin" w:hAnsi="IRNazanin" w:eastAsia="IRNazanin"/>
          <w:color w:val="111111"/>
          <w:sz w:val="28"/>
          <w:sz w:val="28"/>
          <w:szCs w:val="28"/>
          <w:rtl w:val="true"/>
          <w:lang w:bidi="fa-IR"/>
        </w:rPr>
        <w:t>و نیز در همان کتابهائی که عرض کردم به علاوه در سایر کتب</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اطاعنی فقد اطاع الله و من عصانی فقد عصی الله و من اطاع علیا فقد اطاعنی و من عصی علیّاً فقد عصانی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متقی هندی در کنز العمال، </w:t>
      </w:r>
      <w:r>
        <w:rPr>
          <w:rFonts w:eastAsia="IRNazanin" w:cs="IRNazanin"/>
          <w:color w:val="111111"/>
          <w:sz w:val="28"/>
          <w:szCs w:val="28"/>
          <w:lang w:bidi="fa-IR"/>
        </w:rPr>
        <w:t>11/614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32973</w:t>
      </w:r>
      <w:r>
        <w:rPr>
          <w:rFonts w:ascii="IRNazanin" w:hAnsi="IRNazanin" w:eastAsia="IRNazanin"/>
          <w:color w:val="111111"/>
          <w:sz w:val="28"/>
          <w:sz w:val="28"/>
          <w:szCs w:val="28"/>
          <w:rtl w:val="true"/>
          <w:lang w:bidi="fa-IR"/>
        </w:rPr>
        <w:t>، کتاب الفضائل، 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فضائل علیّ بن ابی طالب، ابن عساکر در تاریخ مدینه دمشق، </w:t>
      </w:r>
      <w:r>
        <w:rPr>
          <w:rFonts w:eastAsia="IRNazanin" w:cs="IRNazanin"/>
          <w:color w:val="111111"/>
          <w:sz w:val="28"/>
          <w:szCs w:val="28"/>
          <w:lang w:bidi="fa-IR"/>
        </w:rPr>
        <w:t>42/270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ابی طالب، حدیث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یعلی بن مرة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 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علیّاً فقد اطاعنی و من عصی علیا فقد عصانی ومن عصانی فقد عصی الله و من احب علیاً فقد احبنی و من احبنی فقد احب الله و من ابغض علیا فقد ابغضنی و من ابغضنی فقد ابغض الله، لا یحبک الا مؤمن و لا یبغضک الا کافر او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شما نقل است که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مکانهای بسیار و محلهای متعدده و به عبارات مختلفه خاتم الانبیاءصلی الله علیه وآله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علیا فقد اطاعنی و من اطاعنی فقد اطاع الله و من انکر علیّا فقد أنکرنی و من انکرنی فقد انکر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اطاعت نماید مرا اطاعت کرده و کسی که مرا اطاعت کند خدا را اطاعت کرده و کسی که علی را انکار نماید مرا انکار کرده و کسی که مرا انکار نماید خدا را انکار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الفتح محمّد بن عبد الکریم شهرستانی در ملل و نحل نقل</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عی مع الحق و الحقه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الامامیه،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و هو علی الرحال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وادر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می‌نماید که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علیّ علی الحق فی جمیع احواله یدور الحق معه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جمیع احوال بر حق است و حق با علی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اهل نهروان را کافر می‌داند چون در مقابل علی علیه السّلام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ردّ و انکار و اعتراض به علی علیه السّلام با این‌همه اخبار صریحه مندرجه در کتب معتبره خودتان ردّ و انکار و اعتراض و اهانت بر خدا و رسول و تخلف از حق و حقیقت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اینست که ابو المؤید موفق بن احمد خوارزمی در مناقب</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خوارزمی حدیث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ابی طالب علیه السّلام و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بعلیّ بن ابی طالب علیه السّلام فانه مولاکم فأحبوه، و کبیرکم فاتبعوه، و عالمکم فأکرموه، و قائدکم الی الجنة و اذا دعاکم فأجیبوه و إذا امرکم فأطیعوه احبوه بحبی و اکرموه بکرامتی</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w:t>
      </w:r>
      <w:bookmarkStart w:id="574" w:name="pg13408_139633"/>
    </w:p>
    <w:p>
      <w:pPr>
        <w:pStyle w:val="BookText"/>
        <w:rPr/>
      </w:pPr>
      <w:bookmarkEnd w:id="574"/>
      <w:r>
        <w:rPr>
          <w:rFonts w:ascii="IRNazanin" w:hAnsi="IRNazanin" w:eastAsia="IRNazanin"/>
          <w:color w:val="111111"/>
          <w:sz w:val="28"/>
          <w:sz w:val="28"/>
          <w:szCs w:val="28"/>
          <w:rtl w:val="true"/>
          <w:lang w:bidi="fa-IR"/>
        </w:rPr>
        <w:t>بن طلحه شافعی در مطالب السؤول</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ابن طلحه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هذا علی فأحبوه بحبی و اکرموه بکرمتی فان جبرائیل علیه السّلام امرنی بالذی قلت لکم عن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شرح نهج 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صریحا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اکرم علیّا فقد اکرمنی و من اکرمنی فقد اکرم الله و من اهان علیّا فقد اهاننی و من اهاننی فقد اهان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اکرام کند مرا اکرام کرده و کسی که مرا اکرام کند خدا را اکرام کرده و کسی که علی را اهانت کند مرا اهانت کرده و کسی که مرا اهانت کند خدا را اهانت کرده</w:t>
      </w:r>
      <w:r>
        <w:rPr>
          <w:rFonts w:eastAsia="IRNazanin" w:cs="IRNazanin"/>
          <w:color w:val="111111"/>
          <w:sz w:val="28"/>
          <w:szCs w:val="28"/>
          <w:rtl w:val="true"/>
          <w:lang w:bidi="fa-IR"/>
        </w:rPr>
        <w:t>.)</w:t>
      </w:r>
    </w:p>
    <w:p>
      <w:pPr>
        <w:pStyle w:val="Heading3"/>
        <w:numPr>
          <w:ilvl w:val="2"/>
          <w:numId w:val="1"/>
        </w:numPr>
        <w:rPr/>
      </w:pPr>
      <w:bookmarkStart w:id="575" w:name="__RefHeading___Toc563731_2616395394"/>
      <w:bookmarkStart w:id="576" w:name="_Toc190"/>
      <w:bookmarkEnd w:id="575"/>
      <w:r>
        <w:rPr>
          <w:rtl w:val="true"/>
        </w:rPr>
        <w:t>منصفانه قضاوت عادلانه کنید</w:t>
      </w:r>
      <w:bookmarkEnd w:id="576"/>
    </w:p>
    <w:p>
      <w:pPr>
        <w:pStyle w:val="BookText"/>
        <w:rPr/>
      </w:pPr>
      <w:r>
        <w:rPr>
          <w:rFonts w:ascii="IRNazanin" w:hAnsi="IRNazanin" w:eastAsia="IRNazanin"/>
          <w:color w:val="111111"/>
          <w:sz w:val="28"/>
          <w:sz w:val="28"/>
          <w:szCs w:val="28"/>
          <w:rtl w:val="true"/>
          <w:lang w:bidi="fa-IR"/>
        </w:rPr>
        <w:t>آقایان با انصاف قضایای وارده را مطابقه کنید با این قبیل اخبار و احادیث رسیده و مندرجۀ در کتب معتبرۀ خودتان و عادلانه قضاوت کنید و به شیعیان بی‌گناه آن قدر بدبین نباشید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مجبور بود عمل به دستور ظاهر شرع نماید و </w:t>
      </w:r>
    </w:p>
    <w:p>
      <w:pPr>
        <w:pStyle w:val="BookText"/>
        <w:rPr/>
      </w:pPr>
      <w:r>
        <w:rPr>
          <w:rFonts w:ascii="IRNazanin" w:hAnsi="IRNazanin" w:eastAsia="IRNazanin"/>
          <w:color w:val="111111"/>
          <w:sz w:val="28"/>
          <w:sz w:val="28"/>
          <w:szCs w:val="28"/>
          <w:rtl w:val="true"/>
          <w:lang w:bidi="fa-IR"/>
        </w:rPr>
        <w:t>چون آیه شهادت بر عمومیت، خود باقی بود نمی‌توانست بدون اقامه شهود شرع پسند، به محض ادعا، مال مسلمین را فاطمه علیهاالسّلام بدهد و به قدری احتیاط کار بود که از متصرف هم بر خلاف دستور شرع انور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کردم، مال مسلمین نبود بلکه ملک متصرفی و نحلة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خلیفه اجرا کننده دستور شرع بود که بایستی سر مویی خلاف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تبعیض می‌نمود به محض ادعا بعضی را بدون شاهد از مال مسلمان می‌داد؟ ولی این حکم و احتیاط کاری خلیفه و سخت‌گیری فقط در باره ودیعة رسول الله صلی الله علیه وآله فاطمة مظلومه علیهاالسّلام بایستی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قول و ادعای بی‌بی و شهادت علی علیه السّلام در نزد همگی واضح و آشکار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ابی الحدید در صفحه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جلد چهارم شرح نهج البلاغه</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ابن ابی الحدید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علی بن الفارقی مدرس المدرسة الغربیة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فاطمة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یدفع الیها ابوبکر فدک و هی عنده صادقة؟ فتبسم ثم قال کلاما لطیفاً مستحسنا مع ناموسه و حرمته و 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اعطاها الیوم فدک بمجرد دعواها لجائت الیه غدا وادعت لزوجها الخلافة و زحزحته عن مقامه و لم یکن یمکنه الاعتذار و الموافقة بشیء لانها قد اسجل علی نفسه انها صادقة فیها تدّعی کائنا ما کان من غیر حاجة الی بیّنة و لا شهوده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علی بن الفارقی مدرس مدرسه غربی بغداد سؤال نمودم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أکانت فاطمة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صادقه و راستگو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ادعای </w:t>
      </w:r>
      <w:bookmarkStart w:id="577" w:name="pg13408_139637"/>
    </w:p>
    <w:p>
      <w:pPr>
        <w:pStyle w:val="BookText"/>
        <w:rPr/>
      </w:pPr>
      <w:bookmarkEnd w:id="577"/>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صادقه و راستگو بود، پس چرا خلیفه، فدک را به او واگذار نکرد؟ تبسمی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اهل شوخی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لطیف و مستحسنی گفت که خلاصه‌اش این بود که اگر آن روز به مجرد ادعاع فدک را به فاطمه واگذار می‌کرد، فردا می‌آمد ادعای خلافت را برای شوهرش می‌کرد آنگاه خلیفه ناچار بود حق را واگذار نماید؛ چون که قبلا تصدیق صداقت او 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در نزد علمای بزرگ خودتان واضح و آشکار بوده و انصافا تصدیق حقیقت را نموده‌اند که روز اول حق با فاطمه مظلومه بوده، منتها سیاست برای حفظ مقام اقتضا کرد که عمدا بی‌بی مظلومه را از حق ثابتش محروم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خلیفه مال مسلمین را بدون شاهد داد؟</w:t>
      </w:r>
      <w:r>
        <w:rPr>
          <w:rFonts w:eastAsia="IRNazanin" w:cs="IRNazanin"/>
          <w:color w:val="111111"/>
          <w:sz w:val="28"/>
          <w:szCs w:val="28"/>
          <w:rtl w:val="true"/>
          <w:lang w:bidi="fa-IR"/>
        </w:rPr>
        <w:t>!</w:t>
      </w:r>
    </w:p>
    <w:p>
      <w:pPr>
        <w:pStyle w:val="Heading3"/>
        <w:numPr>
          <w:ilvl w:val="2"/>
          <w:numId w:val="1"/>
        </w:numPr>
        <w:rPr/>
      </w:pPr>
      <w:bookmarkStart w:id="578" w:name="__RefHeading___Toc563733_2616395394"/>
      <w:bookmarkStart w:id="579" w:name="_Toc191"/>
      <w:bookmarkEnd w:id="578"/>
      <w:r>
        <w:rPr>
          <w:rtl w:val="true"/>
        </w:rPr>
        <w:t>قضیه جابر و اعطاء مال به او موجب عبرت عقلا می‌باشد</w:t>
      </w:r>
      <w:bookmarkEnd w:id="579"/>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وقتی ادعا کرد که پیغمبرصلی الله علیه وآله وعده د اده از مال بحرین به من بدهد بدون آن که ایرادی بگیرند و شاهد بطلبند، هزار و پانصد دینار از مال مسلمانان؛ یعنی از بیت المال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خبر را حقیر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شماها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شاهد نخواسته باشد؟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است که شما ندیده‌اید؛ زیرا از جمله دلایلی که علمای خودتان اقامه می‌نمایند بر این خبر واحد عدل صحابی قابل قبول است، همین خبر جابر بن عبد الله انصاری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شیخ الاسلام حافظ ابو الفضل احمد بن علی بن حجر عسقلانی در فتح الباری فی شرح صحصیح البخاری</w:t>
      </w:r>
      <w:r>
        <w:rPr>
          <w:rStyle w:val="FootnoteAnchor"/>
          <w:rtl w:val="true"/>
        </w:rPr>
        <w:footnoteReference w:id="581"/>
      </w:r>
      <w:r>
        <w:rPr>
          <w:rFonts w:ascii="IRNazanin" w:hAnsi="IRNazanin" w:eastAsia="IRNazanin"/>
          <w:color w:val="111111"/>
          <w:sz w:val="28"/>
          <w:sz w:val="28"/>
          <w:szCs w:val="28"/>
          <w:rtl w:val="true"/>
          <w:lang w:bidi="fa-IR"/>
        </w:rPr>
        <w:t>فی باب من یکفل عن میت دینا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الخبر فیه دلالة علی قبول خبر العدل من الصحابة و لو جر ذلک نفعا لنفسه لان ابابکر لم یلتمس من جابر شاهدا علی صحة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خبر دلالتی بر قبول خبر عدل صحابی و لو جرّ نفع به سوی خود بنماید برای این که ابی‌بکر از جابر شاهد نخواست بر صحت ادعایش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خبر را مبسوط‌تر بخاری در صحیح</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جاء مال البحرین قد اعطیتک هکذا و هکذا فلم یجیء مال البحرین حتی قبض النبی صلی الله علیه وآله فلما جاء مال البحرین امر ابوبکر فنادای من کان له عند النبی صلی الله علیه وآله عدّة او دین فلیأتنا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قال لی کذا و کذا، فحثی لی حثیة فعددتها فإذا هی خمسمائه و قال خذ مثلیها</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نقل نموده است، فی باب من یکفل عن میت دینا فی کتاب الخمس فی باب ما قطع النبی صلی الله علیه وآله من البحرین نوشته است وقتی مال بحرین را به مدینه آوردند، منادی ابی‌بکر ندا در داد هرکس را پیغمبر اکرم صلی الله علیه وآله وعده داه یا طلبی از آن حضرت دارد بیاید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وعده داده که از مال بحرین به من بدهد زمانی که بحرین فتح شود و به تصرف مسلمین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بدون شاهد به محض </w:t>
      </w:r>
    </w:p>
    <w:p>
      <w:pPr>
        <w:pStyle w:val="BookText"/>
        <w:rPr/>
      </w:pPr>
      <w:r>
        <w:rPr>
          <w:rFonts w:ascii="IRNazanin" w:hAnsi="IRNazanin" w:eastAsia="IRNazanin"/>
          <w:color w:val="111111"/>
          <w:sz w:val="28"/>
          <w:sz w:val="28"/>
          <w:szCs w:val="28"/>
          <w:rtl w:val="true"/>
          <w:lang w:bidi="fa-IR"/>
        </w:rPr>
        <w:t>ادعاء هزار و پانصد دینار به اودادند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جلال الدین سیوطی در تاریخ الخلفاء</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سیوطی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الشیخان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لو جاء مال البحرین اعطیتک هکذا و هکذا، فلما جاء مال البحرین بعد وفاة النبی صلی الله علیه وآله، 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 النبی صلی الله علیه وآله دین او عدة، فلیأتنا، فجئت و 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فأخذت فوجدتها خمسمأة فأعطانی الفا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خلافت ابی‌بکر و آنچه واقع شده در خلافت او همین قضیة جابر را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آقایان با انصاف این عمل تبعیض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نظر خصوصی در کار نبوده به همان جهتی که جایز آمد بر ابی‌بکر که بر خلاف آیة شهادت عمل نماید و بدون شاهد از اموال مسلمین به محض ادعا به جابر بدهد، بر فرض که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مسلیمن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ملک متصرفی فاطمه علیهاالسّلام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بود رعایت مقام رسالت بنمایدو دل فاطمة صدیقه و دیعة رسول خدا را نشکنند و ادعای او را قبول نموده فدک را به او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بخاری در صحیح و سایر علماء و فقهای شما خبر عدل صحابی را قبول می‌نمایند و لو جرّ نفع به سوی خد بنماید، ولی ادّعا و گفتار علی علیه السّلام را مردود می‌دانند به عذر این که یجر النفع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علی علیه السّلام از اصحاب بلکه فرد کامل از اصحاب نبود؟ پس اگر منصفانه دقیق شوید تصدیق می‌فرمایید دسیسه بازی بوده نه اجرای حق و حقیقت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علت آن که ابی‌بکر از جابر شاهد نطلبید آن بود که چون </w:t>
      </w:r>
    </w:p>
    <w:p>
      <w:pPr>
        <w:pStyle w:val="BookText"/>
        <w:rPr/>
      </w:pPr>
      <w:r>
        <w:rPr>
          <w:rFonts w:ascii="IRNazanin" w:hAnsi="IRNazanin" w:eastAsia="IRNazanin"/>
          <w:color w:val="111111"/>
          <w:sz w:val="28"/>
          <w:sz w:val="28"/>
          <w:szCs w:val="28"/>
          <w:rtl w:val="true"/>
          <w:lang w:bidi="fa-IR"/>
        </w:rPr>
        <w:t>جابر از اصحاب نزدیک رسول الله صلی الله علیه وآله و تربیت شده آن حضرت بوده و قطعا از حضرت شینده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کذّب علیَّ متعمداً فلیتبوء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بر من دروغ ببندد پس نشیمن‌گاه او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وعده شدید هرگز مرد مؤمن صحابی نزدیک و تربیت شده آن حضرت حاضر نبود اقدام به چنین امری از روی دروغ بنماید و آخرت خود را برای جیفة بی‌قدر و قابلیت دنیای فانی خراب کند ودروغ از قول رسول خداصلی الله علیه وآله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جابر نزدیک‌تر بود به رسول خداصلی الله علیه وآله یا علی و فاطمه علیهم السّلام که تربیت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حضرت بودند؟</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علی و فاطمه علیهم السّلام رضی الله عنهما که از اول عمر تحت تربیت پیغمبرصلی الله علیه وآله بودند از هر کس به آن حضرت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بودند که با چنین وعیدی از قول پیغمبرصلی الله علیه وآله دعوای دروغ ننمایند و بر آنها بود که دعوای فاطمة صدیقه را بپذیرند؛ زیرا که بالقطع و الیقین مقام آن دو بزرگوار از جابر بالاتر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خودتان هم اعتراف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همة اصحاب چون که مشمول آیه تطهیر و معصوم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تطهیر صراحت دارد در عصمت و پاکی پنج نفر که مشمولین آیه تطهیر محمد، علی، فاطمه، حسن و حسین علیهما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اکابر علمای خودتان تصدیق صداقت و راستگویی آنها را نموده‌اند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مولانا امیر المؤمنین علیه السّلام قبلا عرض کردم که رسول اکرم صلی الله علیه وآله او را </w:t>
      </w:r>
      <w:bookmarkStart w:id="580" w:name="pg13408_139645"/>
    </w:p>
    <w:p>
      <w:pPr>
        <w:pStyle w:val="BookText"/>
        <w:rPr/>
      </w:pPr>
      <w:bookmarkEnd w:id="580"/>
      <w:r>
        <w:rPr>
          <w:rFonts w:ascii="IRNazanin" w:hAnsi="IRNazanin" w:eastAsia="IRNazanin"/>
          <w:color w:val="111111"/>
          <w:sz w:val="28"/>
          <w:sz w:val="28"/>
          <w:szCs w:val="28"/>
          <w:rtl w:val="true"/>
          <w:lang w:bidi="fa-IR"/>
        </w:rPr>
        <w:t>صدّیق و راستگوی این امت معرفی فرموده و خداوند هم در قرآن مجید او را صادق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بارة حضرت صدیقه کبری فاطمه علیهاالسّلام اخبار بسیار است از آن جمله حافظ ابو نعیم اصفهانی در صفحه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حلیه الأولیاء</w:t>
      </w:r>
      <w:r>
        <w:rPr>
          <w:rStyle w:val="FootnoteAnchor"/>
          <w:rtl w:val="true"/>
        </w:rPr>
        <w:footnoteReference w:id="584"/>
      </w:r>
      <w:r>
        <w:rPr>
          <w:rFonts w:ascii="IRNazanin" w:hAnsi="IRNazanin" w:eastAsia="IRNazanin"/>
          <w:color w:val="111111"/>
          <w:sz w:val="28"/>
          <w:sz w:val="28"/>
          <w:szCs w:val="28"/>
          <w:rtl w:val="true"/>
          <w:lang w:bidi="fa-IR"/>
        </w:rPr>
        <w:t>از عایشه روایت می‌نماید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احدا قطا صدق من فاطمة ابیها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ندیدم احدی را راستگوتر از فاطمه غیر از پدر بزرگوارش</w:t>
      </w:r>
      <w:r>
        <w:rPr>
          <w:rFonts w:eastAsia="IRNazanin" w:cs="IRNazanin"/>
          <w:color w:val="111111"/>
          <w:sz w:val="28"/>
          <w:szCs w:val="28"/>
          <w:rtl w:val="true"/>
          <w:lang w:bidi="fa-IR"/>
        </w:rPr>
        <w:t>).</w:t>
      </w:r>
    </w:p>
    <w:p>
      <w:pPr>
        <w:pStyle w:val="Heading3"/>
        <w:numPr>
          <w:ilvl w:val="2"/>
          <w:numId w:val="1"/>
        </w:numPr>
        <w:rPr/>
      </w:pPr>
      <w:bookmarkStart w:id="581" w:name="__RefHeading___Toc563735_2616395394"/>
      <w:bookmarkStart w:id="582" w:name="_Toc192"/>
      <w:bookmarkEnd w:id="581"/>
      <w:r>
        <w:rPr>
          <w:rtl w:val="true"/>
        </w:rPr>
        <w:t>اشکال در نزول آیه تطهیر</w:t>
      </w:r>
      <w:bookmarkEnd w:id="582"/>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شما در بارة نزول آیه تطهیر در شأن آن پنج بزرگوار غیر مسلم است؛ چون در این جلسات بر ما واضح آمده که شما با کتابهای ما کاملا مأنوس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بفرمایید در این موضوع اشتباه فرمودید؛ چون که عقیده مفسرین از قبیل قاضی بیضاوی و زمخشری این است که این آیه شریفه در شأن زوجات رسول الله صلی الله علیه وآله نازل گردیده و اگر قولی در نزول آیه در باره آن چند تن شریف باشد قطعا ضعیف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خود آیه دلالت بر خلاف این معنی دارد چه آن که صدر و ذیل آیه تطهیر مربوط به ازواج است لذا نتوان وسط آیه را ساقط و به دیگران ملحق نمود</w:t>
      </w:r>
      <w:r>
        <w:rPr>
          <w:rFonts w:eastAsia="IRNazanin" w:cs="IRNazanin"/>
          <w:color w:val="111111"/>
          <w:sz w:val="28"/>
          <w:szCs w:val="28"/>
          <w:rtl w:val="true"/>
          <w:lang w:bidi="fa-IR"/>
        </w:rPr>
        <w:t xml:space="preserve">! </w:t>
      </w:r>
      <w:bookmarkStart w:id="583" w:name="pg13408_139647"/>
    </w:p>
    <w:p>
      <w:pPr>
        <w:pStyle w:val="Heading3"/>
        <w:numPr>
          <w:ilvl w:val="2"/>
          <w:numId w:val="1"/>
        </w:numPr>
        <w:rPr/>
      </w:pPr>
      <w:bookmarkStart w:id="584" w:name="__RefHeading___Toc563737_2616395394"/>
      <w:bookmarkStart w:id="585" w:name="_Toc193"/>
      <w:bookmarkEnd w:id="583"/>
      <w:bookmarkEnd w:id="584"/>
      <w:r>
        <w:rPr>
          <w:rtl w:val="true"/>
        </w:rPr>
        <w:t>جواب اشکال و اثبات این که آیه در حق ازدواج نیست</w:t>
      </w:r>
      <w:bookmarkEnd w:id="585"/>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جناب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به جهاتی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 صدر و ذیل آیه چون مربوط به ازواج است پس علی و فاطمه علیهاالسّلام خارج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شمول آیه شریفه، جوابش آن است که در عرف عام، بسیار اتفاق می‌افتد که در اثنای کلام روی سخن را به طرف دیگری نموده و خطاب به غیر می‌کنند و بعد از آن به کلام اول بر می‌گردند؛ علاوه بر این که در اشعار فصحاء و بلغاء و ادبای عرب جاری است، حتی در خود قرآن کریم نظیر آن بسیار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خود همین سوره احزاب دقت فرمایید که در خطاب به زوجات، عدول به خطاب مؤمنان شده است و بعد روی خطاب به آنها برگشته که وقت مجلس مقتضی نیست شواهد را مفصلا در معرض فکر شما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دربارة زوجات رسول الله بود بایستی ضمیر تأنیث مربوط به آنها آورده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عنکن و 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صیغة تذکیر آمده معلوم می‌شود که جهت عترت و اهل بیت پیغبمرصلی الله علیه وآله نازل گردیده نه زوجات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گفتة شما فاطمه رضی الله عنها داخل آن جمع نیست پس چرا ملاحظه او نشده و ذکر تأنیث در او نیامده؟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صیغة تذکیر در این آیه شریفه با بود فاطمه علیهاالسّلام در جمعیت، به اعتبار تغلیب است؛ چه آنکه تغلیب در جایی است که افراد جمع بعضی مذکر و بعضی مؤنث باشند آنگاه مذکر را بر مؤنث غالب گردانند و صیغة تذکیر در این آیه خود دلیل قاطع است که این قول ضعیف </w:t>
      </w:r>
      <w:bookmarkStart w:id="586" w:name="pg13408_139649"/>
    </w:p>
    <w:p>
      <w:pPr>
        <w:pStyle w:val="BookText"/>
        <w:rPr/>
      </w:pPr>
      <w:bookmarkEnd w:id="586"/>
      <w:r>
        <w:rPr>
          <w:rFonts w:ascii="IRNazanin" w:hAnsi="IRNazanin" w:eastAsia="IRNazanin"/>
          <w:color w:val="111111"/>
          <w:sz w:val="28"/>
          <w:sz w:val="28"/>
          <w:szCs w:val="28"/>
          <w:rtl w:val="true"/>
          <w:lang w:bidi="fa-IR"/>
        </w:rPr>
        <w:t>نیست؛ بلکه کاملا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آیه درباره زوجات رسول الله صلی الله علیه وآله نازل شده بود در جمع مؤنث صیغه مذکر به کلی غلط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روایات صحیحه در کتب معتبرة خودتان حکم می‌کند که این آیه در شأن عترت و اهل بیت آن حضرت است نه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حجر مکی با کمال تعصبی که دارد در ذیل همین آیه در صواعق المحرقه</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الآیة الاولی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المفسرین علی انها نزلت فی علی و فاطمة و الحسن والحسین، لتذکیر ضمیر عنکم و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المفسرین را عقیده آن است که این آیه در شأن علی و فاطمه و حسن و حسین علیهماالسّلام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لتذکیر ضمیر عنکم و 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ضمیر عنکم و یطهرکم ضمیرجمع مذکر است</w:t>
      </w:r>
      <w:r>
        <w:rPr>
          <w:rFonts w:eastAsia="IRNazanin" w:cs="IRNazanin"/>
          <w:color w:val="111111"/>
          <w:sz w:val="28"/>
          <w:szCs w:val="28"/>
          <w:rtl w:val="true"/>
          <w:lang w:bidi="fa-IR"/>
        </w:rPr>
        <w:t>.»</w:t>
      </w:r>
    </w:p>
    <w:p>
      <w:pPr>
        <w:pStyle w:val="Heading3"/>
        <w:numPr>
          <w:ilvl w:val="2"/>
          <w:numId w:val="1"/>
        </w:numPr>
        <w:rPr/>
      </w:pPr>
      <w:bookmarkStart w:id="587" w:name="__RefHeading___Toc563739_2616395394"/>
      <w:bookmarkStart w:id="588" w:name="_Toc194"/>
      <w:bookmarkEnd w:id="587"/>
      <w:r>
        <w:rPr>
          <w:rtl w:val="true"/>
        </w:rPr>
        <w:t>زوجات پیغمبر صلی الله علیه وآله داخل اهل بیت نیستند</w:t>
      </w:r>
      <w:bookmarkEnd w:id="588"/>
    </w:p>
    <w:p>
      <w:pPr>
        <w:pStyle w:val="BookText"/>
        <w:rPr/>
      </w:pPr>
      <w:r>
        <w:rPr>
          <w:rFonts w:ascii="IRNazanin" w:hAnsi="IRNazanin" w:eastAsia="IRNazanin"/>
          <w:color w:val="111111"/>
          <w:sz w:val="28"/>
          <w:sz w:val="28"/>
          <w:szCs w:val="28"/>
          <w:rtl w:val="true"/>
          <w:lang w:bidi="fa-IR"/>
        </w:rPr>
        <w:t>گذشته از این دلایل واضحه، زوجات رسول الله صلی الله علیه وآله داخل اهل بیت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مسند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مسلم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فلنا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من اهل بیته؟ 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ایم الله ان المرأة تکون مع الرجل العصر من الدهر ثم یطلقها، فترجع الی ابیها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 اصله و عصیبته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حدیث را همانند مسلم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شیبه در المصنف، </w:t>
      </w:r>
      <w:r>
        <w:rPr>
          <w:rFonts w:eastAsia="IRNazanin" w:cs="IRNazanin"/>
          <w:color w:val="111111"/>
          <w:sz w:val="28"/>
          <w:szCs w:val="28"/>
          <w:lang w:bidi="fa-IR"/>
        </w:rPr>
        <w:t>3/104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کتاب الزکاه باب من قال لا تحل الصدقه علی بنی هاشم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انا و حصین بن عقبة الی زید بن ارقم، فقال له یزید و حصین، من اهل بیته، ألیس نسائه من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اهل بیته من حرم الصدقة علیه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حصین بن سمره از</w:t>
      </w:r>
      <w:bookmarkStart w:id="589" w:name="pg13408_139652"/>
    </w:p>
    <w:p>
      <w:pPr>
        <w:pStyle w:val="BookText"/>
        <w:rPr/>
      </w:pPr>
      <w:bookmarkEnd w:id="589"/>
      <w:r>
        <w:rPr>
          <w:rFonts w:ascii="IRNazanin" w:hAnsi="IRNazanin" w:eastAsia="IRNazanin"/>
          <w:color w:val="111111"/>
          <w:sz w:val="28"/>
          <w:sz w:val="28"/>
          <w:szCs w:val="28"/>
          <w:rtl w:val="true"/>
          <w:lang w:bidi="fa-IR"/>
        </w:rPr>
        <w:t>زید بن ارقم پرسید که آیا زنان رسول الله صلی الله علیه وآله از اهل بیت‌اند؟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زیرا که زن مدتی با شوهر خود می‌باشد چون طلاقش داد به خانه پدرش می‌رود و به قوم پدری ملحق می‌شود و از شوهر به کلی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اهل بیت او خویشان او می‌باشند که صدقه بر ایشان حرام است و به هر خانه و به کجا بروند از اهل بیت او جدا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گذشته از اجماع شیعه امامیه نقلا از عترت و اهل بیت طهارت اخبار متکاثره از طرق خودتان بر خلاف این معنی حکم می‌کنند</w:t>
      </w:r>
      <w:r>
        <w:rPr>
          <w:rFonts w:eastAsia="IRNazanin" w:cs="IRNazanin"/>
          <w:color w:val="111111"/>
          <w:sz w:val="28"/>
          <w:szCs w:val="28"/>
          <w:rtl w:val="true"/>
          <w:lang w:bidi="fa-IR"/>
        </w:rPr>
        <w:t>.</w:t>
      </w:r>
    </w:p>
    <w:p>
      <w:pPr>
        <w:pStyle w:val="Heading3"/>
        <w:numPr>
          <w:ilvl w:val="2"/>
          <w:numId w:val="1"/>
        </w:numPr>
        <w:rPr/>
      </w:pPr>
      <w:bookmarkStart w:id="590" w:name="__RefHeading___Toc563741_2616395394"/>
      <w:bookmarkStart w:id="591" w:name="_Toc195"/>
      <w:bookmarkEnd w:id="590"/>
      <w:r>
        <w:rPr>
          <w:rtl w:val="true"/>
        </w:rPr>
        <w:t>اخبار عامه درنزول آیه تطهیر در شان اهل بیت علیه السّلام</w:t>
      </w:r>
      <w:bookmarkEnd w:id="591"/>
    </w:p>
    <w:p>
      <w:pPr>
        <w:pStyle w:val="BookText"/>
        <w:rPr/>
      </w:pPr>
      <w:r>
        <w:rPr>
          <w:rFonts w:ascii="IRNazanin" w:hAnsi="IRNazanin" w:eastAsia="IRNazanin"/>
          <w:color w:val="111111"/>
          <w:sz w:val="28"/>
          <w:sz w:val="28"/>
          <w:szCs w:val="28"/>
          <w:rtl w:val="true"/>
          <w:lang w:bidi="fa-IR"/>
        </w:rPr>
        <w:t>چنانچه امام ثعلبی در تفسیر کشف البیان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ثعلبی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نزلت هذا الآیة فی و فی علی و حسن و حسین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فخر رازی در صفحه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تفسیر کبیر</w:t>
      </w:r>
      <w:r>
        <w:rPr>
          <w:rStyle w:val="FootnoteAnchor"/>
          <w:rtl w:val="true"/>
        </w:rPr>
        <w:footnoteReference w:id="588"/>
      </w:r>
      <w:r>
        <w:rPr>
          <w:rFonts w:ascii="IRNazanin" w:hAnsi="IRNazanin" w:eastAsia="IRNazanin"/>
          <w:color w:val="111111"/>
          <w:sz w:val="28"/>
          <w:sz w:val="28"/>
          <w:szCs w:val="28"/>
          <w:rtl w:val="true"/>
          <w:lang w:bidi="fa-IR"/>
        </w:rPr>
        <w:t>جلال الدین سیوطی در صفحه</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در </w:t>
      </w:r>
    </w:p>
    <w:p>
      <w:pPr>
        <w:pStyle w:val="BookText"/>
        <w:rPr/>
      </w:pPr>
      <w:r>
        <w:rPr>
          <w:rFonts w:ascii="IRNazanin" w:hAnsi="IRNazanin" w:eastAsia="IRNazanin"/>
          <w:color w:val="111111"/>
          <w:sz w:val="28"/>
          <w:sz w:val="28"/>
          <w:szCs w:val="28"/>
          <w:rtl w:val="true"/>
          <w:lang w:bidi="fa-IR"/>
        </w:rPr>
        <w:t>المنثور</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سیوطی حدیث را همانند ثعلبی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جلد دوم خصائص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 سلمة قالت فی بیتی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الی علی و فاطمة و ابنیهما فقال هؤلاء اهل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نیشابوری در جلد سیم تفسیر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نظام الدین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النداء او علی المدح و قد مرّ فی آیة المباهلة انهم اهل العباء للنبی صلی الله علیه وآله لانه اصل فاطمة و الحسن و الحسین بالاتفاق و الصحیح ان علیا رضی الله منهم لمعاشرته بنت النبی صلی الله علیه وآله و ملازمته ایاه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عبد الرزاق الرسعنی در تفسیر رموز الکنوز و ابن حجرعسقلانی در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اصابه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حجر این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بیتی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صلی الله علیه وآله الی فاطمة و علی و الحسن و الحسین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هؤلاءاهل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عساکر در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تاریخش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عساکر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الحسن و الحسین و علیا و فاطمة علیهم السّلام و مدّ علیهم ثوبا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هؤلاءاهل بیتی و حامتی فأهب عنهم الرجس و طهرهم تطیهرا</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احمد حنبل در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مسند جلد اول مسند</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احمد بن حنبل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 سلمة ان النبی صلی الله علیه وآله جلل علی علی و حسن و حسین و 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و خاصتی، اللهم اذهب عنهم الرجس و طهرهم تطهیرا،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یارسول الله انا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طبری در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ریاض النضره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این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فاطمه و علیا و حسنا و حسینا فی بیت ام سلمة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اهل بیتی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ذخائر العقبی،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فی بیان ان فاطمه و علیا والحسن والحسین هم اهل البیت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بن ابی سلمة ربیب رسول الله صلی الله علیه وآله قالرک نزلت هذه الآیة علی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الایه، فی بیت ام سلمة رضی الله عنها فدعا النبی صلی الله علیه وآله فاطمة و حسنا و حسینا فجللهم بکساء و علی خلف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و انا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علی مکانک و انت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بن حجاج در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عایشه خرج النبی صلی الله علیه وآله غداة و علیه مرط مرحّلٌ من شعر اسود جاء الحسن بن علیّ، فأدخله ثم جاء الحسین فدخل معه، ثم جائت فاطمة فأدخلها ثم جاء علیّ، فأدخله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نبهانی در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شرف المؤید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یوسف گنجی شافی 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گنجی حدیث را همانند مسلم نقل می‌کند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نقل شش خبر مسندا و شیخ سلیمان بلخی</w:t>
      </w:r>
    </w:p>
    <w:p>
      <w:pPr>
        <w:pStyle w:val="BookText"/>
        <w:rPr/>
      </w:pPr>
      <w:r>
        <w:rPr>
          <w:rFonts w:ascii="IRNazanin" w:hAnsi="IRNazanin" w:eastAsia="IRNazanin"/>
          <w:color w:val="111111"/>
          <w:sz w:val="28"/>
          <w:sz w:val="28"/>
          <w:szCs w:val="28"/>
          <w:rtl w:val="true"/>
          <w:lang w:bidi="fa-IR"/>
        </w:rPr>
        <w:t xml:space="preserve">حنفی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w:t>
      </w:r>
      <w:r>
        <w:rPr>
          <w:rStyle w:val="FootnoteAnchor"/>
          <w:rtl w:val="true"/>
        </w:rPr>
        <w:footnoteReference w:id="591"/>
      </w:r>
      <w:r>
        <w:rPr>
          <w:rFonts w:ascii="IRNazanin" w:hAnsi="IRNazanin" w:eastAsia="IRNazanin"/>
          <w:color w:val="111111"/>
          <w:sz w:val="28"/>
          <w:sz w:val="28"/>
          <w:szCs w:val="28"/>
          <w:rtl w:val="true"/>
          <w:lang w:bidi="fa-IR"/>
        </w:rPr>
        <w:t>از صحیح مسلم و شواهد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حسکانی این حدیث را به طرق و الفاظ گوناگون نقل کرده است که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و فاطمة والحسن و الحسین الی باب النبی صلی الله علیه وآله فخرج النبی صلی الله علیه وآله فقال بردائه فطرحه علیهم و قال اللهم هؤلاء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خبر از ترمذی و حاکم و علاء الدوله سمنانی و بیهقی و طبرانی و محمد بن جریر و احمد بن حنبل و ابن ابی شیبه و ابن منذر و ابن سعد و حافظ زرندی و حافظ ابن مردویه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مردویه علاوه بر اینکه این حدیث را به طرق و الفاظ گوناگون نقل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ازید من مأة طریق انها فی محمد و علی و فاطمة والحسن و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 المؤمنین ام سلمه و عمر 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مالک و سعد بن ابی وقاص و وائله بن اسقع و ابو سعید خدری نقل می‌نمایند که این آیه تطیهر در شأن پنج تن آل عباء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ابن حجر مکی با کمال تعصبی که دارد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Style w:val="FootnoteAnchor"/>
          <w:rtl w:val="true"/>
        </w:rPr>
        <w:footnoteReference w:id="593"/>
      </w:r>
      <w:r>
        <w:rPr>
          <w:rFonts w:ascii="IRNazanin" w:hAnsi="IRNazanin" w:eastAsia="IRNazanin"/>
          <w:color w:val="111111"/>
          <w:sz w:val="28"/>
          <w:sz w:val="28"/>
          <w:szCs w:val="28"/>
          <w:rtl w:val="true"/>
          <w:lang w:bidi="fa-IR"/>
        </w:rPr>
        <w:t>از هفت طریق با اعتراف به صحت، این واقعة مهمه را نقل نموده که این آیه در شأن محمد و علی و فاطمه و حسن و حسین نازل گردیده و فقط این پنج تن مقدس بودند که مشمول طهارت این آیه شریفه واقع گردیدند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ابی‌بکر بن شهاب الدین علوی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رشفه </w:t>
      </w:r>
    </w:p>
    <w:p>
      <w:pPr>
        <w:pStyle w:val="BookText"/>
        <w:rPr/>
      </w:pPr>
      <w:r>
        <w:rPr>
          <w:rFonts w:ascii="IRNazanin" w:hAnsi="IRNazanin" w:eastAsia="IRNazanin"/>
          <w:color w:val="111111"/>
          <w:sz w:val="28"/>
          <w:sz w:val="28"/>
          <w:szCs w:val="28"/>
          <w:rtl w:val="true"/>
          <w:lang w:bidi="fa-IR"/>
        </w:rPr>
        <w:t>الصادی من بحر فضائل بنی النبی الهادی</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علوی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الامام ابو عیسی الترمذی، و صححه و ابن جریر وابن المنذر و الحاکم و صحه و ابن مردویه و البیهقی فی سننه من طرق عن ام سلمة زوج النبی صلی الله علیه وآله و رضی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البیت فاطمة و علی و الحسن و الحسین فجللهم رسول الله صلی الله علیه وآله بکساء کان علیه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اهل بیتی فأذهب عنهم الرجس و طهرهم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اعلامیه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ترمذی و ابن جریر و ابن منذر و حاکم و ابن مردویه و بیهقی و بن ابی حاتم و طبراین و احمد بن حنبل و ابن کثیر و مسلم بن حجاج و ابن ابی شیبه و سمهودی، با تحقیقات عمیقه از اکابر علمای خودتان روایت نموده که این آیه شریفه در شأن پنج‌تن مقدس آل عبا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استدلال ثابت می‌کند که تمام ذراری و اهل بیت رسول اکرم صلی الله علیه وآله که صدقه بر آنها حرام است تا قیام قیامت مشمول این آیه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بین الصحاح السته عن موطأ مالک بن انس الاصبحی و صحاح</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ای الحمراء قال صحبت النبی صلی الله علیه وآله تسعة اشهر فکان اذا اصبح کل یوم یأتی باب علی و فاطمة فیقول السلام اهل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بخاری 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سنن ابی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ترمذی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بن ابی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ام سلمة فدعا فاطمة و حسنا و حسینا فجلهم بکساء و علی خلف ظهره فجلله بکساء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 فأذهب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معهم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علی مکانک وانت علی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سجستانی و ترمذی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اثیر حدیث را همانند ترمذی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رسول الله صلی الله علیه وآله ثوبه فوضعه علی علی و فاطمة و حسن و حسین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ح</w:t>
      </w:r>
      <w:r>
        <w:rPr>
          <w:rFonts w:eastAsia="IRNazanin" w:cs="IRNazanin"/>
          <w:color w:val="111111"/>
          <w:sz w:val="28"/>
          <w:szCs w:val="28"/>
          <w:lang w:bidi="fa-IR"/>
        </w:rPr>
        <w:t>4705</w:t>
      </w:r>
      <w:r>
        <w:rPr>
          <w:rFonts w:ascii="IRNazanin" w:hAnsi="IRNazanin" w:eastAsia="IRNazanin"/>
          <w:color w:val="111111"/>
          <w:sz w:val="28"/>
          <w:sz w:val="28"/>
          <w:szCs w:val="28"/>
          <w:rtl w:val="true"/>
          <w:lang w:bidi="fa-IR"/>
        </w:rPr>
        <w:t>، کتاب معرفه الصحابه، مناقب اهل رسول الله صلی الله علیه وآله حدیث را همانند ابن حجر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معجم الصغیر،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باب من اسمه احمد و باب من اسمه الحسن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ام سلمة اعزیها عن الحسین بن علی علیه السّلام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رسول الله صلی الله علیه وآله فجلس علی منامة لنا فجائته فاطمة رضوان الله و رحمته علیها بشیء وضعته،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لی حسنا و حسینا و ابن عمک علیاً فلما اجمتعوا عنده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حامتی و اهل بیتی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خصائص امیرالمؤمنین،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منزله علیّ بن ابی طالب کرم الله وجهه من الله عزوجل، حدیث را همانند ابن حجر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در جامع البیان،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21727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حدیث را همانند ثعلبی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در فتح القدیر، </w:t>
      </w:r>
      <w:r>
        <w:rPr>
          <w:rFonts w:eastAsia="IRNazanin" w:cs="IRNazanin"/>
          <w:color w:val="111111"/>
          <w:sz w:val="28"/>
          <w:szCs w:val="28"/>
          <w:lang w:bidi="fa-IR"/>
        </w:rPr>
        <w:t>4/279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حدیث را همانند علوی حضرمی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روح المعانی، </w:t>
      </w:r>
      <w:r>
        <w:rPr>
          <w:rFonts w:eastAsia="IRNazanin" w:cs="IRNazanin"/>
          <w:color w:val="111111"/>
          <w:sz w:val="28"/>
          <w:szCs w:val="28"/>
          <w:lang w:bidi="fa-IR"/>
        </w:rPr>
        <w:t>11/195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حدیث را همانند علوی حضرمی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نیشابوری در اسباب النزول، صلی الله علیه وآله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سعید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خمسة، فی النبی صلی الله علیه وآله و علی و فاطمة و الحسن و الحسین علیهم السّلام ابن اثیر در اسد الغابه،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شرح حال حسن بن علیّ بن ابی طالب علیه السّلام و شرح حال حسن بن علی،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الاوزعی عن شداد بن عبد الله قال سمعت واثلة بن الاستع و قد جیء برأس الحسین، فلعن رجل من اهل الشام و لعن اباه فقام واثلة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ازال احب علیا و الحسن و الحسین و فاطمة بعد ان سمعت رسول الله صلی الله علیه وآله یقول فیهم ماقال لقد رأیتین ذات یوم و قد جئت النبی صلی الله علیه وآله فی بیت ام سلمة، فجاء الحسن فأجلسه علیٰ فخذه الیمنیٰ و قبّله، ثم جاء الحسین فأجلسه علیٰ فخذه الیسری و قبله ثم جائت فاطمة فأجلسها بین یدیه ثم دعا بعلی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بهقیی در سنن الکبری،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کتاب الصلاه، باب الدلیل عی ان ازواجه من اهل بیته فی الصلاه علیهنَّ، حدیث را همانند ابن حجر عسقلانی نقل می‌کند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وجامع الاصول</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13408_139664"/>
      <w:bookmarkStart w:id="593" w:name="pg13408_139664"/>
      <w:bookmarkEnd w:id="593"/>
    </w:p>
    <w:p>
      <w:pPr>
        <w:pStyle w:val="BookText"/>
        <w:rPr/>
      </w:pPr>
      <w:bookmarkStart w:id="594" w:name="pg13408_139664"/>
      <w:bookmarkEnd w:id="594"/>
      <w:r>
        <w:rPr>
          <w:rFonts w:ascii="IRNazanin" w:hAnsi="IRNazanin" w:eastAsia="IRNazanin"/>
          <w:color w:val="111111"/>
          <w:sz w:val="28"/>
          <w:sz w:val="28"/>
          <w:szCs w:val="28"/>
          <w:rtl w:val="true"/>
          <w:lang w:bidi="fa-IR"/>
        </w:rPr>
        <w:t>بالاخره عموم علما و محدثین و مورخین فقهای شما اقرار دارند که این آیه شریفه در شأن این پنج تن آل عبا نازل گردیده و در نزد شما قریب به تواتر آمده،جامع الاصول بالاخره عموم علما و محدثین و مورخین فقهای شما اقرار دارند که این آیه شریفه در شأن این پنج تن آل عبا نازل گردیده و در نزد شما قریب به تواتر آمده،اگر چند نفری عناد ورزیده حق کشی کرده و خبر را ضعیف دانسته‌اند، لطمه به این همه اخبار متاثره معتبره مندرجه در کتب اکابر علمای خودتان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خفاشک عدوی آفتاب او عدوی خویش آمد در حجاب</w:t>
      </w:r>
    </w:p>
    <w:p>
      <w:pPr>
        <w:pStyle w:val="Heading3"/>
        <w:numPr>
          <w:ilvl w:val="2"/>
          <w:numId w:val="1"/>
        </w:numPr>
        <w:rPr/>
      </w:pPr>
      <w:bookmarkStart w:id="595" w:name="__RefHeading___Toc563743_2616395394"/>
      <w:bookmarkStart w:id="596" w:name="_Toc196"/>
      <w:bookmarkEnd w:id="595"/>
      <w:r>
        <w:rPr>
          <w:rtl w:val="true"/>
        </w:rPr>
        <w:t>حدیث ام سلمه راجع به حریره فاطمه علیهاالسّلام و نزول آیه تطهیر</w:t>
      </w:r>
      <w:bookmarkEnd w:id="596"/>
    </w:p>
    <w:p>
      <w:pPr>
        <w:pStyle w:val="BookText"/>
        <w:rPr/>
      </w:pPr>
      <w:r>
        <w:rPr>
          <w:rFonts w:ascii="IRNazanin" w:hAnsi="IRNazanin" w:eastAsia="IRNazanin"/>
          <w:color w:val="111111"/>
          <w:sz w:val="28"/>
          <w:sz w:val="28"/>
          <w:szCs w:val="28"/>
          <w:rtl w:val="true"/>
          <w:lang w:bidi="fa-IR"/>
        </w:rPr>
        <w:t>منتها بعضی مبسوطا با نقل حریره نوشته‌اند و بعضی به اختصار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ثعلبی در تفسیر</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ثعلبی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رباح حدثنی من سمع ام سلمة تذکر ان النبی صلی الله علیه وآله کان فی بیتها فأتته فاطمة ببرمة فیها حریرة فدخلت بها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آدعی زوجلک و ابنیک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علی و حسن و حسین فدخلوا علیه فجلسوا یأکلون من تلک الحریرة و هو علی منامة له علیهم السّلام دکان تحته کساء خیبری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فی الحجرة اصلّی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تعالی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احمد بن در مسند</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احمد بن حنبل حدیث را همانند ثعلبی نقل می‌کند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اثیر در جامع</w:t>
      </w:r>
    </w:p>
    <w:p>
      <w:pPr>
        <w:pStyle w:val="BookText"/>
        <w:rPr/>
      </w:pPr>
      <w:r>
        <w:rPr>
          <w:rFonts w:ascii="IRNazanin" w:hAnsi="IRNazanin" w:eastAsia="IRNazanin"/>
          <w:color w:val="111111"/>
          <w:sz w:val="28"/>
          <w:sz w:val="28"/>
          <w:szCs w:val="28"/>
          <w:rtl w:val="true"/>
          <w:lang w:bidi="fa-IR"/>
        </w:rPr>
        <w:t>الاصول از صحیح ترمذی و مسلم به مختصر اختلافی در الفاظ نقل نموده‌اند از ام المؤمنین ام‌سلمه زوجة رسول اکرم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در منزل من بود که فاطمه علیهاالسّلام ظرف حریره‌ای برای آن حضرت آورد در حالی که حضرت در صفّه نشسته بود که خوابگاه آن حضرت بود، در زیر پای مبارکش عبای خیبری گسترده بود و من در حجره نماز می‌کردم، پیغمبرصلی الله علیه وآله به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شوهرت و پسرهایت را با خود بیاور، طولی نکشید علی و حسنین علیهم السّلام آمدند مشغول خوردن حریره شدند در آن حال جبرئیل نازل و این آیه شریفه را بر آن حضرت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پروردگار است که هر الایش را از شما خانواده نبوت ببرد و شما را از هرعیب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زیادتی عبا را بر آنها کشید و دست مبارکش سوی آسمان بلند نموده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و عترتی فأذهب عنهم الرجس أهل البیت و طهرهم تطهیرا</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اهل بیت و عترت منند هر رجس و پلیدی را از ایشان دور گردان و پاک نما آنها را پاک‌کردنی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پیش بردم در داخل عبا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معکم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نیکو زنی هستی و بر خیر و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رتبة اهل بیت مرا نداری و در زمره همه آنها نیستی ولی عاقبت به خیری پس این آیه شریفه دلالت تام دارد بر اینکه این پنج تن بزرگوار از کفر و شقاق و شرک و شک و تردید و کذب و ریا و هر گناه کبیره یا صغیره معصوم و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فخر رازی در تفسیر</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لِیُذْهِبَ عَنْکُمُ الرِّجْسَ أَهْلَ الْبَیْتِ وَ 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لطیفة و هی ان الرجس قد یزول عینا و لا یطهر المحل فقوله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یزیل عنکم الذنوب و یطهرکم ای یلبسکم خلع الکرامة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لِیُذْهِبَ عَنْکُمُ الرِّجْسَ؛ یعنی جمیع گناهان را از شما زایل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لِیُذْهِبَ عَنْکُمُ الرِّجْسَ أَهْلَ الْبَیْتِ وَ یُطَهِّرَکُمْ یعنی خلعت‌های کرامت خود را به شما پوشانید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تعجب است از علمای بی انصاف که در کتب معتبرة خود نقل می‌نمایند که علی و فاطمه علیهما السّلام مشمول آیه تطهیر بودند و مُعرّی و مُبرّی از هر رجس بودند که اهم از همه ارجاس دروغ می‌باشد مع ذلک تکذیب می‌نمایند دعوای امامت آن حضرت را و تکذیب نمودند شهادت آن حضرت را دربارة فاطمه علیهاالسّلام و تکذیب نمودند ادعای بی‌بی طاهره را در باب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مردمان </w:t>
      </w:r>
    </w:p>
    <w:p>
      <w:pPr>
        <w:pStyle w:val="BookText"/>
        <w:rPr/>
      </w:pPr>
      <w:r>
        <w:rPr>
          <w:rFonts w:ascii="IRNazanin" w:hAnsi="IRNazanin" w:eastAsia="IRNazanin"/>
          <w:color w:val="111111"/>
          <w:sz w:val="28"/>
          <w:sz w:val="28"/>
          <w:szCs w:val="28"/>
          <w:rtl w:val="true"/>
          <w:lang w:bidi="fa-IR"/>
        </w:rPr>
        <w:t>با انصاف در اینجا چگونه قضاوت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را که خداوند درباره آنها می‌فرماید که از ارجاس ظاهریة و باطنیه پاک و منزه هستند یعنی معصوم از کبائر و صغائر می‌باشند رد بنمایند ولی ادعای جابر را که یک فرد مسلمان مؤمن عادی است قبول نمایند و حق ثابت آن خاندان جلیل را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باور نمود که خلیفة پیغمبر و فرد مؤمن صحابی با کمال قربی که به رسول خداصلی الله علیه وآله داشته عمدا در مقام غصب فدک برآید؛ قطعا انسان هر عملی می‌نماید برای مقصودی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تمام بیت المال مسلمین در تحت تصرف او بوده است چه احتیاجی به باغ و قریة فدک داشته که آن را غصب نماید؟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موضوع احتیاج نبوده، بلکه مستأصل نمودن خاندان پیغمبرصلی الله علیه وآله و عترت طاهرة آن حضرت در نظر سیاسیون وقت بوده که چون اولویت مقام خلافت را داشتند باید به قسمی به خود مشغول و با فقر و تهی‌دستی گرفتار باشند که خیال خلافت را ننمایند چه آن که مردمان دنیا طلب به جایی می‌روند که دنیای آنها اداره 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می‌کردند اگر آن خاندان جلیل علم و فضل و ادب و تقوی که جامعیت کامل داشتند، دستشان از مال دنیا پر باشد قطعا مردم رو به آنها می‌روند، فلذا نه تنها فدک را سیاستا عصب نمودند بلکه تمام طرقی که منتهی به جلب اموال دنیوی می‌شد بر آنها مسدود نمودند</w:t>
      </w:r>
      <w:r>
        <w:rPr>
          <w:rFonts w:eastAsia="IRNazanin" w:cs="IRNazanin"/>
          <w:color w:val="111111"/>
          <w:sz w:val="28"/>
          <w:szCs w:val="28"/>
          <w:rtl w:val="true"/>
          <w:lang w:bidi="fa-IR"/>
        </w:rPr>
        <w:t xml:space="preserve">. </w:t>
      </w:r>
      <w:bookmarkStart w:id="597" w:name="pg13408_139672"/>
    </w:p>
    <w:p>
      <w:pPr>
        <w:pStyle w:val="Heading3"/>
        <w:numPr>
          <w:ilvl w:val="2"/>
          <w:numId w:val="1"/>
        </w:numPr>
        <w:rPr/>
      </w:pPr>
      <w:bookmarkStart w:id="598" w:name="__RefHeading___Toc563745_2616395394"/>
      <w:bookmarkStart w:id="599" w:name="_Toc197"/>
      <w:bookmarkEnd w:id="597"/>
      <w:bookmarkEnd w:id="598"/>
      <w:r>
        <w:rPr>
          <w:rtl w:val="true"/>
        </w:rPr>
        <w:t>منع خمس از عترت و اهل بیت پیغمبرصلی الله علیه وآله</w:t>
      </w:r>
      <w:bookmarkEnd w:id="599"/>
    </w:p>
    <w:p>
      <w:pPr>
        <w:pStyle w:val="BookText"/>
        <w:rPr/>
      </w:pPr>
      <w:r>
        <w:rPr>
          <w:rFonts w:ascii="IRNazanin" w:hAnsi="IRNazanin" w:eastAsia="IRNazanin"/>
          <w:color w:val="111111"/>
          <w:sz w:val="28"/>
          <w:sz w:val="28"/>
          <w:szCs w:val="28"/>
          <w:rtl w:val="true"/>
          <w:lang w:bidi="fa-IR"/>
        </w:rPr>
        <w:t>از جمله طرق مغصوبه حق ثابت خمس مؤکد به آیه شریفه قرآن مجید بوده که چون خداوند صدقات را به رسول الله و آل طاهرین آن حضرت سلام الله علهیم اجمعین حرام نموده به اجماع جمهور امت، باب خمس را بر روی آنها باز و صریحا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بدانید که هرچه به شما غنیمت و فایده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خاص خدا و رسول و خویشان او و یتیمان و گدایان و در راه سفر ماندگان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اولاد و ذراری آن حضرت، تا قیامت در رفاه و آسایش باشند و احتیاجی به رعایای خود پیدا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 آن حضرت از این جهت هم عترت و اهل بیت آن حضرت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ابی‌بکر به اتفاق هم‌دستان خود، حق خمس واضح ثابت را از آنها سلب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باید به مصرف تجهیزات جنگی و خرید اسلحه و لوازم حرب برسد فلذا؛ دست آنها از همه‌جا کوتاه شد چه آن که صدقات بر آنها حرام بود، خمس حق ثابت مسلم را هم از آنها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امام شافعی محمد بن ادریس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w:t>
      </w:r>
      <w:r>
        <w:rPr>
          <w:rStyle w:val="FootnoteAnchor"/>
          <w:rtl w:val="true"/>
        </w:rPr>
        <w:footnoteReference w:id="599"/>
      </w:r>
      <w:r>
        <w:rPr>
          <w:rFonts w:ascii="IRNazanin" w:hAnsi="IRNazanin" w:eastAsia="IRNazanin"/>
          <w:color w:val="111111"/>
          <w:sz w:val="28"/>
          <w:sz w:val="28"/>
          <w:szCs w:val="28"/>
          <w:rtl w:val="true"/>
          <w:lang w:bidi="fa-IR"/>
        </w:rPr>
        <w:t>در این باب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آل محمد الذین جعل لهم الخمس عوضا من الصدقة فلا یعطون من الصدقات المفروضات شیئا قل او کثر لا یحل لهم ان یأخذوها و لا یجزی عمن یعطیهموها اذا 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منعهم حقهم فی الخمس یحل لهم ما حرم علیهم 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آل محمد که خداوند خمس را در عوض صدقه برای آنها معین نموده نباید از صدقات واجبه کم یا زیاد به آنها داده شود و بر آنها حلال نیست که اخذ صدقه نمایند و برای کسانی که آنها را بشناسند دادن صدقه به آنها کفایت دین از آنها نمی‌نماید و منع نمودن حق خمس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بنی هاشم و اقرباء رسول خداصلی الله علیه وآله سبب حلّیت صدقه محرمه بر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زمان خلافت عمر بن الخطاب، به عذر آن که خمس زیاد شده و نمی‌توان همه را به ذوی القربی داد بلکه باید به مصرف تهیه وسایل حربیه برسد، دست آنها را از حق ثابت خود کوتاه و تا به امروز آنها را از حق مسلّم خدا داده،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به پنج قسم شود سهم پیغمبرصلی الله علیه وآله به مصرف ومصالح مسلمین برسد و سهمی نصیب ذوی القربی و سه سهم دیگر خرج ایتام و مساکین و ابن السبیل شود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اکرم صلی الله علیه وآله به اتفاق جمهور مفسرین این آیه برای مساعدت ذراری و اقارب رسول الله گردید و به مصرف آنها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رد نظر فقهاء امامیه تبعا لعتره الائمه الاطهار مطابق صراحت آیه شریفه خمس به </w:t>
      </w:r>
    </w:p>
    <w:p>
      <w:pPr>
        <w:pStyle w:val="BookText"/>
        <w:rPr/>
      </w:pPr>
      <w:r>
        <w:rPr>
          <w:rFonts w:ascii="IRNazanin" w:hAnsi="IRNazanin" w:eastAsia="IRNazanin"/>
          <w:color w:val="111111"/>
          <w:sz w:val="28"/>
          <w:sz w:val="28"/>
          <w:szCs w:val="28"/>
          <w:rtl w:val="true"/>
          <w:lang w:bidi="fa-IR"/>
        </w:rPr>
        <w:t>شش قسمت می‌شود سهم خدا و پیغمبر و ذوی القربی به امام می‌رسد و در غیبت امام به نایب الامام که مجتهد فقیه عادل باشد داده می شود که به مصالح شایسته مسلمین که صلاح بداند می‌رساند و سه سهم دیگر مخصوص ایتام و محتاجان و ابن السبیل بنی‌هاشم از عترت طاهره می‌باشد ولی بعد از وفات رسول الله صلی الله علیه وآله این حق را از بین هاشم سلب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اکابر علمای شما مانند جلال الدین سیوطی در جلد سیم درّ المنثور</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قیس بن مسلم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الحسن بن محمد بن علیّ بن ابی طالب ابن الحنفیة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مفتاح کلام، لله الدنیا و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 و لذی لاقربی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 بعد رسول الله صلی الله علیه وآله فی هذین السهمین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ذوی القربی لقرابة الخلیفة،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النبی للخلیفة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رأی اصحاب رسول الله صلی الله علیه وآله علی ان یجعلوا هذین السهمین فی الخیل و العدة فی سبیل الله تعالی، فکان کذلک فی خلافة ابی‌بکر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 ثعلبی در تفسیر کشف البیان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جارالله زمخشری</w:t>
      </w:r>
    </w:p>
    <w:p>
      <w:pPr>
        <w:pStyle w:val="BookText"/>
        <w:rPr/>
      </w:pPr>
      <w:r>
        <w:rPr>
          <w:rFonts w:ascii="IRNazanin" w:hAnsi="IRNazanin" w:eastAsia="IRNazanin"/>
          <w:color w:val="111111"/>
          <w:sz w:val="28"/>
          <w:sz w:val="28"/>
          <w:szCs w:val="28"/>
          <w:rtl w:val="true"/>
          <w:lang w:bidi="fa-IR"/>
        </w:rPr>
        <w:t>در کشاف</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ابی حنیفه انها کانت فی عهد رسول الله صلی الله علیه وآله عی خمسة اسهم، سهم لرسول الله صلی الله علیه وآله و سهم لذی قرباء من بنی هاشم و بین عبد المطلب دون بنی عبد شمس و بنی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رسول الله صلی الله علیه وآله فسهمه ساقط بموته و کذلک سهم ذوی القربی و انما یعطون لفقرهم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انه کان علی ستة اسهم لله و للرسول سهمان و سهم لأقاربه حتی قبض فاجری ابوبکر الخمس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عن عمر و من بعده من ا لخلفاءو روی ان ابابکر منع بنی هاشم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قوشچی در شرح تجرید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قوشجی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فاطمة و اهل البیت عن خمسهم و لم یکن ذلک فی زمن النبی صلی الله علیه وآله</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600" w:name="pg13408_139678"/>
    </w:p>
    <w:p>
      <w:pPr>
        <w:pStyle w:val="BookText"/>
        <w:rPr/>
      </w:pPr>
      <w:bookmarkEnd w:id="600"/>
      <w:r>
        <w:rPr>
          <w:rFonts w:ascii="IRNazanin" w:hAnsi="IRNazanin" w:eastAsia="IRNazanin"/>
          <w:color w:val="111111"/>
          <w:sz w:val="28"/>
          <w:sz w:val="28"/>
          <w:szCs w:val="28"/>
          <w:rtl w:val="true"/>
          <w:lang w:bidi="fa-IR"/>
        </w:rPr>
        <w:t>نسائی در کتاب الفیء</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نسائی حدیث را همانند سیوطی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همگی اقرار به این معنی دارند که این بدعت بعد از رسول خدا به دست سیاستمداران با هوش برای پیشرفت مقاصد خود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حق رأی و نظر را برای مجتهد جایز نمی‌دانید؟ قطعا خلیفه ابی‌بکر و عمر رضی الله عنهما برای کمک به مسلیمن اجتهادا اعمال 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رأی مجتهد مجاز است ولی نه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رأی و نظر خلیله ابی‌بکر و عمر را در مقابل آیه و عمل رسول الله قرار می‌دهید؟ آیا انصافا جائز است؟</w:t>
      </w:r>
    </w:p>
    <w:p>
      <w:pPr>
        <w:pStyle w:val="BookText"/>
        <w:rPr/>
      </w:pPr>
      <w:r>
        <w:rPr>
          <w:rFonts w:ascii="IRNazanin" w:hAnsi="IRNazanin" w:eastAsia="IRNazanin"/>
          <w:color w:val="111111"/>
          <w:sz w:val="28"/>
          <w:sz w:val="28"/>
          <w:szCs w:val="28"/>
          <w:rtl w:val="true"/>
          <w:lang w:bidi="fa-IR"/>
        </w:rPr>
        <w:t>خداو پیغمبر حکمی نمایند ولی خلیفه پیغمبر صلاح امت را بهتر بداند و اجتهاد در مقابل نص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انصاف دهید آیا نظر خاصی در این کارها نبوده؟ قطعا هر انسان عاقل بی‌طرفی اگر بررسی و توجه دقیق نماید به آن دستگاه سوء ظن قوی پیدا می‌نماید و می‌فهمد قضایا خیلی ساده نبوده بلکه هدف بیچاره نمودن خاندان پیغمبر بوده است</w:t>
      </w:r>
      <w:r>
        <w:rPr>
          <w:rFonts w:eastAsia="IRNazanin" w:cs="IRNazanin"/>
          <w:color w:val="111111"/>
          <w:sz w:val="28"/>
          <w:szCs w:val="28"/>
          <w:rtl w:val="true"/>
          <w:lang w:bidi="fa-IR"/>
        </w:rPr>
        <w:t>!</w:t>
      </w:r>
    </w:p>
    <w:p>
      <w:pPr>
        <w:pStyle w:val="Heading3"/>
        <w:numPr>
          <w:ilvl w:val="2"/>
          <w:numId w:val="1"/>
        </w:numPr>
        <w:rPr/>
      </w:pPr>
      <w:bookmarkStart w:id="601" w:name="__RefHeading___Toc563747_2616395394"/>
      <w:bookmarkStart w:id="602" w:name="_Toc198"/>
      <w:bookmarkEnd w:id="601"/>
      <w:r>
        <w:rPr>
          <w:rtl w:val="true"/>
        </w:rPr>
        <w:t>خدا علی علیه السّلام را شاهد پیغمبرصلی الله علیه وآله قرار داده</w:t>
      </w:r>
      <w:bookmarkEnd w:id="602"/>
    </w:p>
    <w:p>
      <w:pPr>
        <w:pStyle w:val="BookText"/>
        <w:rPr/>
      </w:pPr>
      <w:r>
        <w:rPr>
          <w:rFonts w:ascii="IRNazanin" w:hAnsi="IRNazanin" w:eastAsia="IRNazanin"/>
          <w:color w:val="111111"/>
          <w:sz w:val="28"/>
          <w:sz w:val="28"/>
          <w:szCs w:val="28"/>
          <w:rtl w:val="true"/>
          <w:lang w:bidi="fa-IR"/>
        </w:rPr>
        <w:t>علاوه بر اینها خداوند علی علیه السّلام را شاهد و</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پیغمبر قرار داده و صریحا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پیغمبر که از جانب خدا دلیلی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گواهی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که به تمام شئون وجودی گواه صدق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 دارم مراد از صاحب بینه رسول خداصلی الله علیه وآله و شاهد او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دلیل و برهان شاهد را به علی کرم الله وجهه تعبیر نمودید؟</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کوچکتر از آنم که قدرت و جرأت نموده تصرف در آیات قرآن یا تفسیر به رأی نمایم، بلکه عترت و اهل بیت پیغمبر که عدیل القرآنند به ما رساندند که مراد از شاهد و گواه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علماء و مفسرین چنین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سی حدیث از اکابر علمای خودتان مانندامام ابو اسحاق ثعلبی سه حدیث در تفسیرش</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ثعلبی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والذی فلق الحبّه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آیتک یا امیر المؤمنین التی نزلت فیک؟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علی بینه من ربه و انا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نموده و جلال الدین سیوطی در درّ المنثور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ابن مردویه و ابن عساکر عن علی رضی الله عنه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علی بینة من ربه و انا شاهد منه</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مردویه و ابن ابی حاتم وابو نعیم نقل نموده</w:t>
      </w:r>
    </w:p>
    <w:p>
      <w:pPr>
        <w:pStyle w:val="BookText"/>
        <w:rPr/>
      </w:pPr>
      <w:r>
        <w:rPr>
          <w:rFonts w:ascii="IRNazanin" w:hAnsi="IRNazanin" w:eastAsia="IRNazanin"/>
          <w:color w:val="111111"/>
          <w:sz w:val="28"/>
          <w:sz w:val="28"/>
          <w:szCs w:val="28"/>
          <w:rtl w:val="true"/>
          <w:lang w:bidi="fa-IR"/>
        </w:rPr>
        <w:t>و نیز ابراهیم بن محمد حموینی در فرائدالسمطین</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حموینی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قریش الا و قد نزلت فیه آیة او آیتان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ای شیء نزل فیک؟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تقرأ الآیة التی هی فی سورة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سندو سلیمان بلخی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کرم الله وجهه یقول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تسوقه الی جنة او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فما نزل فیک؟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انک سألتنی علیٰ رؤوس الملأ اما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وآله علی بینة من ربه و انا التالی الشاهد منه اتلوه و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تعلمون ما خصنا الله عزوجل به اهل البیت احب الی مما علی الارض من ذهبة حمراء او فضة بیضاء</w:t>
      </w:r>
    </w:p>
    <w:p>
      <w:pPr>
        <w:pStyle w:val="BookText"/>
        <w:rPr/>
      </w:pPr>
      <w:r>
        <w:rPr>
          <w:rFonts w:ascii="IRNazanin" w:hAnsi="IRNazanin" w:eastAsia="IRNazanin"/>
          <w:color w:val="111111"/>
          <w:sz w:val="28"/>
          <w:sz w:val="28"/>
          <w:szCs w:val="28"/>
          <w:rtl w:val="true"/>
          <w:lang w:bidi="fa-IR"/>
        </w:rPr>
        <w:t xml:space="preserve">حنفی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و حموینی و خوارزمی و ابو نعیم و واقدی و ابن مغازلی از ابن عباس و جابر بن عبد الله و دیگران نقل می‌نمایند و حافظ ابو نعیم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نعیم حدیث را با اختلاف در الفاظ همانند ثعلبی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طریق و طبری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حدیث را این گونه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ابو خالد سمعت سفیان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مغازلی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مغازلی حدیث را همانند قندوزی نقل می‌کند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شافعی و ابن ابی</w:t>
      </w:r>
    </w:p>
    <w:p>
      <w:pPr>
        <w:pStyle w:val="BookText"/>
        <w:rPr/>
      </w:pPr>
      <w:r>
        <w:rPr>
          <w:rFonts w:ascii="IRNazanin" w:hAnsi="IRNazanin" w:eastAsia="IRNazanin"/>
          <w:color w:val="111111"/>
          <w:sz w:val="28"/>
          <w:sz w:val="28"/>
          <w:szCs w:val="28"/>
          <w:rtl w:val="true"/>
          <w:lang w:bidi="fa-IR"/>
        </w:rPr>
        <w:t>الحدید</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ابن ابی الحدید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جرت علیه المواسی الا و قد انزل الله فیه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من مبغضیه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انزل الله تعالی فیک؟ فقام الناس الیه یضربونه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اتقرأ سورة 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 بینة من ربه محمدصلی الله علیه وآله و الشاهد الذی یتلوه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معتزلی و محمد بن یوسف گنجی شافعی در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الحارث عن علی علیه السّلام قال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بینة من ربه و انا الشاهد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دیگر از علمای شما این عقیده را دارند که به مختصر تفاوتی در الفاظ و عبارات نوشته‌اند که مراد از شاهد در این آیه علی بن ابی‌طالب علیه السّلام است و خطیب خوارزمی در 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هو علی علیه السّلام شهد للنبی صلی الله علیه وآله و هو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ابن سبط الجوزی در تذکره الخواص،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فضائله حدیث را همانند ثعلبی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تاریخ مدینه دمشق، </w:t>
      </w:r>
      <w:r>
        <w:rPr>
          <w:rFonts w:eastAsia="IRNazanin" w:cs="IRNazanin"/>
          <w:color w:val="111111"/>
          <w:sz w:val="28"/>
          <w:szCs w:val="28"/>
          <w:lang w:bidi="fa-IR"/>
        </w:rPr>
        <w:t>42/360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شرح حال علی بن ا بی طالب، حدیث را همانند گنجی شافعی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کنز العمال،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eastAsia="IRNazanin" w:cs="IRNazanin"/>
          <w:color w:val="111111"/>
          <w:sz w:val="28"/>
          <w:szCs w:val="28"/>
          <w:lang w:bidi="fa-IR"/>
        </w:rPr>
        <w:t>4441</w:t>
      </w:r>
      <w:r>
        <w:rPr>
          <w:rFonts w:ascii="IRNazanin" w:hAnsi="IRNazanin" w:eastAsia="IRNazanin"/>
          <w:color w:val="111111"/>
          <w:sz w:val="28"/>
          <w:sz w:val="28"/>
          <w:szCs w:val="28"/>
          <w:rtl w:val="true"/>
          <w:lang w:bidi="fa-IR"/>
        </w:rPr>
        <w:t>، کتاب الاذکار، باب فی القرآن فصل فی فضائل السوره و الآیات سوره هود حدیث را همانند حموینی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در شواهد التنزیل،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سوره هود، حدیث را با الفاظ گوناگون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شأن نزول این آیه شریفه در مجلس ششم در بحث آیات الولایه مفصل بررسی 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شاهد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یشهد للنبی صلی الله علیه وآله و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 که شهادت برای پیغمبرصلی الله علیه وآله داده و آن بزرگوار از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دلایل و اخبار معتبره که اکابر علمای خودتان تصدیق دارند، بر امت واجب بوده است قبول شهادت علی علیه السّلام را که خداوند او را شاهد بر پیغمبرصلی الله علیه وآله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قسمی که رسول اکرم صلی الله علیه وآله برای خزیمه بن ثابت، مزیتی قایل شد که شهادت او برابر دو نفر قرار داد و ذو الشهادتین خواند، خدای متعال هم در این آیه مزیتی برای علیّ قایل شده در بین مسلمین که او را شاهد و گواه بر پیغمبرصلی الله علیه وآله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به حکم آیه تطهیر علیّ علیه السّلام معصوم و خالی از هر خطاء بود هرگز شهادت دروغ برای جلب منافع نمی‌داده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جرأت کردند و به چه ملاک شرعی شهادت او را رد نمودند بلکه اهانت هم نمودند و در موقع ردّ شهادت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علیه السّلام قبول نیست، لانّه یجر النفع الی نفسه یعنی چون علی در این قضیه ذی نفع است وجری نفع به سوی خود می‌نماید؛ لذا شهادتش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اهانت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کنایات بسیاری که در مجلس حضورا و غیاباً ابراز نمودند که به بعض از آنها قبلا اشاره نمودم و دیگر نمی‌خواهم در جزئیات مطلب وارد شوم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عرض می‌کنم آیا شما راضی می‌شوید بشنوید به مثل مولای متقیان </w:t>
      </w:r>
      <w:bookmarkStart w:id="603" w:name="pg13408_139688"/>
    </w:p>
    <w:p>
      <w:pPr>
        <w:pStyle w:val="BookText"/>
        <w:rPr/>
      </w:pPr>
      <w:bookmarkEnd w:id="603"/>
      <w:r>
        <w:rPr>
          <w:rFonts w:ascii="IRNazanin" w:hAnsi="IRNazanin" w:eastAsia="IRNazanin"/>
          <w:color w:val="111111"/>
          <w:sz w:val="28"/>
          <w:sz w:val="28"/>
          <w:szCs w:val="28"/>
          <w:rtl w:val="true"/>
          <w:lang w:bidi="fa-IR"/>
        </w:rPr>
        <w:t>امیر المؤمنین علیه السّلام شخصیت بزرگی که دنیا را سه طلاق نموده و بی‌اعتنا‌ترین اشخاص به دنیا بوده و اعمال و رفتارش مورد تصدیق دوست و دشمن بوده، دنیا طلب و بلکه بالاتر کلماتی بگوید که زبانم یارای گفتن ندارد که در کتابهای خودتان نوشته‌اند؟</w:t>
      </w:r>
    </w:p>
    <w:p>
      <w:pPr>
        <w:pStyle w:val="BookText"/>
        <w:rPr/>
      </w:pPr>
      <w:r>
        <w:rPr>
          <w:rFonts w:ascii="IRNazanin" w:hAnsi="IRNazanin" w:eastAsia="IRNazanin"/>
          <w:color w:val="111111"/>
          <w:sz w:val="28"/>
          <w:sz w:val="28"/>
          <w:szCs w:val="28"/>
          <w:rtl w:val="true"/>
          <w:lang w:bidi="fa-IR"/>
        </w:rPr>
        <w:t xml:space="preserve">خلاصه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یجر النفع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القاء و تزریق کنند که ممکن است علی‌ّ علیه السّلام چون در این قضیه ذی نفع است به نفع عیالش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بدهد، لهذا شهادتش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او را مورد قبول قرار داده ولی عده‌ای مردم</w:t>
      </w:r>
    </w:p>
    <w:p>
      <w:pPr>
        <w:pStyle w:val="BookText"/>
        <w:rPr/>
      </w:pPr>
      <w:r>
        <w:rPr>
          <w:rFonts w:ascii="IRNazanin" w:hAnsi="IRNazanin" w:eastAsia="IRNazanin"/>
          <w:color w:val="111111"/>
          <w:sz w:val="28"/>
          <w:sz w:val="28"/>
          <w:szCs w:val="28"/>
          <w:rtl w:val="true"/>
          <w:lang w:bidi="fa-IR"/>
        </w:rPr>
        <w:t>بازیگر 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بود نتیجة نزول آیات قرآنی و توثیق مقام ولایت و توصیه و سفارشات رسول اکرم صلی الله علیه وآله در‌بارة علی بن ابی طالب علیه السّلام؟</w:t>
      </w:r>
    </w:p>
    <w:p>
      <w:pPr>
        <w:pStyle w:val="Heading3"/>
        <w:numPr>
          <w:ilvl w:val="2"/>
          <w:numId w:val="1"/>
        </w:numPr>
        <w:rPr/>
      </w:pPr>
      <w:bookmarkStart w:id="604" w:name="__RefHeading___Toc563749_2616395394"/>
      <w:bookmarkStart w:id="605" w:name="_Toc199"/>
      <w:bookmarkEnd w:id="604"/>
      <w:r>
        <w:rPr>
          <w:rtl w:val="true"/>
        </w:rPr>
        <w:t>درد دل‌های علی علیه السّلام</w:t>
      </w:r>
      <w:bookmarkEnd w:id="605"/>
    </w:p>
    <w:p>
      <w:pPr>
        <w:pStyle w:val="BookText"/>
        <w:rPr/>
      </w:pPr>
      <w:r>
        <w:rPr>
          <w:rFonts w:ascii="IRNazanin" w:hAnsi="IRNazanin" w:eastAsia="IRNazanin"/>
          <w:color w:val="111111"/>
          <w:sz w:val="28"/>
          <w:sz w:val="28"/>
          <w:szCs w:val="28"/>
          <w:rtl w:val="true"/>
          <w:lang w:bidi="fa-IR"/>
        </w:rPr>
        <w:t>که آن قسم آزار و اذیتش نمایند که در خطبه شقشقیه درد دل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فی العین قذی و فی الحق شجی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نمودم مانند آدمی که در چشمش خار و خاشاک و در گلویش استخوانی مانده باشد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از فرمایش آن حضرت کنایه از شدت غم و غصه و اندوه و مرارت صبر و الم بوده است</w:t>
      </w:r>
      <w:r>
        <w:rPr>
          <w:rFonts w:eastAsia="IRNazanin" w:cs="IRNazanin"/>
          <w:color w:val="111111"/>
          <w:sz w:val="28"/>
          <w:szCs w:val="28"/>
          <w:rtl w:val="true"/>
          <w:lang w:bidi="fa-IR"/>
        </w:rPr>
        <w:t xml:space="preserve">. </w:t>
      </w:r>
      <w:bookmarkStart w:id="606" w:name="pg13408_139690"/>
    </w:p>
    <w:p>
      <w:pPr>
        <w:pStyle w:val="BookText"/>
        <w:rPr/>
      </w:pPr>
      <w:bookmarkEnd w:id="606"/>
      <w:r>
        <w:rPr>
          <w:rFonts w:ascii="IRNazanin" w:hAnsi="IRNazanin" w:eastAsia="IRNazanin"/>
          <w:color w:val="111111"/>
          <w:sz w:val="28"/>
          <w:sz w:val="28"/>
          <w:szCs w:val="28"/>
          <w:rtl w:val="true"/>
          <w:lang w:bidi="fa-IR"/>
        </w:rPr>
        <w:t>بی خود نبوده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ابی طالب آنس بالموت من الطفل بثدی امه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پسر ابوطالب علیه السّلام انس و علاقه‌اش به مردن بیشتر است از بچه رضیع به پستان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دل پردردی داشت و از زندگانی سیر که وقتی اشقی الاولین و الآخرین عبد الرحمن بن ملجم مرادی، شمشیر زهر آب داده را بر فرق مبارکش زد، در محراب عبادت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راحت شدم به خدای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به شهادت تاریخ آن هم به نقل مورخین بزرگ خودتان، شد آنچه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انچه نباید بکنند و گفتند آنچه نباید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دیگر شایسته نیست شما علماء دانشمند، عزیز و محبوب خدا و پیغمبر را اذیت نمایید و امر را بر مردم بی‌خبر مشبته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می‌دانید ایذاء علی بن ابی طالب علیه السّلام محققا ایذاء رسول الله است</w:t>
      </w:r>
      <w:r>
        <w:rPr>
          <w:rFonts w:eastAsia="IRNazanin" w:cs="IRNazanin"/>
          <w:color w:val="111111"/>
          <w:sz w:val="28"/>
          <w:szCs w:val="28"/>
          <w:rtl w:val="true"/>
          <w:lang w:bidi="fa-IR"/>
        </w:rPr>
        <w:t>.</w:t>
      </w:r>
    </w:p>
    <w:p>
      <w:pPr>
        <w:pStyle w:val="Heading3"/>
        <w:numPr>
          <w:ilvl w:val="2"/>
          <w:numId w:val="1"/>
        </w:numPr>
        <w:rPr/>
      </w:pPr>
      <w:bookmarkStart w:id="607" w:name="__RefHeading___Toc563751_2616395394"/>
      <w:bookmarkStart w:id="608" w:name="_Toc200"/>
      <w:bookmarkEnd w:id="607"/>
      <w:r>
        <w:rPr>
          <w:rtl w:val="true"/>
        </w:rPr>
        <w:t>اخبار در مذمت اذیت کنندگان علیّ علیه السّلام</w:t>
      </w:r>
      <w:bookmarkEnd w:id="60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اکابر علمای خودتان از قبیل امام احمد بن حنبل در مسند</w:t>
      </w:r>
      <w:r>
        <w:rPr>
          <w:rStyle w:val="FootnoteAnchor"/>
          <w:rtl w:val="true"/>
        </w:rPr>
        <w:footnoteReference w:id="607"/>
      </w:r>
      <w:r>
        <w:rPr>
          <w:rFonts w:ascii="IRNazanin" w:hAnsi="IRNazanin" w:eastAsia="IRNazanin"/>
          <w:color w:val="111111"/>
          <w:sz w:val="28"/>
          <w:sz w:val="28"/>
          <w:szCs w:val="28"/>
          <w:rtl w:val="true"/>
          <w:lang w:bidi="fa-IR"/>
        </w:rPr>
        <w:t>خود به چند طریق و امام ثعلبی در تفسیر</w:t>
      </w:r>
      <w:r>
        <w:rPr>
          <w:rStyle w:val="FootnoteAnchor"/>
          <w:rtl w:val="true"/>
        </w:rPr>
        <w:footnoteReference w:id="608"/>
      </w:r>
      <w:r>
        <w:rPr>
          <w:rFonts w:ascii="IRNazanin" w:hAnsi="IRNazanin" w:eastAsia="IRNazanin"/>
          <w:color w:val="111111"/>
          <w:sz w:val="28"/>
          <w:sz w:val="28"/>
          <w:szCs w:val="28"/>
          <w:rtl w:val="true"/>
          <w:lang w:bidi="fa-IR"/>
        </w:rPr>
        <w:t>و شیخ الاسلام حموینی در فرائد</w:t>
      </w:r>
      <w:r>
        <w:rPr>
          <w:rStyle w:val="FootnoteAnchor"/>
          <w:rtl w:val="true"/>
        </w:rPr>
        <w:footnoteReference w:id="609"/>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نموده‌اند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علیّاً فقد آذانی ایها الناس من أری علیّا بعث یوم القیامة یهودیا او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اذیت کند علی را مرا اذیت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کسی که علی را اذیت کند مبعوث شود روز قیامت یهودی یا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w:t>
      </w:r>
      <w:r>
        <w:rPr>
          <w:rStyle w:val="FootnoteAnchor"/>
          <w:rtl w:val="true"/>
        </w:rPr>
        <w:footnoteReference w:id="610"/>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دوم 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ابی وقاص و محمد بن یوسف گنجی شافعی در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الطالب</w:t>
      </w:r>
      <w:r>
        <w:rPr>
          <w:rStyle w:val="FootnoteAnchor"/>
          <w:rtl w:val="true"/>
        </w:rPr>
        <w:footnoteReference w:id="611"/>
      </w:r>
      <w:r>
        <w:rPr>
          <w:rFonts w:ascii="IRNazanin" w:hAnsi="IRNazanin" w:eastAsia="IRNazanin"/>
          <w:color w:val="111111"/>
          <w:sz w:val="28"/>
          <w:sz w:val="28"/>
          <w:szCs w:val="28"/>
          <w:rtl w:val="true"/>
          <w:lang w:bidi="fa-IR"/>
        </w:rPr>
        <w:t>مسندا از رسول اکرم صلی الله علیه وآله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اذیت کند علی را مرا اذیت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یادم آمد اجازه دهید بخوانم چون گفتن و شنیدن حدیث رسول الله صلی الله علیه وآله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در صحیح و امام احمد در مسند و میر سید علی همدانی شافعی در موده القربی و حافظ ابو نعیم اصفهانی در کتاب ما نزل من القرآن فی علیّ و خطیب خوارزمی در مناقب و ابن مغازلی شافعی در مناقب</w:t>
      </w:r>
      <w:r>
        <w:rPr>
          <w:rStyle w:val="FootnoteAnchor"/>
          <w:rtl w:val="true"/>
        </w:rPr>
        <w:footnoteReference w:id="613"/>
      </w:r>
      <w:r>
        <w:rPr>
          <w:rFonts w:ascii="IRNazanin" w:hAnsi="IRNazanin" w:eastAsia="IRNazanin"/>
          <w:color w:val="111111"/>
          <w:sz w:val="28"/>
          <w:sz w:val="28"/>
          <w:szCs w:val="28"/>
          <w:rtl w:val="true"/>
          <w:lang w:bidi="fa-IR"/>
        </w:rPr>
        <w:t>و حاکم ابو القاسم حسکانی</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 نیز سیوطی در جامع الصغیر،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8267</w:t>
      </w:r>
      <w:r>
        <w:rPr>
          <w:rFonts w:ascii="IRNazanin" w:hAnsi="IRNazanin" w:eastAsia="IRNazanin"/>
          <w:color w:val="111111"/>
          <w:sz w:val="28"/>
          <w:sz w:val="28"/>
          <w:szCs w:val="28"/>
          <w:rtl w:val="true"/>
          <w:lang w:bidi="fa-IR"/>
        </w:rPr>
        <w:t>، حرف المیم، زرندی حنفی در نظم درر السمطین،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ذکر محبه الله و رسوله لعلی و محبته لهما، ابن عساکر در تاریخ مدینه دمشق، </w:t>
      </w:r>
      <w:r>
        <w:rPr>
          <w:rFonts w:eastAsia="IRNazanin" w:cs="IRNazanin"/>
          <w:color w:val="111111"/>
          <w:sz w:val="28"/>
          <w:szCs w:val="28"/>
          <w:lang w:bidi="fa-IR"/>
        </w:rPr>
        <w:t>5/308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6788</w:t>
      </w:r>
      <w:r>
        <w:rPr>
          <w:rFonts w:ascii="IRNazanin" w:hAnsi="IRNazanin" w:eastAsia="IRNazanin"/>
          <w:color w:val="111111"/>
          <w:sz w:val="28"/>
          <w:sz w:val="28"/>
          <w:szCs w:val="28"/>
          <w:rtl w:val="true"/>
          <w:lang w:bidi="fa-IR"/>
        </w:rPr>
        <w:t xml:space="preserve">، شرح حال محمد بن علی بن الحسین اسدی کوفی معروف به ابن الخابط، متقی هندی در کنز العمال،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34154</w:t>
      </w:r>
      <w:r>
        <w:rPr>
          <w:rFonts w:ascii="IRNazanin" w:hAnsi="IRNazanin" w:eastAsia="IRNazanin"/>
          <w:color w:val="111111"/>
          <w:sz w:val="28"/>
          <w:sz w:val="28"/>
          <w:szCs w:val="28"/>
          <w:rtl w:val="true"/>
          <w:lang w:bidi="fa-IR"/>
        </w:rPr>
        <w:t xml:space="preserve">، کتاب المناقب،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فندوزی حنفی در ینابیع الموده،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عساکر عن علی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شعرة منی فقد آذانی و من آذانی فقد آذی الله تعالی</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حاکم ابو عبدالله حافظ از احمد بن</w:t>
      </w:r>
    </w:p>
    <w:p>
      <w:pPr>
        <w:pStyle w:val="BookText"/>
        <w:rPr/>
      </w:pPr>
      <w:r>
        <w:rPr>
          <w:rFonts w:ascii="IRNazanin" w:hAnsi="IRNazanin" w:eastAsia="IRNazanin"/>
          <w:color w:val="111111"/>
          <w:sz w:val="28"/>
          <w:sz w:val="28"/>
          <w:szCs w:val="28"/>
          <w:rtl w:val="true"/>
          <w:lang w:bidi="fa-IR"/>
        </w:rPr>
        <w:t>محمد بن ابی داود حافظ از علی بن احمد عجلی از عباد بن یعقوب از ارطاط بن حبیب از ابو خالد واسطی از زید بن علی بن الحسین علیه السّلام از پدرش حسین بن علی از پدرش علی بن ابی طالب علیه السّلام نقل نموده‌اند و هر یک از این روات مذکوره، موی خود را به دست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این قسم موی مبارک خود را به دست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آذی شعرة منک فقد آذانی و من آذانی فقد آذی الله و من آذی الله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 کس به موئی از تو ایذاءبرساند به من ایذاء رسانیده و هر کس به من ایذاء رساند به خدا اذیت رسانده و هر کس خدا را اذیت کند بر او باد لعنت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ابی بکر بن شهاب الدین علوی در صفحه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رشفه الصادی من بحر فضائل بنی النبی الهادی</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 نیز متقی هندی و کنز العمال، </w:t>
      </w:r>
      <w:r>
        <w:rPr>
          <w:rFonts w:eastAsia="IRNazanin" w:cs="IRNazanin"/>
          <w:color w:val="111111"/>
          <w:sz w:val="28"/>
          <w:szCs w:val="28"/>
          <w:lang w:bidi="fa-IR"/>
        </w:rPr>
        <w:t>12/103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34197</w:t>
      </w:r>
      <w:r>
        <w:rPr>
          <w:rFonts w:ascii="IRNazanin" w:hAnsi="IRNazanin" w:eastAsia="IRNazanin"/>
          <w:color w:val="111111"/>
          <w:sz w:val="28"/>
          <w:sz w:val="28"/>
          <w:szCs w:val="28"/>
          <w:rtl w:val="true"/>
          <w:lang w:bidi="fa-IR"/>
        </w:rPr>
        <w:t xml:space="preserve">، کتاب المناقب،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آذانی فی اهلی فقد آذی الله</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مطبعه العامیه مصر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کبیر طبرانی و صحیح ابن حبان و حاکم، با قول صحت حدیث از مولانا امیر</w:t>
      </w:r>
    </w:p>
    <w:p>
      <w:pPr>
        <w:pStyle w:val="BookText"/>
        <w:rPr/>
      </w:pPr>
      <w:r>
        <w:rPr>
          <w:rFonts w:ascii="IRNazanin" w:hAnsi="IRNazanin" w:eastAsia="IRNazanin"/>
          <w:color w:val="111111"/>
          <w:sz w:val="28"/>
          <w:sz w:val="28"/>
          <w:szCs w:val="28"/>
          <w:rtl w:val="true"/>
          <w:lang w:bidi="fa-IR"/>
        </w:rPr>
        <w:t>المؤمنین علیه السّلام روایت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اذانی فی عترتی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مرا اذیت نماید در عترت من پس بر او باد لعنت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عرایض صادقانه‌ام مؤثر افتد و آقایان محترم بیش از این راضی نشوند که روح مقدس آن حضرت، آزرده شود که جواب دادن در محکمه عدل الهی بسیار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این جلسه خودم با چشم گریان حرف می‌زدم و اشک در چشم غالب حضار جمع بود بعضی به صورت‌هاشان جاری گردید حتی جناب حافظ هم گاهی اشک از چشمش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قدری فکر کنید، دقیق شوید خودتان را درمعرض عمل قرار دهید ببینید که در میان جمعیت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امتی که دو ماه قبل زیر پای آن بزرگوار نشسته و او تنها بالای دست پیغمبر و همگی با او بیعت نموده و سر تسلیم در مقابل او به امر خدا و پیغمبر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شهادت علی را رد نمودند و حکم قطعی شد که ملک متصرفی و نان اولادهای فاطمه صدیقه مظلومه را ضبط نمایند، بر آن دو امانت پیغمبرصلی الله علیه وآله چه گذشت از آن اهانت بزرگ تا از در مجلس دشمن شاد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غیظ و غضب بر فاطمه مظلومه چنان مؤثر و مستولی شد که در عین شباب و جوانی از شدت غصه و درد از دنیا رفت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اوایل امر، بی‌بی دلتنگ و غضبناک شد ولی عاقبت، امر </w:t>
      </w:r>
      <w:bookmarkStart w:id="609" w:name="pg13408_139698"/>
    </w:p>
    <w:p>
      <w:pPr>
        <w:pStyle w:val="BookText"/>
        <w:rPr/>
      </w:pPr>
      <w:bookmarkEnd w:id="609"/>
      <w:r>
        <w:rPr>
          <w:rFonts w:ascii="IRNazanin" w:hAnsi="IRNazanin" w:eastAsia="IRNazanin"/>
          <w:color w:val="111111"/>
          <w:sz w:val="28"/>
          <w:sz w:val="28"/>
          <w:szCs w:val="28"/>
          <w:rtl w:val="true"/>
          <w:lang w:bidi="fa-IR"/>
        </w:rPr>
        <w:t>اصلاح شد چون دید خلیفه حکم به حق نموده از آنها راضی شد و با کمال رضایت از دنیا رفت</w:t>
      </w:r>
      <w:r>
        <w:rPr>
          <w:rFonts w:eastAsia="IRNazanin" w:cs="IRNazanin"/>
          <w:color w:val="111111"/>
          <w:sz w:val="28"/>
          <w:szCs w:val="28"/>
          <w:rtl w:val="true"/>
          <w:lang w:bidi="fa-IR"/>
        </w:rPr>
        <w:t>!</w:t>
      </w:r>
    </w:p>
    <w:p>
      <w:pPr>
        <w:pStyle w:val="Heading3"/>
        <w:numPr>
          <w:ilvl w:val="2"/>
          <w:numId w:val="1"/>
        </w:numPr>
        <w:rPr/>
      </w:pPr>
      <w:bookmarkStart w:id="610" w:name="__RefHeading___Toc563753_2616395394"/>
      <w:bookmarkStart w:id="611" w:name="_Toc201"/>
      <w:bookmarkEnd w:id="610"/>
      <w:r>
        <w:rPr>
          <w:rtl w:val="true"/>
        </w:rPr>
        <w:t>عدم رضایت، فاطمه علیهاالسّلام از ابوبکر و عمر تا آخرعمر</w:t>
      </w:r>
      <w:bookmarkEnd w:id="611"/>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چنین است پس چرا اکابر علمای خودتان بر خلاف این معنی می‌نویسند، مانند بخاری</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لأعلمن فیها بما عمل به رسول الله صلی الله علیه وآله فأبی ابوبکر ان یدفع الی فاطمة منها شیئا فوجدت فاطمة علی ابی‌بکر فی ذلک فهجرته فلم تکلمه حتی توفیت و عاشت بعد النبی صلی الله علیه وآله ستة اشهر فلما توفیت دفنها زوجها علی لیلا و لم یؤذن بها ابابکر و صلی علیها و کان لعلی من الناس وجه حیاة فاطمة فلما توفیت استنکر علی وجوه الناس فالتمس مصالحة ابی‌بکر و مبایعته و لم یکن یبایع تلک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 حدیث را همانند بخاری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عالم موثق درصحیحین خود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ای فغضبت فاطمة علی ابی‌بکر فهجرته فلم تکلمه حتی توفیت فلمّا فتوفیت دفنها زوجها علیّ لیلا و لم یؤذن بها ابابکر و صلی علیها</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در لغت چنان که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خشم و غضب است یعنی؛ فاطمه علیهاالسّلام در حال خشم و غضب ابی‌بکر را ترک نموده و او غضبناک ماند و با او حرف نزد تا وفات نمود، آن گاه امیر المؤمنین علیه السّلام بر او نماز گذارد و شبانه دفنش نمود و ابی‌بکر را اعلام نداد که بر جنازه حاضر شود و نماز بر جنازة </w:t>
      </w:r>
    </w:p>
    <w:p>
      <w:pPr>
        <w:pStyle w:val="BookText"/>
        <w:rPr/>
      </w:pPr>
      <w:r>
        <w:rPr>
          <w:rFonts w:ascii="IRNazanin" w:hAnsi="IRNazanin" w:eastAsia="IRNazanin"/>
          <w:color w:val="111111"/>
          <w:sz w:val="28"/>
          <w:sz w:val="28"/>
          <w:szCs w:val="28"/>
          <w:rtl w:val="true"/>
          <w:lang w:bidi="fa-IR"/>
        </w:rPr>
        <w:t>بی‌بی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بخاری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جزء پنجم صحیح با غزوه خیبر و نیز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در باب قول النبی لا نورث ما ترکناه صدقة نقل 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فاطمة فلم تکلمه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یوسف گنجی شافعی در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گنجی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و هجرته و لم تکلّمه حتی ماتت فدفنها علی لیلاً و لم یؤذن 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خبر را نقل نموده و نیز ابو محمد عبد الله بن مسلم بن قتیبه دینوری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 السیاسه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الم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فاطة من رضای و سخط فاطمة من سخطی فمن احبّ فاطمة ابنتی فقد احبنی و من ارضی فاطمة فقد ارضانی و من اسخط فاطمة فقد اسخطنی؟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الله و ملائکته انکما اسخطتمانی و ما ارضیتمانی و لئن لقیت النبی لأشکونکما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انا عائذ بالله تعالی من سخطه وسخطک یافاطمة ثم انتحب ابوبکر یبکی حتی کادت نفسه ان تزهق و هی تقول و الله لأدعون الله علیک فی کل صلاة اصلیها ثم خرج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که فاطمه علیهاالسّلام در بستر بیماری به ابی‌بکر و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اشهد الله و ملائکته انکما اسخطتمانی و ما ارضیتمانی لئن لقیت النبیّ لأشکونکما</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ملائکه را شاهد و گواه می‌گیرم که شما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سخط آوردید و رضایت مرا فراهم ننمودید اگر پیغبمر را ملاقات کنم شکایت شما را خواهم نمود</w:t>
      </w:r>
      <w:r>
        <w:rPr>
          <w:rFonts w:eastAsia="IRNazanin" w:cs="IRNazanin"/>
          <w:color w:val="111111"/>
          <w:sz w:val="28"/>
          <w:szCs w:val="28"/>
          <w:rtl w:val="true"/>
          <w:lang w:bidi="fa-IR"/>
        </w:rPr>
        <w:t xml:space="preserve">.) </w:t>
      </w:r>
      <w:bookmarkStart w:id="612" w:name="pg13408_139702"/>
    </w:p>
    <w:p>
      <w:pPr>
        <w:pStyle w:val="BookText"/>
        <w:rPr/>
      </w:pPr>
      <w:bookmarkEnd w:id="612"/>
      <w:r>
        <w:rPr>
          <w:rFonts w:ascii="IRNazanin" w:hAnsi="IRNazanin" w:eastAsia="IRNazanin"/>
          <w:color w:val="111111"/>
          <w:sz w:val="28"/>
          <w:sz w:val="28"/>
          <w:szCs w:val="28"/>
          <w:rtl w:val="true"/>
          <w:lang w:bidi="fa-IR"/>
        </w:rPr>
        <w:t>و نیز در همان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فاطمة من ابی بکر و هجرته الی ان ماتت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غضبناک شد فاطمه از ابی‌بکر و ترک نمود او را به همین حال غضب تا زمان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اخبار، اخبار و احادیث دیگر در کتب معتبره شما بسیار است که آقایان بی‌طرفانه و منصفانه قضاوت کنید و طریقه جمع بین این اخبار را برای دعاگو بیان نمایید</w:t>
      </w:r>
      <w:r>
        <w:rPr>
          <w:rFonts w:eastAsia="IRNazanin" w:cs="IRNazanin"/>
          <w:color w:val="111111"/>
          <w:sz w:val="28"/>
          <w:szCs w:val="28"/>
          <w:rtl w:val="true"/>
          <w:lang w:bidi="fa-IR"/>
        </w:rPr>
        <w:t>.</w:t>
      </w:r>
    </w:p>
    <w:p>
      <w:pPr>
        <w:pStyle w:val="Heading3"/>
        <w:numPr>
          <w:ilvl w:val="2"/>
          <w:numId w:val="1"/>
        </w:numPr>
        <w:rPr/>
      </w:pPr>
      <w:bookmarkStart w:id="613" w:name="__RefHeading___Toc563755_2616395394"/>
      <w:bookmarkStart w:id="614" w:name="_Toc202"/>
      <w:bookmarkEnd w:id="613"/>
      <w:r>
        <w:rPr>
          <w:rtl w:val="true"/>
        </w:rPr>
        <w:t>اذیت فاطمه اذیت خدا و پیغمبر است</w:t>
      </w:r>
      <w:bookmarkEnd w:id="614"/>
    </w:p>
    <w:p>
      <w:pPr>
        <w:pStyle w:val="BookText"/>
        <w:rPr/>
      </w:pPr>
      <w:r>
        <w:rPr>
          <w:rFonts w:ascii="IRNazanin" w:hAnsi="IRNazanin" w:eastAsia="IRNazanin"/>
          <w:color w:val="111111"/>
          <w:sz w:val="28"/>
          <w:sz w:val="28"/>
          <w:szCs w:val="28"/>
          <w:rtl w:val="true"/>
          <w:lang w:bidi="fa-IR"/>
        </w:rPr>
        <w:t>از قبیل خبر معروفی که عموم علمای خودتان مانند امام احمد در مسند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احمد حنبل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رسول الله صلی الله علیه وآله قال فاطمة بضعة منی یقبضی ما قبضها و یبسطنی ما یبسطها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المسور بن مخرمة قال سمعت رسول الله صلی الله علیه وآله فلا آذن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آذن قال لا آذن فانما ابنتی بضعة منی یریبنی ما ارباها و یؤذینی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آزار به حضرت فاطمه علیهاالسّلام عبارت‌های مختلفی وارد شده که از جملة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فاطمة بضعة منی یؤذینی ما آذاها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فاطمة بضعة منی یؤذینی ما آذاها و ینصبنی ما انصبها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اعلام النبلاء، ذهبی، </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شرح حال فاطمه بنت رسول الله’، سنن ابن ماجه،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کتاب النکاح،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الغیره، عون المعبود، عظیم آبادی،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2071</w:t>
      </w:r>
      <w:r>
        <w:rPr>
          <w:rFonts w:ascii="IRNazanin" w:hAnsi="IRNazanin" w:eastAsia="IRNazanin"/>
          <w:color w:val="111111"/>
          <w:sz w:val="28"/>
          <w:sz w:val="28"/>
          <w:szCs w:val="28"/>
          <w:rtl w:val="true"/>
          <w:lang w:bidi="fa-IR"/>
        </w:rPr>
        <w:t xml:space="preserve">، کتاب النکاح، باب ما یکره ان یجمع بینهن من النساء، اسد الغابه، ابن کثیر، </w:t>
      </w:r>
      <w:r>
        <w:rPr>
          <w:rFonts w:eastAsia="IRNazanin" w:cs="IRNazanin"/>
          <w:color w:val="111111"/>
          <w:sz w:val="28"/>
          <w:szCs w:val="28"/>
          <w:lang w:bidi="fa-IR"/>
        </w:rPr>
        <w:t>5/521</w:t>
      </w:r>
      <w:r>
        <w:rPr>
          <w:rFonts w:ascii="IRNazanin" w:hAnsi="IRNazanin" w:eastAsia="IRNazanin"/>
          <w:color w:val="111111"/>
          <w:sz w:val="28"/>
          <w:sz w:val="28"/>
          <w:szCs w:val="28"/>
          <w:rtl w:val="true"/>
          <w:lang w:bidi="fa-IR"/>
        </w:rPr>
        <w:t xml:space="preserve">، کتاب النساء شرح حال فاطمه بنت رسول الله صلی الله علیه وآله، سبل الهدی و الرشاد ابن حجر عسقلانی،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xml:space="preserve">، کتاب النساء، حرف الفاء، رقم </w:t>
      </w:r>
      <w:r>
        <w:rPr>
          <w:rFonts w:eastAsia="IRNazanin" w:cs="IRNazanin"/>
          <w:color w:val="111111"/>
          <w:sz w:val="28"/>
          <w:szCs w:val="28"/>
          <w:lang w:bidi="fa-IR"/>
        </w:rPr>
        <w:t>11587</w:t>
      </w:r>
      <w:r>
        <w:rPr>
          <w:rFonts w:ascii="IRNazanin" w:hAnsi="IRNazanin" w:eastAsia="IRNazanin"/>
          <w:color w:val="111111"/>
          <w:sz w:val="28"/>
          <w:sz w:val="28"/>
          <w:szCs w:val="28"/>
          <w:rtl w:val="true"/>
          <w:lang w:bidi="fa-IR"/>
        </w:rPr>
        <w:t xml:space="preserve">، شرح حال فاطمه الزهراء تهذیب التهذیب، ابن حجر عسقلانی، </w:t>
      </w:r>
      <w:r>
        <w:rPr>
          <w:rFonts w:eastAsia="IRNazanin" w:cs="IRNazanin"/>
          <w:color w:val="111111"/>
          <w:sz w:val="28"/>
          <w:szCs w:val="28"/>
          <w:lang w:bidi="fa-IR"/>
        </w:rPr>
        <w:t>12/392</w:t>
      </w:r>
      <w:r>
        <w:rPr>
          <w:rFonts w:ascii="IRNazanin" w:hAnsi="IRNazanin" w:eastAsia="IRNazanin"/>
          <w:color w:val="111111"/>
          <w:sz w:val="28"/>
          <w:sz w:val="28"/>
          <w:szCs w:val="28"/>
          <w:rtl w:val="true"/>
          <w:lang w:bidi="fa-IR"/>
        </w:rPr>
        <w:t xml:space="preserve">، کتاب النساء، حرف الفاء، رقم </w:t>
      </w:r>
      <w:r>
        <w:rPr>
          <w:rFonts w:eastAsia="IRNazanin" w:cs="IRNazanin"/>
          <w:color w:val="111111"/>
          <w:sz w:val="28"/>
          <w:szCs w:val="28"/>
          <w:lang w:bidi="fa-IR"/>
        </w:rPr>
        <w:t>9005</w:t>
      </w:r>
      <w:r>
        <w:rPr>
          <w:rFonts w:ascii="IRNazanin" w:hAnsi="IRNazanin" w:eastAsia="IRNazanin"/>
          <w:color w:val="111111"/>
          <w:sz w:val="28"/>
          <w:sz w:val="28"/>
          <w:szCs w:val="28"/>
          <w:rtl w:val="true"/>
          <w:lang w:bidi="fa-IR"/>
        </w:rPr>
        <w:t xml:space="preserve">، شرح حال فاطمه بنت رسول الله’، تفسیر القرآن العظیم، ابن اثیر،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سوره المؤمنین، سنن الکبری، نسائی،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6/8370</w:t>
      </w:r>
      <w:r>
        <w:rPr>
          <w:rFonts w:ascii="IRNazanin" w:hAnsi="IRNazanin" w:eastAsia="IRNazanin"/>
          <w:color w:val="111111"/>
          <w:sz w:val="28"/>
          <w:sz w:val="28"/>
          <w:szCs w:val="28"/>
          <w:rtl w:val="true"/>
          <w:lang w:bidi="fa-IR"/>
        </w:rPr>
        <w:t xml:space="preserve">، کتاب المناقب، مناقب فاطمه بنت محمدصلی الله علیه وآله، صحیح مسلم، </w:t>
      </w:r>
      <w:r>
        <w:rPr>
          <w:rFonts w:eastAsia="IRNazanin" w:cs="IRNazanin"/>
          <w:color w:val="111111"/>
          <w:sz w:val="28"/>
          <w:szCs w:val="28"/>
          <w:lang w:bidi="fa-IR"/>
        </w:rPr>
        <w:t>4/1903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کتاب فضائل الصحابه، فضائل فاطمه، سنن الکبری، بیهقی، </w:t>
      </w:r>
      <w:r>
        <w:rPr>
          <w:rFonts w:eastAsia="IRNazanin" w:cs="IRNazanin"/>
          <w:color w:val="111111"/>
          <w:sz w:val="28"/>
          <w:szCs w:val="28"/>
          <w:lang w:bidi="fa-IR"/>
        </w:rPr>
        <w:t>10/201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کتاب الشهادات، باب من قال لا نجوز الشهاده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متقی هندی، </w:t>
      </w:r>
      <w:r>
        <w:rPr>
          <w:rFonts w:eastAsia="IRNazanin" w:cs="IRNazanin"/>
          <w:color w:val="111111"/>
          <w:sz w:val="28"/>
          <w:szCs w:val="28"/>
          <w:lang w:bidi="fa-IR"/>
        </w:rPr>
        <w:t>12/111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فی فضل اهل البیت،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فاطمه رضی الله عنها، سنن ترمذی، ص</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3878</w:t>
      </w:r>
      <w:r>
        <w:rPr>
          <w:rFonts w:ascii="IRNazanin" w:hAnsi="IRNazanin" w:eastAsia="IRNazanin"/>
          <w:color w:val="111111"/>
          <w:sz w:val="28"/>
          <w:sz w:val="28"/>
          <w:szCs w:val="28"/>
          <w:rtl w:val="true"/>
          <w:lang w:bidi="fa-IR"/>
        </w:rPr>
        <w:t xml:space="preserve">، کتاب المناقب،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فضل فاطمه بنت محمد’، المستدرک علی الصحیحین حاکم نیشابوری،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349/4751</w:t>
      </w:r>
      <w:r>
        <w:rPr>
          <w:rFonts w:ascii="IRNazanin" w:hAnsi="IRNazanin" w:eastAsia="IRNazanin"/>
          <w:color w:val="111111"/>
          <w:sz w:val="28"/>
          <w:sz w:val="28"/>
          <w:szCs w:val="28"/>
          <w:rtl w:val="true"/>
          <w:lang w:bidi="fa-IR"/>
        </w:rPr>
        <w:t>، کتاب معرفه الصحابه، ذکر مناقب فاطمه بنت رسول الله صلی الله علیه وآله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سلیمان قندوزی در ینابیع الموده و میر سید علی همدانی در موده القربی و ابن حجر در صواعق نقلا از ترمذی و حاکم و غیر آنها به مختصر کم و زیادی در الفاظ و عبارات نقل نموده‌اند که رسول الله صلی الله علیه وآله مکرر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و هی و نور عینی و ثمرة فؤادی و روحی التی بین جنبی من آذانی و من آذانی فقد آذی الله و من اغضبها فقد اغضبنی یؤذینی ما آذها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و میوه دل ونور چشم من و روح من که بین دو پهلوی من است کسی که فاطمه را اذیت نماید مرا اذیت نموده و کسی که مرا اذیت نماید خدا را اذیت نموده و کسی که فاطمه را به غضب آورد مرا به غضب آورده، اذیت می‌کند مرا کسی که او را اذیت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اصابه ضمن ترجمه حالات حضرت فاطمه علیهاالسّلام از صحیحین بخاری و مسلم 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بضعتی منی یؤذینی ما آذاها و یریبنی ما ارابها</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پاره تن من است کسی که او را بیازارد مرا آزرده و هر کس به او </w:t>
      </w:r>
    </w:p>
    <w:p>
      <w:pPr>
        <w:pStyle w:val="BookText"/>
        <w:rPr/>
      </w:pPr>
      <w:r>
        <w:rPr>
          <w:rFonts w:ascii="IRNazanin" w:hAnsi="IRNazanin" w:eastAsia="IRNazanin"/>
          <w:color w:val="111111"/>
          <w:sz w:val="28"/>
          <w:sz w:val="28"/>
          <w:szCs w:val="28"/>
          <w:rtl w:val="true"/>
          <w:lang w:bidi="fa-IR"/>
        </w:rPr>
        <w:t>بدی کند به من بدی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در صفحه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و حافظ ابو نعیم اصفهانی در صفحه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حلیه الاولیاء و امام ابو عبد الرحمن نسائی در خصائص العلوی نقل می‌نمایند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فاطمة ابنتی بضعة منی یریبنی ما ارباها و یؤذینی ما آذاها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فاطمه دختر من پارة تن من است، کسی که به او بدی نماید به من بدی نموده و کسی که او را اذیت کند مرا اذیت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القاسم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محاضرات الأدباء نقل می‌نماید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بضعةمنی فمن اغضبها فقد اغضبنی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به غضب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موسی بن المثنی بصری متوفی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معجم خود و ابن حجر عسقلانی در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و ابویعلی موصلی در سنن طبرانی در معجم و حاکم نیشابوری در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سیم مستدرک و حافظ ابو نعیم اصفهانی در فضائل الصحابه و احفظ ابن عساکر در تاریخ شام و سبط ابن جوزی در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و محب الدین طبری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و ابن حجر مکیّ 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ابو العرفان الصبّان در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 نقل نموده‌اند که رسول اکرم صلی الله علیه وآله به دخترش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 الله یبغض لغضبک و یرضی لرضاک</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به درستی که خداوند غضب می‌کند به غضب تو و راضی </w:t>
      </w:r>
    </w:p>
    <w:p>
      <w:pPr>
        <w:pStyle w:val="BookText"/>
        <w:rPr/>
      </w:pPr>
      <w:r>
        <w:rPr>
          <w:rFonts w:ascii="IRNazanin" w:hAnsi="IRNazanin" w:eastAsia="IRNazanin"/>
          <w:color w:val="111111"/>
          <w:sz w:val="28"/>
          <w:sz w:val="28"/>
          <w:szCs w:val="28"/>
          <w:rtl w:val="true"/>
          <w:lang w:bidi="fa-IR"/>
        </w:rPr>
        <w:t>می‌شود به رضای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بخاری در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المسور بن مخرمة 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اغضبها اغضبنی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مناقب قرابه رسول الله از مسور بن مخرمه و نیز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بضعةمنی فمن اغضبها فقد اغضبنی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به غضب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اخبار درکتب معتبرة خودتان مانند صحیحین بخاری و مسلم</w:t>
      </w:r>
      <w:r>
        <w:rPr>
          <w:rStyle w:val="FootnoteAnchor"/>
          <w:rtl w:val="true"/>
        </w:rPr>
        <w:footnoteReference w:id="620"/>
      </w:r>
      <w:r>
        <w:rPr>
          <w:rFonts w:ascii="IRNazanin" w:hAnsi="IRNazanin" w:eastAsia="IRNazanin"/>
          <w:color w:val="111111"/>
          <w:sz w:val="28"/>
          <w:sz w:val="28"/>
          <w:szCs w:val="28"/>
          <w:rtl w:val="true"/>
          <w:lang w:bidi="fa-IR"/>
        </w:rPr>
        <w:t>و سنن ابی داود</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ابی داود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مسور بن مخرمة حدث انه سمع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ابنتی بضعة منی یریبنی ما ارابها ویؤذینی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مسند امام احمد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قندوزی حدیث رااین گونه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 یقبضنی ما یقبضها و یبسطنی ما یبسطها</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صواعق ابن حجر و ینابیع الموده شیخ سلیمان بلخی حنفی و دیگران در فضائل فاطمه علیهاالسّلام بسیار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اخبار را جمع می‌کنید با آن اخباری که فاطمه از آنها غضبناک و ناراضی از دنیا رفت؟</w:t>
      </w:r>
      <w:bookmarkStart w:id="615" w:name="pg13408_139710"/>
    </w:p>
    <w:p>
      <w:pPr>
        <w:pStyle w:val="BookText"/>
        <w:rPr/>
      </w:pPr>
      <w:bookmarkEnd w:id="615"/>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 است ولی در باره علیّ کرم الله وجهه رسیده که چون خواست دختر ابی‌جهل را به عقد ازواج گیرد رسول خدا بر او غضبناک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بیازارد مرا آزار داده و کسی که مرا آزار دهد مغضوب خداست ومرادش علی بوده است</w:t>
      </w:r>
      <w:r>
        <w:rPr>
          <w:rFonts w:eastAsia="IRNazanin" w:cs="IRNazanin"/>
          <w:color w:val="111111"/>
          <w:sz w:val="28"/>
          <w:szCs w:val="28"/>
          <w:rtl w:val="true"/>
          <w:lang w:bidi="fa-IR"/>
        </w:rPr>
        <w:t>!</w:t>
      </w:r>
    </w:p>
    <w:p>
      <w:pPr>
        <w:pStyle w:val="Heading3"/>
        <w:numPr>
          <w:ilvl w:val="2"/>
          <w:numId w:val="1"/>
        </w:numPr>
        <w:rPr/>
      </w:pPr>
      <w:bookmarkStart w:id="616" w:name="__RefHeading___Toc563757_2616395394"/>
      <w:bookmarkStart w:id="617" w:name="_Toc203"/>
      <w:bookmarkEnd w:id="616"/>
      <w:r>
        <w:rPr>
          <w:rtl w:val="true"/>
        </w:rPr>
        <w:t>جواب از خطبه علی علیه السّلام با دختر ابی جهل</w:t>
      </w:r>
      <w:bookmarkEnd w:id="617"/>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انسان و انواع حیوانات،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امتیازات کامله‌ای که انسان بر حیوانات دارد به دوقوه‌ای است که در مغز سر و نخاع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خرد و دیگری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آدمی بر حیوان برتری دارد که در جمیع شؤون زندگی تحت راهنمایی فکر و عقل باشد به این معنی که هر چه شنید فوری مورد قبول ندهد بلکه ببرد در کارخانه فکر و عقل حلاّجی کند اگر عقل او را پذیرفت بپذیرد و الاّ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مجید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بندگانی که چون سخن بشنوند و پیروی کنند نیکوتر آن را، آنان هستند که خدا آنها را به لطف خاص خود هدایت فرموده و هم آنان به حقیقت خردمندان عالمند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خبری را گذشتگان شما نقل نمودند بدون آن که در دستگاه با عظمت عقل، جرح و تعدیلش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شما روی عادت و تبعیت صرفه از گذشتگان، این جملات را می‌گویید بدون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مجبورم مختصرا </w:t>
      </w:r>
    </w:p>
    <w:p>
      <w:pPr>
        <w:pStyle w:val="BookText"/>
        <w:rPr/>
      </w:pPr>
      <w:r>
        <w:rPr>
          <w:rFonts w:ascii="IRNazanin" w:hAnsi="IRNazanin" w:eastAsia="IRNazanin"/>
          <w:color w:val="111111"/>
          <w:sz w:val="28"/>
          <w:sz w:val="28"/>
          <w:szCs w:val="28"/>
          <w:rtl w:val="true"/>
          <w:lang w:bidi="fa-IR"/>
        </w:rPr>
        <w:t>جوابی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علمای خودتان تصدیق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مشمول آیه تطیهر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ذاتی دارد یعنی از هر رجس و کثافت و لهو و لعب و اخلاق رذیله منزه و مبرا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در آیه مباهله خداوند او را به منزله نفس پیغبمرصلی الله علیه وآله خوانده که لیله ماضیه مفصلا در این باب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باب علم رسول الله صلی الله علیه وآله بوده است که به خوبی از قرآن و احکام و دستورات آن خبر داشته و می‌دانسته که خداوند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لکم ان تؤذوا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هرگز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عقل باور کند آن حضرت عملی کند که به واسطه افعال و گفتار او رسول خداصلی الله علیه وآله آزرده خاطر و غضبناک گردد و چگونه عقل باور کند که مجسمه خلق عظیم غضب کند بر کسی که محبوب خداست آن هم در یک امر مباحی که خدا در قرآن مجید در آن امر تبعیضی قایل نشده و امر نکاح به حکم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خود از زنان آرید آن کس که شما را نیکو و مناسب با عدالت است دویا سه یا چهار</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عمومیت دارد بین انبیاء و اوصیاء و جمیع امت و اگر بر فرض امیر المؤمنین علیه السّلام چنین خیالی می‌کرد بر او جائز بود شرعا و رسول اکرم صلی الله علیه وآله برای </w:t>
      </w:r>
      <w:bookmarkStart w:id="618" w:name="pg13408_139714"/>
    </w:p>
    <w:p>
      <w:pPr>
        <w:pStyle w:val="BookText"/>
        <w:rPr/>
      </w:pPr>
      <w:bookmarkEnd w:id="618"/>
      <w:r>
        <w:rPr>
          <w:rFonts w:ascii="IRNazanin" w:hAnsi="IRNazanin" w:eastAsia="IRNazanin"/>
          <w:color w:val="111111"/>
          <w:sz w:val="28"/>
          <w:sz w:val="28"/>
          <w:szCs w:val="28"/>
          <w:rtl w:val="true"/>
          <w:lang w:bidi="fa-IR"/>
        </w:rPr>
        <w:t xml:space="preserve">یک امر مباحی هرگز غضب نمی‌نمود و چنین کلماتی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اخبار شیعه استفاده می‌شود که بر امیر المؤمنین علیه السّلام جائز نبوده در حیاه حضرت زهرا علیهاالسّلام زنی دیگر اختیار نماید لکن ذکر این موضوع مناسب با مجلس مناظره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 عاقل بعد از تفکر و تحقیق می‌فهمد که این حدیث از موضوعات اموی ها می‌باشد که اکابر علمای خودتان هم اعتراف به این معنی دارند</w:t>
      </w:r>
      <w:r>
        <w:rPr>
          <w:rFonts w:eastAsia="IRNazanin" w:cs="IRNazanin"/>
          <w:color w:val="111111"/>
          <w:sz w:val="28"/>
          <w:szCs w:val="28"/>
          <w:rtl w:val="true"/>
          <w:lang w:bidi="fa-IR"/>
        </w:rPr>
        <w:t>.</w:t>
      </w:r>
    </w:p>
    <w:p>
      <w:pPr>
        <w:pStyle w:val="Heading3"/>
        <w:numPr>
          <w:ilvl w:val="2"/>
          <w:numId w:val="1"/>
        </w:numPr>
        <w:rPr/>
      </w:pPr>
      <w:bookmarkStart w:id="619" w:name="__RefHeading___Toc563759_2616395394"/>
      <w:bookmarkStart w:id="620" w:name="_Toc204"/>
      <w:bookmarkEnd w:id="619"/>
      <w:r>
        <w:rPr>
          <w:rtl w:val="true"/>
        </w:rPr>
        <w:t>بیان ابی‌جعفر اسکافی راجع به جعل اخبار زمان معاویه</w:t>
      </w:r>
      <w:bookmarkEnd w:id="620"/>
    </w:p>
    <w:p>
      <w:pPr>
        <w:pStyle w:val="BookText"/>
        <w:rPr/>
      </w:pPr>
      <w:r>
        <w:rPr>
          <w:rFonts w:ascii="IRNazanin" w:hAnsi="IRNazanin" w:eastAsia="IRNazanin"/>
          <w:color w:val="111111"/>
          <w:sz w:val="28"/>
          <w:sz w:val="28"/>
          <w:szCs w:val="28"/>
          <w:rtl w:val="true"/>
          <w:lang w:bidi="fa-IR"/>
        </w:rPr>
        <w:t xml:space="preserve">چنانچه ابن ابی الحدید معتزلی در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شرح نهج البلاغه</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شیخنا ابو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وضع قوما من الصحابة و قوما من التابعین علی روایة اخبار قبیحة فی علی علیه السّلام تقتضی الطعن فیه و البرائة منه و جعل لهم علی ذلک جعلا یرغب فی مثله؛ فاختلفوا ما ارضا، منهم ابو هریرة و عمرو بن العاص و المغیرة بن شعبة و من التابعین عروة بن الزبیر فأسخطه، فخطب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ابنة ولی الله و ابنة عدو الله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بضعة منی یؤذینی ما یؤذیها فان کان علی یرید ابنة علی یرید ابنة ابی جهل فلیفارق ابنتی، و لیفعل ما یرد، او کلاما هذا معناه و الحدیث مشهور من روایة الکرابیسی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ایضا مخرج فی صحیحی مسلم و البخاری عن المسور بن مخرمه الزهری، و قد ذکره المرتضی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روایة حسین الکرابیسی و انه مشهور بانحراف عن اهل البیت علیهم السّلام و عداوتهم و المناصبة لهم فلا تقبل روایته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واستاد خودش ابی جعفر اسکافی بغدادی در این باب بیانی دارد و</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جمعی از صحابه و تابعین را معنی نموده بود که جعل اخبار قبیحه در باره علی علیه السّلام بنمایند و آن حضرت را مورد طعن ومذمت قرار دهند تا مردم از آن بزرگوار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ابوهریره و عمرو بن عصا و مغیره بن شعبه و از تابعین عروه بن زبیر و به بعض از آن اخبار مجعوله هم اشاره نموده تا می‌رسد به نام 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کسی است که روایت نموده حدیثی را که معنای آن این است که علی علیه السّلام خواستگاری نمود دختر ابی جهل را در حیات رسول خداصلی الله علیه وآله آن حضرت بر او سخط و غضب نمود و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دوست خدا و دشمن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کسی که او را اذیت نماید مرا اذیت نموده، کسی که می‌خواهد دختر ابی جهل را بگیرد باید از دختر من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جعفر اسکافی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الحدیث مشهور من روایة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مشهور است به روایات کرابیسی؛ به این معنی که هر روایت بی‌اساس را کرابیسی می‌خوانند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صحیحین بخاری و مسلم از مسور بن محزمه الزهری روایت شده و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اکابر مفاخر محققین علمای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تنزیه الانبیاء و الأئمه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حسین کرابیسی رسیده و او مشهور است به انحراف از اهل بیت طهارت و از نواصب و دشمنان بزرگ آن خاندان جلیل بوده است و روایت او مورد قبول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حدثنا ابن ابی عصمة ثنا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نصر بن عبد المجید یسأل احمد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حسین الکرابسی؟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یزعم انه کان یناظرک عند الشافعی و کان معکم عند یعقوب بن ابراهیم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 بالحدیث و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ابن عدی،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ترجمه الحسین بن علی ابو علی الکرابیسی </w:t>
      </w:r>
      <w:r>
        <w:rPr>
          <w:rFonts w:eastAsia="IRNazanin" w:cs="IRNazanin"/>
          <w:color w:val="111111"/>
          <w:sz w:val="28"/>
          <w:szCs w:val="28"/>
          <w:rtl w:val="true"/>
          <w:lang w:bidi="fa-IR"/>
        </w:rPr>
        <w:t>(</w:t>
      </w:r>
      <w:r>
        <w:rPr>
          <w:rFonts w:eastAsia="IRNazanin" w:cs="IRNazanin"/>
          <w:color w:val="111111"/>
          <w:sz w:val="28"/>
          <w:szCs w:val="28"/>
          <w:lang w:bidi="fa-IR"/>
        </w:rPr>
        <w:t>126/495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ابی عثمان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حسیناً الکرابیسی یتکلم فی احمد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حسین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الحسین بن علی بن یزید، ابو علی الکرابیسی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ایاک ایاک و هدا الکرابیس لا تکلمه و لا تکلم من یکلمه اربع مرات او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بنا بر اخبار متکاثره‌ای که در کتب معتبرة خودتان رسیده مبغض علی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حکم قرآن مجید اهل آتش می‌باشد، پس روایت او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 اخبار در مذمت ایذاء کنندگان به فاطمه علیهاالسّلام فقط اختصاص به نقل از کرابیسی یا ابو هریره در خطبه ساختگی دختر ابی جهل نمی‌باشد بلکه اخبار بسیاری در این موضوع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خواجه پارسای بخاری در فصل الخطاب و امام احمد بن حنبل در مسند و میر سید علی همدانی شافعی در مودت سیزدهم از موده القربی حدیثی از سلمان محمدی نقل می‌نماید که رسول اکرم صلی الله علیه وآله فرمود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فاطمة ینفع فی مأة من المواطن ایسر تلک المواطن الموت و القبر و المیزان و الصراط والحساب فمن رضیت عنه ابنتی فاطمة رضیت عنه </w:t>
      </w:r>
    </w:p>
    <w:p>
      <w:pPr>
        <w:pStyle w:val="BookText"/>
        <w:rPr/>
      </w:pPr>
      <w:r>
        <w:rPr>
          <w:rFonts w:ascii="IRNazanin" w:hAnsi="IRNazanin" w:eastAsia="IRNazanin"/>
          <w:color w:val="111111"/>
          <w:sz w:val="28"/>
          <w:sz w:val="28"/>
          <w:szCs w:val="28"/>
          <w:rtl w:val="true"/>
          <w:lang w:bidi="fa-IR"/>
        </w:rPr>
        <w:t>و من رضیت عنه  رضی الله عنهاو من غضب علیه ابنتی فاطمة غضبت علیه و من غضبت علیه غضبت الله علیه ویل لمن یظلمها ویظلم بعلها علیا و ویل لمن یظلم ذریتها و شیعتهما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فاطمه نفع و فایده می‌بخشد در صد موضع و مکان که آسان‌ترین آنها مرگ است و قبر ومیزان و صراط و حساب، پس کسی که راضی باشد دختر من فاطمه از او، من از او راضی هستم و کسی که من از او راضی باشم خدا از او راضی می‌باشد و کسی را که فاطمه بر او غضب نماید من بر او غضبناک می‌باشم و بر هر کس من غضبناک باشم خداوند بر او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ظلم کند به فاطمه و وای بر کسی که ظلم کند بر شوهر و همسرش علی و وای بر کسی که ظلم کند بر ذریه و شیعیان علی و فاطمه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شاهد و نمونه کافیست همین مقدار از اخبار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آقایان محترم بفرمایید این اخبار صحیح که درکتب معتبره یقین بسیار است با اخباری که قبلا عرض کردم که اکابر علمای خودتان مانند بخاری و مسلم و دیگران آورده‌اند که فاطمه بر ابی‌بکرعلمای خودتان مانند بخاری و مسلم و دیگران آورده‌اند که فاطمه بر ابی‌بکر و عمر غضبناک و ناراضی بود تا از دنیا رفت چگونه باید جمع کرد؟</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 است و درکتب معتبره ما بسیار و مفصل‌تر روایت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کرابیسی، راجع به خواستگاری علی کرم الله وجهه دختر ابی جهل را عقده‌ای بود در دل من و نمی‌توانستم باور کنم ولی خیلی ممنون شدم که امشب حل معما فرمودید</w:t>
      </w:r>
      <w:r>
        <w:rPr>
          <w:rFonts w:eastAsia="IRNazanin" w:cs="IRNazanin"/>
          <w:color w:val="111111"/>
          <w:sz w:val="28"/>
          <w:szCs w:val="28"/>
          <w:rtl w:val="true"/>
          <w:lang w:bidi="fa-IR"/>
        </w:rPr>
        <w:t xml:space="preserve">. </w:t>
      </w:r>
      <w:bookmarkStart w:id="621" w:name="pg13408_139722"/>
    </w:p>
    <w:p>
      <w:pPr>
        <w:pStyle w:val="Heading3"/>
        <w:numPr>
          <w:ilvl w:val="2"/>
          <w:numId w:val="1"/>
        </w:numPr>
        <w:rPr/>
      </w:pPr>
      <w:bookmarkStart w:id="622" w:name="__RefHeading___Toc563761_2616395394"/>
      <w:bookmarkStart w:id="623" w:name="_Toc205"/>
      <w:bookmarkEnd w:id="621"/>
      <w:bookmarkEnd w:id="622"/>
      <w:r>
        <w:rPr>
          <w:rtl w:val="true"/>
        </w:rPr>
        <w:t>اشکال در اینکه غضب فاطمه دینی نبوده و جواب آن</w:t>
      </w:r>
      <w:bookmarkEnd w:id="623"/>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غضب در این اخبار، غضب دینی است نه غضب عادتی و این غضب فاطمه رضی الله عنها بر ابوبکر و عمر که در تمام کتب صحیحة ما رسیده غضب دینی نبوده؛ یعنی برای یک عمل خلاف مقررات دینی فاطمه علیهاالسّلام بر شیخین رضی الله عنهما غضب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کس فاطمه را به غضب دینی بیازارد قطعا مغضوب غضب خدا و پیغمبرصلی الله علیه وآله خواهد بود ولی این غضب فاطمه علیهاالسّلام یک نوع تغییر حالتی بوده است که هر انسان حساسی وقتی به هدف و مقصد خود نرسید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رضی الله عنها درخواست فدک نمود و خلیفه موافقت به ردّ فدک ننمود بالطبع متأثر شد و آن ساعت غضبناک گردیده ولی بعدا همین غضب معمولی هم از دلش بیرون رفت و راضی شد به حکم خلیفه و دلیل بر رضایت آن بی‌بی مجلله همانا سکوت آنها بوده است و حتی علی کرّم الله وجهه وقتی هم خلافت رسید با قدرت و نفوذی که داشت فدک را ضبط ننمود و این خود دلیل قاطعی است که به حکم خلفای قبل 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فرمودید که هر یک جواب مفصل دارد چون از وقت هر شب خیلی گذشته است و لو کسالتی در آقایان محترم نمی‌بینم ولی خوبست موافقت فرمایید جوابها بماند برای فردا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مجلس به صدا در آمدند و گفتند هرگز موافقت نداریم چون به جای حساس رسیده‌ایم تا نتیجة این مطلب بزرگ معلوم نشود نمی‌رویم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می‌نمایم ولی از جواب مفصل به اقتضای وقت صرف نظر </w:t>
      </w:r>
      <w:bookmarkStart w:id="624" w:name="pg13408_139724"/>
    </w:p>
    <w:p>
      <w:pPr>
        <w:pStyle w:val="BookText"/>
        <w:rPr/>
      </w:pPr>
      <w:bookmarkEnd w:id="624"/>
      <w:r>
        <w:rPr>
          <w:rFonts w:ascii="IRNazanin" w:hAnsi="IRNazanin" w:eastAsia="IRNazanin"/>
          <w:color w:val="111111"/>
          <w:sz w:val="28"/>
          <w:sz w:val="28"/>
          <w:szCs w:val="28"/>
          <w:rtl w:val="true"/>
          <w:lang w:bidi="fa-IR"/>
        </w:rPr>
        <w:t>می‌نمایم فقط به مختصری می‌پردازم</w:t>
      </w:r>
      <w:r>
        <w:rPr>
          <w:rFonts w:eastAsia="IRNazanin" w:cs="IRNazanin"/>
          <w:color w:val="111111"/>
          <w:sz w:val="28"/>
          <w:szCs w:val="28"/>
          <w:rtl w:val="true"/>
          <w:lang w:bidi="fa-IR"/>
        </w:rPr>
        <w:t>.</w:t>
      </w:r>
    </w:p>
    <w:p>
      <w:pPr>
        <w:pStyle w:val="Heading3"/>
        <w:numPr>
          <w:ilvl w:val="2"/>
          <w:numId w:val="1"/>
        </w:numPr>
        <w:rPr/>
      </w:pPr>
      <w:bookmarkStart w:id="625" w:name="__RefHeading___Toc563763_2616395394"/>
      <w:bookmarkStart w:id="626" w:name="_Toc206"/>
      <w:bookmarkEnd w:id="625"/>
      <w:r>
        <w:rPr>
          <w:rtl w:val="true"/>
        </w:rPr>
        <w:t>قلب و جوارح فاطمه مملوّ از ایمان بود</w:t>
      </w:r>
      <w:bookmarkEnd w:id="6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غضب فاطمة صدیقة علیهاالسّلام غضب دینی نبوده بلکه هوایی بوده اشتباه نمودید و بدون تفکر و تحقیق و تأمل فرمودید برای آنکه در دستورات اخلاقی طبق آیات قرآنی و اخباری که از رسول اکرم صلی الله علیه وآله رسیده مؤمن کامل هرگز چنین غضبی نمی‌نماید تا چه رسد به فاطمة ممجّدة به آیة تطهیر و آیه مباهله و سوره 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معتبره ما و شما بسیار رسیده که فاطمه علیهاالسّلام به مقام کمال ایمان رسیده مخصوصا رسول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ابنتی فاطمة ملأ الله قلبها و جوارحها ایمانا الی مشاشها</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پرکرده است قلب و جوارح فاطمه دختر مرا از ایمان تا استخوان بالای شانه‌های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فاطمه غرق در ایمان است</w:t>
      </w:r>
      <w:r>
        <w:rPr>
          <w:rFonts w:eastAsia="IRNazanin" w:cs="IRNazanin"/>
          <w:color w:val="111111"/>
          <w:sz w:val="28"/>
          <w:szCs w:val="28"/>
          <w:rtl w:val="true"/>
          <w:lang w:bidi="fa-IR"/>
        </w:rPr>
        <w:t>.)</w:t>
      </w:r>
    </w:p>
    <w:p>
      <w:pPr>
        <w:pStyle w:val="Heading3"/>
        <w:numPr>
          <w:ilvl w:val="2"/>
          <w:numId w:val="1"/>
        </w:numPr>
        <w:rPr/>
      </w:pPr>
      <w:bookmarkStart w:id="627" w:name="__RefHeading___Toc563765_2616395394"/>
      <w:bookmarkStart w:id="628" w:name="_Toc207"/>
      <w:bookmarkEnd w:id="627"/>
      <w:r>
        <w:rPr>
          <w:rtl w:val="true"/>
        </w:rPr>
        <w:t>غضب فاطمه دینی بوده</w:t>
      </w:r>
      <w:bookmarkEnd w:id="628"/>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هیچ مؤمن ومؤمنه‌ای که علامت ایمانشان تسلیم به اوامر حق است چنین عملی را نمی‌نماید که وقتی حاکمی حکم به حق کند یعنی حکم خدا را جاری نماید بر او غضب نماید آن هم غضبی که با حقد و کینه توأم باشد و بر آن غضب باقی بماند تا دم مرگ حتی وصیت نماید نگذارید احدی از آن حکم </w:t>
      </w:r>
      <w:bookmarkStart w:id="629" w:name="pg13408_139726"/>
    </w:p>
    <w:p>
      <w:pPr>
        <w:pStyle w:val="BookText"/>
        <w:rPr/>
      </w:pPr>
      <w:bookmarkEnd w:id="629"/>
      <w:r>
        <w:rPr>
          <w:rFonts w:ascii="IRNazanin" w:hAnsi="IRNazanin" w:eastAsia="IRNazanin"/>
          <w:color w:val="111111"/>
          <w:sz w:val="28"/>
          <w:sz w:val="28"/>
          <w:szCs w:val="28"/>
          <w:rtl w:val="true"/>
          <w:lang w:bidi="fa-IR"/>
        </w:rPr>
        <w:t>کنندگان حق بر جنازه من نماز گذارند، اولا فاطمه‌ای که خداوند حکم به طهارت او می‌نماید هرگز ادعای دروغ ننماید که حاکم حکم علیه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بی‌بی فقط تغییر حالتی بود بایستی زود زایل شود، مخصوصا بعد از عذر خواهی که از او نمودند بایستی از دلش بیرون برود چون که پیغمبرصلی الله علیه وآله فرموه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لیس بحقود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و علائم مؤمن آن است که حقد و کینه روی عادت و هوای نفس در دل نداشته بادش و نیز در خبر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گرفتار خطائی گردد بیش از سه روز عداوت مؤمن را در دل نگاه نمی‌دارد تا چه رسد به فاطمة صدیقة طاهرة ممجّدة به آیة تطهیر که سراپا غرق در ایمان بوده و از هر نوع ارجاس و کثافات اخلاق رذیله به شهادت خداوند متعال پاک و مبرا بوده هرگز حقود و کینه‌ور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اتفاق فریقین است که فاطمه علیهاالسّلام با حالت غضب و نارضایتی از ابوبکر و عمر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غضب بی‌بی، دینی بوده که چون دید حکمی بر خلاف حکم خدا و پدربزرگوارش خاتم الانبیاءصلی الله علیه وآله صادر شده لذا غضب نموده به غضب دینی و این آن غضب است که موجب غضب خدا و پیغمبر است</w:t>
      </w:r>
      <w:r>
        <w:rPr>
          <w:rFonts w:eastAsia="IRNazanin" w:cs="IRNazanin"/>
          <w:color w:val="111111"/>
          <w:sz w:val="28"/>
          <w:szCs w:val="28"/>
          <w:rtl w:val="true"/>
          <w:lang w:bidi="fa-IR"/>
        </w:rPr>
        <w:t>.</w:t>
      </w:r>
    </w:p>
    <w:p>
      <w:pPr>
        <w:pStyle w:val="Heading3"/>
        <w:numPr>
          <w:ilvl w:val="2"/>
          <w:numId w:val="1"/>
        </w:numPr>
        <w:rPr/>
      </w:pPr>
      <w:bookmarkStart w:id="630" w:name="__RefHeading___Toc563767_2616395394"/>
      <w:bookmarkStart w:id="631" w:name="_Toc208"/>
      <w:bookmarkEnd w:id="630"/>
      <w:r>
        <w:rPr>
          <w:rtl w:val="true"/>
        </w:rPr>
        <w:t>سکوت فاطمه موجب رضا نبود</w:t>
      </w:r>
      <w:bookmarkEnd w:id="631"/>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سکوت فاطمه علیهاالسّلام علامت رضای آن معصومة مظلومه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اشتباه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سکوتی که موجب رضا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از شدت قدرت ظالم، مظلوم مجبور به سکوت می‌شود تا آبروی خود را در مقابل هو و </w:t>
      </w:r>
      <w:bookmarkStart w:id="632" w:name="pg13408_139728"/>
    </w:p>
    <w:p>
      <w:pPr>
        <w:pStyle w:val="BookText"/>
        <w:rPr/>
      </w:pPr>
      <w:bookmarkEnd w:id="632"/>
      <w:r>
        <w:rPr>
          <w:rFonts w:ascii="IRNazanin" w:hAnsi="IRNazanin" w:eastAsia="IRNazanin"/>
          <w:color w:val="111111"/>
          <w:sz w:val="28"/>
          <w:sz w:val="28"/>
          <w:szCs w:val="28"/>
          <w:rtl w:val="true"/>
          <w:lang w:bidi="fa-IR"/>
        </w:rPr>
        <w:t>جنجال حفظ نماید و حضرت بی‌بی مظلومه فاطمه علیهاالسّلام راضی که نبوده به علاوه ناراضی و غضبناک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عرض کردم اقوال اکابر علمای خودتان مخصوصا دو عالم بزرگ موثق شما بخاری ومسلم 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فاطمة علی ابی بکر فهجرته و لم تکلمه حتی توفیت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ابوبکر ان یدفع الی فاطمة منها شیئا فوجدت فاطمة علی الی بکر فی ذلک فهجره فلم تکلمه حتی توفیت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غزوه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روایت را نقل کرده و در ادامه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توفیت دفنها زوجها علیّ بن ابی طالب لیلا و لم یؤذن بها أبا بکر وصلی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کتاب الجهاد و السیر، باب قول النبی صلی الله علیه وآله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کرد فاطمه بر ابی‌بکر و از او دوری نمود و با او حرف نزد تا وفات نمود</w:t>
      </w:r>
      <w:r>
        <w:rPr>
          <w:rFonts w:eastAsia="IRNazanin" w:cs="IRNazanin"/>
          <w:color w:val="111111"/>
          <w:sz w:val="28"/>
          <w:szCs w:val="28"/>
          <w:rtl w:val="true"/>
          <w:lang w:bidi="fa-IR"/>
        </w:rPr>
        <w:t>).</w:t>
      </w:r>
    </w:p>
    <w:p>
      <w:pPr>
        <w:pStyle w:val="Heading3"/>
        <w:numPr>
          <w:ilvl w:val="2"/>
          <w:numId w:val="1"/>
        </w:numPr>
        <w:rPr/>
      </w:pPr>
      <w:bookmarkStart w:id="633" w:name="__RefHeading___Toc563769_2616395394"/>
      <w:bookmarkStart w:id="634" w:name="_Toc209"/>
      <w:bookmarkEnd w:id="633"/>
      <w:r>
        <w:rPr>
          <w:rtl w:val="true"/>
        </w:rPr>
        <w:t>علی در دوره خلافت آزادی در عمل نداشته</w:t>
      </w:r>
      <w:bookmarkEnd w:id="634"/>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چون علی علیه السّلام در دورة تصدی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تصرف نکرد و به بچه‌های فاطمه علیهاالسّلام نداد علامت رضاء به 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اشتباه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آن بزرگوار در دوره خلافت آزادی در عمل نداشته تا اقدام به هر کاری که می‌خواست بکند و یا حکم به حقی کند یا بدعتی را از میان بردارد به مجردی که اقدام به امری می‌نمود فریاد‌هایی بلندمی‌شد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حضرت فدک را به اولادهای فاطمه بر می‌گرداند، قطعا فرصت به </w:t>
      </w:r>
      <w:bookmarkStart w:id="635" w:name="pg13408_139730"/>
    </w:p>
    <w:p>
      <w:pPr>
        <w:pStyle w:val="BookText"/>
        <w:rPr/>
      </w:pPr>
      <w:bookmarkEnd w:id="635"/>
      <w:r>
        <w:rPr>
          <w:rFonts w:ascii="IRNazanin" w:hAnsi="IRNazanin" w:eastAsia="IRNazanin"/>
          <w:color w:val="111111"/>
          <w:sz w:val="28"/>
          <w:sz w:val="28"/>
          <w:szCs w:val="28"/>
          <w:rtl w:val="true"/>
          <w:lang w:bidi="fa-IR"/>
        </w:rPr>
        <w:t>دست مخالفین مخصوصاً معاویه و اتباعش افتاده گفتارهای قبلی را که گفتند علی برای خود جرّ نفع می‌نماید ثابت نموده و خود را تقویت می‌کردند که علی بر خلاف طریقه ابو‌بکر و عمر رفتار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صدور چنین حکمی از آن حضرت، مستلزم قدرت و آزادی در عمل بوده و حال آن که برای آن حضرت چنین نیرو و قدرتی نگذارده بودند که بر خلاف گفته و کرده سابقین خود بتواند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قضیه منبر و نماز تراویح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 حضرت خلفای قبلی منبر را از محلی که رسول اکرم صلی الله علیه وآله گذارده بود برداشتند و جای او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مقام خلافت ظاهری مستقر شد خواست منبر را به جای اولی که رسول اکرم صلی الله علیه وآله گذارده بود،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برخواست و زیر</w:t>
      </w:r>
    </w:p>
    <w:p>
      <w:pPr>
        <w:pStyle w:val="BookText"/>
        <w:rPr/>
      </w:pPr>
      <w:r>
        <w:rPr>
          <w:rFonts w:ascii="IRNazanin" w:hAnsi="IRNazanin" w:eastAsia="IRNazanin"/>
          <w:color w:val="111111"/>
          <w:sz w:val="28"/>
          <w:sz w:val="28"/>
          <w:szCs w:val="28"/>
          <w:rtl w:val="true"/>
          <w:lang w:bidi="fa-IR"/>
        </w:rPr>
        <w:t>بار نرفتند که بر خلاف سیرة شیخین عمل شود و لو مطابق عمل رسول الله صلی الله علیه وآله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را از نماز تراویح به جماعت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فریادها بلند شد که علی می‌خواهد بر خلاف حکم خلیفه عمر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صاحب نماز تراویح چه بوده که علی کرم الله وجهه مردم را از جماعت آن منع نمود</w:t>
      </w:r>
      <w:r>
        <w:rPr>
          <w:rFonts w:eastAsia="IRNazanin" w:cs="IRNazanin"/>
          <w:color w:val="111111"/>
          <w:sz w:val="28"/>
          <w:szCs w:val="28"/>
          <w:rtl w:val="true"/>
          <w:lang w:bidi="fa-IR"/>
        </w:rPr>
        <w:t>.</w:t>
      </w:r>
    </w:p>
    <w:p>
      <w:pPr>
        <w:pStyle w:val="Heading3"/>
        <w:numPr>
          <w:ilvl w:val="2"/>
          <w:numId w:val="1"/>
        </w:numPr>
        <w:rPr/>
      </w:pPr>
      <w:bookmarkStart w:id="636" w:name="__RefHeading___Toc563771_2616395394"/>
      <w:bookmarkStart w:id="637" w:name="_Toc210"/>
      <w:bookmarkEnd w:id="636"/>
      <w:r>
        <w:rPr>
          <w:rtl w:val="true"/>
        </w:rPr>
        <w:t>نمازتراویح</w:t>
      </w:r>
      <w:bookmarkEnd w:id="637"/>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تراویح در لغت جمع ترویحه در اصل اسم برای جلسه می‌باشد، بعدها نامیده شده به جلسه و نشستن بعد از چهار رکعت نماز در شبهای ماه مبارک </w:t>
      </w:r>
    </w:p>
    <w:p>
      <w:pPr>
        <w:pStyle w:val="BookText"/>
        <w:rPr/>
      </w:pPr>
      <w:r>
        <w:rPr>
          <w:rFonts w:ascii="IRNazanin" w:hAnsi="IRNazanin" w:eastAsia="IRNazanin"/>
          <w:color w:val="111111"/>
          <w:sz w:val="28"/>
          <w:sz w:val="28"/>
          <w:szCs w:val="28"/>
          <w:rtl w:val="true"/>
          <w:lang w:bidi="fa-IR"/>
        </w:rPr>
        <w:t xml:space="preserve">رمضان برای استراحت مردم و بعدها نام چهار رکعت نماز مستحبی، در لیالی رمضان المبارک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 بیست رکعت نماز مستحبی در تمام 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دیانت مقدسه اسلامیه، فقط نمازهای فریضه و واجب را به جماعت می‌توانند بخوانند ولی نمازهای مستحبی ممنوع است؛ زیرا خود پیغمبر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باللیل فی شهر رمضان من النافلة فی جماعة بدعةو صلاة الضحی معصیة ألا فلا تجتمعوا شهر رمضان فی النافلة و لا تصلوا صلاة الضحی فانّ قلیلا من السنة خیر من کثیر من بدعة ألا و ان کل بدعة ضلالة و کل ضلالة سبیلها إلی سبیلها الی النار</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ابن ابی الحدید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الصلاة باللیل فی شهر رمضان من النافلة جماعة بدعة وصلاة الضحی بدعة ألا فلا تجتمعوا لیلا فی شهر رمضان فی النافلة ولا تصلوا صلاة الضحی فان قلیلا فی سنة خیر من کثیر فی بدعة ألا وإن کل بدعة ضلالة وکل ضلالة سبیلها فی النار</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 نماز نافله شبهای ماه رمضان به جماعت بدعت است و نماز ضحی بدعت و معصیت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نماز نافله شبهای ماه رمضان را به جماعت نخوانید و نیز نماز ضحی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عمل کمی که مطابق با سنت پیغبر باشد بهتر است از عمل بسیاری که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بدعتی ضلالت است و هر ضلالتی راهی است به سوی آتش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شبی عمر در دوره خلافت سال</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مسجد شد، دید چراغ هایی روشن ومردم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شده‌اند برای نماز تطوع به جماعت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 و نعمت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بدعت است ولی نیکو بدعتی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عبد القاری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بن الخطاب لیلة فی رمضان إلی المسجد فإذا الناس أوزاع متفرقون یصلَّی الرجل لنفسه ویصلَّی الرجل فیصلَّی بصلاته الرهط،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لو جمعت هؤلاء علی قارئ واحد لکان أمثل، ثمّ عزم فجمعهم علی أبی بن کعب، ثمّ خرجت معه لیلة أخری والناس یصلَّون بصلاة قارئهم،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عبدالقاری نقل می‌نماید که خلیفه چون دید مردم نماز را متفرق می‌خوانند،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نماز را بخوانند بهتر است و امر کرد اُبی بن کعب با آنها نماز را به جماعت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که به مسجد آمد دید امر را اجراء نموده و به جماعت می‌خوانند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بدعتی است این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این علم معمول بود تا زمان خلافت مولانا امیر المؤمنین علیه السّلام حضرت این عمل را منع نمود</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قد روی أن أمیر المؤمنین علیه السّلام لما اجتمعوا إلیه بالکوفة فسألوه أن ینصب لهم إماما یصلی بهم نافلة شهر رمضان، زجرهم وعرفهم أن ذلک خلاف السنة فترکوه واجتمعوا لأنفسهم وقدموا بعضهم فبعث إلیهم ابنه الحسن علیه السّلام فدخل علیهم المسجد ومعه الدرة فلما رأوه تبادروا الأبواب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در زمان رسول خداصلی الله علیه وآله معمول نبوده</w:t>
      </w:r>
    </w:p>
    <w:p>
      <w:pPr>
        <w:pStyle w:val="BookText"/>
        <w:rPr/>
      </w:pPr>
      <w:r>
        <w:rPr>
          <w:rFonts w:ascii="IRNazanin" w:hAnsi="IRNazanin" w:eastAsia="IRNazanin"/>
          <w:color w:val="111111"/>
          <w:sz w:val="28"/>
          <w:sz w:val="28"/>
          <w:szCs w:val="28"/>
          <w:rtl w:val="true"/>
          <w:lang w:bidi="fa-IR"/>
        </w:rPr>
        <w:t>بلکه ممنوع بوده نباید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به کوفه تشریف آوردند، اهل کوفه از آن حضرت درخواست نمودند که امامی برای ایشان معین فرماید که نافله شبهای رمضان را به جماعت بخوانند حضرت آنها را منع از آن عمل به جماعت نمود با وجودی که حضرت منع نمود چون عادت کرده بودند، متنبه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تشریف برد جمع شدند یک نفر را از خودشان به امامت برقرار نمودند که نماز را به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خبر به حضرت رسید فرزند بزرگ خود حضرت امام حسن علیه السّلام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بردار و با آن جمعیت را منع نما از آن که نماز نافله را به جماعت بخوانند چون مردم حال را بدان منوال دیدند ناله و فریادشان بلند شد که ای وای علی آمده ما را از نماز منع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خود می‌دانستند زمان رسول خداصلی الله علیه وآله چنین نمازی معمول نبوده و در زمان عمر معمول بوده، زیر فرمان و دستورات مولاناعلیه السّلام نرفتند با این که مطابق دستور پیغمبر اکرم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آن حضرت می‌توانست فدک را به اولادهای فاطمه بدهد؟ اگر این عمل را می‌کرد و می‌فرمود ظلماً غصب شده باید به وراث مظلومه برگردد، فوری فریادها بلند می‌شد که علی بن ابی طالب علیه السّلام مایل به دنیا است حق مسلمانان را به نفع اولاد‌های خود ضبط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صبر را کما فی السابق پیشه نمود چون صاحب حق هم از دنیا رفته بود احقاق حق را گذارد تا احقاق کننده حقوق خلایق امام زمان مهدی آل محمد بیاید و حق آنها را بگیرد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سکوت آن حضرت هم دلیل بر رضای به حکم نبوده و اگر آن حضرت </w:t>
      </w:r>
      <w:bookmarkStart w:id="638" w:name="pg13408_139738"/>
    </w:p>
    <w:p>
      <w:pPr>
        <w:pStyle w:val="BookText"/>
        <w:rPr/>
      </w:pPr>
      <w:bookmarkEnd w:id="638"/>
      <w:r>
        <w:rPr>
          <w:rFonts w:ascii="IRNazanin" w:hAnsi="IRNazanin" w:eastAsia="IRNazanin"/>
          <w:color w:val="111111"/>
          <w:sz w:val="28"/>
          <w:sz w:val="28"/>
          <w:szCs w:val="28"/>
          <w:rtl w:val="true"/>
          <w:lang w:bidi="fa-IR"/>
        </w:rPr>
        <w:t>عملیات خلفای قبل از خود را در امر فدک حق می‌دانست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محاجّه نمی‌فرمود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و اظهار نارضایتی نمی‌کرد و خدای حکم علی الاطلاق را حکم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نهج البلاغه</w:t>
      </w:r>
      <w:r>
        <w:rPr>
          <w:rStyle w:val="FootnoteAnchor"/>
          <w:rtl w:val="true"/>
        </w:rPr>
        <w:footnoteReference w:id="629"/>
      </w:r>
      <w:r>
        <w:rPr>
          <w:rFonts w:ascii="IRNazanin" w:hAnsi="IRNazanin" w:eastAsia="IRNazanin"/>
          <w:color w:val="111111"/>
          <w:sz w:val="28"/>
          <w:sz w:val="28"/>
          <w:szCs w:val="28"/>
          <w:rtl w:val="true"/>
          <w:lang w:bidi="fa-IR"/>
        </w:rPr>
        <w:t>است ضمن نامه‌ای به عثمان بن حنیف انصاری که عامل آن حضرت و حکمران در بصره بود درد دل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ایدینا فدک من کل ما اظلته سماء فشحّت علیها نفوس قوم و سخت عنها نفوس قوم آخرین و نعم الحکم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آنچه آسمان بر آن سایه افکنده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در دست ما بود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بخل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اولادهایش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نموده از آن گذشتند و خداوند نیکو حاکم و داوری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بین حق و باطل حکم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مظلومه علیهاالسّلام در آخر عمر راضی شد و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خیلی اشبتاه فرمودید، چه آنکه چنین امری هرگز صورت وقوع پیدا نکرد چنان چه در اخباری که قبلا عرض شد، ثابت نمودیم که آن بی‌بی مظلومه تا دم مرگ به حال نارضایتی وغضب باقی بود</w:t>
      </w:r>
      <w:r>
        <w:rPr>
          <w:rFonts w:eastAsia="IRNazanin" w:cs="IRNazanin"/>
          <w:color w:val="111111"/>
          <w:sz w:val="28"/>
          <w:szCs w:val="28"/>
          <w:rtl w:val="true"/>
          <w:lang w:bidi="fa-IR"/>
        </w:rPr>
        <w:t>.</w:t>
      </w:r>
    </w:p>
    <w:p>
      <w:pPr>
        <w:pStyle w:val="Heading3"/>
        <w:numPr>
          <w:ilvl w:val="2"/>
          <w:numId w:val="1"/>
        </w:numPr>
        <w:rPr/>
      </w:pPr>
      <w:bookmarkStart w:id="639" w:name="__RefHeading___Toc563773_2616395394"/>
      <w:bookmarkStart w:id="640" w:name="_Toc211"/>
      <w:bookmarkEnd w:id="639"/>
      <w:r>
        <w:rPr>
          <w:rtl w:val="true"/>
        </w:rPr>
        <w:t>عیادت ابی‌بکر و عمر از فاطمه علیهاالسّلام</w:t>
      </w:r>
      <w:bookmarkEnd w:id="640"/>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هم برای خاتمه عرضم خبر دیگری برای اثبات مطلب به عرضتان </w:t>
      </w:r>
    </w:p>
    <w:p>
      <w:pPr>
        <w:pStyle w:val="BookText"/>
        <w:rPr/>
      </w:pPr>
      <w:r>
        <w:rPr>
          <w:rFonts w:ascii="IRNazanin" w:hAnsi="IRNazanin" w:eastAsia="IRNazanin"/>
          <w:color w:val="111111"/>
          <w:sz w:val="28"/>
          <w:sz w:val="28"/>
          <w:szCs w:val="28"/>
          <w:rtl w:val="true"/>
          <w:lang w:bidi="fa-IR"/>
        </w:rPr>
        <w:t xml:space="preserve">می‌رسانم که ابو محمد عبد الله بن مسلم بن قتیبة دینوری متفی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تاریخ الخلفاء الراشیدین معروف به الامامه و السیاسه</w:t>
      </w:r>
      <w:r>
        <w:rPr>
          <w:rStyle w:val="FootnoteAnchor"/>
          <w:rtl w:val="true"/>
        </w:rPr>
        <w:footnoteReference w:id="630"/>
      </w:r>
      <w:r>
        <w:rPr>
          <w:rFonts w:ascii="IRNazanin" w:hAnsi="IRNazanin" w:eastAsia="IRNazanin"/>
          <w:color w:val="111111"/>
          <w:sz w:val="28"/>
          <w:sz w:val="28"/>
          <w:szCs w:val="28"/>
          <w:rtl w:val="true"/>
          <w:lang w:bidi="fa-IR"/>
        </w:rPr>
        <w:t>و دیگران از علماء شما از قبیل ابن ابی الحدید</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صرحت بذلک و عهدت فیه عهدا بعد ان کان استأذنا علیها فی مرضها لیعوداها، فأبت ان تأذن لهما، فلما طالت علیهما المدافعة رغبا الی امیر المؤمنین علیه السّلام فی ان یستأذن لهما، و جعلاها حاجة الیه و کلمها علیه السّلام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 علیها، فأذنت لهما فی الدخول، ثم اعرضت عنهما عند دخولهما و لم تکلمها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در کتب معتبره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نقل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لابی بکر انطلق بنا الی فاطمة فانا قد اغضبناها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به ابی‌بکر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من برویم به سوی فاطمه زیرا که ما او را به غضب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اخبار است که ابی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برویم و ظاهرا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هم رفتند درب منزل فاطمة مظلومه، بی‌بی اجازة ملاقات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واسطه قرار دادند، بی بی در جواب علی علیه السّلام ،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همین مقدار اکتفاء کرده،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مظلومه رو به دیوار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حبیبة رسول خدا به خدا قسم خویشی رسول الله را دوست‌تر دارم از خویشی خودم و تو را از دخترم عایشه بیشتر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رسول خدا صلی الله علیه وآله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و شرف و فضل تو را از همه بهتر می‌دانم و ا گر تو را از حق ارث منع کردم از جانب آن حضرت بوده که خودم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نورث ما ترکناه </w:t>
      </w:r>
    </w:p>
    <w:p>
      <w:pPr>
        <w:pStyle w:val="BookText"/>
        <w:rPr/>
      </w:pPr>
      <w:r>
        <w:rPr>
          <w:rFonts w:ascii="Amiri" w:hAnsi="Amiri" w:eastAsia="Amiri" w:cs="Amiri"/>
          <w:color w:val="111111"/>
          <w:sz w:val="28"/>
          <w:sz w:val="28"/>
          <w:szCs w:val="28"/>
          <w:rtl w:val="true"/>
          <w:lang w:bidi="ar-SA"/>
        </w:rPr>
        <w:t>فهو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از رسول اکرم صلی الله علیه وآله به یادشان می‌آورم، شما را به خدا قسم آیا نشنیدید از آن حضرت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من رضای و سخط فاطمة من سخطی فمن احب فاطمة ابنتی فقداحبنی و من ارضی فاطمة فقد ارضانی و من اسخط فاطمة فقد اسخطنی</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فاطمه رضای من است و سخط فاطمه از سخط من است پس هر کس دوست بدارد دختر من فاطمه را مرا دوست داشته و هر کس راضی بدارد فاطمه را مرا راضی داشته و هر کس به خشم آورد فاطمه را به تحقیق مرا به خشم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نعم سمعناه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 از رسول خداصلی الله علیه وآله این کلمات را آنگاه بی‌بی مظلومه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اشهد الله و ملائکة انکما اسخطتمانی و ما ارضیتمانی و لئن لقیت النبی صلی الله علیه وآله لاشکونکما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ملائکه را شاهد و گواه می‌گیرم شما دو نفر رضای خاطر مرا فراهم ننمودید بلکه به خشم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را ملاقات کنم شکایت شما دو نفر را خواهم نمود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ابی‌بکر از کلمات و بیانات بی‌بی دلتنگ 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سخط تو و سخط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با ناله فرمود</w:t>
      </w:r>
      <w:r>
        <w:rPr>
          <w:rFonts w:eastAsia="IRNazanin" w:cs="IRNazanin"/>
          <w:color w:val="111111"/>
          <w:sz w:val="28"/>
          <w:szCs w:val="28"/>
          <w:rtl w:val="true"/>
          <w:lang w:bidi="fa-IR"/>
        </w:rPr>
        <w:t xml:space="preserve">: </w:t>
      </w:r>
      <w:bookmarkStart w:id="641" w:name="pg13408_139744"/>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لأدعون علیک فی کل صلاة اصلیها ثم خرج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خدا قسم در هر نمازی بر تو نفرین می‌نمایم ابی‌بکر از شنیدن این کلمات با چشم گریان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اطرافش راگرفتند دلداریش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همه خوشحال به خانه‌های خود پهلوی عیالاتتان می‌روید، مرا واگذارید لا حاجة فی بیعتکم اقیلونی بیعتی</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شایان ذکر است که این عبارت در مجلس ششم مفصل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احتیاجی به بیعت شما ندارم مرا واگذارید به خدا قسم میل ندارم بیعت من بر گردن مسلمانی باشد بعد از آنچه دیدم و شنیدم از فاطمه علیهاالسّلام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قبیل اخباری که اکابر علمای خودتان نوشته‌اند معلوم می‌آید که فاطمة مظلومه از ابی‌بکر و عمر تا دم مرگ غضبناک و ناراضی بود و با دل پر غصه از دنیا رفت و ابدا رضایت از آنها پیدا ننمود</w:t>
      </w:r>
      <w:r>
        <w:rPr>
          <w:rFonts w:eastAsia="IRNazanin" w:cs="IRNazanin"/>
          <w:color w:val="111111"/>
          <w:sz w:val="28"/>
          <w:szCs w:val="28"/>
          <w:rtl w:val="true"/>
          <w:lang w:bidi="fa-IR"/>
        </w:rPr>
        <w:t>!</w:t>
      </w:r>
    </w:p>
    <w:p>
      <w:pPr>
        <w:pStyle w:val="Heading3"/>
        <w:numPr>
          <w:ilvl w:val="2"/>
          <w:numId w:val="1"/>
        </w:numPr>
        <w:rPr/>
      </w:pPr>
      <w:bookmarkStart w:id="642" w:name="__RefHeading___Toc563775_2616395394"/>
      <w:bookmarkStart w:id="643" w:name="_Toc212"/>
      <w:bookmarkEnd w:id="642"/>
      <w:r>
        <w:rPr>
          <w:rtl w:val="true"/>
        </w:rPr>
        <w:t>دفن فاطمه در شب</w:t>
      </w:r>
      <w:bookmarkEnd w:id="643"/>
    </w:p>
    <w:p>
      <w:pPr>
        <w:pStyle w:val="BookText"/>
        <w:rPr/>
      </w:pPr>
      <w:r>
        <w:rPr>
          <w:rFonts w:ascii="IRNazanin" w:hAnsi="IRNazanin" w:eastAsia="IRNazanin"/>
          <w:color w:val="111111"/>
          <w:sz w:val="28"/>
          <w:sz w:val="28"/>
          <w:szCs w:val="28"/>
          <w:rtl w:val="true"/>
          <w:lang w:bidi="fa-IR"/>
        </w:rPr>
        <w:t>بالاترین دلیل بر غم و غصه بی‌بی مظلومه و نارضایتی او از وضیع و شریف امت آن است که به همسر خود مولانا امیر المؤمنین علی علیه السّلام وصیت نمود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یشهد أحد جنازتی من هؤلاء الذین ظلمونی وأخذوا حقی، فإنهم عدوی وعدو رسول الله صلی الله علیه وآله، ولا تترک أن یصلی علی أحد منهم ولا من أتباعهم، وادفنی فی اللیل إذا هدأت العیون ونامت الابصار</w:t>
      </w:r>
      <w:r>
        <w:rPr>
          <w:rFonts w:eastAsia="IRNazanin" w:cs="IRNazanin"/>
          <w:color w:val="111111"/>
          <w:sz w:val="28"/>
          <w:szCs w:val="28"/>
          <w:rtl w:val="true"/>
          <w:lang w:bidi="fa-IR"/>
        </w:rPr>
        <w:t>.»</w:t>
      </w:r>
      <w:r>
        <w:rPr>
          <w:rStyle w:val="FootnoteAnchor"/>
          <w:rtl w:val="true"/>
        </w:rPr>
        <w:footnoteReference w:id="634"/>
      </w:r>
      <w:bookmarkStart w:id="644" w:name="pg13408_139746"/>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احدی از این مردمانی که به من ظلم نمودند و حق مرا گرفتند بر جنازه من حاضر شوند؛ زیرا که آنها دشمن من و دشمن رسول خداصلی الله علیه وآله هستند و نگذار احدی از این جماعت ونه از اتباع آنها بر من نماز بگذارند و همین که شب شد و دیده‌ها به خواب رفت مرا دفن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بخاری درصحیح</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بخاری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عاشت بعد النبی صلی الله علیه وآله ستة أشهر فلما توفیت دفنها زوجها علی لیلا ولم یؤذن بها أبا بکر 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فاطمه را علی عملی نمود و شبانه او را دفن نمودند هر چند تفحص کردند و جستند نیافتند که در کجا فاطمه را دفن نمودند</w:t>
      </w:r>
      <w:r>
        <w:rPr>
          <w:rFonts w:eastAsia="IRNazanin" w:cs="IRNazanin"/>
          <w:color w:val="111111"/>
          <w:sz w:val="28"/>
          <w:szCs w:val="28"/>
          <w:rtl w:val="true"/>
          <w:lang w:bidi="fa-IR"/>
        </w:rPr>
        <w:t>.</w:t>
      </w:r>
    </w:p>
    <w:p>
      <w:pPr>
        <w:pStyle w:val="Heading3"/>
        <w:numPr>
          <w:ilvl w:val="2"/>
          <w:numId w:val="1"/>
        </w:numPr>
        <w:rPr/>
      </w:pPr>
      <w:bookmarkStart w:id="645" w:name="__RefHeading___Toc563777_2616395394"/>
      <w:bookmarkStart w:id="646" w:name="_Toc213"/>
      <w:bookmarkEnd w:id="645"/>
      <w:r>
        <w:rPr>
          <w:rtl w:val="true"/>
        </w:rPr>
        <w:t>دردهای دل فاطمه تا قیامت تأثر آور است</w:t>
      </w:r>
      <w:bookmarkEnd w:id="646"/>
    </w:p>
    <w:p>
      <w:pPr>
        <w:pStyle w:val="BookText"/>
        <w:rPr/>
      </w:pPr>
      <w:r>
        <w:rPr>
          <w:rFonts w:ascii="IRNazanin" w:hAnsi="IRNazanin" w:eastAsia="IRNazanin"/>
          <w:color w:val="111111"/>
          <w:sz w:val="28"/>
          <w:sz w:val="28"/>
          <w:szCs w:val="28"/>
          <w:rtl w:val="true"/>
          <w:lang w:bidi="fa-IR"/>
        </w:rPr>
        <w:t>بالاتفاق این مطلب ثابت است که فاطمة طاهره علیهاالسّلام را حسب الوصیة خودش شبانه دفن نمودند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 شما را به خدا انصاف دهید، پیغمبری که برای سعادت و عظمت امت آن همه زحمات طاقت فرسا بکشد و هستی حیات خود را در راه خوشی و راحتی این امت به کار برد، وقت مردن یک دختر از خود به یادگار بگذارد و آن همه سفارشات هم لیلاً و نهاراً و سراً و جهراً بنماید که درکتب معتبره اکابر علمای خودتان هم پر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ودیعه و امانت من است مانند من از او نگهدای کنید کاری نکنید که از شما ناراضی بشود که اگر او از شما ناراضی شد من از شما ناراضی خواهم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میر سید علی همدانی فقیه شافعی در موده القربی</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همدانی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رفعه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أحبَّ فاطمة ابنتی فهو فی الجنة معی و من ابغضها فهو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ویل لمن یظلمها و یظلم بعلها علیاً، و ویل لمن یظلم ذریتهما و شیعتهما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محاکمه سخت می‌کنم روز قیامت با کسانی که فاطمه را آزار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رضای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من از او ناراضی و غضبناک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امت هیچ اعتنایی به دستورات و توصیه و سفارشات آن حضرت ننمایند به قدری او را اذیت نمایند و حق ثابت او را ببرند و چنان غصه دار بشود که در عین شباب و ناکامی بنالد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علیَّ مصائب لو انها</w:t>
      </w:r>
    </w:p>
    <w:p>
      <w:pPr>
        <w:pStyle w:val="BookText"/>
        <w:rPr/>
      </w:pPr>
      <w:r>
        <w:rPr>
          <w:rFonts w:ascii="IRNazanin" w:hAnsi="IRNazanin" w:eastAsia="IRNazanin"/>
          <w:color w:val="111111"/>
          <w:sz w:val="28"/>
          <w:sz w:val="28"/>
          <w:szCs w:val="28"/>
          <w:rtl w:val="true"/>
          <w:lang w:bidi="fa-IR"/>
        </w:rPr>
        <w:t>صبت علی الأیّام صرن لیالیا</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مصیبت بر من ریخته شده که اگر بر روزها ریخته می‌شد تمام شب ها تار می‌گردید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فشار مصائب و غم و غصه و اندوه آن بی‌بی مظلومة ناکام عزیز کرده و محبوب رسول خداصلی الله علیه وآله از درگاه حق تعالی پیوسته تقاضای مرگ می‌نمود که </w:t>
      </w:r>
    </w:p>
    <w:p>
      <w:pPr>
        <w:pStyle w:val="BookText"/>
        <w:rPr/>
      </w:pPr>
      <w:r>
        <w:rPr>
          <w:rFonts w:ascii="IRNazanin" w:hAnsi="IRNazanin" w:eastAsia="IRNazanin"/>
          <w:color w:val="111111"/>
          <w:sz w:val="28"/>
          <w:sz w:val="28"/>
          <w:szCs w:val="28"/>
          <w:rtl w:val="true"/>
          <w:lang w:bidi="fa-IR"/>
        </w:rPr>
        <w:t>اللهم عجل وفاتی سریعا</w:t>
      </w:r>
      <w:r>
        <w:rPr>
          <w:rStyle w:val="FootnoteAnchor"/>
          <w:rtl w:val="true"/>
        </w:rPr>
        <w:footnoteReference w:id="638"/>
      </w:r>
      <w:r>
        <w:rPr>
          <w:rFonts w:ascii="IRNazanin" w:hAnsi="IRNazanin" w:eastAsia="IRNazanin"/>
          <w:color w:val="111111"/>
          <w:sz w:val="28"/>
          <w:sz w:val="28"/>
          <w:szCs w:val="28"/>
          <w:rtl w:val="true"/>
          <w:lang w:bidi="fa-IR"/>
        </w:rPr>
        <w:t>عاقبت هم وصیت کند جنازه مرا شبانه به خاک بسپارید و احدی از مخالفین مرا نگذارید بر جنازه من حاضر شود و نماز بر من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محترم منصانه قضاوت کنید آیا این قضایا از رضای فاطمة مظلومه علیهاالسّلام بوده یا از شدت غیظ آن بی‌بی مظلومه؟ آن گاه جمع بین اخبار نموده حقیقت را آشکار مشاهده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تو گفتم غم دل ترسیدم</w:t>
      </w:r>
    </w:p>
    <w:p>
      <w:pPr>
        <w:pStyle w:val="BookText"/>
        <w:rPr/>
      </w:pPr>
      <w:r>
        <w:rPr>
          <w:rFonts w:ascii="IRNazanin" w:hAnsi="IRNazanin" w:eastAsia="IRNazanin"/>
          <w:color w:val="111111"/>
          <w:sz w:val="28"/>
          <w:sz w:val="28"/>
          <w:szCs w:val="28"/>
          <w:rtl w:val="true"/>
          <w:lang w:bidi="fa-IR"/>
        </w:rPr>
        <w:t>که دل آزرده شوی ورنه سخن بسیار است</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بیانات همگی اهل مجلس گریان بودم مخصوصا جناب حافظ که سر به زیر افکنده و پیوسته قطرات اشک بر دانش جاری و به کلمات استرجاع و استغفار مشغول و از آن شب به بعد دیگر به سخن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بسیار متأثر و دلایل منطقی ما ایشان را که عالمی منصب بودند منقلب نمود که معناً با قبول تشیع حزن و اندوه به خود گرفت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آوردند؛ احدی نخورد سه ساعت بعد از نیمه شب مقارن اذان صبح مجلس خاتمه پیدا نمود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وصیته له للحسن والحسین علیهماالسّلام لما ضربه ابن ملجم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3/1474</w:t>
      </w:r>
      <w:r>
        <w:rPr>
          <w:rFonts w:ascii="IRNazanin" w:hAnsi="IRNazanin" w:eastAsia="IRNazanin"/>
          <w:b w:val="false"/>
          <w:b w:val="false"/>
          <w:bCs w:val="false"/>
          <w:i w:val="false"/>
          <w:i w:val="false"/>
          <w:iCs w:val="false"/>
          <w:color w:val="333333"/>
          <w:sz w:val="20"/>
          <w:sz w:val="20"/>
          <w:szCs w:val="20"/>
          <w:rtl w:val="true"/>
        </w:rPr>
        <w:t>، کتاب الاماره، باب فی طاعه الامر وان منعوا الحقوق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شأن امیر المؤمنین علیه السّلام نازل شده است به سه دسته تقسیم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در کتاب حلیه الابرار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2/136/6</w:t>
      </w:r>
      <w:r>
        <w:rPr>
          <w:rFonts w:ascii="IRNazanin" w:hAnsi="IRNazanin" w:eastAsia="IRNazanin"/>
          <w:b w:val="false"/>
          <w:b w:val="false"/>
          <w:bCs w:val="false"/>
          <w:i w:val="false"/>
          <w:i w:val="false"/>
          <w:iCs w:val="false"/>
          <w:color w:val="333333"/>
          <w:sz w:val="20"/>
          <w:sz w:val="20"/>
          <w:szCs w:val="20"/>
          <w:rtl w:val="true"/>
        </w:rPr>
        <w:t>، الباب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شافعی را به نقل از وقائع الأیام، خیابانی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انصف الشافعی محمد بن ادریس، اذ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اقول فی رجل اَخْفَتْ اولیائه فضائله خوفاً، و اخْفَتْ اعداؤه فضائله حسداً، و شاع من بین ذین ما ملأ الخافقین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آن را حفظ رجب برسی در کتاب مشارق انوار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مؤسسه اعلمی بیروت</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البابلیات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شیخ عباس قمی، در کتاب الکنی و الالقاب در ترجمه شافعی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الشافعی لما سأله احد اصحابه عن علیّ بن ابی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اقول فی رجل اسر اولیائه مناقبه تقیة و کتمها اعدائه حنقا و عداوة، مع ذلک فقد شاع ما بین الکتمانین ما ملأ الخافقین؟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حدیث را در صحیحین نیافتیم، لکن حاکم نیشابوری در المستدرک علی الصحیحین،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معرفه الصحابه، باب مناقب امیر المؤمنین، ذکر اسلام امیر المؤمنین علیه السّلام این حدیث را نقل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مسند زید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این حدیث را نقل کرده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13/229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ابی بکر و علی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میر سید علی همدانی، موده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 استفاده از ینابیع الموده، قندروزی،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این حدیث را نقل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الخبر عما کان من امر نبی الله عند ابتداء الله ذکره ایاه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مسند ابن عباس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تربیه النبی صلی الله علیه وآله له 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بی تربیه النبی صلی الله علیه وآله له علیه السّلام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 فیما قیل من سبق علی الی الاسلام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امیر المؤمنین، احمد بن شعیب نسائی،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صلاه امیر المؤمنین علیّ بن ابی طالب 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اسلام و نماز امیر المؤمنین علیه السّلام لازم است به دو نکته اشاره کنیم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درجات امیر المؤمنین، فصل فی المسابقه بالاسلام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من کلامه له من اصحابه یخبر عما سیکون من شأن رجل یأمر بسبه و البرائه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فیما قیل من سبق علی الی الاسلام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الخصائص عن العباس بن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عمر بن خطاب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کفوا عن ذکر علیّ بن ابی طالب الا بخیر، فانی 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ثلاث خصال وددت لو ان لی واحدة منهن احب الی مما طلعت علیه الشمس و ذلک انی کنت انا و ابو بکر و ابو عبیدة ابن الجراح و نفر من اصحاب رسول الله صلی الله علیه وآله اذ ضرب النبی صلی الله علیه وآله علی کتف علیّ بن ابی 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انت اول المسلمین اسلاماً و انت اول المؤمنین ایماناً و انت منی بمنزلة هارون من موسی، کذب من زعم انه یحبنی و هو مبغضک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احبک فقد احبنی و من احبنی احبه الله و من احبه الله ادخله الجنة و من ابغضک فقد ابغضنی و من ابغضنی فقد ابغضه الله تعالی و ادخله النار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أکان ابو بکر اولکم اسلاماً؟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لقد اسلم قبله اکثر من خمسین و لکن کان افضلنا اسلاماً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این حدیث را نقل کرده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ما جست و جو کردیم این حدیث را در موده القربی نیافتیم، لکن ابن حجر در صواعق المحرقه،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این حدیث را نقل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البلاعه،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وصیته علیه السّلام للحسن علیه السّلام کتبها الیه بحاضرین عن انصرافه من صفین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قوله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السموات و الارضین وضعتا فی کفة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میر سید علی همدان، موده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ینابیع الموده، قندوزی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درجات امیر المؤمنین، فصل فی المسابقه بالاسلام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فصل فی ان جعفرا و حمزه لو کانا حیین لبایعا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این مطلب را آورده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شرحبیل نقل شده که بیان کننده نظر شخصی او در باره ایمان ابوبکر است و از ابن عمر نیز روایت دیگر از عیسی بن عبد الله نقل شده است که علاوه بر مرفوع بودن اصل روایت، نویسندگان و بزرگان اهل تسنن در باره او چنین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عجلونی در کتاب کشف الخفاء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حرف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که روایت ابن عمر مرفوعه است و به علاوه در سند آن عیسی بن عبد الله است که ضعیف است، فتنی در تذکره الموضوعات باب فضل صحابته و اهل بیته، سند روایت را ضعیف و مرفوعه می داند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13/275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 علی و خصائص کل منهما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همدانی این حدیث را نقل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هفتم، با استفاده از ینابیع الموده، قندوزی،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این حدیث را نقل کرده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القربی، موده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همدانی حدیث را اینگونه نقل کرده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المستدرک علی الصحیحین،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کتاب المغازی، حدیث را این‌گونه نقل کرده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احادیث ابراهیم بن احمد بن عمر الوکیعی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حدیث را اینگونه نقل می‌کند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شیء ممن شجاعته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النبویه، ابن هشام،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هجره الرسول صلی الله علیه وآله خروج النبی صلی الله علیه وآله و استخلافه علیّاعلیه السّلام علی فراشه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ابی بکر و علیّ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12/260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 علی و خصائص کل مهما، به نقل از استاد خود ابو جعفر اسکافی می‌نویسد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در کتاب تفسیر محمع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صوره صافات در باره این موضوع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الاظهر فی الروایات انه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ادامه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این نظر را تقویت می‌کند این است که بعد از قضیه ذبح،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بَشَّرْناهُ بِإِسْحاقَ نَبِیًّا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و اگر کسی بگوید که منظور از آیه بشارت به نبوت اسحاق است،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خلاف ظاهر آیه است و نیز در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فَبَشَّرْناها بِإِسْحاقَ وَ مِنْ وَراءِ إِسْحاقَ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بشارت می‌دهد به ابراهیم اسحاق را به اینکه به زودی بعد از او یعقوب متولد خواهد شد، پس چگونه ممکن است که او به ذریه اسحاق بشارت دهد سپس او را به ذبح اسحاق امر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روایات صحیحه‌ای از پیامبر اکرم صلی الله علیه وآله روایت شده است که آن حضرت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ابن الذبیحین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شیعه با همین لفظ آمده و در کتب اهل تسنن نیز با تعابیر به عین معنا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 بذبح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هیچ اختلافی در اینکه آن حضرت از فرزندان اسماعیل است و ذبیح دیگر پدر حضرت عبد الله است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ابلته در ادامه به بررسی قول کسانی که قائل به ذبیح بودن اسحاق دارند می‌پردازد و آن را ردّ می‌کند، مانند استدلال بعضی به اجماع اهل کتاب به اینکه مسئله به این دلیل که اجماع آنان بر ما حجت نیست رد می‌کنند و نز در ادامه قول اصمعی از ابا عمرو بن العلاء را نقل کرده است که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کان احاق بمکة؟ و انما کان بمکة اسماعیل و هو بنی البیت مع ابیه و النحر بمکة لا شک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این کتاب دسترسی پیدا نکردیم ولی گنجی شافعی در کفایه الطالب،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همین عبارت را از شفاء الصدور نقل کرده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ابوبکر با الفاظ و عبارات مختلفی در کتب اهل تسنن آمده است؛ از جمله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عسقلانی،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ابن قتیبه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ذکر الاحادیث التی ادعوا علیها التناقض، دعاءالنبی صلی الله علیه وآله لعلی علیه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سیوطی،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شرح حال علیّ بن ابی طالب، فصل فی الاحادیث الوارده فی فضله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 سیدنا علیّ بن ابی طالب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شئ من علومه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القول فی نسب امیرالمؤمنین علیه السّلام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السئوول، محمد بن طلحه شافعی،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فائده زائده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باب فضائل علی علیه السّلام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الجوزی،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 فی قول عمر بن خطاب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گنجی می‌نویسد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گذشت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مربوط به فرار صحابه و بالاخص خلفاء در مجلس ششم بررسی 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و قد شاوره عمر بن الخطاب فی الخروج الی غزو الروم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علی علیه السّلام در جریان فتح بیت المقدس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تخرج بنفسک؟ انک ترید عدواً کلبا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طبری،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السنه الخامسه عشره، ذکر فتح بیت المقدس؛ تاریخ مدینه دمشق، ابن عساکر، </w:t>
      </w:r>
      <w:r>
        <w:rPr>
          <w:rFonts w:eastAsia="IRNazanin" w:cs="IRNazanin"/>
          <w:b w:val="false"/>
          <w:bCs w:val="false"/>
          <w:i w:val="false"/>
          <w:iCs w:val="false"/>
          <w:color w:val="333333"/>
          <w:sz w:val="20"/>
          <w:szCs w:val="20"/>
        </w:rPr>
        <w:t>26/372</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العباس بن عبد المطلب؛ الکامل فی التاریخ، ابن اثیر،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سنه خمس عشره، ذکر فتح بیت المقدس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جنگ خیبر و دلاوریهای علی علیه السّلام از متواترات روانی اهل تسنن است که در کتب صحاح و دیگر کتب آنها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دعاء النبی صلی الله علیه وآله و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مناقب المهاجرین و فضلهم؛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غزوه خیبر؛ صحیح مسلم،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باب غزوه ذی قرد و غیرها؛ و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علی علیه السّلام؛ سنن ابن ماجه، </w:t>
      </w:r>
      <w:r>
        <w:rPr>
          <w:rFonts w:eastAsia="IRNazanin" w:cs="IRNazanin"/>
          <w:b w:val="false"/>
          <w:bCs w:val="false"/>
          <w:i w:val="false"/>
          <w:iCs w:val="false"/>
          <w:color w:val="333333"/>
          <w:sz w:val="20"/>
          <w:szCs w:val="20"/>
        </w:rPr>
        <w:t>1/45/121</w:t>
      </w:r>
      <w:r>
        <w:rPr>
          <w:rFonts w:ascii="IRNazanin" w:hAnsi="IRNazanin" w:eastAsia="IRNazanin"/>
          <w:b w:val="false"/>
          <w:b w:val="false"/>
          <w:bCs w:val="false"/>
          <w:i w:val="false"/>
          <w:i w:val="false"/>
          <w:iCs w:val="false"/>
          <w:color w:val="333333"/>
          <w:sz w:val="20"/>
          <w:sz w:val="20"/>
          <w:szCs w:val="20"/>
          <w:rtl w:val="true"/>
        </w:rPr>
        <w:t xml:space="preserve">، فضل علیّ بن ابی طالب رضی الله عنه، سنن ترمذی، </w:t>
      </w:r>
      <w:r>
        <w:rPr>
          <w:rFonts w:eastAsia="IRNazanin" w:cs="IRNazanin"/>
          <w:b w:val="false"/>
          <w:bCs w:val="false"/>
          <w:i w:val="false"/>
          <w:iCs w:val="false"/>
          <w:color w:val="333333"/>
          <w:sz w:val="20"/>
          <w:szCs w:val="20"/>
        </w:rPr>
        <w:t>5/302/3808</w:t>
      </w:r>
      <w:r>
        <w:rPr>
          <w:rFonts w:ascii="IRNazanin" w:hAnsi="IRNazanin" w:eastAsia="IRNazanin"/>
          <w:b w:val="false"/>
          <w:b w:val="false"/>
          <w:bCs w:val="false"/>
          <w:i w:val="false"/>
          <w:i w:val="false"/>
          <w:iCs w:val="false"/>
          <w:color w:val="333333"/>
          <w:sz w:val="20"/>
          <w:sz w:val="20"/>
          <w:szCs w:val="20"/>
          <w:rtl w:val="true"/>
        </w:rPr>
        <w:t>، باب مناقب علیّ بن ابی طالب، فضائل الصحابه، نسائی،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رضی الله عنه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روایات بسیاری بر جریان شکست سپاه اسلام به فرماندهی ابوبکر و عمر در دو حمله قبل با تعابیر مختلف آمده که در بعضی اینگونه اشاره شده است که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جستجو کردیم حدیث را با لفظ فوق در بخاری نیافتیم، لکن حدیثی را که نشانه فرار ابوبکر و عمر از جنگ است و ما به طور کامل آن را از منابع معتبر دیگر نقل کردیم، بخاری در صحیح خود،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کتاب المغازی، باب غزوه خیبر نقل می‌کند؛ اما آغاز حدیث را که شاهد مطلب است نقل نکرده و آن را به اختصار آورده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ابی الحدید در اینجا به دو بیت از این قصیده اشاره کرده می‌نویسد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هشتم به تفصیل خواهد آمد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می‌نویسد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 صحابه در حنین به تفصیل در مجلس هشتم بررسی خواهد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حمیدی،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مسانید المقلین، مسند 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حمیدی این حدیث را نقل می‌کند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13/278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 علی و خصائص کل منهما، ابن ابی الحدید به نقل از استاد خود ابو جعفر اسکافی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یعلم ابو عثمان ان رسول الله صلی الله علیه وآله کان اشجع البشر و انه خاض الحروب و ثبت فی المواقف التی طاشت فیه الألباب و بلغت القلوب الحناجر، فمنها یوم احد و وقوفه بعد ان فر المسلمون بأجمعهم، و لم یبق معه الا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الزبیر و طلحة و ابو دجانة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xml:space="preserve">، خطه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الطالب، گنجی شافعی،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العلوی، امام ابو عبد الرحمن نسائی،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خبر الحسن بن علی علیه السّلام عن النبی صلی الله علیه وآله فی ذلک و ان جبرئیل یقاتل عن یمینه و میکائیل عن یساره نسائی این حدیث را نقل کرده‌است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این حدیث را نقل کرده‌است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کتاب الجهاد و السیر، باب دعاء النبی صلی الله علیه وآله الی الاسلام و النبوه بخاری حدیث را این گونه نقل می‌کند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احمد بن شعیب نسائی،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منزله علیّ بن ابی طالب عن الله عزوجل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راغب اصفهانی،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حد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مما جاء فی فضائل اعیان الصحابه، فصل من فضائل علیّ بن ابی طالب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ما جستجو کردیم عبارت یاد شده را از حاکم نیافتیم، لکن او در المستدرک علی الصحیحن،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کتاب المغازی، بعد از نقل حدیث رایه می‌نویسد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محبه رسول الله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محبه رسول الله 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الرایه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شرح حال علیّ بن ابی طالب علیه السّلام، فصل فی الاحادیث الوارده فی فضله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فی تشبیه النبی صلی الله علیه وآله علیّ بن ابی طالب بآدم فی علمه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بدء الانتقاض علی عثمان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نتف من اخبار عثمان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ما انکروا من سیره عثمان، امر الولید بن عقبه حین ولاه عثمان الکوفه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ذکر خلافه عثمان بن عفان، صفاته و ثروته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ذکر خلافه عثمان بن عفان، ثروه قوم من الصحابه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20/236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سوره اسراء القول الثالث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9481</w:t>
      </w:r>
      <w:r>
        <w:rPr>
          <w:rFonts w:ascii="IRNazanin" w:hAnsi="IRNazanin" w:eastAsia="IRNazanin"/>
          <w:b w:val="false"/>
          <w:b w:val="false"/>
          <w:bCs w:val="false"/>
          <w:i w:val="false"/>
          <w:i w:val="false"/>
          <w:iCs w:val="false"/>
          <w:color w:val="333333"/>
          <w:sz w:val="20"/>
          <w:sz w:val="20"/>
          <w:szCs w:val="20"/>
          <w:rtl w:val="true"/>
        </w:rPr>
        <w:t>، کتاب الفتن و الملاحم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 حجر مکی،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قسمت دوم حدیث را همانند حاکم نیشابوری نقل کرده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 حجر مکی،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w:t>
      </w:r>
      <w:r>
        <w:rPr>
          <w:rFonts w:eastAsia="IRNazanin" w:cs="IRNazanin"/>
          <w:b w:val="false"/>
          <w:bCs w:val="false"/>
          <w:i w:val="false"/>
          <w:iCs w:val="false"/>
          <w:color w:val="333333"/>
          <w:sz w:val="20"/>
          <w:szCs w:val="20"/>
        </w:rPr>
        <w:t>20/237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ذکر خلافه عثمان بن عفان، عمال عثمان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ذکر خلافه عثمان بن عفان، عمال عثمان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می‌نویسد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tl w:val="true"/>
        </w:rPr>
        <w:t>، شرح حال مروان بن الحکم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ذکر خلافه عثمان بن عفان، عمال عثمان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کتاب الأشربه و الحد فیها، باب ما جاء فی عدد حد الخمر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نکت من کلام عمر و سیرته و اخلاقه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من اخبار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می‌نویسد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ابا سفیان قال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انفق و لا تکن کأبی حجر، و تواولوها یا بنی امیه تداول الولدان الکره، فوالله ما من جنة و لا نار و کان الزبیر حاضرا، فقال عثمان لأبی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اهاهنا احد؟ 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الله لأکتمنها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حدیث 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جوهری،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خلافة المعتضد، سنة اربع و ثمانین و مأتین، این؟؟؟ قول ابوسفیان این کتاب ذکر شده است و در ادامه می‌نویسد و هذا کفر صراح یلحقه به اللعنة من الله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9/264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لعثمان بن عفان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بقیه الجزء‌الثانی، وقعه النهاوند و ما کان بعدها من الفتوحات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عمار بن یاسر و نسبه و نبذ من اخباره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اشار علیه اصحابه بالاستعداد لحرب اهل الشام بعد ارساله الی معاویة بجریر بن عبد الله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المطاعن التی طعن بها علی عثمان و الرد علیها، الطعن السادس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امر عمار بن یاسر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مختلف در کتب اهل سنت ذکر شده است که به بعضی از آنها اشاره می‌کنیم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اشار علیه اصحابه بالاستعداد لحرب اهل الشام بعد ارساله الی معاویة بجریر بن عبد الله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المطاعن التی طعن بها علی عثمان و الردّ علیها، الطعن الثامن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ذکر خلافه عثمان بن عفان، بدء الطعن علی عثمان سببه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الطبقه الثانیه من المهاجرین و الانثار، شرح حال ابوذر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ایام عثمان بن عفان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حال مقداد بن الأسود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المقدمه، فضل سلمان و ابی‌ذر و المقداد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ابن حجر عسقلانی،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8201</w:t>
      </w:r>
      <w:r>
        <w:rPr>
          <w:rFonts w:ascii="IRNazanin" w:hAnsi="IRNazanin" w:eastAsia="IRNazanin"/>
          <w:b w:val="false"/>
          <w:b w:val="false"/>
          <w:bCs w:val="false"/>
          <w:i w:val="false"/>
          <w:i w:val="false"/>
          <w:iCs w:val="false"/>
          <w:color w:val="333333"/>
          <w:sz w:val="20"/>
          <w:sz w:val="20"/>
          <w:szCs w:val="20"/>
          <w:rtl w:val="true"/>
        </w:rPr>
        <w:t>، شرح حال مقداد بن الأسود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کتاب المناقب، باب مناقب علیّ بن ابی طالب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شرح حال سلمان الفارسی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علی بن ابی‌طالب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اسد الغابه،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 شرح حال مقداد بن عمرو؛ ذهبی در سیر اعلام النبلاء،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تاریخ الاسلام،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عهد خلفاء‌راشدین، شرح حال سلمان الفارسی؛ احمد بن حنبل در مسند،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مسند بریده بن الأسلمی؛ و در فضائل الصحابه،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باب من فضائل علی رضی الله عنه؛ مناوی در فیض القدیر،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حرف الهمزه؛ ابن مغازلی در مناقب،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قوله علیه السّلام ان الله تعالی امرنی بحب 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شبلنجی در نور الابصار،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 سیدنا علیّ بن ابی طالب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الطبقه الثانیه، من المهاجرین و الانصار، شرح حال ابوذر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کتاب المناقب، باب مناقب ابی‌ذر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کتاب معرفه الصحابه، ذکر مناقب ابی‌ذر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36887</w:t>
      </w:r>
      <w:r>
        <w:rPr>
          <w:rFonts w:ascii="IRNazanin" w:hAnsi="IRNazanin" w:eastAsia="IRNazanin"/>
          <w:b w:val="false"/>
          <w:b w:val="false"/>
          <w:bCs w:val="false"/>
          <w:i w:val="false"/>
          <w:i w:val="false"/>
          <w:iCs w:val="false"/>
          <w:color w:val="333333"/>
          <w:sz w:val="20"/>
          <w:sz w:val="20"/>
          <w:szCs w:val="20"/>
          <w:rtl w:val="true"/>
        </w:rPr>
        <w:t xml:space="preserve">، کتاب الفضائل، بعد از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فضائل جندب بن جناده ابوذر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مسند عبد الله بن عمرو بن عاص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اشار علیه اصحبه بالاستعداد لحب اهل لاشام بعد ارساله الی معاویه بجریر بن عبد الله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المطاعن التی طعن بها علی عثمان و الرد علیها، الطعن التاسع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قزوینی در سنن خود،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المقدمه، فضل ابی‌ذر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حال ابوذر الغفاری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مسند ابی‌ذر الغفاری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خطبه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معنی قتل عثمان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در کتاب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الفصل الثالث فی بیان قتال اهل الشام ایام صفین و هم 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روایت طولانی چنین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ابو الأرامل و الیتامی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المقدمه، القول فی نسب امیر المؤمنین علی علیه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در کتاب شرح نهج البلاغه خود در باره برخورد با عفو و گذشت امیر المؤمنین علی علیه السّلام با عایشه چنین نقل می‌کند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محمد بن جریر طبری،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الحکام القرآن قرطبی،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احمد بن محمود نسفی،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فاضل نیشابوری، ذیل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تفسیر طبری،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نیشابوری،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باب العمل الیسیر فی الصلاه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بغوی،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السئوول، محمد بن طلحه شافعی،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13/277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 علی و خصائص کل مهما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علاء الدین بغدادی،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ذکر ما انزل فی علیّ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42/357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بن الجوزی،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شریف جرجانی،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xml:space="preserve">، مرصد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ملا علی قوشجی،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ذکر مناقب سیدنا علیّ بن ابی طالب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محب الدین طبری،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ذکر اختصاصه بما نزل فیه من الآیه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الدین التفتازانی،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xml:space="preserve">،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ملا علی قوشجی،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کتاب الشروط فی الجهاد و المصالحه مع اهل الحرب و کتابه الشروط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جعفر مرتضی در کتاب الصحیح من سیره النبی الاعظم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فی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واقدی از کتاب 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در باره این موضوع چنین می‌نویسد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البغدادی در کتاب ذیل تاریخ بغداد </w:t>
      </w:r>
      <w:r>
        <w:rPr>
          <w:rFonts w:eastAsia="IRNazanin" w:cs="IRNazanin"/>
          <w:b w:val="false"/>
          <w:bCs w:val="false"/>
          <w:i w:val="false"/>
          <w:iCs w:val="false"/>
          <w:color w:val="333333"/>
          <w:sz w:val="20"/>
          <w:szCs w:val="20"/>
        </w:rPr>
        <w:t>5/49/1165</w:t>
      </w:r>
      <w:r>
        <w:rPr>
          <w:rFonts w:ascii="IRNazanin" w:hAnsi="IRNazanin" w:eastAsia="IRNazanin"/>
          <w:b w:val="false"/>
          <w:b w:val="false"/>
          <w:bCs w:val="false"/>
          <w:i w:val="false"/>
          <w:i w:val="false"/>
          <w:iCs w:val="false"/>
          <w:color w:val="333333"/>
          <w:sz w:val="20"/>
          <w:sz w:val="20"/>
          <w:szCs w:val="20"/>
          <w:rtl w:val="true"/>
        </w:rPr>
        <w:t>، عمر بن حماد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جامع الصغیر، الماوی،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تفسیر آلوسی، آلوسی،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سوره آل عمران المسأله الثانیه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فضائل الصحابه، باب من فضائل علیّ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تَقْتُلُوا أَنْفُسَکُمْ إِنَّ اللّهَ کانَ بِکُمْ رَحیمًا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ما جست و جو کردیم شأن نزول این آیه را در حلیه الاولیاء نیافتیم، لکن ابو نعیم اصفهانی در کتاب ما نزل من القرآن فی علی ذیل همنی آیه با استفاده از النور المشتعل،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حدیثی که دیگران ذیل این آیه نقل کرده‌اند اشاره کرده‌است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صباغ‌مالکی،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بعد از مقدمه مؤلف، من هم اهل البیت فی المباهله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مسند حبشی بن جناده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قوله علیه السّلام علی من و انا 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مقدمه باب فی فضائل اصحاب رسول الله، فضل علیّ بن ابی طالب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کتاب المناقب، باب مناقب علی بن ابی‌طالب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آن اشاره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ابی بکر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ضمن حدیثی این جمله را از پیامر اکرم صلی الله علیه وآله نسبت به امیر المؤمنین علیه السّلام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منی و انا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بخشی از در کتب اهل تسنن به عبارت نزدیک به هم ذکر شده است که به بعضی از آنها اشاره می‌کنیم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موده القربی، سید علی همدانی، موده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مناقب علی بن الحسن عن علی الرضا عن ابیه عن آبائه عن امیر المؤمنین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وآله خطبنا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انه قد اقبل الیکم شهر الله بالبرکة و الرحمة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فضل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لله ما یبکیک؟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ابکی لما یستحل منک فی هذا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بک و انت ترید ان تصلی و قد انبعث اشقی الاولین و الآخرین شقیق عاقر ناقة صالح یضربک ضربة علی رأسک، فیخضب بها لحیتک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ذلک فی سلمة من دینی؟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ندینک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مواطن البشری و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قتلک فقد قتلنی و من ابغضلک فقد ابغضنی و مسبک فقد سبنی، لانک منی کنفسی، روحک من روحی و طینتک من طنتی، و ان الله تبارک و تعالی خلقنی و خلقک من ونوره و اصطفانی و صطفک فاختارنی لنبوة و اختارک للإمامة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انکر امامتک فقد انکر نبوتی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انت وصیی و وارثی و ابو ولدی و زوج ابنتی، امرک امر و نهیک نهیی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 بالله الذی بعثنی بالنبوة و جعلنی خیر البریة انک لحجة الله علی خلقه و امینه علی سرة و خلیفة الله علی عباده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همین الفاظ در مجامع روایی شیعی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اهل تسنن نیز به دو صورت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متن حدیث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دهم خواهد آمد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دهم خواهد آمد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شرح حال صعصعه بن صوحان العبدی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اللمعه البیضاء، تبریزی، انصاری،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فصل فی فضائل اهل البیت، انوار النعمانیه،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مرعشی نجفی در کتاب شرح احقاق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الحدیث التاسع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علامه محدث و عارف شیخ جمال الدین محمد بن احمد حنفی موصلی مشهور به این حسنویه،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روایتی از مناظره حده دختر حلیمه سعدی با حجاج بن یوسف ثقفی نقل کرده است که به مقایسه بین علی علیه السّلام با پیامبران پرداخته و در آن به آیات قرآن و روایات متفق علیه شیعه و اهل تسنن در فضیلت آن حضرت استشهاد شده است، اصل روایت چنین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ذکر الاحادیث و الاخبار الوارده فی فضائل علیّ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میر سید علی همدانی، موده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همدانی حدیث را این گونه نقل کرده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تشیهه لعلی علیه السّلام بآدم فی علمه لان الله علم آدم صفة کل شیء کما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آدَمَ اَلْأَسْمٰاءَ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شیء و لا حادثة و لا واقعة الا و عند علی علیه السّلام فیها علم و له فی استنباط معناها فهمو و شبهه بنوح فی حکمته او فی روایة فی حکمه و کأنه اصح، لان علیاًعلیه السّلام کان شدیدا علی الکافرین رئوفا بالمؤمنین کما وصفه الله تعالی فی القرآن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مَعَهُ أَشِدّاءُ عَلَی الْکُفّارِ رُحَماءُ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 الله عزوجل عن شدة نوح علیه السّلام علی الکافرین فقوله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نُوحٌ رَبّ‌ِ لا تَذَرْ عَلَی اْلأَرْضِ مِنَ الْکافِرینَ دَیّارًا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شبهه فی الحلم بابراهیم علیه السّلام خلیل الرحمان کما وصفه الله تعالی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إِبْراهیمَ َلأَوّاهٌ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متخلقا بأخلاق الأنبیاء متصفا بصفات الاصفیاء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اثبت النبی صلی الله علیه وآله لعلی بهذا الحدیث علما یشبه علم آدم و تقوی یشبه تقوی نوح و حلما یشبه حلم ابراهیم و هیبة موسی و عبادة تشبه عبادة عبسی و فی هذا تصریح لعلی علیه السّلام بعلمه و تقواه و حلمه و هیبته و عبادته و تعلوا هذا الصفات الی اوج العلا حیث شبه بهؤلاء الانبیاء المرسلین من الصفات المذکوره و المناقب المعدوده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خطبه له علیه السّلام بعد انصرافه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جمله و فیهم الوصیه و الوراثه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سقیفه باید به چند مسئله توجه کرد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هجرت بین اوس و خزرج جنگهای زیادی به وجود آمده بود که یکی از بزرگترین آنان حرب البعاث بوده است و خاطره تلخ آن در ذهن انصار باقی مانده بود تا جایی که یهود از آن به عنوان وسیله‌ای برای اختلاف بین اوس و خزرج انتقادی کردند، به طوری که در سال اول هجرت زمانی که عده‌ای از اوس و خزرج با یکدیگر نشسته بودند و با یکدیگر صحبت می‌کردند شخص یهودی به نام شاس بن قیس بر آنها عبور کرد و از صمیمیت و اجتماع آنها با هم ناراحت شد پس به جوان یهودی امر کرد که در میان آنها بنشیند و خاطرات جنگ بعاث را یاد آوری کند و او نیز چنین کرد و با این کار او، نزاع بین اوس و خزرج درگرفت و به یکدیگر تفاخر می‌کردند و به یکدیگر غضب کرده و هر کدام به دنبال سلاح خود رفتند در محل هر قبیله اجتماع عظیمی به وجود آمد که اگر پیامبر متوجه آنها نمی‌شد و آنها را متذکر نمی‌کرد، جنگ بزرگی به وجود می‌آمد که این احادیث را مفسرین اهل تسنن 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تُطیعُوا فَریقًا مِنَ الَّذینَ أُوتُوا الْکِتابَ یَرُدُّوکُمْ بَعْدَ إیمانِکُمْ 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بغوی،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و الکشاف،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وقایع بعد از آنکه رسول خداصلی الله علیه وآله حکمت را به منذر بن معاذ بزرگ اوس واگذار کردند، اوسیها نزد او می‌رفتند و به او هم‌پیمانی نبی قریضه را در جنگ بعاث و حدائق و غیره یادآوری می‌کردند از او می‌خواستند که رعایت آنان را کند ولی این صحابی بزرگوار آن طور حکم کرد که رضای خدای متعال و رسولش بود که در کتب اهل تسنن ذیل جریان حکمیت سعد بن معاذ در جریان جنگ بنی قریظه بیان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الخبر عما جری بین المهاجرین و الأنصار فی امر الإماره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این جریان تاریخی را با کمی اختلاف در عبارت در کتاب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سلیم بن قیس هلالی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خبر عما جری بین المهاجرین و الانصار فی امر الاماره متن حدیث را در همین مجلست نقل کردیم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ثبت حصول الامامة بالاختیار و البیعة، فاعلم ان ذلک لا یفتقر الی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الواحد و الاثنین من اهل الحل و العقد کاف فی ثبوت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لعلمنا ان الصحابة مع صلابتهم فی الدین اکتفواه بذلک، کعقد عمر لأبی‌بکر و عقد عبد الرحمن بن عوف لعثمان و لم یشترطوا اجتماع من فی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اهل الحل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اجماع الأمة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خلفاء الراشدین، ابوبکر الصدیق، فصل فی مبایعته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6/1012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فی معنی الأنصار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کتاب الجهاد و السیر، باب قول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ترکناه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ضمن حدیث به بیعت امیر المؤمنین علیه السّلام اشاره کرده می‌نویسد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ابن حجر عسقلانی،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شرح حال سعد بن عباده بن دُلیم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خاوند شاه، </w:t>
      </w:r>
      <w:r>
        <w:rPr>
          <w:rFonts w:eastAsia="IRNazanin" w:cs="IRNazanin"/>
          <w:b w:val="false"/>
          <w:bCs w:val="false"/>
          <w:i w:val="false"/>
          <w:iCs w:val="false"/>
          <w:color w:val="333333"/>
          <w:sz w:val="20"/>
          <w:szCs w:val="20"/>
        </w:rPr>
        <w:t>4/1677</w:t>
      </w:r>
      <w:r>
        <w:rPr>
          <w:rFonts w:ascii="IRNazanin" w:hAnsi="IRNazanin" w:eastAsia="IRNazanin"/>
          <w:b w:val="false"/>
          <w:b w:val="false"/>
          <w:bCs w:val="false"/>
          <w:i w:val="false"/>
          <w:i w:val="false"/>
          <w:iCs w:val="false"/>
          <w:color w:val="333333"/>
          <w:sz w:val="20"/>
          <w:sz w:val="20"/>
          <w:szCs w:val="20"/>
          <w:rtl w:val="true"/>
        </w:rPr>
        <w:t xml:space="preserve">، بخض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خلفاء 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بنی ساعده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خبر سقیفه بنی ساعده و بیعه ابی بکر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ابن حجر عسقلانی،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شرح حال سعد بن عباده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احادیث ابو سخیله کوفی عن سلمان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کتاب معرفه الصحابه، مناقب امیر المؤمنین این حدیث را نقل کرده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فی اسلام ابی‌بکر علی و خصائص کل منها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نیز مناوی در فیض القدیر،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5600</w:t>
      </w:r>
      <w:r>
        <w:rPr>
          <w:rFonts w:ascii="IRNazanin" w:hAnsi="IRNazanin" w:eastAsia="IRNazanin"/>
          <w:b w:val="false"/>
          <w:b w:val="false"/>
          <w:bCs w:val="false"/>
          <w:i w:val="false"/>
          <w:i w:val="false"/>
          <w:iCs w:val="false"/>
          <w:color w:val="333333"/>
          <w:sz w:val="20"/>
          <w:sz w:val="20"/>
          <w:szCs w:val="20"/>
          <w:rtl w:val="true"/>
        </w:rPr>
        <w:t>، حرف العین چنین نقل می‌کند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باب الخیر 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نقل می‌کند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سلیمان قندوزی،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قندوزی حدیث را این گونه نقل کرده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ذکر الأخبار الوارده بالیوم لاذی توفی فیه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حدیث را این گونه نقل کرده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عبیدة الجرّاح یضرح کحفر اهل المکة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کثیر،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فصل فی ذکر الوقت الذی توفی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صفة دفنه، و نیز عظیم آبادی در عون المعبود،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کتاب الجنائز باب فی اللحد؛ بیهقی در سنن الکبری،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کتاب الجنائز باب السنه فی اللحد و احمد بن حنبل در مسند،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ابی‌بکر ابن ماجه در سنن،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کتاب الجنائز، باب ذکر وفاته و دفنه، شوکانی در نیل الاوطار،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کتاب الجنائز، ابواب الدفن و احکام القبور، باب تعمیق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حبان در الثقات،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در حوادث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فصل استخلاف ابی‌بکر، باب جهاز النبی شمس الدین ذهبی در سیر اعلام النبلاء،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فصل شمائل و افعال النبی صلی الله علیه وآله باب ذکر الصلاه علی النبی و ذیلعی در نصب الرایه،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کتاب الجنائز، فصل فی الدفن آورده‌اند که ابو عبیده قبر کن بوده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توفیت استنکر علی وجوده الناس، فالتمس مصالحة ابی بکر و مبایتعه و لم یکن یبایع تلک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کتاب المغازی، باب غزوه خیبر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کیف کانت بیعة علیّ بن ابی طالب و نیز محب الدین طبری در ریاض النضره،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ذکر اختصاصه بالصلاه اماما علی فاطمه بن رسول الله صلی الله علیه وآله و علیها لما ماتت؛ ابن شحنه در روضه المناظر،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مورج الذهب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نقل می‌کند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باب حدیث سقیفه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باب ذکر خلافه ابی بکر، باب ذکر نسبه و لمع من اخباره و سیره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فی معنی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امر فاطمه مع ابی بکر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ذکر ابتداء سقیفه بنی ساعده و ماکان من المهاجرین و الأنصار، وی چنین می‌نویسد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عون ان ابابکر ارسل الی علی یرید البیعة، فلم یبایع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 معه قبس فتلقته فاطمة علی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خطاب، اتراک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ذلک اقوی فیما جاء به ابوک و جاء علیّ، فبایع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عمرت ان لا ا خرج من منزلی حتی اجمع القرآن، انساب الاشراف، بلاذری،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باب امر السقیفة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 و الزبیر و ناس من بنی هاشم فی بیت فاطمة، فجاء عمر الیهم،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لتخرجن الی البیعة و لأحرقن البیت علیکم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تخلفوا عن بیعة ابی‌بکر علی و العباس و الزبیر و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علی و العباس و الزبیر فقعدوا فی بیت فاطمة حتی بعث الیهم باوبکر و عمر بن الخطاب لیخرجوا من بیت فاطمة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ابوا فقالتهم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بقبس من نار علی ان یضرم علیهم الدار، فلقیه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اوتدخلو فی ما دخلت فیه الأمة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اجتمعت بنوهاشم الی بیت علیّ بن ابی طالب علیه السّلام و معهم الزبیر و کان یعد نفسه رجلا من بنی هشام، کان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الزبیر منا اهل البیت، حتی نشأ بنوه، فصرفوه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عمر و معه عصابة الی فاطمة، منهم اسید بن حضیر و سلمة بن اسلم،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فبایعوا، فأبوا علیه و خرج الیهم الزبیر بسیفه،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الکلب، فوثب علیه سلمة بن اسلم فأخذ السیف من یده فضرب به الجدار، ثم انطلقوا به بعلی و معهما بنو هاشم، و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 الله و اخو رسول الله حتی انتهوا به الی ابی‌بکر،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أحق بهذا الامر منکم لا ابایعکم و انت اولی بالبیعة لی، أخذتم هذا الأمر من الانصار و احتججتم علیهم بالقرابة من رسول الله صلی الله علیه وآله فأعطوکم المقادة، و سلموا الیکم الإمارة و انا احتج علیکم بمثل ما احتججتم به علی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فانصفونا ان کنتم تخافون الله من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واعرفوا لنا من الأمر مثل ما عرفت الانصار لکم و الا فبوءوا بالظلم و انتم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لست متروکاً حتی تبایع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 احل یا عمر حلبا لک شطره اشدد له الیوم امره لیرد علیک غدا لا والله لا اقبل قولک و لا ابایعه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المهاجرین، الله الله لا تخرجوا سلطان محمد عن داره و بیته الی بیوتکم و دورکم، و لا تدفعوا اهله عن مقامه فی الناس و حقه فوالله یا معضر المهاجرین لنحن اهل البیت احق بهذا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کان منا القاری لکتاب الله، الفقیه فی دین الله العالم بالسنة، المضطلع بامر الرعیة؟ و الله انه لفینا، فلا تتبعوا الهوی، فتزدادوا من الحق بعداً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دینوی،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کیف کانت بیعه علیّ بن ابی طالب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 رجال من المهاجرین فی بیعة ابی‌بکر بغیر مشورة و عضب علی و الزبیر، فدخل بیت فاطمة علیهاالسّلام معهما السلاح فجاء عمر فی عصابة منهم أسید بن حضیر و سلمة بن سلامة بن وقش و هما من بنی عبد الأشهل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فاطمة علیهاالسّلام و ناشدتهم الله فأخذوا سیفی علی و الزبیر، فضربوا بهما الجدار حتی کسروهما، ثم اخرجهما عمر یسوقهما حتی بایعا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خطبه له علیه السّلام ان الله بعث محمدا نذیرا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السقیفة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مسلمة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جلس ابوبکر علی المنبر کان علی و الزبیر و ناس من بنی هشام فی بیت فاطمة، فجاء عمر الیهم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نفسی بیده لتخرجن الی البیعة او لأحرقن لابیت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ابی بکر احمد بن عبد العزیز جوهری،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السقیفه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ابوبکر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الزبیر؟ فقیل عند علی و قد تقلد سیفه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عمر قم یا خلد بن الولید، انطلقا حتی تأتیانی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فدخل عمر و قام خلد بن علی باب البیت من خارج فقال عمر للزیبر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السیف؟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نایع علیاً، فاخترطه عمر، فضرب به حجرا فکسره ثم اخذ بید الزبیر فأقامه ثم دفعه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خالد دونکه فأمسکه ثم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فبایع لأبی بکر، فتلکأ و احتبس فأخذ بیده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فأبی ان یقوم فحمله و دفعه کما دفع الزبیر، فأخرجه و رأت فاطمة ما صنع بهما، فقامت علی باب الحجرة،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ابابکر، ما أسرع ما أغرتم علی اهل بیت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أکلم عمر حتی القی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ابوبکر ان یدفع الی فاطمة منها سیئا فوجدت فامة علی ابی بکر فی ذلک فهجرته فلم تکلمه حتی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50/252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کتاب المغازی، باب غزوة خیبر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فاطمة علی ابی بکر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فهجرته، فلم تلکمه حتی توفیت و عاشت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الجهاد و السیر، باب قول النبی صلی الله علیه وآله لا نورث ما ترکناه فهو صدقه و نیز ابن حجر مکی در صواعق المحرقه،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ؤ احمد بن حنبل در مسند،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مسند ابی‌بکر و ابن سعد در طبقات الکبری،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تسمیة النساء المسلمات و المهاجرات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بنات رسول الله، رقم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xml:space="preserve">، شرح حال فاطمه علیهاالسّلام و نیز صنعانی در المصنف،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ascii="IRNazanin" w:hAnsi="IRNazanin" w:eastAsia="IRNazanin"/>
          <w:b w:val="false"/>
          <w:b w:val="false"/>
          <w:bCs w:val="false"/>
          <w:i w:val="false"/>
          <w:i w:val="false"/>
          <w:iCs w:val="false"/>
          <w:color w:val="333333"/>
          <w:sz w:val="20"/>
          <w:sz w:val="20"/>
          <w:szCs w:val="20"/>
          <w:rtl w:val="true"/>
        </w:rPr>
        <w:t xml:space="preserve">، باب خصومة علی و عباس و بیهقی در سنن الکبری،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کتاب القسم الفیء و الغنیمة، باب بیان مصرف اربعة اخماس الفیء بعد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البدایه و النهایه،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باب بیان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سیرة النبویة،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حوادث سال هجری، باب بیان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حجر عسقلانی در فتح الباری،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باب فرض الخمس و نیز متقی هندی در کنز العمال،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الشمائل من قسم الافعال، ما یتعلق بمیراثه و طبری در تاریخ خود،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السقیفة و ابن حبان در صحیح خود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السیر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الغنائم و قسمتها طبرانی در مسند الشامیین،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شعیب عن الزهری عن عروة بن الزبیر و حمیدی در الجمع بنی الصحیحین،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ابی‌بکر به عباراتی مشابه نارضایتی حضرت فاطمه از ابوبکر و عمر را نقل کرده‌اند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المناظر، ابن شحنه، در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مروج الذهب مسعودی،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کلیب قال أتی عمر بن الخطاب منزل علی و فیه طلحة و الزبیر و رجال من المهاجرین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علیک او لتخرجن الی البیعة، فخرج علیه الزبیر مصلیا بالسیف فعثر فسقط السیف من یده فوثبوا علیه فأخذوه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المناظر، ابن شحنه،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مروج الذهب، مسعودی،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ابن الزبیر عمد الی من بمکة من بنی هاشم فحصرهم فی الشعب و جمع لهم حطبا عظمیا لو وقعت فیه شرارة من نار لم یسلم من الموت احد و فی القوم محمد 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فجئنا الی بنی هاشم فإذا هم فی الشعب فاستخرجنا فقال لنا ابن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تقاتلوا إلا من قاتلکم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ابن الزبیر تنمر ناله و اقدمنا علیه لاذ بأستار الکعبة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النوفلی فی کتابه فی الأخبار عن ابن عائشة، عن ابیه، عن حماد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عروة بن الزبیر یعذر اخاه اذا جری ذکر بنی هاشم و حصره ایاهم فی الشعب و جمعه لهم الحطب لتحریقهم و یقول انما اراد بذلک ارهابهم لیدخلوا فی طاعته کما ارهب بنو هاشم و جمع لهم الحطب لإحراقهم اذ هم أبوا البیعة فیما سلف، و هذا خبر لا یحتمل ذکره هنا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مسعودی،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فی حکایه السقیفه و نصب الخلیفه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اسحاق و کان رسول الله صلی الله علیه وآله لما اطلق سبیل ابی العاص أخذ علیه فیما نری او شرط علیه فی اطلاقه، او ان ابا العاص وعد رسول الله صلی الله علیه وآله ابتداء بأن یحمل زینب إلیه الی المدینة و لم یظهر ذلک بعث زید بن حارثة روجلا من الأنصار 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کونا بمکان کذا حتی تمر بکما زینب، فتصحبانها حتی تأتیانی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فخرجا نحو مکة و ذلک بعد بدر بشهر، فلما قدم ابوالعاص مکة امرها باللحوق بأبیها فأخذت تتجهز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صفدی،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حرف الالف، رقم</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حال ابراهیم بن سیار بن هانی البصری النظام المعتزلی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چاپ دوم، مطبعه الکبری الامیریه ببولاق مصر،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این شعر را به طور کامل نقل نموده که در چاپهای بعد آن حذف گردیده است و این نمونه‌ای بارز از تحریف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زمخشری در الفائق فی غریب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 مقدمه این اشعار را آورده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علیّ بن ابی طالب حسنة لا یضر معه سیئة لا ینفع معه حسنة، مناقب خوارزمی،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مناوی در کنوز الحقایق،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حرف الحاء، همین حدیث را نقل کرده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فضائل علی، ذکر الحث علی محبته و الزجر عن بغضه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شرح حال حسن بن حجاج ابو علی الطبرانی الزیات و نیز دیلمی در الفردوس،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حرف الحاء متقی هندی در کنز العمال، </w:t>
      </w:r>
      <w:r>
        <w:rPr>
          <w:rFonts w:eastAsia="IRNazanin" w:cs="IRNazanin"/>
          <w:b w:val="false"/>
          <w:bCs w:val="false"/>
          <w:i w:val="false"/>
          <w:iCs w:val="false"/>
          <w:color w:val="333333"/>
          <w:sz w:val="20"/>
          <w:szCs w:val="20"/>
        </w:rPr>
        <w:t>11/621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33021</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فضائل علی علیه السّلام، محب الدین طبری در ریاض النضره،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ذکر الحث علی محبته و الزجر عن بغضه به همین حدیث اشاره کرده‌اند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مجلس دوم همین کتاب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شیء من فضائله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ابن اثیر،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شرح حال حسین بن علیّ بن ابی طالب علیه السّلام، باب حسین امان الأمه و حاکم نیشابوری در المستدرک علی الصحیحن،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کتاب معرفه الصحابه،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ابی عبد الله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شیبه در المصنف، </w:t>
      </w:r>
      <w:r>
        <w:rPr>
          <w:rFonts w:eastAsia="IRNazanin" w:cs="IRNazanin"/>
          <w:b w:val="false"/>
          <w:bCs w:val="false"/>
          <w:i w:val="false"/>
          <w:iCs w:val="false"/>
          <w:color w:val="333333"/>
          <w:sz w:val="20"/>
          <w:szCs w:val="20"/>
        </w:rPr>
        <w:t>7/515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کتاب الفضائل، باب ما جاء فی الحسن و الحسین ‘، مجمع الزوائد، علی بن ابی‌بکر الهیثمی، </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کتاب المناقب، باب فیما اشترک فیه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اسناده حسن، مزی در تهذیب الکمال،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شرح حال حسین بن علیّ بن ابی طالب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نیست برای کسانی که محبت به خدای تعالی و رسول اکرم صلی الله علیه وآله داشته باشند دلیلی برای اقامه عزای امام حسین علیه السّلام بیان کرد چون آنها به حکم فطرت پاک اسلامی خودبه خود به طرف آنها کشیده می‌شوند و به اقتضای امر الهی در قرآن نسبت به ادای اجر رسالت آن حضرت که مودت به ذوی القربی می‌باشد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علیه السّلام را به خاطر خدای تعالی و پیامبرصلی الله علیه وآله دوست می‌دارند به طور فطری با دشمنان پیامبر و آل آن حضرت دشمن هستند و از آنها برائت می‌جویند و با دوستان آنان دوست هستند و در شادی آنان شاد بوده و در غم و عزای آنان سوگوارند و با اقامه عزای آنان شعائر الهی بر پا می‌دارند و امیدوارند همانطور که در روایات شیعه و اهل تسنن بیان شده است در محشر هم به خاطر این محبتی که به پیامبرصلی الله علیه وآله و آل آن حضرت دارند با آنان محشور شوند و در بهشت نیز با آنان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روایات زیادی از پیامبر خداصلی الله علیه وآله روایات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مع من 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مسند عبد الله مسعود؛ و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مسند انس بن مالک، و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ابی موسی الاشعری؛ سنن الدارمی،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باب المرء مع من احب؛ صحیح بخاری،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الأدب، باب علامه حب الله عزوجل؛ صحیح مسلم،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المرء مع من احب؛ سنن ابن ماجه، </w:t>
      </w:r>
      <w:r>
        <w:rPr>
          <w:rFonts w:eastAsia="IRNazanin" w:cs="IRNazanin"/>
          <w:b w:val="false"/>
          <w:bCs w:val="false"/>
          <w:i w:val="false"/>
          <w:iCs w:val="false"/>
          <w:color w:val="333333"/>
          <w:sz w:val="20"/>
          <w:szCs w:val="20"/>
        </w:rPr>
        <w:t>2/1118</w:t>
      </w:r>
      <w:r>
        <w:rPr>
          <w:rFonts w:ascii="IRNazanin" w:hAnsi="IRNazanin" w:eastAsia="IRNazanin"/>
          <w:b w:val="false"/>
          <w:b w:val="false"/>
          <w:bCs w:val="false"/>
          <w:i w:val="false"/>
          <w:i w:val="false"/>
          <w:iCs w:val="false"/>
          <w:color w:val="333333"/>
          <w:sz w:val="20"/>
          <w:sz w:val="20"/>
          <w:szCs w:val="20"/>
          <w:rtl w:val="true"/>
        </w:rPr>
        <w:t xml:space="preserve">، کتاب الاطعمه،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اکل الثمار، ح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اخبار الرجل بمحبته الیه، ح</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المرء مع من احب؛ ح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هشتم خواهد آمد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ذخائرالعقبی، احمد بن عبد الله طبری،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فضائل الحسین ذکر إخبار النبی صلی الله علیه وآله بقتل الحسین علیه السّلام و الحث علی نصرته، نقل کرده است حدیث را با اندک اختلافی در الفاظ و نیز ابن کثیر در البدایه و النهایه،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صفه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حجر عسقلانی در سبل الهدی و الرشاد،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ترجمه انس بن حارث، و ابن عساکر در تاریخ دمشق، </w:t>
      </w:r>
      <w:r>
        <w:rPr>
          <w:rFonts w:eastAsia="IRNazanin" w:cs="IRNazanin"/>
          <w:b w:val="false"/>
          <w:bCs w:val="false"/>
          <w:i w:val="false"/>
          <w:iCs w:val="false"/>
          <w:color w:val="333333"/>
          <w:sz w:val="20"/>
          <w:szCs w:val="20"/>
        </w:rPr>
        <w:t>14/224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شرح حال الحسین بن علیّ بن ابی طالب علیه السّلام، و ابن اثیر در اسد الغابه،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شرح حال انس بن الحارث، به همین حدیث اشاره کرده‌اند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45/138</w:t>
      </w:r>
      <w:r>
        <w:rPr>
          <w:rFonts w:ascii="IRNazanin" w:hAnsi="IRNazanin" w:eastAsia="IRNazanin"/>
          <w:b w:val="false"/>
          <w:b w:val="false"/>
          <w:bCs w:val="false"/>
          <w:i w:val="false"/>
          <w:i w:val="false"/>
          <w:iCs w:val="false"/>
          <w:color w:val="333333"/>
          <w:sz w:val="20"/>
          <w:sz w:val="20"/>
          <w:szCs w:val="20"/>
          <w:rtl w:val="true"/>
        </w:rPr>
        <w:t>، باب الوقایع المتأخره عن قتله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44/366</w:t>
      </w:r>
      <w:r>
        <w:rPr>
          <w:rFonts w:ascii="IRNazanin" w:hAnsi="IRNazanin" w:eastAsia="IRNazanin"/>
          <w:b w:val="false"/>
          <w:b w:val="false"/>
          <w:bCs w:val="false"/>
          <w:i w:val="false"/>
          <w:i w:val="false"/>
          <w:iCs w:val="false"/>
          <w:color w:val="333333"/>
          <w:sz w:val="20"/>
          <w:sz w:val="20"/>
          <w:szCs w:val="20"/>
          <w:rtl w:val="true"/>
        </w:rPr>
        <w:t>، باب ما جری علیه بعد بیعه الناس لیزید بن معاویه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Pr>
        <w:t>66/23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ان العمل جزء الایمان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الایمان و الکفر، باب درجات الایمان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کتاب الایمان و الکفر، باب من طلب عثرات المؤمنین و عوراتهم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الایمان و الکفر، باب آخر منه و فیه ان الاسلام قبل الایمان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مناسب است که خاطره‌ای را که در این موضوع است نقل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میز گرد علمی که به همت مجمع جهانی شیعه شناسی و در محل مجمع و با حضور مستبصر آگاه جناب آقای دکتر تیجانی و شرکت کنندگانی از ملیت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مختلف برگزار شده بود و من نیز در آن حضور داشتم یکی از علما و نویسندگان حاضر که اهل یمن بودند از آقای دکتر تیجانی به زبان عربی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هر کاری و انتخابی ممکن است دلایل مختلفی وجود داشته باشد که یکی از انها دلیل اصلی انتخاب اوست، دلیل اصلی شما برای انتخاب تشیع و مکتب اهل بیت علیهم السّلام چه بوده است؟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دو دلیل اصلی مرا به این انتخاب کشاند، دلیل اول آن بود که مرا به تحقیق دوباره مذاهب اسلامی برد و آن روایتی بود که از جهت معنی شیعه و اهل تسنن بر صحت آن اتفاق نظر دارند، و آن روایاتی از رسول اکرم صلی الله علیه وآله بود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ان بنی اسرائیل افترقت علی احدی و سبعین فرقة و ان امتی ستفترق علی اثنین و سبعین فرقة کلها فی النار الا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به تعابیر مختلف و بعضی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بیان شده که اصل افتراق امت و نجات یک فرقه در آن بیان شده است، الخصال، شیخ صدوق،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الامه تفترق علی اثنین و سبعین فرقه؛ سنن ابن ماجه، </w:t>
      </w:r>
      <w:r>
        <w:rPr>
          <w:rFonts w:eastAsia="IRNazanin" w:cs="IRNazanin"/>
          <w:b w:val="false"/>
          <w:bCs w:val="false"/>
          <w:i w:val="false"/>
          <w:iCs w:val="false"/>
          <w:color w:val="333333"/>
          <w:sz w:val="20"/>
          <w:szCs w:val="20"/>
        </w:rPr>
        <w:t>2/1322/3993</w:t>
      </w:r>
      <w:r>
        <w:rPr>
          <w:rFonts w:ascii="IRNazanin" w:hAnsi="IRNazanin" w:eastAsia="IRNazanin"/>
          <w:b w:val="false"/>
          <w:b w:val="false"/>
          <w:bCs w:val="false"/>
          <w:i w:val="false"/>
          <w:i w:val="false"/>
          <w:iCs w:val="false"/>
          <w:color w:val="333333"/>
          <w:sz w:val="20"/>
          <w:sz w:val="20"/>
          <w:szCs w:val="20"/>
          <w:rtl w:val="true"/>
        </w:rPr>
        <w:t>، باب افتراق الامم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فرقها را بر حق می‌دانستند در صورتی که در این روایت بیان می‌کند که یک فرقه ناجیه است و لذا شروع به تحقیق در باره آن فرقه ناجیه کردم و دلیل دوم که مرا به سوی شیعه راهنمایی کرد این بود که ما باید در روز قیامت در باره اعتقاداتمان به خدای تعالی و مأموران او پاسخ بدهیم و طبعاً آن جوابی مورد قبول است که مورد تأیید قرآن باشد و من اگر پیرو هرکدام از ائمه اهل تسنن باشم دلیلی بر حقانیت آها از قرآن نداریم و هیچ آیه‌ای از آیات قرآن در باره آنان نازل نشده است و چطور ممکن است در شآن آنها آیه‌ای نازل شده باشد در حالی که آنها بیشتر از صد سال بعد از نزول قرآن به دنیا آمده‌اند، اما اگر از من به خاطر پیروی از علی بن ابی‌طالب علیه السّلام خدای تعالی دلیل بخواهد من در جواب خواهم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خدایا خودت در باره او آیه انما ولیکم الله و رسوله و الذین آمنوا الذین یقیمون الصلاه و یؤتون الزکاه و هم راکعون را در شآن و منزلت او نازل کرده‌ای و شیعه و اهل تسنن شأن نزول آن را درباره علی علیه السّلام نقل کرده‌اند ونیز خودت در باره او نازل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تطیهرا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زیادی پیامبر اهل بیت را زیر کسا برده و آنها را مشخص کردند که خود آن حضرت و علی و فاطمه و حسن و حسین علیهم السّلام هستند و نیز خود در شأن او نازل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ابنائنا و ابنائکم و نسائنا و نسائکم و انفسنا و انفسکم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مفسرین شیعه و اهل تسنن گفته‌اند که پیامبرصلی الله علیه وآله علی و فاطمه و حسن و حسین علیهم السّلام را آورد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جواب من مورد تأیید خدای تعالی است و نجات پیدا خواهم کرد و این باعث شد که شیعه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امرین لن تضلوا أن اتبعتموها و هما کتاب الله و عترتی اهل بیتی و زاد الطبرانی ان سألت ذلک لهما، فلا تقدمواهم فتهلکوا، و لا تقصروا عنهم فتهلکوا، و لا تعلموهم فانهم اعلم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ان لحدیث المتسک بالثقلین طرقا کثیرة وردت عن نیف و عشرین صحابیا و فی تضعر تلک الطرق انه قال ذلک بحجة الوداع بعرفه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اخری انه قال ذلک بغدیر خم و فی اخری انه قال بالمدینة فی مرضه وقد امتلأت الحجرة باصحابه و فی آخر انه قال فی خطبة هی آخر الخطب فی مرضه و فی آخر انه قال لما قام خطیبا بعد انصرافه من الطائف و لا تنافی اذ لا مانع من انه کرر علیهم ذلک فی تلک المواطن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علماء بزرگ اهل تسنن ابو حنیفه را تضعیف کردند و با روش او مخالفت کرده‌اند تا جایی که احمد بن حنبل درکتاب العلل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به نقل از اوزاغی در باره او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ولد فی الاسلام مولود اضر علی الاسلام من ابی حنیفة و ابی مسلم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عقیلی که یکی از علما و رجال بزرگ اهل تسنن است ابی حنیفه را در شمار راویان ضعیف بیان کرده و در کتاب خود در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ضعفاء العقیلی،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النعمان بن ثابت ابو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ذکر کرده است و نطرات علماء و بزرگان اهل تسنن مانند سفیان ثوری، ایوب، ابن عون، اوزاعی، سلمه بن حکیم، مالک بن انس، که ابوحنیفه را بی دین معرفی می‌کند، حماد بن سلمه، شعبه، شریک، ابابکر بن عیاش، عبد الرحمن بن مهدی،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هفده صفحه در تضیعف و رد او بیان کرده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2/908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جماعة من اعیان لاائمة و اعلامهم، مثل یحیی بن سعید و ابن جریح و مالک بن انس و الثوری و ابن عیینه و ابو حنیفة و شعبة و ابو حنیفة و شعبة و ابو ایوب سجستانی و غیرهم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الامامیه، الباقریه و الجعفریه الواقفه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 سب احدا من الصحابة رضی الله عنهم فان کان جاهلا فمعذور و ان قامت علیه الحجة فتمادی غیر معاند فهو فاسق کمن زنی و سرق و ان عاند الله تعالی فی ذلک و رسوله صلی الله علیه وآله فهو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 حزم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باب الکلام فیمن یکفر و لا یکفر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قد کفر الروافض و الخوارج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ان القدح فی اکابر الصحابة الذین شهد لهم القرآن و الأحادیث الصحیحة بالتزکیة و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للرسول حیث اثنی علهیم و 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کفرا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لا ثناء علیهم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الاثناء فی القرآن علی وحد من الصحابة بخصوصه و هؤلاء قد اعتقدوا ان من قدحوا فیه لیس داخلا فی الثناء العام الوارد فیه و الیه اشار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هم داخلون فیه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قدحهم تکذیبا للقرآن و اما الأحادیث الواردة فی تزکیة بعض معین من اصحابة و الشهادة لهم بالجنة فمن قبیل الآحاد فلا یکفر المسلم بانکارها او نقول الثناء علهیم و تلک الشهادة لهم مقیدان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بشرط سلامة العافیه و لم توجد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تکذیبهم للرسول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اوقاف و شؤون اسلامیه کویت در کتابی که به عنوان الموسوعه الفقهیه الکویتیه منتشر کرده است در باره لعن شیخین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جمهور الفقهاء الی عدم تکفیر من سب الشیخین ابی بکر و عمر رضی الله عنهما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تکفیر،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و قولهم یکفر من قال بخلق القرآن او استحالة الرویة او سب الشیخین او لعنهما و امثال ذلک مشکل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برزه الاسلمی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اغلظ رجل لأبی بکر الصدیق رضی الله عنه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خلیفه رسول الله ألا أقتله؟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الا لمن شتم النبی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برزه الاسلمی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اغلظ رجل لأبی بکر الصدیق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ابو برزه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تضرب عنقه؟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فانتهره و قال ما هی لأحد بعد رسول الله صلی الله علیه وآله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 عائشه و الله لأطلبن بدم عثمان و خروجها و طلحة و زبیر تبعهم الی البصرة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 آبادی،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ماده نعثل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ورد من السیر و الأخبار فی امر فدک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الفدک، الجوهری،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القسم الثانی،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سهیل بن ابی صالح ان عمر بن عبد العزیز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 احد فی سبّ أحد الا فی سب نبی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الطائفة القائلة ان الایمان عقد بالقلب و ان اعلن بلسانه بلا تقیة و عبد الاوثان او لزم الیهودیة او النصرانیة فی دار الاسلام و عبد الصلیب و اعلن التثلیث فی دار الاسلام و مات علی ذلک فهو مؤمن کامل الایمان عند الله عزوجل ولی الله عزوجل من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ابی محرز جهم بن صفوان السمرقندی مولی بنی راسب کاتب الحارث بن سریج التمیمی ایام قیامه علی نصر بن سیار بخراسان و قول ابن الحسن علی بن اسماعیل بن ای الیسر الاشعری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ابی، ثنا عازم، ثنا 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ابی یحدث ان انسا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للنبی صلی الله علیه وآله اتیت عبد الله ابن ابیّ، فانطلق الیه رکب حمارا انطلق المسلمون یمشون و هی ارض سبخه، فلما اتاه النبی صلی الله علیه وآله الیک عنی أذانی حمارک فقال رجل 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ریحا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لعبد الله رجل من قومه، فغضب لکل منهما اصحابه، فکان ضرب بلا جرید و الأیدی و النعال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فبلغنا انها نزلت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طائِفَتانِ مِنَ الْمُؤْمِنینَ اقْتَتَلُوا فَأَصْلِحُوا بَیْنَهُما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کتاب الصلح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آیات بسیاری وجود دارد که درباره منافقین نازل شده است که به بعضی از آنها اشاره می‌کنیم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رجع رسول الله صلی الله علیه وآله قافلا من تبوک الی المدینه حتی اذ کان ببعض الطریق، مکر برسول الله صلی الله علیه وآله ناس من اصحابه، فتآمرو علیه ان یطرحوه فی عقبة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بلغوا العقبة ارادا ان سیلکوها معه فلما غشیهم رسول الله صلی الله علیه وآله اخبر خبرهم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منکم ان یأخذ بطن الوادی فانه اوسع لکم و اخذ النبی صلی الله علیه وآله العقبة و أخذ الناس بطن الوادی، إلا النفر الیذن مکروا برسول الله صلی الله علیه وآله، لما سمعوا بذلک اسعدوا و تلمثوا و قد هموا بامر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رسول الله حذیفة بن الیمان وعمار بن یاسر فمشیا معه مشیا و امر عماراً ان یأخذ بزمام الناقة و امر حذیفة ان یسوقها فبینما هم یسیرون اذ سمعوا بالقوم من ورائهم قد غشوهم فغضب رسول الله و امر حذیفة یردهم و ابصر حذیفة غضب رسول الله صلی الله علیه وآله فرجع و معه محجن، فاستقبل وجوه رواحلهم، فضربها ضربا بالمحجن و ابصر القوم و هم متلمثون لا یشعر انما ذلک فعل المسافر، فرعبهم الله عزوجل حین ابصروا حذیفة و ظنوا ان مکرهم قد ظهر علیه، فاسرعوا حتی خالطوا الناس و اقبل حذیفة حتی ادرک رسول الله صلی الله علیه وآله فلما ادرکه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الراحلة یا حذیفة و امش انت یا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فأسرعوا حتی استوی بأعلاها فخرجوا من العقبة ینتظرون الناس فقال النبی لحذیفة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عرفت یا حذیفة من هؤلاء الرهط او الرکب او احدا منهم؟ 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راحلة فلان و فلان و قال کانت ظلمة اللیل و غشیتهم و هم متلثمون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علمتم ما کان شأن الرکب و ما أرادوا؟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فانهم مکروا لیسیروا معی حتی اذا اظلمت فی العقبة طرحونی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تأمر بهم یا رسول الله اذا جائک الناس فتضرب اعناقهم؟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اکره ان یتحدث الناس و یقولوا ان محمدا قد وضع یده فی اصحابه فسماهم لهما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اکتماهم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حدیث ابی الطفیل عامر بن واثله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6/291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فی ذکر عمرو بن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مفاخره بین الحسن بن علی علیه السّلام و رجالات من قریش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هفتم این موضوع مفصل بررسی 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در شرح نهج البلاغه،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علیه السّلام لاصحابه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فیما روی من سب معاویه و حزبه لعلی می‌نویسد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از فضائل علیّ بن ابی طالب رضی الله عنه؛ جزء الحمیری، علی بن محمد حمیری،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نظم درر السمطین، زرندی حنفی،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الامام امیر المؤمنین؛ الجامع الصغیر، جلال الدین سیوطی، </w:t>
      </w:r>
      <w:r>
        <w:rPr>
          <w:rFonts w:eastAsia="IRNazanin" w:cs="IRNazanin"/>
          <w:b w:val="false"/>
          <w:bCs w:val="false"/>
          <w:i w:val="false"/>
          <w:iCs w:val="false"/>
          <w:color w:val="333333"/>
          <w:sz w:val="20"/>
          <w:szCs w:val="20"/>
        </w:rPr>
        <w:t>2/608/8736</w:t>
      </w:r>
      <w:r>
        <w:rPr>
          <w:rFonts w:ascii="IRNazanin" w:hAnsi="IRNazanin" w:eastAsia="IRNazanin"/>
          <w:b w:val="false"/>
          <w:b w:val="false"/>
          <w:bCs w:val="false"/>
          <w:i w:val="false"/>
          <w:i w:val="false"/>
          <w:iCs w:val="false"/>
          <w:color w:val="333333"/>
          <w:sz w:val="20"/>
          <w:sz w:val="20"/>
          <w:szCs w:val="20"/>
          <w:rtl w:val="true"/>
        </w:rPr>
        <w:t xml:space="preserve">، حرف المیم؛ کنز العمال، متقی هندی، </w:t>
      </w:r>
      <w:r>
        <w:rPr>
          <w:rFonts w:eastAsia="IRNazanin" w:cs="IRNazanin"/>
          <w:b w:val="false"/>
          <w:bCs w:val="false"/>
          <w:i w:val="false"/>
          <w:iCs w:val="false"/>
          <w:color w:val="333333"/>
          <w:sz w:val="20"/>
          <w:szCs w:val="20"/>
        </w:rPr>
        <w:t>11/602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32903</w:t>
      </w:r>
      <w:r>
        <w:rPr>
          <w:rFonts w:ascii="IRNazanin" w:hAnsi="IRNazanin" w:eastAsia="IRNazanin"/>
          <w:b w:val="false"/>
          <w:b w:val="false"/>
          <w:bCs w:val="false"/>
          <w:i w:val="false"/>
          <w:i w:val="false"/>
          <w:iCs w:val="false"/>
          <w:color w:val="333333"/>
          <w:sz w:val="20"/>
          <w:sz w:val="20"/>
          <w:szCs w:val="20"/>
          <w:rtl w:val="true"/>
        </w:rPr>
        <w:t xml:space="preserve">، فضائل علی رضی الله عنه؛ تاریخ مدینه دمشق، ابن عساکر، </w:t>
      </w:r>
      <w:r>
        <w:rPr>
          <w:rFonts w:eastAsia="IRNazanin" w:cs="IRNazanin"/>
          <w:b w:val="false"/>
          <w:bCs w:val="false"/>
          <w:i w:val="false"/>
          <w:iCs w:val="false"/>
          <w:color w:val="333333"/>
          <w:sz w:val="20"/>
          <w:szCs w:val="20"/>
        </w:rPr>
        <w:t>14/132</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الحسین بن علیّ بن ابی طالب؛ و ج </w:t>
      </w:r>
      <w:r>
        <w:rPr>
          <w:rFonts w:eastAsia="IRNazanin" w:cs="IRNazanin"/>
          <w:b w:val="false"/>
          <w:bCs w:val="false"/>
          <w:i w:val="false"/>
          <w:iCs w:val="false"/>
          <w:color w:val="333333"/>
          <w:sz w:val="20"/>
          <w:szCs w:val="20"/>
        </w:rPr>
        <w:t>30/179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42/533</w:t>
      </w:r>
      <w:r>
        <w:rPr>
          <w:rFonts w:ascii="IRNazanin" w:hAnsi="IRNazanin" w:eastAsia="IRNazanin"/>
          <w:b w:val="false"/>
          <w:b w:val="false"/>
          <w:bCs w:val="false"/>
          <w:i w:val="false"/>
          <w:i w:val="false"/>
          <w:iCs w:val="false"/>
          <w:color w:val="333333"/>
          <w:sz w:val="20"/>
          <w:sz w:val="20"/>
          <w:szCs w:val="20"/>
          <w:rtl w:val="true"/>
        </w:rPr>
        <w:t>، مناقب علیّ بن ابی طالب، ابن مردویه اصفهانی،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الفصل الرابع،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از مصادر که در ادامه ذکر می‌شود فقط قسمت اول حدیث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حدیث بعض ازواج النبی صلی الله علیه وآله؛ المستدرک حاکم نیشابوری،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فضائل علی بن ابن طالب رضی الله عنه؛ مجمع الزوائد، هیثمی،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باب مناقب علیّ بن ابی طالب رضی الله عنه، باب منه جامع فیمن یحبه و من یبغضه رضی الله عنه؛ السنن الکبری، نسائی،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ascii="IRNazanin" w:hAnsi="IRNazanin" w:eastAsia="IRNazanin"/>
          <w:b w:val="false"/>
          <w:b w:val="false"/>
          <w:bCs w:val="false"/>
          <w:i w:val="false"/>
          <w:i w:val="false"/>
          <w:iCs w:val="false"/>
          <w:color w:val="333333"/>
          <w:sz w:val="20"/>
          <w:sz w:val="20"/>
          <w:szCs w:val="20"/>
          <w:rtl w:val="true"/>
        </w:rPr>
        <w:t>، ذکر قول النبی صلی الله علیه وآله رقم</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خصائص امیر المؤمنین علیه السّلام نسائی،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قوله صلی الله علیه وآله من سب علیا فقد سبنی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ما وقع بین اصحابه من المحاربات و المشاجرات علی الوجه المسطور فی کتب التواریخ و المذکور علی السنة الثقاة، یدل بظاهره علی ان بعضهم قد حاد عن طریق الحق و بلغ حد الظلم و الفسق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اخرجه الدار القطنی فی الفضائل و ابن عبد رالبر من طریقه من حدیث جابر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اسناد لا تقوم به حجة و وراه عبد بن حمید فی مسنده عن ابن عمر رضی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منکر لا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عدی فی الکامل باسناده عن نافع عن ابن عمر،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فأیهم اخذتم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البیهقی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عمرو من حدیث ابن عباس، بنحوه و من وجه آخر مرسلا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 مشهور واسناده ضعیفة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شرح حال حارث بن غصین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الحدیث المذکور، فباطل مکذوب من تولید اهل الفسق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5584</w:t>
      </w:r>
      <w:r>
        <w:rPr>
          <w:rFonts w:ascii="IRNazanin" w:hAnsi="IRNazanin" w:eastAsia="IRNazanin"/>
          <w:b w:val="false"/>
          <w:b w:val="false"/>
          <w:bCs w:val="false"/>
          <w:i w:val="false"/>
          <w:i w:val="false"/>
          <w:iCs w:val="false"/>
          <w:color w:val="333333"/>
          <w:sz w:val="20"/>
          <w:sz w:val="20"/>
          <w:szCs w:val="20"/>
          <w:rtl w:val="true"/>
        </w:rPr>
        <w:t>، کتاب الأشربه، باب نزول تحریم الخمر و هی من البسر و التمر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کتاب الاشربه و الحد فیها، باب ما جاء فی تفسیر الخمر الذی نزل تحریمها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کتاب التفسیر، سوره مائده،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الخمر و المیسر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حدیث را نقل کرده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بدر الدین حنفی،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علیهم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معراج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فی قوله علیه السّلام من کنت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علی الحدیث سبط ابن الجوزی می‌نویسد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ارزی،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نیشابوری،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 ابو نعیم اصفهانی، ذیل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النور المشتعل، ص</w:t>
      </w:r>
      <w:r>
        <w:rPr>
          <w:rFonts w:eastAsia="IRNazanin" w:cs="IRNazanin"/>
          <w:b w:val="false"/>
          <w:bCs w:val="false"/>
          <w:i w:val="false"/>
          <w:iCs w:val="false"/>
          <w:color w:val="333333"/>
          <w:sz w:val="20"/>
          <w:szCs w:val="20"/>
        </w:rPr>
        <w:t>56057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شرح حال اسماعیل بن نشیط العامری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فضائل الصحابه، باب من فضائل علیّ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ترمذی، ص</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کتاب المناقب، مناقب علیّ بن ابی طالب علیه السّلام ترمذی حدیث را اینگونه نقل می‌کند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ابن عقده،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ذیل روایات ابوهریره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کتاب حجه الوداع،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فصل فی ایراد الحدیث الدال علی انه علیه السّلام خطب بمکان بین مکه و المدینه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مسند براء بن عازب</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ابو حامد 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فی لمقاله الرابعه فی ترتیب الخلافه می‌نویسد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w:t>
      </w:r>
      <w:r>
        <w:rPr>
          <w:rFonts w:eastAsia="IRNazanin" w:cs="IRNazanin"/>
          <w:b w:val="false"/>
          <w:bCs w:val="false"/>
          <w:i w:val="false"/>
          <w:iCs w:val="false"/>
          <w:color w:val="333333"/>
          <w:sz w:val="20"/>
          <w:szCs w:val="20"/>
        </w:rPr>
        <w:t>3/1099</w:t>
      </w:r>
      <w:r>
        <w:rPr>
          <w:rFonts w:ascii="IRNazanin" w:hAnsi="IRNazanin" w:eastAsia="IRNazanin"/>
          <w:b w:val="false"/>
          <w:b w:val="false"/>
          <w:bCs w:val="false"/>
          <w:i w:val="false"/>
          <w:i w:val="false"/>
          <w:iCs w:val="false"/>
          <w:color w:val="333333"/>
          <w:sz w:val="20"/>
          <w:sz w:val="20"/>
          <w:szCs w:val="20"/>
          <w:rtl w:val="true"/>
        </w:rPr>
        <w:t>، باب علیّ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قوله صلی الله علیه وآله من کنت مولاه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مالیک،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مؤاخاه رسول الله صلی الله علیه وآله و سبب تسمیته بابی تراب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السنه، بغوی،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کتاب الفتن، کتاب الفتن، باب مناقب علیّ بن ابی طالب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خوارزمی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Pr>
        <w:t>9/468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بن ابی طالب علیه السّلام</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قول النبی صلی الله علیه وآله من کنت ولیه فعلی ولیه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المقدمه،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فضائل اصحاب رسول الله صلی الله علیه وآله فضل علیّ بن ابی طالب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کتاب معرفه، الصحابه، مناقب امیر المؤمنین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احادیث احمد بن زهیر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جزری،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شرح حال حبه بن جوین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الجوزی،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فی قوله تعالی من کنت مولاه فعلی مولاه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کتاب النبی صلی الله علیه وآله و خدامه، باب فضائل علیّ بن ابی طالب علیه السّلام، ابن عبد ربه حدیث را این گونه نقل می‌کند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سمهودی،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فضل اهل البیت،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حدیثه صلی الله علیه وآله الامه، علی المتسک بعده بکتاب ربهم و اهل بیت نبیهم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تیمه، </w:t>
      </w:r>
      <w:r>
        <w:rPr>
          <w:rFonts w:eastAsia="IRNazanin" w:cs="IRNazanin"/>
          <w:b w:val="false"/>
          <w:bCs w:val="false"/>
          <w:i w:val="false"/>
          <w:iCs w:val="false"/>
          <w:color w:val="333333"/>
          <w:sz w:val="20"/>
          <w:szCs w:val="20"/>
        </w:rPr>
        <w:t>7/319</w:t>
      </w:r>
      <w:r>
        <w:rPr>
          <w:rFonts w:ascii="IRNazanin" w:hAnsi="IRNazanin" w:eastAsia="IRNazanin"/>
          <w:b w:val="false"/>
          <w:b w:val="false"/>
          <w:bCs w:val="false"/>
          <w:i w:val="false"/>
          <w:i w:val="false"/>
          <w:iCs w:val="false"/>
          <w:color w:val="333333"/>
          <w:sz w:val="20"/>
          <w:sz w:val="20"/>
          <w:szCs w:val="20"/>
          <w:rtl w:val="true"/>
        </w:rPr>
        <w:t xml:space="preserve">، منهج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الادله المستنده الی السنه، تابع کلام الرافضی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حدیث الغدیر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عسقلانی،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کتاب فضائل الصحابه، مناقب علیّ بن ابی طالب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زمخشری،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الأوقات و ذکر الدنیا و الآخره، لیله الغدیر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فخر رازی،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الحجه العاشره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الخلفاء الراشدون، علی بن ابی طالب، فصل فی الأحادیث الوارده فی فضله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 موده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حرف الهمزه، ذیل حدیث آفه الظرف الصلف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النووی،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شرح حال علیّ بن ابی طالب</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فی بیان فضیله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الشیعه فرقه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امامیه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شرح حال حسن بن علی بن سهل العاقولی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42/230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ای طالب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من خطبه له علیه السّلام عند المسیر الی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اخبار علی فی جیشه و هو فی طریقه الی الصفین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المقدمه،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فی مذاهب الشیعه فی حکم الامامه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13/133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36420</w:t>
      </w:r>
      <w:r>
        <w:rPr>
          <w:rFonts w:ascii="IRNazanin" w:hAnsi="IRNazanin" w:eastAsia="IRNazanin"/>
          <w:b w:val="false"/>
          <w:b w:val="false"/>
          <w:bCs w:val="false"/>
          <w:i w:val="false"/>
          <w:i w:val="false"/>
          <w:iCs w:val="false"/>
          <w:color w:val="333333"/>
          <w:sz w:val="20"/>
          <w:sz w:val="20"/>
          <w:szCs w:val="20"/>
          <w:rtl w:val="true"/>
        </w:rPr>
        <w:t>، باب فضائل علی رضی الله عنه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جزری شافعی،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اوائل کتاب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جرجانی،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xml:space="preserve">، مرصد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مقصد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نظام الدین نیشابوری،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سورة مائده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رسول الله صلی الله علیه وآله علیا علما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 و اخذل من خذله وانصر من نصره، اللهم انت شهیدی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کان فی جنبی شاب حسن الوجه طیب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لقد عقد رسول الله صلی الله علیه وآله عقدا لا یحله الا منافق، فأخذ رسول الله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عمر انه لیس من ولد آدم لکنه جبرائیل اراد ان یؤکد علیکم ما قلته فی علی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وقع بین الصحابة من المحاربات و المشاجرات علی الوجه المسطور فی کتب التواریخ، و المذکور علی السنة الثقاة یدل بظاهره علی ان بعض قد حاد عن طرق الحق و بلغ حد الظلم و الفسق و کان الباعث له الحقد و العناد و الحسد و اللداد و طلب الملک و الریاسة و المیل الی اللذات و الشهوات، اذ لیس کل صحابی معصوما و لا کلُّ من لقی النبی صلی الله علیه وآله بالخیر موسوما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w:t>
      </w:r>
      <w:r>
        <w:rPr>
          <w:rFonts w:eastAsia="IRNazanin" w:cs="IRNazanin"/>
          <w:b w:val="false"/>
          <w:bCs w:val="false"/>
          <w:i w:val="false"/>
          <w:iCs w:val="false"/>
          <w:color w:val="333333"/>
          <w:sz w:val="20"/>
          <w:szCs w:val="20"/>
        </w:rPr>
        <w:t>11/236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شرح حال احمد بن محمد بن سعید بن عبد الرحمن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شرح حال احمد بن محمد ابو العباس بن عقده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داره لان بعض العوام الحنابلة و رعاعهم منعوا دفنه نهارا و نسبوه الی الرفض و من الجهلة من رماه بالالحاد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اثیر، </w:t>
      </w:r>
      <w:r>
        <w:rPr>
          <w:rFonts w:eastAsia="IRNazanin" w:cs="IRNazanin"/>
          <w:b w:val="false"/>
          <w:bCs w:val="false"/>
          <w:i w:val="false"/>
          <w:iCs w:val="false"/>
          <w:color w:val="333333"/>
          <w:sz w:val="20"/>
          <w:szCs w:val="20"/>
        </w:rPr>
        <w:t>11/140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حال نسائی احمد بن علی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علیّ،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نیشابوری،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طلحه شافعی،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ابن صباغ و واحدی و ابن طلحه حدیث را مانند سیوطی نقل کرده‌اند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موده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نقرء علی عهد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مولی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تَفْعَلْ فَما بَلَّغْتَ رِسالَتَهُ وَ الله یَعْصِمُکَ مِنَ النّاسِ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ذکر فضائله، ذیل قوله صلی الله علیه وآله من کنت مولاه فعلی مولاه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ذیل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ما نزل من القرآن فی علیّ، ذیل سوره مائده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اشتم علی لفظة المولی و هی لفظه مستعمله بازاء معان متعدده قد رود القران الکریم بها فتارة تکون بمعنی اولی، قال الله تعالی فی حق منافقین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ومأویکم النار هی مولکم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اولی بکم تارة بمعنی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بمعنی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بمعنی 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بمعنی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لیعلم ان هذا الحدیث هو من اسرار قوله تعالی فی آیة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أَبْناءَکُمْ وَ نِساءَنا وَ نِساءَکُمْ وَ أَنْفُسَنا وَ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نفس علی علیٰ ما تقدم فان الله لما قرن بین نفس رسول الله صلی الله علیه وآله و بین نفس علی و جمعهما بضم مضاف الی رسول الله صلی الله علیه وآله اثبت رسول الله لنفس علی علیه السّلام بهذا الحدیث ما هو ثابت لنفسه علی المؤمنین عموما فانه علیه السّلام اولی بالمؤمنین و ناصر المؤمنین و سید المؤمنین و کل معنی امکن اثباته مما دل علیه لفظ المولی لرسول الله صلی الله علیه وآله فقد جعله لعلی علیه السّلام و هدا مرتبة سامیة و منزلة سامقة و درجة علیّة و مکانة رفیعة خصه صلی الله علیه وآله بها دون غیره فلهذا صار ذلک الیوم عید و موسم سرور لأولیاءه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سوره مائده ذیل آیه شریفه سیوطی، روایت را چنین نقل کرده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ابن عقده،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روایات امام علی و ابو ایوب انصاری، ابو زینب بن عوف الانصاری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مسند علی بن ابی‌طالب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شرح حال طلحه بن مصرف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ابن حجر عسقلانی،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شرح حال عبد الرحمن بن مدلج</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شمس الدین جزری،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 ابن عقده،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ثلاثون رجلا، زید بن ارقم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 یاد شده این روایت و نتیجه کسانی که آنرا کتمان کرده‌اند با عبارات مختلف در کتب دیگر اهل تسنن ذکر شده که به بعضی از آنها اشاره می‌کنیم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13/104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36342</w:t>
      </w:r>
      <w:r>
        <w:rPr>
          <w:rFonts w:ascii="IRNazanin" w:hAnsi="IRNazanin" w:eastAsia="IRNazanin"/>
          <w:b w:val="false"/>
          <w:b w:val="false"/>
          <w:bCs w:val="false"/>
          <w:i w:val="false"/>
          <w:i w:val="false"/>
          <w:iCs w:val="false"/>
          <w:color w:val="333333"/>
          <w:sz w:val="20"/>
          <w:sz w:val="20"/>
          <w:szCs w:val="20"/>
          <w:rtl w:val="true"/>
        </w:rPr>
        <w:t xml:space="preserve">، کتاب الفضائل، بعد از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فضائل علیّ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کتب اهل تسنن بیان شده است که به بعضی از آنان اشاره می‌کنیم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فی قوله علیه السّلام من کنت مولاه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مسند براء بن عازب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مؤاخاه رسول الله صلی الله علیه وآله له علیه السّلام، ابن صباغ حدیث را مانند مسند احمد حنبل نقل می‌کند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موده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استفده از ینابیع الموده، سلیمان قندوزی،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فصل فی ذکر شیء‌من کلمات الرائعه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المقدمه، باب فی فضائل اصحاب رسول الله’، فضل علیّ بن ابی طالب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شرح حال حبشون بن موسی الخلال، خطیب بغدادی حدیث را این گونه نقل می‌کند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سنن ابی داود، </w:t>
      </w:r>
      <w:r>
        <w:rPr>
          <w:rFonts w:eastAsia="IRNazanin" w:cs="IRNazanin"/>
          <w:b w:val="false"/>
          <w:bCs w:val="false"/>
          <w:i w:val="false"/>
          <w:iCs w:val="false"/>
          <w:color w:val="333333"/>
          <w:sz w:val="20"/>
          <w:szCs w:val="20"/>
        </w:rPr>
        <w:t>2/480/5013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فی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ابن خزیمه،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تناشد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جوزی،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حدیث قوله من کنت مولاه فعلی مولاه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ما نزل من القرآن فی علی علیه السّلام سوره مائده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زرندی،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امیر المؤمنین علیه السّلام باب جامع مناقبه علیه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یَنْقُضُونَ عَهْدَ الله مِنْ بَعْدِ میثاقِهِ وَ یَقْطَعُونَ ما أَمَرَ الله بِهِ أَنْ یُوصَلَ وَ یُفْسِدُونَ فِی اْلأَرْضِ أُولئِکَ لَهُمُ اللَّعْنَةُ وَ لَهُمْ سُوءُ الدّارِ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غزوه حنین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در جریان سقیفه سعد بن عباده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الله سعدا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محمد بن سعد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xml:space="preserve">، سعد بن عباده؛ الثقات، ابن حبان،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خبر سقیفه بنی ساعده؛ تاریخ طبری،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حدیث سقیفه؛ الکامل فی التاریخ، ابن اثیر،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حدیث السقیفه و همچنین عایشه در جریان مخالفت خود با عثمان او را نعثل خطاب کرد و او را تکفیر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نعثلا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قول عائشه لأطلبن بدم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ذکر ابتداء امر وقعه الجمل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لعمار بن یاسر و قد سمعه یراجع المغیره بن شعبه کلاما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ایراد کلام لأبی المعالی الجوینی فی امر الصحابه و الرد علیه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اهل تسنن این حدیث معروف است که پیامبرصلی الله علیه وآله فرمود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عمر بن الخطاب در نبوت پیامبر در حیبیه در مجلس ششم بررسی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کتاب خود به نقل از واقدی در کتاب مغازی قصه حدیبیه اعتراضات عمر و جواب پیامبر اکرم صلی الله علیه وآله به ادعای او چنین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ألم تکن حدثنتا انک ستدخل المسجد الحرام و تأخذ مفتاح الکعبه و تعرف المعرفین، و معدینا لم یصل الی البیت و لا 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أقلت لکم فی سفرکم هذا؟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انکم ستدخلونه و آخذ مفتاح الکعبة و احلق رأسی و رؤوسکم ببطن مکة و اعرف منع المعرفین، ثم اقبل علی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أنسیتم یوم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تصعدون و لا تلوون علی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ادعوکم فی اخراکم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أنسیتم یوم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جاؤوکم من فوقکم و من اسفل منکم و اذ زاغت الابصار و بلغت الحناجر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أنسیتم یوم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یذکرهم اموراً، انسیتم یوم کذا؟ فقال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صدق رسوله، أنت یا رسول الله اعلم لالله منا فلما دخل عام القضیة و حلق رأسه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کنت وعدتکم به، لما کان یوم الفتح و أخذ مفتاح الکعبة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الی عمر بن الخطاب، 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کنت قلت لکم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یکن فی یوم احد لما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أنسیتم یوم احد اذ تصعدون و لاتلوون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باب الفاء و الدال و ما یلیهما، فدک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 الفدک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اسراء</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حب النبی ایاها و حبها 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 </w:t>
      </w:r>
      <w:r>
        <w:rPr>
          <w:rFonts w:eastAsia="IRNazanin" w:cs="IRNazanin"/>
          <w:b w:val="false"/>
          <w:bCs w:val="false"/>
          <w:i w:val="false"/>
          <w:iCs w:val="false"/>
          <w:color w:val="333333"/>
          <w:sz w:val="20"/>
          <w:szCs w:val="20"/>
        </w:rPr>
        <w:t>16/275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ذکر ما ورد من السیر و الأخبار فی امر فدک،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ابن عبد الحدید می‌نویسد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جوهری،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ذیل لغت لمه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ذکر ما ولد من السیر و الأخبار فی امر فدک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توهین است از ابن ابی قحافه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دیگر علماء اهل تسنن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جوهری، القسم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ذکر ما ورد من السیر و الأخبار فی امر فدک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شرح حال عمرو بن شاس، البدایه و النهایه، ابن کثیر،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باب بعث رسول الله صلی الله علیه وآله علیّ بن ابی طالب و خالد بن ولید الی الیمن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مربوط به این حدیث درمجلس نهم خواهد آمد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کفر من سب علیا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کتاب معرفه الصحابه، و من مناقب امیر المؤمنین علیّ بن ابی طالب ذکر اسلام امیر المؤمنین علیّ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حدیث در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درمجلس دهم بررسی خواهد 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سوره شعراء</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موده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بااستفاده از ینابیع الموده، قندوزی،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بن حنبل،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و من فضائل علی رضی الله عنه، من حدیث ابی بکر بن مالک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النجوی و الوصیه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گنجی حدیث را به این الفاظ نقل کرده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فرائد السمطین، حموینی،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حموینی،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سمط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جاعلک للناس اماما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همدانی، موده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ینابیع الموده، قندوزی،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ح</w:t>
      </w:r>
      <w:r>
        <w:rPr>
          <w:rFonts w:eastAsia="IRNazanin" w:cs="IRNazanin"/>
          <w:b w:val="false"/>
          <w:bCs w:val="false"/>
          <w:i w:val="false"/>
          <w:iCs w:val="false"/>
          <w:color w:val="333333"/>
          <w:sz w:val="20"/>
          <w:szCs w:val="20"/>
        </w:rPr>
        <w:t>805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لک لاضراسا ثواقب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وصایت و وراثت حضرت علی علیه السّلام در کتب اهل تسنن و با عبارات و موضوعات مختلف از جمله جریان یوم الدار و جریان اخوه و حدیث منزلت و موضوعات مستقل مربوط به این مسئله بیانشده است که به بعضی از مصادر آن اشاره می‌کنیم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18796</w:t>
      </w:r>
      <w:r>
        <w:rPr>
          <w:rFonts w:ascii="IRNazanin" w:hAnsi="IRNazanin" w:eastAsia="IRNazanin"/>
          <w:b w:val="false"/>
          <w:b w:val="false"/>
          <w:bCs w:val="false"/>
          <w:i w:val="false"/>
          <w:i w:val="false"/>
          <w:iCs w:val="false"/>
          <w:color w:val="333333"/>
          <w:sz w:val="20"/>
          <w:sz w:val="20"/>
          <w:szCs w:val="20"/>
          <w:rtl w:val="true"/>
        </w:rPr>
        <w:t>، کتاب الشمائل من قسم الأفعال، متفرقات الاحادیث التی تتعلق بوفاته صلی الله علیه وآله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خطله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انه قاله عند دفن سیده النساء فاطمه علیهاالسّلام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درکتب اهل تسنن درادامه حدیث مؤاخاه پیامبرصلی الله علیه وآله بعد از اینکه امام علی را به عنوان برادر خود معرفی فرمودند و مقام منزلت آن حضرت را نسبت به خود ذکر کردند چنین فرمودند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انصرافه من صفین، شرح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 الوصیه و الوراثه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بن ابی الحدید،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انصرافه من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ورد فی الوصایه من الشعر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32955</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حدیث را این گونه نقل می‌کند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الوصیه، مسلم حدیث را این گونه نقل می‌کند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زیادی به اطاعت خدای تعالی و رسول خدا صلی الله علیه وآله دستور داده شده که به بعضی از آنها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کتاب الجزیه، باب اخراج الیهود من جزیره العرب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جریان را در شش قسمت از کتاب صحیح خود مجموعا در هفت روایت بیان کرده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کتاب الوصیه، باب ترک الوصیه لمن لیس له شئ یوصی فیه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بخاری، کرمانی،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العلم، باب کتابه العلم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بین الصحیحین، حمیدی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الله بن عباس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کتاب الوصیه، باب ترک الوصیه، لمن لیس له شیء یوصی فیه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قاضی عیاضی،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ابو حامد 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فی المقاله الرابعه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والنحل، شهرستانی،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ذکر مرض رسول الله صلی الله علیه وآله و وفاته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شرح حال طلحه بن مصرف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خلافته علیه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امام 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5854</w:t>
      </w:r>
      <w:r>
        <w:rPr>
          <w:rFonts w:ascii="IRNazanin" w:hAnsi="IRNazanin" w:eastAsia="IRNazanin"/>
          <w:b w:val="false"/>
          <w:b w:val="false"/>
          <w:bCs w:val="false"/>
          <w:i w:val="false"/>
          <w:i w:val="false"/>
          <w:iCs w:val="false"/>
          <w:color w:val="333333"/>
          <w:sz w:val="20"/>
          <w:sz w:val="20"/>
          <w:szCs w:val="20"/>
          <w:rtl w:val="true"/>
        </w:rPr>
        <w:t>، کتاب العلم، باب کتابه العلم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کمال الدین میر حسین میبدی،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فاتحه سابعه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مقدمة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اول شبهه وقعت فی المله الاسلامیه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اسماء قضاته و کتابه و عماله علی الصدقات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ابی حامد الغزالی،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فی المقاله الرابعه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کتاب المعجم الکبیر،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عن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ابن مردویه اصفهانی در کتاب مناقب علیّ بن ابی طالب علیه السّلام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لکل نبی وصی فمن وصیک؟ فسکت عنی فلما کان بعد رآنی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فاسرعت الیه،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من وصی موسی؟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یوشع بن 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اعلمهم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وصیی و موضع سری و خیر من اترک بعدی و ینجز عدتی و یقضی دینی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قندوزی حنفی در کتاب ینابیع الموده</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 الباب الخامس عشر، از کتاب مسند احمد به این مضمون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محب الدین طبری،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ذکر رجوع ابوبکر و عمر الی قول علی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مقدمه القول فی نسب امیر المؤمنین علی علیه 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در کتاب السنن الکبری</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باب ما جاء فی اقل الحمل چنین نقل کرده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علیه السّلام لعثمان بن حنیف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ما ورد من السیر و الأخبار فی امر 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سمهودی،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صدقات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فاطمه من ای بکر صدقات ابیها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سمهودی، </w:t>
      </w:r>
      <w:r>
        <w:rPr>
          <w:rFonts w:eastAsia="IRNazanin" w:cs="IRNazanin"/>
          <w:b w:val="false"/>
          <w:bCs w:val="false"/>
          <w:i w:val="false"/>
          <w:iCs w:val="false"/>
          <w:color w:val="333333"/>
          <w:sz w:val="20"/>
          <w:szCs w:val="20"/>
        </w:rPr>
        <w:t>3/999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صدقات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فاطمه من ابی بکر صدقات ابیها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اشاره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جوهری،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فدک القسم الثانی، شرح نهج البلاغه، </w:t>
      </w:r>
      <w:r>
        <w:rPr>
          <w:rFonts w:eastAsia="IRNazanin" w:cs="IRNazanin"/>
          <w:b w:val="false"/>
          <w:bCs w:val="false"/>
          <w:i w:val="false"/>
          <w:iCs w:val="false"/>
          <w:color w:val="333333"/>
          <w:sz w:val="20"/>
          <w:szCs w:val="20"/>
        </w:rPr>
        <w:t>16/217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عثمان بن حنیف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الحلبیه، برهان الدین حلبی،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باب یذکر فیه مده مرضه وما وقع فیه و وفاته صلی الله علیه وآله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29/284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جوهری،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القسم الثانی؛ شرح نهج البلاغه، ابن ابی الحدید،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ذکر ما ورد من السیر و الاخبار فی امر فدک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حدیث زید بن ثابت؛ و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 حدیث خزیمه بن ثابت؛ المستدرک،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مناقب خزیمه بن ثابت الانصاری، جعل شهاده خزیمه شهاده رجلین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ثعلبی،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مجلس گذشت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کتاب شواهد التنزیل،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ذیل آیه شریفه و نیز تاریخ مدینه دمشق، </w:t>
      </w:r>
      <w:r>
        <w:rPr>
          <w:rFonts w:eastAsia="IRNazanin" w:cs="IRNazanin"/>
          <w:b w:val="false"/>
          <w:bCs w:val="false"/>
          <w:i w:val="false"/>
          <w:iCs w:val="false"/>
          <w:color w:val="333333"/>
          <w:sz w:val="20"/>
          <w:szCs w:val="20"/>
        </w:rPr>
        <w:t>42/361</w:t>
      </w:r>
      <w:r>
        <w:rPr>
          <w:rFonts w:ascii="IRNazanin" w:hAnsi="IRNazanin" w:eastAsia="IRNazanin"/>
          <w:b w:val="false"/>
          <w:b w:val="false"/>
          <w:bCs w:val="false"/>
          <w:i w:val="false"/>
          <w:i w:val="false"/>
          <w:iCs w:val="false"/>
          <w:color w:val="333333"/>
          <w:sz w:val="20"/>
          <w:sz w:val="20"/>
          <w:szCs w:val="20"/>
          <w:rtl w:val="true"/>
        </w:rPr>
        <w:t>؛ المناقب، خوارزمی،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الفصل السابع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 سوره زمر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w:t>
      </w:r>
      <w:r>
        <w:rPr>
          <w:rFonts w:eastAsia="IRNazanin" w:cs="IRNazanin"/>
          <w:b w:val="false"/>
          <w:bCs w:val="false"/>
          <w:i w:val="false"/>
          <w:iCs w:val="false"/>
          <w:color w:val="333333"/>
          <w:sz w:val="20"/>
          <w:szCs w:val="20"/>
        </w:rPr>
        <w:t>42/360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ما جستجو کردیم این حدیث را در مسند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احمد بن حنبل در فضائل الصحابه،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فضائل علی بن بای طالب، حدیث را این گونه نقل می‌کند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چنین نقل می‌کند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قوله علیه السّلام الصدیقون ثلاثه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نیز در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نیز محب الدین طبری در ذخائر العقبی،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فضائل علیّ بن ابی طالب علیه السّلام، ذکر اسمه علیه السّلام و کنیته، قرطبی در الجامع لأحکام القرآن،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سیوطی در جامع الصغیر،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حرف الصاد، مناوی در فیض القدیر،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حرف الصاد، متقی هندی در کنز العمال، </w:t>
      </w:r>
      <w:r>
        <w:rPr>
          <w:rFonts w:eastAsia="IRNazanin" w:cs="IRNazanin"/>
          <w:b w:val="false"/>
          <w:bCs w:val="false"/>
          <w:i w:val="false"/>
          <w:iCs w:val="false"/>
          <w:color w:val="333333"/>
          <w:sz w:val="20"/>
          <w:szCs w:val="20"/>
        </w:rPr>
        <w:t>11/601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32898</w:t>
      </w:r>
      <w:r>
        <w:rPr>
          <w:rFonts w:ascii="IRNazanin" w:hAnsi="IRNazanin" w:eastAsia="IRNazanin"/>
          <w:b w:val="false"/>
          <w:b w:val="false"/>
          <w:bCs w:val="false"/>
          <w:i w:val="false"/>
          <w:i w:val="false"/>
          <w:iCs w:val="false"/>
          <w:color w:val="333333"/>
          <w:sz w:val="20"/>
          <w:sz w:val="20"/>
          <w:szCs w:val="20"/>
          <w:rtl w:val="true"/>
        </w:rPr>
        <w:t xml:space="preserve">، کتاب الفضائل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علیّ بن ابی طالب، حدیث را با اندک اختلاف در الفاظ نقل می‌کنند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شرح حال یوسف بن محمد المؤدب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دیلمی،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4678</w:t>
      </w:r>
      <w:r>
        <w:rPr>
          <w:rFonts w:ascii="IRNazanin" w:hAnsi="IRNazanin" w:eastAsia="IRNazanin"/>
          <w:b w:val="false"/>
          <w:b w:val="false"/>
          <w:bCs w:val="false"/>
          <w:i w:val="false"/>
          <w:i w:val="false"/>
          <w:iCs w:val="false"/>
          <w:color w:val="333333"/>
          <w:sz w:val="20"/>
          <w:sz w:val="20"/>
          <w:szCs w:val="20"/>
          <w:rtl w:val="true"/>
        </w:rPr>
        <w:t>، باب القاف ذکر فصول من ذوات الالف و اللام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ابی بکر هیثمی،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کتاب الفتن، باب فیما کان فی الجمل و الصفین و غیرهما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فصل اتمام الحرب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کتاب معرفه الصحابه، باب مناقب امیر المؤمنین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طبرانی،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احادیث عباد بن سعید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ذیل سوره فاتحه،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حجت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سیوطی،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حرف العین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الحادی و العشرون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شرح حال علیّ بن ابی طالب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حرف العین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الحدیث الرابع و الاربعون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الحدیث الحادی و العشرون و الصواعق المحرقه، ابن حجر مکی،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 الحادی و العشرون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ذکر فضائل علی علیه السّلام، حدیث فی قوله علیه السّلام من کنت مولاه فعلی مولاه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سبط ابن الجوزی،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فضائل علی علیه السّلام حدیث فی قوله علیه السّلام من کنت مولاه فعلی مولاه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حاکم نیشابوری،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کتاب معرفه الصحابه و من مناقب امیر المؤمنین علیّ بن ابی طالب، حدیث را این گونه نقل می‌کند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النحل، شهرستانی،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اول شبهه وقعت فی المله الاسلامیه و کیفیه انشعابها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فی فضائل له شتّی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ابن طلحه شافعی،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علمه و فضله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16/284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ان فدک هل صح کونها نحله رسول الله صلی الله علیه وآله لفاطمه علیهاالسّلام ام لا؟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عسقلانی،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کتاب الکفاله، باب من تکفل عن میت دینا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الکفاله، باب من تکفل عن میت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کتاب الجزیه، باب ما اقطع النبی صلی الله علیه وآله من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نقل می‌کند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تاریخ ابوبکر، فصل فی اولیاته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اصفهانی،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فاطمه بنت رسول الله صلی الله علیه وآله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چنین نقل می‌کند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کتاب فضائل الصحابه، باب من فضائل علیّ بن ابی طالب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25/209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6/304</w:t>
      </w:r>
      <w:r>
        <w:rPr>
          <w:rFonts w:ascii="IRNazanin" w:hAnsi="IRNazanin" w:eastAsia="IRNazanin"/>
          <w:b w:val="false"/>
          <w:b w:val="false"/>
          <w:bCs w:val="false"/>
          <w:i w:val="false"/>
          <w:i w:val="false"/>
          <w:iCs w:val="false"/>
          <w:color w:val="333333"/>
          <w:sz w:val="20"/>
          <w:sz w:val="20"/>
          <w:szCs w:val="20"/>
          <w:rtl w:val="true"/>
        </w:rPr>
        <w:t>، مسند ام سلمه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آیه التطهیر و حدیث کساء و نیز در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حدیث را با الفاظ مختلف نقل می‌کند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مکی،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الآیات الوارده فیهم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بخاری،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الکنی باب الحاء، ابوالحمراء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ثعلبی،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مسند ام سلمه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فخر رازی، </w:t>
      </w:r>
      <w:r>
        <w:rPr>
          <w:rFonts w:eastAsia="IRNazanin" w:cs="IRNazanin"/>
          <w:b w:val="false"/>
          <w:bCs w:val="false"/>
          <w:i w:val="false"/>
          <w:iCs w:val="false"/>
          <w:color w:val="333333"/>
          <w:sz w:val="20"/>
          <w:szCs w:val="20"/>
        </w:rPr>
        <w:t>25/209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محمد بن ادریس شافعی،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قسم الصدقات، باب العله فی القسم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زخمشری،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نسائی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من کلام له علیه السّلام یجری مجری الخطبه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الوارده عن معرفه الامام علی بالامور الغیبیه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مسند عمرو بن شاس الاسلمی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ثعلبی،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سمط اول،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مکی،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فضائل علیّ بن ابی طالب علیه السّلام ؛ مجمع الزوائد، هیثمی،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 باب منه جامع فیمن یحبه و من یبغضه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رشفه الصادی، علوی حضرمی،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 ورد فی أذیه و سب اهل البیت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کتاب المغازی، باب غزوه خیبر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الطالب، گنجی شافعی،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مسند مسور بن مخرمه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کتاب فضائل اصحاب النبی، باب مناقب فاطمه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4/1903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فضائل فاطمه بنت النبی صلی الله علیه وآله قال رسول الله 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فاطمه بضعه منی، یؤذنینی ما آذاها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کتاب النکاح، باب ما یکره ان یجمع بینهن من النساء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لاصحابه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ذکر الاحادیث الموضوعه فی ذم علیّ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شخیصت حسین کرابیسی در نزد احمد بن حنبل و یحیی بن معین نیز مردود است و او را در حدیث و قرآن نا آشنا بیان کرده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ابن حمزه،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این جریان را چنین روایت کرده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 علیه السّلام فی شأن عمر بن الخطاب رضی الله عنه طعن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3/1000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صلاه التراویح، فضل من قام رمضان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خطله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کلام له علیه السّلام فی شأن عمر بن الخطاب طعن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عثمان بن حنیف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کیف کانت بیعه علیّ بن ابی طالب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16/281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الی عثمان 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ان فدک هل صحّ کونها نحله رسول الله صلی الله علیه وآله لفاطمه ام لا؟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ابن قتیبه،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کیف کانت بیعه علی بن ابی‌طالب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والسیاسه، ابن قتیبه،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کیف کانت بیعه علیّ بن ابی طالب علیه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فتال نیشابوری،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مجلس فی ذکر وفاه فاطمه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غزوه خیبر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القربی، سید علی همدانی موده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بااستفاده از ینابیع الموده، قندوزی،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ابن عامر شبراوی،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اخبار الامام الحسن اخیه الامام الحسین علیه السّلام و نیز ابن حجر عسقلانی در سبل الهدی و الرشاد،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فی دفنه و من دفنه، فتال نیشابوری در روضه الواعظین،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مجلس فی ذکر وفاه سیدنا و مولانا، ابن صباغ مالکی در فصول المهمه،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فصل اول، فصل فی ذکر بتول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صالحی شامی، </w:t>
      </w:r>
      <w:r>
        <w:rPr>
          <w:rFonts w:eastAsia="IRNazanin" w:cs="IRNazanin"/>
          <w:b w:val="false"/>
          <w:bCs w:val="false"/>
          <w:i w:val="false"/>
          <w:iCs w:val="false"/>
          <w:color w:val="333333"/>
          <w:sz w:val="20"/>
          <w:szCs w:val="20"/>
        </w:rPr>
        <w:t>12/288</w:t>
      </w:r>
      <w:r>
        <w:rPr>
          <w:rFonts w:ascii="IRNazanin" w:hAnsi="IRNazanin" w:eastAsia="IRNazanin"/>
          <w:b w:val="false"/>
          <w:b w:val="false"/>
          <w:bCs w:val="false"/>
          <w:i w:val="false"/>
          <w:i w:val="false"/>
          <w:iCs w:val="false"/>
          <w:color w:val="333333"/>
          <w:sz w:val="20"/>
          <w:sz w:val="20"/>
          <w:szCs w:val="20"/>
          <w:rtl w:val="true"/>
        </w:rPr>
        <w:t>، فی دفنه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image" Target="media/image2.jpeg"/><Relationship Id="rId741" Type="http://schemas.openxmlformats.org/officeDocument/2006/relationships/image" Target="media/image2.jpeg"/><Relationship Id="rId742" Type="http://schemas.openxmlformats.org/officeDocument/2006/relationships/footer" Target="footer735.xml"/><Relationship Id="rId743" Type="http://schemas.openxmlformats.org/officeDocument/2006/relationships/footnotes" Target="footnotes.xml"/><Relationship Id="rId744" Type="http://schemas.openxmlformats.org/officeDocument/2006/relationships/numbering" Target="numbering.xml"/><Relationship Id="rId745" Type="http://schemas.openxmlformats.org/officeDocument/2006/relationships/fontTable" Target="fontTable.xml"/><Relationship Id="rId746" Type="http://schemas.openxmlformats.org/officeDocument/2006/relationships/settings" Target="settings.xml"/><Relationship Id="rId7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784</Pages>
  <Words>107455</Words>
  <Characters>406583</Characters>
  <CharactersWithSpaces>510857</CharactersWithSpaces>
  <Paragraphs>3486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2026-08-24T07:13:44Z</dcterms:created>
  <dc:creator>ghaemiyeh.com</dc:creator>
  <dc:description/>
  <dc:language>en-US</dc:language>
  <cp:lastModifiedBy/>
  <dcterms:modified xsi:type="dcterms:W3CDTF">2026-08-24T10:44:04Z</dcterms:modified>
  <cp:revision>1</cp:revision>
  <dc:subject/>
  <dc:title>شبهای پیشاور جلد 2</dc:title>
</cp:coreProperties>
</file>

<file path=docProps/custom.xml><?xml version="1.0" encoding="utf-8"?>
<Properties xmlns="http://schemas.openxmlformats.org/officeDocument/2006/custom-properties" xmlns:vt="http://schemas.openxmlformats.org/officeDocument/2006/docPropsVTypes"/>
</file>