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0753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40755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40757_3224264995">
            <w:r>
              <w:rPr>
                <w:webHidden/>
                <w:rStyle w:val="IndexLink"/>
                <w:rtl w:val="true"/>
              </w:rPr>
              <w:t xml:space="preserve">فصل هشتم </w:t>
            </w:r>
            <w:r>
              <w:rPr>
                <w:rStyle w:val="IndexLink"/>
                <w:rtl w:val="true"/>
              </w:rPr>
              <w:t xml:space="preserve">: </w:t>
            </w:r>
            <w:r>
              <w:rPr>
                <w:rStyle w:val="IndexLink"/>
                <w:rtl w:val="true"/>
              </w:rPr>
              <w:t>نبرد</w:t>
            </w:r>
            <w:r>
              <w:rPr>
                <w:rStyle w:val="IndexLink"/>
                <w:rtl w:val="true"/>
              </w:rPr>
              <w:tab/>
            </w:r>
            <w:r>
              <w:rPr>
                <w:rStyle w:val="IndexLink"/>
              </w:rPr>
              <w:t>10</w:t>
            </w:r>
          </w:hyperlink>
        </w:p>
        <w:p>
          <w:pPr>
            <w:pStyle w:val="Contents3"/>
            <w:tabs>
              <w:tab w:val="clear" w:pos="8459"/>
              <w:tab w:val="right" w:pos="9026" w:leader="dot"/>
            </w:tabs>
            <w:rPr/>
          </w:pPr>
          <w:hyperlink w:anchor="__RefHeading___Toc1740759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دعاى امام ، پيش از نبرد</w:t>
            </w:r>
            <w:r>
              <w:rPr>
                <w:rStyle w:val="IndexLink"/>
                <w:rtl w:val="true"/>
              </w:rPr>
              <w:tab/>
            </w:r>
            <w:r>
              <w:rPr>
                <w:rStyle w:val="IndexLink"/>
              </w:rPr>
              <w:t>10</w:t>
            </w:r>
          </w:hyperlink>
        </w:p>
        <w:p>
          <w:pPr>
            <w:pStyle w:val="Contents3"/>
            <w:tabs>
              <w:tab w:val="clear" w:pos="8459"/>
              <w:tab w:val="right" w:pos="9026" w:leader="dot"/>
            </w:tabs>
            <w:rPr/>
          </w:pPr>
          <w:hyperlink w:anchor="__RefHeading___Toc1740761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فرمانِ نبرد</w:t>
            </w:r>
            <w:r>
              <w:rPr>
                <w:rStyle w:val="IndexLink"/>
                <w:rtl w:val="true"/>
              </w:rPr>
              <w:tab/>
            </w:r>
            <w:r>
              <w:rPr>
                <w:rStyle w:val="IndexLink"/>
              </w:rPr>
              <w:t>14</w:t>
            </w:r>
          </w:hyperlink>
        </w:p>
        <w:p>
          <w:pPr>
            <w:pStyle w:val="Contents3"/>
            <w:tabs>
              <w:tab w:val="clear" w:pos="8459"/>
              <w:tab w:val="right" w:pos="9026" w:leader="dot"/>
            </w:tabs>
            <w:rPr/>
          </w:pPr>
          <w:hyperlink w:anchor="__RefHeading___Toc1740763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تشويق كردن ياران براى نبرد</w:t>
            </w:r>
            <w:r>
              <w:rPr>
                <w:rStyle w:val="IndexLink"/>
                <w:rtl w:val="true"/>
              </w:rPr>
              <w:tab/>
            </w:r>
            <w:r>
              <w:rPr>
                <w:rStyle w:val="IndexLink"/>
              </w:rPr>
              <w:t>14</w:t>
            </w:r>
          </w:hyperlink>
        </w:p>
        <w:p>
          <w:pPr>
            <w:pStyle w:val="Contents3"/>
            <w:tabs>
              <w:tab w:val="clear" w:pos="8459"/>
              <w:tab w:val="right" w:pos="9026" w:leader="dot"/>
            </w:tabs>
            <w:rPr/>
          </w:pPr>
          <w:hyperlink w:anchor="__RefHeading___Toc1740765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روزِ نخست نبرد</w:t>
            </w:r>
            <w:r>
              <w:rPr>
                <w:rStyle w:val="IndexLink"/>
                <w:rtl w:val="true"/>
              </w:rPr>
              <w:tab/>
            </w:r>
            <w:r>
              <w:rPr>
                <w:rStyle w:val="IndexLink"/>
              </w:rPr>
              <w:t>20</w:t>
            </w:r>
          </w:hyperlink>
        </w:p>
        <w:p>
          <w:pPr>
            <w:pStyle w:val="Contents3"/>
            <w:tabs>
              <w:tab w:val="clear" w:pos="8459"/>
              <w:tab w:val="right" w:pos="9026" w:leader="dot"/>
            </w:tabs>
            <w:rPr/>
          </w:pPr>
          <w:hyperlink w:anchor="__RefHeading___Toc1740767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روزِ دوم نبرد</w:t>
            </w:r>
            <w:r>
              <w:rPr>
                <w:rStyle w:val="IndexLink"/>
                <w:rtl w:val="true"/>
              </w:rPr>
              <w:tab/>
            </w:r>
            <w:r>
              <w:rPr>
                <w:rStyle w:val="IndexLink"/>
              </w:rPr>
              <w:t>20</w:t>
            </w:r>
          </w:hyperlink>
        </w:p>
        <w:p>
          <w:pPr>
            <w:pStyle w:val="Contents3"/>
            <w:tabs>
              <w:tab w:val="clear" w:pos="8459"/>
              <w:tab w:val="right" w:pos="9026" w:leader="dot"/>
            </w:tabs>
            <w:rPr/>
          </w:pPr>
          <w:hyperlink w:anchor="__RefHeading___Toc1740769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روزِ سوم نبرد</w:t>
            </w:r>
            <w:r>
              <w:rPr>
                <w:rStyle w:val="IndexLink"/>
                <w:rtl w:val="true"/>
              </w:rPr>
              <w:tab/>
            </w:r>
            <w:r>
              <w:rPr>
                <w:rStyle w:val="IndexLink"/>
              </w:rPr>
              <w:t>22</w:t>
            </w:r>
          </w:hyperlink>
        </w:p>
        <w:p>
          <w:pPr>
            <w:pStyle w:val="Contents3"/>
            <w:tabs>
              <w:tab w:val="clear" w:pos="8459"/>
              <w:tab w:val="right" w:pos="9026" w:leader="dot"/>
            </w:tabs>
            <w:rPr/>
          </w:pPr>
          <w:hyperlink w:anchor="__RefHeading___Toc1740771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روزِ چهارم نبرد</w:t>
            </w:r>
            <w:r>
              <w:rPr>
                <w:rStyle w:val="IndexLink"/>
                <w:rtl w:val="true"/>
              </w:rPr>
              <w:tab/>
            </w:r>
            <w:r>
              <w:rPr>
                <w:rStyle w:val="IndexLink"/>
              </w:rPr>
              <w:t>24</w:t>
            </w:r>
          </w:hyperlink>
        </w:p>
        <w:p>
          <w:pPr>
            <w:pStyle w:val="Contents3"/>
            <w:tabs>
              <w:tab w:val="clear" w:pos="8459"/>
              <w:tab w:val="right" w:pos="9026" w:leader="dot"/>
            </w:tabs>
            <w:rPr/>
          </w:pPr>
          <w:hyperlink w:anchor="__RefHeading___Toc1740773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روزِ پنجمِ نبرد</w:t>
            </w:r>
            <w:r>
              <w:rPr>
                <w:rStyle w:val="IndexLink"/>
                <w:rtl w:val="true"/>
              </w:rPr>
              <w:tab/>
            </w:r>
            <w:r>
              <w:rPr>
                <w:rStyle w:val="IndexLink"/>
              </w:rPr>
              <w:t>28</w:t>
            </w:r>
          </w:hyperlink>
        </w:p>
        <w:p>
          <w:pPr>
            <w:pStyle w:val="Contents3"/>
            <w:tabs>
              <w:tab w:val="clear" w:pos="8459"/>
              <w:tab w:val="right" w:pos="9026" w:leader="dot"/>
            </w:tabs>
            <w:rPr/>
          </w:pPr>
          <w:hyperlink w:anchor="__RefHeading___Toc1740775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روزِ ششمِ نبرد</w:t>
            </w:r>
            <w:r>
              <w:rPr>
                <w:rStyle w:val="IndexLink"/>
                <w:rtl w:val="true"/>
              </w:rPr>
              <w:tab/>
            </w:r>
            <w:r>
              <w:rPr>
                <w:rStyle w:val="IndexLink"/>
              </w:rPr>
              <w:t>32</w:t>
            </w:r>
          </w:hyperlink>
        </w:p>
        <w:p>
          <w:pPr>
            <w:pStyle w:val="Contents3"/>
            <w:tabs>
              <w:tab w:val="clear" w:pos="8459"/>
              <w:tab w:val="right" w:pos="9026" w:leader="dot"/>
            </w:tabs>
            <w:rPr/>
          </w:pPr>
          <w:hyperlink w:anchor="__RefHeading___Toc1740777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روزِ هفتمِ نبرد</w:t>
            </w:r>
            <w:r>
              <w:rPr>
                <w:rStyle w:val="IndexLink"/>
                <w:rtl w:val="true"/>
              </w:rPr>
              <w:tab/>
            </w:r>
            <w:r>
              <w:rPr>
                <w:rStyle w:val="IndexLink"/>
              </w:rPr>
              <w:t>32</w:t>
            </w:r>
          </w:hyperlink>
        </w:p>
        <w:p>
          <w:pPr>
            <w:pStyle w:val="Contents2"/>
            <w:tabs>
              <w:tab w:val="clear" w:pos="8743"/>
              <w:tab w:val="right" w:pos="9026" w:leader="dot"/>
            </w:tabs>
            <w:rPr/>
          </w:pPr>
          <w:hyperlink w:anchor="__RefHeading___Toc1740779_3224264995">
            <w:r>
              <w:rPr>
                <w:webHidden/>
                <w:rStyle w:val="IndexLink"/>
                <w:rtl w:val="true"/>
              </w:rPr>
              <w:t xml:space="preserve">فصل نهم </w:t>
            </w:r>
            <w:r>
              <w:rPr>
                <w:rStyle w:val="IndexLink"/>
                <w:rtl w:val="true"/>
              </w:rPr>
              <w:t xml:space="preserve">: </w:t>
            </w:r>
            <w:r>
              <w:rPr>
                <w:rStyle w:val="IndexLink"/>
                <w:rtl w:val="true"/>
              </w:rPr>
              <w:t>اوج گرفتنِ نبرد</w:t>
            </w:r>
            <w:r>
              <w:rPr>
                <w:rStyle w:val="IndexLink"/>
                <w:rtl w:val="true"/>
              </w:rPr>
              <w:tab/>
            </w:r>
            <w:r>
              <w:rPr>
                <w:rStyle w:val="IndexLink"/>
              </w:rPr>
              <w:t>34</w:t>
            </w:r>
          </w:hyperlink>
        </w:p>
        <w:p>
          <w:pPr>
            <w:pStyle w:val="Contents3"/>
            <w:tabs>
              <w:tab w:val="clear" w:pos="8459"/>
              <w:tab w:val="right" w:pos="9026" w:leader="dot"/>
            </w:tabs>
            <w:rPr/>
          </w:pPr>
          <w:hyperlink w:anchor="__RefHeading___Toc1740781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نبرد دسته جمعى</w:t>
            </w:r>
            <w:r>
              <w:rPr>
                <w:rStyle w:val="IndexLink"/>
                <w:rtl w:val="true"/>
              </w:rPr>
              <w:tab/>
            </w:r>
            <w:r>
              <w:rPr>
                <w:rStyle w:val="IndexLink"/>
              </w:rPr>
              <w:t>34</w:t>
            </w:r>
          </w:hyperlink>
        </w:p>
        <w:p>
          <w:pPr>
            <w:pStyle w:val="Contents3"/>
            <w:tabs>
              <w:tab w:val="clear" w:pos="8459"/>
              <w:tab w:val="right" w:pos="9026" w:leader="dot"/>
            </w:tabs>
            <w:rPr/>
          </w:pPr>
          <w:hyperlink w:anchor="__RefHeading___Toc1740783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شهادت عبد اللّه بن بديل</w:t>
            </w:r>
            <w:r>
              <w:rPr>
                <w:rStyle w:val="IndexLink"/>
                <w:rtl w:val="true"/>
              </w:rPr>
              <w:tab/>
            </w:r>
            <w:r>
              <w:rPr>
                <w:rStyle w:val="IndexLink"/>
              </w:rPr>
              <w:t>40</w:t>
            </w:r>
          </w:hyperlink>
        </w:p>
        <w:p>
          <w:pPr>
            <w:pStyle w:val="Contents3"/>
            <w:tabs>
              <w:tab w:val="clear" w:pos="8459"/>
              <w:tab w:val="right" w:pos="9026" w:leader="dot"/>
            </w:tabs>
            <w:rPr/>
          </w:pPr>
          <w:hyperlink w:anchor="__RefHeading___Toc1740785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شهادت ابو هيثم بن تَيِّهان</w:t>
            </w:r>
            <w:r>
              <w:rPr>
                <w:rStyle w:val="IndexLink"/>
                <w:rtl w:val="true"/>
              </w:rPr>
              <w:tab/>
            </w:r>
            <w:r>
              <w:rPr>
                <w:rStyle w:val="IndexLink"/>
              </w:rPr>
              <w:t>46</w:t>
            </w:r>
          </w:hyperlink>
        </w:p>
        <w:p>
          <w:pPr>
            <w:pStyle w:val="Contents3"/>
            <w:tabs>
              <w:tab w:val="clear" w:pos="8459"/>
              <w:tab w:val="right" w:pos="9026" w:leader="dot"/>
            </w:tabs>
            <w:rPr/>
          </w:pPr>
          <w:hyperlink w:anchor="__RefHeading___Toc1740787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شهادت اويس بن عامر قَرَنى</w:t>
            </w:r>
            <w:r>
              <w:rPr>
                <w:rStyle w:val="IndexLink"/>
                <w:rtl w:val="true"/>
              </w:rPr>
              <w:tab/>
            </w:r>
            <w:r>
              <w:rPr>
                <w:rStyle w:val="IndexLink"/>
              </w:rPr>
              <w:t>48</w:t>
            </w:r>
          </w:hyperlink>
        </w:p>
        <w:p>
          <w:pPr>
            <w:pStyle w:val="Contents3"/>
            <w:tabs>
              <w:tab w:val="clear" w:pos="8459"/>
              <w:tab w:val="right" w:pos="9026" w:leader="dot"/>
            </w:tabs>
            <w:rPr/>
          </w:pPr>
          <w:hyperlink w:anchor="__RefHeading___Toc1740789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نبرد هاشم بن عُتْبه و توبه يك جوان</w:t>
            </w:r>
            <w:r>
              <w:rPr>
                <w:rStyle w:val="IndexLink"/>
                <w:rtl w:val="true"/>
              </w:rPr>
              <w:tab/>
            </w:r>
            <w:r>
              <w:rPr>
                <w:rStyle w:val="IndexLink"/>
              </w:rPr>
              <w:t>51</w:t>
            </w:r>
          </w:hyperlink>
        </w:p>
        <w:p>
          <w:pPr>
            <w:pStyle w:val="Contents3"/>
            <w:tabs>
              <w:tab w:val="clear" w:pos="8459"/>
              <w:tab w:val="right" w:pos="9026" w:leader="dot"/>
            </w:tabs>
            <w:rPr/>
          </w:pPr>
          <w:hyperlink w:anchor="__RefHeading___Toc1740791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شهادتِ هاشم بن عتبه</w:t>
            </w:r>
            <w:r>
              <w:rPr>
                <w:rStyle w:val="IndexLink"/>
                <w:rtl w:val="true"/>
              </w:rPr>
              <w:tab/>
            </w:r>
            <w:r>
              <w:rPr>
                <w:rStyle w:val="IndexLink"/>
              </w:rPr>
              <w:t>55</w:t>
            </w:r>
          </w:hyperlink>
        </w:p>
        <w:p>
          <w:pPr>
            <w:pStyle w:val="Contents3"/>
            <w:tabs>
              <w:tab w:val="clear" w:pos="8459"/>
              <w:tab w:val="right" w:pos="9026" w:leader="dot"/>
            </w:tabs>
            <w:rPr/>
          </w:pPr>
          <w:hyperlink w:anchor="__RefHeading___Toc1740793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شهادت عمّار بن ياسر</w:t>
            </w:r>
            <w:r>
              <w:rPr>
                <w:rStyle w:val="IndexLink"/>
                <w:rtl w:val="true"/>
              </w:rPr>
              <w:tab/>
            </w:r>
            <w:r>
              <w:rPr>
                <w:rStyle w:val="IndexLink"/>
              </w:rPr>
              <w:t>62</w:t>
            </w:r>
          </w:hyperlink>
        </w:p>
        <w:p>
          <w:pPr>
            <w:pStyle w:val="Contents3"/>
            <w:tabs>
              <w:tab w:val="clear" w:pos="8459"/>
              <w:tab w:val="right" w:pos="9026" w:leader="dot"/>
            </w:tabs>
            <w:rPr/>
          </w:pPr>
          <w:hyperlink w:anchor="__RefHeading___Toc1740795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آشفتگى سپاه معاويه پس از شهادت عمّار</w:t>
            </w:r>
            <w:r>
              <w:rPr>
                <w:rStyle w:val="IndexLink"/>
                <w:rtl w:val="true"/>
              </w:rPr>
              <w:tab/>
            </w:r>
            <w:r>
              <w:rPr>
                <w:rStyle w:val="IndexLink"/>
              </w:rPr>
              <w:t>72</w:t>
            </w:r>
          </w:hyperlink>
        </w:p>
        <w:p>
          <w:pPr>
            <w:pStyle w:val="Contents3"/>
            <w:tabs>
              <w:tab w:val="clear" w:pos="8459"/>
              <w:tab w:val="right" w:pos="9026" w:leader="dot"/>
            </w:tabs>
            <w:rPr/>
          </w:pPr>
          <w:hyperlink w:anchor="__RefHeading___Toc1740797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شهادت خزيمة بن ثابت </w:t>
            </w:r>
            <w:r>
              <w:rPr>
                <w:rStyle w:val="IndexLink"/>
                <w:rtl w:val="true"/>
              </w:rPr>
              <w:t>(</w:t>
            </w:r>
            <w:r>
              <w:rPr>
                <w:rStyle w:val="IndexLink"/>
                <w:rtl w:val="true"/>
              </w:rPr>
              <w:t>ذو شهادتين</w:t>
            </w:r>
            <w:r>
              <w:rPr>
                <w:rStyle w:val="IndexLink"/>
                <w:rtl w:val="true"/>
              </w:rPr>
              <w:t>)</w:t>
              <w:tab/>
            </w:r>
            <w:r>
              <w:rPr>
                <w:rStyle w:val="IndexLink"/>
              </w:rPr>
              <w:t>74</w:t>
            </w:r>
          </w:hyperlink>
        </w:p>
        <w:p>
          <w:pPr>
            <w:pStyle w:val="Contents3"/>
            <w:tabs>
              <w:tab w:val="clear" w:pos="8459"/>
              <w:tab w:val="right" w:pos="9026" w:leader="dot"/>
            </w:tabs>
            <w:rPr/>
          </w:pPr>
          <w:hyperlink w:anchor="__RefHeading___Toc1740799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نبردِ اشتر و نقش بنيانىِ او در جنگ</w:t>
            </w:r>
            <w:r>
              <w:rPr>
                <w:rStyle w:val="IndexLink"/>
                <w:rtl w:val="true"/>
              </w:rPr>
              <w:tab/>
            </w:r>
            <w:r>
              <w:rPr>
                <w:rStyle w:val="IndexLink"/>
              </w:rPr>
              <w:t>76</w:t>
            </w:r>
          </w:hyperlink>
        </w:p>
        <w:p>
          <w:pPr>
            <w:pStyle w:val="Contents3"/>
            <w:tabs>
              <w:tab w:val="clear" w:pos="8459"/>
              <w:tab w:val="right" w:pos="9026" w:leader="dot"/>
            </w:tabs>
            <w:rPr/>
          </w:pPr>
          <w:hyperlink w:anchor="__RefHeading___Toc1740801_3224264995">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نبرد شخصِ امام</w:t>
            </w:r>
            <w:r>
              <w:rPr>
                <w:rStyle w:val="IndexLink"/>
                <w:rtl w:val="true"/>
              </w:rPr>
              <w:tab/>
            </w:r>
            <w:r>
              <w:rPr>
                <w:rStyle w:val="IndexLink"/>
              </w:rPr>
              <w:t>84</w:t>
            </w:r>
          </w:hyperlink>
        </w:p>
        <w:p>
          <w:pPr>
            <w:pStyle w:val="Contents3"/>
            <w:tabs>
              <w:tab w:val="clear" w:pos="8459"/>
              <w:tab w:val="right" w:pos="9026" w:leader="dot"/>
            </w:tabs>
            <w:rPr/>
          </w:pPr>
          <w:hyperlink w:anchor="__RefHeading___Toc1740803_3224264995">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آرامش امام در عرصه نبرد</w:t>
            </w:r>
            <w:r>
              <w:rPr>
                <w:rStyle w:val="IndexLink"/>
                <w:rtl w:val="true"/>
              </w:rPr>
              <w:tab/>
            </w:r>
            <w:r>
              <w:rPr>
                <w:rStyle w:val="IndexLink"/>
              </w:rPr>
              <w:t>98</w:t>
            </w:r>
          </w:hyperlink>
        </w:p>
        <w:p>
          <w:pPr>
            <w:pStyle w:val="Contents3"/>
            <w:tabs>
              <w:tab w:val="clear" w:pos="8459"/>
              <w:tab w:val="right" w:pos="9026" w:leader="dot"/>
            </w:tabs>
            <w:rPr/>
          </w:pPr>
          <w:hyperlink w:anchor="__RefHeading___Toc1740805_3224264995">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رسوايى عمرو بن عاص</w:t>
            </w:r>
            <w:r>
              <w:rPr>
                <w:rStyle w:val="IndexLink"/>
                <w:rtl w:val="true"/>
              </w:rPr>
              <w:tab/>
            </w:r>
            <w:r>
              <w:rPr>
                <w:rStyle w:val="IndexLink"/>
              </w:rPr>
              <w:t>102</w:t>
            </w:r>
          </w:hyperlink>
        </w:p>
        <w:p>
          <w:pPr>
            <w:pStyle w:val="Contents3"/>
            <w:tabs>
              <w:tab w:val="clear" w:pos="8459"/>
              <w:tab w:val="right" w:pos="9026" w:leader="dot"/>
            </w:tabs>
            <w:rPr/>
          </w:pPr>
          <w:hyperlink w:anchor="__RefHeading___Toc1740807_3224264995">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نامه معاويه به امام و تهديد وى به جنگ</w:t>
            </w:r>
            <w:r>
              <w:rPr>
                <w:rStyle w:val="IndexLink"/>
                <w:rtl w:val="true"/>
              </w:rPr>
              <w:tab/>
            </w:r>
            <w:r>
              <w:rPr>
                <w:rStyle w:val="IndexLink"/>
              </w:rPr>
              <w:t>106</w:t>
            </w:r>
          </w:hyperlink>
        </w:p>
        <w:p>
          <w:pPr>
            <w:pStyle w:val="Contents3"/>
            <w:tabs>
              <w:tab w:val="clear" w:pos="8459"/>
              <w:tab w:val="right" w:pos="9026" w:leader="dot"/>
            </w:tabs>
            <w:rPr/>
          </w:pPr>
          <w:hyperlink w:anchor="__RefHeading___Toc1740809_3224264995">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پاسخ امام به نامه معاويه</w:t>
            </w:r>
            <w:r>
              <w:rPr>
                <w:rStyle w:val="IndexLink"/>
                <w:rtl w:val="true"/>
              </w:rPr>
              <w:tab/>
            </w:r>
            <w:r>
              <w:rPr>
                <w:rStyle w:val="IndexLink"/>
              </w:rPr>
              <w:t>109</w:t>
            </w:r>
          </w:hyperlink>
        </w:p>
        <w:p>
          <w:pPr>
            <w:pStyle w:val="Contents3"/>
            <w:tabs>
              <w:tab w:val="clear" w:pos="8459"/>
              <w:tab w:val="right" w:pos="9026" w:leader="dot"/>
            </w:tabs>
            <w:rPr/>
          </w:pPr>
          <w:hyperlink w:anchor="__RefHeading___Toc1740811_3224264995">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تأكيد بر فراخوانى به مبارزه</w:t>
            </w:r>
            <w:r>
              <w:rPr>
                <w:rStyle w:val="IndexLink"/>
                <w:rtl w:val="true"/>
              </w:rPr>
              <w:tab/>
            </w:r>
            <w:r>
              <w:rPr>
                <w:rStyle w:val="IndexLink"/>
              </w:rPr>
              <w:t>113</w:t>
            </w:r>
          </w:hyperlink>
        </w:p>
        <w:p>
          <w:pPr>
            <w:pStyle w:val="Contents3"/>
            <w:tabs>
              <w:tab w:val="clear" w:pos="8459"/>
              <w:tab w:val="right" w:pos="9026" w:leader="dot"/>
            </w:tabs>
            <w:rPr/>
          </w:pPr>
          <w:hyperlink w:anchor="__RefHeading___Toc1740813_3224264995">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يادكردى از مبارزه جويى امام</w:t>
            </w:r>
            <w:r>
              <w:rPr>
                <w:rStyle w:val="IndexLink"/>
                <w:rtl w:val="true"/>
              </w:rPr>
              <w:tab/>
            </w:r>
            <w:r>
              <w:rPr>
                <w:rStyle w:val="IndexLink"/>
              </w:rPr>
              <w:t>119</w:t>
            </w:r>
          </w:hyperlink>
        </w:p>
        <w:p>
          <w:pPr>
            <w:pStyle w:val="Contents3"/>
            <w:tabs>
              <w:tab w:val="clear" w:pos="8459"/>
              <w:tab w:val="right" w:pos="9026" w:leader="dot"/>
            </w:tabs>
            <w:rPr/>
          </w:pPr>
          <w:hyperlink w:anchor="__RefHeading___Toc1740815_3224264995">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 xml:space="preserve"> حمله امام به گروهى كه معاويه در آن بود</w:t>
            </w:r>
            <w:r>
              <w:rPr>
                <w:rStyle w:val="IndexLink"/>
                <w:rtl w:val="true"/>
              </w:rPr>
              <w:tab/>
            </w:r>
            <w:r>
              <w:rPr>
                <w:rStyle w:val="IndexLink"/>
              </w:rPr>
              <w:t>123</w:t>
            </w:r>
          </w:hyperlink>
        </w:p>
        <w:p>
          <w:pPr>
            <w:pStyle w:val="Contents3"/>
            <w:tabs>
              <w:tab w:val="clear" w:pos="8459"/>
              <w:tab w:val="right" w:pos="9026" w:leader="dot"/>
            </w:tabs>
            <w:rPr/>
          </w:pPr>
          <w:hyperlink w:anchor="__RefHeading___Toc1740817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نامه معاويه به امام ، در هنگامه نبرد</w:t>
            </w:r>
            <w:r>
              <w:rPr>
                <w:rStyle w:val="IndexLink"/>
                <w:rtl w:val="true"/>
              </w:rPr>
              <w:tab/>
            </w:r>
            <w:r>
              <w:rPr>
                <w:rStyle w:val="IndexLink"/>
              </w:rPr>
              <w:t>127</w:t>
            </w:r>
          </w:hyperlink>
        </w:p>
        <w:p>
          <w:pPr>
            <w:pStyle w:val="Contents3"/>
            <w:tabs>
              <w:tab w:val="clear" w:pos="8459"/>
              <w:tab w:val="right" w:pos="9026" w:leader="dot"/>
            </w:tabs>
            <w:rPr/>
          </w:pPr>
          <w:hyperlink w:anchor="__RefHeading___Toc1740819_3224264995">
            <w:r>
              <w:rPr>
                <w:webHidden/>
                <w:rStyle w:val="IndexLink"/>
              </w:rPr>
              <w:t>۹</w:t>
            </w:r>
            <w:r>
              <w:rPr>
                <w:rStyle w:val="IndexLink"/>
                <w:rtl w:val="true"/>
              </w:rPr>
              <w:t xml:space="preserve"> </w:t>
            </w:r>
            <w:r>
              <w:rPr>
                <w:rStyle w:val="IndexLink"/>
                <w:rtl w:val="true"/>
              </w:rPr>
              <w:t xml:space="preserve">/ </w:t>
            </w:r>
            <w:r>
              <w:rPr>
                <w:rStyle w:val="IndexLink"/>
              </w:rPr>
              <w:t>۲۰</w:t>
            </w:r>
            <w:r>
              <w:rPr>
                <w:rStyle w:val="IndexLink"/>
                <w:rtl w:val="true"/>
              </w:rPr>
              <w:t xml:space="preserve"> پاسخ امام به معاويه</w:t>
            </w:r>
            <w:r>
              <w:rPr>
                <w:rStyle w:val="IndexLink"/>
                <w:rtl w:val="true"/>
              </w:rPr>
              <w:tab/>
            </w:r>
            <w:r>
              <w:rPr>
                <w:rStyle w:val="IndexLink"/>
              </w:rPr>
              <w:t>129</w:t>
            </w:r>
          </w:hyperlink>
        </w:p>
        <w:p>
          <w:pPr>
            <w:pStyle w:val="Contents3"/>
            <w:tabs>
              <w:tab w:val="clear" w:pos="8459"/>
              <w:tab w:val="right" w:pos="9026" w:leader="dot"/>
            </w:tabs>
            <w:rPr/>
          </w:pPr>
          <w:hyperlink w:anchor="__RefHeading___Toc1740821_3224264995">
            <w:r>
              <w:rPr>
                <w:webHidden/>
                <w:rStyle w:val="IndexLink"/>
              </w:rPr>
              <w:t>۹</w:t>
            </w:r>
            <w:r>
              <w:rPr>
                <w:rStyle w:val="IndexLink"/>
                <w:rtl w:val="true"/>
              </w:rPr>
              <w:t xml:space="preserve"> </w:t>
            </w:r>
            <w:r>
              <w:rPr>
                <w:rStyle w:val="IndexLink"/>
                <w:rtl w:val="true"/>
              </w:rPr>
              <w:t xml:space="preserve">/ </w:t>
            </w:r>
            <w:r>
              <w:rPr>
                <w:rStyle w:val="IndexLink"/>
              </w:rPr>
              <w:t>۲۱</w:t>
            </w:r>
            <w:r>
              <w:rPr>
                <w:rStyle w:val="IndexLink"/>
                <w:rtl w:val="true"/>
              </w:rPr>
              <w:t xml:space="preserve"> نيرنگِ معاويه براى رهيدن از نبرد</w:t>
            </w:r>
            <w:r>
              <w:rPr>
                <w:rStyle w:val="IndexLink"/>
                <w:rtl w:val="true"/>
              </w:rPr>
              <w:tab/>
            </w:r>
            <w:r>
              <w:rPr>
                <w:rStyle w:val="IndexLink"/>
              </w:rPr>
              <w:t>131</w:t>
            </w:r>
          </w:hyperlink>
        </w:p>
        <w:p>
          <w:pPr>
            <w:pStyle w:val="Contents3"/>
            <w:tabs>
              <w:tab w:val="clear" w:pos="8459"/>
              <w:tab w:val="right" w:pos="9026" w:leader="dot"/>
            </w:tabs>
            <w:rPr/>
          </w:pPr>
          <w:hyperlink w:anchor="__RefHeading___Toc1740823_3224264995">
            <w:r>
              <w:rPr>
                <w:webHidden/>
                <w:rStyle w:val="IndexLink"/>
              </w:rPr>
              <w:t>۹</w:t>
            </w:r>
            <w:r>
              <w:rPr>
                <w:rStyle w:val="IndexLink"/>
                <w:rtl w:val="true"/>
              </w:rPr>
              <w:t xml:space="preserve"> </w:t>
            </w:r>
            <w:r>
              <w:rPr>
                <w:rStyle w:val="IndexLink"/>
                <w:rtl w:val="true"/>
              </w:rPr>
              <w:t xml:space="preserve">/ </w:t>
            </w:r>
            <w:r>
              <w:rPr>
                <w:rStyle w:val="IndexLink"/>
              </w:rPr>
              <w:t>۲۲</w:t>
            </w:r>
            <w:r>
              <w:rPr>
                <w:rStyle w:val="IndexLink"/>
                <w:rtl w:val="true"/>
              </w:rPr>
              <w:t xml:space="preserve"> پاسخِ امام</w:t>
            </w:r>
            <w:r>
              <w:rPr>
                <w:rStyle w:val="IndexLink"/>
                <w:rtl w:val="true"/>
              </w:rPr>
              <w:tab/>
            </w:r>
            <w:r>
              <w:rPr>
                <w:rStyle w:val="IndexLink"/>
              </w:rPr>
              <w:t>133</w:t>
            </w:r>
          </w:hyperlink>
        </w:p>
        <w:p>
          <w:pPr>
            <w:pStyle w:val="Contents3"/>
            <w:tabs>
              <w:tab w:val="clear" w:pos="8459"/>
              <w:tab w:val="right" w:pos="9026" w:leader="dot"/>
            </w:tabs>
            <w:rPr/>
          </w:pPr>
          <w:hyperlink w:anchor="__RefHeading___Toc1740825_3224264995">
            <w:r>
              <w:rPr>
                <w:webHidden/>
                <w:rStyle w:val="IndexLink"/>
              </w:rPr>
              <w:t>۹</w:t>
            </w:r>
            <w:r>
              <w:rPr>
                <w:rStyle w:val="IndexLink"/>
                <w:rtl w:val="true"/>
              </w:rPr>
              <w:t xml:space="preserve"> </w:t>
            </w:r>
            <w:r>
              <w:rPr>
                <w:rStyle w:val="IndexLink"/>
                <w:rtl w:val="true"/>
              </w:rPr>
              <w:t xml:space="preserve">/ </w:t>
            </w:r>
            <w:r>
              <w:rPr>
                <w:rStyle w:val="IndexLink"/>
              </w:rPr>
              <w:t>۲۳</w:t>
            </w:r>
            <w:r>
              <w:rPr>
                <w:rStyle w:val="IndexLink"/>
                <w:rtl w:val="true"/>
              </w:rPr>
              <w:t xml:space="preserve"> چنگ زدنِ معاويه به دامانِ ابن عبّاس</w:t>
            </w:r>
            <w:r>
              <w:rPr>
                <w:rStyle w:val="IndexLink"/>
                <w:rtl w:val="true"/>
              </w:rPr>
              <w:tab/>
            </w:r>
            <w:r>
              <w:rPr>
                <w:rStyle w:val="IndexLink"/>
              </w:rPr>
              <w:t>137</w:t>
            </w:r>
          </w:hyperlink>
        </w:p>
        <w:p>
          <w:pPr>
            <w:pStyle w:val="Contents3"/>
            <w:tabs>
              <w:tab w:val="clear" w:pos="8459"/>
              <w:tab w:val="right" w:pos="9026" w:leader="dot"/>
            </w:tabs>
            <w:rPr/>
          </w:pPr>
          <w:hyperlink w:anchor="__RefHeading___Toc1740827_3224264995">
            <w:r>
              <w:rPr>
                <w:webHidden/>
                <w:rStyle w:val="IndexLink"/>
              </w:rPr>
              <w:t>۹</w:t>
            </w:r>
            <w:r>
              <w:rPr>
                <w:rStyle w:val="IndexLink"/>
                <w:rtl w:val="true"/>
              </w:rPr>
              <w:t xml:space="preserve"> </w:t>
            </w:r>
            <w:r>
              <w:rPr>
                <w:rStyle w:val="IndexLink"/>
                <w:rtl w:val="true"/>
              </w:rPr>
              <w:t xml:space="preserve">/ </w:t>
            </w:r>
            <w:r>
              <w:rPr>
                <w:rStyle w:val="IndexLink"/>
              </w:rPr>
              <w:t>۲۴</w:t>
            </w:r>
            <w:r>
              <w:rPr>
                <w:rStyle w:val="IndexLink"/>
                <w:rtl w:val="true"/>
              </w:rPr>
              <w:t xml:space="preserve"> پاسخِ ابن عبّاس به عمرو بن عاص</w:t>
            </w:r>
            <w:r>
              <w:rPr>
                <w:rStyle w:val="IndexLink"/>
                <w:rtl w:val="true"/>
              </w:rPr>
              <w:tab/>
            </w:r>
            <w:r>
              <w:rPr>
                <w:rStyle w:val="IndexLink"/>
              </w:rPr>
              <w:t>139</w:t>
            </w:r>
          </w:hyperlink>
        </w:p>
        <w:p>
          <w:pPr>
            <w:pStyle w:val="Contents3"/>
            <w:tabs>
              <w:tab w:val="clear" w:pos="8459"/>
              <w:tab w:val="right" w:pos="9026" w:leader="dot"/>
            </w:tabs>
            <w:rPr/>
          </w:pPr>
          <w:hyperlink w:anchor="__RefHeading___Toc1740829_3224264995">
            <w:r>
              <w:rPr>
                <w:webHidden/>
                <w:rStyle w:val="IndexLink"/>
              </w:rPr>
              <w:t>۹</w:t>
            </w:r>
            <w:r>
              <w:rPr>
                <w:rStyle w:val="IndexLink"/>
                <w:rtl w:val="true"/>
              </w:rPr>
              <w:t xml:space="preserve"> </w:t>
            </w:r>
            <w:r>
              <w:rPr>
                <w:rStyle w:val="IndexLink"/>
                <w:rtl w:val="true"/>
              </w:rPr>
              <w:t xml:space="preserve">/ </w:t>
            </w:r>
            <w:r>
              <w:rPr>
                <w:rStyle w:val="IndexLink"/>
              </w:rPr>
              <w:t>۲۵</w:t>
            </w:r>
            <w:r>
              <w:rPr>
                <w:rStyle w:val="IndexLink"/>
                <w:rtl w:val="true"/>
              </w:rPr>
              <w:t xml:space="preserve"> نامه معاويه به ابن عبّاس</w:t>
            </w:r>
            <w:r>
              <w:rPr>
                <w:rStyle w:val="IndexLink"/>
                <w:rtl w:val="true"/>
              </w:rPr>
              <w:tab/>
            </w:r>
            <w:r>
              <w:rPr>
                <w:rStyle w:val="IndexLink"/>
              </w:rPr>
              <w:t>143</w:t>
            </w:r>
          </w:hyperlink>
        </w:p>
        <w:p>
          <w:pPr>
            <w:pStyle w:val="Contents3"/>
            <w:tabs>
              <w:tab w:val="clear" w:pos="8459"/>
              <w:tab w:val="right" w:pos="9026" w:leader="dot"/>
            </w:tabs>
            <w:rPr/>
          </w:pPr>
          <w:hyperlink w:anchor="__RefHeading___Toc1740831_3224264995">
            <w:r>
              <w:rPr>
                <w:webHidden/>
                <w:rStyle w:val="IndexLink"/>
              </w:rPr>
              <w:t>۹</w:t>
            </w:r>
            <w:r>
              <w:rPr>
                <w:rStyle w:val="IndexLink"/>
                <w:rtl w:val="true"/>
              </w:rPr>
              <w:t xml:space="preserve"> </w:t>
            </w:r>
            <w:r>
              <w:rPr>
                <w:rStyle w:val="IndexLink"/>
                <w:rtl w:val="true"/>
              </w:rPr>
              <w:t xml:space="preserve">/ </w:t>
            </w:r>
            <w:r>
              <w:rPr>
                <w:rStyle w:val="IndexLink"/>
              </w:rPr>
              <w:t>۲۶</w:t>
            </w:r>
            <w:r>
              <w:rPr>
                <w:rStyle w:val="IndexLink"/>
                <w:rtl w:val="true"/>
              </w:rPr>
              <w:t xml:space="preserve"> پاسخ ابن عبّاس به معاويه</w:t>
            </w:r>
            <w:r>
              <w:rPr>
                <w:rStyle w:val="IndexLink"/>
                <w:rtl w:val="true"/>
              </w:rPr>
              <w:tab/>
            </w:r>
            <w:r>
              <w:rPr>
                <w:rStyle w:val="IndexLink"/>
              </w:rPr>
              <w:t>143</w:t>
            </w:r>
          </w:hyperlink>
        </w:p>
        <w:p>
          <w:pPr>
            <w:pStyle w:val="Contents2"/>
            <w:tabs>
              <w:tab w:val="clear" w:pos="8743"/>
              <w:tab w:val="right" w:pos="9026" w:leader="dot"/>
            </w:tabs>
            <w:rPr/>
          </w:pPr>
          <w:hyperlink w:anchor="__RefHeading___Toc1740833_3224264995">
            <w:r>
              <w:rPr>
                <w:webHidden/>
                <w:rStyle w:val="IndexLink"/>
                <w:rtl w:val="true"/>
              </w:rPr>
              <w:t xml:space="preserve">فصل دهم </w:t>
            </w:r>
            <w:r>
              <w:rPr>
                <w:rStyle w:val="IndexLink"/>
                <w:rtl w:val="true"/>
              </w:rPr>
              <w:t xml:space="preserve">: </w:t>
            </w:r>
            <w:r>
              <w:rPr>
                <w:rStyle w:val="IndexLink"/>
                <w:rtl w:val="true"/>
              </w:rPr>
              <w:t>سخت ترين روزها</w:t>
            </w:r>
            <w:r>
              <w:rPr>
                <w:rStyle w:val="IndexLink"/>
                <w:rtl w:val="true"/>
              </w:rPr>
              <w:tab/>
            </w:r>
            <w:r>
              <w:rPr>
                <w:rStyle w:val="IndexLink"/>
              </w:rPr>
              <w:t>147</w:t>
            </w:r>
          </w:hyperlink>
        </w:p>
        <w:p>
          <w:pPr>
            <w:pStyle w:val="Contents3"/>
            <w:tabs>
              <w:tab w:val="clear" w:pos="8459"/>
              <w:tab w:val="right" w:pos="9026" w:leader="dot"/>
            </w:tabs>
            <w:rPr/>
          </w:pPr>
          <w:hyperlink w:anchor="__RefHeading___Toc1740835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پيكار پنج شنبه</w:t>
            </w:r>
            <w:r>
              <w:rPr>
                <w:rStyle w:val="IndexLink"/>
                <w:rtl w:val="true"/>
              </w:rPr>
              <w:tab/>
            </w:r>
            <w:r>
              <w:rPr>
                <w:rStyle w:val="IndexLink"/>
              </w:rPr>
              <w:t>147</w:t>
            </w:r>
          </w:hyperlink>
        </w:p>
        <w:p>
          <w:pPr>
            <w:pStyle w:val="Contents3"/>
            <w:tabs>
              <w:tab w:val="clear" w:pos="8459"/>
              <w:tab w:val="right" w:pos="9026" w:leader="dot"/>
            </w:tabs>
            <w:rPr/>
          </w:pPr>
          <w:hyperlink w:anchor="__RefHeading___Toc1740837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لَيلَةُ الهَرير </w:t>
            </w:r>
            <w:r>
              <w:rPr>
                <w:rStyle w:val="IndexLink"/>
                <w:rtl w:val="true"/>
              </w:rPr>
              <w:t>(</w:t>
            </w:r>
            <w:r>
              <w:rPr>
                <w:rStyle w:val="IndexLink"/>
                <w:rtl w:val="true"/>
              </w:rPr>
              <w:t>شبِ غُرّش</w:t>
            </w:r>
            <w:r>
              <w:rPr>
                <w:rStyle w:val="IndexLink"/>
                <w:rtl w:val="true"/>
              </w:rPr>
              <w:t>)</w:t>
              <w:tab/>
            </w:r>
            <w:r>
              <w:rPr>
                <w:rStyle w:val="IndexLink"/>
              </w:rPr>
              <w:t>153</w:t>
            </w:r>
          </w:hyperlink>
        </w:p>
        <w:p>
          <w:pPr>
            <w:pStyle w:val="Contents3"/>
            <w:tabs>
              <w:tab w:val="clear" w:pos="8459"/>
              <w:tab w:val="right" w:pos="9026" w:leader="dot"/>
            </w:tabs>
            <w:rPr/>
          </w:pPr>
          <w:hyperlink w:anchor="__RefHeading___Toc1740839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دعاى امام در شب و روز غرّش</w:t>
            </w:r>
            <w:r>
              <w:rPr>
                <w:rStyle w:val="IndexLink"/>
                <w:rtl w:val="true"/>
              </w:rPr>
              <w:tab/>
            </w:r>
            <w:r>
              <w:rPr>
                <w:rStyle w:val="IndexLink"/>
              </w:rPr>
              <w:t>159</w:t>
            </w:r>
          </w:hyperlink>
        </w:p>
        <w:p>
          <w:pPr>
            <w:pStyle w:val="Contents2"/>
            <w:tabs>
              <w:tab w:val="clear" w:pos="8743"/>
              <w:tab w:val="right" w:pos="9026" w:leader="dot"/>
            </w:tabs>
            <w:rPr/>
          </w:pPr>
          <w:hyperlink w:anchor="__RefHeading___Toc1740841_3224264995">
            <w:r>
              <w:rPr>
                <w:webHidden/>
                <w:rStyle w:val="IndexLink"/>
                <w:rtl w:val="true"/>
              </w:rPr>
              <w:t xml:space="preserve">فصل يازدهم </w:t>
            </w:r>
            <w:r>
              <w:rPr>
                <w:rStyle w:val="IndexLink"/>
                <w:rtl w:val="true"/>
              </w:rPr>
              <w:t xml:space="preserve">: </w:t>
            </w:r>
            <w:r>
              <w:rPr>
                <w:rStyle w:val="IndexLink"/>
                <w:rtl w:val="true"/>
              </w:rPr>
              <w:t>فرو ايستادن جنگ</w:t>
            </w:r>
            <w:r>
              <w:rPr>
                <w:rStyle w:val="IndexLink"/>
                <w:rtl w:val="true"/>
              </w:rPr>
              <w:tab/>
            </w:r>
            <w:r>
              <w:rPr>
                <w:rStyle w:val="IndexLink"/>
              </w:rPr>
              <w:t>165</w:t>
            </w:r>
          </w:hyperlink>
        </w:p>
        <w:p>
          <w:pPr>
            <w:pStyle w:val="Contents3"/>
            <w:tabs>
              <w:tab w:val="clear" w:pos="8459"/>
              <w:tab w:val="right" w:pos="9026" w:leader="dot"/>
            </w:tabs>
            <w:rPr/>
          </w:pPr>
          <w:hyperlink w:anchor="__RefHeading___Toc1740843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نيرنگِ شب</w:t>
            </w:r>
            <w:r>
              <w:rPr>
                <w:rStyle w:val="IndexLink"/>
                <w:rtl w:val="true"/>
              </w:rPr>
              <w:tab/>
            </w:r>
            <w:r>
              <w:rPr>
                <w:rStyle w:val="IndexLink"/>
              </w:rPr>
              <w:t>165</w:t>
            </w:r>
          </w:hyperlink>
        </w:p>
        <w:p>
          <w:pPr>
            <w:pStyle w:val="Contents3"/>
            <w:tabs>
              <w:tab w:val="clear" w:pos="8459"/>
              <w:tab w:val="right" w:pos="9026" w:leader="dot"/>
            </w:tabs>
            <w:rPr/>
          </w:pPr>
          <w:hyperlink w:anchor="__RefHeading___Toc1740845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دعاى امام پيش از برافراشته شدنِ قرآن ها</w:t>
            </w:r>
            <w:r>
              <w:rPr>
                <w:rStyle w:val="IndexLink"/>
                <w:rtl w:val="true"/>
              </w:rPr>
              <w:tab/>
            </w:r>
            <w:r>
              <w:rPr>
                <w:rStyle w:val="IndexLink"/>
              </w:rPr>
              <w:t>169</w:t>
            </w:r>
          </w:hyperlink>
        </w:p>
        <w:p>
          <w:pPr>
            <w:pStyle w:val="Contents3"/>
            <w:tabs>
              <w:tab w:val="clear" w:pos="8459"/>
              <w:tab w:val="right" w:pos="9026" w:leader="dot"/>
            </w:tabs>
            <w:rPr/>
          </w:pPr>
          <w:hyperlink w:anchor="__RefHeading___Toc1740847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بر افراشته شدنِ قرآن ها</w:t>
            </w:r>
            <w:r>
              <w:rPr>
                <w:rStyle w:val="IndexLink"/>
                <w:rtl w:val="true"/>
              </w:rPr>
              <w:tab/>
            </w:r>
            <w:r>
              <w:rPr>
                <w:rStyle w:val="IndexLink"/>
              </w:rPr>
              <w:t>171</w:t>
            </w:r>
          </w:hyperlink>
        </w:p>
        <w:p>
          <w:pPr>
            <w:pStyle w:val="Contents3"/>
            <w:tabs>
              <w:tab w:val="clear" w:pos="8459"/>
              <w:tab w:val="right" w:pos="9026" w:leader="dot"/>
            </w:tabs>
            <w:rPr/>
          </w:pPr>
          <w:hyperlink w:anchor="__RefHeading___Toc1740849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امام در محاصره سِيَه پيشانى ها</w:t>
            </w:r>
            <w:r>
              <w:rPr>
                <w:rStyle w:val="IndexLink"/>
                <w:rtl w:val="true"/>
              </w:rPr>
              <w:tab/>
            </w:r>
            <w:r>
              <w:rPr>
                <w:rStyle w:val="IndexLink"/>
              </w:rPr>
              <w:t>179</w:t>
            </w:r>
          </w:hyperlink>
        </w:p>
        <w:p>
          <w:pPr>
            <w:pStyle w:val="Contents3"/>
            <w:tabs>
              <w:tab w:val="clear" w:pos="8459"/>
              <w:tab w:val="right" w:pos="9026" w:leader="dot"/>
            </w:tabs>
            <w:rPr/>
          </w:pPr>
          <w:hyperlink w:anchor="__RefHeading___Toc1740851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بازگشت اشتر از عرصه نبرد</w:t>
            </w:r>
            <w:r>
              <w:rPr>
                <w:rStyle w:val="IndexLink"/>
                <w:rtl w:val="true"/>
              </w:rPr>
              <w:tab/>
            </w:r>
            <w:r>
              <w:rPr>
                <w:rStyle w:val="IndexLink"/>
              </w:rPr>
              <w:t>185</w:t>
            </w:r>
          </w:hyperlink>
        </w:p>
        <w:p>
          <w:pPr>
            <w:pStyle w:val="Contents3"/>
            <w:tabs>
              <w:tab w:val="clear" w:pos="8459"/>
              <w:tab w:val="right" w:pos="9026" w:leader="dot"/>
            </w:tabs>
            <w:rPr/>
          </w:pPr>
          <w:hyperlink w:anchor="__RefHeading___Toc1740853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شادمانىِ معاويه</w:t>
            </w:r>
            <w:r>
              <w:rPr>
                <w:rStyle w:val="IndexLink"/>
                <w:rtl w:val="true"/>
              </w:rPr>
              <w:tab/>
            </w:r>
            <w:r>
              <w:rPr>
                <w:rStyle w:val="IndexLink"/>
              </w:rPr>
              <w:t>191</w:t>
            </w:r>
          </w:hyperlink>
        </w:p>
        <w:p>
          <w:pPr>
            <w:pStyle w:val="Contents3"/>
            <w:tabs>
              <w:tab w:val="clear" w:pos="8459"/>
              <w:tab w:val="right" w:pos="9026" w:leader="dot"/>
            </w:tabs>
            <w:rPr/>
          </w:pPr>
          <w:hyperlink w:anchor="__RefHeading___Toc1740855_3224264995">
            <w:r>
              <w:rPr>
                <w:webHidden/>
                <w:rStyle w:val="IndexLink"/>
              </w:rPr>
              <w:t>۱۱</w:t>
            </w:r>
            <w:r>
              <w:rPr>
                <w:rStyle w:val="IndexLink"/>
                <w:rtl w:val="true"/>
              </w:rPr>
              <w:t xml:space="preserve"> </w:t>
            </w:r>
            <w:r>
              <w:rPr>
                <w:rStyle w:val="IndexLink"/>
                <w:rtl w:val="true"/>
              </w:rPr>
              <w:t xml:space="preserve">/ </w:t>
            </w:r>
            <w:r>
              <w:rPr>
                <w:rStyle w:val="IndexLink"/>
              </w:rPr>
              <w:t>۷</w:t>
            </w:r>
            <w:r>
              <w:rPr>
                <w:rStyle w:val="IndexLink"/>
                <w:rtl w:val="true"/>
              </w:rPr>
              <w:t xml:space="preserve"> نامه معاويه به امام</w:t>
            </w:r>
            <w:r>
              <w:rPr>
                <w:rStyle w:val="IndexLink"/>
                <w:rtl w:val="true"/>
              </w:rPr>
              <w:tab/>
            </w:r>
            <w:r>
              <w:rPr>
                <w:rStyle w:val="IndexLink"/>
              </w:rPr>
              <w:t>193</w:t>
            </w:r>
          </w:hyperlink>
        </w:p>
        <w:p>
          <w:pPr>
            <w:pStyle w:val="Contents3"/>
            <w:tabs>
              <w:tab w:val="clear" w:pos="8459"/>
              <w:tab w:val="right" w:pos="9026" w:leader="dot"/>
            </w:tabs>
            <w:rPr/>
          </w:pPr>
          <w:hyperlink w:anchor="__RefHeading___Toc1740857_3224264995">
            <w:r>
              <w:rPr>
                <w:webHidden/>
                <w:rStyle w:val="IndexLink"/>
              </w:rPr>
              <w:t>۱۱</w:t>
            </w:r>
            <w:r>
              <w:rPr>
                <w:rStyle w:val="IndexLink"/>
                <w:rtl w:val="true"/>
              </w:rPr>
              <w:t xml:space="preserve"> </w:t>
            </w:r>
            <w:r>
              <w:rPr>
                <w:rStyle w:val="IndexLink"/>
                <w:rtl w:val="true"/>
              </w:rPr>
              <w:t xml:space="preserve">/ </w:t>
            </w:r>
            <w:r>
              <w:rPr>
                <w:rStyle w:val="IndexLink"/>
              </w:rPr>
              <w:t>۸</w:t>
            </w:r>
            <w:r>
              <w:rPr>
                <w:rStyle w:val="IndexLink"/>
                <w:rtl w:val="true"/>
              </w:rPr>
              <w:t xml:space="preserve"> پاسخ امام به معاويه و پذيرشِ داورى</w:t>
            </w:r>
            <w:r>
              <w:rPr>
                <w:rStyle w:val="IndexLink"/>
                <w:rtl w:val="true"/>
              </w:rPr>
              <w:tab/>
            </w:r>
            <w:r>
              <w:rPr>
                <w:rStyle w:val="IndexLink"/>
              </w:rPr>
              <w:t>193</w:t>
            </w:r>
          </w:hyperlink>
        </w:p>
        <w:p>
          <w:pPr>
            <w:pStyle w:val="Contents3"/>
            <w:tabs>
              <w:tab w:val="clear" w:pos="8459"/>
              <w:tab w:val="right" w:pos="9026" w:leader="dot"/>
            </w:tabs>
            <w:rPr/>
          </w:pPr>
          <w:hyperlink w:anchor="__RefHeading___Toc1740859_3224264995">
            <w:r>
              <w:rPr>
                <w:webHidden/>
                <w:rStyle w:val="IndexLink"/>
              </w:rPr>
              <w:t>۱۱</w:t>
            </w:r>
            <w:r>
              <w:rPr>
                <w:rStyle w:val="IndexLink"/>
                <w:rtl w:val="true"/>
              </w:rPr>
              <w:t xml:space="preserve"> </w:t>
            </w:r>
            <w:r>
              <w:rPr>
                <w:rStyle w:val="IndexLink"/>
                <w:rtl w:val="true"/>
              </w:rPr>
              <w:t xml:space="preserve">/ </w:t>
            </w:r>
            <w:r>
              <w:rPr>
                <w:rStyle w:val="IndexLink"/>
              </w:rPr>
              <w:t>۹</w:t>
            </w:r>
            <w:r>
              <w:rPr>
                <w:rStyle w:val="IndexLink"/>
                <w:rtl w:val="true"/>
              </w:rPr>
              <w:t xml:space="preserve"> گفتار امام در نكوهش يارانش</w:t>
            </w:r>
            <w:r>
              <w:rPr>
                <w:rStyle w:val="IndexLink"/>
                <w:rtl w:val="true"/>
              </w:rPr>
              <w:tab/>
            </w:r>
            <w:r>
              <w:rPr>
                <w:rStyle w:val="IndexLink"/>
              </w:rPr>
              <w:t>197</w:t>
            </w:r>
          </w:hyperlink>
        </w:p>
        <w:p>
          <w:pPr>
            <w:pStyle w:val="Contents2"/>
            <w:tabs>
              <w:tab w:val="clear" w:pos="8743"/>
              <w:tab w:val="right" w:pos="9026" w:leader="dot"/>
            </w:tabs>
            <w:rPr/>
          </w:pPr>
          <w:hyperlink w:anchor="__RefHeading___Toc1740861_3224264995">
            <w:r>
              <w:rPr>
                <w:webHidden/>
                <w:rStyle w:val="IndexLink"/>
                <w:rtl w:val="true"/>
              </w:rPr>
              <w:t xml:space="preserve">فصل دوازدهم </w:t>
            </w:r>
            <w:r>
              <w:rPr>
                <w:rStyle w:val="IndexLink"/>
                <w:rtl w:val="true"/>
              </w:rPr>
              <w:t xml:space="preserve">: </w:t>
            </w:r>
            <w:r>
              <w:rPr>
                <w:rStyle w:val="IndexLink"/>
                <w:rtl w:val="true"/>
              </w:rPr>
              <w:t>گزينش داور</w:t>
            </w:r>
            <w:r>
              <w:rPr>
                <w:rStyle w:val="IndexLink"/>
                <w:rtl w:val="true"/>
              </w:rPr>
              <w:tab/>
            </w:r>
            <w:r>
              <w:rPr>
                <w:rStyle w:val="IndexLink"/>
              </w:rPr>
              <w:t>199</w:t>
            </w:r>
          </w:hyperlink>
        </w:p>
        <w:p>
          <w:pPr>
            <w:pStyle w:val="Contents3"/>
            <w:tabs>
              <w:tab w:val="clear" w:pos="8459"/>
              <w:tab w:val="right" w:pos="9026" w:leader="dot"/>
            </w:tabs>
            <w:rPr/>
          </w:pPr>
          <w:hyperlink w:anchor="__RefHeading___Toc1740863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مخالفت با امام در گزينشِ داور</w:t>
            </w:r>
            <w:r>
              <w:rPr>
                <w:rStyle w:val="IndexLink"/>
                <w:rtl w:val="true"/>
              </w:rPr>
              <w:tab/>
            </w:r>
            <w:r>
              <w:rPr>
                <w:rStyle w:val="IndexLink"/>
              </w:rPr>
              <w:t>199</w:t>
            </w:r>
          </w:hyperlink>
        </w:p>
        <w:p>
          <w:pPr>
            <w:pStyle w:val="Contents3"/>
            <w:tabs>
              <w:tab w:val="clear" w:pos="8459"/>
              <w:tab w:val="right" w:pos="9026" w:leader="dot"/>
            </w:tabs>
            <w:rPr/>
          </w:pPr>
          <w:hyperlink w:anchor="__RefHeading___Toc1740865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سندِ داورى</w:t>
            </w:r>
            <w:r>
              <w:rPr>
                <w:rStyle w:val="IndexLink"/>
                <w:rtl w:val="true"/>
              </w:rPr>
              <w:tab/>
            </w:r>
            <w:r>
              <w:rPr>
                <w:rStyle w:val="IndexLink"/>
              </w:rPr>
              <w:t>209</w:t>
            </w:r>
          </w:hyperlink>
        </w:p>
        <w:p>
          <w:pPr>
            <w:pStyle w:val="Contents3"/>
            <w:tabs>
              <w:tab w:val="clear" w:pos="8459"/>
              <w:tab w:val="right" w:pos="9026" w:leader="dot"/>
            </w:tabs>
            <w:rPr/>
          </w:pPr>
          <w:hyperlink w:anchor="__RefHeading___Toc1740867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ناخشنودى اشتر از مفاد سند داورى</w:t>
            </w:r>
            <w:r>
              <w:rPr>
                <w:rStyle w:val="IndexLink"/>
                <w:rtl w:val="true"/>
              </w:rPr>
              <w:tab/>
            </w:r>
            <w:r>
              <w:rPr>
                <w:rStyle w:val="IndexLink"/>
              </w:rPr>
              <w:t>217</w:t>
            </w:r>
          </w:hyperlink>
        </w:p>
        <w:p>
          <w:pPr>
            <w:pStyle w:val="Contents3"/>
            <w:tabs>
              <w:tab w:val="clear" w:pos="8459"/>
              <w:tab w:val="right" w:pos="9026" w:leader="dot"/>
            </w:tabs>
            <w:rPr/>
          </w:pPr>
          <w:hyperlink w:anchor="__RefHeading___Toc1740869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اختلاف نظر ميان ياران امام</w:t>
            </w:r>
            <w:r>
              <w:rPr>
                <w:rStyle w:val="IndexLink"/>
                <w:rtl w:val="true"/>
              </w:rPr>
              <w:tab/>
            </w:r>
            <w:r>
              <w:rPr>
                <w:rStyle w:val="IndexLink"/>
              </w:rPr>
              <w:t>219</w:t>
            </w:r>
          </w:hyperlink>
        </w:p>
        <w:p>
          <w:pPr>
            <w:pStyle w:val="Contents2"/>
            <w:tabs>
              <w:tab w:val="clear" w:pos="8743"/>
              <w:tab w:val="right" w:pos="9026" w:leader="dot"/>
            </w:tabs>
            <w:rPr/>
          </w:pPr>
          <w:hyperlink w:anchor="__RefHeading___Toc1740871_3224264995">
            <w:r>
              <w:rPr>
                <w:webHidden/>
                <w:rStyle w:val="IndexLink"/>
                <w:rtl w:val="true"/>
              </w:rPr>
              <w:t xml:space="preserve">فصل سيزدهم </w:t>
            </w:r>
            <w:r>
              <w:rPr>
                <w:rStyle w:val="IndexLink"/>
                <w:rtl w:val="true"/>
              </w:rPr>
              <w:t xml:space="preserve">: </w:t>
            </w:r>
            <w:r>
              <w:rPr>
                <w:rStyle w:val="IndexLink"/>
                <w:rtl w:val="true"/>
              </w:rPr>
              <w:t>بازگشت از صفّين</w:t>
            </w:r>
            <w:r>
              <w:rPr>
                <w:rStyle w:val="IndexLink"/>
                <w:rtl w:val="true"/>
              </w:rPr>
              <w:tab/>
            </w:r>
            <w:r>
              <w:rPr>
                <w:rStyle w:val="IndexLink"/>
              </w:rPr>
              <w:t>223</w:t>
            </w:r>
          </w:hyperlink>
        </w:p>
        <w:p>
          <w:pPr>
            <w:pStyle w:val="Contents3"/>
            <w:tabs>
              <w:tab w:val="clear" w:pos="8459"/>
              <w:tab w:val="right" w:pos="9026" w:leader="dot"/>
            </w:tabs>
            <w:rPr/>
          </w:pPr>
          <w:hyperlink w:anchor="__RefHeading___Toc1740873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خطبه امام ، هنگام بازگشت از صفّين</w:t>
            </w:r>
            <w:r>
              <w:rPr>
                <w:rStyle w:val="IndexLink"/>
                <w:rtl w:val="true"/>
              </w:rPr>
              <w:tab/>
            </w:r>
            <w:r>
              <w:rPr>
                <w:rStyle w:val="IndexLink"/>
              </w:rPr>
              <w:t>223</w:t>
            </w:r>
          </w:hyperlink>
        </w:p>
        <w:p>
          <w:pPr>
            <w:pStyle w:val="Contents3"/>
            <w:tabs>
              <w:tab w:val="clear" w:pos="8459"/>
              <w:tab w:val="right" w:pos="9026" w:leader="dot"/>
            </w:tabs>
            <w:rPr/>
          </w:pPr>
          <w:hyperlink w:anchor="__RefHeading___Toc1740875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نامه امام به فرزندش حسن در حاضرين</w:t>
            </w:r>
            <w:r>
              <w:rPr>
                <w:rStyle w:val="IndexLink"/>
                <w:rtl w:val="true"/>
              </w:rPr>
              <w:tab/>
            </w:r>
            <w:r>
              <w:rPr>
                <w:rStyle w:val="IndexLink"/>
              </w:rPr>
              <w:t>232</w:t>
            </w:r>
          </w:hyperlink>
        </w:p>
        <w:p>
          <w:pPr>
            <w:pStyle w:val="Contents3"/>
            <w:tabs>
              <w:tab w:val="clear" w:pos="8459"/>
              <w:tab w:val="right" w:pos="9026" w:leader="dot"/>
            </w:tabs>
            <w:rPr/>
          </w:pPr>
          <w:hyperlink w:anchor="__RefHeading___Toc1740877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آغاز برانگيخته شدن اعتراض</w:t>
            </w:r>
            <w:r>
              <w:rPr>
                <w:rStyle w:val="IndexLink"/>
                <w:rtl w:val="true"/>
              </w:rPr>
              <w:tab/>
            </w:r>
            <w:r>
              <w:rPr>
                <w:rStyle w:val="IndexLink"/>
              </w:rPr>
              <w:t>258</w:t>
            </w:r>
          </w:hyperlink>
        </w:p>
        <w:p>
          <w:pPr>
            <w:pStyle w:val="Contents3"/>
            <w:tabs>
              <w:tab w:val="clear" w:pos="8459"/>
              <w:tab w:val="right" w:pos="9026" w:leader="dot"/>
            </w:tabs>
            <w:rPr/>
          </w:pPr>
          <w:hyperlink w:anchor="__RefHeading___Toc1740879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وارد شدن به كوفه و آغاز فتنه اى ديگر</w:t>
            </w:r>
            <w:r>
              <w:rPr>
                <w:rStyle w:val="IndexLink"/>
                <w:rtl w:val="true"/>
              </w:rPr>
              <w:tab/>
            </w:r>
            <w:r>
              <w:rPr>
                <w:rStyle w:val="IndexLink"/>
              </w:rPr>
              <w:t>264</w:t>
            </w:r>
          </w:hyperlink>
        </w:p>
        <w:p>
          <w:pPr>
            <w:pStyle w:val="Contents2"/>
            <w:tabs>
              <w:tab w:val="clear" w:pos="8743"/>
              <w:tab w:val="right" w:pos="9026" w:leader="dot"/>
            </w:tabs>
            <w:rPr/>
          </w:pPr>
          <w:hyperlink w:anchor="__RefHeading___Toc1740881_3224264995">
            <w:r>
              <w:rPr>
                <w:webHidden/>
                <w:rStyle w:val="IndexLink"/>
                <w:rtl w:val="true"/>
              </w:rPr>
              <w:t xml:space="preserve">فصل چهاردهم </w:t>
            </w:r>
            <w:r>
              <w:rPr>
                <w:rStyle w:val="IndexLink"/>
                <w:rtl w:val="true"/>
              </w:rPr>
              <w:t xml:space="preserve">: </w:t>
            </w:r>
            <w:r>
              <w:rPr>
                <w:rStyle w:val="IndexLink"/>
                <w:rtl w:val="true"/>
              </w:rPr>
              <w:t>در سراپرده داورى</w:t>
            </w:r>
            <w:r>
              <w:rPr>
                <w:rStyle w:val="IndexLink"/>
                <w:rtl w:val="true"/>
              </w:rPr>
              <w:tab/>
            </w:r>
            <w:r>
              <w:rPr>
                <w:rStyle w:val="IndexLink"/>
              </w:rPr>
              <w:t>268</w:t>
            </w:r>
          </w:hyperlink>
        </w:p>
        <w:p>
          <w:pPr>
            <w:pStyle w:val="Contents3"/>
            <w:tabs>
              <w:tab w:val="clear" w:pos="8459"/>
              <w:tab w:val="right" w:pos="9026" w:leader="dot"/>
            </w:tabs>
            <w:rPr/>
          </w:pPr>
          <w:hyperlink w:anchor="__RefHeading___Toc1740883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ارزيابىِ دو داور</w:t>
            </w:r>
            <w:r>
              <w:rPr>
                <w:rStyle w:val="IndexLink"/>
                <w:rtl w:val="true"/>
              </w:rPr>
              <w:tab/>
            </w:r>
            <w:r>
              <w:rPr>
                <w:rStyle w:val="IndexLink"/>
              </w:rPr>
              <w:t>268</w:t>
            </w:r>
          </w:hyperlink>
        </w:p>
        <w:p>
          <w:pPr>
            <w:pStyle w:val="Contents3"/>
            <w:tabs>
              <w:tab w:val="clear" w:pos="8459"/>
              <w:tab w:val="right" w:pos="9026" w:leader="dot"/>
            </w:tabs>
            <w:rPr/>
          </w:pPr>
          <w:hyperlink w:anchor="__RefHeading___Toc1740885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سفارش ابن عبّاس به ابو موسى</w:t>
            </w:r>
            <w:r>
              <w:rPr>
                <w:rStyle w:val="IndexLink"/>
                <w:rtl w:val="true"/>
              </w:rPr>
              <w:tab/>
            </w:r>
            <w:r>
              <w:rPr>
                <w:rStyle w:val="IndexLink"/>
              </w:rPr>
              <w:t>270</w:t>
            </w:r>
          </w:hyperlink>
        </w:p>
        <w:p>
          <w:pPr>
            <w:pStyle w:val="Contents3"/>
            <w:tabs>
              <w:tab w:val="clear" w:pos="8459"/>
              <w:tab w:val="right" w:pos="9026" w:leader="dot"/>
            </w:tabs>
            <w:rPr/>
          </w:pPr>
          <w:hyperlink w:anchor="__RefHeading___Toc1740887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سفارش شريح بن هانى به ابو موسى</w:t>
            </w:r>
            <w:r>
              <w:rPr>
                <w:rStyle w:val="IndexLink"/>
                <w:rtl w:val="true"/>
              </w:rPr>
              <w:tab/>
            </w:r>
            <w:r>
              <w:rPr>
                <w:rStyle w:val="IndexLink"/>
              </w:rPr>
              <w:t>274</w:t>
            </w:r>
          </w:hyperlink>
        </w:p>
        <w:p>
          <w:pPr>
            <w:pStyle w:val="Contents3"/>
            <w:tabs>
              <w:tab w:val="clear" w:pos="8459"/>
              <w:tab w:val="right" w:pos="9026" w:leader="dot"/>
            </w:tabs>
            <w:rPr/>
          </w:pPr>
          <w:hyperlink w:anchor="__RefHeading___Toc1740889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 xml:space="preserve"> سفارش احنف بن قيس به ابو موسى</w:t>
            </w:r>
            <w:r>
              <w:rPr>
                <w:rStyle w:val="IndexLink"/>
                <w:rtl w:val="true"/>
              </w:rPr>
              <w:tab/>
            </w:r>
            <w:r>
              <w:rPr>
                <w:rStyle w:val="IndexLink"/>
              </w:rPr>
              <w:t>276</w:t>
            </w:r>
          </w:hyperlink>
        </w:p>
        <w:p>
          <w:pPr>
            <w:pStyle w:val="Contents3"/>
            <w:tabs>
              <w:tab w:val="clear" w:pos="8459"/>
              <w:tab w:val="right" w:pos="9026" w:leader="dot"/>
            </w:tabs>
            <w:rPr/>
          </w:pPr>
          <w:hyperlink w:anchor="__RefHeading___Toc1740891_3224264995">
            <w:r>
              <w:rPr>
                <w:webHidden/>
                <w:rStyle w:val="IndexLink"/>
              </w:rPr>
              <w:t>۱۴</w:t>
            </w:r>
            <w:r>
              <w:rPr>
                <w:rStyle w:val="IndexLink"/>
                <w:rtl w:val="true"/>
              </w:rPr>
              <w:t xml:space="preserve"> </w:t>
            </w:r>
            <w:r>
              <w:rPr>
                <w:rStyle w:val="IndexLink"/>
                <w:rtl w:val="true"/>
              </w:rPr>
              <w:t xml:space="preserve">/ </w:t>
            </w:r>
            <w:r>
              <w:rPr>
                <w:rStyle w:val="IndexLink"/>
              </w:rPr>
              <w:t>۵</w:t>
            </w:r>
            <w:r>
              <w:rPr>
                <w:rStyle w:val="IndexLink"/>
                <w:rtl w:val="true"/>
              </w:rPr>
              <w:t xml:space="preserve"> سفارش معاويه به عمرو بن عاص</w:t>
            </w:r>
            <w:r>
              <w:rPr>
                <w:rStyle w:val="IndexLink"/>
                <w:rtl w:val="true"/>
              </w:rPr>
              <w:tab/>
            </w:r>
            <w:r>
              <w:rPr>
                <w:rStyle w:val="IndexLink"/>
              </w:rPr>
              <w:t>278</w:t>
            </w:r>
          </w:hyperlink>
        </w:p>
        <w:p>
          <w:pPr>
            <w:pStyle w:val="Contents3"/>
            <w:tabs>
              <w:tab w:val="clear" w:pos="8459"/>
              <w:tab w:val="right" w:pos="9026" w:leader="dot"/>
            </w:tabs>
            <w:rPr/>
          </w:pPr>
          <w:hyperlink w:anchor="__RefHeading___Toc1740893_3224264995">
            <w:r>
              <w:rPr>
                <w:webHidden/>
                <w:rStyle w:val="IndexLink"/>
              </w:rPr>
              <w:t>۱۴</w:t>
            </w:r>
            <w:r>
              <w:rPr>
                <w:rStyle w:val="IndexLink"/>
                <w:rtl w:val="true"/>
              </w:rPr>
              <w:t xml:space="preserve"> </w:t>
            </w:r>
            <w:r>
              <w:rPr>
                <w:rStyle w:val="IndexLink"/>
                <w:rtl w:val="true"/>
              </w:rPr>
              <w:t xml:space="preserve">/ </w:t>
            </w:r>
            <w:r>
              <w:rPr>
                <w:rStyle w:val="IndexLink"/>
              </w:rPr>
              <w:t>۶</w:t>
            </w:r>
            <w:r>
              <w:rPr>
                <w:rStyle w:val="IndexLink"/>
                <w:rtl w:val="true"/>
              </w:rPr>
              <w:t xml:space="preserve"> اندرز امام به عمرو بن عاص</w:t>
            </w:r>
            <w:r>
              <w:rPr>
                <w:rStyle w:val="IndexLink"/>
                <w:rtl w:val="true"/>
              </w:rPr>
              <w:tab/>
            </w:r>
            <w:r>
              <w:rPr>
                <w:rStyle w:val="IndexLink"/>
              </w:rPr>
              <w:t>280</w:t>
            </w:r>
          </w:hyperlink>
        </w:p>
        <w:p>
          <w:pPr>
            <w:pStyle w:val="Contents3"/>
            <w:tabs>
              <w:tab w:val="clear" w:pos="8459"/>
              <w:tab w:val="right" w:pos="9026" w:leader="dot"/>
            </w:tabs>
            <w:rPr/>
          </w:pPr>
          <w:hyperlink w:anchor="__RefHeading___Toc1740895_3224264995">
            <w:r>
              <w:rPr>
                <w:webHidden/>
                <w:rStyle w:val="IndexLink"/>
              </w:rPr>
              <w:t>۱۴</w:t>
            </w:r>
            <w:r>
              <w:rPr>
                <w:rStyle w:val="IndexLink"/>
                <w:rtl w:val="true"/>
              </w:rPr>
              <w:t xml:space="preserve"> </w:t>
            </w:r>
            <w:r>
              <w:rPr>
                <w:rStyle w:val="IndexLink"/>
                <w:rtl w:val="true"/>
              </w:rPr>
              <w:t xml:space="preserve">/ </w:t>
            </w:r>
            <w:r>
              <w:rPr>
                <w:rStyle w:val="IndexLink"/>
              </w:rPr>
              <w:t>۷</w:t>
            </w:r>
            <w:r>
              <w:rPr>
                <w:rStyle w:val="IndexLink"/>
                <w:rtl w:val="true"/>
              </w:rPr>
              <w:t xml:space="preserve"> مذاكرات داوران</w:t>
            </w:r>
            <w:r>
              <w:rPr>
                <w:rStyle w:val="IndexLink"/>
                <w:rtl w:val="true"/>
              </w:rPr>
              <w:tab/>
            </w:r>
            <w:r>
              <w:rPr>
                <w:rStyle w:val="IndexLink"/>
              </w:rPr>
              <w:t>280</w:t>
            </w:r>
          </w:hyperlink>
        </w:p>
        <w:p>
          <w:pPr>
            <w:pStyle w:val="Contents3"/>
            <w:tabs>
              <w:tab w:val="clear" w:pos="8459"/>
              <w:tab w:val="right" w:pos="9026" w:leader="dot"/>
            </w:tabs>
            <w:rPr/>
          </w:pPr>
          <w:hyperlink w:anchor="__RefHeading___Toc1740897_3224264995">
            <w:r>
              <w:rPr>
                <w:webHidden/>
                <w:rStyle w:val="IndexLink"/>
              </w:rPr>
              <w:t>۱۴</w:t>
            </w:r>
            <w:r>
              <w:rPr>
                <w:rStyle w:val="IndexLink"/>
                <w:rtl w:val="true"/>
              </w:rPr>
              <w:t xml:space="preserve"> </w:t>
            </w:r>
            <w:r>
              <w:rPr>
                <w:rStyle w:val="IndexLink"/>
                <w:rtl w:val="true"/>
              </w:rPr>
              <w:t xml:space="preserve">/ </w:t>
            </w:r>
            <w:r>
              <w:rPr>
                <w:rStyle w:val="IndexLink"/>
              </w:rPr>
              <w:t>۸</w:t>
            </w:r>
            <w:r>
              <w:rPr>
                <w:rStyle w:val="IndexLink"/>
                <w:rtl w:val="true"/>
              </w:rPr>
              <w:t xml:space="preserve"> رأى داوران</w:t>
            </w:r>
            <w:r>
              <w:rPr>
                <w:rStyle w:val="IndexLink"/>
                <w:rtl w:val="true"/>
              </w:rPr>
              <w:tab/>
            </w:r>
            <w:r>
              <w:rPr>
                <w:rStyle w:val="IndexLink"/>
              </w:rPr>
              <w:t>289</w:t>
            </w:r>
          </w:hyperlink>
        </w:p>
        <w:p>
          <w:pPr>
            <w:pStyle w:val="Contents3"/>
            <w:tabs>
              <w:tab w:val="clear" w:pos="8459"/>
              <w:tab w:val="right" w:pos="9026" w:leader="dot"/>
            </w:tabs>
            <w:rPr/>
          </w:pPr>
          <w:hyperlink w:anchor="__RefHeading___Toc1740899_3224264995">
            <w:r>
              <w:rPr>
                <w:webHidden/>
                <w:rStyle w:val="IndexLink"/>
              </w:rPr>
              <w:t>۱۴</w:t>
            </w:r>
            <w:r>
              <w:rPr>
                <w:rStyle w:val="IndexLink"/>
                <w:rtl w:val="true"/>
              </w:rPr>
              <w:t xml:space="preserve"> </w:t>
            </w:r>
            <w:r>
              <w:rPr>
                <w:rStyle w:val="IndexLink"/>
                <w:rtl w:val="true"/>
              </w:rPr>
              <w:t xml:space="preserve">/ </w:t>
            </w:r>
            <w:r>
              <w:rPr>
                <w:rStyle w:val="IndexLink"/>
              </w:rPr>
              <w:t>۹</w:t>
            </w:r>
            <w:r>
              <w:rPr>
                <w:rStyle w:val="IndexLink"/>
                <w:rtl w:val="true"/>
              </w:rPr>
              <w:t xml:space="preserve"> گفتار امام پس از دريافت خبرِ داوران</w:t>
            </w:r>
            <w:r>
              <w:rPr>
                <w:rStyle w:val="IndexLink"/>
                <w:rtl w:val="true"/>
              </w:rPr>
              <w:tab/>
            </w:r>
            <w:r>
              <w:rPr>
                <w:rStyle w:val="IndexLink"/>
              </w:rPr>
              <w:t>293</w:t>
            </w:r>
          </w:hyperlink>
        </w:p>
        <w:p>
          <w:pPr>
            <w:pStyle w:val="Contents3"/>
            <w:tabs>
              <w:tab w:val="clear" w:pos="8459"/>
              <w:tab w:val="right" w:pos="9026" w:leader="dot"/>
            </w:tabs>
            <w:rPr/>
          </w:pPr>
          <w:hyperlink w:anchor="__RefHeading___Toc1740901_3224264995">
            <w:r>
              <w:rPr>
                <w:webHidden/>
                <w:rStyle w:val="IndexLink"/>
                <w:rtl w:val="true"/>
              </w:rPr>
              <w:t>بحثى درباره حكميّت</w:t>
            </w:r>
            <w:r>
              <w:rPr>
                <w:rStyle w:val="IndexLink"/>
                <w:rtl w:val="true"/>
              </w:rPr>
              <w:tab/>
            </w:r>
            <w:r>
              <w:rPr>
                <w:rStyle w:val="IndexLink"/>
              </w:rPr>
              <w:t>297</w:t>
            </w:r>
          </w:hyperlink>
        </w:p>
        <w:p>
          <w:pPr>
            <w:pStyle w:val="Contents4"/>
            <w:tabs>
              <w:tab w:val="clear" w:pos="8176"/>
              <w:tab w:val="right" w:pos="9026" w:leader="dot"/>
            </w:tabs>
            <w:rPr/>
          </w:pPr>
          <w:hyperlink w:anchor="__RefHeading___Toc1740903_3224264995">
            <w:r>
              <w:rPr>
                <w:webHidden/>
                <w:rStyle w:val="IndexLink"/>
              </w:rPr>
              <w:t>۱</w:t>
            </w:r>
            <w:r>
              <w:rPr>
                <w:rStyle w:val="IndexLink"/>
                <w:rtl w:val="true"/>
              </w:rPr>
              <w:t xml:space="preserve"> </w:t>
            </w:r>
            <w:r>
              <w:rPr>
                <w:rStyle w:val="IndexLink"/>
                <w:rtl w:val="true"/>
              </w:rPr>
              <w:t xml:space="preserve">. </w:t>
            </w:r>
            <w:r>
              <w:rPr>
                <w:rStyle w:val="IndexLink"/>
                <w:rtl w:val="true"/>
              </w:rPr>
              <w:t>علّت پذيرش حكميت</w:t>
            </w:r>
            <w:r>
              <w:rPr>
                <w:rStyle w:val="IndexLink"/>
                <w:rtl w:val="true"/>
              </w:rPr>
              <w:tab/>
            </w:r>
            <w:r>
              <w:rPr>
                <w:rStyle w:val="IndexLink"/>
              </w:rPr>
              <w:t>297</w:t>
            </w:r>
          </w:hyperlink>
        </w:p>
        <w:p>
          <w:pPr>
            <w:pStyle w:val="Contents4"/>
            <w:tabs>
              <w:tab w:val="clear" w:pos="8176"/>
              <w:tab w:val="right" w:pos="9026" w:leader="dot"/>
            </w:tabs>
            <w:rPr/>
          </w:pPr>
          <w:hyperlink w:anchor="__RefHeading___Toc1740905_3224264995">
            <w:r>
              <w:rPr>
                <w:webHidden/>
                <w:rStyle w:val="IndexLink"/>
              </w:rPr>
              <w:t>۲</w:t>
            </w:r>
            <w:r>
              <w:rPr>
                <w:rStyle w:val="IndexLink"/>
                <w:rtl w:val="true"/>
              </w:rPr>
              <w:t xml:space="preserve"> </w:t>
            </w:r>
            <w:r>
              <w:rPr>
                <w:rStyle w:val="IndexLink"/>
                <w:rtl w:val="true"/>
              </w:rPr>
              <w:t xml:space="preserve">. </w:t>
            </w:r>
            <w:r>
              <w:rPr>
                <w:rStyle w:val="IndexLink"/>
                <w:rtl w:val="true"/>
              </w:rPr>
              <w:t>چرا ابو موسى؟</w:t>
            </w:r>
            <w:r>
              <w:rPr>
                <w:rStyle w:val="IndexLink"/>
                <w:rtl w:val="true"/>
              </w:rPr>
              <w:tab/>
            </w:r>
            <w:r>
              <w:rPr>
                <w:rStyle w:val="IndexLink"/>
              </w:rPr>
              <w:t>298</w:t>
            </w:r>
          </w:hyperlink>
        </w:p>
        <w:p>
          <w:pPr>
            <w:pStyle w:val="Contents4"/>
            <w:tabs>
              <w:tab w:val="clear" w:pos="8176"/>
              <w:tab w:val="right" w:pos="9026" w:leader="dot"/>
            </w:tabs>
            <w:rPr/>
          </w:pPr>
          <w:hyperlink w:anchor="__RefHeading___Toc1740907_3224264995">
            <w:r>
              <w:rPr>
                <w:webHidden/>
                <w:rStyle w:val="IndexLink"/>
              </w:rPr>
              <w:t>۳</w:t>
            </w:r>
            <w:r>
              <w:rPr>
                <w:rStyle w:val="IndexLink"/>
                <w:rtl w:val="true"/>
              </w:rPr>
              <w:t xml:space="preserve"> </w:t>
            </w:r>
            <w:r>
              <w:rPr>
                <w:rStyle w:val="IndexLink"/>
                <w:rtl w:val="true"/>
              </w:rPr>
              <w:t xml:space="preserve">. </w:t>
            </w:r>
            <w:r>
              <w:rPr>
                <w:rStyle w:val="IndexLink"/>
                <w:rtl w:val="true"/>
              </w:rPr>
              <w:t>موضوع داورى</w:t>
            </w:r>
            <w:r>
              <w:rPr>
                <w:rStyle w:val="IndexLink"/>
                <w:rtl w:val="true"/>
              </w:rPr>
              <w:tab/>
            </w:r>
            <w:r>
              <w:rPr>
                <w:rStyle w:val="IndexLink"/>
              </w:rPr>
              <w:t>300</w:t>
            </w:r>
          </w:hyperlink>
        </w:p>
        <w:p>
          <w:pPr>
            <w:pStyle w:val="Contents4"/>
            <w:tabs>
              <w:tab w:val="clear" w:pos="8176"/>
              <w:tab w:val="right" w:pos="9026" w:leader="dot"/>
            </w:tabs>
            <w:rPr/>
          </w:pPr>
          <w:hyperlink w:anchor="__RefHeading___Toc1740909_3224264995">
            <w:r>
              <w:rPr>
                <w:webHidden/>
                <w:rStyle w:val="IndexLink"/>
              </w:rPr>
              <w:t>۴</w:t>
            </w:r>
            <w:r>
              <w:rPr>
                <w:rStyle w:val="IndexLink"/>
                <w:rtl w:val="true"/>
              </w:rPr>
              <w:t xml:space="preserve"> </w:t>
            </w:r>
            <w:r>
              <w:rPr>
                <w:rStyle w:val="IndexLink"/>
                <w:rtl w:val="true"/>
              </w:rPr>
              <w:t xml:space="preserve">. </w:t>
            </w:r>
            <w:r>
              <w:rPr>
                <w:rStyle w:val="IndexLink"/>
                <w:rtl w:val="true"/>
              </w:rPr>
              <w:t>علّت فريب خوردن سپاه امام</w:t>
            </w:r>
            <w:r>
              <w:rPr>
                <w:rStyle w:val="IndexLink"/>
                <w:rtl w:val="true"/>
              </w:rPr>
              <w:tab/>
            </w:r>
            <w:r>
              <w:rPr>
                <w:rStyle w:val="IndexLink"/>
              </w:rPr>
              <w:t>301</w:t>
            </w:r>
          </w:hyperlink>
        </w:p>
        <w:p>
          <w:pPr>
            <w:pStyle w:val="Contents4"/>
            <w:tabs>
              <w:tab w:val="clear" w:pos="8176"/>
              <w:tab w:val="right" w:pos="9026" w:leader="dot"/>
            </w:tabs>
            <w:rPr/>
          </w:pPr>
          <w:hyperlink w:anchor="__RefHeading___Toc1740911_3224264995">
            <w:r>
              <w:rPr>
                <w:webHidden/>
                <w:rStyle w:val="IndexLink"/>
              </w:rPr>
              <w:t>۵</w:t>
            </w:r>
            <w:r>
              <w:rPr>
                <w:rStyle w:val="IndexLink"/>
                <w:rtl w:val="true"/>
              </w:rPr>
              <w:t xml:space="preserve"> </w:t>
            </w:r>
            <w:r>
              <w:rPr>
                <w:rStyle w:val="IndexLink"/>
                <w:rtl w:val="true"/>
              </w:rPr>
              <w:t xml:space="preserve">. </w:t>
            </w:r>
            <w:r>
              <w:rPr>
                <w:rStyle w:val="IndexLink"/>
                <w:rtl w:val="true"/>
              </w:rPr>
              <w:t>حكمت بهره گيرى نكردن امام از فرصت پس از توبه خوارج</w:t>
            </w:r>
            <w:r>
              <w:rPr>
                <w:rStyle w:val="IndexLink"/>
                <w:rtl w:val="true"/>
              </w:rPr>
              <w:tab/>
            </w:r>
            <w:r>
              <w:rPr>
                <w:rStyle w:val="IndexLink"/>
              </w:rPr>
              <w:t>303</w:t>
            </w:r>
          </w:hyperlink>
        </w:p>
        <w:p>
          <w:pPr>
            <w:pStyle w:val="Contents5"/>
            <w:tabs>
              <w:tab w:val="clear" w:pos="7892"/>
              <w:tab w:val="right" w:pos="9026" w:leader="dot"/>
            </w:tabs>
            <w:rPr/>
          </w:pPr>
          <w:hyperlink w:anchor="__RefHeading___Toc1740913_3224264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740915_3224264995">
            <w:r>
              <w:rPr>
                <w:webHidden/>
                <w:rStyle w:val="IndexLink"/>
                <w:rtl w:val="true"/>
              </w:rPr>
              <w:t>الف ـ پذيرفتن خطا در رهبرى</w:t>
            </w:r>
            <w:r>
              <w:rPr>
                <w:rStyle w:val="IndexLink"/>
                <w:rtl w:val="true"/>
              </w:rPr>
              <w:tab/>
            </w:r>
            <w:r>
              <w:rPr>
                <w:rStyle w:val="IndexLink"/>
              </w:rPr>
              <w:t>304</w:t>
            </w:r>
          </w:hyperlink>
        </w:p>
        <w:p>
          <w:pPr>
            <w:pStyle w:val="Contents5"/>
            <w:tabs>
              <w:tab w:val="clear" w:pos="7892"/>
              <w:tab w:val="right" w:pos="9026" w:leader="dot"/>
            </w:tabs>
            <w:rPr/>
          </w:pPr>
          <w:hyperlink w:anchor="__RefHeading___Toc1740917_3224264995">
            <w:r>
              <w:rPr>
                <w:webHidden/>
                <w:rStyle w:val="IndexLink"/>
                <w:rtl w:val="true"/>
              </w:rPr>
              <w:t>ب ـ نقض عهد</w:t>
            </w:r>
            <w:r>
              <w:rPr>
                <w:rStyle w:val="IndexLink"/>
                <w:rtl w:val="true"/>
              </w:rPr>
              <w:tab/>
            </w:r>
            <w:r>
              <w:rPr>
                <w:rStyle w:val="IndexLink"/>
              </w:rPr>
              <w:t>304</w:t>
            </w:r>
          </w:hyperlink>
        </w:p>
        <w:p>
          <w:pPr>
            <w:pStyle w:val="Contents5"/>
            <w:tabs>
              <w:tab w:val="clear" w:pos="7892"/>
              <w:tab w:val="right" w:pos="9026" w:leader="dot"/>
            </w:tabs>
            <w:rPr/>
          </w:pPr>
          <w:hyperlink w:anchor="__RefHeading___Toc1740919_3224264995">
            <w:r>
              <w:rPr>
                <w:webHidden/>
                <w:rStyle w:val="IndexLink"/>
                <w:rtl w:val="true"/>
              </w:rPr>
              <w:t>ج ـ سلطه جاهلان ناسك</w:t>
            </w:r>
            <w:r>
              <w:rPr>
                <w:rStyle w:val="IndexLink"/>
                <w:rtl w:val="true"/>
              </w:rPr>
              <w:tab/>
            </w:r>
            <w:r>
              <w:rPr>
                <w:rStyle w:val="IndexLink"/>
              </w:rPr>
              <w:t>306</w:t>
            </w:r>
          </w:hyperlink>
        </w:p>
        <w:p>
          <w:pPr>
            <w:pStyle w:val="Contents2"/>
            <w:tabs>
              <w:tab w:val="clear" w:pos="8743"/>
              <w:tab w:val="right" w:pos="9026" w:leader="dot"/>
            </w:tabs>
            <w:rPr/>
          </w:pPr>
          <w:hyperlink w:anchor="__RefHeading___Toc1740921_3224264995">
            <w:r>
              <w:rPr>
                <w:webHidden/>
                <w:rStyle w:val="IndexLink"/>
                <w:rtl w:val="true"/>
              </w:rPr>
              <w:t xml:space="preserve">پيكار سوم </w:t>
            </w:r>
            <w:r>
              <w:rPr>
                <w:rStyle w:val="IndexLink"/>
                <w:rtl w:val="true"/>
              </w:rPr>
              <w:t xml:space="preserve">: </w:t>
            </w:r>
            <w:r>
              <w:rPr>
                <w:rStyle w:val="IndexLink"/>
                <w:rtl w:val="true"/>
              </w:rPr>
              <w:t xml:space="preserve">جنگ نهروان </w:t>
            </w:r>
            <w:r>
              <w:rPr>
                <w:rStyle w:val="IndexLink"/>
                <w:rtl w:val="true"/>
              </w:rPr>
              <w:t>(</w:t>
            </w:r>
            <w:r>
              <w:rPr>
                <w:rStyle w:val="IndexLink"/>
                <w:rtl w:val="true"/>
              </w:rPr>
              <w:t>فتنه مارقين</w:t>
            </w:r>
            <w:r>
              <w:rPr>
                <w:rStyle w:val="IndexLink"/>
                <w:rtl w:val="true"/>
              </w:rPr>
              <w:t>)</w:t>
              <w:tab/>
            </w:r>
            <w:r>
              <w:rPr>
                <w:rStyle w:val="IndexLink"/>
              </w:rPr>
              <w:t>307</w:t>
            </w:r>
          </w:hyperlink>
        </w:p>
        <w:p>
          <w:pPr>
            <w:pStyle w:val="Contents3"/>
            <w:tabs>
              <w:tab w:val="clear" w:pos="8459"/>
              <w:tab w:val="right" w:pos="9026" w:leader="dot"/>
            </w:tabs>
            <w:rPr/>
          </w:pPr>
          <w:hyperlink w:anchor="__RefHeading___Toc1740923_3224264995">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740925_3224264995">
            <w:r>
              <w:rPr>
                <w:webHidden/>
                <w:rStyle w:val="IndexLink"/>
                <w:rtl w:val="true"/>
              </w:rPr>
              <w:t xml:space="preserve">درآمد </w:t>
            </w:r>
            <w:r>
              <w:rPr>
                <w:rStyle w:val="IndexLink"/>
                <w:rtl w:val="true"/>
              </w:rPr>
              <w:t>(</w:t>
            </w:r>
            <w:r>
              <w:rPr>
                <w:rStyle w:val="IndexLink"/>
                <w:rtl w:val="true"/>
              </w:rPr>
              <w:t>پژوهشى درباره مارقين و ريشه هاى انحراف آنان</w:t>
            </w:r>
            <w:r>
              <w:rPr>
                <w:rStyle w:val="IndexLink"/>
                <w:rtl w:val="true"/>
              </w:rPr>
              <w:t>)</w:t>
              <w:tab/>
            </w:r>
            <w:r>
              <w:rPr>
                <w:rStyle w:val="IndexLink"/>
              </w:rPr>
              <w:t>309</w:t>
            </w:r>
          </w:hyperlink>
        </w:p>
        <w:p>
          <w:pPr>
            <w:pStyle w:val="Contents3"/>
            <w:tabs>
              <w:tab w:val="clear" w:pos="8459"/>
              <w:tab w:val="right" w:pos="9026" w:leader="dot"/>
            </w:tabs>
            <w:rPr/>
          </w:pPr>
          <w:hyperlink w:anchor="__RefHeading___Toc1740927_3224264995">
            <w:r>
              <w:rPr>
                <w:webHidden/>
                <w:rStyle w:val="IndexLink"/>
                <w:rtl w:val="true"/>
              </w:rPr>
              <w:t>اعتدال از نگاه دين</w:t>
            </w:r>
            <w:r>
              <w:rPr>
                <w:rStyle w:val="IndexLink"/>
                <w:rtl w:val="true"/>
              </w:rPr>
              <w:tab/>
            </w:r>
            <w:r>
              <w:rPr>
                <w:rStyle w:val="IndexLink"/>
              </w:rPr>
              <w:t>310</w:t>
            </w:r>
          </w:hyperlink>
        </w:p>
        <w:p>
          <w:pPr>
            <w:pStyle w:val="Contents3"/>
            <w:tabs>
              <w:tab w:val="clear" w:pos="8459"/>
              <w:tab w:val="right" w:pos="9026" w:leader="dot"/>
            </w:tabs>
            <w:rPr/>
          </w:pPr>
          <w:hyperlink w:anchor="__RefHeading___Toc1740929_3224264995">
            <w:r>
              <w:rPr>
                <w:webHidden/>
                <w:rStyle w:val="IndexLink"/>
                <w:rtl w:val="true"/>
              </w:rPr>
              <w:t>(</w:t>
            </w:r>
            <w:r>
              <w:rPr>
                <w:rStyle w:val="IndexLink"/>
              </w:rPr>
              <w:t>۱</w:t>
            </w:r>
            <w:r>
              <w:rPr>
                <w:rStyle w:val="IndexLink"/>
                <w:rtl w:val="true"/>
              </w:rPr>
              <w:t xml:space="preserve">) </w:t>
            </w:r>
            <w:r>
              <w:rPr>
                <w:rStyle w:val="IndexLink"/>
                <w:rtl w:val="true"/>
              </w:rPr>
              <w:t>تندروى دينى از نگاه احاديث</w:t>
            </w:r>
            <w:r>
              <w:rPr>
                <w:rStyle w:val="IndexLink"/>
                <w:rtl w:val="true"/>
              </w:rPr>
              <w:tab/>
            </w:r>
            <w:r>
              <w:rPr>
                <w:rStyle w:val="IndexLink"/>
              </w:rPr>
              <w:t>312</w:t>
            </w:r>
          </w:hyperlink>
        </w:p>
        <w:p>
          <w:pPr>
            <w:pStyle w:val="Contents4"/>
            <w:tabs>
              <w:tab w:val="clear" w:pos="8176"/>
              <w:tab w:val="right" w:pos="9026" w:leader="dot"/>
            </w:tabs>
            <w:rPr/>
          </w:pPr>
          <w:hyperlink w:anchor="__RefHeading___Toc1740931_3224264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740933_3224264995">
            <w:r>
              <w:rPr>
                <w:webHidden/>
                <w:rStyle w:val="IndexLink"/>
                <w:rtl w:val="true"/>
              </w:rPr>
              <w:t>نقطه آغازين انحراف</w:t>
            </w:r>
            <w:r>
              <w:rPr>
                <w:rStyle w:val="IndexLink"/>
                <w:rtl w:val="true"/>
              </w:rPr>
              <w:tab/>
            </w:r>
            <w:r>
              <w:rPr>
                <w:rStyle w:val="IndexLink"/>
              </w:rPr>
              <w:t>315</w:t>
            </w:r>
          </w:hyperlink>
        </w:p>
        <w:p>
          <w:pPr>
            <w:pStyle w:val="Contents4"/>
            <w:tabs>
              <w:tab w:val="clear" w:pos="8176"/>
              <w:tab w:val="right" w:pos="9026" w:leader="dot"/>
            </w:tabs>
            <w:rPr/>
          </w:pPr>
          <w:hyperlink w:anchor="__RefHeading___Toc1740935_3224264995">
            <w:r>
              <w:rPr>
                <w:webHidden/>
                <w:rStyle w:val="IndexLink"/>
                <w:rtl w:val="true"/>
              </w:rPr>
              <w:t>جريان قُرّاء و شكل گيرى آن</w:t>
            </w:r>
            <w:r>
              <w:rPr>
                <w:rStyle w:val="IndexLink"/>
                <w:rtl w:val="true"/>
              </w:rPr>
              <w:tab/>
            </w:r>
            <w:r>
              <w:rPr>
                <w:rStyle w:val="IndexLink"/>
              </w:rPr>
              <w:t>317</w:t>
            </w:r>
          </w:hyperlink>
        </w:p>
        <w:p>
          <w:pPr>
            <w:pStyle w:val="Contents4"/>
            <w:tabs>
              <w:tab w:val="clear" w:pos="8176"/>
              <w:tab w:val="right" w:pos="9026" w:leader="dot"/>
            </w:tabs>
            <w:rPr/>
          </w:pPr>
          <w:hyperlink w:anchor="__RefHeading___Toc1740937_3224264995">
            <w:r>
              <w:rPr>
                <w:webHidden/>
                <w:rStyle w:val="IndexLink"/>
                <w:rtl w:val="true"/>
              </w:rPr>
              <w:t>نقش قُرّاء در سپاه على</w:t>
            </w:r>
            <w:r>
              <w:rPr>
                <w:rStyle w:val="IndexLink"/>
                <w:rtl w:val="true"/>
              </w:rPr>
              <w:tab/>
            </w:r>
            <w:r>
              <w:rPr>
                <w:rStyle w:val="IndexLink"/>
              </w:rPr>
              <w:t>318</w:t>
            </w:r>
          </w:hyperlink>
        </w:p>
        <w:p>
          <w:pPr>
            <w:pStyle w:val="Contents4"/>
            <w:tabs>
              <w:tab w:val="clear" w:pos="8176"/>
              <w:tab w:val="right" w:pos="9026" w:leader="dot"/>
            </w:tabs>
            <w:rPr/>
          </w:pPr>
          <w:hyperlink w:anchor="__RefHeading___Toc1740939_3224264995">
            <w:r>
              <w:rPr>
                <w:webHidden/>
                <w:rStyle w:val="IndexLink"/>
                <w:rtl w:val="true"/>
              </w:rPr>
              <w:t>قُرّاء و تحميل حكميّت بر امام</w:t>
            </w:r>
            <w:r>
              <w:rPr>
                <w:rStyle w:val="IndexLink"/>
                <w:rtl w:val="true"/>
              </w:rPr>
              <w:tab/>
            </w:r>
            <w:r>
              <w:rPr>
                <w:rStyle w:val="IndexLink"/>
              </w:rPr>
              <w:t>318</w:t>
            </w:r>
          </w:hyperlink>
        </w:p>
        <w:p>
          <w:pPr>
            <w:pStyle w:val="Contents4"/>
            <w:tabs>
              <w:tab w:val="clear" w:pos="8176"/>
              <w:tab w:val="right" w:pos="9026" w:leader="dot"/>
            </w:tabs>
            <w:rPr/>
          </w:pPr>
          <w:hyperlink w:anchor="__RefHeading___Toc1740941_3224264995">
            <w:r>
              <w:rPr>
                <w:webHidden/>
                <w:rStyle w:val="IndexLink"/>
                <w:rtl w:val="true"/>
              </w:rPr>
              <w:t>جدا شدن قُرّاء از امام</w:t>
            </w:r>
            <w:r>
              <w:rPr>
                <w:rStyle w:val="IndexLink"/>
                <w:rtl w:val="true"/>
              </w:rPr>
              <w:tab/>
            </w:r>
            <w:r>
              <w:rPr>
                <w:rStyle w:val="IndexLink"/>
              </w:rPr>
              <w:t>319</w:t>
            </w:r>
          </w:hyperlink>
        </w:p>
        <w:p>
          <w:pPr>
            <w:pStyle w:val="Contents4"/>
            <w:tabs>
              <w:tab w:val="clear" w:pos="8176"/>
              <w:tab w:val="right" w:pos="9026" w:leader="dot"/>
            </w:tabs>
            <w:rPr/>
          </w:pPr>
          <w:hyperlink w:anchor="__RefHeading___Toc1740943_3224264995">
            <w:r>
              <w:rPr>
                <w:webHidden/>
                <w:rStyle w:val="IndexLink"/>
                <w:rtl w:val="true"/>
              </w:rPr>
              <w:t xml:space="preserve">دگرگونى </w:t>
            </w:r>
            <w:r>
              <w:rPr>
                <w:rStyle w:val="IndexLink"/>
                <w:rtl w:val="true"/>
              </w:rPr>
              <w:t>«</w:t>
            </w:r>
            <w:r>
              <w:rPr>
                <w:rStyle w:val="IndexLink"/>
                <w:rtl w:val="true"/>
              </w:rPr>
              <w:t>قُرّاء</w:t>
            </w:r>
            <w:r>
              <w:rPr>
                <w:rStyle w:val="IndexLink"/>
                <w:rtl w:val="true"/>
              </w:rPr>
              <w:t xml:space="preserve">» </w:t>
            </w:r>
            <w:r>
              <w:rPr>
                <w:rStyle w:val="IndexLink"/>
                <w:rtl w:val="true"/>
              </w:rPr>
              <w:t xml:space="preserve">به </w:t>
            </w:r>
            <w:r>
              <w:rPr>
                <w:rStyle w:val="IndexLink"/>
                <w:rtl w:val="true"/>
              </w:rPr>
              <w:t>«</w:t>
            </w:r>
            <w:r>
              <w:rPr>
                <w:rStyle w:val="IndexLink"/>
                <w:rtl w:val="true"/>
              </w:rPr>
              <w:t>مارقين</w:t>
            </w:r>
            <w:r>
              <w:rPr>
                <w:rStyle w:val="IndexLink"/>
                <w:rtl w:val="true"/>
              </w:rPr>
              <w:t>»</w:t>
              <w:tab/>
            </w:r>
            <w:r>
              <w:rPr>
                <w:rStyle w:val="IndexLink"/>
              </w:rPr>
              <w:t>319</w:t>
            </w:r>
          </w:hyperlink>
        </w:p>
        <w:p>
          <w:pPr>
            <w:pStyle w:val="Contents4"/>
            <w:tabs>
              <w:tab w:val="clear" w:pos="8176"/>
              <w:tab w:val="right" w:pos="9026" w:leader="dot"/>
            </w:tabs>
            <w:rPr/>
          </w:pPr>
          <w:hyperlink w:anchor="__RefHeading___Toc1740945_3224264995">
            <w:r>
              <w:rPr>
                <w:webHidden/>
                <w:rStyle w:val="IndexLink"/>
                <w:rtl w:val="true"/>
              </w:rPr>
              <w:t>على و مباهات به بركَندن فتنه تندروى</w:t>
            </w:r>
            <w:r>
              <w:rPr>
                <w:rStyle w:val="IndexLink"/>
                <w:rtl w:val="true"/>
              </w:rPr>
              <w:tab/>
            </w:r>
            <w:r>
              <w:rPr>
                <w:rStyle w:val="IndexLink"/>
              </w:rPr>
              <w:t>320</w:t>
            </w:r>
          </w:hyperlink>
        </w:p>
        <w:p>
          <w:pPr>
            <w:pStyle w:val="Contents3"/>
            <w:tabs>
              <w:tab w:val="clear" w:pos="8459"/>
              <w:tab w:val="right" w:pos="9026" w:leader="dot"/>
            </w:tabs>
            <w:rPr/>
          </w:pPr>
          <w:hyperlink w:anchor="__RefHeading___Toc1740947_3224264995">
            <w:r>
              <w:rPr>
                <w:webHidden/>
                <w:rStyle w:val="IndexLink"/>
                <w:rtl w:val="true"/>
              </w:rPr>
              <w:t>(</w:t>
            </w:r>
            <w:r>
              <w:rPr>
                <w:rStyle w:val="IndexLink"/>
              </w:rPr>
              <w:t>۲</w:t>
            </w:r>
            <w:r>
              <w:rPr>
                <w:rStyle w:val="IndexLink"/>
                <w:rtl w:val="true"/>
              </w:rPr>
              <w:t xml:space="preserve">) </w:t>
            </w:r>
            <w:r>
              <w:rPr>
                <w:rStyle w:val="IndexLink"/>
                <w:rtl w:val="true"/>
              </w:rPr>
              <w:t>ريشه هاى تندروى</w:t>
            </w:r>
            <w:r>
              <w:rPr>
                <w:rStyle w:val="IndexLink"/>
                <w:rtl w:val="true"/>
              </w:rPr>
              <w:tab/>
            </w:r>
            <w:r>
              <w:rPr>
                <w:rStyle w:val="IndexLink"/>
              </w:rPr>
              <w:t>322</w:t>
            </w:r>
          </w:hyperlink>
        </w:p>
        <w:p>
          <w:pPr>
            <w:pStyle w:val="Contents4"/>
            <w:tabs>
              <w:tab w:val="clear" w:pos="8176"/>
              <w:tab w:val="right" w:pos="9026" w:leader="dot"/>
            </w:tabs>
            <w:rPr/>
          </w:pPr>
          <w:hyperlink w:anchor="__RefHeading___Toc1740949_3224264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740951_3224264995">
            <w:r>
              <w:rPr>
                <w:webHidden/>
                <w:rStyle w:val="IndexLink"/>
                <w:rtl w:val="true"/>
              </w:rPr>
              <w:t xml:space="preserve">يك </w:t>
            </w:r>
            <w:r>
              <w:rPr>
                <w:rStyle w:val="IndexLink"/>
                <w:rtl w:val="true"/>
              </w:rPr>
              <w:t xml:space="preserve">. </w:t>
            </w:r>
            <w:r>
              <w:rPr>
                <w:rStyle w:val="IndexLink"/>
                <w:rtl w:val="true"/>
              </w:rPr>
              <w:t>جهل</w:t>
            </w:r>
            <w:r>
              <w:rPr>
                <w:rStyle w:val="IndexLink"/>
                <w:rtl w:val="true"/>
              </w:rPr>
              <w:tab/>
            </w:r>
            <w:r>
              <w:rPr>
                <w:rStyle w:val="IndexLink"/>
              </w:rPr>
              <w:t>323</w:t>
            </w:r>
          </w:hyperlink>
        </w:p>
        <w:p>
          <w:pPr>
            <w:pStyle w:val="Contents4"/>
            <w:tabs>
              <w:tab w:val="clear" w:pos="8176"/>
              <w:tab w:val="right" w:pos="9026" w:leader="dot"/>
            </w:tabs>
            <w:rPr/>
          </w:pPr>
          <w:hyperlink w:anchor="__RefHeading___Toc1740953_3224264995">
            <w:r>
              <w:rPr>
                <w:webHidden/>
                <w:rStyle w:val="IndexLink"/>
                <w:rtl w:val="true"/>
              </w:rPr>
              <w:t>خِرد ، معيار سنجش اعمال</w:t>
            </w:r>
            <w:r>
              <w:rPr>
                <w:rStyle w:val="IndexLink"/>
                <w:rtl w:val="true"/>
              </w:rPr>
              <w:tab/>
            </w:r>
            <w:r>
              <w:rPr>
                <w:rStyle w:val="IndexLink"/>
              </w:rPr>
              <w:t>325</w:t>
            </w:r>
          </w:hyperlink>
        </w:p>
        <w:p>
          <w:pPr>
            <w:pStyle w:val="Contents4"/>
            <w:tabs>
              <w:tab w:val="clear" w:pos="8176"/>
              <w:tab w:val="right" w:pos="9026" w:leader="dot"/>
            </w:tabs>
            <w:rPr/>
          </w:pPr>
          <w:hyperlink w:anchor="__RefHeading___Toc1740955_3224264995">
            <w:r>
              <w:rPr>
                <w:webHidden/>
                <w:rStyle w:val="IndexLink"/>
                <w:rtl w:val="true"/>
              </w:rPr>
              <w:t>ژرفاى جهالت خوارج</w:t>
            </w:r>
            <w:r>
              <w:rPr>
                <w:rStyle w:val="IndexLink"/>
                <w:rtl w:val="true"/>
              </w:rPr>
              <w:tab/>
            </w:r>
            <w:r>
              <w:rPr>
                <w:rStyle w:val="IndexLink"/>
              </w:rPr>
              <w:t>326</w:t>
            </w:r>
          </w:hyperlink>
        </w:p>
        <w:p>
          <w:pPr>
            <w:pStyle w:val="Contents4"/>
            <w:tabs>
              <w:tab w:val="clear" w:pos="8176"/>
              <w:tab w:val="right" w:pos="9026" w:leader="dot"/>
            </w:tabs>
            <w:rPr/>
          </w:pPr>
          <w:hyperlink w:anchor="__RefHeading___Toc1740957_3224264995">
            <w:r>
              <w:rPr>
                <w:webHidden/>
                <w:rStyle w:val="IndexLink"/>
                <w:rtl w:val="true"/>
              </w:rPr>
              <w:t xml:space="preserve">دو </w:t>
            </w:r>
            <w:r>
              <w:rPr>
                <w:rStyle w:val="IndexLink"/>
                <w:rtl w:val="true"/>
              </w:rPr>
              <w:t xml:space="preserve">. </w:t>
            </w:r>
            <w:r>
              <w:rPr>
                <w:rStyle w:val="IndexLink"/>
                <w:rtl w:val="true"/>
              </w:rPr>
              <w:t>دنيا طلبى</w:t>
            </w:r>
            <w:r>
              <w:rPr>
                <w:rStyle w:val="IndexLink"/>
                <w:rtl w:val="true"/>
              </w:rPr>
              <w:tab/>
            </w:r>
            <w:r>
              <w:rPr>
                <w:rStyle w:val="IndexLink"/>
              </w:rPr>
              <w:t>327</w:t>
            </w:r>
          </w:hyperlink>
        </w:p>
        <w:p>
          <w:pPr>
            <w:pStyle w:val="Contents3"/>
            <w:tabs>
              <w:tab w:val="clear" w:pos="8459"/>
              <w:tab w:val="right" w:pos="9026" w:leader="dot"/>
            </w:tabs>
            <w:rPr/>
          </w:pPr>
          <w:hyperlink w:anchor="__RefHeading___Toc1740959_3224264995">
            <w:r>
              <w:rPr>
                <w:webHidden/>
                <w:rStyle w:val="IndexLink"/>
                <w:rtl w:val="true"/>
              </w:rPr>
              <w:t>(</w:t>
            </w:r>
            <w:r>
              <w:rPr>
                <w:rStyle w:val="IndexLink"/>
              </w:rPr>
              <w:t>۳</w:t>
            </w:r>
            <w:r>
              <w:rPr>
                <w:rStyle w:val="IndexLink"/>
                <w:rtl w:val="true"/>
              </w:rPr>
              <w:t xml:space="preserve">) </w:t>
            </w:r>
            <w:r>
              <w:rPr>
                <w:rStyle w:val="IndexLink"/>
                <w:rtl w:val="true"/>
              </w:rPr>
              <w:t>آثار تندروى</w:t>
            </w:r>
            <w:r>
              <w:rPr>
                <w:rStyle w:val="IndexLink"/>
                <w:rtl w:val="true"/>
              </w:rPr>
              <w:tab/>
            </w:r>
            <w:r>
              <w:rPr>
                <w:rStyle w:val="IndexLink"/>
              </w:rPr>
              <w:t>334</w:t>
            </w:r>
          </w:hyperlink>
        </w:p>
        <w:p>
          <w:pPr>
            <w:pStyle w:val="Contents4"/>
            <w:tabs>
              <w:tab w:val="clear" w:pos="8176"/>
              <w:tab w:val="right" w:pos="9026" w:leader="dot"/>
            </w:tabs>
            <w:rPr/>
          </w:pPr>
          <w:hyperlink w:anchor="__RefHeading___Toc1740961_3224264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740963_3224264995">
            <w:r>
              <w:rPr>
                <w:webHidden/>
                <w:rStyle w:val="IndexLink"/>
                <w:rtl w:val="true"/>
              </w:rPr>
              <w:t xml:space="preserve">يك </w:t>
            </w:r>
            <w:r>
              <w:rPr>
                <w:rStyle w:val="IndexLink"/>
                <w:rtl w:val="true"/>
              </w:rPr>
              <w:t xml:space="preserve">. </w:t>
            </w:r>
            <w:r>
              <w:rPr>
                <w:rStyle w:val="IndexLink"/>
                <w:rtl w:val="true"/>
              </w:rPr>
              <w:t xml:space="preserve">عُجْب </w:t>
            </w:r>
            <w:r>
              <w:rPr>
                <w:rStyle w:val="IndexLink"/>
                <w:rtl w:val="true"/>
              </w:rPr>
              <w:t>(</w:t>
            </w:r>
            <w:r>
              <w:rPr>
                <w:rStyle w:val="IndexLink"/>
                <w:rtl w:val="true"/>
              </w:rPr>
              <w:t>خودپسندى</w:t>
            </w:r>
            <w:r>
              <w:rPr>
                <w:rStyle w:val="IndexLink"/>
                <w:rtl w:val="true"/>
              </w:rPr>
              <w:t>)</w:t>
              <w:tab/>
            </w:r>
            <w:r>
              <w:rPr>
                <w:rStyle w:val="IndexLink"/>
              </w:rPr>
              <w:t>336</w:t>
            </w:r>
          </w:hyperlink>
        </w:p>
        <w:p>
          <w:pPr>
            <w:pStyle w:val="Contents4"/>
            <w:tabs>
              <w:tab w:val="clear" w:pos="8176"/>
              <w:tab w:val="right" w:pos="9026" w:leader="dot"/>
            </w:tabs>
            <w:rPr/>
          </w:pPr>
          <w:hyperlink w:anchor="__RefHeading___Toc1740965_3224264995">
            <w:r>
              <w:rPr>
                <w:webHidden/>
                <w:rStyle w:val="IndexLink"/>
                <w:rtl w:val="true"/>
              </w:rPr>
              <w:t>خطر عُجْب</w:t>
            </w:r>
            <w:r>
              <w:rPr>
                <w:rStyle w:val="IndexLink"/>
                <w:rtl w:val="true"/>
              </w:rPr>
              <w:tab/>
            </w:r>
            <w:r>
              <w:rPr>
                <w:rStyle w:val="IndexLink"/>
              </w:rPr>
              <w:t>337</w:t>
            </w:r>
          </w:hyperlink>
        </w:p>
        <w:p>
          <w:pPr>
            <w:pStyle w:val="Contents4"/>
            <w:tabs>
              <w:tab w:val="clear" w:pos="8176"/>
              <w:tab w:val="right" w:pos="9026" w:leader="dot"/>
            </w:tabs>
            <w:rPr/>
          </w:pPr>
          <w:hyperlink w:anchor="__RefHeading___Toc1740967_3224264995">
            <w:r>
              <w:rPr>
                <w:webHidden/>
                <w:rStyle w:val="IndexLink"/>
                <w:rtl w:val="true"/>
              </w:rPr>
              <w:t xml:space="preserve">دو </w:t>
            </w:r>
            <w:r>
              <w:rPr>
                <w:rStyle w:val="IndexLink"/>
                <w:rtl w:val="true"/>
              </w:rPr>
              <w:t xml:space="preserve">. </w:t>
            </w:r>
            <w:r>
              <w:rPr>
                <w:rStyle w:val="IndexLink"/>
                <w:rtl w:val="true"/>
              </w:rPr>
              <w:t>تداوم جهالت</w:t>
            </w:r>
            <w:r>
              <w:rPr>
                <w:rStyle w:val="IndexLink"/>
                <w:rtl w:val="true"/>
              </w:rPr>
              <w:tab/>
            </w:r>
            <w:r>
              <w:rPr>
                <w:rStyle w:val="IndexLink"/>
              </w:rPr>
              <w:t>338</w:t>
            </w:r>
          </w:hyperlink>
        </w:p>
        <w:p>
          <w:pPr>
            <w:pStyle w:val="Contents4"/>
            <w:tabs>
              <w:tab w:val="clear" w:pos="8176"/>
              <w:tab w:val="right" w:pos="9026" w:leader="dot"/>
            </w:tabs>
            <w:rPr/>
          </w:pPr>
          <w:hyperlink w:anchor="__RefHeading___Toc1740969_3224264995">
            <w:r>
              <w:rPr>
                <w:webHidden/>
                <w:rStyle w:val="IndexLink"/>
                <w:rtl w:val="true"/>
              </w:rPr>
              <w:t xml:space="preserve">سه </w:t>
            </w:r>
            <w:r>
              <w:rPr>
                <w:rStyle w:val="IndexLink"/>
                <w:rtl w:val="true"/>
              </w:rPr>
              <w:t xml:space="preserve">. </w:t>
            </w:r>
            <w:r>
              <w:rPr>
                <w:rStyle w:val="IndexLink"/>
                <w:rtl w:val="true"/>
              </w:rPr>
              <w:t>تكفير و متّهم ساختن</w:t>
            </w:r>
            <w:r>
              <w:rPr>
                <w:rStyle w:val="IndexLink"/>
                <w:rtl w:val="true"/>
              </w:rPr>
              <w:tab/>
            </w:r>
            <w:r>
              <w:rPr>
                <w:rStyle w:val="IndexLink"/>
              </w:rPr>
              <w:t>340</w:t>
            </w:r>
          </w:hyperlink>
        </w:p>
        <w:p>
          <w:pPr>
            <w:pStyle w:val="Contents4"/>
            <w:tabs>
              <w:tab w:val="clear" w:pos="8176"/>
              <w:tab w:val="right" w:pos="9026" w:leader="dot"/>
            </w:tabs>
            <w:rPr/>
          </w:pPr>
          <w:hyperlink w:anchor="__RefHeading___Toc1740971_3224264995">
            <w:r>
              <w:rPr>
                <w:webHidden/>
                <w:rStyle w:val="IndexLink"/>
                <w:rtl w:val="true"/>
              </w:rPr>
              <w:t xml:space="preserve">چهار </w:t>
            </w:r>
            <w:r>
              <w:rPr>
                <w:rStyle w:val="IndexLink"/>
                <w:rtl w:val="true"/>
              </w:rPr>
              <w:t xml:space="preserve">. </w:t>
            </w:r>
            <w:r>
              <w:rPr>
                <w:rStyle w:val="IndexLink"/>
                <w:rtl w:val="true"/>
              </w:rPr>
              <w:t>تعصّب و لجاجت</w:t>
            </w:r>
            <w:r>
              <w:rPr>
                <w:rStyle w:val="IndexLink"/>
                <w:rtl w:val="true"/>
              </w:rPr>
              <w:tab/>
            </w:r>
            <w:r>
              <w:rPr>
                <w:rStyle w:val="IndexLink"/>
              </w:rPr>
              <w:t>341</w:t>
            </w:r>
          </w:hyperlink>
        </w:p>
        <w:p>
          <w:pPr>
            <w:pStyle w:val="Contents3"/>
            <w:tabs>
              <w:tab w:val="clear" w:pos="8459"/>
              <w:tab w:val="right" w:pos="9026" w:leader="dot"/>
            </w:tabs>
            <w:rPr/>
          </w:pPr>
          <w:hyperlink w:anchor="__RefHeading___Toc1740973_3224264995">
            <w:r>
              <w:rPr>
                <w:webHidden/>
                <w:rStyle w:val="IndexLink"/>
                <w:rtl w:val="true"/>
              </w:rPr>
              <w:t>(</w:t>
            </w:r>
            <w:r>
              <w:rPr>
                <w:rStyle w:val="IndexLink"/>
              </w:rPr>
              <w:t>۴</w:t>
            </w:r>
            <w:r>
              <w:rPr>
                <w:rStyle w:val="IndexLink"/>
                <w:rtl w:val="true"/>
              </w:rPr>
              <w:t xml:space="preserve">) </w:t>
            </w:r>
            <w:r>
              <w:rPr>
                <w:rStyle w:val="IndexLink"/>
                <w:rtl w:val="true"/>
              </w:rPr>
              <w:t>نقش عوامل نفوذى</w:t>
            </w:r>
            <w:r>
              <w:rPr>
                <w:rStyle w:val="IndexLink"/>
                <w:rtl w:val="true"/>
              </w:rPr>
              <w:tab/>
            </w:r>
            <w:r>
              <w:rPr>
                <w:rStyle w:val="IndexLink"/>
              </w:rPr>
              <w:t>344</w:t>
            </w:r>
          </w:hyperlink>
        </w:p>
        <w:p>
          <w:pPr>
            <w:pStyle w:val="Contents3"/>
            <w:tabs>
              <w:tab w:val="clear" w:pos="8459"/>
              <w:tab w:val="right" w:pos="9026" w:leader="dot"/>
            </w:tabs>
            <w:rPr/>
          </w:pPr>
          <w:hyperlink w:anchor="__RefHeading___Toc1740975_3224264995">
            <w:r>
              <w:rPr>
                <w:webHidden/>
                <w:rStyle w:val="IndexLink"/>
                <w:rtl w:val="true"/>
              </w:rPr>
              <w:t xml:space="preserve">فصل يكم </w:t>
            </w:r>
            <w:r>
              <w:rPr>
                <w:rStyle w:val="IndexLink"/>
                <w:rtl w:val="true"/>
              </w:rPr>
              <w:t xml:space="preserve">: </w:t>
            </w:r>
            <w:r>
              <w:rPr>
                <w:rStyle w:val="IndexLink"/>
                <w:rtl w:val="true"/>
              </w:rPr>
              <w:t>چشم انداز</w:t>
            </w:r>
            <w:r>
              <w:rPr>
                <w:rStyle w:val="IndexLink"/>
                <w:rtl w:val="true"/>
              </w:rPr>
              <w:tab/>
            </w:r>
            <w:r>
              <w:rPr>
                <w:rStyle w:val="IndexLink"/>
              </w:rPr>
              <w:t>349</w:t>
            </w:r>
          </w:hyperlink>
        </w:p>
        <w:p>
          <w:pPr>
            <w:pStyle w:val="Contents4"/>
            <w:tabs>
              <w:tab w:val="clear" w:pos="8176"/>
              <w:tab w:val="right" w:pos="9026" w:leader="dot"/>
            </w:tabs>
            <w:rPr/>
          </w:pPr>
          <w:hyperlink w:anchor="__RefHeading___Toc174097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هاى جنگ افروزان</w:t>
            </w:r>
            <w:r>
              <w:rPr>
                <w:rStyle w:val="IndexLink"/>
                <w:rtl w:val="true"/>
              </w:rPr>
              <w:tab/>
            </w:r>
            <w:r>
              <w:rPr>
                <w:rStyle w:val="IndexLink"/>
              </w:rPr>
              <w:t>349</w:t>
            </w:r>
          </w:hyperlink>
        </w:p>
        <w:p>
          <w:pPr>
            <w:pStyle w:val="Contents5"/>
            <w:tabs>
              <w:tab w:val="clear" w:pos="7892"/>
              <w:tab w:val="right" w:pos="9026" w:leader="dot"/>
            </w:tabs>
            <w:rPr/>
          </w:pPr>
          <w:hyperlink w:anchor="__RefHeading___Toc1740979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مارقين </w:t>
            </w:r>
            <w:r>
              <w:rPr>
                <w:rStyle w:val="IndexLink"/>
                <w:rtl w:val="true"/>
              </w:rPr>
              <w:t>(</w:t>
            </w:r>
            <w:r>
              <w:rPr>
                <w:rStyle w:val="IndexLink"/>
                <w:rtl w:val="true"/>
              </w:rPr>
              <w:t>برون شدگان از دين</w:t>
            </w:r>
            <w:r>
              <w:rPr>
                <w:rStyle w:val="IndexLink"/>
                <w:rtl w:val="true"/>
              </w:rPr>
              <w:t>)</w:t>
              <w:tab/>
            </w:r>
            <w:r>
              <w:rPr>
                <w:rStyle w:val="IndexLink"/>
              </w:rPr>
              <w:t>349</w:t>
            </w:r>
          </w:hyperlink>
        </w:p>
        <w:p>
          <w:pPr>
            <w:pStyle w:val="Contents5"/>
            <w:tabs>
              <w:tab w:val="clear" w:pos="7892"/>
              <w:tab w:val="right" w:pos="9026" w:leader="dot"/>
            </w:tabs>
            <w:rPr/>
          </w:pPr>
          <w:hyperlink w:anchor="__RefHeading___Toc1740981_3224264995">
            <w:r>
              <w:rPr>
                <w:webHidden/>
                <w:rStyle w:val="IndexLink"/>
              </w:rPr>
              <w:t>۲</w:t>
            </w:r>
            <w:r>
              <w:rPr>
                <w:rStyle w:val="IndexLink"/>
                <w:rtl w:val="true"/>
              </w:rPr>
              <w:t xml:space="preserve"> </w:t>
            </w:r>
            <w:r>
              <w:rPr>
                <w:rStyle w:val="IndexLink"/>
                <w:rtl w:val="true"/>
              </w:rPr>
              <w:t xml:space="preserve">. </w:t>
            </w:r>
            <w:r>
              <w:rPr>
                <w:rStyle w:val="IndexLink"/>
                <w:rtl w:val="true"/>
              </w:rPr>
              <w:t>حَروريّه</w:t>
            </w:r>
            <w:r>
              <w:rPr>
                <w:rStyle w:val="IndexLink"/>
                <w:rtl w:val="true"/>
              </w:rPr>
              <w:tab/>
            </w:r>
            <w:r>
              <w:rPr>
                <w:rStyle w:val="IndexLink"/>
              </w:rPr>
              <w:t>351</w:t>
            </w:r>
          </w:hyperlink>
        </w:p>
        <w:p>
          <w:pPr>
            <w:pStyle w:val="Contents5"/>
            <w:tabs>
              <w:tab w:val="clear" w:pos="7892"/>
              <w:tab w:val="right" w:pos="9026" w:leader="dot"/>
            </w:tabs>
            <w:rPr/>
          </w:pPr>
          <w:hyperlink w:anchor="__RefHeading___Toc1740983_3224264995">
            <w:r>
              <w:rPr>
                <w:webHidden/>
                <w:rStyle w:val="IndexLink"/>
              </w:rPr>
              <w:t>۳</w:t>
            </w:r>
            <w:r>
              <w:rPr>
                <w:rStyle w:val="IndexLink"/>
                <w:rtl w:val="true"/>
              </w:rPr>
              <w:t xml:space="preserve"> </w:t>
            </w:r>
            <w:r>
              <w:rPr>
                <w:rStyle w:val="IndexLink"/>
                <w:rtl w:val="true"/>
              </w:rPr>
              <w:t xml:space="preserve">. </w:t>
            </w:r>
            <w:r>
              <w:rPr>
                <w:rStyle w:val="IndexLink"/>
                <w:rtl w:val="true"/>
              </w:rPr>
              <w:t>شُرات</w:t>
            </w:r>
            <w:r>
              <w:rPr>
                <w:rStyle w:val="IndexLink"/>
                <w:rtl w:val="true"/>
              </w:rPr>
              <w:tab/>
            </w:r>
            <w:r>
              <w:rPr>
                <w:rStyle w:val="IndexLink"/>
              </w:rPr>
              <w:t>351</w:t>
            </w:r>
          </w:hyperlink>
        </w:p>
        <w:p>
          <w:pPr>
            <w:pStyle w:val="Contents5"/>
            <w:tabs>
              <w:tab w:val="clear" w:pos="7892"/>
              <w:tab w:val="right" w:pos="9026" w:leader="dot"/>
            </w:tabs>
            <w:rPr/>
          </w:pPr>
          <w:hyperlink w:anchor="__RefHeading___Toc1740985_3224264995">
            <w:r>
              <w:rPr>
                <w:webHidden/>
                <w:rStyle w:val="IndexLink"/>
              </w:rPr>
              <w:t>۴</w:t>
            </w:r>
            <w:r>
              <w:rPr>
                <w:rStyle w:val="IndexLink"/>
                <w:rtl w:val="true"/>
              </w:rPr>
              <w:t xml:space="preserve"> </w:t>
            </w:r>
            <w:r>
              <w:rPr>
                <w:rStyle w:val="IndexLink"/>
                <w:rtl w:val="true"/>
              </w:rPr>
              <w:t xml:space="preserve">. </w:t>
            </w:r>
            <w:r>
              <w:rPr>
                <w:rStyle w:val="IndexLink"/>
                <w:rtl w:val="true"/>
              </w:rPr>
              <w:t>خوارج</w:t>
            </w:r>
            <w:r>
              <w:rPr>
                <w:rStyle w:val="IndexLink"/>
                <w:rtl w:val="true"/>
              </w:rPr>
              <w:tab/>
            </w:r>
            <w:r>
              <w:rPr>
                <w:rStyle w:val="IndexLink"/>
              </w:rPr>
              <w:t>353</w:t>
            </w:r>
          </w:hyperlink>
        </w:p>
        <w:p>
          <w:pPr>
            <w:pStyle w:val="Contents5"/>
            <w:tabs>
              <w:tab w:val="clear" w:pos="7892"/>
              <w:tab w:val="right" w:pos="9026" w:leader="dot"/>
            </w:tabs>
            <w:rPr/>
          </w:pPr>
          <w:hyperlink w:anchor="__RefHeading___Toc1740987_3224264995">
            <w:r>
              <w:rPr>
                <w:webHidden/>
                <w:rStyle w:val="IndexLink"/>
              </w:rPr>
              <w:t>۵</w:t>
            </w:r>
            <w:r>
              <w:rPr>
                <w:rStyle w:val="IndexLink"/>
                <w:rtl w:val="true"/>
              </w:rPr>
              <w:t xml:space="preserve"> </w:t>
            </w:r>
            <w:r>
              <w:rPr>
                <w:rStyle w:val="IndexLink"/>
                <w:rtl w:val="true"/>
              </w:rPr>
              <w:t xml:space="preserve">. </w:t>
            </w:r>
            <w:r>
              <w:rPr>
                <w:rStyle w:val="IndexLink"/>
                <w:rtl w:val="true"/>
              </w:rPr>
              <w:t>بُغات</w:t>
            </w:r>
            <w:r>
              <w:rPr>
                <w:rStyle w:val="IndexLink"/>
                <w:rtl w:val="true"/>
              </w:rPr>
              <w:tab/>
            </w:r>
            <w:r>
              <w:rPr>
                <w:rStyle w:val="IndexLink"/>
              </w:rPr>
              <w:t>353</w:t>
            </w:r>
          </w:hyperlink>
        </w:p>
        <w:p>
          <w:pPr>
            <w:pStyle w:val="Contents4"/>
            <w:tabs>
              <w:tab w:val="clear" w:pos="8176"/>
              <w:tab w:val="right" w:pos="9026" w:leader="dot"/>
            </w:tabs>
            <w:rPr/>
          </w:pPr>
          <w:hyperlink w:anchor="__RefHeading___Toc174098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خبر دادنِ پيامبر از ويژگى هاى خوارج و سرنوشت آنها</w:t>
            </w:r>
            <w:r>
              <w:rPr>
                <w:rStyle w:val="IndexLink"/>
                <w:rtl w:val="true"/>
              </w:rPr>
              <w:tab/>
            </w:r>
            <w:r>
              <w:rPr>
                <w:rStyle w:val="IndexLink"/>
              </w:rPr>
              <w:t>355</w:t>
            </w:r>
          </w:hyperlink>
        </w:p>
        <w:p>
          <w:pPr>
            <w:pStyle w:val="Contents4"/>
            <w:tabs>
              <w:tab w:val="clear" w:pos="8176"/>
              <w:tab w:val="right" w:pos="9026" w:leader="dot"/>
            </w:tabs>
            <w:rPr/>
          </w:pPr>
          <w:hyperlink w:anchor="__RefHeading___Toc174099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روايات عايشه درباره خوارج</w:t>
            </w:r>
            <w:r>
              <w:rPr>
                <w:rStyle w:val="IndexLink"/>
                <w:rtl w:val="true"/>
              </w:rPr>
              <w:tab/>
            </w:r>
            <w:r>
              <w:rPr>
                <w:rStyle w:val="IndexLink"/>
              </w:rPr>
              <w:t>361</w:t>
            </w:r>
          </w:hyperlink>
        </w:p>
        <w:p>
          <w:pPr>
            <w:pStyle w:val="Contents4"/>
            <w:tabs>
              <w:tab w:val="clear" w:pos="8176"/>
              <w:tab w:val="right" w:pos="9026" w:leader="dot"/>
            </w:tabs>
            <w:rPr/>
          </w:pPr>
          <w:hyperlink w:anchor="__RefHeading___Toc174099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مارقين از ديدگاه امام</w:t>
            </w:r>
            <w:r>
              <w:rPr>
                <w:rStyle w:val="IndexLink"/>
                <w:rtl w:val="true"/>
              </w:rPr>
              <w:tab/>
            </w:r>
            <w:r>
              <w:rPr>
                <w:rStyle w:val="IndexLink"/>
              </w:rPr>
              <w:t>365</w:t>
            </w:r>
          </w:hyperlink>
        </w:p>
        <w:p>
          <w:pPr>
            <w:pStyle w:val="Contents4"/>
            <w:tabs>
              <w:tab w:val="clear" w:pos="8176"/>
              <w:tab w:val="right" w:pos="9026" w:leader="dot"/>
            </w:tabs>
            <w:rPr/>
          </w:pPr>
          <w:hyperlink w:anchor="__RefHeading___Toc174099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باليدنِ امام به جنگ با خوارج</w:t>
            </w:r>
            <w:r>
              <w:rPr>
                <w:rStyle w:val="IndexLink"/>
                <w:rtl w:val="true"/>
              </w:rPr>
              <w:tab/>
            </w:r>
            <w:r>
              <w:rPr>
                <w:rStyle w:val="IndexLink"/>
              </w:rPr>
              <w:t>369</w:t>
            </w:r>
          </w:hyperlink>
        </w:p>
        <w:p>
          <w:pPr>
            <w:pStyle w:val="Contents4"/>
            <w:tabs>
              <w:tab w:val="clear" w:pos="8176"/>
              <w:tab w:val="right" w:pos="9026" w:leader="dot"/>
            </w:tabs>
            <w:rPr/>
          </w:pPr>
          <w:hyperlink w:anchor="__RefHeading___Toc1740997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نهى امام از جنگ با خوارج ، پس از خويش</w:t>
            </w:r>
            <w:r>
              <w:rPr>
                <w:rStyle w:val="IndexLink"/>
                <w:rtl w:val="true"/>
              </w:rPr>
              <w:tab/>
            </w:r>
            <w:r>
              <w:rPr>
                <w:rStyle w:val="IndexLink"/>
              </w:rPr>
              <w:t>373</w:t>
            </w:r>
          </w:hyperlink>
        </w:p>
        <w:p>
          <w:pPr>
            <w:pStyle w:val="Contents4"/>
            <w:tabs>
              <w:tab w:val="clear" w:pos="8176"/>
              <w:tab w:val="right" w:pos="9026" w:leader="dot"/>
            </w:tabs>
            <w:rPr/>
          </w:pPr>
          <w:hyperlink w:anchor="__RefHeading___Toc1740999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شخصيت سردمداران خوارج</w:t>
            </w:r>
            <w:r>
              <w:rPr>
                <w:rStyle w:val="IndexLink"/>
                <w:rtl w:val="true"/>
              </w:rPr>
              <w:tab/>
            </w:r>
            <w:r>
              <w:rPr>
                <w:rStyle w:val="IndexLink"/>
              </w:rPr>
              <w:t>376</w:t>
            </w:r>
          </w:hyperlink>
        </w:p>
        <w:p>
          <w:pPr>
            <w:pStyle w:val="Contents5"/>
            <w:tabs>
              <w:tab w:val="clear" w:pos="7892"/>
              <w:tab w:val="right" w:pos="9026" w:leader="dot"/>
            </w:tabs>
            <w:rPr/>
          </w:pPr>
          <w:hyperlink w:anchor="__RefHeading___Toc1741001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۱</w:t>
            </w:r>
            <w:r>
              <w:rPr>
                <w:rStyle w:val="IndexLink"/>
                <w:rtl w:val="true"/>
              </w:rPr>
              <w:t xml:space="preserve"> حُرقوص بن زُهَير</w:t>
            </w:r>
            <w:r>
              <w:rPr>
                <w:rStyle w:val="IndexLink"/>
                <w:rtl w:val="true"/>
              </w:rPr>
              <w:tab/>
            </w:r>
            <w:r>
              <w:rPr>
                <w:rStyle w:val="IndexLink"/>
              </w:rPr>
              <w:t>376</w:t>
            </w:r>
          </w:hyperlink>
        </w:p>
        <w:p>
          <w:pPr>
            <w:pStyle w:val="Contents5"/>
            <w:tabs>
              <w:tab w:val="clear" w:pos="7892"/>
              <w:tab w:val="right" w:pos="9026" w:leader="dot"/>
            </w:tabs>
            <w:rPr/>
          </w:pPr>
          <w:hyperlink w:anchor="__RefHeading___Toc1741003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۲</w:t>
            </w:r>
            <w:r>
              <w:rPr>
                <w:rStyle w:val="IndexLink"/>
                <w:rtl w:val="true"/>
              </w:rPr>
              <w:t xml:space="preserve"> عبد اللّه بن وَهْب</w:t>
            </w:r>
            <w:r>
              <w:rPr>
                <w:rStyle w:val="IndexLink"/>
                <w:rtl w:val="true"/>
              </w:rPr>
              <w:tab/>
            </w:r>
            <w:r>
              <w:rPr>
                <w:rStyle w:val="IndexLink"/>
              </w:rPr>
              <w:t>386</w:t>
            </w:r>
          </w:hyperlink>
        </w:p>
        <w:p>
          <w:pPr>
            <w:pStyle w:val="Contents4"/>
            <w:tabs>
              <w:tab w:val="clear" w:pos="8176"/>
              <w:tab w:val="right" w:pos="9026" w:leader="dot"/>
            </w:tabs>
            <w:rPr/>
          </w:pPr>
          <w:hyperlink w:anchor="__RefHeading___Toc1741005_3224264995">
            <w:r>
              <w:rPr>
                <w:webHidden/>
                <w:rStyle w:val="IndexLink"/>
                <w:rtl w:val="true"/>
              </w:rPr>
              <w:t xml:space="preserve">فصل دوم </w:t>
            </w:r>
            <w:r>
              <w:rPr>
                <w:rStyle w:val="IndexLink"/>
                <w:rtl w:val="true"/>
              </w:rPr>
              <w:t xml:space="preserve">: </w:t>
            </w:r>
            <w:r>
              <w:rPr>
                <w:rStyle w:val="IndexLink"/>
                <w:rtl w:val="true"/>
              </w:rPr>
              <w:t>خصوصيات جنگ</w:t>
            </w:r>
            <w:r>
              <w:rPr>
                <w:rStyle w:val="IndexLink"/>
                <w:rtl w:val="true"/>
              </w:rPr>
              <w:tab/>
            </w:r>
            <w:r>
              <w:rPr>
                <w:rStyle w:val="IndexLink"/>
              </w:rPr>
              <w:t>390</w:t>
            </w:r>
          </w:hyperlink>
        </w:p>
        <w:p>
          <w:pPr>
            <w:pStyle w:val="Contents5"/>
            <w:tabs>
              <w:tab w:val="clear" w:pos="7892"/>
              <w:tab w:val="right" w:pos="9026" w:leader="dot"/>
            </w:tabs>
            <w:rPr/>
          </w:pPr>
          <w:hyperlink w:anchor="__RefHeading___Toc174100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زمان وقوع جنگ</w:t>
            </w:r>
            <w:r>
              <w:rPr>
                <w:rStyle w:val="IndexLink"/>
                <w:rtl w:val="true"/>
              </w:rPr>
              <w:tab/>
            </w:r>
            <w:r>
              <w:rPr>
                <w:rStyle w:val="IndexLink"/>
              </w:rPr>
              <w:t>390</w:t>
            </w:r>
          </w:hyperlink>
        </w:p>
        <w:p>
          <w:pPr>
            <w:pStyle w:val="Contents5"/>
            <w:tabs>
              <w:tab w:val="clear" w:pos="7892"/>
              <w:tab w:val="right" w:pos="9026" w:leader="dot"/>
            </w:tabs>
            <w:rPr/>
          </w:pPr>
          <w:hyperlink w:anchor="__RefHeading___Toc174100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مكان جنگ</w:t>
            </w:r>
            <w:r>
              <w:rPr>
                <w:rStyle w:val="IndexLink"/>
                <w:rtl w:val="true"/>
              </w:rPr>
              <w:tab/>
            </w:r>
            <w:r>
              <w:rPr>
                <w:rStyle w:val="IndexLink"/>
              </w:rPr>
              <w:t>392</w:t>
            </w:r>
          </w:hyperlink>
        </w:p>
        <w:p>
          <w:pPr>
            <w:pStyle w:val="Contents5"/>
            <w:tabs>
              <w:tab w:val="clear" w:pos="7892"/>
              <w:tab w:val="right" w:pos="9026" w:leader="dot"/>
            </w:tabs>
            <w:rPr/>
          </w:pPr>
          <w:hyperlink w:anchor="__RefHeading___Toc174101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شمارِ شركت كنندگان در جنگ</w:t>
            </w:r>
            <w:r>
              <w:rPr>
                <w:rStyle w:val="IndexLink"/>
                <w:rtl w:val="true"/>
              </w:rPr>
              <w:tab/>
            </w:r>
            <w:r>
              <w:rPr>
                <w:rStyle w:val="IndexLink"/>
              </w:rPr>
              <w:t>394</w:t>
            </w:r>
          </w:hyperlink>
        </w:p>
        <w:p>
          <w:pPr>
            <w:pStyle w:val="Contents5"/>
            <w:tabs>
              <w:tab w:val="clear" w:pos="7892"/>
              <w:tab w:val="right" w:pos="9026" w:leader="dot"/>
            </w:tabs>
            <w:rPr/>
          </w:pPr>
          <w:hyperlink w:anchor="__RefHeading___Toc174101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فرماندهان سپاه امام</w:t>
            </w:r>
            <w:r>
              <w:rPr>
                <w:rStyle w:val="IndexLink"/>
                <w:rtl w:val="true"/>
              </w:rPr>
              <w:tab/>
            </w:r>
            <w:r>
              <w:rPr>
                <w:rStyle w:val="IndexLink"/>
              </w:rPr>
              <w:t>396</w:t>
            </w:r>
          </w:hyperlink>
        </w:p>
        <w:p>
          <w:pPr>
            <w:pStyle w:val="Contents5"/>
            <w:tabs>
              <w:tab w:val="clear" w:pos="7892"/>
              <w:tab w:val="right" w:pos="9026" w:leader="dot"/>
            </w:tabs>
            <w:rPr/>
          </w:pPr>
          <w:hyperlink w:anchor="__RefHeading___Toc174101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فرماندهان سپاه مارقين</w:t>
            </w:r>
            <w:r>
              <w:rPr>
                <w:rStyle w:val="IndexLink"/>
                <w:rtl w:val="true"/>
              </w:rPr>
              <w:tab/>
            </w:r>
            <w:r>
              <w:rPr>
                <w:rStyle w:val="IndexLink"/>
              </w:rPr>
              <w:t>398</w:t>
            </w:r>
          </w:hyperlink>
        </w:p>
        <w:p>
          <w:pPr>
            <w:pStyle w:val="Contents4"/>
            <w:tabs>
              <w:tab w:val="clear" w:pos="8176"/>
              <w:tab w:val="right" w:pos="9026" w:leader="dot"/>
            </w:tabs>
            <w:rPr/>
          </w:pPr>
          <w:hyperlink w:anchor="__RefHeading___Toc1741017_3224264995">
            <w:r>
              <w:rPr>
                <w:webHidden/>
                <w:rStyle w:val="IndexLink"/>
                <w:rtl w:val="true"/>
              </w:rPr>
              <w:t xml:space="preserve">فصل سوم </w:t>
            </w:r>
            <w:r>
              <w:rPr>
                <w:rStyle w:val="IndexLink"/>
                <w:rtl w:val="true"/>
              </w:rPr>
              <w:t xml:space="preserve">: </w:t>
            </w:r>
            <w:r>
              <w:rPr>
                <w:rStyle w:val="IndexLink"/>
                <w:rtl w:val="true"/>
              </w:rPr>
              <w:t>حركت مارقين به سوى نهروان</w:t>
            </w:r>
            <w:r>
              <w:rPr>
                <w:rStyle w:val="IndexLink"/>
                <w:rtl w:val="true"/>
              </w:rPr>
              <w:tab/>
            </w:r>
            <w:r>
              <w:rPr>
                <w:rStyle w:val="IndexLink"/>
              </w:rPr>
              <w:t>400</w:t>
            </w:r>
          </w:hyperlink>
        </w:p>
        <w:p>
          <w:pPr>
            <w:pStyle w:val="Contents5"/>
            <w:tabs>
              <w:tab w:val="clear" w:pos="7892"/>
              <w:tab w:val="right" w:pos="9026" w:leader="dot"/>
            </w:tabs>
            <w:rPr/>
          </w:pPr>
          <w:hyperlink w:anchor="__RefHeading___Toc174101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آغازِ گسستگى</w:t>
            </w:r>
            <w:r>
              <w:rPr>
                <w:rStyle w:val="IndexLink"/>
                <w:rtl w:val="true"/>
              </w:rPr>
              <w:tab/>
            </w:r>
            <w:r>
              <w:rPr>
                <w:rStyle w:val="IndexLink"/>
              </w:rPr>
              <w:t>400</w:t>
            </w:r>
          </w:hyperlink>
        </w:p>
        <w:p>
          <w:pPr>
            <w:pStyle w:val="Contents5"/>
            <w:tabs>
              <w:tab w:val="clear" w:pos="7892"/>
              <w:tab w:val="right" w:pos="9026" w:leader="dot"/>
            </w:tabs>
            <w:rPr/>
          </w:pPr>
          <w:hyperlink w:anchor="__RefHeading___Toc174102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استدلال هاى امام در برابر زُرعه و حُرقوص</w:t>
            </w:r>
            <w:r>
              <w:rPr>
                <w:rStyle w:val="IndexLink"/>
                <w:rtl w:val="true"/>
              </w:rPr>
              <w:tab/>
            </w:r>
            <w:r>
              <w:rPr>
                <w:rStyle w:val="IndexLink"/>
              </w:rPr>
              <w:t>404</w:t>
            </w:r>
          </w:hyperlink>
        </w:p>
        <w:p>
          <w:pPr>
            <w:pStyle w:val="Contents5"/>
            <w:tabs>
              <w:tab w:val="clear" w:pos="7892"/>
              <w:tab w:val="right" w:pos="9026" w:leader="dot"/>
            </w:tabs>
            <w:rPr/>
          </w:pPr>
          <w:hyperlink w:anchor="__RefHeading___Toc174102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روانه كردن عبد اللّه بن عبّاس به سوى خوارج</w:t>
            </w:r>
            <w:r>
              <w:rPr>
                <w:rStyle w:val="IndexLink"/>
                <w:rtl w:val="true"/>
              </w:rPr>
              <w:tab/>
            </w:r>
            <w:r>
              <w:rPr>
                <w:rStyle w:val="IndexLink"/>
              </w:rPr>
              <w:t>408</w:t>
            </w:r>
          </w:hyperlink>
        </w:p>
        <w:p>
          <w:pPr>
            <w:pStyle w:val="Contents5"/>
            <w:tabs>
              <w:tab w:val="clear" w:pos="7892"/>
              <w:tab w:val="right" w:pos="9026" w:leader="dot"/>
            </w:tabs>
            <w:rPr/>
          </w:pPr>
          <w:hyperlink w:anchor="__RefHeading___Toc174102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حركت امام به سوى حَروراء و توبه گروهى از خوارج</w:t>
            </w:r>
            <w:r>
              <w:rPr>
                <w:rStyle w:val="IndexLink"/>
                <w:rtl w:val="true"/>
              </w:rPr>
              <w:tab/>
            </w:r>
            <w:r>
              <w:rPr>
                <w:rStyle w:val="IndexLink"/>
              </w:rPr>
              <w:t>427</w:t>
            </w:r>
          </w:hyperlink>
        </w:p>
        <w:p>
          <w:pPr>
            <w:pStyle w:val="Contents5"/>
            <w:tabs>
              <w:tab w:val="clear" w:pos="7892"/>
              <w:tab w:val="right" w:pos="9026" w:leader="dot"/>
            </w:tabs>
            <w:rPr/>
          </w:pPr>
          <w:hyperlink w:anchor="__RefHeading___Toc174102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شكيبايى امام بر آزارِ خوارج و مدارا با ايشان</w:t>
            </w:r>
            <w:r>
              <w:rPr>
                <w:rStyle w:val="IndexLink"/>
                <w:rtl w:val="true"/>
              </w:rPr>
              <w:tab/>
            </w:r>
            <w:r>
              <w:rPr>
                <w:rStyle w:val="IndexLink"/>
              </w:rPr>
              <w:t>439</w:t>
            </w:r>
          </w:hyperlink>
        </w:p>
        <w:p>
          <w:pPr>
            <w:pStyle w:val="Contents5"/>
            <w:tabs>
              <w:tab w:val="clear" w:pos="7892"/>
              <w:tab w:val="right" w:pos="9026" w:leader="dot"/>
            </w:tabs>
            <w:rPr/>
          </w:pPr>
          <w:hyperlink w:anchor="__RefHeading___Toc1741029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بيعت خوارج با عبد اللّه بن وهب</w:t>
            </w:r>
            <w:r>
              <w:rPr>
                <w:rStyle w:val="IndexLink"/>
                <w:rtl w:val="true"/>
              </w:rPr>
              <w:tab/>
            </w:r>
            <w:r>
              <w:rPr>
                <w:rStyle w:val="IndexLink"/>
              </w:rPr>
              <w:t>447</w:t>
            </w:r>
          </w:hyperlink>
        </w:p>
        <w:p>
          <w:pPr>
            <w:pStyle w:val="Contents5"/>
            <w:tabs>
              <w:tab w:val="clear" w:pos="7892"/>
              <w:tab w:val="right" w:pos="9026" w:leader="dot"/>
            </w:tabs>
            <w:rPr/>
          </w:pPr>
          <w:hyperlink w:anchor="__RefHeading___Toc1741031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كشته شدن ابن خَبّاب و زن باردارش به دست خوارج</w:t>
            </w:r>
            <w:r>
              <w:rPr>
                <w:rStyle w:val="IndexLink"/>
                <w:rtl w:val="true"/>
              </w:rPr>
              <w:tab/>
            </w:r>
            <w:r>
              <w:rPr>
                <w:rStyle w:val="IndexLink"/>
              </w:rPr>
              <w:t>451</w:t>
            </w:r>
          </w:hyperlink>
        </w:p>
        <w:p>
          <w:pPr>
            <w:pStyle w:val="Contents4"/>
            <w:tabs>
              <w:tab w:val="clear" w:pos="8176"/>
              <w:tab w:val="right" w:pos="9026" w:leader="dot"/>
            </w:tabs>
            <w:rPr/>
          </w:pPr>
          <w:hyperlink w:anchor="__RefHeading___Toc1741033_3224264995">
            <w:r>
              <w:rPr>
                <w:webHidden/>
                <w:rStyle w:val="IndexLink"/>
                <w:rtl w:val="true"/>
              </w:rPr>
              <w:t xml:space="preserve">فصل چهارم </w:t>
            </w:r>
            <w:r>
              <w:rPr>
                <w:rStyle w:val="IndexLink"/>
                <w:rtl w:val="true"/>
              </w:rPr>
              <w:t xml:space="preserve">: </w:t>
            </w:r>
            <w:r>
              <w:rPr>
                <w:rStyle w:val="IndexLink"/>
                <w:rtl w:val="true"/>
              </w:rPr>
              <w:t>تصميم امام براى نبردِ دوباره با معاويه</w:t>
            </w:r>
            <w:r>
              <w:rPr>
                <w:rStyle w:val="IndexLink"/>
                <w:rtl w:val="true"/>
              </w:rPr>
              <w:tab/>
            </w:r>
            <w:r>
              <w:rPr>
                <w:rStyle w:val="IndexLink"/>
              </w:rPr>
              <w:t>457</w:t>
            </w:r>
          </w:hyperlink>
        </w:p>
        <w:p>
          <w:pPr>
            <w:pStyle w:val="Contents5"/>
            <w:tabs>
              <w:tab w:val="clear" w:pos="7892"/>
              <w:tab w:val="right" w:pos="9026" w:leader="dot"/>
            </w:tabs>
            <w:rPr/>
          </w:pPr>
          <w:hyperlink w:anchor="__RefHeading___Toc174103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سخنرانى امام ، پيش از حركت به سوى شام</w:t>
            </w:r>
            <w:r>
              <w:rPr>
                <w:rStyle w:val="IndexLink"/>
                <w:rtl w:val="true"/>
              </w:rPr>
              <w:tab/>
            </w:r>
            <w:r>
              <w:rPr>
                <w:rStyle w:val="IndexLink"/>
              </w:rPr>
              <w:t>457</w:t>
            </w:r>
          </w:hyperlink>
        </w:p>
        <w:p>
          <w:pPr>
            <w:pStyle w:val="Contents5"/>
            <w:tabs>
              <w:tab w:val="clear" w:pos="7892"/>
              <w:tab w:val="right" w:pos="9026" w:leader="dot"/>
            </w:tabs>
            <w:rPr/>
          </w:pPr>
          <w:hyperlink w:anchor="__RefHeading___Toc174103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يارى خواستن امام از خوارج در جنگ با معاويه</w:t>
            </w:r>
            <w:r>
              <w:rPr>
                <w:rStyle w:val="IndexLink"/>
                <w:rtl w:val="true"/>
              </w:rPr>
              <w:tab/>
            </w:r>
            <w:r>
              <w:rPr>
                <w:rStyle w:val="IndexLink"/>
              </w:rPr>
              <w:t>459</w:t>
            </w:r>
          </w:hyperlink>
        </w:p>
        <w:p>
          <w:pPr>
            <w:pStyle w:val="Contents5"/>
            <w:tabs>
              <w:tab w:val="clear" w:pos="7892"/>
              <w:tab w:val="right" w:pos="9026" w:leader="dot"/>
            </w:tabs>
            <w:rPr/>
          </w:pPr>
          <w:hyperlink w:anchor="__RefHeading___Toc174103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فرود آمدن سپاه امام در نُخَيله</w:t>
            </w:r>
            <w:r>
              <w:rPr>
                <w:rStyle w:val="IndexLink"/>
                <w:rtl w:val="true"/>
              </w:rPr>
              <w:tab/>
            </w:r>
            <w:r>
              <w:rPr>
                <w:rStyle w:val="IndexLink"/>
              </w:rPr>
              <w:t>461</w:t>
            </w:r>
          </w:hyperlink>
        </w:p>
        <w:p>
          <w:pPr>
            <w:pStyle w:val="Contents5"/>
            <w:tabs>
              <w:tab w:val="clear" w:pos="7892"/>
              <w:tab w:val="right" w:pos="9026" w:leader="dot"/>
            </w:tabs>
            <w:rPr/>
          </w:pPr>
          <w:hyperlink w:anchor="__RefHeading___Toc174104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پافشارى سپاهيان بر جنگ با خوارج ، پيش از حركت به شام</w:t>
            </w:r>
            <w:r>
              <w:rPr>
                <w:rStyle w:val="IndexLink"/>
                <w:rtl w:val="true"/>
              </w:rPr>
              <w:tab/>
            </w:r>
            <w:r>
              <w:rPr>
                <w:rStyle w:val="IndexLink"/>
              </w:rPr>
              <w:t>463</w:t>
            </w:r>
          </w:hyperlink>
        </w:p>
        <w:p>
          <w:pPr>
            <w:pStyle w:val="Contents4"/>
            <w:tabs>
              <w:tab w:val="clear" w:pos="8176"/>
              <w:tab w:val="right" w:pos="9026" w:leader="dot"/>
            </w:tabs>
            <w:rPr/>
          </w:pPr>
          <w:hyperlink w:anchor="__RefHeading___Toc1741043_3224264995">
            <w:r>
              <w:rPr>
                <w:webHidden/>
                <w:rStyle w:val="IndexLink"/>
                <w:rtl w:val="true"/>
              </w:rPr>
              <w:t xml:space="preserve">فصل پنجم </w:t>
            </w:r>
            <w:r>
              <w:rPr>
                <w:rStyle w:val="IndexLink"/>
                <w:rtl w:val="true"/>
              </w:rPr>
              <w:t xml:space="preserve">: </w:t>
            </w:r>
            <w:r>
              <w:rPr>
                <w:rStyle w:val="IndexLink"/>
                <w:rtl w:val="true"/>
              </w:rPr>
              <w:t>حركت سپاه امام به سوى نهروان</w:t>
            </w:r>
            <w:r>
              <w:rPr>
                <w:rStyle w:val="IndexLink"/>
                <w:rtl w:val="true"/>
              </w:rPr>
              <w:tab/>
            </w:r>
            <w:r>
              <w:rPr>
                <w:rStyle w:val="IndexLink"/>
              </w:rPr>
              <w:t>469</w:t>
            </w:r>
          </w:hyperlink>
        </w:p>
        <w:p>
          <w:pPr>
            <w:pStyle w:val="Contents5"/>
            <w:tabs>
              <w:tab w:val="clear" w:pos="7892"/>
              <w:tab w:val="right" w:pos="9026" w:leader="dot"/>
            </w:tabs>
            <w:rPr/>
          </w:pPr>
          <w:hyperlink w:anchor="__RefHeading___Toc174104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انگيزه هاى تغيير موضع امام در برخورد با خوارج</w:t>
            </w:r>
            <w:r>
              <w:rPr>
                <w:rStyle w:val="IndexLink"/>
                <w:rtl w:val="true"/>
              </w:rPr>
              <w:tab/>
            </w:r>
            <w:r>
              <w:rPr>
                <w:rStyle w:val="IndexLink"/>
              </w:rPr>
              <w:t>469</w:t>
            </w:r>
          </w:hyperlink>
        </w:p>
        <w:p>
          <w:pPr>
            <w:pStyle w:val="Contents5"/>
            <w:tabs>
              <w:tab w:val="clear" w:pos="7892"/>
              <w:tab w:val="right" w:pos="9026" w:leader="dot"/>
            </w:tabs>
            <w:rPr/>
          </w:pPr>
          <w:hyperlink w:anchor="__RefHeading___Toc174104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روانه شدن قيس بن سعد به سوى خوارج، به فرمان امام، پيش از حركت</w:t>
            </w:r>
            <w:r>
              <w:rPr>
                <w:rStyle w:val="IndexLink"/>
                <w:rtl w:val="true"/>
              </w:rPr>
              <w:tab/>
            </w:r>
            <w:r>
              <w:rPr>
                <w:rStyle w:val="IndexLink"/>
              </w:rPr>
              <w:t>471</w:t>
            </w:r>
          </w:hyperlink>
        </w:p>
        <w:p>
          <w:pPr>
            <w:pStyle w:val="Contents5"/>
            <w:tabs>
              <w:tab w:val="clear" w:pos="7892"/>
              <w:tab w:val="right" w:pos="9026" w:leader="dot"/>
            </w:tabs>
            <w:rPr/>
          </w:pPr>
          <w:hyperlink w:anchor="__RefHeading___Toc174104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اردو زدن امام در دو فرسنگىِ نهروان</w:t>
            </w:r>
            <w:r>
              <w:rPr>
                <w:rStyle w:val="IndexLink"/>
                <w:rtl w:val="true"/>
              </w:rPr>
              <w:tab/>
            </w:r>
            <w:r>
              <w:rPr>
                <w:rStyle w:val="IndexLink"/>
              </w:rPr>
              <w:t>473</w:t>
            </w:r>
          </w:hyperlink>
        </w:p>
        <w:p>
          <w:pPr>
            <w:pStyle w:val="Contents5"/>
            <w:tabs>
              <w:tab w:val="clear" w:pos="7892"/>
              <w:tab w:val="right" w:pos="9026" w:leader="dot"/>
            </w:tabs>
            <w:rPr/>
          </w:pPr>
          <w:hyperlink w:anchor="__RefHeading___Toc174105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خبر دادنِ امام از رويدادهاى آينده جنگ</w:t>
            </w:r>
            <w:r>
              <w:rPr>
                <w:rStyle w:val="IndexLink"/>
                <w:rtl w:val="true"/>
              </w:rPr>
              <w:tab/>
            </w:r>
            <w:r>
              <w:rPr>
                <w:rStyle w:val="IndexLink"/>
              </w:rPr>
              <w:t>475</w:t>
            </w:r>
          </w:hyperlink>
        </w:p>
        <w:p>
          <w:pPr>
            <w:pStyle w:val="Contents4"/>
            <w:tabs>
              <w:tab w:val="clear" w:pos="8176"/>
              <w:tab w:val="right" w:pos="9026" w:leader="dot"/>
            </w:tabs>
            <w:rPr/>
          </w:pPr>
          <w:hyperlink w:anchor="__RefHeading___Toc1741053_3224264995">
            <w:r>
              <w:rPr>
                <w:webHidden/>
                <w:rStyle w:val="IndexLink"/>
                <w:rtl w:val="true"/>
              </w:rPr>
              <w:t xml:space="preserve">فصل ششم </w:t>
            </w:r>
            <w:r>
              <w:rPr>
                <w:rStyle w:val="IndexLink"/>
                <w:rtl w:val="true"/>
              </w:rPr>
              <w:t xml:space="preserve">: </w:t>
            </w:r>
            <w:r>
              <w:rPr>
                <w:rStyle w:val="IndexLink"/>
                <w:rtl w:val="true"/>
              </w:rPr>
              <w:t>دليل آورى در ميدان نبرد</w:t>
            </w:r>
            <w:r>
              <w:rPr>
                <w:rStyle w:val="IndexLink"/>
                <w:rtl w:val="true"/>
              </w:rPr>
              <w:tab/>
            </w:r>
            <w:r>
              <w:rPr>
                <w:rStyle w:val="IndexLink"/>
              </w:rPr>
              <w:t>483</w:t>
            </w:r>
          </w:hyperlink>
        </w:p>
        <w:p>
          <w:pPr>
            <w:pStyle w:val="Contents5"/>
            <w:tabs>
              <w:tab w:val="clear" w:pos="7892"/>
              <w:tab w:val="right" w:pos="9026" w:leader="dot"/>
            </w:tabs>
            <w:rPr/>
          </w:pPr>
          <w:hyperlink w:anchor="__RefHeading___Toc174105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دليل آوردن امام براى خوارج</w:t>
            </w:r>
            <w:r>
              <w:rPr>
                <w:rStyle w:val="IndexLink"/>
                <w:rtl w:val="true"/>
              </w:rPr>
              <w:tab/>
            </w:r>
            <w:r>
              <w:rPr>
                <w:rStyle w:val="IndexLink"/>
              </w:rPr>
              <w:t>483</w:t>
            </w:r>
          </w:hyperlink>
        </w:p>
        <w:p>
          <w:pPr>
            <w:pStyle w:val="Contents5"/>
            <w:tabs>
              <w:tab w:val="clear" w:pos="7892"/>
              <w:tab w:val="right" w:pos="9026" w:leader="dot"/>
            </w:tabs>
            <w:rPr/>
          </w:pPr>
          <w:hyperlink w:anchor="__RefHeading___Toc174105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خطابه امام در ميان صف دو سپاه</w:t>
            </w:r>
            <w:r>
              <w:rPr>
                <w:rStyle w:val="IndexLink"/>
                <w:rtl w:val="true"/>
              </w:rPr>
              <w:tab/>
            </w:r>
            <w:r>
              <w:rPr>
                <w:rStyle w:val="IndexLink"/>
              </w:rPr>
              <w:t>493</w:t>
            </w:r>
          </w:hyperlink>
        </w:p>
        <w:p>
          <w:pPr>
            <w:pStyle w:val="Contents5"/>
            <w:tabs>
              <w:tab w:val="clear" w:pos="7892"/>
              <w:tab w:val="right" w:pos="9026" w:leader="dot"/>
            </w:tabs>
            <w:rPr/>
          </w:pPr>
          <w:hyperlink w:anchor="__RefHeading___Toc174105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برافراشتن پرچم اَمان</w:t>
            </w:r>
            <w:r>
              <w:rPr>
                <w:rStyle w:val="IndexLink"/>
                <w:rtl w:val="true"/>
              </w:rPr>
              <w:tab/>
            </w:r>
            <w:r>
              <w:rPr>
                <w:rStyle w:val="IndexLink"/>
              </w:rPr>
              <w:t>495</w:t>
            </w:r>
          </w:hyperlink>
        </w:p>
        <w:p>
          <w:pPr>
            <w:pStyle w:val="Contents4"/>
            <w:tabs>
              <w:tab w:val="clear" w:pos="8176"/>
              <w:tab w:val="right" w:pos="9026" w:leader="dot"/>
            </w:tabs>
            <w:rPr/>
          </w:pPr>
          <w:hyperlink w:anchor="__RefHeading___Toc1741061_3224264995">
            <w:r>
              <w:rPr>
                <w:webHidden/>
                <w:rStyle w:val="IndexLink"/>
                <w:rtl w:val="true"/>
              </w:rPr>
              <w:t xml:space="preserve">فصل هفتم </w:t>
            </w:r>
            <w:r>
              <w:rPr>
                <w:rStyle w:val="IndexLink"/>
                <w:rtl w:val="true"/>
              </w:rPr>
              <w:t xml:space="preserve">: </w:t>
            </w:r>
            <w:r>
              <w:rPr>
                <w:rStyle w:val="IndexLink"/>
                <w:rtl w:val="true"/>
              </w:rPr>
              <w:t>نبرد</w:t>
            </w:r>
            <w:r>
              <w:rPr>
                <w:rStyle w:val="IndexLink"/>
                <w:rtl w:val="true"/>
              </w:rPr>
              <w:tab/>
            </w:r>
            <w:r>
              <w:rPr>
                <w:rStyle w:val="IndexLink"/>
              </w:rPr>
              <w:t>499</w:t>
            </w:r>
          </w:hyperlink>
        </w:p>
        <w:p>
          <w:pPr>
            <w:pStyle w:val="Contents5"/>
            <w:tabs>
              <w:tab w:val="clear" w:pos="7892"/>
              <w:tab w:val="right" w:pos="9026" w:leader="dot"/>
            </w:tabs>
            <w:rPr/>
          </w:pPr>
          <w:hyperlink w:anchor="__RefHeading___Toc1741063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دعا پيش از نبرد</w:t>
            </w:r>
            <w:r>
              <w:rPr>
                <w:rStyle w:val="IndexLink"/>
                <w:rtl w:val="true"/>
              </w:rPr>
              <w:tab/>
            </w:r>
            <w:r>
              <w:rPr>
                <w:rStyle w:val="IndexLink"/>
              </w:rPr>
              <w:t>499</w:t>
            </w:r>
          </w:hyperlink>
        </w:p>
        <w:p>
          <w:pPr>
            <w:pStyle w:val="Contents5"/>
            <w:tabs>
              <w:tab w:val="clear" w:pos="7892"/>
              <w:tab w:val="right" w:pos="9026" w:leader="dot"/>
            </w:tabs>
            <w:rPr/>
          </w:pPr>
          <w:hyperlink w:anchor="__RefHeading___Toc1741065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فرمان نبرد</w:t>
            </w:r>
            <w:r>
              <w:rPr>
                <w:rStyle w:val="IndexLink"/>
                <w:rtl w:val="true"/>
              </w:rPr>
              <w:tab/>
            </w:r>
            <w:r>
              <w:rPr>
                <w:rStyle w:val="IndexLink"/>
              </w:rPr>
              <w:t>499</w:t>
            </w:r>
          </w:hyperlink>
        </w:p>
        <w:p>
          <w:pPr>
            <w:pStyle w:val="Contents5"/>
            <w:tabs>
              <w:tab w:val="clear" w:pos="7892"/>
              <w:tab w:val="right" w:pos="9026" w:leader="dot"/>
            </w:tabs>
            <w:rPr/>
          </w:pPr>
          <w:hyperlink w:anchor="__RefHeading___Toc1741067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نبردِ شخص امام</w:t>
            </w:r>
            <w:r>
              <w:rPr>
                <w:rStyle w:val="IndexLink"/>
                <w:rtl w:val="true"/>
              </w:rPr>
              <w:tab/>
            </w:r>
            <w:r>
              <w:rPr>
                <w:rStyle w:val="IndexLink"/>
              </w:rPr>
              <w:t>501</w:t>
            </w:r>
          </w:hyperlink>
        </w:p>
        <w:p>
          <w:pPr>
            <w:pStyle w:val="Contents5"/>
            <w:tabs>
              <w:tab w:val="clear" w:pos="7892"/>
              <w:tab w:val="right" w:pos="9026" w:leader="dot"/>
            </w:tabs>
            <w:rPr/>
          </w:pPr>
          <w:hyperlink w:anchor="__RefHeading___Toc1741069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نبرد امام با عبد اللّه بن وَهْب</w:t>
            </w:r>
            <w:r>
              <w:rPr>
                <w:rStyle w:val="IndexLink"/>
                <w:rtl w:val="true"/>
              </w:rPr>
              <w:tab/>
            </w:r>
            <w:r>
              <w:rPr>
                <w:rStyle w:val="IndexLink"/>
              </w:rPr>
              <w:t>505</w:t>
            </w:r>
          </w:hyperlink>
        </w:p>
        <w:p>
          <w:pPr>
            <w:pStyle w:val="Contents5"/>
            <w:tabs>
              <w:tab w:val="clear" w:pos="7892"/>
              <w:tab w:val="right" w:pos="9026" w:leader="dot"/>
            </w:tabs>
            <w:rPr/>
          </w:pPr>
          <w:hyperlink w:anchor="__RefHeading___Toc1741071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يورش آوردن ذو ثُدَيّه به امام</w:t>
            </w:r>
            <w:r>
              <w:rPr>
                <w:rStyle w:val="IndexLink"/>
                <w:rtl w:val="true"/>
              </w:rPr>
              <w:tab/>
            </w:r>
            <w:r>
              <w:rPr>
                <w:rStyle w:val="IndexLink"/>
              </w:rPr>
              <w:t>507</w:t>
            </w:r>
          </w:hyperlink>
        </w:p>
        <w:p>
          <w:pPr>
            <w:pStyle w:val="Contents5"/>
            <w:tabs>
              <w:tab w:val="clear" w:pos="7892"/>
              <w:tab w:val="right" w:pos="9026" w:leader="dot"/>
            </w:tabs>
            <w:rPr/>
          </w:pPr>
          <w:hyperlink w:anchor="__RefHeading___Toc1741073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تار و مار شدن خوارج در زمانى كوتاه</w:t>
            </w:r>
            <w:r>
              <w:rPr>
                <w:rStyle w:val="IndexLink"/>
                <w:rtl w:val="true"/>
              </w:rPr>
              <w:tab/>
            </w:r>
            <w:r>
              <w:rPr>
                <w:rStyle w:val="IndexLink"/>
              </w:rPr>
              <w:t>507</w:t>
            </w:r>
          </w:hyperlink>
        </w:p>
        <w:p>
          <w:pPr>
            <w:pStyle w:val="Contents5"/>
            <w:tabs>
              <w:tab w:val="clear" w:pos="7892"/>
              <w:tab w:val="right" w:pos="9026" w:leader="dot"/>
            </w:tabs>
            <w:rPr/>
          </w:pPr>
          <w:hyperlink w:anchor="__RefHeading___Toc1741075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شادمانى مردم به سبب ظهور يكى از نشانه هاى نبوّت</w:t>
            </w:r>
            <w:r>
              <w:rPr>
                <w:rStyle w:val="IndexLink"/>
                <w:rtl w:val="true"/>
              </w:rPr>
              <w:tab/>
            </w:r>
            <w:r>
              <w:rPr>
                <w:rStyle w:val="IndexLink"/>
              </w:rPr>
              <w:t>511</w:t>
            </w:r>
          </w:hyperlink>
        </w:p>
        <w:p>
          <w:pPr>
            <w:pStyle w:val="Contents5"/>
            <w:tabs>
              <w:tab w:val="clear" w:pos="7892"/>
              <w:tab w:val="right" w:pos="9026" w:leader="dot"/>
            </w:tabs>
            <w:rPr/>
          </w:pPr>
          <w:hyperlink w:anchor="__RefHeading___Toc1741077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سخنان امام ، هنگام گذشتن بر كشتگانِ خوارج</w:t>
            </w:r>
            <w:r>
              <w:rPr>
                <w:rStyle w:val="IndexLink"/>
                <w:rtl w:val="true"/>
              </w:rPr>
              <w:tab/>
            </w:r>
            <w:r>
              <w:rPr>
                <w:rStyle w:val="IndexLink"/>
              </w:rPr>
              <w:t>517</w:t>
            </w:r>
          </w:hyperlink>
        </w:p>
        <w:p>
          <w:pPr>
            <w:pStyle w:val="Contents5"/>
            <w:tabs>
              <w:tab w:val="clear" w:pos="7892"/>
              <w:tab w:val="right" w:pos="9026" w:leader="dot"/>
            </w:tabs>
            <w:rPr/>
          </w:pPr>
          <w:hyperlink w:anchor="__RefHeading___Toc1741079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خبر دادنِ امام از ادامه يافتن راه خوارج در تاريخ</w:t>
            </w:r>
            <w:r>
              <w:rPr>
                <w:rStyle w:val="IndexLink"/>
                <w:rtl w:val="true"/>
              </w:rPr>
              <w:tab/>
            </w:r>
            <w:r>
              <w:rPr>
                <w:rStyle w:val="IndexLink"/>
              </w:rPr>
              <w:t>517</w:t>
            </w:r>
          </w:hyperlink>
        </w:p>
        <w:p>
          <w:pPr>
            <w:pStyle w:val="Contents5"/>
            <w:tabs>
              <w:tab w:val="clear" w:pos="7892"/>
              <w:tab w:val="right" w:pos="9026" w:leader="dot"/>
            </w:tabs>
            <w:rPr/>
          </w:pPr>
          <w:hyperlink w:anchor="__RefHeading___Toc1741081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سياست امام درباره زخميان و غنيمت ها</w:t>
            </w:r>
            <w:r>
              <w:rPr>
                <w:rStyle w:val="IndexLink"/>
                <w:rtl w:val="true"/>
              </w:rPr>
              <w:tab/>
            </w:r>
            <w:r>
              <w:rPr>
                <w:rStyle w:val="IndexLink"/>
              </w:rPr>
              <w:t>521</w:t>
            </w:r>
          </w:hyperlink>
        </w:p>
        <w:p>
          <w:pPr>
            <w:pStyle w:val="Contents5"/>
            <w:tabs>
              <w:tab w:val="clear" w:pos="7892"/>
              <w:tab w:val="right" w:pos="9026" w:leader="dot"/>
            </w:tabs>
            <w:rPr/>
          </w:pPr>
          <w:hyperlink w:anchor="__RefHeading___Toc1741083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خطبه امام ، هنگام فراغت يافتن از نبرد با خوارج</w:t>
            </w:r>
            <w:r>
              <w:rPr>
                <w:rStyle w:val="IndexLink"/>
                <w:rtl w:val="true"/>
              </w:rPr>
              <w:tab/>
            </w:r>
            <w:r>
              <w:rPr>
                <w:rStyle w:val="IndexLink"/>
              </w:rPr>
              <w:t>521</w:t>
            </w:r>
          </w:hyperlink>
        </w:p>
        <w:p>
          <w:pPr>
            <w:pStyle w:val="Contents4"/>
            <w:tabs>
              <w:tab w:val="clear" w:pos="8176"/>
              <w:tab w:val="right" w:pos="9026" w:leader="dot"/>
            </w:tabs>
            <w:rPr/>
          </w:pPr>
          <w:hyperlink w:anchor="__RefHeading___Toc1741085_3224264995">
            <w:r>
              <w:rPr>
                <w:webHidden/>
                <w:rStyle w:val="IndexLink"/>
                <w:rtl w:val="true"/>
              </w:rPr>
              <w:t xml:space="preserve">فصل هشتم </w:t>
            </w:r>
            <w:r>
              <w:rPr>
                <w:rStyle w:val="IndexLink"/>
                <w:rtl w:val="true"/>
              </w:rPr>
              <w:t xml:space="preserve">: </w:t>
            </w:r>
            <w:r>
              <w:rPr>
                <w:rStyle w:val="IndexLink"/>
                <w:rtl w:val="true"/>
              </w:rPr>
              <w:t>شورشِ باقى مانده خوارج</w:t>
            </w:r>
            <w:r>
              <w:rPr>
                <w:rStyle w:val="IndexLink"/>
                <w:rtl w:val="true"/>
              </w:rPr>
              <w:tab/>
            </w:r>
            <w:r>
              <w:rPr>
                <w:rStyle w:val="IndexLink"/>
              </w:rPr>
              <w:t>525</w:t>
            </w:r>
          </w:hyperlink>
        </w:p>
        <w:p>
          <w:pPr>
            <w:pStyle w:val="Contents4"/>
            <w:tabs>
              <w:tab w:val="clear" w:pos="8176"/>
              <w:tab w:val="right" w:pos="9026" w:leader="dot"/>
            </w:tabs>
            <w:rPr/>
          </w:pPr>
          <w:hyperlink w:anchor="__RefHeading___Toc1741087_3224264995">
            <w:r>
              <w:rPr>
                <w:webHidden/>
                <w:rStyle w:val="IndexLink"/>
                <w:rtl w:val="true"/>
              </w:rPr>
              <w:t xml:space="preserve">فصل نهم </w:t>
            </w:r>
            <w:r>
              <w:rPr>
                <w:rStyle w:val="IndexLink"/>
                <w:rtl w:val="true"/>
              </w:rPr>
              <w:t xml:space="preserve">: </w:t>
            </w:r>
            <w:r>
              <w:rPr>
                <w:rStyle w:val="IndexLink"/>
                <w:rtl w:val="true"/>
              </w:rPr>
              <w:t>شورش خِرّيت بن راشِد</w:t>
            </w:r>
            <w:r>
              <w:rPr>
                <w:rStyle w:val="IndexLink"/>
                <w:rtl w:val="true"/>
              </w:rPr>
              <w:tab/>
            </w:r>
            <w:r>
              <w:rPr>
                <w:rStyle w:val="IndexLink"/>
              </w:rPr>
              <w:t>529</w:t>
            </w:r>
          </w:hyperlink>
        </w:p>
        <w:p>
          <w:pPr>
            <w:pStyle w:val="Contents2"/>
            <w:tabs>
              <w:tab w:val="clear" w:pos="8743"/>
              <w:tab w:val="right" w:pos="9026" w:leader="dot"/>
            </w:tabs>
            <w:rPr/>
          </w:pPr>
          <w:hyperlink w:anchor="__RefHeading___Toc1741089_3224264995">
            <w:r>
              <w:rPr>
                <w:webHidden/>
                <w:rStyle w:val="IndexLink"/>
                <w:rtl w:val="true"/>
              </w:rPr>
              <w:t xml:space="preserve">بخش هفتم </w:t>
            </w:r>
            <w:r>
              <w:rPr>
                <w:rStyle w:val="IndexLink"/>
                <w:rtl w:val="true"/>
              </w:rPr>
              <w:t xml:space="preserve">: </w:t>
            </w:r>
            <w:r>
              <w:rPr>
                <w:rStyle w:val="IndexLink"/>
                <w:rtl w:val="true"/>
              </w:rPr>
              <w:t>روزگار سختى</w:t>
            </w:r>
            <w:r>
              <w:rPr>
                <w:rStyle w:val="IndexLink"/>
                <w:rtl w:val="true"/>
              </w:rPr>
              <w:tab/>
            </w:r>
            <w:r>
              <w:rPr>
                <w:rStyle w:val="IndexLink"/>
              </w:rPr>
              <w:t>547</w:t>
            </w:r>
          </w:hyperlink>
        </w:p>
        <w:p>
          <w:pPr>
            <w:pStyle w:val="Contents3"/>
            <w:tabs>
              <w:tab w:val="clear" w:pos="8459"/>
              <w:tab w:val="right" w:pos="9026" w:leader="dot"/>
            </w:tabs>
            <w:rPr/>
          </w:pPr>
          <w:hyperlink w:anchor="__RefHeading___Toc1741091_3224264995">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1741093_3224264995">
            <w:r>
              <w:rPr>
                <w:webHidden/>
                <w:rStyle w:val="IndexLink"/>
                <w:rtl w:val="true"/>
              </w:rPr>
              <w:t xml:space="preserve">فصل يكم </w:t>
            </w:r>
            <w:r>
              <w:rPr>
                <w:rStyle w:val="IndexLink"/>
                <w:rtl w:val="true"/>
              </w:rPr>
              <w:t xml:space="preserve">: </w:t>
            </w:r>
            <w:r>
              <w:rPr>
                <w:rStyle w:val="IndexLink"/>
                <w:rtl w:val="true"/>
              </w:rPr>
              <w:t>نافرمانى سپاه</w:t>
            </w:r>
            <w:r>
              <w:rPr>
                <w:rStyle w:val="IndexLink"/>
                <w:rtl w:val="true"/>
              </w:rPr>
              <w:tab/>
            </w:r>
            <w:r>
              <w:rPr>
                <w:rStyle w:val="IndexLink"/>
              </w:rPr>
              <w:t>549</w:t>
            </w:r>
          </w:hyperlink>
        </w:p>
        <w:p>
          <w:pPr>
            <w:pStyle w:val="Contents4"/>
            <w:tabs>
              <w:tab w:val="clear" w:pos="8176"/>
              <w:tab w:val="right" w:pos="9026" w:leader="dot"/>
            </w:tabs>
            <w:rPr/>
          </w:pPr>
          <w:hyperlink w:anchor="__RefHeading___Toc174109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تصميم بر پيكار با معاويه پس از فراغت از فتنه خوارج</w:t>
            </w:r>
            <w:r>
              <w:rPr>
                <w:rStyle w:val="IndexLink"/>
                <w:rtl w:val="true"/>
              </w:rPr>
              <w:tab/>
            </w:r>
            <w:r>
              <w:rPr>
                <w:rStyle w:val="IndexLink"/>
              </w:rPr>
              <w:t>549</w:t>
            </w:r>
          </w:hyperlink>
        </w:p>
        <w:p>
          <w:pPr>
            <w:pStyle w:val="Contents4"/>
            <w:tabs>
              <w:tab w:val="clear" w:pos="8176"/>
              <w:tab w:val="right" w:pos="9026" w:leader="dot"/>
            </w:tabs>
            <w:rPr/>
          </w:pPr>
          <w:hyperlink w:anchor="__RefHeading___Toc174109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امام،ياران خودرابه خاطربى ميلى براى رفتن به سوى شام</w:t>
            </w:r>
            <w:r>
              <w:rPr>
                <w:rStyle w:val="IndexLink"/>
                <w:rtl w:val="true"/>
              </w:rPr>
              <w:tab/>
            </w:r>
            <w:r>
              <w:rPr>
                <w:rStyle w:val="IndexLink"/>
              </w:rPr>
              <w:t>556</w:t>
            </w:r>
          </w:hyperlink>
        </w:p>
        <w:p>
          <w:pPr>
            <w:pStyle w:val="Contents3"/>
            <w:tabs>
              <w:tab w:val="clear" w:pos="8459"/>
              <w:tab w:val="right" w:pos="9026" w:leader="dot"/>
            </w:tabs>
            <w:rPr/>
          </w:pPr>
          <w:hyperlink w:anchor="__RefHeading___Toc1741099_3224264995">
            <w:r>
              <w:rPr>
                <w:webHidden/>
                <w:rStyle w:val="IndexLink"/>
                <w:rtl w:val="true"/>
              </w:rPr>
              <w:t xml:space="preserve">فصل دوم </w:t>
            </w:r>
            <w:r>
              <w:rPr>
                <w:rStyle w:val="IndexLink"/>
                <w:rtl w:val="true"/>
              </w:rPr>
              <w:t xml:space="preserve">: </w:t>
            </w:r>
            <w:r>
              <w:rPr>
                <w:rStyle w:val="IndexLink"/>
                <w:rtl w:val="true"/>
              </w:rPr>
              <w:t>هشدار امام به يارانش درباره فرجام نافرمانى</w:t>
            </w:r>
            <w:r>
              <w:rPr>
                <w:rStyle w:val="IndexLink"/>
                <w:rtl w:val="true"/>
              </w:rPr>
              <w:tab/>
            </w:r>
            <w:r>
              <w:rPr>
                <w:rStyle w:val="IndexLink"/>
              </w:rPr>
              <w:t>562</w:t>
            </w:r>
          </w:hyperlink>
        </w:p>
        <w:p>
          <w:pPr>
            <w:pStyle w:val="Contents4"/>
            <w:tabs>
              <w:tab w:val="clear" w:pos="8176"/>
              <w:tab w:val="right" w:pos="9026" w:leader="dot"/>
            </w:tabs>
            <w:rPr/>
          </w:pPr>
          <w:hyperlink w:anchor="__RefHeading___Toc174110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ترساندن از چيرگى شاميان</w:t>
            </w:r>
            <w:r>
              <w:rPr>
                <w:rStyle w:val="IndexLink"/>
                <w:rtl w:val="true"/>
              </w:rPr>
              <w:tab/>
            </w:r>
            <w:r>
              <w:rPr>
                <w:rStyle w:val="IndexLink"/>
              </w:rPr>
              <w:t>562</w:t>
            </w:r>
          </w:hyperlink>
        </w:p>
        <w:p>
          <w:pPr>
            <w:pStyle w:val="Contents4"/>
            <w:tabs>
              <w:tab w:val="clear" w:pos="8176"/>
              <w:tab w:val="right" w:pos="9026" w:leader="dot"/>
            </w:tabs>
            <w:rPr/>
          </w:pPr>
          <w:hyperlink w:anchor="__RefHeading___Toc174110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هشدار دادن درباره دوزخ دنيا</w:t>
            </w:r>
            <w:r>
              <w:rPr>
                <w:rStyle w:val="IndexLink"/>
                <w:rtl w:val="true"/>
              </w:rPr>
              <w:tab/>
            </w:r>
            <w:r>
              <w:rPr>
                <w:rStyle w:val="IndexLink"/>
              </w:rPr>
              <w:t>570</w:t>
            </w:r>
          </w:hyperlink>
        </w:p>
        <w:p>
          <w:pPr>
            <w:pStyle w:val="Contents4"/>
            <w:tabs>
              <w:tab w:val="clear" w:pos="8176"/>
              <w:tab w:val="right" w:pos="9026" w:leader="dot"/>
            </w:tabs>
            <w:rPr/>
          </w:pPr>
          <w:hyperlink w:anchor="__RefHeading___Toc174110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پرهيزاندن از ذلّتى فراگير</w:t>
            </w:r>
            <w:r>
              <w:rPr>
                <w:rStyle w:val="IndexLink"/>
                <w:rtl w:val="true"/>
              </w:rPr>
              <w:tab/>
            </w:r>
            <w:r>
              <w:rPr>
                <w:rStyle w:val="IndexLink"/>
              </w:rPr>
              <w:t>581</w:t>
            </w:r>
          </w:hyperlink>
        </w:p>
        <w:p>
          <w:pPr>
            <w:pStyle w:val="Contents4"/>
            <w:tabs>
              <w:tab w:val="clear" w:pos="8176"/>
              <w:tab w:val="right" w:pos="9026" w:leader="dot"/>
            </w:tabs>
            <w:rPr/>
          </w:pPr>
          <w:hyperlink w:anchor="__RefHeading___Toc1741107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هشدار دادن درباره سلطه جوانِ ثقفى </w:t>
            </w:r>
            <w:r>
              <w:rPr>
                <w:rStyle w:val="IndexLink"/>
                <w:rtl w:val="true"/>
              </w:rPr>
              <w:t>(</w:t>
            </w:r>
            <w:r>
              <w:rPr>
                <w:rStyle w:val="IndexLink"/>
                <w:rtl w:val="true"/>
              </w:rPr>
              <w:t>حَجّاج</w:t>
            </w:r>
            <w:r>
              <w:rPr>
                <w:rStyle w:val="IndexLink"/>
                <w:rtl w:val="true"/>
              </w:rPr>
              <w:t>)</w:t>
              <w:tab/>
            </w:r>
            <w:r>
              <w:rPr>
                <w:rStyle w:val="IndexLink"/>
              </w:rPr>
              <w:t>583</w:t>
            </w:r>
          </w:hyperlink>
        </w:p>
        <w:p>
          <w:pPr>
            <w:pStyle w:val="Contents3"/>
            <w:tabs>
              <w:tab w:val="clear" w:pos="8459"/>
              <w:tab w:val="right" w:pos="9026" w:leader="dot"/>
            </w:tabs>
            <w:rPr/>
          </w:pPr>
          <w:hyperlink w:anchor="__RefHeading___Toc1741109_3224264995">
            <w:r>
              <w:rPr>
                <w:webHidden/>
                <w:rStyle w:val="IndexLink"/>
                <w:rtl w:val="true"/>
              </w:rPr>
              <w:t xml:space="preserve">فصل سوم </w:t>
            </w:r>
            <w:r>
              <w:rPr>
                <w:rStyle w:val="IndexLink"/>
                <w:rtl w:val="true"/>
              </w:rPr>
              <w:t xml:space="preserve">: </w:t>
            </w:r>
            <w:r>
              <w:rPr>
                <w:rStyle w:val="IndexLink"/>
                <w:rtl w:val="true"/>
              </w:rPr>
              <w:t>شِكوه امام از نافرمانى يارانش</w:t>
            </w:r>
            <w:r>
              <w:rPr>
                <w:rStyle w:val="IndexLink"/>
                <w:rtl w:val="true"/>
              </w:rPr>
              <w:tab/>
            </w:r>
            <w:r>
              <w:rPr>
                <w:rStyle w:val="IndexLink"/>
              </w:rPr>
              <w:t>585</w:t>
            </w:r>
          </w:hyperlink>
        </w:p>
        <w:p>
          <w:pPr>
            <w:pStyle w:val="Contents4"/>
            <w:tabs>
              <w:tab w:val="clear" w:pos="8176"/>
              <w:tab w:val="right" w:pos="9026" w:leader="dot"/>
            </w:tabs>
            <w:rPr/>
          </w:pPr>
          <w:hyperlink w:anchor="__RefHeading___Toc174111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گرفتار نافرمانان</w:t>
            </w:r>
            <w:r>
              <w:rPr>
                <w:rStyle w:val="IndexLink"/>
                <w:rtl w:val="true"/>
              </w:rPr>
              <w:tab/>
            </w:r>
            <w:r>
              <w:rPr>
                <w:rStyle w:val="IndexLink"/>
              </w:rPr>
              <w:t>585</w:t>
            </w:r>
          </w:hyperlink>
        </w:p>
        <w:p>
          <w:pPr>
            <w:pStyle w:val="Contents4"/>
            <w:tabs>
              <w:tab w:val="clear" w:pos="8176"/>
              <w:tab w:val="right" w:pos="9026" w:leader="dot"/>
            </w:tabs>
            <w:rPr/>
          </w:pPr>
          <w:hyperlink w:anchor="__RefHeading___Toc174111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گرفتار بدترينِ مردم</w:t>
            </w:r>
            <w:r>
              <w:rPr>
                <w:rStyle w:val="IndexLink"/>
                <w:rtl w:val="true"/>
              </w:rPr>
              <w:tab/>
            </w:r>
            <w:r>
              <w:rPr>
                <w:rStyle w:val="IndexLink"/>
              </w:rPr>
              <w:t>587</w:t>
            </w:r>
          </w:hyperlink>
        </w:p>
        <w:p>
          <w:pPr>
            <w:pStyle w:val="Contents4"/>
            <w:tabs>
              <w:tab w:val="clear" w:pos="8176"/>
              <w:tab w:val="right" w:pos="9026" w:leader="dot"/>
            </w:tabs>
            <w:rPr/>
          </w:pPr>
          <w:hyperlink w:anchor="__RefHeading___Toc174111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سپاه فراوان، امّا بى ثمر</w:t>
            </w:r>
            <w:r>
              <w:rPr>
                <w:rStyle w:val="IndexLink"/>
                <w:rtl w:val="true"/>
              </w:rPr>
              <w:tab/>
            </w:r>
            <w:r>
              <w:rPr>
                <w:rStyle w:val="IndexLink"/>
              </w:rPr>
              <w:t>591</w:t>
            </w:r>
          </w:hyperlink>
        </w:p>
        <w:p>
          <w:pPr>
            <w:pStyle w:val="Contents4"/>
            <w:tabs>
              <w:tab w:val="clear" w:pos="8176"/>
              <w:tab w:val="right" w:pos="9026" w:leader="dot"/>
            </w:tabs>
            <w:rPr/>
          </w:pPr>
          <w:hyperlink w:anchor="__RefHeading___Toc1741117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مردانى نه مرد جنگ</w:t>
            </w:r>
            <w:r>
              <w:rPr>
                <w:rStyle w:val="IndexLink"/>
                <w:rtl w:val="true"/>
              </w:rPr>
              <w:t>!</w:t>
              <w:tab/>
            </w:r>
            <w:r>
              <w:rPr>
                <w:rStyle w:val="IndexLink"/>
              </w:rPr>
              <w:t>593</w:t>
            </w:r>
          </w:hyperlink>
        </w:p>
        <w:p>
          <w:pPr>
            <w:pStyle w:val="Contents4"/>
            <w:tabs>
              <w:tab w:val="clear" w:pos="8176"/>
              <w:tab w:val="right" w:pos="9026" w:leader="dot"/>
            </w:tabs>
            <w:rPr/>
          </w:pPr>
          <w:hyperlink w:anchor="__RefHeading___Toc1741119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هيهات كه بامداد عدل، بر شما آشكار شود</w:t>
            </w:r>
            <w:r>
              <w:rPr>
                <w:rStyle w:val="IndexLink"/>
                <w:rtl w:val="true"/>
              </w:rPr>
              <w:t>!</w:t>
              <w:tab/>
            </w:r>
            <w:r>
              <w:rPr>
                <w:rStyle w:val="IndexLink"/>
              </w:rPr>
              <w:t>593</w:t>
            </w:r>
          </w:hyperlink>
        </w:p>
        <w:p>
          <w:pPr>
            <w:pStyle w:val="Contents4"/>
            <w:tabs>
              <w:tab w:val="clear" w:pos="8176"/>
              <w:tab w:val="right" w:pos="9026" w:leader="dot"/>
            </w:tabs>
            <w:rPr/>
          </w:pPr>
          <w:hyperlink w:anchor="__RefHeading___Toc1741121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چرا گريز از خدا؟</w:t>
            </w:r>
            <w:r>
              <w:rPr>
                <w:rStyle w:val="IndexLink"/>
                <w:rtl w:val="true"/>
              </w:rPr>
              <w:tab/>
            </w:r>
            <w:r>
              <w:rPr>
                <w:rStyle w:val="IndexLink"/>
              </w:rPr>
              <w:t>595</w:t>
            </w:r>
          </w:hyperlink>
        </w:p>
        <w:p>
          <w:pPr>
            <w:pStyle w:val="Contents4"/>
            <w:tabs>
              <w:tab w:val="clear" w:pos="8176"/>
              <w:tab w:val="right" w:pos="9026" w:leader="dot"/>
            </w:tabs>
            <w:rPr/>
          </w:pPr>
          <w:hyperlink w:anchor="__RefHeading___Toc1741123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دردتان چيست و درمانتان كدام است؟</w:t>
            </w:r>
            <w:r>
              <w:rPr>
                <w:rStyle w:val="IndexLink"/>
                <w:rtl w:val="true"/>
              </w:rPr>
              <w:tab/>
            </w:r>
            <w:r>
              <w:rPr>
                <w:rStyle w:val="IndexLink"/>
              </w:rPr>
              <w:t>597</w:t>
            </w:r>
          </w:hyperlink>
        </w:p>
        <w:p>
          <w:pPr>
            <w:pStyle w:val="Contents4"/>
            <w:tabs>
              <w:tab w:val="clear" w:pos="8176"/>
              <w:tab w:val="right" w:pos="9026" w:leader="dot"/>
            </w:tabs>
            <w:rPr/>
          </w:pPr>
          <w:hyperlink w:anchor="__RefHeading___Toc1741125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آرزوى يارانى به تعداد اهل بدر</w:t>
            </w:r>
            <w:r>
              <w:rPr>
                <w:rStyle w:val="IndexLink"/>
                <w:rtl w:val="true"/>
              </w:rPr>
              <w:tab/>
            </w:r>
            <w:r>
              <w:rPr>
                <w:rStyle w:val="IndexLink"/>
              </w:rPr>
              <w:t>599</w:t>
            </w:r>
          </w:hyperlink>
        </w:p>
        <w:p>
          <w:pPr>
            <w:pStyle w:val="Contents4"/>
            <w:tabs>
              <w:tab w:val="clear" w:pos="8176"/>
              <w:tab w:val="right" w:pos="9026" w:leader="dot"/>
            </w:tabs>
            <w:rPr/>
          </w:pPr>
          <w:hyperlink w:anchor="__RefHeading___Toc1741127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ده نفر از شما به جاى يكى از شاميان</w:t>
            </w:r>
            <w:r>
              <w:rPr>
                <w:rStyle w:val="IndexLink"/>
                <w:rtl w:val="true"/>
              </w:rPr>
              <w:tab/>
            </w:r>
            <w:r>
              <w:rPr>
                <w:rStyle w:val="IndexLink"/>
              </w:rPr>
              <w:t>599</w:t>
            </w:r>
          </w:hyperlink>
        </w:p>
        <w:p>
          <w:pPr>
            <w:pStyle w:val="Contents4"/>
            <w:tabs>
              <w:tab w:val="clear" w:pos="8176"/>
              <w:tab w:val="right" w:pos="9026" w:leader="dot"/>
            </w:tabs>
            <w:rPr/>
          </w:pPr>
          <w:hyperlink w:anchor="__RefHeading___Toc1741129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مى گوييد</w:t>
            </w:r>
            <w:r>
              <w:rPr>
                <w:rStyle w:val="IndexLink"/>
                <w:rtl w:val="true"/>
              </w:rPr>
              <w:t>: «</w:t>
            </w:r>
            <w:r>
              <w:rPr>
                <w:rStyle w:val="IndexLink"/>
                <w:rtl w:val="true"/>
              </w:rPr>
              <w:t>على دروغگوست</w:t>
            </w:r>
            <w:r>
              <w:rPr>
                <w:rStyle w:val="IndexLink"/>
                <w:rtl w:val="true"/>
              </w:rPr>
              <w:t>»!</w:t>
              <w:tab/>
            </w:r>
            <w:r>
              <w:rPr>
                <w:rStyle w:val="IndexLink"/>
              </w:rPr>
              <w:t>601</w:t>
            </w:r>
          </w:hyperlink>
        </w:p>
        <w:p>
          <w:pPr>
            <w:pStyle w:val="Contents4"/>
            <w:tabs>
              <w:tab w:val="clear" w:pos="8176"/>
              <w:tab w:val="right" w:pos="9026" w:leader="dot"/>
            </w:tabs>
            <w:rPr/>
          </w:pPr>
          <w:hyperlink w:anchor="__RefHeading___Toc1741131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اصلاح شما با خراب كردن خودم؟ هرگز</w:t>
            </w:r>
            <w:r>
              <w:rPr>
                <w:rStyle w:val="IndexLink"/>
                <w:rtl w:val="true"/>
              </w:rPr>
              <w:t>!</w:t>
              <w:tab/>
            </w:r>
            <w:r>
              <w:rPr>
                <w:rStyle w:val="IndexLink"/>
              </w:rPr>
              <w:t>603</w:t>
            </w:r>
          </w:hyperlink>
        </w:p>
        <w:p>
          <w:pPr>
            <w:pStyle w:val="Contents3"/>
            <w:tabs>
              <w:tab w:val="clear" w:pos="8459"/>
              <w:tab w:val="right" w:pos="9026" w:leader="dot"/>
            </w:tabs>
            <w:rPr/>
          </w:pPr>
          <w:hyperlink w:anchor="__RefHeading___Toc1741133_3224264995">
            <w:r>
              <w:rPr>
                <w:webHidden/>
                <w:rStyle w:val="IndexLink"/>
                <w:rtl w:val="true"/>
              </w:rPr>
              <w:t xml:space="preserve">فصل چهارم </w:t>
            </w:r>
            <w:r>
              <w:rPr>
                <w:rStyle w:val="IndexLink"/>
                <w:rtl w:val="true"/>
              </w:rPr>
              <w:t xml:space="preserve">: </w:t>
            </w:r>
            <w:r>
              <w:rPr>
                <w:rStyle w:val="IndexLink"/>
                <w:rtl w:val="true"/>
              </w:rPr>
              <w:t>گريختن جمعى از ياران امام به سوى معاويه</w:t>
            </w:r>
            <w:r>
              <w:rPr>
                <w:rStyle w:val="IndexLink"/>
                <w:rtl w:val="true"/>
              </w:rPr>
              <w:tab/>
            </w:r>
            <w:r>
              <w:rPr>
                <w:rStyle w:val="IndexLink"/>
              </w:rPr>
              <w:t>607</w:t>
            </w:r>
          </w:hyperlink>
        </w:p>
        <w:p>
          <w:pPr>
            <w:pStyle w:val="Contents4"/>
            <w:tabs>
              <w:tab w:val="clear" w:pos="8176"/>
              <w:tab w:val="right" w:pos="9026" w:leader="dot"/>
            </w:tabs>
            <w:rPr/>
          </w:pPr>
          <w:hyperlink w:anchor="__RefHeading___Toc174113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نجاشى</w:t>
            </w:r>
            <w:r>
              <w:rPr>
                <w:rStyle w:val="IndexLink"/>
                <w:rtl w:val="true"/>
              </w:rPr>
              <w:tab/>
            </w:r>
            <w:r>
              <w:rPr>
                <w:rStyle w:val="IndexLink"/>
              </w:rPr>
              <w:t>607</w:t>
            </w:r>
          </w:hyperlink>
        </w:p>
        <w:p>
          <w:pPr>
            <w:pStyle w:val="Contents4"/>
            <w:tabs>
              <w:tab w:val="clear" w:pos="8176"/>
              <w:tab w:val="right" w:pos="9026" w:leader="dot"/>
            </w:tabs>
            <w:rPr/>
          </w:pPr>
          <w:hyperlink w:anchor="__RefHeading___Toc174113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طارق بن عبد اللّه</w:t>
            </w:r>
            <w:r>
              <w:rPr>
                <w:rStyle w:val="IndexLink"/>
                <w:rtl w:val="true"/>
              </w:rPr>
              <w:tab/>
            </w:r>
            <w:r>
              <w:rPr>
                <w:rStyle w:val="IndexLink"/>
              </w:rPr>
              <w:t>609</w:t>
            </w:r>
          </w:hyperlink>
        </w:p>
        <w:p>
          <w:pPr>
            <w:pStyle w:val="Contents4"/>
            <w:tabs>
              <w:tab w:val="clear" w:pos="8176"/>
              <w:tab w:val="right" w:pos="9026" w:leader="dot"/>
            </w:tabs>
            <w:rPr/>
          </w:pPr>
          <w:hyperlink w:anchor="__RefHeading___Toc174113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حنظله كاتب</w:t>
            </w:r>
            <w:r>
              <w:rPr>
                <w:rStyle w:val="IndexLink"/>
                <w:rtl w:val="true"/>
              </w:rPr>
              <w:tab/>
            </w:r>
            <w:r>
              <w:rPr>
                <w:rStyle w:val="IndexLink"/>
              </w:rPr>
              <w:t>611</w:t>
            </w:r>
          </w:hyperlink>
        </w:p>
        <w:p>
          <w:pPr>
            <w:pStyle w:val="Contents4"/>
            <w:tabs>
              <w:tab w:val="clear" w:pos="8176"/>
              <w:tab w:val="right" w:pos="9026" w:leader="dot"/>
            </w:tabs>
            <w:rPr/>
          </w:pPr>
          <w:hyperlink w:anchor="__RefHeading___Toc174114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اللّه بن عبد الرحمان</w:t>
            </w:r>
            <w:r>
              <w:rPr>
                <w:rStyle w:val="IndexLink"/>
                <w:rtl w:val="true"/>
              </w:rPr>
              <w:tab/>
            </w:r>
            <w:r>
              <w:rPr>
                <w:rStyle w:val="IndexLink"/>
              </w:rPr>
              <w:t>613</w:t>
            </w:r>
          </w:hyperlink>
        </w:p>
        <w:p>
          <w:pPr>
            <w:pStyle w:val="Contents4"/>
            <w:tabs>
              <w:tab w:val="clear" w:pos="8176"/>
              <w:tab w:val="right" w:pos="9026" w:leader="dot"/>
            </w:tabs>
            <w:rPr/>
          </w:pPr>
          <w:hyperlink w:anchor="__RefHeading___Toc174114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قعقاع بن شور</w:t>
            </w:r>
            <w:r>
              <w:rPr>
                <w:rStyle w:val="IndexLink"/>
                <w:rtl w:val="true"/>
              </w:rPr>
              <w:tab/>
            </w:r>
            <w:r>
              <w:rPr>
                <w:rStyle w:val="IndexLink"/>
              </w:rPr>
              <w:t>613</w:t>
            </w:r>
          </w:hyperlink>
        </w:p>
        <w:p>
          <w:pPr>
            <w:pStyle w:val="Contents4"/>
            <w:tabs>
              <w:tab w:val="clear" w:pos="8176"/>
              <w:tab w:val="right" w:pos="9026" w:leader="dot"/>
            </w:tabs>
            <w:rPr/>
          </w:pPr>
          <w:hyperlink w:anchor="__RefHeading___Toc174114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مصقلة بن هُبَيره</w:t>
            </w:r>
            <w:r>
              <w:rPr>
                <w:rStyle w:val="IndexLink"/>
                <w:rtl w:val="true"/>
              </w:rPr>
              <w:tab/>
            </w:r>
            <w:r>
              <w:rPr>
                <w:rStyle w:val="IndexLink"/>
              </w:rPr>
              <w:t>615</w:t>
            </w:r>
          </w:hyperlink>
        </w:p>
        <w:p>
          <w:pPr>
            <w:pStyle w:val="Contents4"/>
            <w:tabs>
              <w:tab w:val="clear" w:pos="8176"/>
              <w:tab w:val="right" w:pos="9026" w:leader="dot"/>
            </w:tabs>
            <w:rPr/>
          </w:pPr>
          <w:hyperlink w:anchor="__RefHeading___Toc1741147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غلامى از غلامان امام</w:t>
            </w:r>
            <w:r>
              <w:rPr>
                <w:rStyle w:val="IndexLink"/>
                <w:rtl w:val="true"/>
              </w:rPr>
              <w:tab/>
            </w:r>
            <w:r>
              <w:rPr>
                <w:rStyle w:val="IndexLink"/>
              </w:rPr>
              <w:t>617</w:t>
            </w:r>
          </w:hyperlink>
        </w:p>
        <w:p>
          <w:pPr>
            <w:pStyle w:val="Contents4"/>
            <w:tabs>
              <w:tab w:val="clear" w:pos="8176"/>
              <w:tab w:val="right" w:pos="9026" w:leader="dot"/>
            </w:tabs>
            <w:rPr/>
          </w:pPr>
          <w:hyperlink w:anchor="__RefHeading___Toc1741149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نعمان بن عجلان</w:t>
            </w:r>
            <w:r>
              <w:rPr>
                <w:rStyle w:val="IndexLink"/>
                <w:rtl w:val="true"/>
              </w:rPr>
              <w:tab/>
            </w:r>
            <w:r>
              <w:rPr>
                <w:rStyle w:val="IndexLink"/>
              </w:rPr>
              <w:t>619</w:t>
            </w:r>
          </w:hyperlink>
        </w:p>
        <w:p>
          <w:pPr>
            <w:pStyle w:val="Contents4"/>
            <w:tabs>
              <w:tab w:val="clear" w:pos="8176"/>
              <w:tab w:val="right" w:pos="9026" w:leader="dot"/>
            </w:tabs>
            <w:rPr/>
          </w:pPr>
          <w:hyperlink w:anchor="__RefHeading___Toc1741151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يزيد بن حجيّه</w:t>
            </w:r>
            <w:r>
              <w:rPr>
                <w:rStyle w:val="IndexLink"/>
                <w:rtl w:val="true"/>
              </w:rPr>
              <w:tab/>
            </w:r>
            <w:r>
              <w:rPr>
                <w:rStyle w:val="IndexLink"/>
              </w:rPr>
              <w:t>619</w:t>
            </w:r>
          </w:hyperlink>
        </w:p>
        <w:p>
          <w:pPr>
            <w:pStyle w:val="Contents4"/>
            <w:tabs>
              <w:tab w:val="clear" w:pos="8176"/>
              <w:tab w:val="right" w:pos="9026" w:leader="dot"/>
            </w:tabs>
            <w:rPr/>
          </w:pPr>
          <w:hyperlink w:anchor="__RefHeading___Toc1741153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نامه امام به سهل ، درباره پيوستگان به معاويه</w:t>
            </w:r>
            <w:r>
              <w:rPr>
                <w:rStyle w:val="IndexLink"/>
                <w:rtl w:val="true"/>
              </w:rPr>
              <w:tab/>
            </w:r>
            <w:r>
              <w:rPr>
                <w:rStyle w:val="IndexLink"/>
              </w:rPr>
              <w:t>623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0_123431"/>
      <w:bookmarkStart w:id="1" w:name="pg12810_123431"/>
      <w:bookmarkEnd w:id="1"/>
    </w:p>
    <w:p>
      <w:pPr>
        <w:pStyle w:val="Heading2"/>
        <w:numPr>
          <w:ilvl w:val="1"/>
          <w:numId w:val="1"/>
        </w:numPr>
        <w:rPr/>
      </w:pPr>
      <w:bookmarkStart w:id="2" w:name="pg12810_123431"/>
      <w:bookmarkStart w:id="3" w:name="__RefHeading___Toc1740753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0755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دُعاءُ الإِمامِ قَبلَ القِتالِتاريخ الطبري عن زيد بن وهب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إلَيهِم غَداةَ الأَربَعاءِ فَاستَقبَلَهُم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السَّقفِ المَرفوعِ المَحفوظِ المَكفوفِ ، الَّذي جَعَلتَهُ مَغيضا </w:t>
      </w:r>
      <w:r>
        <w:rPr>
          <w:rStyle w:val="FootnoteAnchor"/>
          <w:rtl w:val="true"/>
        </w:rPr>
        <w:footnoteReference w:id="2"/>
      </w:r>
      <w:r>
        <w:rPr>
          <w:rFonts w:ascii="Amiri" w:hAnsi="Amiri" w:eastAsia="Amiri" w:cs="Amiri"/>
          <w:color w:val="111111"/>
          <w:sz w:val="28"/>
          <w:sz w:val="28"/>
          <w:szCs w:val="28"/>
          <w:rtl w:val="true"/>
          <w:lang w:bidi="ar-SA"/>
        </w:rPr>
        <w:t xml:space="preserve">لِلَّيلِ وَالنَّهارِ ، وجَعَلتَ فيهِ مَجرَى الشَّمسِ وَالقَمَرِ ومَنازِلَ النُّجومِ ، وجَعَلتَ سُكّانَهُ سِبطا </w:t>
      </w:r>
      <w:r>
        <w:rPr>
          <w:rStyle w:val="FootnoteAnchor"/>
          <w:rtl w:val="true"/>
        </w:rPr>
        <w:footnoteReference w:id="3"/>
      </w:r>
      <w:r>
        <w:rPr>
          <w:rFonts w:ascii="Amiri" w:hAnsi="Amiri" w:eastAsia="Amiri" w:cs="Amiri"/>
          <w:color w:val="111111"/>
          <w:sz w:val="28"/>
          <w:sz w:val="28"/>
          <w:szCs w:val="28"/>
          <w:rtl w:val="true"/>
          <w:lang w:bidi="ar-SA"/>
        </w:rPr>
        <w:t xml:space="preserve">مِنَ المَلائِكَةِ ، لا يَسأَمونَ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الأَرضِ الَّتي جَعَلتَها قَرارا لِلأَنامِ وَالهَوامِّ وَالأَنعامِ ، وما لا يُحصى مِمّا لا يُرى ومِمّا يُرى مِن خَلقِكَ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الفُلكِ الَّتي تَجري فِي البَحرِ بِما يَنفَعُ النّاسَ ، ورَبَّ السَّحابِ المُسَخَّرِ بَينَ السَّماءِ وَالأَرضِ ، ورَبَّ البَحرِ المَسجورِ المُحيطِ بِالعالَمِ ، ورَبَّ الجِبالِ الرَّواسِي الَّتي جَعَلتَها لِلأَرضِ أوتادا ، ولِلخَلقِ مَتاعا ؛ إن أظهَرتَنا عَلى عَدُوِّنا فَجَنِّبنَا البَغيَ ، وسَدِّدنا لِلحَقِّ ، وإن أظهَرتَهُم عَلَينا فَارزُقنِي الشَّهادَةَ ، وَاعصِم بَقِيَّةَ أصحابي مِنَ الفِتنَةِ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وزاد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عَلِيٌّ وهُوَ فِي القَلبِ في أهلِ المَدينَةِ ، وعَلى مَيمَنَتِهِ يَومَئِذٍ عَبدُ اللّهِ بنُ بُدَيلٍ ، وعَلى المَيسَرَةِ عَبدُ اللّهِ بنُ عَبّاسٍ ، وعَلَى القُرّاءِ عَمّارُ ابنُ ياسِرٍ وقَيسُ بنُ سَعدٍ ، وَالنّاسُ عَلى راياتِهِم فَزَحَفَ بِهِم إلَى القَومِ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0_123437"/>
    </w:p>
    <w:p>
      <w:pPr>
        <w:pStyle w:val="Heading2"/>
        <w:numPr>
          <w:ilvl w:val="1"/>
          <w:numId w:val="1"/>
        </w:numPr>
        <w:rPr/>
      </w:pPr>
      <w:bookmarkStart w:id="8" w:name="__RefHeading___Toc1740757_3224264995"/>
      <w:bookmarkStart w:id="9" w:name="_Toc3"/>
      <w:bookmarkEnd w:id="7"/>
      <w:bookmarkEnd w:id="8"/>
      <w:r>
        <w:rPr>
          <w:rtl w:val="true"/>
        </w:rPr>
        <w:t xml:space="preserve">فصل هشتم </w:t>
      </w:r>
      <w:r>
        <w:rPr>
          <w:rtl w:val="true"/>
        </w:rPr>
        <w:t xml:space="preserve">: </w:t>
      </w:r>
      <w:r>
        <w:rPr>
          <w:rtl w:val="true"/>
        </w:rPr>
        <w:t>نبرد</w:t>
      </w:r>
      <w:bookmarkEnd w:id="9"/>
    </w:p>
    <w:p>
      <w:pPr>
        <w:pStyle w:val="Heading3"/>
        <w:numPr>
          <w:ilvl w:val="2"/>
          <w:numId w:val="1"/>
        </w:numPr>
        <w:rPr/>
      </w:pPr>
      <w:bookmarkStart w:id="10" w:name="__RefHeading___Toc1740759_3224264995"/>
      <w:bookmarkStart w:id="11" w:name="_Toc4"/>
      <w:bookmarkEnd w:id="10"/>
      <w:r>
        <w:rPr/>
        <w:t>۸</w:t>
      </w:r>
      <w:r>
        <w:rPr>
          <w:rtl w:val="true"/>
        </w:rPr>
        <w:t xml:space="preserve"> </w:t>
      </w:r>
      <w:r>
        <w:rPr>
          <w:rtl w:val="true"/>
        </w:rPr>
        <w:t xml:space="preserve">/ </w:t>
      </w:r>
      <w:r>
        <w:rPr/>
        <w:t>۱</w:t>
      </w:r>
      <w:r>
        <w:rPr>
          <w:rtl w:val="true"/>
        </w:rPr>
        <w:t xml:space="preserve"> دعاى امام ، پيش از نبرد</w:t>
      </w:r>
      <w:bookmarkEnd w:id="11"/>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دعاى امام ، پيش از نبردتاريخ الطبرىـ به نقل از زيد بن وَهْب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صبحگاه چهارشنبه ، على عليه السلام به سوى ايشان تاخت و به ميدانشان شتافت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برافراشته نگاهداشته در هم پيچيده ، كه آن را كاستى گاهِ شب و روز كردى و گذرگاه مِهر و ماه نمودى و جاى فرودِ ستارگان ساختى و ساكنانش را دسته اى از فرشتگان گردانيدى كه از عبادت ، خسته و آزرده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زمين كه آن را قرارگاه مردم و حشرات و چارپايان و آفريدگان بزرگِ بى شمارت ، از پيدا و پنهان ،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آن كِشتى كه به سودِ مردم ، در دريا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ابرى كه ميان آسمان و زمين 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درياى لبريز كه جهان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كوه هاى استوار كه آنها را لنگرهاى زمين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آفريدگان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دشمنمان چيره كردى ، از تجاوز دورمان دار و بر حق استوارمان گردان ؛ و اگر ايشان را بر ما پيروز كردى ، مرا شهادت نصيب فرما و باقى مانده يارانم را از فتنه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البداية و النهاية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پيش تاخت ، در حالى كه خود همراه اهل مدينه در قلب سپاه بود و آن روز ، جناح راست را عبد اللّه بن بديل ، جناح چپ را عبد اللّه 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را عمّار بن ياسر و قيس بن سعد فرماندهى مى كردند و سپاهيان زير پرچم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آنان را به سوى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انبوهى پيش بُرد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رُفِعَتِ الأَبصارُ ، وبُسِطَتِ الأَيدي ، ونُقِلَتِ الأَقدامُ ، ودَعَتِ الأَلسُنُ ، وأفضَتِ القُلوبُ ، وتُحوكِمَ إلَيكَ فِي الأَعمالِ ، فَاحكُم بَينَنا وبَينَهُم بِالحَقِّ وأنتَ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وقِلَّةَ عَدَدِنا وكَثرَةَ عَدُوِّنا وتَشَتُّتَ أهوائِنا وشِدَّةَ الزَّمانِ وظُهورَ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 عَلَيهِم بِفَتحٍ تُعَجِّلُهُ ، ونَصرٍ تُعِزُّ بِهِ سُلطانَ الحَقِّ وتُظهِرُهُ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عنه عليه السلامـ في دُعائِهِ عِندَ ابتِداءِ القِتالِ يَومَ صِفّينَ لَمّا زَحَفوا بِاللِّواءِ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 اللّهُمَّ إيّاكَ نَعبُدُ وإيّاكَ نَستَعينُ ، يا اللّهُ يا رَحمنُ يا رَحيمُ ، يا أحَدُ يا صَمَدُ يا إلهَ مُحَمَّدٍ ، إلَيكَ نُقِلَتِ الأَقدامُ ، وأفضَتِ القُلوبُ ، وشَخَصَتِ الأَبصارُ ، ومُدَّتِ الأَعناقُ ، وطُلِبَتِ الحَوائِجُ ، ورُفِعَتِ الأَيدي ، اللّهُمَّ افتَح بَينَنا وبَينَ قَومِنا بِالحَقِّ وأنتَ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ـ ثَلاثا ـ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نبرد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چشم ها فراز آمده ، دست ها گشوده شده ، گام ها به پويه درافتاده ، زبان ها فراخوان گشته ، دل ها كشيده شده و داورىِ كارها به تو واگذار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ما و ايشان به حق داورى كن ، كه تو بهترينِ داورانى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شكايت مى آوريم از نبودن پيامبرمان ، اندكىِ شمارمان ، بسيارىِ دشمنمان ، پراكندگىِ گرايش هايمان ، دشوارىِ روزگار ، و پيدايش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مدد فرماى به پيروزىِ شتابنده و نصرتى كه با آن ، حكومت حق را شُكوه و چيرگى مى بخشى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دعايش به هنگام آغاز جنگ صِفّين و پيش راندنِ پرچم ها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با اتّكا به خداوند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مى پرستيم و تنها از تو يارى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رحمان ، اى رحيم ، اى يكتا ، اى بى نيازِ نيازبرآور ، اى معبودِ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سويت گام ها در پويه ، دل ها كشيده شده ، ديدگان خيره ، گردن ها افراشته ، نيازها طلبيده ، و دست ها برآورده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دشمن ما به حق داورى كن ، كه تو بهترينِ داورانى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اللّه اكبر</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الأَمرُ بِالقِتالِالأخبار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انسَلَخَ المُحَرَّمُ بَعَثَ عَلِيٌّ مُنادِيا ، فَنادى في عَسكَرِ مُعاوِيَةَ عِندَ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أمسَكنا لِتَنصَرِمَ الأَشهُرُ الحُرُمُ ، وقَد تَصَرَّمَت ، وَإنّا نَنبِذُ إلَيكُم عَلى سَواءٍ ، إنَّ اللّهَ لا يُحِبُّ الخائِنينَ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تاريخ الطبري عن جعفر بن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 النّاسُ حَتّى إذا دَنَا انسِلاخُ المُحَرَّمِ أمَرَ عَلِيٌّ مَرثَدَ بنَ الحارِثِ الجُشَمِيَّ ، فَنادى أهلَ الشّامِ ـ عِندَ غُروبِ الشَّمسِ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أميرَ المُؤمِنينَ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استَدَمتُكُم لِتُراجِعُوا الحَقَّ وتُنيبوا إلَيهِ ، وَاحتَجَجتُ عَلَيكُم بِكِتابِ اللّهِ عَزَّ وجَلَّ ، فَدَعَوتُكُم إلَيهِ ، فَلَم تَناهَوا عَن طُغيانٍ ، ولَم تُجيبوا إلى حَقٍّ ، وإنّي قَد نَبَذتُ إلَيكُم عَلى سَواءٍ ، 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أهلُ الشّامِ إلى اُمَرائِهِم ورُؤَسائِهِم ، وخَرَجَ مُعاوِيَةُ وعَمرُو بنُ العاصِ فِي النّاسِ يُكَتِّبانِ الكَتائِبَ ويُعَبِّيانِ النّاسَ ، وأوقَدُوا النِّيرانَ ، وباتَ عَلِيٌّ لَيلَتَهُ كُلَّها يُعَبِّي النّاسَ ، ويُكَتِّبُ الكَتائِبَ ، ويَدورُ فِي النّاسِ يُحَرِّضُهُم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تَحريضُ الإِمامِ أصحابَهُ عَلَى القِتالِتاريخ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عَقِمَ النِّساءُ أن يَأتينَ بِمِثلِ أميرِ المُؤمِنينَ عَلِيِّ ابنِ أبي طالِبٍ ، وَاللّهِ ما رَأَيتُ ولا سَمِعتُ رَئيسا يوزَنُ بِهِ ، لَرَأَيتُهُ ـ يَومَ صِفّينَ ـ وعَلى رَأسِهِ عِمامَةٌ قَد أرخى طَرَفَيها كَأَنَّ عَينَيهِ سِراجا سَليطٍ وهُوَ يَقِفُ عَلى شِرذِمَةٍ يَحُضُّهُم حَتَّى انتَهى إلَيَّ وأنَا في كَنَفٍ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 وغُضُّوا الأَصواتَ ، وتَجَلبَبُوا السَّكينَةَ ، وَاعمَلُوا الأَسِنَّةَ ، وأقلِقُوا السُّيوفَ قَبلَ السِّلَّةِ ، وَاطعُنُوا الرّخرِ </w:t>
      </w:r>
      <w:r>
        <w:rPr>
          <w:rStyle w:val="FootnoteAnchor"/>
          <w:rtl w:val="true"/>
        </w:rPr>
        <w:footnoteReference w:id="10"/>
      </w:r>
      <w:r>
        <w:rPr>
          <w:rFonts w:ascii="Amiri" w:hAnsi="Amiri" w:eastAsia="Amiri" w:cs="Amiri"/>
          <w:color w:val="111111"/>
          <w:sz w:val="28"/>
          <w:sz w:val="28"/>
          <w:szCs w:val="28"/>
          <w:rtl w:val="true"/>
          <w:lang w:bidi="ar-SA"/>
        </w:rPr>
        <w:t xml:space="preserve">، ونافِحوا بِالظُّبا ، وصِلُوا السُّيوفَ بِالخُطا ، وَالنِّبالَ بِالرِّماحِ ، فَإِنَّكُم بِعَينِ اللّهِ ومَعَ ابنِ عَمِّ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عاوِدُوا الكَرَّ ، وَاستَحيوا مِنَ الفَرِّ ؛ فَإِنَّهُ عارٌ باقٍ فِي الأَعقابِ وَالأَعناقِ ، ونارٌ يَومَ الحِسابِ ، وطيبوا عَن أنفُسِكُم أنفُسا ، وَامشوا إلَى المَوتِ أسحُحا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وعَلَيكُم بِهذَا السَّوادِ الأَعظَمِ ، وَالرِّواقِ المُطَنَّبِ </w:t>
      </w:r>
      <w:r>
        <w:rPr>
          <w:rStyle w:val="FootnoteAnchor"/>
          <w:rtl w:val="true"/>
        </w:rPr>
        <w:footnoteReference w:id="11"/>
      </w:r>
      <w:r>
        <w:rPr>
          <w:rFonts w:ascii="Amiri" w:hAnsi="Amiri" w:eastAsia="Amiri" w:cs="Amiri"/>
          <w:color w:val="111111"/>
          <w:sz w:val="28"/>
          <w:sz w:val="28"/>
          <w:szCs w:val="28"/>
          <w:rtl w:val="true"/>
          <w:lang w:bidi="ar-SA"/>
        </w:rPr>
        <w:t xml:space="preserve">، فَاضرِبوا ثَبَجَهُ </w:t>
      </w:r>
      <w:r>
        <w:rPr>
          <w:rStyle w:val="FootnoteAnchor"/>
          <w:rtl w:val="true"/>
        </w:rPr>
        <w:footnoteReference w:id="12"/>
      </w:r>
      <w:r>
        <w:rPr>
          <w:rFonts w:ascii="Amiri" w:hAnsi="Amiri" w:eastAsia="Amiri" w:cs="Amiri"/>
          <w:color w:val="111111"/>
          <w:sz w:val="28"/>
          <w:sz w:val="28"/>
          <w:szCs w:val="28"/>
          <w:rtl w:val="true"/>
          <w:lang w:bidi="ar-SA"/>
        </w:rPr>
        <w:t xml:space="preserve">؛ فَإِنَّ الشَّيطانَ راكِبٌ صَعبَهُ ، ومُفرِشٌ ذِراعَيهِ ، قَد قَدَّمَ لِلوَثبَةِ يَدا ، وأخَّرَ لِلنُّكوصِ رِجلاً ، فَصَمدا صَمدا حَتّى يَتَجَلّى لَكُم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 اللَّهُ مَعَكُمْ وَ لَن يَتِرَكُمْ أَعْمَــلَكُمْ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0_123441"/>
    </w:p>
    <w:p>
      <w:pPr>
        <w:pStyle w:val="Heading3"/>
        <w:numPr>
          <w:ilvl w:val="2"/>
          <w:numId w:val="1"/>
        </w:numPr>
        <w:rPr/>
      </w:pPr>
      <w:bookmarkStart w:id="13" w:name="__RefHeading___Toc1740761_3224264995"/>
      <w:bookmarkStart w:id="14" w:name="_Toc5"/>
      <w:bookmarkEnd w:id="12"/>
      <w:bookmarkEnd w:id="13"/>
      <w:r>
        <w:rPr/>
        <w:t>۸</w:t>
      </w:r>
      <w:r>
        <w:rPr>
          <w:rtl w:val="true"/>
        </w:rPr>
        <w:t xml:space="preserve"> </w:t>
      </w:r>
      <w:r>
        <w:rPr>
          <w:rtl w:val="true"/>
        </w:rPr>
        <w:t xml:space="preserve">/ </w:t>
      </w:r>
      <w:r>
        <w:rPr/>
        <w:t>۲</w:t>
      </w:r>
      <w:r>
        <w:rPr>
          <w:rtl w:val="true"/>
        </w:rPr>
        <w:t xml:space="preserve"> فرمانِ نبرد</w:t>
      </w:r>
      <w:bookmarkEnd w:id="14"/>
    </w:p>
    <w:p>
      <w:pPr>
        <w:pStyle w:val="Heading3"/>
        <w:numPr>
          <w:ilvl w:val="2"/>
          <w:numId w:val="1"/>
        </w:numPr>
        <w:rPr/>
      </w:pPr>
      <w:bookmarkStart w:id="15" w:name="__RefHeading___Toc1740763_3224264995"/>
      <w:bookmarkStart w:id="16" w:name="_Toc6"/>
      <w:bookmarkEnd w:id="15"/>
      <w:r>
        <w:rPr/>
        <w:t>۸</w:t>
      </w:r>
      <w:r>
        <w:rPr>
          <w:rtl w:val="true"/>
        </w:rPr>
        <w:t xml:space="preserve"> </w:t>
      </w:r>
      <w:r>
        <w:rPr>
          <w:rtl w:val="true"/>
        </w:rPr>
        <w:t xml:space="preserve">/ </w:t>
      </w:r>
      <w:r>
        <w:rPr/>
        <w:t>۳</w:t>
      </w:r>
      <w:r>
        <w:rPr>
          <w:rtl w:val="true"/>
        </w:rPr>
        <w:t xml:space="preserve"> تشويق كردن ياران براى نبرد</w:t>
      </w:r>
      <w:bookmarkEnd w:id="1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فرمانِ نبردالأخبار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محرّم به پايان رسيد ، على عليه السلام آوازگَرى فرستاد و او به هنگام غروب خورشيد ، در اردوگاه معاويه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بداشتيم تا ماه هاى حرام به فرجام رسند ؛ و اكنون چنين شده است و ما همگى به شما اعلام جنگ مى كنيم ، كه خدا خيانت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جعفر بن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درنگ ورزيدند تا آن كه فرجامِ ماه محرّم نزديك شد و على عليه السلام به مرثد بن حارث جشمى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 در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هنگام غروب آفتاب ، شاميان را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امير مؤمنان به شما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با شما مدارا كردم تا به سوى حق باز آييد و 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عز و جل را بر شما حجّت آوردم و به آن فرا خواندمتان ؛ امّا از سركشى دست نكشيديد و حق را اجابت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اعلام جنگ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خيانت پيشگان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شاميان ، غوغاگرانه به اميران و سَرانِ خويش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عمرو بن عاص برون شدند و فوج ها را آراستند و سپاه را آماده ساختند و آتش ها برافروختند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شب را به آماده سازى سپاه و فوج آرايى پرداخت و خود در ميان ايشان مى گشت و به نبرد تشويقشان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تشويق كردن ياران براى نبردتاريخ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ناتوان اند كه فرزندى همچون امير مؤمنان على بن ابى طالب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هيچ اميرى را همسنگِ او نديده ام و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در جنگ صِفّين ديدم كه بر سرش دستارى بود در دو سويش آويخته ، چشمانش گويى خورشيدى بود بس پرفروغ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گروهى ايستاده ،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انگيخت تا آن گاه كه به من رسيد كه در سويى از سپاه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جامه خود سازيد ، آواهاتان را فرو آوريد ، لباس وقار بر تن بپوشيد ، سرنيزه ها را در كار بگيريد ، شمشيرها را پيش از بيرون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بجنبانيد ، از چپ و راست نيزه بزنيد ، با لبه تيز شمشير بجنگيد ، شمشيرها را به گام ها و تيرها را به نيزه ها برسانيد ، كه شما در محضر خدا و همراه پسر عموى پيامبرش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هجوم بَريد و از گريختن شرم كنيد ، كه گريز از جنگ ، ننگ است براى بازماندگان و در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است در روزى كه حساب به ميان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ميل و رغبت جانفشانى كنيد و سبُكبارانه به سوى مرگ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سياهىِ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سراپرده افراشته با ريسمان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بلنداىِ آن را ضربه زنيد ، كه شيطان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رامِ آن سوار شده و بازوانش را گسترده و براى بَرجَستن دست پيش آورده و براى گريختن پا پَس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 آهنگِ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تا ستون دين براى شما جلوه گر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 برتريد و خداوند با شماست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كردارتان را نمى كاهد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حَرَّضَ أميرُ المُؤمِنينَ صَلَواتُ اللّهِ عَلَيهِ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دَلَّكُم عَلى تِجارَةٍ تُنجيكُم مِن عَذابٍ أليمٍ ، وتُشفي بِكُم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وَالجِهادِ في سَبيلِ اللّهِ ، وجَعَلَ ثَوابَهُ مَغفِرَةً لِلذَّنبِ ، ومساكِنَ طَيِّبَةً في جَنّاتِ عَدنٍ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يُقَـتِلُونَ فِى سَبِيلِهِ صَفًّا 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فَسَوّوا صُفوفَكُم كَالبُنيانِ المَرصوصِ ، فَقَدِّمُوا الدَّارِعَ وأخِّرُوا الحاسِرَ ، وعَضّوا عَلَى النَّواجِذِ ؛ فَإِنَّهُ أنبى لِلسُّيوفِ عَنِ الهامِ </w:t>
      </w:r>
      <w:r>
        <w:rPr>
          <w:rStyle w:val="FootnoteAnchor"/>
          <w:rtl w:val="true"/>
        </w:rPr>
        <w:footnoteReference w:id="16"/>
      </w:r>
      <w:r>
        <w:rPr>
          <w:rFonts w:ascii="Amiri" w:hAnsi="Amiri" w:eastAsia="Amiri" w:cs="Amiri"/>
          <w:color w:val="111111"/>
          <w:sz w:val="28"/>
          <w:sz w:val="28"/>
          <w:szCs w:val="28"/>
          <w:rtl w:val="true"/>
          <w:lang w:bidi="ar-SA"/>
        </w:rPr>
        <w:t xml:space="preserve">، وَالتَووا عَلى أطرافِ الرِّماحِ ؛ فَإِنَّهُ أموَرُ </w:t>
      </w:r>
      <w:r>
        <w:rPr>
          <w:rStyle w:val="FootnoteAnchor"/>
          <w:rtl w:val="true"/>
        </w:rPr>
        <w:footnoteReference w:id="17"/>
      </w:r>
      <w:r>
        <w:rPr>
          <w:rFonts w:ascii="Amiri" w:hAnsi="Amiri" w:eastAsia="Amiri" w:cs="Amiri"/>
          <w:color w:val="111111"/>
          <w:sz w:val="28"/>
          <w:sz w:val="28"/>
          <w:szCs w:val="28"/>
          <w:rtl w:val="true"/>
          <w:lang w:bidi="ar-SA"/>
        </w:rPr>
        <w:t xml:space="preserve">لِلأَسِنَّةِ ، وغُضُّوا الأَبصارَ ؛ فَإِنَّهُ أربَطُ لِلجَأشِ وأسكَنُ لِلقُلوبِ ، وأميتُوا الأَصواتَ ؛ فَإِنَّهُ أطرَدُ لِلفَشَلِ وأولى بِالوَقارِ ، ولا تَميلوا بِراياتِكُم ، ولا تُزيلوها ، ولا تَجعَلوها إلّا مَعَ شُجعانِكُم ؛ فَإِنَّ المانِعَ لِلذِّمارِ ، وَالصّابِرَ عِندَ نُزولِ الحَقائِقِ ، هُم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أهلَ الحِفاظِ هُمُ الَّذينَ يَحُفّونَ بِراياتِهِم ويَكتَنِفونَها ويَصيرونَ حِفافَيها ووَراءَها وأمامَها ، ولا يُضَيِّعونَها ؛ لا يَتَأَخَّرونَ عَنها فَيُسلِموها ، ولا يَتَقَدَّمونَ عَلَيها فَيُفرِدوها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واسى أخاهُ بِنَفسِهِ ، ولَم يَكِل قِرنَهُ إلى أخيهِ فَيَجتَمِعَ قِرنُهُ وقِرنُ أخيهِ ، فَيَكتَسِبَ بِذلِكَ اللّائِمَةَ ، ويَأتِيَ بِدَناءَةٍ ، وكَيفَ لا يَكونُ كَذلِكَ وهُوَ يُقاتِلُ الاِثنَينِ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مُمسِكٌ يَدَهُ قَد خَلّى قِرنَهُ عَلى أخيهِ هارِبا مِنهُ يَنظُرُ إلَيهِ ، وهذا فَمَن يَفعَلهُ يَمقُتهُ اللّهُ ، فَلا تَعَرَّضوا لِمَقتِ اللّهِ عَزَّ وجَلَّ فَإِنَّما مَمَرُّكُم إلَى اللّهِ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لَئِن فَرَرتُم مِن سُيوفِ العاجِلَةِ لا تَسلَمونَ مِن سُيوفِ الآجِلَةِ ، فَاستَعينوا بِالصَّبرِ وَالصِّدقِ ؛ فَإِنَّما يَنزِلُ النَّصرُ بَعدَ الصَّبرِ ، فَجاهِدوا فِي اللّهِ حَقَّ جِهادِهِ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مالك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 امير مؤمنان ـ درودهاى خدا بر او باد ـ سپاهيان را برانگيخته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عز و جل شما را به تجارتى ره نموده است كه از عذابى دردناك ، نجاتتان بخشد و در آستانه خير قرارتان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خدا و جهاد در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خويش را آمرزشِ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هايى پاكيزه در بهشت هاى برين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دوستار كسانى است كه در راهش ، صفْ آراسته ، نبرد مى كنند ، گويى بنيانى از سُرب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صف هاتان را چون بنيانى سُربى بياراييد ، زرهپوشان را پيش گماريد و بى زرهان را پشت سر قرار دهيد و دندان ها را به هم بفشاريد ،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حفظ سرها از تيغه شمشيرها سودمندتر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ها را چنان در اختيار گيريد ، كه آسان تر به حركت درآيد و نگاه ها را به زير اندازيد ، كه شما را دليرتر مى سازد و دل ها را آرام تر مى كند و صداها را فرو بَريد ، كه سستى را دورتر مى راند و با وقارْ سازگارتر است و پرچم هاتان را خَم نكنيد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نبريد و آنها را جز به دليرانتان نسپاريد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بازدارنده شما از پيشامدِ ناگوار ، و بردبار به گاهِ فرو باريدن بلاهاى حقيقى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نگاهبانانِ پايدار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همين نگاهبانان پايدارند كه پرچم هاشان را در برگرفته ، به خود مى فشارند و پيرامون وفرا پشت و پيشاپيشِ آنها سير مى كنند و آنها را از دست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آنها پس مى افتند كه واگذارشان كنند ، و نه از آنها پيشى مى گيرند كه تنهاشان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آورَد بر كسى كه با جان خويش ، برادرش را يارى كند و حريفش را به برادرش وانگذارد تا هم حريف وى و هم حريف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يكجا يورش برند و از اين رهگذر ، سرزنش نصيب خويش سازد و به فرومايگى درافتد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نباشد ، حال آن كه آن برادر با دو تن نبرد مى كند و او دست از نبرد شسته ، حريفش را با برادرش تنها نهاده ، خود از وى گريخته ، به او مى نگرد؟ و هر كه چنين كند ، خداوند بر او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خويشتن را در معرض خشم خداوند عز و جل قرار ندهيد ، كه گذارِ شما به سوى خداوند است و همو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مرگ يا قتل بگريزيد ، آن گريز هرگز سودتان نمى بخشد و آن گاه ، جز اندكى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نمى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اگر از شمشيرهاى دنيا بگريزيد ، از شمشيرهاى آخرت نمى توانيد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پايدارى و راستى مدد جوييد كه پيروزى ، تنها در پى پايدارى فرود مى آيد ؛ و براى خدا ، چنان كه حقّ اوست ، جهاد كنيد ، و هيچ نيرويى نيست ، جز با اتّكا به خداوند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اليَومُ الأَوَّلُ مِنَ القِتالِتاريخ الطبري عن القاسم مولى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أهلُ العِراقِ أحَدَ عَشَرَ صَفّا ، فَخَرَجوا أوَّلَ يَومٍ مِن صِفّينَ فَاقتَتَلوا ، وعَلى مَن خَرَجَ يَومَئِذٍ مِن أهلِ الكوفَةِ الأَشتَرُ ، وعَلى أهلِ الشّامِ حَبيبُ بنُ مَسلَمَةَ ، وذلِكَ يَومُ الأَربَعاءِ ، فَاقتَتَلوا قِتالاً شَديدا جُلَّ النَّهارِ ، ثُمَّ تَراجَعوا وقَدِ انتَصَفَ بَعضُهُم مِن بَعضٍ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عَلِيٌّ يَومَ الأَربَعاءِ ـ وكانَ أوَّلُ يَومٍ مِن صَفَرَ ـ فَعَبَّأَ الجَيشَ ، وأخرَجَ الأَشتَرَ أمامَ النّاسِ ، وأخرَجَ إلَيهِ مُعاوِيَةُ ـ وقَد تَصافَّ أهلُ الشّامِ وأهلُ العِراقِ ـ حَبيبَ بنَ مَسلَمَةَ الفِهرِيَّ ، وكانَ بَينَهُم قِتالٌ شَديدٌ سائِرَ يَومِهِم ، وأسفَرَت عَن قَتلى مِنَ الفَريقَينِ جَميعا ، وَانصَرَفوا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اليَومُ الثّاني مِنَ القِتالِتاريخ الطبري عن القاسم مولى يزيد بن معاويةـ في ذِكرِ أحداثِ اليَومِ الثّاني مِنَ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هاشِمُ بنُ عُتبَةَ في خَيلٍ ورِجالٍ حَسَنٍ عَدَدُها وعُدَّتُها، وخَرَجَ إلَيهِ أبُو الأَعوَرِ ، فَاقتَتَلوا يَومَهُم ذلِكَ ، يَحمِلُ الخَيلُ عَلَى الخَيلِ ، وَالرِّجالُ عَلَى الرِّجالِ ، ثُمَّ انصَرَفوا وقَد كانَ القَومُ صَبَرَ بَعضُهُم لِبَعضٍ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10_123447"/>
    </w:p>
    <w:p>
      <w:pPr>
        <w:pStyle w:val="Heading3"/>
        <w:numPr>
          <w:ilvl w:val="2"/>
          <w:numId w:val="1"/>
        </w:numPr>
        <w:rPr/>
      </w:pPr>
      <w:bookmarkStart w:id="18" w:name="__RefHeading___Toc1740765_3224264995"/>
      <w:bookmarkStart w:id="19" w:name="_Toc7"/>
      <w:bookmarkEnd w:id="17"/>
      <w:bookmarkEnd w:id="18"/>
      <w:r>
        <w:rPr/>
        <w:t>۸</w:t>
      </w:r>
      <w:r>
        <w:rPr>
          <w:rtl w:val="true"/>
        </w:rPr>
        <w:t xml:space="preserve"> </w:t>
      </w:r>
      <w:r>
        <w:rPr>
          <w:rtl w:val="true"/>
        </w:rPr>
        <w:t xml:space="preserve">/ </w:t>
      </w:r>
      <w:r>
        <w:rPr/>
        <w:t>۴</w:t>
      </w:r>
      <w:r>
        <w:rPr>
          <w:rtl w:val="true"/>
        </w:rPr>
        <w:t xml:space="preserve"> روزِ نخست نبرد</w:t>
      </w:r>
      <w:bookmarkEnd w:id="19"/>
    </w:p>
    <w:p>
      <w:pPr>
        <w:pStyle w:val="Heading3"/>
        <w:numPr>
          <w:ilvl w:val="2"/>
          <w:numId w:val="1"/>
        </w:numPr>
        <w:rPr/>
      </w:pPr>
      <w:bookmarkStart w:id="20" w:name="__RefHeading___Toc1740767_3224264995"/>
      <w:bookmarkStart w:id="21" w:name="_Toc8"/>
      <w:bookmarkEnd w:id="20"/>
      <w:r>
        <w:rPr/>
        <w:t>۸</w:t>
      </w:r>
      <w:r>
        <w:rPr>
          <w:rtl w:val="true"/>
        </w:rPr>
        <w:t xml:space="preserve"> </w:t>
      </w:r>
      <w:r>
        <w:rPr>
          <w:rtl w:val="true"/>
        </w:rPr>
        <w:t xml:space="preserve">/ </w:t>
      </w:r>
      <w:r>
        <w:rPr/>
        <w:t>۵</w:t>
      </w:r>
      <w:r>
        <w:rPr>
          <w:rtl w:val="true"/>
        </w:rPr>
        <w:t xml:space="preserve"> روزِ دوم نبرد</w:t>
      </w:r>
      <w:bookmarkEnd w:id="2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روزِ نخست نبردتاريخ الطبرىـ از قاسم ، غلامِ يزيد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به ميدان آمده ، يازده صف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 به ميدان رفتند و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چهارشنبه بود ، فرماندهِ عراقيان ، اشتر بود و فرماندهِ شاميان ، حبيب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بيشينه روز را سخت جنگيدند ، آن گاه بازگشتند ، حال آن كه هر يك از دو طرف ، به صورت برابر ، ضرباتى بر ديگر وارد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 نخستين روز از ماه صفر ، على عليه السلام ، روز را با آراستنِ لشكر آغاز كرد و اَشتر را پيشاپيش سپاه به حركت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مسلمه فِهرى را به ميدان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و عراقيان ، صف به صف گشتند و ميانشان نبردى سخت در سراسر آن روز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سپاه كشتگان بسيار دادند و آن گاه ،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روز دوم نبردتاريخ الطبرىـ به نقل از قاسم ، غلامِ يزيد بن معاويه ، در بيان رويدادهاى روز دوم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با سواران و پيادگانى پُر شمار و با تجهيزات مناسب ، به ميدان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به ميدان وى شتافت و آن روز را به نبرد گذراندند ؛ سواره با سواره و پياده با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بازگشتند ، حال آن كه برابرِ هم به خوبى پايدارى ورزيده بودند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الخَميسِ ـ وهُوَ اليَومُ الثّاني ـ أخرَجَ عَلِيٌّ هاشِمَ بنَ عُتبَةَ بنِ أبي وَقّاصٍ الزُّهرِيَّ المِرقالَ وهُوَ ابنُ أخي سَعدِ بنِ أبي وَقّاصٍ ، وإنَّما سُمِّيَ المِرقالَ ؛ لِأَنَّهُ كانَ يُرقِلُ </w:t>
      </w:r>
      <w:r>
        <w:rPr>
          <w:rStyle w:val="FootnoteAnchor"/>
          <w:rtl w:val="true"/>
        </w:rPr>
        <w:footnoteReference w:id="23"/>
      </w:r>
      <w:r>
        <w:rPr>
          <w:rFonts w:ascii="Amiri" w:hAnsi="Amiri" w:eastAsia="Amiri" w:cs="Amiri"/>
          <w:color w:val="111111"/>
          <w:sz w:val="28"/>
          <w:sz w:val="28"/>
          <w:szCs w:val="28"/>
          <w:rtl w:val="true"/>
          <w:lang w:bidi="ar-SA"/>
        </w:rPr>
        <w:t xml:space="preserve">فِي الحَربِ ، وكانَ أعوَرَ ذَهَبَت عَينُهُ يَومَ اليَرموكِ وكانَ مِن شيعَةِ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فَأَخرَجَ إلَيهِ مُعاوِيَةُ أبَا الأَعوَرِ السُّلَمِيَّ وهُوَ سُفيانُ بنُ عَوفٍ وكانَ مِن شيعَةِ مُعاوِيَةَ وَالمُنحَرِفينَ عَن عَلِيٍّ ، فَكانَت بَينَهُمُ الحَربُ سِجالاً ، وَانصَرَفوا في آخِرِ يَومِهِم عَن قَتلى كَثيرٍ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اليَومُ الثّالِثُ مِنَ القِتالِتاريخ الطبري عن القاسم مولى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اليَومَ الثّالِثَ عَمّارُ بنُ ياسِرٍ ، وخَرَجَ إلَيهِ عَمرُو بنُ العاصِ ، فَاقتَتَلَ النّاسُ كَأَشَدِّ القِتالِ ، وأخَذَ 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تُريدونَ أن تَنظُروا إلى مَن عادَى اللّهَ ورَسولَهُ وجاهَدَهُما ، وبَغى عَلَى المُسلِمينَ ، وظاهَرَ المُشرِكينَ ، فَلَمّا رَأَى اللّهَ عَزَّ وجَلَّ يُعِزُّ دينَهُ ويُظهِرُ رَسولَهُ أتَى النَّبِيَّ صلى الله عليه و آله فَأَسلَمَ ، وهُوَ فيما نَرى راهِبٌ غَيرُ راغِبٍ ؟ ثُمَّ قَبَضَ اللّهُ عَزَّ وجَلَّ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إن زالَ بَعدَهُ مَعروفا بِعَداوَةِ المُسلِمِ ، وهَوادَةِ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فَاثبُتوا لَهُ وقاتِلوهُ فَإِنَّهُ يُطفِئُ نورَ اللّهِ ، ويُظاهِرُ أعداءَ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 عَمّارٍ زِيادُ بنُ النَّضرِ عَلَى الخَيلِ ، فَأَمَرَهُ أن يَحمِلَ فِي الخَيلِ ، فَحَمَلَ ، وقاتَلَهُ النّاسُ وصَبَروا لَهُ ، وشَدَّ عَمّارٌ فِي الرِّجالِ ، فَأَزالَ عَمرَو بنَ العاصِ عَن مَوقِفِهِ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810_123449"/>
    </w:p>
    <w:p>
      <w:pPr>
        <w:pStyle w:val="Heading3"/>
        <w:numPr>
          <w:ilvl w:val="2"/>
          <w:numId w:val="1"/>
        </w:numPr>
        <w:rPr/>
      </w:pPr>
      <w:bookmarkStart w:id="23" w:name="__RefHeading___Toc1740769_3224264995"/>
      <w:bookmarkStart w:id="24" w:name="_Toc9"/>
      <w:bookmarkEnd w:id="22"/>
      <w:bookmarkEnd w:id="23"/>
      <w:r>
        <w:rPr/>
        <w:t>۸</w:t>
      </w:r>
      <w:r>
        <w:rPr>
          <w:rtl w:val="true"/>
        </w:rPr>
        <w:t xml:space="preserve"> </w:t>
      </w:r>
      <w:r>
        <w:rPr>
          <w:rtl w:val="true"/>
        </w:rPr>
        <w:t xml:space="preserve">/ </w:t>
      </w:r>
      <w:r>
        <w:rPr/>
        <w:t>۶</w:t>
      </w:r>
      <w:r>
        <w:rPr>
          <w:rtl w:val="true"/>
        </w:rPr>
        <w:t xml:space="preserve"> روزِ سوم نبرد</w:t>
      </w:r>
      <w:bookmarkEnd w:id="24"/>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دومين روز نبرد كه پنج شنبه بود ، على عليه السلام ، هاشم بن عُتْبة بن ابى وقّاص زُهْرىِ مِرقال را به ميدان فرستاد ؛ همو كه برادرزاده سعد بن ابى وقّاص بود و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كه در جنگ ، تيزتَك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شيعيان على به شمار مى رفت ، يك چشم خويش را در جنگ يَرموك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 ابو اَعور سُلَمى را به ميدان وى فرستاد ؛ يعنى سفيان بن عوف را كه از پيروان معاويه و جداشدگان از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ايشان جنگى سخت درگرفت و در فرجامِ روز ، با كشتگانى بسيار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روزِ سوم نبردتاريخ الطبرىـ به نقل از قاسم ، غلامِ يزيد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 عمّار بن ياسر به ميدان آمد و عمرو بن عاص به مقابله اش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به نبردى بس سخت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سخن گفتن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كسى را بنگريد كه با خدا و پيامبرش دشمنى ورزيد و با آنان جنگيد و بر مسلمانان ستم رانْد و مشركان را پشتيبانى كرد و آن گاه كه ديد خداوند عز و جل ، دينش را شكوه مى بخشد و پيامبرش را چيره مى سازد ، وى نزد پيامبر صلى الله عليه و آله آمد و اسلام آورْد ، حال آن كه ما ديديم از بيم ، اسلام پذيرفت ، نه با رغبت ؛ و هنگامى كه خداوند عز و جل جان پيامبرش را ستاند ، به خدا سوگند ، همچنان از آن پس ، به دشمنى با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با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شد؟ پس در برابرش پايدارى بورزيد و با وى بجنگيد ، كه همانا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را خاموش مى كند و دشمنان خداوند عز و جل را پشتيبان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عمّار ، زياد بن نضر ، سواران را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به وى فرمان داد كه با سواران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يورش آورد و سپاهيان با وى نبرد كردند و پايدارى ورزيدند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پياده نظام ، هجوم بُرد و عمرو بن عاص را از قرارگاهش برانْد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يَوما آخَرَ عَمّارُ بنُ ياسِرٍ في خَيلٍ مِن أهلِ العِراقِ ، فَخَرَجَ إلَيهِ عَمرُو بنُ العاصِ في ذلِكَ ، ومَعَهُ شُقَّةٌ سَوداءُ عَلى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مُخبِرُكُم بِقِصَّةِ هذَا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 بِحَقِّهِ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 بِهِ مِن كافِرٍ ، ولا تُقاتِلُ بِهِ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 بِهِ مِنَ الكافِرينَ في حَياةِ رَسولِ اللّهِ صلى الله عليه و آله ، وقَد قاتَلَ بِهِ المُسلِمينَ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عَمرٌو وعَمّارٌ ذلِكَ اليَومَ كُلَّهُ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اليَومُ الرّابِعُ مِنَ القِتالِتاريخ الطبري عن القاسم مولى يزيد بن معاويةـ في ذِكرِ أحداثِ اليَومِ الرّابِعِ مِنَ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عَلِيٍّ وعُبَيدُ اللّهِ بنُ عُمَرَ في جَمعَينِ عَظيمَينِ ، فَاقتَتَلوا كَأَشَدِّ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عُبَيدَ اللّهِ بنَ عُمَرَ أرسَلَ إلَى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يَمشي ، فَبَصُرَ بِهِ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هذانِ المُتَبارِزانِ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 وعُبَيدُ اللّهِ بنُ عُمَرَ ، فَحَرَّكَ دابَّتَهُ ثُمَّ نادى مُحَمَّدا ، فَوَقَفَ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دابَّتي ، فَأَمسَكَها ، ثُمَّ مَشى إلَيهِ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لَكَ ، هَلُمَّ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لي في مُبارَزَتِكَ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ابنُ الحَنَفِيَّةِ يَقولُ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مَنَعتَني مِن مُبارَزَتِهِ ؟ فَوَاللّهِ ، لَو تَرَكتَني لَرَجَوتُ أن 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بارَزتَهُ لَرَجَوتُ أن تَقتُلَهُ ، وما كُنتُ آمَنُ أن يَقتُلَكَ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10_123451"/>
    </w:p>
    <w:p>
      <w:pPr>
        <w:pStyle w:val="Heading3"/>
        <w:numPr>
          <w:ilvl w:val="2"/>
          <w:numId w:val="1"/>
        </w:numPr>
        <w:rPr/>
      </w:pPr>
      <w:bookmarkStart w:id="26" w:name="__RefHeading___Toc1740771_3224264995"/>
      <w:bookmarkStart w:id="27" w:name="_Toc10"/>
      <w:bookmarkEnd w:id="25"/>
      <w:bookmarkEnd w:id="26"/>
      <w:r>
        <w:rPr/>
        <w:t>۸</w:t>
      </w:r>
      <w:r>
        <w:rPr>
          <w:rtl w:val="true"/>
        </w:rPr>
        <w:t xml:space="preserve"> </w:t>
      </w:r>
      <w:r>
        <w:rPr>
          <w:rtl w:val="true"/>
        </w:rPr>
        <w:t xml:space="preserve">/ </w:t>
      </w:r>
      <w:r>
        <w:rPr/>
        <w:t>۷</w:t>
      </w:r>
      <w:r>
        <w:rPr>
          <w:rtl w:val="true"/>
        </w:rPr>
        <w:t xml:space="preserve"> روزِ چهارم نبرد</w:t>
      </w:r>
      <w:bookmarkEnd w:id="27"/>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ديگر عمّار بن ياسر ، همراهِ سوارانى از عراقيان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سواران يورش آورد ، در حالى كه با خود ، تكّه پارچه اى سياه رنگ داشت كه بر نيزه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پرچمى است كه پيامبر خدا براى وى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داستان اين پرچم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پرچمى است كه پيامبر خدا آن را بَست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اين را چنان كه حق آن است ،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از هيچ كافرى نگريزى و با هيچ مسلمانى نجنگى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اين پرچم ، در دوران زندگى پيامبر خدا ، از كافران گريخت و امروز ، با مسلمانان مى جنگد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عمرو و عمّار ، سراسرِ آن روز را جنگيدند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روزِ چهارم نبردتاريخ الطبرىـ به نقل از قاسم ، غلامِ يزيد بن معاويه ، در بيان رويدادهاى چهارمين روز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و عبيد اللّه بن عمر با دو سپاه بزرگ به ميدان آمدند و به جنگى بس سنگين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عبيد اللّه بن عمر ، پيكى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حنفيّه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پيغام داد براى نبرد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برون آمد و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افتاد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هماورد كيان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حنفيّه و عبيد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مَركبِ خويش را حركت داد و محمّد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اطاعت او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مَركَبم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سوى عبيد اللّه بن عمر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هماوردى ات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نيازى نيست تا با تو مبارزه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عمر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حنفيّه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از هماوردى با او باز داشتى؟ به خدا سوگند ، اگر مرا وا مى گذاشتى ، اميد داشتم كه او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او هماوردى مى كردى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داشتم كه او را بكشى ؛ ليكن از اين كه او تو را بكشد ، نگران بودم</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بنَ عُمَرَ تَقَدَّمَ فِي اليَومِ الرّابِعِ ، ولَم يَترُك فارِسا مَذكورا ، وجَمَعَ مَنِ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تَلقى أفاعِيَ أهلِ العِراقِ فَارفُق وَاتَّئِد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الأَشتَرُ أمامَ الخَيلِ مُزبِدا ـ وكانَ الأَشتَرُ إذا أرادَ القِتالَ أزبَدَ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عَلَى الخَيلِ خَيلِ الشّامِ فَرَدَّها ، فَاستَحيا عُبَيدُ اللّهِ فَبَرَزَ أمامَ الخَيلِ ـ وكانَ فارِسا شُجاعا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الأَشتَرُ فَطَعَنَهُ ، وَاشتَدَّ الأَمرُ ، وَانصَرَفَ القَومُ ولِلأَشتَرِ الفَضلُ ، فَغَمَّ ذلِكَ مُعاوِيَةَ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الفتوحـ في ذِكرِ وَقائِعِ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عُبَيدُ اللّهِ بنُ عُمَرَ بنِ الخَطّابِ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دَنَا الأَشتَرُ ولَيسَ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أيُّهَا الفارِسُ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اُبارِزُ إلّا كُفؤا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بنُ الحارِثِ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عُبَيدُ اللّهِ بنُ عُمَرَ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أنَّكَ الدّاعي إلَى البِرازِ لَما خَرَجتُ إلَيكَ ، فَإِن رَأَيتَ أن أرجِعَ عَنكَ فَعَلتَ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تَخافُ العارَ أن تَرجِعَ عَنّي وأنَا رَجُلٌ مِنَ اليَمَنِ وأنتَ فَتىً مِن قُرَيشٍ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أخافُ العارَ إذا رَجَعتُ عَن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إذا ولا تَخرُج إلّا إلى مَن تَعرِفُهُ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 عبيد اللّه بن عمر پيش تاخت و هيچ سوارِ نام آورى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ننهاد و هر كه را توانست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مارهاى عراق روبه رو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آرام باش و تأنّى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پيشاپيشِ سواران ، غُرنده ، پيش آمد ـ و او هر گاه قصد جنگ داشت ، مى غريد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سپاه شام تاخت و آن را باز پس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شرم ورزيد و پيشاپيش سپاه حضور يافت ـ و او تكْ سوارى دلير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اشتر بر وى هجوم بُرد و به نيزه اش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بالا گرفت و سپاه شام گريخت و اشتر ، برترى يافت و اين ماجرا معاويه را اندوهگين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 بيان رويدادهاى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عمر بن خطّاب به سوى وى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اشتر نزديك شد ، در حالى كه او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اى سوار؟ من تنها با همانندِ خود مبارزه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بن حارث نَخَعى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عبيد اللّه بن عمر ، لَختى سكوت ورزيد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مى دانستم كه تويى كه هماورد مى طلبى ، به سويت نمى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صلاح مى بينى كه از ميدانت بازگردم ، همين كن تا احسانى نموده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ننگ نمى ورزى كه از ميدان من عقب بنشينى ، حال آن كه من مردى هستم از يَمَن و تو جوانى قريشى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ننگى نيست كه از ميدانِ همچو تويى عقب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برگرد و جز براى نبرد با آنان كه مى شناسى ، باز نگرد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اليَومُ الخامِسُ مِنَ القِتالِوقعة صفّين عن الزهريـ في ذِكرِ أحداثِ اليَومِ الخامِسِ مِنَ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ذلِكَ اليَومِ شِمرُ بنُ أبرَهَةَ بنِ الصَّبّاحِ الحِميَرِيُّ ، فَلَحِقَ بِعَلِيٍّ عليه السلام في ناسٍ مِن قُرّاءِ أهلِ الشّامِ ، فَفَتَّ ذلِكَ في عَضُدِ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تُريدُ أن تُقاتِلَ بِأَهلِ الشّامِ رَجُلاً لَهُ مِن مُحَمَّدٍ صلى الله عليه و آله قَرابَةٌ قَريبَةٌ ، ورَحِمٌ ماسَّةٌ ، وقَدَمٌ فِي الإِسلامِ لا يَعتَدُّ أحَدٌ بِمِثلِهِ ، ونَجدَةٌ </w:t>
      </w:r>
      <w:r>
        <w:rPr>
          <w:rStyle w:val="FootnoteAnchor"/>
          <w:rtl w:val="true"/>
        </w:rPr>
        <w:footnoteReference w:id="30"/>
      </w:r>
      <w:r>
        <w:rPr>
          <w:rFonts w:ascii="Amiri" w:hAnsi="Amiri" w:eastAsia="Amiri" w:cs="Amiri"/>
          <w:color w:val="111111"/>
          <w:sz w:val="28"/>
          <w:sz w:val="28"/>
          <w:szCs w:val="28"/>
          <w:rtl w:val="true"/>
          <w:lang w:bidi="ar-SA"/>
        </w:rPr>
        <w:t xml:space="preserve">فِي الحَربِ لَم تَكُن لِأَحدٍ مِن أصحابِ مُحَمَّدٍ صلى الله عليه و آله ، وإنَّهُ قَد سارَ إلَيكَ بِأَصحابِ مُحَمَّدٍ صلى الله عليه و آله المَعدودينَ ، وفُرسانِهِم وقُرّائِهِم وأشرافِهِم وقُدَمائِهِم فِي الإِسلامِ ، ولَهُم فِي النُّفوسِ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بِأَهلِ الشّامِ مَخاشِنَ الوَعرِ ، ومَضايِقَ الغَيضِ ، وَاحمِلهُم عَلَى الجُهدِ ، وَأْتِهِم مِن بابِ الطَّمَعِ قَبلَ أن تُرَفِّهَهُم فَيُحدِثَ عِندَهُم طولُ المُقامِ مَلَلاً ، فَيَظهَرَ فيهِم كَآبَةُ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نَسيتَ فَلا تَنسَ أنَّكَ عَلى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عَمرٌو لِمُعاوِيَةَ ذلِكَ زَوَّقَ مُعاوِيَةُ خُطبَةً ، وأمَرَ بِالمِنبَرِ فَاُخرِجَ ، ثُمَّ أمَرَ أجنادَ أهلِ الشّامِ فَحَضَروا خُطبَتَهُ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أعيرونا أنفُسَكُم وجَماجِمَكُم ، لا تَفشَلوا ولا تَخاذَلوا ، فإِنَّ اليَومَ يَومُ خِطارٍ ، ويومُ حَقيقَةٍ وحِفاظٍ ، فَإِنَّكُم عَلى حَقٍّ وبِأَيديكُم حُجَّةٌ ، وإنَّما تُقاتِلونَ مَن نَكَثَ البَيعَةَ ، وسَفَكَ الدَّمَ الحَرامَ ، فَلَيسَ لَهُ فِي السَّماءِ 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عَمرُو بنُ العاصِ مِرقاتَينِ مِنَ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المُستَلئِمَةَ ، وأخِّرُوا الحاسِرَ ، وأعيروا جَماجِمَكُم ساعَةً ؛ فَقَد بَلَغَ الحَقُّ مَقطَعَهُ ، وإنَّما هُوَ ظالِمٌ ومَظلومٌ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810_123455"/>
    </w:p>
    <w:p>
      <w:pPr>
        <w:pStyle w:val="Heading3"/>
        <w:numPr>
          <w:ilvl w:val="2"/>
          <w:numId w:val="1"/>
        </w:numPr>
        <w:rPr/>
      </w:pPr>
      <w:bookmarkStart w:id="29" w:name="__RefHeading___Toc1740773_3224264995"/>
      <w:bookmarkStart w:id="30" w:name="_Toc11"/>
      <w:bookmarkEnd w:id="28"/>
      <w:bookmarkEnd w:id="29"/>
      <w:r>
        <w:rPr/>
        <w:t>۸</w:t>
      </w:r>
      <w:r>
        <w:rPr>
          <w:rtl w:val="true"/>
        </w:rPr>
        <w:t xml:space="preserve"> </w:t>
      </w:r>
      <w:r>
        <w:rPr>
          <w:rtl w:val="true"/>
        </w:rPr>
        <w:t xml:space="preserve">/ </w:t>
      </w:r>
      <w:r>
        <w:rPr/>
        <w:t>۸</w:t>
      </w:r>
      <w:r>
        <w:rPr>
          <w:rtl w:val="true"/>
        </w:rPr>
        <w:t xml:space="preserve"> روزِ پنجمِ نبرد</w:t>
      </w:r>
      <w:bookmarkEnd w:id="3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روزِ پنجمِ نبردوقعة صِفّينـ به نقل از زُهْرى ، در بيان رويدادهاى روز پنجم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شِمر بن اَبْرهة بن صباح حِمْيَرى بيرون آمد و همراهِ دسته اى از قاريان شام ، به على عليه السلام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توانِ معاويه و عمرو بن عاص را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همراه شاميان با مردى بجنگى كه با محمّد صلى الله عليه و آله خويشاوندى نزديك و پيوند استوار دارد و در پيشينه مسلمانى ، هيچ كس با وى برابر نيست و مهابت و دليرى اش در جنگ را هيچ يك از ياران محمّد صلى الله عليه و آله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با شمارى از ياران محمّد و تكْ سواران و قاريان و بزرگان و پيشينه دارانِ ايشان در اسلام ، به سوى تو آمده است و همه ايشان در دل ها مهابت مى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شاميان به آوردگاه هاى خَشِن و گُدارهاى تنگ درآ و آنان را به سختكوشى وا دار و پيش از اين كه تن آسا شوند و از درنگِ بسيار خسته گردند و آثار شكست در ايشان پيدا شود ، آنان را به طمع برانگيز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كردى ، اين را فراموش نكنى كه تو بر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با معاويه چنين گفت ، معاويه در صدد برآمد كه سخنانى ايراد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منبرى بيرون نهادند و آن گاه ، سپاه اهل شام را فرمان داد تا در سخنرانى اش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و ثناى خداوند را به جاى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و جُمجمه هاى خويش را به ما عاريه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شكست و خوارى به خود راه مدهيد كه امروز ، هنگامه خطر كردن و ابراز حقيقت و پايدارى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حقّيد و حجّت در كَفِتان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شما با كسى مى جنگيد كه پيمان شكست و خونى را ريخت كه ريختن آن حرام بود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 عذرپذيرى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عاص بر پلّه دوم منبر فرا رفت و سپاس و ستايش خداى را به جاى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پوشيدگان را پيش اندازيد و بى زِرِهان را وا پس گذاريد و ساعتى جمجمه هايتان را عاريه دهيد كه حق به جايى خطير رسيده و اين ، نبردى ميان ظالم و مظلوم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اليَومُ الخامِسُ خَرَجَ عَبدُ اللّهِ بنُ عَبّاسٍ وَالوَليدُ بنُ عُقبَةَ فَاقتَتَلوا قِتالاً شَديدا ، ودَنَا ابنُ عَبّاسٍ مِنَ الوَليدِ بنِ عُقبَةَ ، فَأَخَذَ الوَليدُ يَسُبُّ بَني عَبدِ المُطَّلِبِ ،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 أرحامَكُم ، وقَتَلتُم إمامَكُم ، فَكَيفَ رَأَيتُم صُنعَ اللّهِ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تُعطَوا ما طَلَبتُم ، ولَم تُدرِكوا ما أمَّلتُم ، وَاللّهُ إن شاءَ مُهلِكُكُم وناصِرٌ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ابرُز لي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ابنُ عَبّاسٍ يَومَئِذٍ قِتالاً شَديدا ، وغَشِيَ النّاسَ بِنَفسِهِ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پنجم ، عبد اللّه بن عبّاس و وليد بن عُقبه برون آمده ، جنگى شديد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وليد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خاندان عبد المطّلب 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خويشاوندى تان را بُريديد و پيشوايتان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 كنيد خدا با شما چه خواهد كرد؟ به آنچه طلب كرده ايد ، نمى رسيد و آنچه را آرزو برده ايد ، در نخواهيد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اگر خواهد ـ شما را هلاك و مقهور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پيكى نزد وى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پيغام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نبردِ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وى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ابن عبّاس نبردى شديد كرد و يكْ تنه به دلِ سپاه مى زد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اليَومُ السّادِسُ مِنَ القِتالِتاريخ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قَيسُ بنُ سَعدٍ الأَنصارِيُّ ، وَابنُ ذِي الكَلاعِ الحِميَرِيُّ فَاقتَتَلوا قِتالاً شَديدا ، ثُمَّ 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اليَومِ السّادِسِ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عَلِيٌّ فِي اليَومِ السّادِسِ ـ وهُوَ يَومُ الإِثنَينِ ـ سَعيدَ بنَ قَيسٍ الهَمدانِيَّ ، وهُوَ سَيِّدُ هَمدانَ يَومَئِذٍ ، فَأَخرَجَ إلَيهِ مُعاوِيَةُ ذَا الكَلاعِ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إلى آخِرِ النَّهارِ ، وأسفَرَت عَن قَتلى ، وَانصَرَفَ الفَريقانِ جَميعا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اليَومُ السّابِعُ مِنَ القِتالِتاريخ الطبريـ في ذِكرِ أحداثِ اليَومِ السّابِعِ مِنَ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الأَشتَرُ ، وعادَ إلَيهِ حَبيبُ بنُ مَسلَمَةَ اليَومَ السّابِعَ ، فَاقتَتَلا قِتالاً شَديدا ، ثُمَّ انصَرَفا عِندَ الظُّهرِ ، وكُلٌّ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الثُّلاثاءِ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عَلِيٌّ فِي اليَومِ السّابِعِ ـ وهُوَ يَومُ الثُّلاثاءِ ـ الأَشتَرَ فِي النَّخَعِ وغَيرِهِم ، فَأَخرَجَ إلَيهِ مُعاوِيَةُ حَبيبَ بنَ مَسلَمَةَ الفِهرِيَّ ، فَكانَتِ الحَربُ بَينَهُم سِجالاً ، وصَبَرَ كِلَا الفَريقَينِ وتَكافَؤوا وتَواقَفوا لِلمَوتِ ثُمَّ انصَرَفَ الفَريقانِ وأسفَرَت عَن قَتلى مِنهُما ، وَالجِراحُ في أهلِ الشّامِ أعَمُّ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10_123459"/>
    </w:p>
    <w:p>
      <w:pPr>
        <w:pStyle w:val="Heading3"/>
        <w:numPr>
          <w:ilvl w:val="2"/>
          <w:numId w:val="1"/>
        </w:numPr>
        <w:rPr/>
      </w:pPr>
      <w:bookmarkStart w:id="32" w:name="__RefHeading___Toc1740775_3224264995"/>
      <w:bookmarkStart w:id="33" w:name="_Toc12"/>
      <w:bookmarkEnd w:id="31"/>
      <w:bookmarkEnd w:id="32"/>
      <w:r>
        <w:rPr/>
        <w:t>۸</w:t>
      </w:r>
      <w:r>
        <w:rPr>
          <w:rtl w:val="true"/>
        </w:rPr>
        <w:t xml:space="preserve"> </w:t>
      </w:r>
      <w:r>
        <w:rPr>
          <w:rtl w:val="true"/>
        </w:rPr>
        <w:t xml:space="preserve">/ </w:t>
      </w:r>
      <w:r>
        <w:rPr/>
        <w:t>۹</w:t>
      </w:r>
      <w:r>
        <w:rPr>
          <w:rtl w:val="true"/>
        </w:rPr>
        <w:t xml:space="preserve"> روزِ ششمِ نبرد</w:t>
      </w:r>
      <w:bookmarkEnd w:id="33"/>
    </w:p>
    <w:p>
      <w:pPr>
        <w:pStyle w:val="Heading3"/>
        <w:numPr>
          <w:ilvl w:val="2"/>
          <w:numId w:val="1"/>
        </w:numPr>
        <w:rPr/>
      </w:pPr>
      <w:bookmarkStart w:id="34" w:name="__RefHeading___Toc1740777_3224264995"/>
      <w:bookmarkStart w:id="35" w:name="_Toc13"/>
      <w:bookmarkEnd w:id="34"/>
      <w:r>
        <w:rPr/>
        <w:t>۸</w:t>
      </w:r>
      <w:r>
        <w:rPr>
          <w:rtl w:val="true"/>
        </w:rPr>
        <w:t xml:space="preserve"> </w:t>
      </w:r>
      <w:r>
        <w:rPr>
          <w:rtl w:val="true"/>
        </w:rPr>
        <w:t xml:space="preserve">/ </w:t>
      </w:r>
      <w:r>
        <w:rPr/>
        <w:t>۱۰</w:t>
      </w:r>
      <w:r>
        <w:rPr>
          <w:rtl w:val="true"/>
        </w:rPr>
        <w:t xml:space="preserve"> روزِ هفتمِ نبرد</w:t>
      </w:r>
      <w:bookmarkEnd w:id="3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روزِ ششمِ نبردتاريخ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ششم ، قيس بن سعد انصارى و ابن ذى كِلاع حِمْيَرى به ميدان آمدند و به سختى جنگيدند و سپس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دو شنبه ـ كه ششمين روز نبرد بود ـ ، على عليه السلام ، سعيد بن قيس هَمْدانى را كه در آن روزگار ، بزرگِ قبيله هَمْدان بود ، به ميدان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ذوكلاع را به ميدانِ وى فرستاد و تا پايان روز ، ميانشان جنگ برقرار بود كه كشتگان فراوان برجاى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طرف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روزِ هفتمِ نبردتاريخ الطبرىـ در بيان رويدادهاى روز هفتمِ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 اشتر براى نبرد برون آمد و حبيب بن مسلمه به جنگ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جنگى سخت پرداختند و هنگام ظهر بازگشتند ، حال آن كه هيچ يك پيروز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سه شنبه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هفتم ، سه شنبه ، على عليه السلام اشتر را به فرماندهىِ نَخَع و قبايل ديگر ، به ميدان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مسلمه فِهْرى را به ميدان وى فرستاد و نبردى شديد ميان ايشان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پايدارى ورزيدند و همپاىِ هم ، تا پاى جان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بازگشتند ، در حالى كه كشتگان بسيار بر جاى گذاشته بودند ؛ و تعداد زخميان سپاه شام بيشتر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القتال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القِتالُ الجِماعِيُّتاريخ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لا نُناهِضُ هؤُلاءِ القَومَ 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النّاسِ عَشِيَّةَ الثُّلاثاءِ لَيلَةَ الأَربِعاءِ بَعدَ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لايُبرَمُ ما نَقَضَ ، وما أبرَمَ لا يَنقُضُهُ النّاقِضونَ ، لَو شاءَ مَا اختَلَفَ اثنانِ مِن خَلقِهِ ، ولا تَنازَعَتِ الاُمَّةُ في شَيءٍ مِن أمرِهِ ، ولاجَحَدَ المَفضولُ ذَا الفَضلِ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ساقَتنا وهؤُلاءِ القَومَ الأَقدارُ ، فَلَفَّت بَينَنا في هذَا المَكانِ ، فَنَحنُ مِن رَبِّنا بِمَرأىً ومَسمَعٍ ، فَلَو شاءَ عَجَّلَ النَّقِمَةَ ، وكانَ مِنهُ التَّغييرُ ، حَتّى يُكَذِّبَ اللّهُ الظّالِمَ ، ويُعلَمَ الحَقُّ أينَ مَصيرُهُ ، ولكِنَّهُ جَعَلَ الدُّنيا دارَ الأَعمالِ ، وجَعَلَ الآخِرَةَ عِندَهُ هِيَ دارُ القَرارِ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أَسَــاؤواْ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لاقُو القَومِ غَدا ، فَأَطيلُوا اللَّيلَةَ القِيامَ ، وأكثِروا تِلاوَةَ القُرآنِ ، وسَلُوا اللّهَ عَزَّ وجَلَّ النَّصرَ وَالصَّبرَ ، وَالقَوهُم بِالجِدِّ وَالحَزمِ ، وكونوا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 ووَثَبَ النّاسُ إلى سُيوفِهِم ورِماحِهِم ونِبالِهِم يُصلِحونَها ، ومَرَّ بِهِم كَعبُ بنُ جُعَيلٍ التَّغلِبِيُّ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الاُمَّةُ في أمرٍ عَجَبْ وَالمُلكُ مَجموعٌ غَدا لِمَن غَلَبْ فَقُلتُ قَولاً صادِقا غَيرَ كَذبْ إنَّ غَدا تَهلِكُ أعلامُ العَرَبْ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810_123461"/>
    </w:p>
    <w:p>
      <w:pPr>
        <w:pStyle w:val="Heading2"/>
        <w:numPr>
          <w:ilvl w:val="1"/>
          <w:numId w:val="1"/>
        </w:numPr>
        <w:rPr/>
      </w:pPr>
      <w:bookmarkStart w:id="37" w:name="__RefHeading___Toc1740779_3224264995"/>
      <w:bookmarkStart w:id="38" w:name="_Toc14"/>
      <w:bookmarkEnd w:id="36"/>
      <w:bookmarkEnd w:id="37"/>
      <w:r>
        <w:rPr>
          <w:rtl w:val="true"/>
        </w:rPr>
        <w:t xml:space="preserve">فصل نهم </w:t>
      </w:r>
      <w:r>
        <w:rPr>
          <w:rtl w:val="true"/>
        </w:rPr>
        <w:t xml:space="preserve">: </w:t>
      </w:r>
      <w:r>
        <w:rPr>
          <w:rtl w:val="true"/>
        </w:rPr>
        <w:t>اوج گرفتنِ نبرد</w:t>
      </w:r>
      <w:bookmarkEnd w:id="38"/>
    </w:p>
    <w:p>
      <w:pPr>
        <w:pStyle w:val="Heading3"/>
        <w:numPr>
          <w:ilvl w:val="2"/>
          <w:numId w:val="1"/>
        </w:numPr>
        <w:rPr/>
      </w:pPr>
      <w:bookmarkStart w:id="39" w:name="__RefHeading___Toc1740781_3224264995"/>
      <w:bookmarkStart w:id="40" w:name="_Toc15"/>
      <w:bookmarkEnd w:id="39"/>
      <w:r>
        <w:rPr/>
        <w:t>۹</w:t>
      </w:r>
      <w:r>
        <w:rPr>
          <w:rtl w:val="true"/>
        </w:rPr>
        <w:t xml:space="preserve"> </w:t>
      </w:r>
      <w:r>
        <w:rPr>
          <w:rtl w:val="true"/>
        </w:rPr>
        <w:t xml:space="preserve">/ </w:t>
      </w:r>
      <w:r>
        <w:rPr/>
        <w:t>۱</w:t>
      </w:r>
      <w:r>
        <w:rPr>
          <w:rtl w:val="true"/>
        </w:rPr>
        <w:t xml:space="preserve"> نبرد دسته جمعى</w:t>
      </w:r>
      <w:bookmarkEnd w:id="40"/>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نبرد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نبرد دسته جمعىتاريخ الطبرىـ به نقل از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همگى به اين سپاه يورش نبريم؟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شنبه شب ، پس از عصرگاهان ، وى در سپاه خويش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از آنِ خدايى است كه آنچه وى بشكند ، استوار نمى شود و آنچه را وى استوار كند ، شكنندگان نمى توانند بشكنند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مى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آفريدگانش دچار اختلاف نمى شدند و امّت در هيچ موضوعى از دينِ او با هم ستيزه نمى كردند 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فروترى منكِر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 ما و اين قوم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كشاند و در اين مكان ، ما را به هم درپيچاند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اينك جايى هستيم كه پروردگارمان ما را مى بيند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كه اگر مى خواست ، انتقام را به شتاب فرو مى فرستاد و از جانب او تغييرى پديد مى آمد تا ستمگر را رسوا كند و روشن گردد كه سرانجامِ حق ، به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دنيا را سراىِ كردار ساخته و آخرت را نزد خويش ، سراى آرامش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كه بد كردند ، به سزاىِ كردارشان ، كيفر دهد و نيكْ كرداران را به نيكويى پاداش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كه شما فردا با اين دشمنان روبه رو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امشب ، بر پا 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درازا ببخشيد و قرآن را بسيار تلاوت كنيد و از خداوند عز و جل پيروزى و پايدارى طلب كنيد و با ايشان ، سختكوشانه و احتياط آميز رويارويى كنيد و راستى پيشه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بازگشت و سپاهش به سوى شمشيرها و نيزه ها و تيرهاى خود شتافتند 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جعيل تَغْلبى بر ايشان برگذشت ، در حالى كه مى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كارى شگفت روى كرده اند و فردا حكومت ، از آنِ كسى است كه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راست گفتم كه در آن ، ناراستى راه ندارد همانا فردا نام آورانِ عرب هلاك خواهند 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حَبيبُ بنُ مَسلَمَةَ ـ وكانَ عَلى مَيسَرَةِ مُعاوِيَةَ ـ عَلى مَيمَنَةِ عَلِيٍّ رضى الله عنه ، فَانكَشَفوا وجالوا 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عَلِيٌّ إلى ذلِكَ ، فَقالَ لِسَهلِ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فيمَن مَعَكَ مِن أهلِ الحِجازِ حَتّى تُعينَ أهلَ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سَهلٌ فيمَن كانَ مَعَهُ مِن أهلِ الحِجازِ نَحوَ المَيمَنَةِ ، فَاستَقبَلَهُم جُموعُ أهلِ الشّامِ ، فَكَشَفوهُ ومَن مَعَهُ حَتَّى انتَهَوا إلى عَلِيٍّ ـ وهُوَ فِي القَلبِ ـ فَجالَ القَلبُ وفيهِ عَلِيٌّ جَولَةً ، فَلَم يَبقَ مَعَ عَلِيٍّ إلّا أهلُ الحِفاظِ 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عَلِيٌّ فَرَسَهُ نَحوَ مَيسَرَتِهِ ، وهُم وُقوفٌ يُقاتِلونَ مَن بِإِزائِهِم مِن أهلِ الشّامِ ـ وكانوا رَبيعَةَ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لَأَنظُرُ إلى عَلِيٍّ وهُوَ يَمُرُّ نَحوَ رَبيعَةَ ، ومَعَهُ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ومُحَمَّدٌ ، وإنَّ النَّبلِ لَيَمُرُّ بَينَ اُذُنَيهِ وعاتِقِهِ ، وبَنوهُ يَقونَهُ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عَلِيٌّ مِنَ المَيسَرَةِ وفيهَا الأَشتَرُ ، وقَد وَقَفوا في وُجوهِ أهلِ الشّامِ يُجالِدونَهُم ، فَناداهُ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هؤُلاءِ المُنهَزِمينَ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فِرارُكُم مِنَ المَوتِ الَّذي لَم تُعجِزوهُ إلَى الحَياةِ الَّتي لا تَبقى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الأَشتَرُ فَرَسَهُ ، فَعارَضَ المُنهَزِمينَ ،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 أنَا مالِكُ بنُ الحارِثِ ، فَلَم يَلتَفِتوا إلَيهِ ، فَظَنَّ أنَّهُ بِالاِستِعرافِ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الأَشتَرُ ، فَثابوا </w:t>
      </w:r>
      <w:r>
        <w:rPr>
          <w:rStyle w:val="FootnoteAnchor"/>
          <w:rtl w:val="true"/>
        </w:rPr>
        <w:footnoteReference w:id="39"/>
      </w:r>
      <w:r>
        <w:rPr>
          <w:rFonts w:ascii="Amiri" w:hAnsi="Amiri" w:eastAsia="Amiri" w:cs="Amiri"/>
          <w:color w:val="111111"/>
          <w:sz w:val="28"/>
          <w:sz w:val="28"/>
          <w:szCs w:val="28"/>
          <w:rtl w:val="true"/>
          <w:lang w:bidi="ar-SA"/>
        </w:rPr>
        <w:t xml:space="preserve">إلَيهِ ، فَزَحَفَ بِهِم نَحوَ مَيسَرَةِ أهلِ الشّامِ ، فَقاتَلَ بِهِم قِتالاً شَديدا حَتَّى انكَشَفَ أهلُ الشّامِ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مسلمه كه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فرماندهى مى كرد ، به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از هم پراكنده شدند و سپس بازگشتند و حمله 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كه اين صحنه را مى نگريست ، به سهل بن حُنَيف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حجازيانِ همراهِ خويش ، به نبرد برخيز تا جناح راست را يارى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سهل همراه حجازيانِ پيرامونش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راست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هايى انبوه از سپاه شام به رويارويى ايشان آمدند و اجتماع او و همراهانش را از هم پراكندند تا به سوى على عليه السلام كه در قلب سپاه مى جنگيد ،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قلب سپاه كه على عليه السلام در آن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گسيختگى شد و تنها پايداران و دليرْ مردان با على عليه السلام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اسبش را به سوى جناح چپ سپاهش هِى زد ؛ جايى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در برابر شاميانِ مقابلِ خويش ايستاده ، پايدارى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وَهْب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مى بينم كه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مى رفت و پسرانش ، حسن و حسين و محمّد ، همراهش بودند ، در حالى كه تير از ميانِ گوش ها و پشتش مى گذشت و پسرانش با جان خويش از او محافظت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به جناح چپ نزديك شد كه اشتر در آن جاى داشت و با شمشير روياروى سپاه شام ايستادگى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او را ندا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 گريزندگان رو و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توانيد از مرگى كه حريفش نمى شويد ، به سوى حياتى كه برايتان نمى پايد ، بگريزيد؟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 اسبش را پيش راند و در برابر گريختگان قرار گرفت و نداشان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آييد ؛ به سوى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بن حارث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به وى توجّهى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رسيد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وى شتافتند و وى با ايشان به جناح چپ سپاه شام يورش بُرد و با آنان به سختى درگير گشت تا سپاه شام از هم گسيخته 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رَأى مَيمَنَتَهُ قَد عادَت إلى مَواقِعِها ومَصافِّها ، وكَشِفَت مَن بِإِزائِها مِن عَدُوِّها حَتّى ضارَبوهُم في مَواقِفِهِم ومَراكِزِهِم ، أقبَلَ حَتَّى انتَهى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جَولَتَكُم ، وانحِيازَكُم عَن صُفوفِكُم ، يَحوزُكُمُ الطُّغاةُ الجُفاةُ وأعرابُ أهلِ الشّامِ ، وأنتُم لَهاميمُ </w:t>
      </w:r>
      <w:r>
        <w:rPr>
          <w:rStyle w:val="FootnoteAnchor"/>
          <w:rtl w:val="true"/>
        </w:rPr>
        <w:footnoteReference w:id="41"/>
      </w:r>
      <w:r>
        <w:rPr>
          <w:rFonts w:ascii="Amiri" w:hAnsi="Amiri" w:eastAsia="Amiri" w:cs="Amiri"/>
          <w:color w:val="111111"/>
          <w:sz w:val="28"/>
          <w:sz w:val="28"/>
          <w:szCs w:val="28"/>
          <w:rtl w:val="true"/>
          <w:lang w:bidi="ar-SA"/>
        </w:rPr>
        <w:t xml:space="preserve">العَرَبِ ، وَالسَّنامُ الأَعظَمُ ، وعُمّارُ اللَّيلِ بِتِلاوَةِ القُرآنِ ، وأهلُ دَعوَةِ الحَقِّ إذ ضَلَّ الخاطِئونَ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إقبالُكُم بَعدَ إدبارِكُم ، وكَرُّكُم بَعدَ انحِيازِكُم ، وَجَبَ عَلَيكُم ما وَجَبَ عَلَى المُوَلّي يَومَ الزَّحفِ دُبُرَهُ ، وكُنتُم مِنَ الهالِكينَ ، ولكِن هَوَّنَ وَجْدي وشَفى بَعضَ اُحاحِ </w:t>
      </w:r>
      <w:r>
        <w:rPr>
          <w:rStyle w:val="FootnoteAnchor"/>
          <w:rtl w:val="true"/>
        </w:rPr>
        <w:footnoteReference w:id="42"/>
      </w:r>
      <w:r>
        <w:rPr>
          <w:rFonts w:ascii="Amiri" w:hAnsi="Amiri" w:eastAsia="Amiri" w:cs="Amiri"/>
          <w:color w:val="111111"/>
          <w:sz w:val="28"/>
          <w:sz w:val="28"/>
          <w:szCs w:val="28"/>
          <w:rtl w:val="true"/>
          <w:lang w:bidi="ar-SA"/>
        </w:rPr>
        <w:t xml:space="preserve">نَفسي أنّي رَأَيتُكُم بِأَخَرَةٍ حُزتُموهُم كَما حازوكُم ، وأزَلتُموهُم عَن مَصافِّهِم كَما أزالوكُم ، تَحُسّونَهُم بِالسُّيوفِ ، تَركَبُ اُولاهُم اُخراهُم كَالإِبِلِ المُطَرَّدَةِ الهيمِ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فَاصبِروا ، نَزَلَت عَلَيكُمُ السَّكينَةُ ، وثَبَّتَكُمُ اللّهُ عَزَّ وجَلَّ بِاليَقينِ لِيَعلَمِ المُنهَزِمُ أنَّهُ مُسخِطٌ رَبَّهُ ، وموبِقٌ نَفسَهُ ، إنَّ فِي الفِرارِ مَوجِدَةَ اللّهِ عَزَّ وجَلَّ عَلَيهِ ، وَالذُّلَّ اللّازِمَ ، وَالعارَ الباقِيَ ، وَاعتِصارَ الفَيءِ مِن يَدِهِ ، وفَسادَ العَيشِ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مِنهُ لا يَزيدُ في عُمُرِهِ ، ولا يُرضي رَبَّهُ ، فَمَوتُ المَرءِ مَحقا قَبلَ إتيانِ هذِهِ الخِصالِ خَيرٌ مِنَ الرِّضا بِالتَّأنيسِ </w:t>
      </w:r>
      <w:r>
        <w:rPr>
          <w:rStyle w:val="FootnoteAnchor"/>
          <w:rtl w:val="true"/>
        </w:rPr>
        <w:footnoteReference w:id="44"/>
      </w:r>
      <w:r>
        <w:rPr>
          <w:rFonts w:ascii="Amiri" w:hAnsi="Amiri" w:eastAsia="Amiri" w:cs="Amiri"/>
          <w:color w:val="111111"/>
          <w:sz w:val="28"/>
          <w:sz w:val="28"/>
          <w:szCs w:val="28"/>
          <w:rtl w:val="true"/>
          <w:lang w:bidi="ar-SA"/>
        </w:rPr>
        <w:t xml:space="preserve">لَها ، وَالإِقرارِ عَلَيها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ديد كه افراد جناح راست سپاهش به جايگاه ها و صف هاى خود گريختند و از برابر افراد سپاه دشمن كه در برابرشان بودند ، پراكنده گشتند ، به گونه اى كه آنان را در قرارگاه ها و مراكز خويش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ديد ، به سوى آنان روى كرد و وقتى نزدشان رسيد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بازگشت و هجوم و گريختنِ شما از آوردگاهتان را ديدم ، در حالى كه سركشان جفاكار و بيابانگردان عربِ شامى شما را عقب مى راندند ، حال آن كه شما از تبار اصيل عرب و برجستگانِ بزرگ و شب زنده داران تلاوت كننده قرآن و فرا خوانندگان به حق ، در هنگامه گم راهىِ خطاكارانيد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 پشت كردن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نمى كرديد و پس از آن گريز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نمى آورديد ، همان كيفرى بر شما روا بود كه بر پشت كننده روز حمله رواست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كمى از ناراحتى ام كاست و اندكى از خشمم را تسكين بخشيد كه ديدم سرانجام ، ايشان را پس رانديد ، همان گونه كه آنان شما را پس رانده بودند و ايشان را از آوردگاهشان برون كرديد ، همان سان كه آنان شما را برون كرده بودند و چنان به شمشيرشان برزديد كه همچون شتر بسيار تشنه افسار گسيخته ، اوّلشان به آخرشان بَرجهيد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پيشه كنيد كه آرامش بر شما نازل شده و خداوند عز و جل با يقين ، پايدارى تان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گريزنده بايد بداند كه خداى را به خشم آورده و خود را هلاك كرده است ، فرار ، موجب خشم خداوند عز و جل بر او ، و خوارىِ هميشگى و ننگ جاودان ، و از دست رفتن غنيمت از كف وى ، و تباه شدنِ زندگى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گريزنده از جنگ ، بر عمرش افزوده نمى شود و پروردگارش را خرسند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حقيقت ، پيش از دچار شدن به اين صفت ها ، خوب تر از خشنود شدن به آن صفات ، از طريق انس گرفتن به آنها و پذيرفتنشان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حينَ مَرَّ بِرايَةٍ لِأَهلِ الشّامِ أصحابُها لا يَزولونَ عَن مَواضِعِهِم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يَزولوا عَن مَواقِفِهِم دونَ طَعنٍ دِراكٍ </w:t>
      </w:r>
      <w:r>
        <w:rPr>
          <w:rStyle w:val="FootnoteAnchor"/>
          <w:rtl w:val="true"/>
        </w:rPr>
        <w:footnoteReference w:id="46"/>
      </w:r>
      <w:r>
        <w:rPr>
          <w:rFonts w:ascii="Amiri" w:hAnsi="Amiri" w:eastAsia="Amiri" w:cs="Amiri"/>
          <w:color w:val="111111"/>
          <w:sz w:val="28"/>
          <w:sz w:val="28"/>
          <w:szCs w:val="28"/>
          <w:rtl w:val="true"/>
          <w:lang w:bidi="ar-SA"/>
        </w:rPr>
        <w:t xml:space="preserve">، يَخرُجُ مِنهُ النَّسيمُ </w:t>
      </w:r>
      <w:r>
        <w:rPr>
          <w:rStyle w:val="FootnoteAnchor"/>
          <w:rtl w:val="true"/>
        </w:rPr>
        <w:footnoteReference w:id="47"/>
      </w:r>
      <w:r>
        <w:rPr>
          <w:rFonts w:ascii="Amiri" w:hAnsi="Amiri" w:eastAsia="Amiri" w:cs="Amiri"/>
          <w:color w:val="111111"/>
          <w:sz w:val="28"/>
          <w:sz w:val="28"/>
          <w:szCs w:val="28"/>
          <w:rtl w:val="true"/>
          <w:lang w:bidi="ar-SA"/>
        </w:rPr>
        <w:t xml:space="preserve">، وضَربٍ يَفلِقُ الهامَ ، ويُطيحُ العِظامَ ، ويَسقُطُ مِنهُ المَعاصِمُ وَالأَكُفُّ ، حَتّى تُصدَعَ جِباهُهُم بِعَمَدِ الحَديدِ ، وتُنثَرَ حَواجِبُهُم عَلَى الصُّدورِ وَالأَذقانِ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الصَّبرِ وطُلّابُ الأَجرِ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فَسارَت إلَيهِ عِصابَةٌ مِنَ المُسلِمينَ ، فَعادَت مَيمَنَتُهُ إلى مَوقِفِها ومَصافِّها ، وكَشَفَت مَن بِإِزائِها ، فَأَقبَلَ حَتَّى انتَهى إلَيهِم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اِستِشهادُ عَبدِ اللّهِ بنِ بُدَيلٍتاريخ الطبري عن أبي روق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قاتَلَهُم عَبدُ اللّهِ بنُ بُديَلٍ فِي المَيمَنَةِ قِتالاً شَديدا ، حَتَّى انتَهى إلى قُبَّةِ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الَّذين تَبايَعوا عَلَى المَوتِ أقبَلوا إلى مُعاوِيَةَ ، فَأَمَرَهُم أن يَصمُدوا لِابنِ بُدَيلٍ فِي المَيمَنَةِ ؛ وبَعَثَ إلى حَبيبِ بنِ مَسلَمَةَ فِي المَيسَرَةِ ، فَحَمَلَ بِهِم وبِمَن كانَ مَعَهُ عَلى مَيمَنَةِ النّاسِ فَهَزَمَهُم ، وَانكَشَفَ أهلُ العِراقِ مِن قِبَلِ المَيمَنَةِ حَتّى لَم يَبقَ مِنهُم إلَا ابنُ بُدَيلٍ في مِئَتَينِ أو ثَلاثِمِئَةٍ مِنَ القُرّاءِ ، قَد أسنَدَ بَعضُهُم ظَهرَهُ إلى بَعضٍ ، وَانجَفَلَ </w:t>
      </w:r>
      <w:r>
        <w:rPr>
          <w:rStyle w:val="FootnoteAnchor"/>
          <w:rtl w:val="true"/>
        </w:rPr>
        <w:footnoteReference w:id="49"/>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سَهلَ بنَ حُنَيفٍ فَاستَقَدَمَ فيمَن كانَ مَعَهُ مِن أهلِ المَدينَةِ ، فَاستَقبَلَتهُم جُموعٌ لِأَهلِ الشّامِ عَظيمَةٌ ، فَاحتَمَلَتهُم حَتّى ألحَقَتهُم بِالمَيمَنَةِ ، وكانَ فِي المَيمَنَةِ إلى مَوقِفِ عَلِيٍّ فِي القَلبِ أهلُ اليَمَنِ ، فَلَمّا كَشِفُوا انتَهَتِ الهَزيمَةُ إلى عَلِيٍّ ، فَانصَرَفَ يَتَمَشّى نَحوَ المَيسَرَةِ ، فَانكَشَفَت عَنهُ مُضَرُ مِنَ المَيسَرَةِ ، وثَبَتَت رَبيعَةُ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810_123467"/>
    </w:p>
    <w:p>
      <w:pPr>
        <w:pStyle w:val="Heading3"/>
        <w:numPr>
          <w:ilvl w:val="2"/>
          <w:numId w:val="1"/>
        </w:numPr>
        <w:rPr/>
      </w:pPr>
      <w:bookmarkStart w:id="42" w:name="__RefHeading___Toc1740783_3224264995"/>
      <w:bookmarkStart w:id="43" w:name="_Toc16"/>
      <w:bookmarkEnd w:id="41"/>
      <w:bookmarkEnd w:id="42"/>
      <w:r>
        <w:rPr/>
        <w:t>۹</w:t>
      </w:r>
      <w:r>
        <w:rPr>
          <w:rtl w:val="true"/>
        </w:rPr>
        <w:t xml:space="preserve"> </w:t>
      </w:r>
      <w:r>
        <w:rPr>
          <w:rtl w:val="true"/>
        </w:rPr>
        <w:t xml:space="preserve">/ </w:t>
      </w:r>
      <w:r>
        <w:rPr/>
        <w:t>۲</w:t>
      </w:r>
      <w:r>
        <w:rPr>
          <w:rtl w:val="true"/>
        </w:rPr>
        <w:t xml:space="preserve"> شهادت عبد اللّه بن بديل</w:t>
      </w:r>
      <w:bookmarkEnd w:id="43"/>
    </w:p>
    <w:p>
      <w:pPr>
        <w:pStyle w:val="BookText"/>
        <w:rPr/>
      </w:pPr>
      <w:r>
        <w:rPr>
          <w:rFonts w:ascii="IRNazanin" w:hAnsi="IRNazanin" w:eastAsia="IRNazanin"/>
          <w:color w:val="111111"/>
          <w:sz w:val="28"/>
          <w:sz w:val="28"/>
          <w:szCs w:val="28"/>
          <w:rtl w:val="true"/>
          <w:lang w:bidi="fa-IR"/>
        </w:rPr>
        <w:t>امام على عليه السلامـ آن گاه كه بر پرچمِ برخى از سپاهيان شام گذشت كه در جاى خويش استوار مانده بودند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هرگز جايگاه هاى خود را ترك نمى كنند ، مگر با ضربه پياپى نيزه ها كه با آن ، جان برون شود ؛ ضربتى كه سر را بشكافد و استخوان را خُرد كند ، به گونه اى كه از آن ، مچ ها و كف دست ها فرو افتند ، چندان كه پيشانى هاشان به نيزه هاى آهنين شكافته شود و ابروانشان بر سينه ها و چانه هاشان فرو ريزد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صبرپيشگان و پاداش خواهان؟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گروهى از مسلمانان به سويش شتافتند و افراد جناح راستش به جايگاه و آوردگاه خويش بازگشتند و گروهِ مقابل را گريزاندند و او خود ، پيش رفت تا به ايشان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شهادت عبد اللّه بن بديلتاريخ الطبرىـ به نقل از ابو روق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راست ، عبد اللّه بن بديل با ايشان سخت به نبرد پرداخت تا به چادر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مردانى كه بر مرگ ، هم پيمان شده بودند ، به سوى معاويه شتافتند و او فرمانشان داد كه در جناح راست در برابر ابن بديل ، مقاومت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حبيب بن مسلمه كه در جناح چپ بود ، پيغامِ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با او و يارانش ، به جناح راست سپاه على عليه السلام حمله بُرد و ايشان را عقب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از جناح راست پراكنده گشتند ، چندان كه تنها ابن بديل با دويست يا سيصد تن از قاريان ماند كه پشت به پشت هم داده بودند و بقيّه ، شتابان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سهل بن حُنَيف فرمان داد تا با افرادش از اهل مدينه پيش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هايى انبوه از سپاه شام به رويارويىِ ايشان آمدند و بر آنان حمله بردند تا ايشان را به جناح راست عقب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راست تا قلب سپاه ، كه قرارگاه على عليه السلام بود ، اهل يمن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جناح راست از هم گسيختند ، دامنه گريز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آهسته آهسته به سوى جناح چپ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جناح ، اهل مُضَر در مقابل او ، از هم گسيختند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ربيعه پايدار ماندند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فضيل بن خديج عن مولى للأشترـ لَمّا كَشَفَ الأَشتَرُ عَن عَبدِ اللّهِ بنِ بُدَيلٍ وأصحابِهِ أهلَ الشّامِ وعَلِموا أنَّ عَلِيّا عليه السلام حَيٌّ صالِحٌ فِي المَيسَرَةِ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بُدَيلٍ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اِستَقدِموا بِنا ، فَأَرسَلَ الأَشتَرُ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تَفعَلِ ، اثبُت مَعَ النّاسِ فَقاتِل ؛ فَإِنَّهُ خَيرٌ لَهُم ، وأبقى لَكَ ولِأَصحابِكَ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فَمَضى كَما هُوَ نَحوَ مُعاوِيَةَ ، وحولَهُ كَأَمثالِ الجِبالِ ، وفي يَدِهِ سَيفانِ ، وقَد خَرَجَ فَهُوَ أمامَ أصحابِهِ ، فَأَخَذَ كُلَّما دَنا مِنهُ رَجُلٌ ضَرَبَهُ فَقَتَلَهُ ، حَتّى قَتَلَ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 مُعاوِيَةَ ، فَنَهَضَ إلَيهِ النّاسِ مِن كُلِّ جانِبٍ ، واُحيطَ بِهِ وبِطائِفَةٍ مِن أصحابِهِ ، فَقاتَلَ حَتّى قُتِلَ ، وقُتِلَ ناسٌ مِن أصحابِهِ ، ورَجَعَت طائِفَةٌ قَد جَرِحوا 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الأَشتَرُ ابنَ جُمهانَ الجُعفِيَّ فَحَمَلَ عَلى أهلِ الشّامِ الَّذينَ يَتَّبِعونَ مَن نَجا مِن أصحابِ ابنِ بُدَيلٍ حَتّى نَفَّسوا عَنهُم وَانتَهَوا إلَى الأَشتَرِ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فُضَيل بن خديج ، غلامِ اشتر ، آن گاه كه اشتر ، شاميان را از عبد اللّه بن بديل و يارانش پراكند و آنان دانستند كه على عليه السلام زنده و سر حال است و حالش خوب و در جناح چپ جاى 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بديل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پيشروى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وى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يارانت بمان و نبرد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ايشان بهتر است و تو و يارانت را به سلامت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نپذيرفت و همچنان به سوى معاويه پيشروى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كوه بودند و او خود ، دو شمشير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پيشاپيشِ يارانش به حركت درآمد و هر كه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نزديك مى شد ، با ضربه اى هلاك مى كرد تا آن كه هفت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معاويه نزديك شد ، سپاه شام از هر سو به جانب وى يورش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جمعى از يارانش در محاصره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چندان جنگيد كه كشته شد و گروهى از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شدند و جمعى ديگر ، زخم برداشته ،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 ابن جمهان جُعْفى را گسيل كرد و او بر شاميانى كه در تعقيب يارانِ نجات يافته ابن بديل بودند ، يورش آورد ، چندان كه ايشان رهايى يافته ، به اشتر پيوستند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بُدَيلٍ الخُزاعِيُّ مَعَ عَلِيٍّ يَومَئِذٍ ، وعَلَيهِ سَيفانِ ودِرعانِ ، فَجَعَلَ يَضرِبُ النّاسَ بِسَيفِهِ قُدُما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يَزَل يَحمِلُ حَتَّى انتَهى إلى مُعاوِيَةَ وَالَّذينَ بايَعوهُ عَلَى المَوتِ ، فَأَمَرَهُم أن يَصمُدوا لِعَبدِ اللّهِ بنِ بُدَيلٍ ، وبَعَثَ إلى حَبيبِ بنِ مَسلَمَةَ الفِهرِيِّ ـ وهُوَ فِي المَيسَرَةِ ـ أن يَحمِلَ عَلَيهِ بِجَميعِ مَن مَعَهُ ، وَاختَلَطَ النّاسُ وَاضطَرَمَ الفَيلَقانِ ؛ مَيمَنَةُ أهلِ العِراقِ ، ومَيسَرَةُ أهلِ الشّامِ ، وأقبَلَ عَبدُ اللّهِ بنُ بُدَيلٍ يَضرِبُ النّاسَ بِسَيفِهِ قُدُما حَتّى أزالَ مُعاوِيَةَ عَن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يالَثاراتِ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كانَ لَهُ قَد قُتِلَ وظَنَّ مُعاوِيَةُ وأصحابُهُ أنَّهُ إنَّما 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وتَراجَعَ مُعاوِيَةُ عن مَكانِهِ القَهقَرى كَثيرا ، وأشفَقَ عَلى نَفسِهِ ، وأرسَلَ إلى حَبيبِ بنِ مَسلَمَةَ مَرَّةً ثانِيَةً وثالِثَةً يَستَنجِدُهُ ويَستَصرِخُهُ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حَبيبٌ حَملَةً شَديدَةً بِمَيسَرَةِ مُعاوِيَةَ عَلى مَيمَنَةِ العِراقِ فَكَشَفَها ، حَتّى لَم يَبقَ مَعَ ابنِ بُدَيلٍ إلّا نَحوُ مِئَةِ إنسانٍ مِنَ القُرّاءِ ، فَاستَنَدَ بَعضُهُم إلى بَعضٍ يَحمونَ أنفُسَهُم ، ولَجَّجَ ابنُ بُديلٍ فِي النّاسِ وصَمَّمَ عَلى قَتلِ مُعاوِيَةَ ، وجَعَلَ يَطلُبُ مَوقِفَهُ ويَصمُدُ نَحوَهُ حَتَّى انتَهى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مُعاوِيَةَ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عَبدُ اللّهِ بنُ عامِرٍ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مُعاوِيَةُ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الصَّخرَ وَالحِجارَةَ إذا عَجَزتُم عَنِ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أصحابُ مُعاوِيَةَ عَلى عَبدِ اللّهِ بنِ بُدَيلٍ يَرضَخونَهَ بِالصَّخرِ ، حَتّى أثخَنوهُ وقُتِلَ الرَّجُلُ ، وأقبَلَ إلَيهِ مُعاوِيَةُ وعَبدُ اللّهِ بنُ عامِرٍ حَتّى وَقَفا عَلَيهِ ، فَأَمّا عَبدُ اللّهِ بنُ عامِرٍ فَأَلقى عِمامَتَهُ عَلى وَجهِهِ وتَرَحَّمَ عَلَيهِ ، وكانَ لَهُ مِن قَبلُ أخا وصَديقا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يُمَثَّلُ بِهِ وفِيَّ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عَن وَجهِهِ ، فَإِنّا لا نُمَثِّلُ بِهِ ، فَقَد وَهَبتُهُ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ابنُ عامِرٍ عَن وَجهِهِ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كَبشُ القَومِ </w:t>
      </w:r>
      <w:r>
        <w:rPr>
          <w:rStyle w:val="FootnoteAnchor"/>
          <w:rtl w:val="true"/>
        </w:rPr>
        <w:footnoteReference w:id="53"/>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عبد اللّه بن بديل خُزاعى همراه على عليه السلام بود و دو شمشير و دو زره داشت و دليرانه با شمشير بر سپاه معاويه مى زد و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حمله كرد تا به معاويه و كسانى كه با او تا پاى جان پيمان بسته بودند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ايشان فرمان داد كه روياروى عبد اللّه بن بديل مقاومت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حبيب بن مسلمه فهرى كه در جناح چپ بود ، پيغام داد كه با همه همراهانش به عبد اللّه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 هم برآمدند و دو گروه با هم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سپاه عراق و جناح چپ سپاه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بديل با ضربه هاى دليرانه شمشير پيش تاخت ، چندان كه معاويه را از جايگاهش پس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عبد اللّه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عثمان برآييد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مرادش ،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كشته شده بود ـ ؛ امّا معاويه و يارانش پنداشتند كه مراد او ، عثمان بن عفّان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جايگاهش بسيار عقب نشست و بر جان خود بيمناك شد و دوباره و سه باره به حبيب بن مسلمه پيغام داد و از او يارى خواست و فرياد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با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سخت به جناح راست سپاه عراق يورش بُرد و آن را از هم شكافت ، چندان كه با ابن بديل ، تنها حدود صد تن از قاريان باقى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پشت به پشت هم داده ، از خويش دفاع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بديل ، با سرسختى ، خود را به ميان سپاه زده بود و عزم قتل معاويه را داشت و جايگاه او را مى جُست و آهنگ او را داشت تا به وى رسيد كه عبد اللّه بن عامر از او نگهبانى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كسانش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توانيد سلاح به كار گيريد ، با سنگ و پاره سنگ به وى هجوم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معاويه بر عبد اللّه بن بديل تاختند و با سنگ هاى گران ، بر او زخم هاى كارى زدند ، چندان كه او را ناتوان ساختند و عبد اللّه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عبد اللّه بن عامر ، روى به سوى وى نهادند و بالاى سرش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 دستارش را بر چهره او افكند و برايش رحمت طلبيد ؛ چرا كه وى از پيش ، برادر و دوستش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را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جان در تنِ من است ، او مُثله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را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مُثله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وى را به تو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 چهره وى را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 اين مرد ، بزرگْ پيشاهنگِ اين قوم بود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بديل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اِستِشهادُ أبِي الهَيثَمِ بنِ التَّيِّهانِشرح نهج البلاغة عن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أبُو الهَيثَمِ بنُ التَّيِّهانِ ـ وكانَ مِن أصحابِ رَسولِ اللّهِ صلى الله عليه و آله ، بَدرِيّا ، نَقيبا عَقَبِيّا ـ يُسَوّي صُفوفَ أهلِ العِراقِ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بَينَكُم وبَينَ الفَتحِ فِي العاجِلِ وَالجَنَّةِ فِي الآجِلِ إلّا ساعَةٌ مِنَ النَّهارِ ، فَأَرسوا أقدامَكُم ، وسَوّوا صُفوفَكُم ، وأعيروا رَبَّكُم جَماجِمَكُم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بِاللّهِ إلهِكُم ، وجاهِدوا عَدُوَّ اللّهِ وعَدُوَّكُم ، وَاقتُلوهُم قَتَلَهُم اللّهُ وأبادَهُم ، وَاصبِروا فَإِنَّ الأَرضَ للّهِِ يورِثُها مَن يَشاءُ مِن عِبادِهِ وَالعاقِبَةُ لِلمُتَّقينَ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المناقب لابن شهر آشوبـ في ذِكرِ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انتِظارُكُم إن كُنتُم تُريدونَ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أبُو الهَيثَمِ بنُ التَّيِّهانِ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رَبّي فَهُوَ الحَميدُ ذاكَ الَّذي يَفعَلُ ما يُريدُ دينٌ قَويمٌ وهُوَ الرَّشيدُ فَقاتَلَ حَتّى قُتِلَ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10_123473"/>
    </w:p>
    <w:p>
      <w:pPr>
        <w:pStyle w:val="Heading3"/>
        <w:numPr>
          <w:ilvl w:val="2"/>
          <w:numId w:val="1"/>
        </w:numPr>
        <w:rPr/>
      </w:pPr>
      <w:bookmarkStart w:id="45" w:name="__RefHeading___Toc1740785_3224264995"/>
      <w:bookmarkStart w:id="46" w:name="_Toc17"/>
      <w:bookmarkEnd w:id="44"/>
      <w:bookmarkEnd w:id="45"/>
      <w:r>
        <w:rPr/>
        <w:t>۹</w:t>
      </w:r>
      <w:r>
        <w:rPr>
          <w:rtl w:val="true"/>
        </w:rPr>
        <w:t xml:space="preserve"> </w:t>
      </w:r>
      <w:r>
        <w:rPr>
          <w:rtl w:val="true"/>
        </w:rPr>
        <w:t xml:space="preserve">/ </w:t>
      </w:r>
      <w:r>
        <w:rPr/>
        <w:t>۳</w:t>
      </w:r>
      <w:r>
        <w:rPr>
          <w:rtl w:val="true"/>
        </w:rPr>
        <w:t xml:space="preserve"> شهادت ابو هيثم بن تَيِّهان</w:t>
      </w:r>
      <w:bookmarkEnd w:id="4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عبد اللّه بن بديل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شهادت ابو هيثم بن تَيِّهانشرح نهج البلاغةـ به نقل از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به ميدان آمد كه از ياران پيامبر خدا به شمار مى رفت و هم در جنگ بدر شركت جُسته بود ، هم نماينده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اصحاب پيمان عقبه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صف هاى عراقيان را آراست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و پيروزى دنيا و بهشتِ آخرت ، جز ساعتى از روز فاصله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گام هاتان را استوار سازيد ، صف هاتان را بياراييد و جمجمه هاتان را به پروردگارتان عاريه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كه معبود شماست ، يارى جوييد ، با دشمن خدا و دشمن خويش جهاد كنيد و ايشان را هلاك سازيد ، كه خدايشان هلاك و نابود كناد ، و پايدارى كنيد كه زمين ، از آنِ خداست ؛ آن را به هر يك از بندگانش كه خواهد ، ارث رسانَد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 آشوب ـ در بيان رويدادهاى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را مى خواهيد ، پس در انتظار چه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ابو هيثم بن تيّهان به آوردگاه آمد ، حال آن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را ستايش مى كنم كه شايسته ستايش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هر چه را بخواهد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و رهنمون به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جنگ پرداخت تا كشته 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اِستِشهادُ اُوَيسِ بنِ عامِرٍ القَرَنِيِّرجال الكشّي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عليه السلام بِصِفّينَ فَبايَعَهُ تِسعَةٌ وتِسعونَ رَجُلاً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تَمامُ المِئَةِ ؛ لَقَد عَهِدَ إلَيَّ رَسولُ اللّهِ صلى الله عليه و آله أن يُبايِعَني في هذَا اليَومِ 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رَجُلٌ عَلَيهِ قَباءُ صوفٍ ، مُتَقَلِّدا بِسَيفَينِ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بَذلِ مُهجَةِ نَفسي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 فَلَم يَزَل يُقاتِلُ بَينَ يَدَيهِ حَتّى قُتِلَ ، فَوُجِدَ فِي الرَّجّالَةِ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المستدرك على الصحيحين عن أبي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امرَأَهً في مَسجِدِ اُوَيسٍ القَرَنِيِّ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يَجتَمِعُ هُوَ وأصحابٌ لَهُ في مَسجِدِهِم هذا يُصَلّونَ ، ويَقرَؤونَ في مَصاحِفِهِم ، فَآتي غَداءَهُم وعَشاءَهُم هاهُنا حَتّى يُصَلُّوا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دأبَهُم ما شَهِدوا حَتّى غَزَوا ، فَاستُشهِدَ اُوَيسٌ وجَماعَةٌ مِن أصحابِهِ فِي الرَّجّالَةِ بَينَ يَدَي عَلِيِّ بنِ أبي طالِبٍ رَضِيَ اللّهُ عَنهُم أجمَعينَ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10_123475"/>
    </w:p>
    <w:p>
      <w:pPr>
        <w:pStyle w:val="Heading3"/>
        <w:numPr>
          <w:ilvl w:val="2"/>
          <w:numId w:val="1"/>
        </w:numPr>
        <w:rPr/>
      </w:pPr>
      <w:bookmarkStart w:id="48" w:name="__RefHeading___Toc1740787_3224264995"/>
      <w:bookmarkStart w:id="49" w:name="_Toc18"/>
      <w:bookmarkEnd w:id="47"/>
      <w:bookmarkEnd w:id="48"/>
      <w:r>
        <w:rPr/>
        <w:t>۹</w:t>
      </w:r>
      <w:r>
        <w:rPr>
          <w:rtl w:val="true"/>
        </w:rPr>
        <w:t xml:space="preserve"> </w:t>
      </w:r>
      <w:r>
        <w:rPr>
          <w:rtl w:val="true"/>
        </w:rPr>
        <w:t xml:space="preserve">/ </w:t>
      </w:r>
      <w:r>
        <w:rPr/>
        <w:t>۴</w:t>
      </w:r>
      <w:r>
        <w:rPr>
          <w:rtl w:val="true"/>
        </w:rPr>
        <w:t xml:space="preserve"> شهادت اويس بن عامر قَرَنى</w:t>
      </w:r>
      <w:bookmarkEnd w:id="4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شهادت اويس بن عامر قَرَنىرجال الكشّىـ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در صفّين بوديم كه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مرد با او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صدمين تَن كجاست؟ پيامبر خدا به من وعده داده است كه در چنين روزى ، صد مرد با من پيمان مى بندند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 مردى پيش آمد كه قبايى پشمين داشت و دو شمشير آويخته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بگشاى تا با تو پيمان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چيز با من پيمان مى بندى؟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جان خويش را به پاى تو 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قَرَنى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على عليه السلام بيعت كرد و پيشاپيشِ او همچنان جنگيد تا كشته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پيادگان يافت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مكين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در مسجد اويس قرنى ديدم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و يارانش در آن مسجد به نماز گزاردن و قرائت مُصحَف هاشان مشغول مى شدند و من صبحانه و شامشان را بدين جا مى آوردم تا آنان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بودند ، شيوه ايشان همين بود ، تا اين كه به جنگ رفتند و اويس و گروهى از يارانش در جمعِ پيادگان ، پيشاپيش علىّ بن ابى طالب عليه السلام ،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همه ايشان خشنود باد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عليّ بن حكيم عن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في مَجلِسِهِ اُوَيساً القَرَنِيَّ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عَلِيِّ بنِ أبي طالِبٍ رضى الله عنه فِي الرَّجّالَةِ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تاريخ دمشق عن سعيد بن المسيبـ في ذِكرِ اُوَيسٍ القَرَنِيِّ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أيّامِ عَلِيٍّ فَقاتَلَ بَينَ يَدَيِه ، فَاستُشهِدَ في صِفّينَ أمامَهُ ، فَنَظَروا فَإِذا عَلَيهِ نَيِّفٌ وأربَعونَ جِراحَةً ، مِن طَعنَةٍ ، وضَربَةٍ ، ورَميَةٍ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قِتالُ هاشِمِ بنِ عُتبَةَ وتَوبَةُ شابٍّتاريخ الطبري عن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هاشِمَ بنَ عُتبَةَ الزُّهرِيَّ دَعَا النّاسَ عِندَ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يُريدُ اللّهَ وَالدَّارَ الآخِرَةَ فَإِلَيَّ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ناسٌ كَثيرٌ ، فَشَدَّ في عِصابَةٍ مِن أصحابِهِ عَلى أهلِ الشّامِ مِرارا ، فَلَيسَ مِن وَجهٍ يَحمِلُ عَلَيهِ إلّا صَبَرَ لَهُ وقاتَلَ فيهِ قِتالاً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لايَهولَنَّكُم ما تَرَونَ مِن صَبرِهِم ، فَوَاللّهِ ما تَرَونَ فيهِم إلّا حَمِيَّةَ العَرَبِ ، وصَبرا تَحتَ راياتِها وعِندَ مَراكِزِها ، وإنَّهُم لَعَلَى الضَّلالِ وإنَّكُم لَعَلَى الحَقِّ ، يا قَومِ اصبِروا ، وصابِروا ، وَاجتَمِعوا ، وَامشوا بِنا إلى عَدُوِّنا عَلى تُؤدَةٍ </w:t>
      </w:r>
      <w:r>
        <w:rPr>
          <w:rStyle w:val="FootnoteAnchor"/>
          <w:rtl w:val="true"/>
        </w:rPr>
        <w:footnoteReference w:id="62"/>
      </w:r>
      <w:r>
        <w:rPr>
          <w:rFonts w:ascii="Amiri" w:hAnsi="Amiri" w:eastAsia="Amiri" w:cs="Amiri"/>
          <w:color w:val="111111"/>
          <w:sz w:val="28"/>
          <w:sz w:val="28"/>
          <w:szCs w:val="28"/>
          <w:rtl w:val="true"/>
          <w:lang w:bidi="ar-SA"/>
        </w:rPr>
        <w:t xml:space="preserve">رُوَيدا ، ثُمَّ اثبُتوا ، وتَناصَروا ، وَاذكُرُوا اللّهَ ، ولا يَسأَل رَجُلٌ أخاهُ ، ولا تُكثِرُوا الاِلتِفاتَ ، وَاصمُدوا صَمدَهُم ، وجاهِدوهُم مُحتَسِبينَ حَتّى يَحكُمَ اللّهُ بَينَنا وبَينَهُم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مَضى في عِصابَةٍ مَعَهُ مِنَ القُرّاءِ فَقاتَلَ قِتالاً شَديدا هُوَ وأصحابُهُ عِندَ المَساءِ ، حَتّى رَأَوا بَعضَ ما يُسَرّونَ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لَكَذلِكَ إذ خَرَجَ عَلَيهِم فَتىً شابٌّ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أربابِ المُلوكِ غَسّانْ وَالدّائِنُ اليَومَ بِدينِ عُثمانْ إنّي أتاني خَبرٌ فَأَشجانْ أنَّ عَلِيّا قَتَلَ ابنَ عَفّانْ ثُمَّ يَشُدُّ فَلا يَنثَني حَتّى يَضرِبَ بِسَيفِهِ ، ثُمَّ يَشتُمُ ويَلعَنُ ويُكثِرُ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هذَا الكَلامَ بَعدَهُ الخِصامُ ، وإنَّ هذَا القِتالَ بَعدَهُ الحِسابُ ، فَاتَّقِ اللّهَ فَإِنَّكَ راجِعٌ إلَى اللّهِ فَسائِلُكَ عَن هذَا المَوقِفِ وما أرَدتَ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اُقاتِلُكُم لِأَنَّ صاحِبَكُم لا يُصَلّي ـ كَما ذُكِرَ لي ـ وأنتُم لا تُصَلُّونَ أيضا ، واُقاتِلُكُم لِأَنَّ صاحِبَكُم قَتَلَ خَليفَتَنا وأنتُم أرَدتُموهُ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أصحابُ مُحَمَّدٍ وأبناءُ أصحابِهِ وقُرّاءُ النّاسِ حينَ أحدَثَ الأَحداثَ وخالَفَ حُكمَ الكِتابِ ، وهُم أهلُ الدّينِ وأولى بِالنَّظَرِ في اُمورِ النّاسِ مِنكَ ومِن أصحابِكَ ، وما أظُنُّ أمرَ هذِهِ الاُمَّةِ وأمرَ هذَا الدّينِ اُهمِلَ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وَاللّهِ لا اُكذَبُ ؛ فَإِنَّ الكَذِبَ يَضُرُّ ولا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هذَا الأَمرِ أعلَمُ بِهِ ، فَخَلِّهِ وأهلَ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وَاللّهِ إلّا نَصَحتَ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صاحِبَنا 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صَلّى مَعَ رَسولِ اللّهِ ، وأفقَهُ خَلقِ اللّهِ في دينِ اللّهِ ، وأولى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 مَن تَرى مَعي فَكُلُّهُم قارِئٌ لِكِتابِ اللّهِ ، لا يَنامُ اللَّيلَ تَهَجُّدا ، فَلا يُغوِيَنَّكَ عَن دينِكَ هؤُلاءِ الأَشقِياءُ المَغرورونَ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أظُنُّكَ امرَأً صالِحا ، فَتُخبِرُني هَل تَجِدُ لي مِن 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اللّهِ ، تُب إلَى اللّهِ يَتُب عَلَيكَ ؛ فَإِنَّهُ يَقبَلُ التَّوبَةَ عَن عِبادِهِ ويَعفو عَنِ السَّيِّئاتِ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فَجَشَرَ وَاللّهِ الفَتَى النّاسَ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خَدَعَكَ العِراقِيُّ ، خَدَعَكَ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نَصَحَ لي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10_123477"/>
    </w:p>
    <w:p>
      <w:pPr>
        <w:pStyle w:val="Heading3"/>
        <w:numPr>
          <w:ilvl w:val="2"/>
          <w:numId w:val="1"/>
        </w:numPr>
        <w:rPr/>
      </w:pPr>
      <w:bookmarkStart w:id="51" w:name="__RefHeading___Toc1740789_3224264995"/>
      <w:bookmarkStart w:id="52" w:name="_Toc19"/>
      <w:bookmarkEnd w:id="50"/>
      <w:bookmarkEnd w:id="51"/>
      <w:r>
        <w:rPr/>
        <w:t>۹</w:t>
      </w:r>
      <w:r>
        <w:rPr>
          <w:rtl w:val="true"/>
        </w:rPr>
        <w:t xml:space="preserve"> </w:t>
      </w:r>
      <w:r>
        <w:rPr>
          <w:rtl w:val="true"/>
        </w:rPr>
        <w:t xml:space="preserve">/ </w:t>
      </w:r>
      <w:r>
        <w:rPr/>
        <w:t>۵</w:t>
      </w:r>
      <w:r>
        <w:rPr>
          <w:rtl w:val="true"/>
        </w:rPr>
        <w:t xml:space="preserve"> نبرد هاشم بن عُتْبه و توبه يك جوان</w:t>
      </w:r>
      <w:bookmarkEnd w:id="52"/>
    </w:p>
    <w:p>
      <w:pPr>
        <w:pStyle w:val="BookText"/>
        <w:rPr/>
      </w:pPr>
      <w:r>
        <w:rPr>
          <w:rFonts w:ascii="IRNazanin" w:hAnsi="IRNazanin" w:eastAsia="IRNazanin"/>
          <w:color w:val="111111"/>
          <w:sz w:val="28"/>
          <w:sz w:val="28"/>
          <w:szCs w:val="28"/>
          <w:rtl w:val="true"/>
          <w:lang w:bidi="fa-IR"/>
        </w:rPr>
        <w:t>المستدرك على الصّحيحينـ به نقل از علىّ بن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در مجلس شريك ، از اويس قرنى ياد شد ،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جمع پيادگان ، همراه على بن ابى طالب عليه السلام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سعيد بن مُسَيِّب ، در يادكرد از اُوَيس قَرَنى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على عليه السلام باز گشت و پيشاپيشِ وى جنگيد و در صِفّين ، پيش روى او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او نگريستند ، ديدند كه چهل و اَندى جراحتِ نيزه و شمشير و تير بر اندام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نبرد هاشم بن عُتْبه و توبه يك جوانتاريخ الطبرىـ به نقل از ابو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 هاشم بن عُتْبه زُهْرى يارانش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و سراى آخرت را مى طلبد ، به من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انبوهى از مردم به او روى آوردند و او با زبده يارانش ، چند بار بر شاميان به سختى يورش بُرد ؛ امّا از هر سوى كه حمله مى كرد ، با مقاومت روبه رو مى شد و نبردى سخت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مقاومت ايشان ، شما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آنچه از ايشان مى بينيد ، تنها تعصّب عربى است و اين مقاومت ، زير پرچم همين تعصّب و بر محور آن صورت مى پذيرد ؛ و همانا ايشان در گم راهى اند و شما بر حقّيد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ورزيد و پايمردى كنيد و گِرد هم آييد تا همگى با وقار و آرامش به سوى دشمنمان حركت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استوارى ورزيد ، يكديگر را يارى كنيد و خداوند را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برادرش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 به اين سو و آن سو ، بسيار ننگريد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آنان پايدارى كنيد و براى پاداش خدا ، با ايشان جهاد كنيد تا خداوند ، ميان ما و آنها داورى كند كه او بهترين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زبده قاريانِ همراهش روان شد و غروبگاهان، وى و يارانش به جنگى سخت پرداختند ، چندان كه به برخى نتايج خوشحال كننده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بودند كه جوانى نوخاسته به سوى ايشان آمد و مى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بزرگْ شاهانِ غسّان كه امروز به دين عثمانم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خبرى به من رسيد كه اندوهگينم ساخت و آن ، اين كه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عفّان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سختى حمله آورد و تا با شمشيرش ضربه اى نمى زد ، روى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ناسزاگويى و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فراوان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سخن، دادرسى ، و پس از اين نبرد ،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كن كه به سوى وى باز مى گردى و او درباره اين موضع و مقصود تو از آن ، خواهد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شما مى جنگم ؛ زيرا اميرتان ـ آن گونه كه به من گفته شده ـ نماز نمى گزارَد و شما نيز نماز نمى 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با شما مى جنگم ؛ زيرا اميرتان ، خليفه ما را كُشت و شما هم در كشتن وى ، به او يارى 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ابن عفّان چه كار؟ جز اين نيست كه او را ياران محمّد صلى الله عليه و آله و فرزندانِ ياران او و قاريانِ امّت ، كشتند ، آن هم هنگامى كه آن بدعت ها گزارد و با حكم قرآن مخالفت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اهل ديانت اند و از تو و يارانت ، براى رأى دادن در امور جامعه شايسته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به قدر چشم بر هم زدنى ، در كار اين امّت و اين دين فروگذارى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من دروغ نمى گويند ، چرا كه دروغ ، زيان مى رسانَد و سود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شايستگانِ اين كار ، به آن آگاه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كسانى وا گذار كه به آن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اين گمان ندارم كه با من خيرخواهانه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سخنت كه امير ما نماز نمى گزارَد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با پيامبر خدا نماز گزارْد و اوست آگاه ترينِ مردم به دين خدا و بلند پايه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همه كسانى كه با من مى بينى ، قاريان كتاب خدايند كه شب را به عبادت بيدارند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آن تيره بختانِ فريب خورده ، تو را از دينت گم 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انسانى صالح 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خبر ده كه آيا راه توبه را براى من گشوده مى بينى؟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توبه كن كه او توبه ات را مى پذيرد و همانا وى ، توبه بندگانش را مى پذيرد و از زشتكارى ها در مى گذرَد و پاكيزگى خواهان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جوان ، از سپاه شام درآمد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شاميان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عراقى تو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عراقى تو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برايم خيرخواهى كرد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اِستِشهادُ هاشِمِ بنِ عُتبَةَوقعة صفّين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قِتالُ صِفّينَ وَالرّايَةُ مَعَ هاشِمِ بنِ عُتبَةَ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 عَمّارُ بنُ ياسِرٍ يَتَناوَلُهُ بِالرُّمحِ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أعوَرَ لا يَأتِي الفَزَعْ فَجَعَلَ يَستَحيي مِن عَمّارٍ ، وكانَ عالِما بِالحَربِ ، فَيَتَقَدَّمُ فَيُركِزُ الرّايَةَ ، فَإِذا تَتامَّت إلَيهِ الصُّفوفُ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أعوَرَ لا يَأتِي الفَزَعْ فَجَعَلَ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لِصاحِبِ الرّايَةِ السَّوداءِ عَمَلاً ، لَئِن دامَ عَلى هذا لَتُفنَيَنَّ العَرَبُ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قِتالاً شَديدا ، وجَعَلَ 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البيضِ ، وكانَ لِواءُ الشّامِ مَعَ أبِي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عَمّارٌ بِهاشِمٍ يَنخُسُهُ حَتَّى اشتَدَّ القِتالُ ،وزَحَفَ هاشِمٌ بِالرّايَةِ يُرقِلُ بِها إرقالاً ، وكانَ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10_123481"/>
    </w:p>
    <w:p>
      <w:pPr>
        <w:pStyle w:val="Heading3"/>
        <w:numPr>
          <w:ilvl w:val="2"/>
          <w:numId w:val="1"/>
        </w:numPr>
        <w:rPr/>
      </w:pPr>
      <w:bookmarkStart w:id="54" w:name="__RefHeading___Toc1740791_3224264995"/>
      <w:bookmarkStart w:id="55" w:name="_Toc20"/>
      <w:bookmarkEnd w:id="53"/>
      <w:bookmarkEnd w:id="54"/>
      <w:r>
        <w:rPr/>
        <w:t>۹</w:t>
      </w:r>
      <w:r>
        <w:rPr>
          <w:rtl w:val="true"/>
        </w:rPr>
        <w:t xml:space="preserve"> </w:t>
      </w:r>
      <w:r>
        <w:rPr>
          <w:rtl w:val="true"/>
        </w:rPr>
        <w:t xml:space="preserve">/ </w:t>
      </w:r>
      <w:r>
        <w:rPr/>
        <w:t>۶</w:t>
      </w:r>
      <w:r>
        <w:rPr>
          <w:rtl w:val="true"/>
        </w:rPr>
        <w:t xml:space="preserve"> شهادتِ هاشم بن عتبه</w:t>
      </w:r>
      <w:bookmarkEnd w:id="5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شهادتِ هاشم بن عتبهوقعة صِفّينـ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پيكار صفّين ، آن گاه كه هاشم بن عتبه پرچمدار بود ، عمّار بن ياسر ، نيزه را نزد وى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اشاره به فضل آسيب ديدگى يكى از ديدگانِ مرقال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 چشم ،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يك چشمى كه هراس برنينگيزد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از عمّار شرم ورزيد ، حال آن كه مردى جنگْ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رفت و پرچم را برافراشت و آن گاه كه صفوف ، به تمامت ، نزدش آراسته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 چشم ،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يك چشمى كه هراس برنينگيزد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صاحب آن پرچم سياه ، آهنگِ كارى گران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پيش آيد ، همه عرب ، امروز نابود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سپاهيان به جنگى سخت پرداختند و عمّار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زير سايه شمشيرهاست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شام در دست ابو اَعوَر سُلَمى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همچنان هاشم را تحريك مى كرد تا جنگ شدّت گرفت و هاشم ، پرچم را به چابكى حركت مى داد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دَعا في هذَا اليَومِ هاشِمَ بنَ عُتبَةَ ومَعَهُ لِواؤُهُ ـ وكانَ أعوَرَ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 حَتّى مَتى تَأكُلُ الخُبزَ ، وتَشرَبُ الماءَ ؟ فَقالَ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لَأَجهَدَنَّ عَلى ألّا أرجِعَ إلَيكَ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بِإِزائِكَ ذَا الكَلاعِ ، وعِندَهُ المَوتُ الأَحمَرُ ؟ فَتَقَدَّمَ هاشِمٌ ، فَلَمّا أقبَلَ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المُقبِلُ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بَني زُهرَةَ ؟ 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حُماةَ اللِّواءِ رَبيعَةُ ، فَأَجيلُوا القِداحَ فَمَن خَرَجَ سَهمُهُ عَبَّيتُهُ لَهُم ، فَخَرَجَ سَهمُ ذِي الكَلاعِ لِبَكرِ بنِ وائِلٍ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تَرَّحَكَ اللّهُ مِن سَهمٍ كَرِهتَ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جُلُّ أصحابِ عَلِيٍّ أهلَ اللِّواءِ مِن رَبيعَةَ ؛ لِأَنَّهُ أمَرَ حُماةً مِنهُم أن يُحاموا عَنِ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هاشِمٌ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وحَمَلَ صاحِبُ لِواءِ ذِي الكَلاعِ وهُوَ رَجُلٍ مِن عُذرَةَ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فَاختَلَفا طَعنَتَينِ ، فَطَعَنَهُ هاشِمٌ فَقَتَلَهُ ، وكَثُرَتِ القَتلى ، وحَمَلَ ذُو الكَلاعِ فَاجتَلَدَ النّاسُ ، فَقُتِلا جَميعا ، وأخَذَ ابنُ هاشِمٍ اللِّواءَ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 على عليه السلام ، هاشم بن عتبه را كه يك چشم بود و پرچمش را در دست داشت ، فرا خواند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مى خورى و آب مى نوشى؟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بسيار مى كوشم تا ديگر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نزدت باز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روياروى تو ذو كلاع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مرگ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روى به ميدان آورد و آن گاه كه پيش مى رفت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پيش مى آيد ، كيست؟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بنى زُهره؟ خدايش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افكنيد و هر كه قرعه به نامش درآيد ، او را برابرِ ايشان آماده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قرعه ذو كلاع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وائل درآمد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قرعه بدشگون ، خدا نابودت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تر حاميان پرچم در سپاه على عليه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بودند ؛ چرا كه وى به پاسدارانِ ايشان گفته بود كه از پرچم ، حمايت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هاشم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عذره كه پرچمدار ذو كلاع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بُرد و دو ضربه ردّ و بدل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با ضربه خويش او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بسيار شدند و ذو كلاع ، حمله آورد و افراد بر هم شمشير كشيدند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ذو 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و فرزندِ هاشم ، پرچم را برداشت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هاشِمُ بنُ عُتبَةَ المِرقالُ لِذِي الكَلاعِ وهُوَ في حِميَرٍ ، فَحَمَلَ عَلَيهِ صاحِبُ لِواءِ ذِي الكَلاعِ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فَاختَلَفا طَعنَتَينِ ، فَطَعَنَهُ هاشِمٌ المِرقالُ فَقَتَلَهُ ، وقَتَلَ بَعدَهُ تِسعَةَ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هاشِمٌ المِرقالُ وحَمَلَ ذُو الكَلاعِ ، ومَعَ المِرقالِ جَماعَةٌ مِن أسلَمَ قَد آلوا ألّا يَرجِعوا أو يَفتَحوا أو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فَاجتَلَدَ النّاسُ ، فَقُتِلَ هاشِمٌ المِرقالُ ، وقُتِلَ ذُو الكَلاعِ جَميعا ، فَتَناوَلَ ابنُ المِرقالِ اللِّواءَ حينَ قُتِلَ أبوهُ في وَسَطِ المَعرَكَةِ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هاشِما المِرقالَ لَمّا وَقَعَ إلَى الأَرضِ وهُوَ يَجودُ بِنَفسِهِ رَفَعَ رَأسَهُ ، فَإِذا عُبيدُ اللّهِ بنُ عُمَرَ مَطروحا إلى قُربِهِ جَريحا ، فَحَبا حَتّى دَنا مِنهُ ، فَلَم يَزَل يَعَضُّ عَلى ثَديَيهِ حَتّى ثَبَتَت فيهِ أسنانُهُ لِعَدَمِ السِّلاحِ وَالقُوَّةِ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العُظمى إلى هاشِمِ بنِ عُتبَةَ ، فَقاتَلَ بِها نَهارَهُ كُلَّهُ ، فَلَمّا كانَ العَشِيُّ انكَشَفَ أصحابُهُ انكِشافَةً ، وثَبَتَ هاشِمٌ في أهلِ الحِفاظِ مِنهُم وَالنَّجدَةِ ، فَحَمَلَ عَلَيهِمُ الحارِثُ بنُ المُنذِرِ التَّنوخِيُّ فَطَعَنَهُ طَعنَةً جائِفَةً ، فَلَم يَنتَهِ عَنِ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ووافاهُ رَسولُ عَلِيٍّ يَأمُرُهُ أن يُقَدِّمَ رايَتَهُ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بَطنِهِ فَرَآهُ مُنشَقّا ، فَرَجَعَ إلى عَلِيٍّ فَأَخبَرَهُ ، ولَم يَلبَث هاشِمٌ أن سَقَطَ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بن عُتْبه مرقال با ذو كلاع كه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حِمْيَر بود ، رويارو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پرچمدار ذو كلاع به وى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ضربه بر هم نواختند و هاشم مرقال با ضربه خويش ، وى را كُشت و پس از او ، نوزده مرد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مِرقال ، هجوم آورد و ذو 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مرقال ، دسته اى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بودند كه سوگند خورده بودند باز نگردند ، مگر آن كه پيروز شوند يا كشته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 ، شمشير بركشيدند و هاشم مرقال و ذو كلاع ، هر دو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فرزندِ مرقال پرچم را گرفت ، حال آن كه پدرش در وسط ميدان نبرد كشته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هاشم مرقال ، بر زمين افتاده و جان مى سپرد ، سرش را بلند كرد و ديد كه عبيد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وى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خيزان ، به او نزديك شد و از آن جا كه نه سلاحى داشت و نه توانى ، سينه عبيد اللّه را به دندان گَزيد تا دندان هايش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پرچمِ بزرگِ سپاهش را به هاشم بن عتبه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پرچم ، سراسر روز را جنگيد و شبانگاهان يارانش از هم به سختى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 همراه ياران پايدار و دليرش ، پايمردى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حارث بن مُنذر تَنوخى بر آنان يورش بُرد و ضربه اى سخت و درون شكاف بر هاشم فرود آورد ؛ امّا هاشم از نبرد دست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على عليه السلام نزد وى حضور يافت و او را فرمان داد كه پرچمش را پيش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فرستاده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حال من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فرستاده به شكمش نگريست و آن را دريده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على عليه السلام بازگشت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نگذشت كه هاشم ، فرو افتاد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عَلِيٌّ رضى الله عنه عِندَ مَصرَعِ المِرقالِ ومَن صُرِعَ حَولَهُ مِنَ الأَسلَمِيّينَ وغَيرِهِم ، فَدَعا لَهُم ، وتَرَحَّمَ عَلَيهِم ، وقالَ 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خَيرا عُصبَةً أسلَمِيَّةً صِباحَ الوُجوهِ صُرِّعوا حَولَ هاشِمِ يَزيدُ وعَبدُ اللّهِ بِشرُ بنُ مَعبَدٍ وسُفيانُ وَابنا هاشِمٍ ذِي المَكارِمِ وعُروَةُ لا يَنفَد ثَناهُ وذِكرُهُ إذَا اختُرِطَت يَوما خِفافُ الصَّوارِمِ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۳۴۳۰۰۸۶</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اِستِشهادُ عَمّارِ بنِ ياسِرٍكان عمّار بن ياسر صحابيّا ، حليف الحقّ ، مؤازرا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مهذّب النفس ، طاهر النقيبة ، محمود السريرة ، سليم القلب ، مفعما بحبّ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وما تحمّله من مشاقّ وجهود في سبيل الدين وإرساء دعائم المجتمع الإسلامي الفتيّ صفحة مشرقة تتألّق في التأريخ الإسلامي ؛ فكان ذا بصيرة ثاقبة ، ورؤية نافذة ، وخطوات وطيدة ، فقد كان يرى الشرك على حقيقته من بين ركام المكر والخديعة والظواهر المموّهة بالإسلام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يقف وقفة مهيبة أمام راية أهل الشام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قاتَلتُ بِهذِهِ الرّايَةِ مَعَ رَسولِ اللّهِ صلى الله عليه و آله ثَلاثَ مَرّاتٍ ، وهذِهِ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ضَرَبونا حَتّى يَبلُغوا بِنا شَعَفاتِ هَجَرَ لَعَرَفتُ أنَّ مُصلِحينا عَلَى الحَقِّ ، وأنَّهُم عَلَى الضَّلالَةِ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وهكذا كان وجود عمّار في صفّين باعثا على زهو البعض ، ومولّدا الذعر في نفوس البعض الآخر ، ومثيرا للتأمّل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الزبير بحضوره في معركة الجمل ، طفق يتضعضع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وأرابَ وجودُه في صفّين كثيرا من أصحاب معاوية ، وذلك أنّ رسول اللّه صلى الله عليه و آله كان 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أهلُ الشّامِ وأهلُ العِراقِ ، وعَمّارٌ في أهلِ الحَقِّ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لِعَمّارٍ أن يُفارِقَ الحَقَّ ، ولَن تَأكُلَ النّارُ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النّاسُ كانَ ابنُ سُمَيَّةَ مَعَ الحَقِّ </w:t>
      </w:r>
      <w:r>
        <w:rPr>
          <w:rFonts w:eastAsia="Amiri" w:cs="Amiri" w:ascii="Amiri" w:hAnsi="Amiri"/>
          <w:color w:val="111111"/>
          <w:sz w:val="28"/>
          <w:szCs w:val="28"/>
          <w:rtl w:val="true"/>
          <w:lang w:bidi="ar-SA"/>
        </w:rPr>
        <w:t xml:space="preserve">...» . </w:t>
      </w:r>
      <w:r>
        <w:rPr>
          <w:rStyle w:val="FootnoteAnchor"/>
          <w:rtl w:val="true"/>
        </w:rPr>
        <w:footnoteReference w:id="75"/>
      </w:r>
      <w:r>
        <w:rPr>
          <w:rFonts w:ascii="Amiri" w:hAnsi="Amiri" w:eastAsia="Amiri" w:cs="Amiri"/>
          <w:color w:val="111111"/>
          <w:sz w:val="28"/>
          <w:sz w:val="28"/>
          <w:szCs w:val="28"/>
          <w:rtl w:val="true"/>
          <w:lang w:bidi="ar-SA"/>
        </w:rPr>
        <w:t xml:space="preserve">وحاول الكثيرون أن يروا عمّارا ، ويسمعوا كلامه ؛ كي يستزيدوا من التعرّف على حقّانيّة أمير المؤمنين عليه السلام من خلال كلام هذا الشيخ الجليل الفتيّ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ينبع حديثه من أعماق قلبه ، من أجل أن يتثبّتوا من مواضع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تجندل ذلك الشيخ المتفاني ذو القدّ الممشوق ، وتضمّخ بدمه ، وشرب كأس المنون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كبر ذلك على كلا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مثيرو الفتنة ومسعّرو الحرب ما أخبر به رسول اللّه صلى الله عليه و آله باُمّ أعينهم ، وإذ شقّ عليهم وصمة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يحتالوا بتنميق فتنة اُخرى وخديعة ثانية ؛ ليحولوا دون تضعضع جندهم ، وهذا ما فعله معاوية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فقد إمامنا العظيم ـ صلوات اللّه عليه ـ أخلص أصحابه وأفضلهم ، وقُطع عضده المقتدر ، واغتمّت نفسه المقدّسة وضاق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أسلَمَ ، ورَحِمَ اللّهُ عَمّارا يَومَ قُتِلَ ، ورَحِمَ اللّهُ عَمّارا يَومَ يُبعَثُ حَيّا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810_123487"/>
    </w:p>
    <w:p>
      <w:pPr>
        <w:pStyle w:val="Heading3"/>
        <w:numPr>
          <w:ilvl w:val="2"/>
          <w:numId w:val="1"/>
        </w:numPr>
        <w:rPr/>
      </w:pPr>
      <w:bookmarkStart w:id="57" w:name="__RefHeading___Toc1740793_3224264995"/>
      <w:bookmarkStart w:id="58" w:name="_Toc21"/>
      <w:bookmarkEnd w:id="56"/>
      <w:bookmarkEnd w:id="57"/>
      <w:r>
        <w:rPr/>
        <w:t>۹</w:t>
      </w:r>
      <w:r>
        <w:rPr>
          <w:rtl w:val="true"/>
        </w:rPr>
        <w:t xml:space="preserve"> </w:t>
      </w:r>
      <w:r>
        <w:rPr>
          <w:rtl w:val="true"/>
        </w:rPr>
        <w:t xml:space="preserve">/ </w:t>
      </w:r>
      <w:r>
        <w:rPr/>
        <w:t>۷</w:t>
      </w:r>
      <w:r>
        <w:rPr>
          <w:rtl w:val="true"/>
        </w:rPr>
        <w:t xml:space="preserve"> شهادت عمّار بن ياسر</w:t>
      </w:r>
      <w:bookmarkEnd w:id="58"/>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عـلى عليه السلام در آن جا كـه مـرقال و اَسلَميان و ديگر يارانِ پيرامون او فرو افتاده بودند ، ايستاد و براى ايشان دعا كرد و رحمت طلبيد و اين ابيات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گروه اَسلَميان پاداش نيك دهد كه با چهره هاى تابناك ، پيرامون هاشم بر زمين افتادند ؛ يزيد و عبد اللّه ، بشر بن معبد سفيان ، و دو فرزند هاشم كه اهل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 كه هرگاه شمشيرهاى چالاك برهنه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حماسه مى آفرينند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ياد ايشان هرگز از ميان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شهادت عمّار بن ياسرعمّار بن ياسر ، صحابى ، هم پيمانِ حق ، پشتوانه پيامبر خدا ، پاكيزه نَفْس ، پاكْ سرشت ، ستوده خُلق ، درستْ دل و سرشار از دوستى خداى تعالى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 و دشوارى هايى كه عمّار در راه دين و براى استوارى پايه هاى جامعه نوپاى اسلامى تحمّل كرد ، صفحه اى است تابان كه در تاريخ اسلامى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ديدى روشن بين ، نگاهى ژرفكاو و گام هايى استوار بود و مى توانست از پشت ابرهاى متراكمِ حيله و نيرنگ و ظواهرِ آميخته به اسلام و توحيد ، حقيقتِ شرك را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پرچم شاميان ، موضعى شگرف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جانم در دست او است ، من زير اين پرچم ، همراه پيامبر خدا سه بار جنگيده ام و اين ، چهارمين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جانم در دست او است ، اگر چنان ما را بزنند كه به بلندى هاى هَجَر پرتابمان كنند ، باز يقين دارم كه مصلحان ما بر حقّ 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 راهى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بود كه وجود عمّار در صِفّين براى برخى ، نشاط انگيز ، براى گروهى بيم آور و براى دسته اى تأمّل برانگيز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زبير دانست او در ميدان جنگ جَمَل حضور دارد ، رو به فروپاشى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در صِفّين ، بسيارى از ياران معاويه را به ترديد افكنْد ؛ زيرا پيامبر خدا به وى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گروهك متجاوز ، خواهند كشت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شاميان و عراقيان با هم رويارو خواهند شد و عمّار در ميان اهل حق خواهد بود و گروهك متجاوز ،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روا نيست كه از حق جدا گردد و آتش ، هرگز چيزى از پيكرش را در كام نخواهد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مردم دچار اختلاف شوند ، فرزند سميّه با حق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مى كوشيدند تا عمّار را ببينند و سخنش را بشنوند تا از خلال گفتار اين پير بزرگوارِ بُرنادل كه سخنش از اعماق قلبش سرچشمه مى گرفت ، با حقّانيّت امير مؤمنان ، بيشتر آشنا شوند و بدين سان ، گام هايى استوارتر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پير فرتوتِ قد خميده بر خاك افتاد و به خون خويش درغلتيد و جام مرگ را نوشيد ، هر دو سپاه را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انگيزان و آتش افروزان ، آنچه را پيامبر صلى الله عليه و آله خبر داده بود ، به چشم خويش ديدند و لكّه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گروهك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گران جلوه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حيله گرى ، فتنه اى ديگر و نيرنگى تازه بر مى ساختند تا سپاهشان زبون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همان كارى بود كه معاويه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 ما ـ درودهاى خداوند بر او باد ـ خالص ترين و برترين يار خويش را از دست داد و بازوى توانايش قطع شد و جان مقدّسش غمگين و سينه اش تنگ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عمّار را آن روز كه اسلام آورد ، آن روز كه كشته شد ، و آن روز كه زنده برانگيخته خواهد شد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بغداد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تَقتُلُكَ الفِئَةُ الباغِيَةُ ، وأنتَ إذ ذاكَ مَعَ الحَقِّ وَالحَقُّ مَعَكَ ، يا عَمّارَ بنَ ياسِرٍ ، إن رَأَيتَ عَلِيّا قَد سَلَكَ وادِيا وسَلَكَ النّاسُ وادِيا غَيرَهُ فَاسلُك مَعَ عَلِيٍّ ؛ فَإِنَّهُ لَن يُدلِيَكَ في رَدىً، ولَن يُخرِجَكَ مِن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مَن تَقَلَّدَ سَيفا أعانَ بِهِ عَلِيّا عَلى عَدُوِّهِ قَلَّدَهُ اللّهُ يَومَ القِيامَةِ وِشاحَينِ </w:t>
      </w:r>
      <w:r>
        <w:rPr>
          <w:rStyle w:val="FootnoteAnchor"/>
          <w:rtl w:val="true"/>
        </w:rPr>
        <w:footnoteReference w:id="79"/>
      </w:r>
      <w:r>
        <w:rPr>
          <w:rFonts w:ascii="Amiri" w:hAnsi="Amiri" w:eastAsia="Amiri" w:cs="Amiri"/>
          <w:color w:val="111111"/>
          <w:sz w:val="28"/>
          <w:sz w:val="28"/>
          <w:szCs w:val="28"/>
          <w:rtl w:val="true"/>
          <w:lang w:bidi="ar-SA"/>
        </w:rPr>
        <w:t>مِن دُرٍّ ، ومَن تَقَلَّدَ سَيفا أعانَ بِهِ عَدُوَّ عَلِيٍّ قَلَّدَهُ اللّهُ يَومَ القِيامَةِ وِشاحَينَ مِن نارٍ</w:t>
      </w:r>
      <w:r>
        <w:rPr>
          <w:rFonts w:eastAsia="Amiri" w:cs="Amiri" w:ascii="Amiri" w:hAnsi="Amiri"/>
          <w:color w:val="111111"/>
          <w:sz w:val="28"/>
          <w:szCs w:val="28"/>
          <w:rtl w:val="true"/>
          <w:lang w:bidi="ar-SA"/>
        </w:rPr>
        <w:t xml:space="preserve">» . </w:t>
      </w:r>
      <w:r>
        <w:rPr>
          <w:rStyle w:val="FootnoteAnchor"/>
          <w:rtl w:val="true"/>
        </w:rPr>
        <w:footnoteReference w:id="8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بغدادـ به نقل از ابو ايّوب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به عمّار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گروهك متجاوز خواهند كشت و در آن هنگام ، تو با حق هستى و حق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على راهى را مى پيمايد و مردم راهى ديگر را مى پيمايند ، همراهِ على باش ، كه او هرگز تو را به بيراهه نخواهد بُرد و از مسير هدايت ، بيرون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شمشيرى بر كمر آويزد تا با آن ، على را ضدّ دشمنش يارى رسانَد ، خداوند در روز قيامت ، دو حمايلِ مرواريد نشان بر اندامش مى آويزد و هر كس شمشيرى بياويزد تا با آن ، دشمنِ على را يارى رسانَد ، خداوند در روز قيامت ، دو حمايل آتشين بر اندامش خواهد آويخت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الفتوحـ فيما قَالَهُ عَمّارُ بنُ ياسِرٍ لِعَمرِو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أمَرَني رَسولُ اللّهِ صلى الله عليه و آله أن اُقاتِلَ النّاكِثينَ ، فَقَد فَعَلتُ ، وأمَرَني أن اُقاتِلَ القاسِطينَ ، فَأَنتُم هُم ، وأمَّا المارِقونَ فَلا أدري اُدرِكُهُم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تَعلَمُ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مَولى للّهِِ ولِرَسولِهِ ، وعَلِيٌّ مَولايَ مِن بَعدِهِ ، وأنتَ فَلا مَولى لَكَ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تاريخ الطبري عن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عَمّارا لا يَأخُذُ وادِيا مِن أودِيَةِ صِفّينَ إلّا تَبِعَهُ مَن كانَ هُناكَ مِن أصحابِ مُحَمَّدٍ صلى الله عليه و آله ، ورَأَيتُهُ جاءَ إلَى المِرقالِ هاشِمِ بنِ عُتبَةَ ـ وهُوَ صاحِبُ رايَةِ عَلِيٍّ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 أعَوَرا وجُبنا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أعوَرَ لا يَغشَى البَأسَ ، فَإِذا رَجُلٌ بَينَ الصَّفَّينِ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لَيَخلُفَنَّ إمامَهُ ، ولَيَخذُلَنَّ جُندَهُ ، ولَيَصبِرَنَّ جُهدَهُ ، اركَب يا هاشِمُ ، فَرَكِبَ ومَضى هاشِمٌ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يَبغي أهلَهُ مَحَلّا قَد عالَجَ الحَياةَ حَتّى مَلّا لابُدَّ أن يَفُلَّ أو يُفَلّا وعَمّارٌ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هاشِمُ ؛ الجَنَّةُ تَحتَ ظِلالِ السُّيوفِ ، وَالموتُ في أطرافِ الأَسَلِ ، وقَد فُتِّحَت أبوابُ السَّماءِ ، وتَزَيَّنَتِ الحورُ العِين اليَومَ ألقَى الأَحِبَّهْ مُحَمَّدا وحِزبَهْ فَلَم يَرجِعا وقُتِلا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الفتوحـ در زمره آنچه عمّار بن ياسر به عمرو بن عاص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فرمان داد كه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بجنگم ، و 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فرمانم داد كه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بجنگم ، كه شما همانانيد ، و امّا درباره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شدگان 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دانم كه آيا با ايشان روبه رو خواهم 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مولايش هستم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او را ، و دشمن شمار دشمنِ او را ، و ياورى كن يارِ او را ، و فرو گذار فروگذارنده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دوستِ خدا و پيامبرش هستم و پس از او على ، مولاى من است ، و تو مولايى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در صِفّين ديدم كه هر جا سير مى كرد ، اصحاب محمّد صلى الله عليه و آله نيز با او سير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ديدمش كه نزد هاشم بن عُتبه مِرقال ، پرچمدار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هاشم ؛ آيا اين كه يك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درخشانت در غزوات كه يك چشم در راه خدا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مباد در يكْ چشمى كه دل به درياى جنگ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در ميان دو صف ، پديدار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جاىِ پاىِ امامش خواهد نهاد ،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خوار خواهد كرد و با همه توان ، مقاومت خواهد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 اى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هاشم سوار شد و رهسپار گشت ، در حالى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چشمى كه مى خواهد براى كَسانش افتخار بيافريند و آن قدر زنده مانده كه ملول شده است و ناگزير است يا شكست دهد يا خود از پاى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زير سايه شمشيرهاست و مرگ در لبه هاى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راستى درهاى آسمان گشوده شده و سيه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پذيرايى از 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با دوستان ديدار مى كنم ؛ با محمّد و حزب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 باز نگشتند و كشته شدند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حبّة بن جوين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وأبو مَسعودٍ إلى حُذَيفَةَ ـ بِالمَدائِنِ ـ فَدَخَلنا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ما خَلَّفتُما مِن قَبائِلِ العَرَبِ أحَدا أحَبَّ إلَيَّ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فَأَسنَدتُهُ إلى أبي مَسعودٍ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حَدِّثنا ؛ فَإِنّا نَخافُ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بِالفِئَةِ الَّتي فيهَا ابنُ سُمَيَّةَ ؛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النّاكِبَةُ عَنِ الطَّريقِ ، وإنَّ آخِرَ رِزقِهِ ضَياحٌ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فَشَهِدتُهُ يَومَ صِفّينَ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بِآخِرِ رِزقٍ لي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بِضَياحٍ مِن لَبَنٍ في قَدَحٍ أروَحٍ لَهُ حَلقَةٌ حَمراءُ ، فَما أخطَأَ حُذَيفَةُ مِقياسَ شَعرَةٍ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الأَحِبَّهْ مُحَمَّدا وحِزبَهْ وَاللّهِ ، لَو ضَرَبونا حَتّى يَبلُغوا بِنا سَعَفاتِ هَجَرَ لَعَلِمنا أنّا عَلَى الحَقِّ وأنَّهُم عَلَى الباطِلِ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تَحتَ الأَسَلِ ، وَالجَنَّةُ تَحتَ البارِقَةِ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الطبرىـ به نقل از حبّة بن جوين عرنى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ابو مسعود ، در مدائن </w:t>
      </w:r>
      <w:r>
        <w:rPr>
          <w:rStyle w:val="FootnoteAnchor"/>
          <w:rtl w:val="true"/>
        </w:rPr>
        <w:footnoteReference w:id="84"/>
      </w:r>
      <w:r>
        <w:rPr>
          <w:rFonts w:ascii="IRNazanin" w:hAnsi="IRNazanin" w:eastAsia="IRNazanin"/>
          <w:color w:val="111111"/>
          <w:sz w:val="28"/>
          <w:sz w:val="28"/>
          <w:szCs w:val="28"/>
          <w:rtl w:val="true"/>
          <w:lang w:bidi="fa-IR"/>
        </w:rPr>
        <w:t xml:space="preserve">، نزد حُذَيفه رفتيم و بر او داخل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قبايل عرب ، هيچ كس نيست كه بيش از شما دو تن ، دوستش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را به ابو مسعود نسبت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بگو كه از فتنه ها بيم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همراهى با گروهى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سميّه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خود 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گروهك متجاوز گم راه ، او را خواهند كشت و واپسين خوراكش قدرى شير آميخته به آب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صِفّين ، عمّار را ديدم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واپسين خوراك من از دنيا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قدرى شير آميخته به آب ، در پياله اى تَهْ فراخ با حلقه اى سرخ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حذيفه ، سرِ مويى هم خطا نگفته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دوستان ديدار مى كنم ؛ با محمّد و حزب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به ما ضربه زنند ، چندان كه به نخلستان هاى هَجَر پرتابمان كنند ، باز يقين داريم كه ما بر حقّيم و آنان بر باطل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است و بهشت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اِضطِرابُ جَيشِ مُعاوِيَةَ بَعدَ استِشهادِ عَمّارٍشرح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لَمّا قُتِلَ عَمّارٌ ـ وَاضطَرَبَ أهلُ الشّامِ لِرِوايَةِ عَمرِو بنِ العاصِ كانَت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أخرَجَهُ إلَى الحَربِ وعَرَّضَهُ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إذَن قاتِلُ حَمزَةَ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الكامل في التاريخ عن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أبَه ، قَتَلتُم هذَا الرَّجُلَ في يَومِكُم هذا ، وقَد قالَ رَسولُ اللّهِ صلى الله عليه و آله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يَكُنِ المُسلِمونَ وَالنّاسُ يَنقُلونَ في بِناءِ مَسجِدِ النَّبِيِّ صلى الله عليه و آله لَبِنَةً لَبِنَةً ، وعَمّارٌ لَبِنَتَينِ لَبِنَتَينِ ، فَغُشِيَ عَلَيهِ ، فَأَتاهُ رَسولُ اللّهِ صلى الله عليه و آله فَجَعَلَ يَمسَحُ التُّرابَ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يَنقُلونَ لَبِنَةً لَبِنَةً ، وأنتَ تَنقُلُ لَبِنَتَينِ لَبِنَتَينِ رَغبَةً فِي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 ذلِكَ 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تَسمَعُ ما يَقولُ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 ؟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نَحنُ قَتَلناهُ ؟ إنَّما قَتَلَهُ مَن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مِن فَساطيطِهِم وأخبِيَتِهِم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عَمّارا مَن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مَن كانَ أعجَبَ؟ أهُوَ أم هُم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10_123497"/>
    </w:p>
    <w:p>
      <w:pPr>
        <w:pStyle w:val="Heading3"/>
        <w:numPr>
          <w:ilvl w:val="2"/>
          <w:numId w:val="1"/>
        </w:numPr>
        <w:rPr/>
      </w:pPr>
      <w:bookmarkStart w:id="60" w:name="__RefHeading___Toc1740795_3224264995"/>
      <w:bookmarkStart w:id="61" w:name="_Toc22"/>
      <w:bookmarkEnd w:id="59"/>
      <w:bookmarkEnd w:id="60"/>
      <w:r>
        <w:rPr/>
        <w:t>۹</w:t>
      </w:r>
      <w:r>
        <w:rPr>
          <w:rtl w:val="true"/>
        </w:rPr>
        <w:t xml:space="preserve"> </w:t>
      </w:r>
      <w:r>
        <w:rPr>
          <w:rtl w:val="true"/>
        </w:rPr>
        <w:t xml:space="preserve">/ </w:t>
      </w:r>
      <w:r>
        <w:rPr/>
        <w:t>۸</w:t>
      </w:r>
      <w:r>
        <w:rPr>
          <w:rtl w:val="true"/>
        </w:rPr>
        <w:t xml:space="preserve"> آشفتگى سپاه معاويه پس از شهادت عمّار</w:t>
      </w:r>
      <w:bookmarkEnd w:id="6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آشفتگى سپاه معاويه پس از شهادت عمّارشرح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كـشته شـدن عمّـار ، سپاهيان شام آشفته شدند ؛ زيرا روايت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يادشان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گروهك متجاوز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عمّار را كسى كشت كه او را به ميدان جنگ كشاند و در معرض كشته شدن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قاتل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الكامل فى التاريخـ به نقل از ابو 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پدرش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 اين مرد را كشتيد ، حال آن كه پيامبر خدا چنان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نبود كه مسلمانان و همه مردم براى ساخت مسجد پيامبر صلى الله عليه و آله ، خشت ها را يك يك انتقال مى دادند ، امّا عمّار ، هر بار دو خشت با خود مى بُرد تا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بر سرش آمد و خاك از چهره اش سِتُرد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اى فرزند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خشت ها را يك به يك مى بَرَند و تو براى پاداش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مى بَرى ، و با اين حال ، گروهك متجاوز تو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شنوى عبد اللّه چه مى گويد؟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گويد؟ عمرو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او را كشتيم؟ جز اين نيست كه كُشنده او كسى است كه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خيمه ها و چادرهاشان برون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قاتل عمّار ، كسى است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دانم كدام يك شگفت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يا افرادش؟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ذُو الكَلاعِ سَمِعَ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لِعَمّارِ بنِ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 وآخِرُ شَربَةٍ تَشرَبُها ضَياحٌ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ذُو الكَلاعِ يَقولُ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وَيحَكَ يا عَمرُو ؟ فَيَقولُ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ذُو الكَلاعِ قَبلَ عَمّارٍ مَعَ مُعاوِيَةَ ، واُصيبَ عَمّارٌ بَعدَهُ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بِقَتلِ أيِّهِما أنَا أشَدُّ فَرَحا ؛ بِقَتلِ عَمّارٍ ، أو بِقَتلِ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بَقِيَ ذُو الكَلاعِ بَعدَ قَتلِ عَمّارٍ لَمالَ بِعامَّةِ أهلِ الشّامِ إلى عَلِيٍّ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اِستِشهادُ خُزَيمَةَ بنِ ثابِتٍ ذِي الشَّهادَتَينِالطبقات الكبرى عن عمارة بن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خُزَيمَةُ بنُ ثابِتٍ الجَمَلَ وهُوَ لا يَسُلُّ سَيفا ، وشَهِدَ صِفّينَ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أصل </w:t>
      </w:r>
      <w:r>
        <w:rPr>
          <w:rStyle w:val="FootnoteAnchor"/>
          <w:rtl w:val="true"/>
        </w:rPr>
        <w:footnoteReference w:id="88"/>
      </w:r>
      <w:r>
        <w:rPr>
          <w:rFonts w:ascii="Amiri" w:hAnsi="Amiri" w:eastAsia="Amiri" w:cs="Amiri"/>
          <w:color w:val="111111"/>
          <w:sz w:val="28"/>
          <w:sz w:val="28"/>
          <w:szCs w:val="28"/>
          <w:rtl w:val="true"/>
          <w:lang w:bidi="ar-SA"/>
        </w:rPr>
        <w:t xml:space="preserve">أبَدا حَتّى يُقتَلَ عَمّارٌ ، فَأَنظُرَ مَن يَقتُلُهُ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عَمّارُ بنُ ياسِرٍ 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لِيَ الضَّلالَةُ ، وَاقتَرَبَ فَقاتَلَ حَتّى قُتِلَ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10_123499"/>
    </w:p>
    <w:p>
      <w:pPr>
        <w:pStyle w:val="Heading3"/>
        <w:numPr>
          <w:ilvl w:val="2"/>
          <w:numId w:val="1"/>
        </w:numPr>
        <w:rPr/>
      </w:pPr>
      <w:bookmarkStart w:id="63" w:name="__RefHeading___Toc1740797_3224264995"/>
      <w:bookmarkStart w:id="64" w:name="_Toc23"/>
      <w:bookmarkEnd w:id="62"/>
      <w:bookmarkEnd w:id="63"/>
      <w:r>
        <w:rPr/>
        <w:t>۹</w:t>
      </w:r>
      <w:r>
        <w:rPr>
          <w:rtl w:val="true"/>
        </w:rPr>
        <w:t xml:space="preserve"> </w:t>
      </w:r>
      <w:r>
        <w:rPr>
          <w:rtl w:val="true"/>
        </w:rPr>
        <w:t xml:space="preserve">/ </w:t>
      </w:r>
      <w:r>
        <w:rPr/>
        <w:t>۹</w:t>
      </w:r>
      <w:r>
        <w:rPr>
          <w:rtl w:val="true"/>
        </w:rPr>
        <w:t xml:space="preserve"> شهادت خزيمة بن ثابت </w:t>
      </w:r>
      <w:r>
        <w:rPr>
          <w:rtl w:val="true"/>
        </w:rPr>
        <w:t>(</w:t>
      </w:r>
      <w:r>
        <w:rPr>
          <w:rtl w:val="true"/>
        </w:rPr>
        <w:t>ذو شهادتين</w:t>
      </w:r>
      <w:r>
        <w:rPr>
          <w:rtl w:val="true"/>
        </w:rPr>
        <w:t>)</w:t>
      </w:r>
      <w:bookmarkEnd w:id="64"/>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كلاع از عمرو بن عاص اين سخن را شنيده بود كه پيامبر خدا به عمّار بن ياسر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گروهك متجاوز ، خواهند كشت و واپسين آشاميدنى ات ، قدرى شيرِ آميخته به آب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كلاع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چيست؟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عمّار به زودى به سوى ما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هواداران ما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 كه عمّار در همراهى على عليه السلام كشته شود ، ذو كلاع در همراهى معاويه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از كشته شدنِ كدام يك بيشتر شادمانم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 ذو 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ذو كلاع پس از عمّار كشته مى شد، همه شاميان را به سوى على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شهادت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عمارة بن خُزَيمة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در جنگ جَمَل حضور داشت ، ولى دست به شمشير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صِفّين نيز حاضر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نمى جُنبم تا آن گاه كه عمّار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نگرم كه چه كسى او را مى كشد ؛ زيرا از پيامبر خدا شنيدم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گروهك متجاوز ،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عمّار بن ياسر كشته شد ، خزيمه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گم راهى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به نبرد پرداخت ، چندان كه كشته 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قِتالُ الأَشتَرِ ودَورُهُ الأَساسِيُّ فِي الحَربِتؤدّي الحوادث العصيبة ومشقّات الحياة وصروف الدهر دورا مهمّا في صقل الناس ، وتبلور رفعتهم وعزّتهم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الحوادث كما يُجلّي عظمة الروح الإنسانيّة بنحو بيّن ، فإنّه يترك أثره العميق في إيجاد الأرضيّة التي تتبلور فيها شخصيّة الإنسان في بعض الأحيان ، وبها تتجلّى بواطن الناس ؛ فإنّه في صروف الدهر وحدثانه تُعرف حقيقة الإنسان ، وقول الإمام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خير آية على هذه الحقيقة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معركة صفّين مرآةً تجلّت فيها شخصيّة مالك المتألّقة في تاريخ التشيّع ؛ فقد كان الوجه البارز ، والبطل الشجاع الباسل في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كان دور مالك واضحا في تحفيز الكوفيّين الذين كانوا يسمعون كلامه ، وفي إرسالهم إلى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كان له دور أساسي في تنظيم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كان مالك على مقدّمة الجيش ، وكانت هيمنته العظيمة ومواجهته البطوليّة لمقدّمة جيش معاوية ـ التي كان عليها أبو الأعور السلمي ـ قد أرغمتا هؤلاء على الفرار من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كان أهل الرقّة </w:t>
      </w:r>
      <w:r>
        <w:rPr>
          <w:rStyle w:val="FootnoteAnchor"/>
          <w:rtl w:val="true"/>
        </w:rPr>
        <w:footnoteReference w:id="91"/>
      </w:r>
      <w:r>
        <w:rPr>
          <w:rFonts w:ascii="Amiri" w:hAnsi="Amiri" w:eastAsia="Amiri" w:cs="Amiri"/>
          <w:color w:val="111111"/>
          <w:sz w:val="28"/>
          <w:sz w:val="28"/>
          <w:szCs w:val="28"/>
          <w:rtl w:val="true"/>
          <w:lang w:bidi="ar-SA"/>
        </w:rPr>
        <w:t xml:space="preserve">من أنصار عثمان ، فدمّروا الجسور المنصوبة على نهر الفرات لخلق العقبات أمام الجيش العلوي الذي كان قوامه مِئة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الإمام عليه السلام على الرجوع والبحث عن معبر آخر ؛ لأنّه لم يُرد أن يستخدم القوّة العسكريّة ويقسر الناس على القيام بعمل شاقّ ، وهنا عرّف مالك نفسه لأهل الرقّة وهدّدهم ، فاضطرّوا إلى نصب جسر للعبور ، وعبر الجيش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حال جيش معاوية دون وصول جيش الإمام عليه السلام إلى الماء ، فاستبسل ومعه الأشعث بن قيس حتى تمكّن الجيش من الحصول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تولّى مالك قيادة الخيّالة عند نشوب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كان له الدور الأكبر في صولات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بدأت الحرب في شهر صفر ودامت ثمانية أيّام ، كان مالك في يومين منها قائدا عامّا لها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كان مقاتلاً لا نظير له في المواجهات الفرديّة ، ولم ينكص قطّ عند مواجهة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في الأيّام الأخيرة من المعركة ، كان حلّالاً للمشاكل العويصة فيها ، وكان يحضر بأمر مولاه حيثما ظهرت مشكلة فيبادر إلى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تألّق مالك تألّقا عظيما في وقعة الخميس وليلة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قاد مع أصحابه جولة مرعبة مهيبة من جولات صفّين ، فتقدّم حتى وصل خيمة معاوية فجرَ يومِ جمعةٍ ، ولم يكن بينه وبين الانتصار الأخير وإخماد نار الفتنة الاُمويّة إلّا خطوة واحدة ، فتآمر الأشعث والخوارج وأجبروا الإمام عليه السلام على إرجاعه ، فابتعد عن خيمة معاوية بقلب ملؤه الأسى ؛ كي لا يصل إلى مولاه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لكلّ هذا الإيثار مع ذلك التحجّر ، واسوداد ضمائر المناوئين للإمام عليه السلام ، وقبح سرائرهم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أعظم ما تميّز به مالك هو معرفته العميقة للإمام عليه السلام وتواضعه أمام مولاه ، ذلك التواضع النابع من وعيه الفذّ ، ومعرفته العظيمة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10_123501"/>
    </w:p>
    <w:p>
      <w:pPr>
        <w:pStyle w:val="Heading3"/>
        <w:numPr>
          <w:ilvl w:val="2"/>
          <w:numId w:val="1"/>
        </w:numPr>
        <w:rPr/>
      </w:pPr>
      <w:bookmarkStart w:id="66" w:name="__RefHeading___Toc1740799_3224264995"/>
      <w:bookmarkStart w:id="67" w:name="_Toc24"/>
      <w:bookmarkEnd w:id="65"/>
      <w:bookmarkEnd w:id="66"/>
      <w:r>
        <w:rPr/>
        <w:t>۹</w:t>
      </w:r>
      <w:r>
        <w:rPr>
          <w:rtl w:val="true"/>
        </w:rPr>
        <w:t xml:space="preserve"> </w:t>
      </w:r>
      <w:r>
        <w:rPr>
          <w:rtl w:val="true"/>
        </w:rPr>
        <w:t xml:space="preserve">/ </w:t>
      </w:r>
      <w:r>
        <w:rPr/>
        <w:t>۱۰</w:t>
      </w:r>
      <w:r>
        <w:rPr>
          <w:rtl w:val="true"/>
        </w:rPr>
        <w:t xml:space="preserve"> نبردِ اشتر و نقش بنيانىِ او در جنگ</w:t>
      </w:r>
      <w:bookmarkEnd w:id="6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نبردِ اشتر و نقش بنيانىِ او در جنگرويدادهاى سنگين و سختى هاى زندگى و دگرگونى هاى روزگار ، در صيقل دادنِ افراد و نمود يافتنِ والايى و شكوه آنان ، بسيار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رويدادها همان گونه كه عظمت روح انسان را آشكارا هويدا مى كنند ، اثرى ژرف بر ايجاد زمينه بروز شخصيّت انسان در هنگامه هاى خاص و رخ نمودنِ جنبه هاى پنهانِ افراد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دگرگونى ها و رخدادهاى روزگار ، حقيقت انسان شناخته مى شود و اين سخن امير مؤمنان ، بهترين روشنگرِ اين حقيقت ژرف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دگرگونى هاى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گوهرهاى مردان شناخته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آوردگاهِ صفّين آينه اى شد كه شخصيت مالك در آن تجلّى يافت ؛ همان شخصيّت تابناك تاريخ تشيّع كه رزمنده برجسته و پهلوان دلير و جنگجوى اين نبرد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مالك در برانگيختنِ كوفيانِ گوش به فرمانِ وى و فرستادن آنان به ميدان نبرد ، آشكار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آراستنِ سپاه ، نقشى بنيانى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پيش قراولان سپاه على عليه السلام بود و شوكت شگرف و نبرد قهرمانه اش در برابر پيش قراولان سپاه معاويه به فرماندهىِ ابو اَعور سُلَمى ، آنان را به گريز از ميدان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رَقّه </w:t>
      </w:r>
      <w:r>
        <w:rPr>
          <w:rStyle w:val="FootnoteAnchor"/>
          <w:rtl w:val="true"/>
        </w:rPr>
        <w:footnoteReference w:id="92"/>
      </w:r>
      <w:r>
        <w:rPr>
          <w:rFonts w:ascii="IRNazanin" w:hAnsi="IRNazanin" w:eastAsia="IRNazanin"/>
          <w:color w:val="111111"/>
          <w:sz w:val="28"/>
          <w:sz w:val="28"/>
          <w:szCs w:val="28"/>
          <w:rtl w:val="true"/>
          <w:lang w:bidi="fa-IR"/>
        </w:rPr>
        <w:t>از ياران عثمان بودند و از اين رو ، پُل هاى ساخته شده بر رود فرات را نابود كردند تا پيش روىِ سپاه صدهزار نفرى امام على عليه السلام مانع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بر آن شد كه بازگردد و راهى ديگر بجويد؛زيرا نمى خواست از نيروى نظامى بهره گيرد و مردم را به اجبار بر كارى سخت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مالك ، خود را به مردمِ رَقّه شناساند و تهديدشان كرد و ايشان ناچار شدند براى عبورِ سپاه امام عليه السلام پُلى بربندند و آن گاه ، سپاه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 آب را بر سپاه امام عليه السلام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مالك اشتر ، دليرانه رو به جنگ نهاد و به همراهىِ اشعث بن قيس ، توانست به آب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در گرفتنِ جنگ ، مالك ، فرمانده سواره نظام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هاى ذى حجّه ، وى نقشى اساسى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ماه صفر ، جنگ آغاز شد و هشت روز به درازا كشيد ، مالك طىّ دو روز ، فرمانده كلّ لشكر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نبردهاى تن به تن ، رزمنده اى بى مانند بود و هرگز در رويارويى با كسى ، تن به شكست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پَسينِ نبرد ، حل كننده مشكلات پيچيده بود و به فرمان مولاى خويش ، هر جا مشكلى بروز مى يافت ، حاضر مى شد و به حلّ آن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رخداد پنج شنبه و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شكوهمندانه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يارانش ، يكى از حمله هاى بيم انگيز و شگرف صِفّين را سامان داد و در صبحگاه روز جمعه ، به خيمه معاويه رسيد و تنها يك گام پيش رو داشت تا به پيروزى نهايى دست يابد و آتش فتنه اموى را فرو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و خوارج ، توطئه چيدند و امام عليه السلام را ناچار كردند كه مالك را بازگردانَد ؛ و مالك ، براى آن كه به مولايش آزارى نرسد ، با قلبى لبريز از غم ، از خيمه معاويه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همه ايثار در برابر آن مايه تحجّر و تاريك دلى و پليد باطنىِ توطئه گران بر ضدّ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ويژگى مالك ، شناخت ژرف او از امام عليه السلام و تواضعش نزد مولاى خويش بود ؛ تواضعى برگرفته از هوشيارىِ شگرف و معرفتِ سترگ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رَجُلٌ مِن أهلِ العِراقِ عَلى فَرَسٍ لَهُ كُمَيتٍ ـ لا يُرى مِنهُ إلّا حَماليقُ الحَدَقِ ، وفي يَدِهِ رُمحٌ لَهُ ـ فَجَعَلَ يَضرِبُ بِالرُّمحِ عَلى رُؤوسِ أصحابِ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اعتَدَلَتِ الصُّفوفُ وَالرّاياتُ ، اِستَقبَلَهُم بِوَجهِهِ ووَلّى ظَهرَهُ إلى أهلِ الشّامِ ، ثُمَّ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اِحمَدُوا اللّهِ عِبادَ اللّهَ ، وَاشكُروهُ ؛ إذ جَعَلَ فيكُمُ ابنَ عَمِّ نَبِيِّهِ مُحَمَّدٍ صلى الله عليه و آله ، ووَصِيَّهُ ، وأحَبَّ الخَلقِ إلَيهِ ، أقدَمَهُم هِجرَةً ، وأوَّلَهُم إيمانا ، سَيفٌ من سُيوفِ اللّهِ صَبَّهُ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إذا حَمِيَ الوَطيسُ ، وثارَ القَتامُ ، وتَكَسَّرَتِ الرِّماحُ ، وتَثَلَّمَت الصِّفاحُ ، وجالَتِ الخَيلُ بِالأَبطالِ ، ولا أسمَعُ مِنكُم إلّا غَمغَمَةً أو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أهلِ الشّامِ ، فَقاتَلَ حَتّى كُسِرَ رُمحُهُ ، ثُمَّ رَجَعَ فَإِذا هُوَ الأَشتَرُ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تاريخ الطبري عن الحرّ بن الصيّاح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الأَشتَرَ يَومَئِذٍ كانَ يُقاتِلُ عَلى فَرَسٍ لَهُ في يَدِهِ صَفيحَةٌ يَمانِيَّةٌ ؛ إذا طَأطَأَها خِلتَ فيها ماءً مُنصَبّا ، وإذا رَفَعَها كادَ يُعشِي البَصرَ شُعاعُها ، وجَعَلَ يَضرِبُ بِسَيفِهِ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الغَمَراتُ ثُمَّ يَنجَلينا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تاريخ الطبري عن عبد اللّه بن عاصم الفائشي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قَومي أنَّ الأَشتَرَ خَرَجَ يَوما يُقاتِلُ بِصِفّينَ في رِجالٍ مِنَ القُرّاءِ ، ورِجالٍ مِن فُرسانِ العَرَبِ ، فَاشتَدَّ قِتالُهُم ، فَخَرَجَ عَلَينا رَجُلٌ ـ وَاللّهِ لَقَلَّما رَأَيتُ رَجُلاً قَطُّ هُوَ أطوَلُ ولا أعَظَمُ مِنهُ ـ فَدَعا إلَى المُبارَزَةِ ، فَلَم يَخرُج إلَيهِ أحَدٌ إلَا الأَشتَرُ ، فَاختَلَفا ضَربَتَينِ ، فَضَرَبَهُ الأَشتَرُ ،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لَقَد كُنّا أشفَقنا عَلَيهِ ، وسَأَلناهُ أن لا يَخرُجَ إلَيهِ ، فَلَمّا قَتَلَهُ الأَشتَرُ نادى مُنادٍ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سَهمَ سَهمَ ابنَ أبي العَيزارِ يا خيرَ مَن نَعلَمُهُ مِن زارِ 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الأَزدِ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 لَأَقتُلَنَّ قاتِلَكَ أو لَيَقتُلَنّي ، فَخَرَجَ فَحَمَلَ عَلَى الأَشتَرِ ، وعَطَفَ عَلَيهِ الأَشتَرُ فَضَرَبَهُ ، فَإِذا هُوَ بَينَ يَدَي فَرَسِهِ ، وحَمَلَ عَلَيهِ أصحابُهُ فَاستَنقَذوهُ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رُفَيقَةَ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نارا ، فَصادَفَ إعصارا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سپاه عراق سوار بر اسبى كَهَر برون آمد كه تنها درون پلك هاى چشمش پيدا بود و در دستش نيزه اى داشت و آن را بر فراز سرِ ياران على عليه السلام حركت مى داد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هاتان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مردم در نمى يافتند كه 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صف ها و پرچم ها آراسته شدند ، مالك رو به سپاه على عليه السلام و پشت به سپاه شام ايستاد و پس از به جاى آوردن سپاس و ستايش خداوند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 گوييد و شكر گزاريد كه در ميان شما ، پسر عمو وجانشينِ پيامبرش محمّد صلى الله عليه و آله و محبوب ترينِ مردم نزد وى را قرار داده؛همان نخستين مهاجر و ايمان آورنده، و همو كه شمشيرى است از شمشيرهاى خدا كه بر دشمنان خويش فرودش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آن هنگامه اى باشيد كه نبردِ سخت در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 به جنب و جوش درآيند ، نيزه ها در هم شكسته شوند ، و شمشيرها شكاف بردارند ، و اسب ها با پهلوانانِ سواره به جنبش درآيند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آوايى كه از شما مى شنوم ، نعره و 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مالك به شاميان يورش بُرد و چندان جنگيد كه نيزه اش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گشت و در اين حال ، معلوم شد كه او اشتر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حُرّ بن صَيّاح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اشتر بر اسب خويش نشسته ، در دستش شمشيرى يَمانى بود و هرگاه آن را تكان مى داد ، پندارى در آن ، آبى در حال چكيدن است ؛ و چون آن را بالا مى بُرد ، پرتوش چشم را خيره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هايى هستند كه پس از چندى ، درمى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عبد اللّه بن عاصم فائشى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قومِ من ، برايم حكايت كرد كه روزى اَشتر ، همراهِ مردانى از قاريان و تكْ سوارانِ عرب ، در صِفّين به ميدان نبرد آمد و جنگى سخت صورت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به نبردِ ما آمد كه ـ خداى را سوگند ـ بسى كم كسى را به درازا و تنومندىِ او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هماورد طلبيد و هيچ كس جز اشتر به ميدانِ او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ضربه ردّ و بدل كردند و اشتر با ضربه اى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بيمناك بوديم و از او مى خواستيم به ميدانِ آن مرد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اشتر وى را كشت ، يكى از ياران آن مرد تنومند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سَهم ، اى سَهم بن ابى عيزار ؛ اى خوب ترين كسى كه از تيره زاره </w:t>
      </w:r>
      <w:r>
        <w:rPr>
          <w:rStyle w:val="FootnoteAnchor"/>
          <w:rtl w:val="true"/>
        </w:rPr>
        <w:footnoteReference w:id="96"/>
      </w:r>
      <w:r>
        <w:rPr>
          <w:rFonts w:ascii="IRNazanin" w:hAnsi="IRNazanin" w:eastAsia="IRNazanin"/>
          <w:color w:val="111111"/>
          <w:sz w:val="28"/>
          <w:sz w:val="28"/>
          <w:szCs w:val="28"/>
          <w:rtl w:val="true"/>
          <w:lang w:bidi="fa-IR"/>
        </w:rPr>
        <w:t xml:space="preserve">مى شناسيمت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 آينه يا قاتل تو را مى كشم و يا او مرا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برون آمد و به اشتر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او روى آورد و بر او ضربه اى زد ، چنان كه مقابلِ اسبش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يارانش به سويش شتافتند و پيكر مجروحش را وا رهاندند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رفيقه فهمى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آتشى بود ؛ امّا با گردبادى روبه رو 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الحرّ بن الصيّاح النخعيـ فِي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مُنقِذٌ وحِميَرٌ ابنا قَيسٍ النّاعِطِيّانِ ، فَقالَ مُنقِذٌ 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العَرَبِ مِثلُ هذا إن كانَ ما أرى مِن قِتالِهِ عَلى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النِّيَّةُ إلّا ما تَراهُ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يَكونَ يُحاوِلُ مُلكا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وقعة صفّين عن عمر بن سعد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دَعا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إنَّ الأَشتَرَ قَد غَمَّني وأقلَقَني ، فَاخرُج بِهذِهِ الخَيلِ في كَلاعٍ ويَحصُبَ ، فَالقَهُ فَقاتِل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لَها عَمرا فَإِنَّهُ شِعارُكَ دونَ دِثارِكَ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مُعاوِيَةُ عَمرا ، وأمَرَهُ بِالخُروجِ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في تِلكَ الخَيلِ فَلَقِيَهُ الأَشتَرُ أمامَ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عَمرٌو أنَّهُ الأَشتَرُ ، وفَشِلَ حَيلُهُ وجَبُنَ ، وَاستَحيا أن يَرجِعَ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غَشِيَهُ الأَشتَرُ بِالرُّمحِ زاغَ عَنهُ عَمرٌو ، فَطَعَنَهُ الأَشتَرُ في وَجهِهِ فَلَم يَصنَعِ الرُّمحُ شَيئا ، وثَقُلَ عَمرٌو فَأَمسَكَ عِنانَ فَرَسِهِ ، وجَعَلَ يَدَه عَلى وَجهِهِ ، ورَجَعَ راكِضا إلَى العَسكَرِ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حُرّ بن صَيّاح نَخَعى ، درباره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و حِميَر ناعِطى ، پسرانِ قيس ، اشتر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به حمير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نيروى جنگاورى كه در او مى بينم ، مبتنى بر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 كسى چون او در مردم عرب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نيّت ، چيزى جز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خطرخيزى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انجام مى دهد و مى بينى؟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او خواهان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رزماورىِ فداكارانه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بـه نـقل از عمر بـن سـعد ، از مردانش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مروان بن حكم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مرا اندوهگين كرده و نگران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گروهِ سوارانِ كِلاع و يَحْصُب به ميدان رو ، پس با او رودررو شو و با اين گروه ، به نبرد با وى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عَمرو را فراخوان كه همچون جامه زيرينت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 عمرو را فرا خواند و فرمانش داد كه به ميدانِ اشتر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 همان گروهِ سواران روان شد و اشتر ، پيشاپيش سواران ، با وى رويارو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دريافت كه او اشتر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نيرويش كاسته شد و هراسان شد ، امّا شرم كرد كه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 با نيزه بر او تاخت ، عمرو جا تهى كرد و اشتر نيزه اش را به چهره او زد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نيزه ، كارى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درد ، سنگين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لگام اسبش را كشيد و دستش را بر چهره اش نهاد و گريزان به اردوگاه بازگشت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مالك الأشتر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قِتالُ الإِمامِ بِنَفسِهِوقعة صفّين عن جابر بن عمير الأنصاريـ في بَيانِ شَجاعَةِ عَلِيٍّ عليه السلام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بَعَثَ مُحَمَّدا صلى الله عليه و آله بِالحَقِّ نَبِيّا ، ما سَمِعنا بِرَئيسِ قَومٍ مُنذُ خَلَقَ اللّهُ السَّماواتِ وَالأَرضَ أصابَ بِيَدِهِ في يَومٍ واحِدٍ ما أصابَ ؛ إنَّهُ قَتَلَ فيما ذَكَرَ العادّونَ زِيادَةً عَلى خَمسِمِئَةٍ مِن أعلامِ العَرَبِ ، يَخرُجُ بِسَيفِهِ مُنحَنِيا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عَزَّ وجَلَّ وإلَيكُم مِن هذا ، لَقَد هَمَمتُ أن أصقُلَهُ ولكِن حَجَزَني عَنهُ أنّي سَمِعتُ رَسولَ اللّهِ صلى الله عليه و آله يَقولُ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اُقاتِلُ بِهِ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نَأخُذُهُ فَنُقَوِّمُهُ ، ثُمَّ يَتَناوَلُهُ مِن أيدينا فَيَتَقَحَّمُ بِهِ في عُرضِ الصَّفِّ ، فَلا وَاللّهِ ما لَيثٌ بِأَشَدَّ نِكايَةً في عَدُوِّهِ مِنهُ ، رَحمَةُ اللّهِ عَلَيهِ رَحمَةً واسِعَةً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ذخائر العقبى عن ابن عبّاسـ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رضى الله عنه يُباشِرُ القِتالَ بِنَفسِهِ يَومَ صِفّينَ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رَجُلاً أطرَحَ لِنَفسِهِ في مَتلَفٍ مِن عَلِيٍّ ، ولَقَد رَأَيتُهُ يَخرُجُ حاسِرَ الرَّأسِ ، بِيَدِهِ السَّيفُ إلَى الرَّجُلِ الدّارعِ فَيَقتُلُهُ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810_123509"/>
    </w:p>
    <w:p>
      <w:pPr>
        <w:pStyle w:val="Heading3"/>
        <w:numPr>
          <w:ilvl w:val="2"/>
          <w:numId w:val="1"/>
        </w:numPr>
        <w:rPr/>
      </w:pPr>
      <w:bookmarkStart w:id="69" w:name="__RefHeading___Toc1740801_3224264995"/>
      <w:bookmarkStart w:id="70" w:name="_Toc25"/>
      <w:bookmarkEnd w:id="68"/>
      <w:bookmarkEnd w:id="69"/>
      <w:r>
        <w:rPr/>
        <w:t>۹</w:t>
      </w:r>
      <w:r>
        <w:rPr>
          <w:rtl w:val="true"/>
        </w:rPr>
        <w:t xml:space="preserve"> </w:t>
      </w:r>
      <w:r>
        <w:rPr>
          <w:rtl w:val="true"/>
        </w:rPr>
        <w:t xml:space="preserve">/ </w:t>
      </w:r>
      <w:r>
        <w:rPr/>
        <w:t>۱۱</w:t>
      </w:r>
      <w:r>
        <w:rPr>
          <w:rtl w:val="true"/>
        </w:rPr>
        <w:t xml:space="preserve"> نبرد شخصِ امام</w:t>
      </w:r>
      <w:bookmarkEnd w:id="7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مالك اشتر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نبرد شخصِ اماموقعة صِفّينـ به نقل از جابر بن عُمَير انصارى ، در بيان دلاورىِ على عليه السلام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سوگند به خداوندى كه محمّد صلى الله عليه و آله را به حق به پيامبرى برانگيخت ، از زمانى كه خدا آسمان ها و زمين را آفريد ، هرگز نشنيده ايم كه پيشواى مردمى در يك روز ، به دستِ خويش چنين كند كه على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شمارندگان ذكر كرده اند ، او بيش از پانصد نام آورِ عرب را هلاك كرد ؛ با شمشيرِ كج شده خود به ميدان مى 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خداى عز و جل و شما پوزش مى 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كرده بودم كه آن را صيقل دهم ؛ امّا اين سخن پيامبر خدا مرا از اين كار باز داشت كه فراوان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جز ذوالفقار و جوانْ مردى جز على نيست و اين در حالى بود كه من پيش روى او مى جنگيدم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شمشير را مى گرفتيم و صاف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آن را از دست هاى ما گرفته ، با آن به پهناى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يورش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صولتِ هيچ شيرى در شكار دشمن ، بيش از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 گسترِ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العقبىـ به نقل از ابن عبّاس ، در پاسخِ مردى كه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 خود ، در جنگ صفّين به نبرد پرداخت؟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مردى را نديدم كه همچون على عليه السلام جان خود را در خطرِ فنا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خود ، او را ديدم كه برهنه سر و شمشير در دست ، به مردى زرهپوش يورش بُرد و او را كُشت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بِصِفّينَ ، فَكُنّا قَد وَكَّلنا بِفَرَسِهِ رَجُلَينِ يَحفَظانِهِ ويَمنَعانِهِ مِن أن يَحمِلَ ، فَكانَ إذا حانَت مِنهُما غَفلَةٌ يَحمِلُ ، فَلا يَرجِعُ حَتّى يَخضِبَ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حَمَلَ ذاتَ يَومٍ فَلَم يَرجِع حَتَّى انثَنى سَيفُهُ ، فَأَلقاهُ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انثَنى ما رَجَعتُ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تاريخ الطبري عن أبي روق الهمدانيـ في شِدَّةِ حَربِ صِفّينَ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اِنتَهَتِ الهَزيمَةُ إلى عَلِيٍّ ، فَانصَرَفَ يَتَمَشّى نَحوَ المَيسَرَةِ ، فَانكَشَفَت عَنهُ مُضَرُ مِنَ المَيسَرَةِ ، وثَبَتَت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الجُهَنِيُّ ، عَن زَيدِ بنِ وَهبٍ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مَعَهُ بَنوهُ نَحوَ المَيسَرَةِ ومَعَهُ رَبيعَةُ وَحدَها ، وإنّي لَأَرَى النَّبلَ يَمُرُّ بَينَ عاتِقِهِ ومَنكِبِهِ ، وما مِن بَنيهِ أحَدٌ إلّا يَقيهِ بِنَفسِهِ ، فَيَكرَهُ عَلِيٌّ ذلِكَ ، فَيَتَقَدَّمُ عَلَيهِ فَيَحولُ بَينَ أهلِ الشّامِ وبَينَهُ ، فَيَأخُذُهُ بِيَدِهِ إذا فَعَلَ ذلِكَ فَيُلقيهِ بَينَ يَدَيهِ أو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أحمَرُ ـ مَولى أبي سُفيانَ ، أو عُثمانَ ، أو بَعضِ بَني اُمَيَّةَ ـ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أو تَقتُلني ، فَأَقبَلَ نَحوَهُ ، فَخَرَجَ إلَيهِ كَيسانُ مَولى عَلِيٍّ ، فَاختَلَفا ضَربَتَينِ ، فَقَتَلَهُ مَولى بَني اُمَيَّةَ ، ويَنتَهِزُهُ عَلِيٌّ ، فَيَقَعُ بِيَدِهِ في جَيبِ دِرعِهِ ، فَيَجبِذُهُ </w:t>
      </w:r>
      <w:r>
        <w:rPr>
          <w:rStyle w:val="FootnoteAnchor"/>
          <w:rtl w:val="true"/>
        </w:rPr>
        <w:footnoteReference w:id="102"/>
      </w:r>
      <w:r>
        <w:rPr>
          <w:rFonts w:ascii="Amiri" w:hAnsi="Amiri" w:eastAsia="Amiri" w:cs="Amiri"/>
          <w:color w:val="111111"/>
          <w:sz w:val="28"/>
          <w:sz w:val="28"/>
          <w:szCs w:val="28"/>
          <w:rtl w:val="true"/>
          <w:lang w:bidi="ar-SA"/>
        </w:rPr>
        <w:t xml:space="preserve">، ثُمَّ حَمَلَهُ عَلى عاتِقِهِ ، فَكَأَنّي أنظُرُ إلى رُجَيلَتَيهِ ، تَختَلِفانِ عَلى عُنُقِ عَلِيٍّ ، ثُمَّ ضَرَبَ بِهِ الأَرضَ فَكَسَرَ مَنكِبَهُ وعَضُدَيهِ ، وشَدَّ ابنا عَلِيٍّ عَلَيهِ حُسَينٌ ومُحَمَّدٌ ، فَضَرَباهُ بِأَسيافِهِما حَتّى بَرَدَ ، فَكَأَنّي أَنظُرُ إلى عَلِيٍّ قائِما ، وإلى شِبلَيهِ يَضرِبانِ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أهلَ الشّامِ دَنَوا مِنهُ ، ووَاللّهِ ما يَزيدُهُ قُربُهُم مِنهُ سُرعَةً في مَشيِهِ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لَو سَعَيتَ حَتّى تَنتَهِيَ إلى هؤُلاءِ الَّذينَ قَد صَبَروا لِعَدُوِّكَ مِن أصحابِكَ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لِأَبيكَ يَوما لَن يَعدُوَهُ ، ولا يُبطِئُ بِهِ عَنهُ </w:t>
      </w:r>
      <w:r>
        <w:rPr>
          <w:rStyle w:val="FootnoteAnchor"/>
          <w:rtl w:val="true"/>
        </w:rPr>
        <w:footnoteReference w:id="103"/>
      </w:r>
      <w:r>
        <w:rPr>
          <w:rFonts w:ascii="Amiri" w:hAnsi="Amiri" w:eastAsia="Amiri" w:cs="Amiri"/>
          <w:color w:val="111111"/>
          <w:sz w:val="28"/>
          <w:sz w:val="28"/>
          <w:szCs w:val="28"/>
          <w:rtl w:val="true"/>
          <w:lang w:bidi="ar-SA"/>
        </w:rPr>
        <w:t xml:space="preserve">السَّعيُ ، ولا يُعَجِّلُ بِهِ إلَيهِ المَشيُ ، إنَّ أباكَ وَاللّهِ ما يُبالي أوَقَعَ عَلَى المَوتِ ، أو وَقَعَ المَوتُ عَلَيهِ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در صِفّين بوديم و دو پياده را بر كناره اسبش گماشته بوديم تا مراقب او باشند و از حمله كردن بازش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هر گاه آن دو غفلت مى كردند ، حمله مى بُرد و تا زمانى كه شمشيرش در خون نمى نشست ، باز نمى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وى يورش بُرد و تا شمشيرش خَم برنداشت ، بازنگشت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به سوى ايشان پرتاب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برنمى داشت ، باز نمى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رَوْق هَمْدانى ، در وصفِ شدّت جنگ صِفّين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دامنه گريز تا جايى كه على عليه السلام قرار داشت ،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به سوى جناح چپ ، پياده حركت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در جناح چپ ، از گرد او پراكنده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پايدارى ورزيدند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از مالك بن اَعيَن جُهَنى و او از زيد بن وَهْب جُهَنى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همراه پسرانش به سوى جناح چپ حركت كرد و تنها افراد ربيعه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اكنون مى بينم كه تير از ميان شانه و كتف هايش مى گذرد و يكايك پسرانش خود را سپر او مى كنند و على عليه السلام اين را نمى پسندد و خود را پيش مى اندازد و ميان آن فرزند و شاميان،فاصله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پسرانش چنين مى كرد، وى او را با دست خويش مى گرفت و پيش رو يا پشت سر خود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نتواند سپرِ وى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اَحمَر ، غلامِ ابوسفيان يا عثمان يا يكى ديگر از بنى اميّه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 خدا مرا بكشد اگر يا تو را نكشم و يا خود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على عليه السلام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 ، غلامِ على ، با او برابر شد و دو ضربه ردّ و بدل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بنى اميّه ، كيسان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خود ، به سوى آن غلام بنى اميّه شتافت و دستش را در گريبانِ زرهش برد و او را به سوى خود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شانه خود ، وى را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دو پاى او را مى بينم كه بر گردنِ على بالا و پايين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را بر زمين كوفت و شانه و بازوانش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پسرانِ على عليه السلام ، حسين و محمّد عليهماالسلام ، بر آن غلام تاختند و او را با شمشيرهاى خود زدند ،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و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على عليه السلام را مى نگرم كه ايستاده است و دو شير بچّه اش آن غلام را فرو مى كوبند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شاميان به على عليه السلام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نزديك شدنِ ايشان به وى سبب نمى شد كه او در راه رفتن به شتاب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زيان مى رسد اگر بِدَوى وخود را به آن دسته از يارانت برسانى كه مقابلِ دشمنت پايدارى مى ورزند؟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پدرت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هرگز در نگذرد ؛ دويدن ، آن را به تأخير نيفكَنَد و كُند رفتن ، آن را پيش نيندازد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پدرت را تفاوت نمى كند كه خود به سوى مرگ آيد يا مرگ بر او درآيد</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فارِسَ مُعاوِيَةَ الَّذي يَبتَهي </w:t>
      </w:r>
      <w:r>
        <w:rPr>
          <w:rStyle w:val="FootnoteAnchor"/>
          <w:rtl w:val="true"/>
        </w:rPr>
        <w:footnoteReference w:id="105"/>
      </w:r>
      <w:r>
        <w:rPr>
          <w:rFonts w:ascii="Amiri" w:hAnsi="Amiri" w:eastAsia="Amiri" w:cs="Amiri"/>
          <w:color w:val="111111"/>
          <w:sz w:val="28"/>
          <w:sz w:val="28"/>
          <w:szCs w:val="28"/>
          <w:rtl w:val="true"/>
          <w:lang w:bidi="ar-SA"/>
        </w:rPr>
        <w:t xml:space="preserve">بِهِ حُرَيثٌ مَولاهُ ، وكانَ يَلبَسُ بِزَّةَ مُعاوِيَةَ ، ويَستَلئِمُ سِلاحَهُ ، ويَركَبُ فَرَسَهُ ، ويَحمِلُ مُتَشَبِّها بِمُعاوِيَةَ ، فَإذا حَمَلَ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نَهاهُ عَن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اِجتَنِبهُ ، وضَع رُمحَكَ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بِهِ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مُبارَزَةِ عَلِيٍّ ، وأنتَ لَهُ كُف 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مَولايَ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لَأَرجو إن بارَزتَهُ أن تَقتُلَهُ ، فَتَذَهَبَ بِشَرَفِ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يُزَيِّنُ لَهُ ذلِكَ حَتّى وَقَعَ في قَلبِ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خَرَجَ حُرَيثٌ حَتّى قامَ بَينَ الصَّفَّينِ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ابرُز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عَلِيٌّ عليه السلام ، فَضَرَبَهُ ، فَقَتَلَهُ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 سوارِ معاويه كه بسى به وى مباهات مى ورزيد ، غلامش حُرَيث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رزمپوشِ معاويه را به بَر مى كرد ، سلاح او را به كف مى گرفت ، بر اسب وى سوار مى شد و همانندِ خودِ معاويه حمله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گاه يورش مى آورْد ، مردم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معاويه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او را از نبرد با على عليه السلام نهى كرده ، به وى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ات را هر جا مى خواهى ، فرود آور ؛ امّا از على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حُرَيث خلوت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هماوردى با على باز مى دارد ، حال آن كه تو هَمزورِ اويى؟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مرا از نبرد با او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اميدوارم كه اگر با او نبرد كنى ، وى را مى كشى و شرفِ اين كار نصيب تو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مرتّبا اين كار را براى وى زيبا جلوه مى داد ، چندان كه در دل حُرَيث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صبحگاهان ، حريث برون آمد تا ميان دو صف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حُرَيث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به ميدانِ وى رفت و با ضربه اى ، او را كشت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صافَّ أهلَ الشّامِ ، حَتّى بَرَزَ رَجُلٌ مِن حِميَرٍ مِن آلِ ذي يَزَنَ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بنُ الصَّبّاحِ ، لَيسَ في أهلِ الشّامِ يَومَئِذٍ رَجُلٌ أشهَرَ شِدَّةً بِالبَأسِ مِنهُ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إلَيهِ المُرتَفِعُ بنُ الوَضّاحِ الزُّبَيدِيُّ ، فَقَتَلَ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إلَيهِ الحارِثُ بنُ الجُلاحِ ،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إلَيهِ عائِذُ بنُ مَسروقٍ الهَمدانِيُّ ، فَقَتَلَ عائِذا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بِأَجسادِهِم بَعضَها فَوقَ بَعضٍ ، ثُمَّ قامَ عَلَيها بَغيا وَاعتِداءً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مُبارِزٍ ؟ فَبَرَزَ إلَيهِ عَلِيٌّ ثُمَّ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اُحَذِّرُكَ اللّهَ وبَأسَهُ ونَقِمَتَهُ ، وأدعوكَ إلى سُنَّةِ اللّهِ وسُنَّةِ رَسولِهِ ،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يُدخِلَنَّكَ ابنُ آكِلَةِ الأَكبادِ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قَد سَمِعنا هذِهِ المَقالَةَ مِنكَ ، فَلا حاجَةَ 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إذا شَئتَ ، مَن يَشتَري سَيفي وهذا أثَرُهُ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ثُمَّ مَشى إلَيهِ فَلَم يُمهِلهُ أن ضَرَبَهُ ضَربَةً خَرَّ مِنها قَتيلاً يَتَشَحَّطُ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إلَيهِ الحارِثُ بنُ وَداعَةَ الحِميَرِيُّ ، فَقَتَلَ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إلَيهِ المُطاعُ بنُ المُطَّلِبِ القَينِيُّ ، فَقَتَلَ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يَبرُزُ ؟ فَلَم يَبرُز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وَالْحُرُمَـتُ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وَيحَكَ يا مُعاوِيَةُ هَلُمَّ إلَيَّ فَبارِزني ، ولا يُقتَلَنَّ النّاسُ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 مُنتَهَزا ، قَد قَتَلَ ثَلاثَةً مِن أبطالِ العَرَبِ ، وإنّي أطمَعُ أن يُظفِرَكَ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تُريدُ إلّا أن اُقتَلَ فَتُصيبَ الخِلافَةَ بَعدي ، اذهَب إلَيكَ ، فَلَيسَ مِثلي يُخدَعُ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روياروى شاميان قرار گرفت تا آن كه مردى حِميَرى از خاندان ذو يَزَن ، به نام كُرَيب بن صباح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هيچ مردى قوى تر از او در شاميان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 من كيست؟ مرتفع بن وضّاح زُبيدى به نبردِ او رفت وكشته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با من هماوردى كند؟ حارث بن جلاح به هماوردى اش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با من هماوردى كند؟ عائذ بن مسروق هَمْدانى به نبردش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اجساد آن كشته ها را بر روى هم افكَنْد و با گردنكشى و زياده خواهى بر آنها ايستاد و بانگ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مبارزى مانده است؟ على عليه السلام به ميدانِ وى آمد و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خدا و خشم و انتقام او برحذر مى دارم و به سنّت خدا و پيامبرش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پسرِ آن زن جگرخوار ، تو را به آتش در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او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از تو بسيار شنيده ايم و ديگر ما را به آن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 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شمشير مرا كه چنين اثرى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بخرد؟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وى رفت و بى آن كه مهلتش دهد ، ضربه اى به او زد كه بر اثر آن ، كشته شده ، بر زمين افتاد و در خون خويش غلتيد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هماورد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وداعه حِميَرى به ميدانش آمد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مبارز؟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 بن مطّلب قينى براى نبرد پيش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براى مبارزه با او پيش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ماه حرام در مقابل آن ماه حرام ؛ و شكستنِ حريم ها را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شما تعدّى كند ، به همان اندازه تعدّى اش ، بر او تعدّى كنيد و از خدا بترسيد و بدانيد كه او با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 و با من هماوردى كن ، تا در ميانه ما ديگر مردم كشته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فرصت بهره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تن از پهلوانان عرب را كشته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اميدوارم خداوند تو را بر او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تنها خواستِ تو آن است كه كشته شوم و تو پس از من به خلافت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كار خويش رو ، كه كسى همانندِ من ، فريب نمى خورَد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صعصعة بن صوحان والحارث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يَومَئِذٍ عُروَةُ بنُ داوُدَ الدِّمَشقِيُّ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كَرِهَ مُبارَزَتَكَ يا أبَا الحَسَنِ فَهَلُمَّ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عَلِيٌّ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هذَا الكَلبَ فَإِنَّهُ لَيسَ لَكَ بِخَطَرٍ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مُعاوِيَةُ اليَومَ بِأغيَظَ لي مِنهُ ، دَعوني وإيّاهُ ، ثُمَّ حَمَلَ عَلَيهِ فَضَرَبَهُ فَقَطَعَهُ قِطعَتَينِ ، سَقَطَت إحداهُما يَمنَةً ، وَالاُخرى يَسرَةً ، فَارتَجَّ العَسكَرانِ لِهَولِ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عُروَةُ فَأَخبِر قَومَكَ ، أما وَالَّذي بَعَثَ مُحَمَّدا بِالحَقِّ لَقَد عايَنتَ النّارَ وأصبَحتَ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عَمٍّ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سوءَ صَباحاه ، قَبَحَ اللّهُ البَقاءَ بَعدَ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ابنُ عَمِّ أبي داوُدَ عَلى عَلِيٍّ فَطَعَنَهُ فَضَرَبَ الرُّمحَ فَبَرَأهُ ، ثُمَّ قَنَّعَهُ ضَربَةً فَأَلحَقَهُ بِأَبيداوُدَ ، ومُعاوِيَةُ واقِفٌ عَلَى التَّلِّ يُبصِرُ ويُشاهِدُ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لِهذِهِ الرِّجالِ وقُبحا ؛ أما فيهِم مَن يَقتُلُ هذا مبُارَزَةً أو غيلَةً ، أو فِي اختِلاطِ الفَيلَقِ وثَوَرانِ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إلَيهِ أنتَ فَإِنَّكَ أولَى النّاسِ بِمُبارَزَتِهِ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دَعاني إلَى البِرازِ حَتَّى استَحيَيتُ مِن قُرَيشٍ ، وإنّي وَاللّهِ لا أبرُزُ إلَيهِ ، ما جُعِلَ العَسكَرُ بَينَ يَدَيِ الرَّئيسِ إلّا وِقايَةً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 عَن هذا ؛ كَأَنَّكُم لم تَسمَعوا نِداءَهُ ، فَقَد عَلِمتُم أنَّهُ قَتَلَ حُرَيثا ، وفَضَحَ عَمرا ، ولا أرى أحَدا يَتَحَكَّكُ </w:t>
      </w:r>
      <w:r>
        <w:rPr>
          <w:rStyle w:val="FootnoteAnchor"/>
          <w:rtl w:val="true"/>
        </w:rPr>
        <w:footnoteReference w:id="109"/>
      </w:r>
      <w:r>
        <w:rPr>
          <w:rFonts w:ascii="Amiri" w:hAnsi="Amiri" w:eastAsia="Amiri" w:cs="Amiri"/>
          <w:color w:val="111111"/>
          <w:sz w:val="28"/>
          <w:sz w:val="28"/>
          <w:szCs w:val="28"/>
          <w:rtl w:val="true"/>
          <w:lang w:bidi="ar-SA"/>
        </w:rPr>
        <w:t xml:space="preserve">بِهِ 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لِبُسرِ 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تَقومُ لِمُبارَزَتِهِ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أحَقَّ بِها مِنكَ ، وإذ أبَيتُموهُ فَأَنا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بُسرٌ قَريبا مِنَ التَّلِّ وهُوَ مُقَنَّعٌ فِي الحَديدِ لا يُعرَفُ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إلَيهِ عَلى تُؤَدَةٍ غَيرَ مُكتَرِثٍ ، حَتّى إذا قارَبَهُ طَعَنَهُ وهُوَ دارِعٌ ، فَأَلقاهُ عَلَى الأَرضِ ، ومَنَعَ الدِّرعُ السِّنانَ أن يَصِلَ إلَيهِ ، فَاتَّقاهُ بُسرٌ بِعَورَتِهِ وقَصَدَ أن يَكشِفَها يَستَدفِعُ بَأسَهُ ، فَانصَرَفَ عَنهُ عَِليٌّ عليه السلام مُستَدبِرا لَهُ ، فَعَرَفَهُ الأَشتَرُ حينَ سَقَطَ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بُسرُ بنُ أرطاةَ ، عَدُوُّ اللّهِ وعَدُوُّكَ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عَلَيهِ لَعنَةُ اللّهِ ، أبَعدَ أن فَعَلَها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بُسرٌ مِن طَعنَةِ عَلِيٍّ مُوَلِّيا ، ووَلَّت خَيلُهُ ، وناداهُ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بُسرُ ، مُعاوِيَةُ كانَ أحَقَّ بِهذا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بُسرٌ إلى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طَرفَكَ قَد أدالَ اللّهُ عَمرا مِنكَ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فَكانَ بُسرٌ بَعدَ ذلِكَ إذا لَقِيَ الخَيلَ الَّتي فيها عَلِيٌّ تَنَحّى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وتَحامى فُرسانُ أهلِ الشّامِ عَلِيّا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بـه نقل از صـعصعة بـن صـوحان و حارث بن اَدهم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عُروة بن داوود دمشقى به ميدان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معاويه از مبارزه با تو اكراه دارد ، به سوى من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سوى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سگ را فرو گذار ، كه او هم رتبه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امروز معاويه بيش از او به من كينه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وا نهيد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او يورش بُرد و با ضربه اى به دو نيمش كرد ؛ نيمى سوى راست افتاد و نيمى سوى چپ ، و هر دو سپاه از گرانىِ اين ضربه ، بر خويش لرزيدند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قومت را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را به حق به پيامبرى برانگيخت ، تو به راستى آتش را ديدى و اكنون پشيمانى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عموى 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بامداد شومى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به على عليه السلام يورش آورد و بر او نيزه اى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آن نيزه ضربه اى زد كه آن را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ضربه ديگرى بر او نواخت و او را در پى ابو داوود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 تپّه اى ايستاده بود ، اين صحنه را مى ديد و گواه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ننگ از آنِ اين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ايشان كسى نيست كه يا در هماوردى با او يا به غافلگيرى يا در ميانِ درآميختگىِ دو سپاه و بر پا شدنِ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را بكشد؟ وليد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خود به مبارزه او رو ، كه از همه مردم براى مبارزه با وى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مرا به مبارزه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 باز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چندان كه نزد قريش شرمسار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من به مبارزه او نخواهم رفت ؛ زيرا سپاه در مقابل پيشوا ، فقط براى حفاظت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ابى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بانگش را نشنيده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دانيد كه او حُرَيث را كُشت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 رسوايى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نمى شناسم كه روياروى او رود و كشته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بُسر بن اَرطات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مبارزه با او بر پا مى خيزى؟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براى اين مبارزه ، سزاوارتر از تو نيست ؛ امّا اگر شما ابا داريد ، من به نبرد او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بُسر به تپّه نزديك شد ، حال آن كه نقابى آهنين بر چهره داشت و شناخته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او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من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وقار و بى اعتنايى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 روان گشت و آن گاه كه به وى نزديك شد ، بر او كه زره به تن داشت ، با نيزه ضربه اى زد و وى را بر زمين افكَنْد ؛ امّا زره ، مانِع فرو رفتنِ نيزه بر اندام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به عورتش پناه برد ، بدين سان كه دست بُرد تا عورتش را عريان كند و از آسيب او در امان باشد ، كه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اين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و به او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بُسر بر زمين افتاد ، اَشتر او را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بُسر بن اَرطات ، دشمن خدا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 ، كه خدايش لعنت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اين كه چنان كارى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شوم و او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پس از ضربه على عليه السلام با سوارانش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 معاويه سزاوارتر از تو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نزديك معاويه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سرت را بالا گير ، كه پيش از تو خداوند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چنين سرنوشتى دچار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هر گاه بُسر به گروهى بر مى خورد كه على عليه السلام در ميانشان بود ، به گوشه اى پناه مى بُرد و تكْ سوارانِ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دورى مى جُستند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رَجُلٌ مِن أصحابِ مُعاوِيَةَ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المُخارِقُ بنُ عَبدِ الرَّحمنِ ـ وكانَ فارِسا بَطَلاً ـ حَتّى وَقَفَ بَينَ الجَمعَينِ ، ثُمَّ سَأَلَ النِّزالَ ، فَخَرَجَ إلَيهِ المُؤَمَّلُ بنُ عُبَيدٍ المُرادِيُّ ، فَقَتَلَهُ الشّامِيُّ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يَزَل كَذلِكَ حَتّى قَتَلَ أربَعَةَ نَفَرٍ ، وَاحتَزَّ رُؤوسَهُم ، وكَشَفَ عَوراتِهِم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فَتَحاماهُ النّاسُ خَوفا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عَلِيٌّ رضى الله عنه وقَد فَعَلَ ما فَعَلَ فَخَرَجَ إلَيهِ مُتَنَكّرا ، وحَمَلَ عَلَيهِ الشّامِيُّ وهُوَ لَم يَعرِفهُ ، فَبَدَرَهُ عَلِيٌّ بِضَربَةٍ عَلى حَبلِ عاتِقِهِ فَرَمى بِشِقِّهِ ، ثُمَّ نَزَلَ إلَيهِ فَاحتَزَّ رَأسَهُ ، وقَلَّبَ وَجهَهُ إلَى السَّماءِ ، ولَم يَكشِف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فَخَرَجَ إلَيهِ آخَرُ ، فَقَتَلَهُ عَلِيٌّ رضى الله عنه ، وفَعَلَ بِهِ كَما فَعَلَ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قَتَلَ مِنهُم سَبعَةً أم ثَمانِيَةً وهُوَ يَفعَلُ بِهِم كَما يَفعَلُ بِالأَوَّلِ ، ولا يَكشِفُ عَوراتِهِم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النّاسُ عَنهُ وتَحامَتهُ الأَبطالُ مِن أصحابِ مُعاوِيَةَ ، ورَدَّها عَن مُعاوِيَةَ عَبدٌ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 فَكانَ فارِسا لا يُصطَلى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حَربُ ، اخرُج إلى هذَا الفارِسِ فَاكفِني أمرَهُ ، فَإِنَّهُ قَد قَتَلَ مِن أصحابي مَن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وَاللّهِ أرى مَقامَ فارِسٍ بَطَلٍ لَو بَرَزَ إلَيهِ أهلُ عَسكَرِكَ لَأَفناهُم عَن آخِرِهِم ، فَإِن شِئتَ بَرَزتُ إلَيهِ وأنَا أعلَمُ أنَّهُ قاتِلي ، وإن شِئتَ فَأَبقِني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أُحِبُّ أن تُقتَلَ ، فَقِف مَكانَكَ حَتّى يَخرُجَ إلَيهِ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يُناديهِم ولا يَخرُجُ إلَيهِ واحدٌ مِنهُم ، فَرَفَعَ المِغفَرَ عَن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ثُمَّ رَجَعَ إلى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حَربٌ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لَم أقُل لَكَ إنّي أعرِفُ مَقامَ الفارِسِ البَطَلِ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معاويه به نام مُخارق بن عبد الرحمان كه تكْ سوارى پهلوان بود ، برون آمد تا ميان دو سپاه ايستاد و خواهانِ هماورد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مُؤمّل بن عُبيد مرادى به نبردِ وى رفت و مرد شامى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تا چهار نفر را كشت و سرشان را جدا كرد و عورت هاشان را برهنه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همگان از بيم وى ، از او دورى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ديد كه او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ناشناس وار به سوى وى رفت و مرد شامى كه او را نشناخته بود ، به سويش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ضربه اى بر عصب گردن وى زد و بخشى از گردنش را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سرش فرود آمد و سرش را جدا كرد و چهره اش را رو به آسمان برگرداند ، امّا عورتش را برهنه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مبارزى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ديگر به نبرد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و با او همان كرد كه با نفر اوّل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همين منوال ، هفت يا هشت تن را كُشت و با همه ، همان كرد كه با اوّلى كرده بود ، بى آن كه عورت هاى ايشان را عريان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از او فاصله گرفتند و ياران پهلوان معاويه از پيش پايش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از سپاه معاويه مردى به نام حرب وارد شد كه غلام وى و تكْ سوارى بود كه كسى ياراىِ برابرى با وى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سوار رو و مرا از او رهايى بخش ، كه وى گروهى از ياران مرا كه خود مى دانى ،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شأن اين سوار پهلوان را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افراد سپاهت به ميدان او روند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با او هماورد مى شوم ، حال آن كه مى دانم مرا مى كشد ؛ و اگر مى خواهى ، مرا براى مبارزه با ديگران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نمى دارم كه تو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جاى خود بمان تا كسى جز تو به ميدانِ او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آنان را ندا مى داد ؛ ولى هيچ يك از ايشان به نبردِ وى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كلاهخود را از سرش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ابوالحسن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به اردويش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نگفتمت كه من شأن اين سوارِ پهلوان را مى شناسم؟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طُمَأنينَةُ الإِمامِ في ساحَةِ القِتالِوقعة صفّين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يَومَ صِفّينَ وفِي يَدِهِ عَنَزَةٌ ، فَمَرَّ عَلى سَعيدِ بنِ قَيسٍ الهَمدانِيِّ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تَخشى يا أميرَ المُؤمِنينَ أن يَغتالَكَ أحَدٌ وأنتَ قُربَ عَدُوِّكَ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إلّا عَلَيهِ مِنَ اللّهِ حَفَظَةٌ يَحفَظونَهُ مِن أن يَتَرَدّى في قَليبٍ </w:t>
      </w:r>
      <w:r>
        <w:rPr>
          <w:rStyle w:val="FootnoteAnchor"/>
          <w:rtl w:val="true"/>
        </w:rPr>
        <w:footnoteReference w:id="112"/>
      </w:r>
      <w:r>
        <w:rPr>
          <w:rFonts w:ascii="Amiri" w:hAnsi="Amiri" w:eastAsia="Amiri" w:cs="Amiri"/>
          <w:color w:val="111111"/>
          <w:sz w:val="28"/>
          <w:sz w:val="28"/>
          <w:szCs w:val="28"/>
          <w:rtl w:val="true"/>
          <w:lang w:bidi="ar-SA"/>
        </w:rPr>
        <w:t xml:space="preserve">، أو يَخِرَّ عَلَيهِ حائِطٌ ، أو تُصيبَهُ آفَةٌ ، فَإِذا جاءَ القَدَرُ خَلَّوا بَينَهُ وبَينَهُ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810_123523"/>
    </w:p>
    <w:p>
      <w:pPr>
        <w:pStyle w:val="Heading3"/>
        <w:numPr>
          <w:ilvl w:val="2"/>
          <w:numId w:val="1"/>
        </w:numPr>
        <w:rPr/>
      </w:pPr>
      <w:bookmarkStart w:id="72" w:name="__RefHeading___Toc1740803_3224264995"/>
      <w:bookmarkStart w:id="73" w:name="_Toc26"/>
      <w:bookmarkEnd w:id="71"/>
      <w:bookmarkEnd w:id="72"/>
      <w:r>
        <w:rPr/>
        <w:t>۹</w:t>
      </w:r>
      <w:r>
        <w:rPr>
          <w:rtl w:val="true"/>
        </w:rPr>
        <w:t xml:space="preserve"> </w:t>
      </w:r>
      <w:r>
        <w:rPr>
          <w:rtl w:val="true"/>
        </w:rPr>
        <w:t xml:space="preserve">/ </w:t>
      </w:r>
      <w:r>
        <w:rPr/>
        <w:t>۱۲</w:t>
      </w:r>
      <w:r>
        <w:rPr>
          <w:rtl w:val="true"/>
        </w:rPr>
        <w:t xml:space="preserve"> آرامش امام در عرصه نبرد</w:t>
      </w:r>
      <w:bookmarkEnd w:id="7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پنج شنبه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جنگى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آرامش امام در عرصه نبردوقعة صِفّينـ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على عليه السلام با نيزه اى كوتاه در دست ، برون آمد و بر سعيد بن قيس هَمْدانى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بيم ندارى در حالى كه نزديك دشمن حركت مى كنى ، كسى قصد جانِ تو كند؟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هر كس نگاهبانانى گماشته كه او را نگاه مى دارند از اين كه در چاهى افتد يا ديوارى بر وى فرو ريزد يا گزندى به او رسد ؛ و آن گاه كه قَدَر در رسد ، او را به تقدير وا نهند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إلى رَجُلٍ عَلَيهِ ثَوبانِ فَحَرَّكتُ فَرَسي فَإِذا هُوَ أميرُ المُؤمِنينَ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في مِثلِ هذَا المَوضِعِ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سَعيدَ بنَ قَيسٍ ، إنَّهُ لَيسَ مِن عَبدٍ إلّا ولَهُ مِنَ اللّهِ حافِظٌ وواقِيَةٌ ، مَعَهُ مَلَكانِ يَحفَظانِهِ مِن أن يَسقُطَ مِن رَأسِ جَبَلٍ ، أو يَقَعَ في بِئرٍ ، فَإِذا نَزَلَ القَضاءُ خَلَّيا بَينَهُ وبَينَ كُلِّ شَيءٍ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عليّ عليه السلامـ وهُوَ يَطوفُ بَينَ الصَّفَّينِ بِصِفّينَ في غِلالَةٍ </w:t>
      </w:r>
      <w:r>
        <w:rPr>
          <w:rStyle w:val="FootnoteAnchor"/>
          <w:rtl w:val="true"/>
        </w:rPr>
        <w:footnoteReference w:id="115"/>
      </w:r>
      <w:r>
        <w:rPr>
          <w:rFonts w:ascii="Amiri" w:hAnsi="Amiri" w:eastAsia="Amiri" w:cs="Amiri"/>
          <w:color w:val="111111"/>
          <w:sz w:val="28"/>
          <w:sz w:val="28"/>
          <w:szCs w:val="28"/>
          <w:rtl w:val="true"/>
          <w:lang w:bidi="ar-SA"/>
        </w:rPr>
        <w:t>لَمّا قالَ لَهُ الحَسَنُ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زِيُّ الحَربِ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أباكَ لا يُبالي وَقَعَ عَلَى المَوتِ ، أو وَقَعَ المَوتُ عَلَيهِ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رضى الله عنه يَخرُجُ كُلَّ يَومٍ بِصِفّينَ حَتّى يَقِفَ بَينَ الصَّفَّينِ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يَومَيِّ مِنَ المَوتِ أفِرْ يَومَ لا يُقدَرُ أو يَومَ قُدِرْ يَومَ لا يُقدَرُ لا أرهَبُهْ ومِنَ المَقدورِ لا يُنجِي الحَذَرْ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العلوية في الحرب</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سعيد بن قيس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جنگ ، مردى را ديدم كه دو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تازاندم و ديدم كه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هر بنده اى ، نگاهبان و نگاهدارى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با اويند كه نگاهش مى دارند از اين كه از قلّه كوهى فرو افتد يا در چاهى سقوط كند ؛ امّا آن گاه كه قضا نازل شود ، او را به هر بلايى وا مى نهند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حالى كه در صِفّين ، ميان دو صف مى گشت و جامه اى زيرين بر تن داشت و فرزندش حسن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جامه جنگ 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پدرت تفاوتى ندارد كه خود به مرگ روى آورَد يا مرگ به وى 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صِفّـين ، هـر روز ، عـلى بن ابى طالب عليه السلام برون مى آمد تا ميان دو صف ايستد و آن گاه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دو روزم را از مرگ بگريزم ؛ روزى كه قَدَرم فرا نرسيده يا روزى كه فرا رسيده است؟ از روزى كه قَدَرم فرا نرسيده ، هراسى ندارم و از روز مقدّر ، احتياط و پرهيز كردن ، نجات بخش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على در جنگ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۳۴۳۰۱۷۲</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فَضيحَةُ عَمرِو بنِ العاصِالإمامة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عَمرا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تَجبُنُ عَن عَلِيٍّ ، وتَتَّهِمُني في نَصيحَتي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لاُبارِزَنَّ عَلِيّا ولَو مِتُّ ألفَ مَوتَةٍ في أوَّلِ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فَبارَزَهُ عَمرٌو ، فَطَعَنَهُ عَلِيٌّ فَصَرَعَهُ ، فَاتَّقاهُ بِعَورَتِهِ ، فَانصَرَفَ عَنهُ عَلِيٌّ ، ووَلّى بِوَجهِهِ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رضى الله عنه لَم يَنظُر قَطُّ إلى عَورَةِ أحَدٍ ؛ حَياءً وتَكَرُّما ، وتَنَزُّها عَمّا لا يَحِلُّ ولا يَجمُلُ بِمِثلِهِ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عَلِيّا حَمَلَ عَلى عَمرِو بنِ العاصِ يَوما فَضَرَبَهُ بِالرُّمحِ ، فَأَلقاهُ إلَى الأَرضِ ، فَبَدَت سَوءَتُهُ ، فَرَجَعَ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أميرَ المُؤمِنينَ رَجَعتَ عَنهُ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تَدرونَ ما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العاصِ تَلَقّاني بِسَوءَتِهِ ، فَذَكَّرَني بِالرَّحِمِ ، فَرَجَعتُ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عَمرٌو إلى مُعاوِيَةَ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وَاحمَدِ استَكَ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عَمرُو بنُ العاصِ مُعلِما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عَلَيَّ شِكَّتي لا تَنكَشِفْ بَعدَ طُلَيحٍ وَالزُّبَيرِ فَأَتلِفْ يَومٌ لِهَمدانَ ويَومٌ لِلصَّدِفْ وفي تَميمٍ نَخوَةٌ لا تَنحَرِفْ أضرِبُها بِالسَّيفِ حَتّى تَنصَرِفْ إذا مَشَيتُ مِشيَةَ العَودِ الصَّلِفْ ومِثلُها لِحِميَرٍ ، أو تَنحَرِفْ وَالرَّبَعِيّونَ لَهُم يَومٌ عَصِفْ فَاعتَرَضَهُ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ذاتُ القُرونِ المِيلِ وَالخَصرِ وَالأَنامِلِ الطُّفولِ أنّي بِنَصلِ السَّيفِ خَنشَليلُ أحمي وأرمي أوَّلَ الرَّعيلِ بِصارِمٍ لَيسَ بِذي فُلولِ ثُمَّ طَعَنَهُ فَصَرَعَهُ ، وَاتَّقاهُ عَمرٌو بِرِجلِهِ ، فَبَدَت عوَرَتُهُ ، فَصَرَفَ عَلِيٌّ وَجهَهُ عَنهُ وَارتُثَّ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الرَّجُلُ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تَدرونَ مَن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عَمرُو بنُ العاصِ تَلَقّاني بِعَورَتِهِ فَصَرَفتُ وَجهي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عَمرٌو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يا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عَلِيٌّ فَصَرَعَني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وعَورَتَكَ ، أما وَاللّهِ أن لَو عَرَفتَهُ ما أقحَمتَ عَلَيهِ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810_123527"/>
    </w:p>
    <w:p>
      <w:pPr>
        <w:pStyle w:val="Heading3"/>
        <w:numPr>
          <w:ilvl w:val="2"/>
          <w:numId w:val="1"/>
        </w:numPr>
        <w:rPr/>
      </w:pPr>
      <w:bookmarkStart w:id="75" w:name="__RefHeading___Toc1740805_3224264995"/>
      <w:bookmarkStart w:id="76" w:name="_Toc27"/>
      <w:bookmarkEnd w:id="74"/>
      <w:bookmarkEnd w:id="75"/>
      <w:r>
        <w:rPr/>
        <w:t>۹</w:t>
      </w:r>
      <w:r>
        <w:rPr>
          <w:rtl w:val="true"/>
        </w:rPr>
        <w:t xml:space="preserve"> </w:t>
      </w:r>
      <w:r>
        <w:rPr>
          <w:rtl w:val="true"/>
        </w:rPr>
        <w:t xml:space="preserve">/ </w:t>
      </w:r>
      <w:r>
        <w:rPr/>
        <w:t>۱۳</w:t>
      </w:r>
      <w:r>
        <w:rPr>
          <w:rtl w:val="true"/>
        </w:rPr>
        <w:t xml:space="preserve"> رسوايى عمرو بن عاص</w:t>
      </w:r>
      <w:bookmarkEnd w:id="7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رسوايى عمرو بن عاصالإمامة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 از على مى ترسى و آن گاه كه من اندرزت مى دهم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ترسيدن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كنى؟ به خدا سوگند ، هر آينه با على مبارزه خواهم كرد ، هر چند در نخستين ديدار با وى ، هزار بار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عمرو به مبارزه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 او ضربتى زد و بر زمينش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برابر او به عورتش پناه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امان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او دست كشيد و به او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هيچ گاه به عورت هيچ كس ننگريسته بود ؛ چرا كه اهل حيا و بزرگْ منشى بود و از آنچه براى كسى چون او روا و زيبا نبود ، دورى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روزى عـلـى عليه السلام بـه عمرو بن عاص حمله بُرد و او را با نيزه ضربه زد و بر زمين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او نمودار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 كه از او روى برگرداندى و بازگشتى؟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او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عمرو بن عاص است كه عورتش را نزد من آشكار كرد و سپس مرا به ياد خويشاوندى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از او منصرف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عمرو نزد معاويه باز گشت ، 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 و كَپَل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 پرچم در دست ، حمله بُرد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مرا بر من محكم كنيد تا گشوده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طلحه و زبير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است و روزى از آنِ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را چنان تكبّرى است كه آنان به در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آنها را به شمشير مى زنم تا بازگردند ، آن گاه كه خود به راه افتم ، همانند شترى كهن سال كه به خود مى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رفتار مى كنم، مگر آن كه باز گردند و امّا امروز براى اهل ربيعه ، روز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رويارويى با او برخاست ، حال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افرازان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بزرگان و چه اطفال ، مى دانند ؛ كه من به تيزىِ شمشير ، نام آورم و مردانه مى رزمم و طلايه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افكنم ؛ به شمشيرِ تيزى كه كُندى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نيزه بر عمرو ضربه زد و او را بر خاك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با پاى خويش ، جلوى او را گرفت ، پس عورتش عيان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از او چهره گردانْد و عمرو ، نيمه جان از معركه بيرون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او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بن عاص بود كه عورت خويش را در برابر من آشكار كرد و من از او روى گرداندم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 نزد معاويه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اى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من رويارو شد و بر زمينم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 و عورتت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به خدا سوگند ، اگر او را مى شناختى ، به نبردش نمى رفتى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عَمرُو بنُ العاصِ مُعاوِيَةَ يَوما يَضحَكُ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 أضحَكَ اللّهُ سِنَّكَ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حُضورِ ذِهنِكَ عِندَ إبدائِكَ سَوءَتَكَ يَومَ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وافَقتَهُ مَنّانا كَريما ، ولَو شاءَ أن يَقتُلَكَ لَقَتَلَكَ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وَاللّهِ إنّي لَعَن يَمينِكَ حينَ دَعاكَ إلَى البِرازِ فَاحوَلَّت عَيناكَ ، ورَبا سَحرُكَ ، وبَدا مِنكَ ما أكرَهُ ذِكرَهُ لَكَ ، فَمِن نَفسِكَ فَاضحَك أو دَع </w:t>
      </w:r>
      <w:r>
        <w:rPr>
          <w:rFonts w:eastAsia="Amiri" w:cs="Amiri" w:ascii="Amiri" w:hAnsi="Amiri"/>
          <w:color w:val="111111"/>
          <w:sz w:val="28"/>
          <w:szCs w:val="28"/>
          <w:rtl w:val="true"/>
          <w:lang w:bidi="ar-SA"/>
        </w:rPr>
        <w:t xml:space="preserve">! ! . </w:t>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عمرو بن عاص ، معاويه را ديد كه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مى خندى اى امير المؤمنين؟ خدايت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تيزْ ذهنى ات مى خندم ، آن گاه كه در برابر فرزند ابوطالب ، عورتت را عريان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به خدا سوگند ، او را بخشنده و بزرگوار دريافتى ؛ وگرنه اگر مى خواست ، تو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به خدا سوگند ، من سمت راست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تو را به مبارزه فرا مى خوانْد ، چشمانت چپ مى شد ، نَفَسَت بَند مى آمد و حالتى در تو ظاهر مى گشت كه دوست نمى دارم برايت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به خود بخند و يا دست بردار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 مُعاوِيَةَ إلَى الإِمامِ يُهَدِّدُهُ بِالقِتالِكنز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كِتابِ مُعاوِيَةَ بنِ أبي سُفيانَ إلى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الهَوى يُضِلُّ مَنِ اتَّبَعَهُ ، وَالحِرصَ يُتعِبُ الطّالِبَ المَحرومَ ، وأحمَدُ العاقِبَتَينِ ما هُدِيَ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العَجيبِ ذامٌّ ومادِحٌ ، وزاهِدٌ وراغِبٌ ، ومُتَوَكِّلٌ وحَريصٌ ، كَلاما ضَرَبتُهُ لَكَ مَثَلاً لِتَدَبَّرَ حِكمَتَهُ بِجَميعِ الفَهمِ ، ومُبايَنَةِ الهَوى ، ومُناصَحَةِ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يَا ابنَ أبي طالِبٍ ، لَولَا الرَّحِمُ الَّتي عَطَفَتني عَلَيكَ ، وَالسَّابِقَةُ الَّتي سَلَفَت لَكَ ، لَقَد كانَ اختَطَفَتكَ بَعضُ عُقبانِ أهلِ الشّامِ ، فَصَعِدَ بِكَ فِي الهَواءِ ثُمَّ قَذَفَكَ عَلى دَكادِكِ شَوامِخِ الأَبصارِ ، فَاُلفيتَ كَسَحيقِ الفِهرِ </w:t>
      </w:r>
      <w:r>
        <w:rPr>
          <w:rStyle w:val="FootnoteAnchor"/>
          <w:rtl w:val="true"/>
        </w:rPr>
        <w:footnoteReference w:id="122"/>
      </w:r>
      <w:r>
        <w:rPr>
          <w:rFonts w:ascii="Amiri" w:hAnsi="Amiri" w:eastAsia="Amiri" w:cs="Amiri"/>
          <w:color w:val="111111"/>
          <w:sz w:val="28"/>
          <w:sz w:val="28"/>
          <w:szCs w:val="28"/>
          <w:rtl w:val="true"/>
          <w:lang w:bidi="ar-SA"/>
        </w:rPr>
        <w:t xml:space="preserve">عَلى صنِّ </w:t>
      </w:r>
      <w:r>
        <w:rPr>
          <w:rStyle w:val="FootnoteAnchor"/>
          <w:rtl w:val="true"/>
        </w:rPr>
        <w:footnoteReference w:id="123"/>
      </w:r>
      <w:r>
        <w:rPr>
          <w:rFonts w:ascii="Amiri" w:hAnsi="Amiri" w:eastAsia="Amiri" w:cs="Amiri"/>
          <w:color w:val="111111"/>
          <w:sz w:val="28"/>
          <w:sz w:val="28"/>
          <w:szCs w:val="28"/>
          <w:rtl w:val="true"/>
          <w:lang w:bidi="ar-SA"/>
        </w:rPr>
        <w:t xml:space="preserve">الصَّلابَةِ لايَجِدُ الذَّرُّ </w:t>
      </w:r>
      <w:r>
        <w:rPr>
          <w:rStyle w:val="FootnoteAnchor"/>
          <w:rtl w:val="true"/>
        </w:rPr>
        <w:footnoteReference w:id="124"/>
      </w:r>
      <w:r>
        <w:rPr>
          <w:rFonts w:ascii="Amiri" w:hAnsi="Amiri" w:eastAsia="Amiri" w:cs="Amiri"/>
          <w:color w:val="111111"/>
          <w:sz w:val="28"/>
          <w:sz w:val="28"/>
          <w:szCs w:val="28"/>
          <w:rtl w:val="true"/>
          <w:lang w:bidi="ar-SA"/>
        </w:rPr>
        <w:t xml:space="preserve">فيكَ مَرتَعا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عَزَمتُ عَزمَةَ مَن لايَعطِفُهُ رِقَّةُ الإِنذارِ ، إن لَم تُبايِن ما قَرَّبتَ بِهِ أمَلَكَ وطالَ لَهُ طَلَبُكَ ، لَاُورِدَنَّكَ </w:t>
      </w:r>
      <w:r>
        <w:rPr>
          <w:rStyle w:val="FootnoteAnchor"/>
          <w:rtl w:val="true"/>
        </w:rPr>
        <w:footnoteReference w:id="125"/>
      </w:r>
      <w:r>
        <w:rPr>
          <w:rFonts w:ascii="Amiri" w:hAnsi="Amiri" w:eastAsia="Amiri" w:cs="Amiri"/>
          <w:color w:val="111111"/>
          <w:sz w:val="28"/>
          <w:sz w:val="28"/>
          <w:szCs w:val="28"/>
          <w:rtl w:val="true"/>
          <w:lang w:bidi="ar-SA"/>
        </w:rPr>
        <w:t xml:space="preserve">مَورِدا تَستَمِرُّ النَّدامَةَ إن فُسِحَ لَكَ فِي الحَياةِ ، بَل أظُنُّكَ قَبلَ ذلِكَ مِنَ الهالِكينَ ، وبِئسَ الرَّأيُ رَأيٌ يورِدُ أهلَهُ إلَى المَهالِكِ ، ويُمَنّيهِمُ العَطَبَ إلى حينَ لاتَ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قُذِفَ بِالحَقِّ عَلَى الباطِلِ ، وظَهَرَ أمرُ اللّهِ وهُم كارِهونَ ، وللّهِِ الحُجَّةُ البالِغَةُ وَالمِنَّةُ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810_123531"/>
    </w:p>
    <w:p>
      <w:pPr>
        <w:pStyle w:val="Heading3"/>
        <w:numPr>
          <w:ilvl w:val="2"/>
          <w:numId w:val="1"/>
        </w:numPr>
        <w:rPr/>
      </w:pPr>
      <w:bookmarkStart w:id="78" w:name="__RefHeading___Toc1740807_3224264995"/>
      <w:bookmarkStart w:id="79" w:name="_Toc28"/>
      <w:bookmarkEnd w:id="77"/>
      <w:bookmarkEnd w:id="78"/>
      <w:r>
        <w:rPr/>
        <w:t>۹</w:t>
      </w:r>
      <w:r>
        <w:rPr>
          <w:rtl w:val="true"/>
        </w:rPr>
        <w:t xml:space="preserve"> </w:t>
      </w:r>
      <w:r>
        <w:rPr>
          <w:rtl w:val="true"/>
        </w:rPr>
        <w:t xml:space="preserve">/ </w:t>
      </w:r>
      <w:r>
        <w:rPr/>
        <w:t>۱۴</w:t>
      </w:r>
      <w:r>
        <w:rPr>
          <w:rtl w:val="true"/>
        </w:rPr>
        <w:t xml:space="preserve"> نامه معاويه به امام و تهديد وى به جنگ</w:t>
      </w:r>
      <w:bookmarkEnd w:id="7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نامه معاويه به امام و تهديد وى به جنگكنزالفوائدـ رونوشتِ نامه معاوية بن ابى سفيان به امير مؤمنان على بن ابى طالب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خواهش نَفْس ، هر كه را در پىِ آن رود ، گم راه مى كند ؛ و آزمندى ، جستجوگرِ حِرمان پيشه را خسته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ترينِ دو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به رهيافتگى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شگفت آن كس كه هم سرزنش كند و هم ستايش ؛ هم زهد ورزد و هم رغبت ؛ هم توكّل پيشه كند و هم آزمندى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مَثَل را برايت آوردم تا با فهمِ كامل در حكمتِ آن بينديشى ، و نيز براى هوا ستيزى و اندرز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سودمند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نبود آن رابطه خويشاوندى كه مرا به تو پيوند داده و پيشينه اى كه از آنِ توست ، يكى از عُقابان سپاه شامْ تو را در مى رُبود و تو را به هوا فرا مى بُرد و بر تخته سنگ هاى كوه هاى فرازمند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ديدگان همه ، فرو مى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همچون مُشتانهْ سنگى مى يافتند كه چرخِ سنگِ ساينده ، آن را تراشيده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خُرد مى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مورچگان هم در تو جايى براى پرسه زدن نيابند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 به چنان آهنگى كه لطف و نَرمىِ هشدارْ از راه بازت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از آنچه اميدت را به آن دوخته اى و ديرى است در طلب آنى ، دست نكشى ، هر آينه ، تو را به آبشخورى خواهم كشاند كه دراز مدّتى در پشيمانى افتى ، البتّه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 زندگانى داشته باشى ؛ هر چند گمان دارم كه پيش از آن ، هلاك خواهى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انديشه اى كه صاحبش را به هلاكتگاه ها كشانَد و تباهى را در دلش بپرورانَد ، تا آن گاه كه ديگر مجال گريزيش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حق بر باطل پيروز شده و فرمان خدا چيره گشته ، حال آن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 نمى دارند ، و حجّتِ رسا و احسانِ آشكار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جَوابُ الإِمامِ لِكِتابِ مُعاوِيَةَكنز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أميرِ المُؤمِنينَ عَلِيِّ بنِ أبي طالِبٍ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أتانا كِتابُكَ بِتَنويقِ المَقالِ ، وضَربِ الأَمثالِ ، وَانتِحالِ الأَعمالِ ، تَصِفُ الحِكمَةَ ولَستَ مِن أهلِها ، وتَذكُرُ التَّقوى وأنتَ عَلى ضِدِّها ، قَدِ اتَّبَعتَ هَواكَ فَحادَ بِكَ عَنِ الحُجَّةِ </w:t>
      </w:r>
      <w:r>
        <w:rPr>
          <w:rStyle w:val="FootnoteAnchor"/>
          <w:rtl w:val="true"/>
        </w:rPr>
        <w:footnoteReference w:id="127"/>
      </w:r>
      <w:r>
        <w:rPr>
          <w:rFonts w:ascii="Amiri" w:hAnsi="Amiri" w:eastAsia="Amiri" w:cs="Amiri"/>
          <w:color w:val="111111"/>
          <w:sz w:val="28"/>
          <w:sz w:val="28"/>
          <w:szCs w:val="28"/>
          <w:rtl w:val="true"/>
          <w:lang w:bidi="ar-SA"/>
        </w:rPr>
        <w:t xml:space="preserve">، وألحَجَ </w:t>
      </w:r>
      <w:r>
        <w:rPr>
          <w:rStyle w:val="FootnoteAnchor"/>
          <w:rtl w:val="true"/>
        </w:rPr>
        <w:footnoteReference w:id="128"/>
      </w:r>
      <w:r>
        <w:rPr>
          <w:rFonts w:ascii="Amiri" w:hAnsi="Amiri" w:eastAsia="Amiri" w:cs="Amiri"/>
          <w:color w:val="111111"/>
          <w:sz w:val="28"/>
          <w:sz w:val="28"/>
          <w:szCs w:val="28"/>
          <w:rtl w:val="true"/>
          <w:lang w:bidi="ar-SA"/>
        </w:rPr>
        <w:t xml:space="preserve">بِكَ عَن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تَسحَبُ أذيالَ لَذّاتِ الفِتَنِ ، وتُحيطُ </w:t>
      </w:r>
      <w:r>
        <w:rPr>
          <w:rStyle w:val="FootnoteAnchor"/>
          <w:rtl w:val="true"/>
        </w:rPr>
        <w:footnoteReference w:id="129"/>
      </w:r>
      <w:r>
        <w:rPr>
          <w:rFonts w:ascii="Amiri" w:hAnsi="Amiri" w:eastAsia="Amiri" w:cs="Amiri"/>
          <w:color w:val="111111"/>
          <w:sz w:val="28"/>
          <w:sz w:val="28"/>
          <w:szCs w:val="28"/>
          <w:rtl w:val="true"/>
          <w:lang w:bidi="ar-SA"/>
        </w:rPr>
        <w:t xml:space="preserve">في زَهرَةِ الدُّنيا ، كَأَنَّكَ لَستَ توقِنُ بِأَوبَةِ البَعثِ ، ولا بِرَجعَةِ المُنقَلَبِ ، قَد عَقَدتَ التّاجَ ، ولَبِستَ الخَزَّ ، وَافتَرَشتَ الدّيباجَ ، سُنَّةً هِرَقلِيَّةً ، ومُلكا فارِسِيّا ، ثُمَّ لَم يَقنَعكَ ذلِكَ حَتّى يَبلُغَني أنَّكَ تَعقِدُ الأَمرَ مِن بَعدِكَ لِغَيرِكَ ، فَيَملِكُ </w:t>
      </w:r>
      <w:r>
        <w:rPr>
          <w:rStyle w:val="FootnoteAnchor"/>
          <w:rtl w:val="true"/>
        </w:rPr>
        <w:footnoteReference w:id="130"/>
      </w:r>
      <w:r>
        <w:rPr>
          <w:rFonts w:ascii="Amiri" w:hAnsi="Amiri" w:eastAsia="Amiri" w:cs="Amiri"/>
          <w:color w:val="111111"/>
          <w:sz w:val="28"/>
          <w:sz w:val="28"/>
          <w:szCs w:val="28"/>
          <w:rtl w:val="true"/>
          <w:lang w:bidi="ar-SA"/>
        </w:rPr>
        <w:t xml:space="preserve">دونَكَ فَتُحاسَبُ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لَئِن فَعَلتَ ذلِكَ فَما وَرِثَتِ الضَّلالَةُ عَن كَلالَةٍ ، وإنَّكَ لَابنُ مَن كانَ يَبغي عَلى أهلِ الدّينِ ، ويَحسُدُ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رَحِما عَطَفَتكَ عَلَيَّ ، فَاُقسِمُ بِاللّهِ الأَعَزِّ الأَجَلِّ أن لَو نازَعَكَ هذَا الأَمرَ في حَياتِكَ مَن أنتَ تُمَهِّدُ لَهُ بَعدَ وَفاتِكَ لَقَطَعتَ حَبلَهُ ، وأبَنتَ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تَهديدُكَ لي بِالمَشارِبِ الوَبيئَةِ </w:t>
      </w:r>
      <w:r>
        <w:rPr>
          <w:rStyle w:val="FootnoteAnchor"/>
          <w:rtl w:val="true"/>
        </w:rPr>
        <w:footnoteReference w:id="131"/>
      </w:r>
      <w:r>
        <w:rPr>
          <w:rFonts w:ascii="Amiri" w:hAnsi="Amiri" w:eastAsia="Amiri" w:cs="Amiri"/>
          <w:color w:val="111111"/>
          <w:sz w:val="28"/>
          <w:sz w:val="28"/>
          <w:szCs w:val="28"/>
          <w:rtl w:val="true"/>
          <w:lang w:bidi="ar-SA"/>
        </w:rPr>
        <w:t xml:space="preserve">والمَوارِدِ المُهلِكَةِ ، فَأَنَا عَبدُ اللّهِ عَلِيُّ بنُ أبي طالِبٍ ، أبرِز إلَيَّ صَفحَتَكَ ، كَلّا ورَبِّ البَيتِ ما أنتَ بِأَبي عُذرٍ عِندَ القِتالِ ، ولا عِندَ مُناطَحَةِ الأَبطالِ ، وكَأَنّي بِكَ لَو شَهِدتَ الحَربَ وقَد قامَت عَلى ساقٍ ، وكَشَرَت عَن مَنظَرٍ كَريهٍ ، وَالأَرواحُ تُختَطَفُ اختِطافَ البازِيِّ زُغْبَ </w:t>
      </w:r>
      <w:r>
        <w:rPr>
          <w:rStyle w:val="FootnoteAnchor"/>
          <w:rtl w:val="true"/>
        </w:rPr>
        <w:footnoteReference w:id="132"/>
      </w:r>
      <w:r>
        <w:rPr>
          <w:rFonts w:ascii="Amiri" w:hAnsi="Amiri" w:eastAsia="Amiri" w:cs="Amiri"/>
          <w:color w:val="111111"/>
          <w:sz w:val="28"/>
          <w:sz w:val="28"/>
          <w:szCs w:val="28"/>
          <w:rtl w:val="true"/>
          <w:lang w:bidi="ar-SA"/>
        </w:rPr>
        <w:t xml:space="preserve">القَطا ، لَصِرتَ كَالمُولَهَةِ الحَيرانَةِ تَصرِبُها </w:t>
      </w:r>
      <w:r>
        <w:rPr>
          <w:rStyle w:val="FootnoteAnchor"/>
          <w:rtl w:val="true"/>
        </w:rPr>
        <w:footnoteReference w:id="133"/>
      </w:r>
      <w:r>
        <w:rPr>
          <w:rFonts w:ascii="Amiri" w:hAnsi="Amiri" w:eastAsia="Amiri" w:cs="Amiri"/>
          <w:color w:val="111111"/>
          <w:sz w:val="28"/>
          <w:sz w:val="28"/>
          <w:szCs w:val="28"/>
          <w:rtl w:val="true"/>
          <w:lang w:bidi="ar-SA"/>
        </w:rPr>
        <w:t xml:space="preserve">العَبرَةُ بِالصَّدَمَةِ ، لاتَعرِفُ أعلَا الوادي عَن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ما لستَ أهلَهُ ؛ فَإِنَّ وَقعَ الحُسامِ غَيرُ تَشقيقِ الكَلامِ ، فَكَم عَسكَرٍ قَد شَهِدتُهُ ، وقَرنٍ نازَلتُهُ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اصطِكاكَ قُرَيشٍ بَينَ يَدَي رَسولِ اللّهِ صلى الله عليه و آله ، إذ أنتَ وأبوكَ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مِنكُما لي</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تَبَعٌ ، وأنتَ اليَومَ 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بِاللّهِ أن لَو تُبدِي الأَيّامُ عَن صَفحَتِكَ لَنَشَبَ فيكَ مِخلَبُ لَيثٍ هَصورٍ </w:t>
      </w:r>
      <w:r>
        <w:rPr>
          <w:rStyle w:val="FootnoteAnchor"/>
          <w:rtl w:val="true"/>
        </w:rPr>
        <w:footnoteReference w:id="135"/>
      </w:r>
      <w:r>
        <w:rPr>
          <w:rFonts w:ascii="Amiri" w:hAnsi="Amiri" w:eastAsia="Amiri" w:cs="Amiri"/>
          <w:color w:val="111111"/>
          <w:sz w:val="28"/>
          <w:sz w:val="28"/>
          <w:szCs w:val="28"/>
          <w:rtl w:val="true"/>
          <w:lang w:bidi="ar-SA"/>
        </w:rPr>
        <w:t xml:space="preserve">، لايَفوتُهُ فَريسَةٌ بِالمُراوَغَةِ ، كَيفَ وأنّى لَكَ بِذلِكَ وأنتَ قَعيدَةُ بِنتِ البِكرِ المُخَدَّرَةِ ؛ يُفزِعُها صَوتُ الرَّعدِ ، وأنَا عَلِيُّ بنُ أبي طالِبٍ الَّذي لا اُهَدَّدُ بِالقِتالِ ، ولا اُخَوَّفُ بِالنِّزالِ ، فَإِن شِئتَ يا مُعاوِيَةُ فَابرُز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هذَا الجَوابُ إلى مُعاوِيَةَ بنِ أبي سُفيانَ جَمَعَ جَماعَةً مِن أصحابِهِ وفيهِم عَمرُو بنُ العاصِ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أنصَفَكَ الرَّجُلُ ، كَم رَجُلٍ أحسَنَ فِي اللّهِ قَد قُتِلَ بَينَكُمَا ، ابرُز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أخطَأَتِ استُكَ الحُفرَةَ ، أنَا أبرُزُ إلَيهِ مَعَ عِلمي أنَّهُ ما بَرَزَ إلَيهِ أحَدٌ قَطُّ إلّا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سَاُبرِزُكَ إلَيهِ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810_123533"/>
    </w:p>
    <w:p>
      <w:pPr>
        <w:pStyle w:val="Heading3"/>
        <w:numPr>
          <w:ilvl w:val="2"/>
          <w:numId w:val="1"/>
        </w:numPr>
        <w:rPr/>
      </w:pPr>
      <w:bookmarkStart w:id="81" w:name="__RefHeading___Toc1740809_3224264995"/>
      <w:bookmarkStart w:id="82" w:name="_Toc29"/>
      <w:bookmarkEnd w:id="80"/>
      <w:bookmarkEnd w:id="81"/>
      <w:r>
        <w:rPr/>
        <w:t>۹</w:t>
      </w:r>
      <w:r>
        <w:rPr>
          <w:rtl w:val="true"/>
        </w:rPr>
        <w:t xml:space="preserve"> </w:t>
      </w:r>
      <w:r>
        <w:rPr>
          <w:rtl w:val="true"/>
        </w:rPr>
        <w:t xml:space="preserve">/ </w:t>
      </w:r>
      <w:r>
        <w:rPr/>
        <w:t>۱۵</w:t>
      </w:r>
      <w:r>
        <w:rPr>
          <w:rtl w:val="true"/>
        </w:rPr>
        <w:t xml:space="preserve"> پاسخ امام به نامه معاويه</w:t>
      </w:r>
      <w:bookmarkEnd w:id="8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پاسخ امام به نامه معاويهكنزالفوائد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بنده خدا ، امير مؤمنان على بن ابى طالب ، به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ات به ما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آرايى كرده اى ، مَثَل هايى زده اى ، كارهايى را به خودت نسبت داده اى و به وصف حكمت پرداخته اى ، حال آن كه اهل آن نيستى ؛ و تقوا را ياد آورده اى ، در حالى كه با آن در ستيزى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خواهش نَفْس پيروى كرده اى و آن ، تو را از راه راست ، رويگردان كرده و از طريق صواب ، بازت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دامنِ لذّتِ فتنه ها را فرا كشيده اى و به زيبايىِ دنيا گرفتار آمده اى ، گويى ايمان ندارى كه روز رستاخيز مى آيد و باز همه در جايى 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بر نهادى ، جامه خَز بر تن كردى ، فرش ابريشمين گستردى و اين ، شيوه امپراتوران روم و شاهان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نيز تو را بَس نيفتاد ، چندان كه ـ خبر يافته ام ـ حكومت را پس از خود ، براى كس ديگرى مقرّر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تو حكمرانى مى كند و تو به 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حسابرسى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شگفت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گمگشتى را از تبار خود به ارث برده اى ؛ زيرا تو فرزندِ همان كسى كه بر ديندارانْ تجاوز مى كرد و به مسلمانانْ حَسَد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رابطه خويشاوندى ياد كرده اى كه تو را به من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 آن سرافرازترِ شكوهمندتر ، سوگند ياد مى كنم كه اگر آن كس كه اسباب خلافتِ پس از خود را برايش آماده كرده اى ، در زمان حياتت در امر خلافت با تو به نزاع برمى خاست،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بُريدى وبنيان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مى گسيختى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نوشگاه هاى مسموم و آبشخورهاى كُشنده بيم داده اى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 ، على بن ابى طالب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را به من بنمايان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 به پروردگار خانه سوگند ، آن گاه كه جنگ در گيرد و پهلوانان به هم درپيچند ، تو هيچ عذرى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مى بينم كه در جنگ حاضرى و نبرد شدّت گرفته و چهره عبوسش را در هم كشيده و جان ها صيد مى شوند ، چنان كه بازِ شكارى ، جوجه پرنده سنگخواره را شكار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تو مانند حيوان سرگشته اى مى شوى كه با ديدنِ شدّت جنگ ، اين سو و آن سو به حيرت مى دود ، بى آن كه بالاىِ درّه را از پايينِ آن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شايسته اش نيستى ، فرو گذار ، كه فرود آوردن شمشير ، غير از پاره كردن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فرسايى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اردوها كه در آنها حضور داشته ام و هماوردانى كه به ميدانشان درآمده ام و درگيرىِ قريش را در مقابل پيامبر خدا ديده ام ، حال آن كه تو و پدرت و بالاتر از شما دو 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دست من بوده ايد ؛ با اين حال ، امروز تو مرا تهديد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 اگر روزگار از چهره ات نقاب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مبارزه تن به تن ، به من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پنجه شيرى درنده گرفتارت مى كند كه با هيچ خُدعه اى طعمه را از او گريز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جنگ چه كار ، كه تو هم نشين دختر پرده نشين بِكرى كه بانگ رعد به هراسش مى آوَرَد ؛ و من على بن ابى طالب هستم كه نه از جنگ ، تهديد مى پذيرم و نه از نبرد ، بيم داده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به مبارزه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پاسخ به معاوية بن ابى سفيان رسيد ، وى گروهى از يارانش ، از جمله عمرو بن عاص را گرد آورْد و آن را بر ايشان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تو انصاف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 مردان الهىِ نيكو كه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او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كَپَلت سوراخِ مبال ، گم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رسوايت را نابجا برنمودى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كه مى دانم هر كس به مبارزه او رفته ، كشته شده ، خود به مبارزه اش بروم ؟ نه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را به نبردِ او خواهم فرستاد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التَّأكيدُ عَلَى الدَّعوَةِ إلَى البِرازِشرح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مَساوِئَكَ مَعَ عِلمِ اللّهِ تَعالى فيكَ حالَت بَينَكَ وبَينَ أن يَصلُحَ لَكَ أمرُكَ ، وأن يَرعَوِيَ قَلبُكَ ، يَابنَ الصَّخرِ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يَزِنَ الجِبالَ حِلمُكَ ، ويَفصِلَ بَينَ أهلِ الشَّكِّ عِلمُكَ ، وأنتَ الجِلفُ المُنافِقُ ، الأَغلَفُ القَلبِ ، القَليلُ العَقلِ ، الجَبانُ الرَّذلُ ، فَإِن كُنتَ صادِقا فيما تَسطُرُ ويُعينُكَ عَلَيهِ أخو بَني سَهمٍ ، فَدَعِ النّاسَ جانِبا وتَيَسَّر لِما دَعَوتَني إلَيهِ مِنَ الحَربِ وَالصَّبرِ عَلَى الضَّربِ ، وأَعفِ الفَريقَينِ مِنَ القِتالِ ؛ لِيُعلَمَ أيُّنَا المَرينُ عَلى قَلبِهِ ، المُغَطّى عَلى بَصَرِهِ ، فَأَنَا أبُو الحَسَنِ قاتِلُ جَدِّكَ وأخيكَ وخالِكَ ، وما أنتَ مِنهُم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الإمام عليّ عليه السلامـ مِن كِتابٍ لَهُ عليه السلام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 وخَدَعَت بِلَذَّتِها ، دَعَتكَ فَأَجَبتَها ، وقادَتكَ فَاتَّبَعتَها ،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يوشِكُ أن يَقِفَكَ واقِفٌ عَلى ما لا يُنجيكَ مِنهُ مِجَنٌّ ، فَاقعَس عَن هذَا الأَمرِ ، وخُذ اُهبَةَ الحِسابِ ، وشَمِّر لِما قَد نَزَلَ بِكَ ، ولا تُمَكِّنِ الغُواةَ مِنَ سَمعِكَ ، وإلّا تَفعَل اُعلِمكَ ما أغفَلتَ من نَفسِكَ ؛ فَإِنَّكَ مُترَفٌ قَد أخَذَ الشَّيطانُ مِنكَ مَأخَذَهُ ، وبَلَغَ فيكَ أمَلَهُ ، وجَرى مِنكَ مَجرَى الرّوحِ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ـ يا مُعاوِيَةُ ـ ساسَةَ الرَّعِيَّةِ ، ووُلاةَ أمرِ الاُمَّةِ ، بِغَيرِ قَدَمٍ سابِقٍ ، ولا شَرَفٍ باسِقٍ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لُزومِ سَوابِقِ الشَّقاءِ ، واُحَذِّرُكَ أن تَكونَ مُتَمادِيا في غِرَّةِ الاُمنِيِّةِ ، مُختَلِفَ العَلانِيَةِ وَالسَّريرَةِ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دَعَوتَ إلَى الحَربِ ، فَدَعِ النّاسَ جانِبا ، وَاخرُج إلَيَّ وَأَعفِ الفَريقَينِ مِنَ القِتالِ ؛ لِتَعلَمَ أيُّنَا المَرينُ عَلى قَلبِهِ ، وَالمُغَطّى عَلى بَصَرِهِ ، فَأَنَا أبو حَسَنٍ قاتِلُ جَدِّكَ وأخيكَ وخالِكَ شَدخا </w:t>
      </w:r>
      <w:r>
        <w:rPr>
          <w:rStyle w:val="FootnoteAnchor"/>
          <w:rtl w:val="true"/>
        </w:rPr>
        <w:footnoteReference w:id="138"/>
      </w:r>
      <w:r>
        <w:rPr>
          <w:rFonts w:ascii="Amiri" w:hAnsi="Amiri" w:eastAsia="Amiri" w:cs="Amiri"/>
          <w:color w:val="111111"/>
          <w:sz w:val="28"/>
          <w:sz w:val="28"/>
          <w:szCs w:val="28"/>
          <w:rtl w:val="true"/>
          <w:lang w:bidi="ar-SA"/>
        </w:rPr>
        <w:t xml:space="preserve">يَومَ بَدرٍ ، وذلِكَ السَّيفُ مَعي ، وبِذلِكَ القَلبِ ألقى عَدُوّي ، مَا استَبدَلتُ دينا ، ولَا استَحدَثتُ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المِنهاجِ الَّذي تَرَكتُموهُ طائِعينَ ، ودَخَلتُم فيهِ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جِئتَ ثائِرا بِدَمِ عُثمانَ ، ولَقَد عَلِمتَ حَيثُ وَقَعَ دَمُ عُثمانَ فَاطلُبهُ مِن هُناكَ إن كُنتَ طالِبا ، فَكَأَنّي قَد رَأَيتُكَ تَضِجُّ مِنَ الحَربِ إذا عَضَّتكَ ضَجيجَ الجِمالِ بِالأَثقالِ ، وكَأَنّي بِجَماعَتِكَ تَدعوني ـ ؛ جَزَعا مِنَ الضَّربِ المُتَتابِعِ ، وَالقَضاءِ الواقِعِ ، ومَصارِعَ بَعدَ مَصارِعَ ـ إلى كِتابِ اللّهِ ، وهِيَ كافِرَةٌ جاحِدَةٌ ، أو مُبايِعَةٌ حائِدَةٌ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810_123537"/>
    </w:p>
    <w:p>
      <w:pPr>
        <w:pStyle w:val="Heading3"/>
        <w:numPr>
          <w:ilvl w:val="2"/>
          <w:numId w:val="1"/>
        </w:numPr>
        <w:rPr/>
      </w:pPr>
      <w:bookmarkStart w:id="84" w:name="__RefHeading___Toc1740811_3224264995"/>
      <w:bookmarkStart w:id="85" w:name="_Toc30"/>
      <w:bookmarkEnd w:id="83"/>
      <w:bookmarkEnd w:id="84"/>
      <w:r>
        <w:rPr/>
        <w:t>۹</w:t>
      </w:r>
      <w:r>
        <w:rPr>
          <w:rtl w:val="true"/>
        </w:rPr>
        <w:t xml:space="preserve"> </w:t>
      </w:r>
      <w:r>
        <w:rPr>
          <w:rtl w:val="true"/>
        </w:rPr>
        <w:t xml:space="preserve">/ </w:t>
      </w:r>
      <w:r>
        <w:rPr/>
        <w:t>۱۶</w:t>
      </w:r>
      <w:r>
        <w:rPr>
          <w:rtl w:val="true"/>
        </w:rPr>
        <w:t xml:space="preserve"> تأكيد بر فراخوانى به مبارزه</w:t>
      </w:r>
      <w:bookmarkEnd w:id="8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تأكيد بر فراخوانى به مبارزهشرح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همانا بدكارى هايت كه خدا به آنها آگاه است ، مانع از آن مى شود كه كارت صلاح يابد و قلبت به توبه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ملعون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اى كه كوه ها بردبارى ات را پيمانه مى كنند و دانشت ميان شك ورزان داورى مى كند ؛ حال آن كه تو فرومايه اى هستى منافق و فروبسته دل و كم خِرَد ، و بُزدلى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آنچه مى نويسى ـ و مردانِ بنى سهم ، تو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يارى مى كنند ـ راستى پيشه كرده اى ، مردم را وا گذار و به مبارزه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 كه مرا به آن فرا خوانده اى و بر ضربه ها پايدارى ورز ؛ و اين دو سپاه را از جنگ بر كنار ساز تا دانسته شود كه كدام يك از ما ناپاكْ دل و فرو بسته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منم ابو الحسن ، قاتل جدّ و برادر و دايى ات ؛ و دير نيست كه تو نيز به آنان بپيوندى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برگرفته نامه او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خواهى كرد آن هنگام كه پرده هاى دنيايى كه در آنى ، از پيش رويت برداشته شود ؛ دنيايى كه به آرايه هايش شادمان شده اى و با لذّتش فريفته گشته اى ، تو را فرا خوانده و دعوتش را پذيرفته اى ، پيشروَت گشته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پيروى كرده اى، تو را فرمان داده و تو از وى فرمان بُرده اى؟ زود است كه نگاهدارنده اى تو را بر حالى نگه دارد كه هيچ نجات بخشى نتواند از آن رهايى 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ادّعاى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 خود را براى حسابرسى آماده ساز ، براى آنچه بر تو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و مقدّمات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كمر زن و گوش خويش را بر گفتار گم راهان وا مگشا ؛ و اگر چنين نكنى ،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غفلتى كه از خويش كرده اى ، آگاه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 ناز و نعمت فرو رفته اى و شيطان در تو راه يافته و به آرزوى خود رسيده و همانند جان و خون ، در وجود تو جارى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 حكمرانان مردم و زمامدارانِ اين امّت بوده ايد ، حال آن كه نه پيشينه اى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داريد و نه شرافتى والا؟ به خدا پناه مى بريم از همراهى با پيشينه بدبختى ، و هشدارت مى دهم از اين كه همواره فريفته آرزوها گردى و آشكار و نهانت دو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فرا خوانده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به يك سو نِه و به جانب من بيا و اين دو سپاه را از جنگ بر كنار دار ، تا دانسته شود كه كدام يك از ما آلوده دل و فرو بسته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الحسنم ؛ قاتل جدّ و برادر و دايى ات كه آنها را در جنگ بدر درهم شكستم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همان شمشير با من است و با همان قلب ، با دشمنم رويارو مى شوم و دين و پيامبر ديگرى برنگزيده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همان شيوه اى هستم كه شما به اختيار ، آن را رها كرده 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آن را پذيرفته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اى كه براى خونخواهىِ عثمان آمده اى ، حال آن كه خود ، خوب 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كجا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خونخواهِ اويى ، همان جا خونخواهى 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مى بينمت كه جنگ ، تو را گَزيده و از آن ، شيون سر داده اى ، همانند شيونِ شتران زير بارهاى گران ؛ و گويى مى نگرم سپاهت را كه از سختىِ ضربه هاى پياپى و سرنوشتِ پيش آمده و بر خاك افتادن هاى پياپى ، از بيچارگى ، مرا به كتاب خدا فرا مى خوانند ؛ حال آن كه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 حكم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و منكر بوده اند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گردانده اند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وقعة صفّين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عَِليٌّ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ابرُز لي وأَعفِ الفَريقَينِ مِنَ القِتالِ ، فَأَيُّنا قَتَلَ صاحِبَهُ كانَ 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اُبارِزَ الأَهوَجَ الشُّجاعَ ، لَعَلَّكَ طَمِعتَ فيها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يُجِب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نَفساه ، أيُطاعُ مُعاوِيَةُ واُعصى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 اُمَّةٌ قَطُّ أهلَ بَيتِ نَبِيِّها وهِيَ مُقِرَّةٌ بِنَبِيِّها إلّا هذِهِ الاُمَّةَ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وقعة صفّين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بَينَ الصَّفَّينِ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يُكَرِّرُها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 ما شَأنُهُ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يَظهَرَ لي فَاُكَلِّمَهُ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مُعاوِيَةُ ومَعَهُ عَمرُو بنُ العاصِ ، فَلَمّا قارَباهُ لَم يَلتَفِت إلى عَمرٍو ،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عَلامَ يَقتَتِلُ النّاسُ بَيني وبَينَكَ ، ويَضرِبُ بَعضُهُم بَعضا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 ؛ فَأَيُّنا قَتَلَ صاحِبَهُ فَالأَمرُ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مُعاوِيَةُ إلى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عَبدِ اللّهِ فيما ها هُنا ، اُبارِزُهُ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الرَّجُلُ ، وَاعلَم أنَّهُ إن نَكَلتَ عَنهُ لَم تَزَل سَبَّةً عَلَيكَ وعَلى عَقِبِكَ ما بَقِيَ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العاصِ ، لَيسَ مِثلي يُخدَعُ عَن نَفسِهِ ، وَاللّهِ ما بارَزَ ابنُ أبي طالِبٍ رَجُلاً قَطُّ إلّا سَقَى الأَرضَ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راجِعا حَتَّى انتَهى إلى آخِرِ الصُّفوفِ ، وعَمرٌو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عليه السلام ذلِكَ ضَحِكَ ، وعادَ إلى مَوقِفِهِ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معاويه پيام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مبارزه من بيا و اين دو سپاه را از جنگ ، بركنار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هر كس ديگرى را كشت ، خلافت از آنِ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تو انصاف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نمى دارم كه با آن بى پرواىِ دلير ، مبارزه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معاويه پاسخى نداد ،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فرمان بُرده مى شود و از من نمى شود؟ هيچ امّتى ، جز اين امّت ، در عين اقرار به پيامبرش با اهل بيت او نجنگيده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وقعة صِفّينـ به نقل از عمرو بن شمر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ميان دو صف ايستاد و چند بار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دارم خود را به من نشان دهد تا با او كلمه اى سخن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 همراهِ عمرو بن عاص ، نمودار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دو به على عليه السلام نزديك شدند ، وى به عمرو عنايت نكرد و به 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پايه ، اين افراد ميان من و تو به نبرد پردازند و يكديگر را با شمشير زنند؟ به مبارزه من بيا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قرار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حريفش را كُشت ، خلافت از آنِ او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به عمرو روى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تو در اين ميان چيست؟ آيا با او مبارزه كنم؟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آن مرد با تو انصاف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از اين كار سر باز زنى ، تا يك عرب باقى است ، بر تو و نسلت همواره دشنام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چون من از نَفْسِ خويش فريب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مردى كه به نبردِ فرزند ابوطالب رفته ، هر آينه ، زمين از خونش سيراب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همراهِ عمرو بازگشت تا به انتهاى صف 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اين صحنه را ديد ، خنديد و به جايگاهِ خود بازگشت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لِرَبيعَةَ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دِرعي ورُمحي ، فَانتَدَبَ لَهُ نَحوٌ مِنِ اثنَي عَشَرَ ألفا ، وتَقَدَّمَهُم عَلِيٌّ عَلى بَغلَتِهِ ، فَحَمَلَ وحَمَلوا مَعَهُ حَملَةَ رَجُلٍ واحِدٍ ، فَلَم يَبقَ لِأَهلِ الشّامِ صَفٌّ إلَا انتَقَضَ ، وقَتَلوا كُلَّ مَنِ انتَهَوا إلَيهِ ، حَتّى بَلَغوا مُعاوِيَةَ ، وعَلِيٌّ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ولا أرى مُعاوِيَهْ الجاحِظَ العَينِ العَظيمَ الحاوِيَهْ ثُمَّ نادى مُعاوِيَةَ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يُقَتَّلُ النّاسُ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اُحاكِمكَ إلَى اللّهِ ، فَأَيُّنا قَتَلَ صاحِبَهُ استَقامَت لَهُ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 ، وإنَّكَ لَتَعلَمُ أنَّهُ لَم يُبارِزهُ رَجُلٌ قَطُّ 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يَجمُلُ بِكَ إلّا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فيها بَعدي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ذِكرى دَعوَةِ الإِمامِ إلَى المُبارَزَةِالأمالي للصدوق عن عدي 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يَوما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أيُّنا أدهى ؟ قالَ عَمرٌو أنَا لِلبَديهَةِ ، وأنت لِلرَّوِيَّةِ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لي عَلى نَفسِكَ ، وأنَا أدهى مِنكَ فِي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دَهاؤُكَ يَومَ رَفَعتُ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غَلَبتَني يا أبا عَبدِ اللّهِ ، فَلا أسأَلُكَ عَن شَيءٍ تَصدُقُني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الكَذِبَ لَقَبيحٌ ، فَسَل عَمّا بَدا لَكَ أصدُقكَ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غَشَشتَني مُنذُ نَصَحتَني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غَشَشتَني ، أما إنّي لا أقولُ في كُلِّ المَواطِنِ ولكِن في مَوطِنٍ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مَوطِنٍ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دَعاني عَلِيُّ بنُ أبي طالِبٍ لِلمُبارَزَةِ ، فَاستَشَرتُكَ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عَبدِ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كَريمٌ ، فَأَشَرتَ عَلَيَّ بِمُبارَزَتِهِ ، وأنتَ تَعلَمُ مَن هُو ، فَعَلِمتُ أنَّكَ غَشَشتَني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دَعاكَ رَجُلٌ إلى مُبارَزَتِهِ، عَظيمُ الشَّرَفِ ، جَليلُ الخَطَرِ ، فَكُنتَ مِن مُبارَزَتِهِ عَلى إحدَى الحُسنَيَينِ ؛ إمّا أن تَقتُلَهُ فَتَكونَ قَد قَتَلتَ قَتّالَ الأَقرانِ ، وتَزدادَ بِهِ شَرَفا إلى شَرَفِكَ وتَخلُوَ بِمُلكِكَ ، وإمّا أن تُعَجَّلَ إلى مُرافَقَةِ الشُّهَداءِ وَالصّالِحينَ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 ، وَاللّهِ إنّي لَأَعلَمُ أنّي لَو قَتَلتُهُ دَخَلتُ النّارَ ، ولَو قَتَلَني دَخَلتُ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قِتالِهِ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 ولَن يَسمَعَها مِنّي أحَدٌ بَعدَكَ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10_123543"/>
    </w:p>
    <w:p>
      <w:pPr>
        <w:pStyle w:val="Heading3"/>
        <w:numPr>
          <w:ilvl w:val="2"/>
          <w:numId w:val="1"/>
        </w:numPr>
        <w:rPr/>
      </w:pPr>
      <w:bookmarkStart w:id="87" w:name="__RefHeading___Toc1740813_3224264995"/>
      <w:bookmarkStart w:id="88" w:name="_Toc31"/>
      <w:bookmarkEnd w:id="86"/>
      <w:bookmarkEnd w:id="87"/>
      <w:r>
        <w:rPr/>
        <w:t>۹</w:t>
      </w:r>
      <w:r>
        <w:rPr>
          <w:rtl w:val="true"/>
        </w:rPr>
        <w:t xml:space="preserve"> </w:t>
      </w:r>
      <w:r>
        <w:rPr>
          <w:rtl w:val="true"/>
        </w:rPr>
        <w:t xml:space="preserve">/ </w:t>
      </w:r>
      <w:r>
        <w:rPr/>
        <w:t>۱۷</w:t>
      </w:r>
      <w:r>
        <w:rPr>
          <w:rtl w:val="true"/>
        </w:rPr>
        <w:t xml:space="preserve"> يادكردى از مبارزه جويى امام</w:t>
      </w:r>
      <w:bookmarkEnd w:id="88"/>
    </w:p>
    <w:p>
      <w:pPr>
        <w:pStyle w:val="BookText"/>
        <w:rPr/>
      </w:pPr>
      <w:r>
        <w:rPr>
          <w:rFonts w:ascii="IRNazanin" w:hAnsi="IRNazanin" w:eastAsia="IRNazanin"/>
          <w:color w:val="111111"/>
          <w:sz w:val="28"/>
          <w:sz w:val="28"/>
          <w:szCs w:val="28"/>
          <w:rtl w:val="true"/>
          <w:lang w:bidi="fa-IR"/>
        </w:rPr>
        <w:t>تاريخ الطبرىـ به نقل از ابوجعفر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هَمْدان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زره و نيزه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هزار نفر پيرامونش گرد آمدند و على عليه السلام با اَسترِ خويش پيشاپيش آنان در حركت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وى حمله آورد و آنان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يك مرد ،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صف هاى شاميان از هم گسيخت و ايشان ، جمله افراد روياروى خود را كشتند تا به معاويه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را ضربت مى زنم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نمى بينم ؛ همان بزرگْ شكمى كه حدقه چشمش بيرون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معاويه را ندا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چه پايه ، مردم در ميان ما كشته شوند؟ پيش بيا تا تو را به داورى نزد خدا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ديگرى را كُشت ، خلافت براى او راست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با تو انصاف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خود مى دانى كه هر كس به مبارزه او رفته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تو نيست ، مگر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پس از من ، طمع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يادكردى از مبارزه جويى امامالأمالى ، صدوقـ به نقل از عَدّى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زيرك تريم؟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زودانديشى و تو در ديرانديشى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من وزيان خود ، حكم كردى ؛ با آن كه در زودانديشى نيز ، من از تو زيرك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 زيركى ات آن گاه كه من قرآن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برافراشتم؟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كار ، بر من پيروز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چيزى نمى پرسم كه با من در آن راست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مى پرسم ، ناراست پاسخ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ناراستى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مى خواهى ، بپرس ، كه با تو راست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روزى كه خيرخواه من شده اى ، در كارم نيرنگ ورزيده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من نيرنگ ورزيده اى ؛ البتّه نمى گويم در هر جاى ، بلكه در يك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جاى؟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على بن ابى طالب ، مرا به مبارزه فرا خوانْد ، من با تو راى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انديشى؟ 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هماوردى گرامى است ؛ و مرا به مبارزه با او اشارت نمودى ، حال آن كه مى دانستى او كيست ، و من دانستم كه با من نيرنگ مى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تو را به مبارزه با خويش فرا خوانْد كه بس شرافتمند و بلندپايه بود و تو در مبارزه با او ، به يكى از دو نيكى دست مى يافتى ؛ يا او را مى كشتى كه بدين سان ، كُشنده قاتلِ پهلوانان بودى و بر شرافت خويش مى افزودى و در حكمرانى بى رقيب مى شدى ؛ و يا زودتر به هم نشينى با شهيدان و صالحان مى پيوستى ، كه خوش هم نشينانى هستند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آينه مى دانم كه اگر من او را مى كشتم ، در آتش مى شدم ؛ و اگر او مرا مى كشت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جنگ او برخاستى؟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خير و بى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كسى پس از تو ، اين سخن را از من نشنود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هُجومُ الإِمامِ عَلَى المَجموعَةِ الَّتي فيها مُعاوِيَةُالأخبار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 رضى الله عنه عَلَى الجَمعِ الَّذي كانَ فيهِ مُعاوِيَةُ في أهلِ الحِجازِ مِن قُرَيشٍ وَالأَنصارِ وغَيرِهِم ، وكانوا زُهاءَ اثنَي عَشَرَ ألفَ فارِسٍ ، وعَلِيٌّ أمامَهُم ، وكَبَّروا وكَبَّرَ النّاسُ تَكبيرَةً ارتَجَّت لَهَا الأَرضُ ، فَانتَقَضَت صُفوفُ أهلِ الشّامِ ، وَاختَلَفَت راياتُهُم ، وَانتَهَوا إلى مُعاوِيَةَ وهُوَ جالِسٌ عَلى مِنبَرِهِ مَعَهُ عَمرُو بنُ العاصِ يَنظُرانِ إلَى النّاسِ ، فَدَعا بِفَرَسٍ لِيَركَبَهُ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الشّامِ تَداعَوا بَعدَ جَولَتِهِم ، وثابوا </w:t>
      </w:r>
      <w:r>
        <w:rPr>
          <w:rStyle w:val="FootnoteAnchor"/>
          <w:rtl w:val="true"/>
        </w:rPr>
        <w:footnoteReference w:id="144"/>
      </w:r>
      <w:r>
        <w:rPr>
          <w:rFonts w:ascii="Amiri" w:hAnsi="Amiri" w:eastAsia="Amiri" w:cs="Amiri"/>
          <w:color w:val="111111"/>
          <w:sz w:val="28"/>
          <w:sz w:val="28"/>
          <w:szCs w:val="28"/>
          <w:rtl w:val="true"/>
          <w:lang w:bidi="ar-SA"/>
        </w:rPr>
        <w:t xml:space="preserve">، ورَجَعوا عَلى أهلِ العِراقِ ، وصَبَرَ القومُ بَعضُهُم لِبَعضٍ إلى أن حَجَزَ بَينَهُمُ اللَّيلُ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عليه السلام فَرَسَهُ الَّذي كانَ لِرَسولِ اللّهِ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 فَرَكِبَهُ ثُمَّ تَقَدَّمَ أمامَ الصُّفوفِ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البَغلَةُ ، بَلِ البَغلَةُ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لَهُ بَغلَةُ رَسولِ اللّهِ صلى الله عليه و آله الشَّهباءُ ، فَرَكِبَها ، ثُمَّ تَعَصَّبَ بِعِمامَةِ رَسولِ اللّهِ السَّوداءِ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 نَفسَهُ للّهِِ يَربَح ؛ هذا يَومٌ لَهُ ما بَعدَهُ ، إنَّ عَدُوَّكُم قَد مَسَّهُ القَرحُ كَما مَسَّكُم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فَانتَدَبَ لَهُ ما بَينَ عَشَرَةِ آلافٍ إلَى اثنَي عَشَرَ ألفا قَد وَضَعوا سُيوفَهُم عَلى عَواتِقِهِم ، وتَقَدَّمَهُم عَلِيٌّ مُنقَطِعا عَلى بَغلَةِ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وتَبِعَهُ ابنُ عَدِيِّ بنِ حاتِمٍ بِلِوائِهِ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وتَقَدَّمَ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وحَمَلَ النّاسُ حَمَلَةً واحِدَةً ، فَلَم يَبقَ لِأَهلِ الشّامِ صَفٌّ إلَا انتَقَضَ ، وأهمَدوا ما أتَوا عَلَيهِ ، حَتّى أفضَى الأَمرُ إلى مِضرَبِ مُعاوِيَةَ ، وعَلِيٌّ يَضرِبُهُم بِسَيفِهِ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ولا أرى مُعاوِيَهْ الأخزَرَ العَينِ العَظيمَ الحاوِيَهْ هَوَت بِهِ فِي النّارِ اُمٌّ هاوِيَهْ فَدَعا مُعاوِيَةُ بِفَرَسِهِ لِيَنجُوَ عَلَيهِ ، فَلَمّا وَضَعَ رِجلَهُ فِي الرِّكابِ تَمَثَّلَ بِأَبياتِ عَمرِو بنِ الإِطنابَةِ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لي عِفَّتي وأبى بَلائي وأخذِي الحَمدَ بِالثَّمَنِ الرَّبيحِ وإجشامِي عَلَى المَكروهِ نَفسي وضَربِي هامَةَ البَطَلِ المُشيحِ وقَولي كُلَّما جَشَأَت وجاشَت مَكانَكِ تُحمَدي أو تَستَريحي لِأَدفَعَ عَن مَآثِرَ صالِحاتٍ وأحمي بَعدُ عَن عِرضٍ صَحيحِ بِذي شُطَبٍ كَلَونِ المِلحِ صافٍ ونَفسٍ ما تَقرُّّ عَلَى القَبيحِ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العاصِ ، اليَومَ صَبرٌ ، وغَدا فَخرٌ ، صَدَقتَ ، إنّا وما نَحنُ فيهِ كَما قالَ ابنُ أبِي الأَقلحِ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عِلَّتي وأنَا رامٍ نابِلُ وَالقَوسُ فيها وَتَرٌ عُنابِلُ تَزِلُّ عن صَفحَتِهَا المَعابِلُ المَوتُ حقٌّ وَالحياةُ باطِلُ فَثَنى مُعاوِيَةُ رِجلَهُ مِنَ الرِّكابِ ونَزَلَ ، وَاستَصرَخَ بِعَكٍّ وَالأَشعَرِيّينَ ، فَوَقَفوا دونَهُ ، وجالَدوا عَنهُ ، حَتّى كَرِهَ كُلٌّ مِنَ الفَريقَينِ صاحِبَهُ ، وتَحاجَزَ النّاسُ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10_123547"/>
    </w:p>
    <w:p>
      <w:pPr>
        <w:pStyle w:val="Heading3"/>
        <w:numPr>
          <w:ilvl w:val="2"/>
          <w:numId w:val="1"/>
        </w:numPr>
        <w:rPr/>
      </w:pPr>
      <w:bookmarkStart w:id="90" w:name="__RefHeading___Toc1740815_3224264995"/>
      <w:bookmarkStart w:id="91" w:name="_Toc32"/>
      <w:bookmarkEnd w:id="89"/>
      <w:bookmarkEnd w:id="90"/>
      <w:r>
        <w:rPr/>
        <w:t>۹</w:t>
      </w:r>
      <w:r>
        <w:rPr>
          <w:rtl w:val="true"/>
        </w:rPr>
        <w:t xml:space="preserve"> </w:t>
      </w:r>
      <w:r>
        <w:rPr>
          <w:rtl w:val="true"/>
        </w:rPr>
        <w:t xml:space="preserve">/ </w:t>
      </w:r>
      <w:r>
        <w:rPr/>
        <w:t>۱۸</w:t>
      </w:r>
      <w:r>
        <w:rPr>
          <w:rtl w:val="true"/>
        </w:rPr>
        <w:t xml:space="preserve"> حمله امام به گروهى كه معاويه در آن بود</w:t>
      </w:r>
      <w:bookmarkEnd w:id="9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حمله امام به گروهى كه معاويه در آن بودالأخبار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جلودارىِ سپاهى نزديك به دوازده هزار سوار از حجازيان ، شامل قريشيان و انصار و ديگران به جمعى كه معاويه در آن بود ،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 افراد مقابل به گونه اى تكبير گفتند كه زمين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سپاه شام از هم گسيخت و پرچم هاشان زير و زِبَر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عقب نشستند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رسيدند كه بر منبرش نشسته بود و همراهِ عمرو بن عاص به سپاه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اسبش را خواست تا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شاميان از پسِ آن گريز ، پيش رفتند و گرد آمده ، به سوى عراقيان روى نهادند و چندان در برابر هم مقاومت ورزيدند كه شب ميانشان پرده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اسـبى بـه نـام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نشست كه از آنِ پيامبر خدا بود و آن گاه ، به پيشاپيش صف ها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را بياوريد ، استر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 پيامبر خدا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آن بر نشست و دستار سياه پيامبر خدا را بر بست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جانش را به خدا بفروشد ، سود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روزى است كه آينده از آنِ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كه شما زخم ديده ايد ، دشمنتان نيز زخم 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ده تا دوازده هزار تَن نزد على عليه السلام گرد آمدند و شمشيرهاشان را بر شانه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سوار بر استرِ پيامبر صلى الله عليه و آله ، يگان يگان از پيشاپيش ايشان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عَدىّ بن حاتم با پرچمش به دنبال وى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نيز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افراد يك پارچه حمله آوردند ، چندان كه همه صف هاى شاميان در 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هر چه مى رسيدند ، آن را در هم مى كوبيدند تا آن كه نبرد به خيمه گاه معاويه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شمشير خويش ، ايشان را مى زد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مى زنم ، ولى معاويه را نمى بينم آن تَنْگْ چشم بزرگْ شكم را كه در ژرفاىِ آتش جهنّم جاى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 اسب خويش را خواست تا با آن بگريزد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پا در ركاب نهاد ، اين ابياتِ عمرو بن اِطنابه را 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دامنى و آزمونْ ديدگى ام مرا پرهيز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كه مى خواهم به بهايى بزرگ ، ستايش ديگران را جلب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آنچه ناخوشايند است ، وا مى دارم و بر سر پهلوانِ كوشنده مى كوبم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اضطراب به سراغم مى آيد و دلم را لرزه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بمان كه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شوى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يابى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مقاومت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افتخارات شايسته دفاع كنم و آن گاه ، از آبرو و اعتبار راستين ، حمايت ورزم ، با شمشيرى خط دار و برّاق كه همانند بلور سنگ نمك ، مى درخشد و با جانى كه به زشتى تن در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است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امروز ما مصداق سخن ابن ابى اقلع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ضعف است ، حال آن كه خودْ تيراندازى قابِل هستم و كمانم را زِهى درهم تنيده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پهن و دراز در مقابلش فرو مى افتند مرگ ، حق است و زندگى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پاى از ركاب درآورد و فرود آمد و فرياد كمك خواهى از عكّيان و اشعرى ها را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مقابلش ايستادند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دلاورى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چشمش شمشير بركشيدند و هر يك از آنها ، ديگرى را نكوهش كرد و سپس پراكنده شدند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رضى الله عنه لَيَنغَمِسُ فِي القَومِ فَيَضرِبُ بِسَيفِهِ حَتّى يَنثَنِيَ ، ثُمَّ يَخرُجُ مُتَخَضِّبا بِالدَّمِ حَتّى يُسَوّى لَهُ سَيفُهُ ، ثُمَّ يَرجِعُ ، فَيَنغَمِسُ فيهِم ، ورَبيعَةُ لا تَترُكُ جُهدا في القِتالِ مَعَهُ وَالصَّبرَ ، وغابَتِ الشَّمسُ ، وقَرُبوا مِن مُعاوِيَةَ ، فَقالَ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تُخَلِّيَ سُرادِقَكَ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مُعاوِيَةُ عَنِ المِنبَرِ الَّذي كانَ يَكونُ عَلَيهِ ، وأخلَى السُّرادِقَ ، وأقبَلَت رَبيعَةُ ، وأمامَها عَلِيٌّ رضى الله عنه حَتّى غَشُوا السُّرادِقَ ، فَقَطَعوهُ ، 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عَلِيٌّ تِلكَ اللَّيلَةَ في رَبيعَةَ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 مُعاوِيَةَ إلَى الإِمامِ في أثناءِ الحَربِشرح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كَتَبَهُ مُعاوِيَةُ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حَربِ صِفّينَ ، بَل في أواخِرِها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تَعالى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الْخَـسِرِينَ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وإنّي اُحَذِّرُكَ اللّهَ أن تُحبِطَ عَمَلَكَ وسابِقَتَكَ بِشَقِّ عَصا هذِهِ الاُمَّةِ ، وتَفريقِ جَماعَتِها ، فَاتَّقِ اللّهَ ، وَاذكُر مَوقِفَ القِيامَةِ ، وأَقلِع عَمّا أسرَفتَ فيهِ مِنَ الخَوضِ في دِماءِ المُسلِمينَ ، وإنّي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تَمالَأَ أهلُ صَنعاءَ وعَدَنَ عَلى قَتلِ رَجُلٍ واحِدٍ مِنَ المُسلِمينَ لَأَكَبَّهُمُ اللّهُ عَلى مَناخِرِهِم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حالُ مَن قَتَلَ أعلامَ المُسلِمينَ وساداتِ المُهاجِرينَ ، بَلْهَ </w:t>
      </w:r>
      <w:r>
        <w:rPr>
          <w:rStyle w:val="FootnoteAnchor"/>
          <w:rtl w:val="true"/>
        </w:rPr>
        <w:footnoteReference w:id="150"/>
      </w:r>
      <w:r>
        <w:rPr>
          <w:rFonts w:ascii="Amiri" w:hAnsi="Amiri" w:eastAsia="Amiri" w:cs="Amiri"/>
          <w:color w:val="111111"/>
          <w:sz w:val="28"/>
          <w:sz w:val="28"/>
          <w:szCs w:val="28"/>
          <w:rtl w:val="true"/>
          <w:lang w:bidi="ar-SA"/>
        </w:rPr>
        <w:t xml:space="preserve">ما طَحَنَت رَحا حَربِهِ مِن أهلِ القُرآنِ وذِي العِبادَةِ وَالإِيمانِ ؛ مِن شَيخٍ كَبيرٍ ، وشابٍّ غَريرٍ </w:t>
      </w:r>
      <w:r>
        <w:rPr>
          <w:rStyle w:val="FootnoteAnchor"/>
          <w:rtl w:val="true"/>
        </w:rPr>
        <w:footnoteReference w:id="151"/>
      </w:r>
      <w:r>
        <w:rPr>
          <w:rFonts w:ascii="Amiri" w:hAnsi="Amiri" w:eastAsia="Amiri" w:cs="Amiri"/>
          <w:color w:val="111111"/>
          <w:sz w:val="28"/>
          <w:sz w:val="28"/>
          <w:szCs w:val="28"/>
          <w:rtl w:val="true"/>
          <w:lang w:bidi="ar-SA"/>
        </w:rPr>
        <w:t xml:space="preserve">، كُلُّهُم بِاللّهِ تَعالى مُؤمِنٌ ، ولَهُ مُخلِصٌ ، وبِرَسولِهِ مُقِرٌّ عارِفٌ ، فَإِن كُنتَ أبا حَسَنٍ إنَّما تُحارِبُ عَلَى الإِمرَةِ وَالخِلافَةِ ، فَلَعَمري لَو صَحَّت خِلافَتُكَ لَكُنتَ قَريبا مِن أن تُعذَرَ في حَربِ المُسلِمينَ ، ولكِنَّها ما صَحَّت لَكَ ، أنّى بِصِحَّتِها وأهلُ الشّامِ لَم يَدخُلوا فيها ، ولَم يَرتَضوا بِها ؟ وخَفِ اللّهَ وسَطَواتِهِ ، وَاتَّقِ بَأسَهُ ونَكالَهُ ، وَاغمِد سَيفَكَ عَنِ النّاسِ ، فَقَد وَاللّهِ أكَلَتهُمُ الحَربُ ، فَلَم يَبقَ مِنهُم إلّا كَالثَّمَدِ </w:t>
      </w:r>
      <w:r>
        <w:rPr>
          <w:rStyle w:val="FootnoteAnchor"/>
          <w:rtl w:val="true"/>
        </w:rPr>
        <w:footnoteReference w:id="152"/>
      </w:r>
      <w:r>
        <w:rPr>
          <w:rFonts w:ascii="Amiri" w:hAnsi="Amiri" w:eastAsia="Amiri" w:cs="Amiri"/>
          <w:color w:val="111111"/>
          <w:sz w:val="28"/>
          <w:sz w:val="28"/>
          <w:szCs w:val="28"/>
          <w:rtl w:val="true"/>
          <w:lang w:bidi="ar-SA"/>
        </w:rPr>
        <w:t xml:space="preserve">في قَرارَةِ الغَديرِ ، وَاللّهُ المُستَعانُ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10_123551"/>
    </w:p>
    <w:p>
      <w:pPr>
        <w:pStyle w:val="Heading3"/>
        <w:numPr>
          <w:ilvl w:val="2"/>
          <w:numId w:val="1"/>
        </w:numPr>
        <w:rPr/>
      </w:pPr>
      <w:bookmarkStart w:id="93" w:name="__RefHeading___Toc1740817_3224264995"/>
      <w:bookmarkStart w:id="94" w:name="_Toc33"/>
      <w:bookmarkEnd w:id="92"/>
      <w:bookmarkEnd w:id="93"/>
      <w:r>
        <w:rPr/>
        <w:t>۹</w:t>
      </w:r>
      <w:r>
        <w:rPr>
          <w:rtl w:val="true"/>
        </w:rPr>
        <w:t xml:space="preserve"> </w:t>
      </w:r>
      <w:r>
        <w:rPr>
          <w:rtl w:val="true"/>
        </w:rPr>
        <w:t xml:space="preserve">/ </w:t>
      </w:r>
      <w:r>
        <w:rPr/>
        <w:t>۱۹</w:t>
      </w:r>
      <w:r>
        <w:rPr>
          <w:rtl w:val="true"/>
        </w:rPr>
        <w:t xml:space="preserve"> نامه معاويه به امام ، در هنگامه نبرد</w:t>
      </w:r>
      <w:bookmarkEnd w:id="94"/>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دل سپاه دشمن فرو مى رفت و با شمشيرش چندان ضربه مى زد كه تيغه آن كج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اندامى خونْ رنگ برون مى آمد تا تيغه شمشيرش را راست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مى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سپاه فرو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در همراهى با وى و پايدارى در جنگ ، از كوشش فروگذار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غروب كرده بود كه ايشان به معاويه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انديشى؟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گاهت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منبرى كه بر آن بود ، فرود آمد و خيمه گاهش را 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ربيعيان و پيشاپيشِ آنان على عليه السلام ، پيش تاختند تا بر سراپرده معاويه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دريدند و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على عليه السلام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نامه معاويه به امام ، در هنگامه نبردشرح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هنگامه نبرد صِفّين و بلكه در اواخر آن ، معاويه به امام على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معاوية بن ابى سفيان ،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خداى تعالى در آيه هاى استوار كتاب خويش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آنان كه پيش از تو بودند ، وحى شده است كه اگر شرك ورزى ، هر آينه ، كارت تباه خواهد گشت و بى شك از خسرانكاران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تو را پرهيز مى دهم از اين كه با شكستن وحدت اين امّت و گسستنِ پيوستگى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و پيشينه خود را تباه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 و توقّفگاهِ قيامت را ياد آور و از ريختنِ خون مسلمانان كه در آن به زياده روى افتاده اى ،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صَنعا و عَدَن به قتل يك مرد مسلمان ، هم دستى كنند ، خداوند ، ايشان را با بينى هاشان در آتش فرو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حالِ كسى كه مسلمانانِ نام آور و مهاجران بزرگ را كشته است؟ فرو 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آسياى جنگش ، اهلِ قرآن و عابدان و مؤمنان ، از پير كهنْ سال تا جوان نوخاسته را خُرد كرده ، كه آنان همگى ، به خداى تعالى ايمان دارند و برايش اخلاص مى ورزند و پيامبرش را شناسا و باوردارنده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تو براى حكومت و خلافت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خلافتْ تو را شايسته بود ، روا مى بود كه در جنگ با مسلمانان معذور شمرده شوى ؛ امّا خلافت ، تو را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خلافت ، تو را مى سزد ، حال آن كه شاميان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وارد و به آن راضى نشدند؟ از خداوند و شوكت او بترس و شدّت و عقوبتش را پروا كن و شمشيرت را از مردم فرو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به راستى كه جنگ ، آنان را در كام خويش فرو برده و از ايشان جز به اندازه آبى اندك در گودىِ آبگيرى ، باقى نمانده است ، و خداست آن كه از او يارى مى توان گرفت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جَوابُ الإِمامِ عَنهُشرح نهج البلاغةـ في ذِكرِ كِتابِ الإِمامِ عليه السلام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أتَتني مِنكَ مَوعِظَةٌ مُوَصَّلَةٌ ورِسالَةٌ مُحَبَّرَةٌ ، نَمَّقتَها بِضَلالِكَ ، وأمضَيتَها بِسوءِ رَأيِكَ ، وكِتابُ امرِئٍ لَيسَ لَهُ بَصَرٌ يَهديهِ ، ولا قائِدٌ يُرشِدُهُ ، دَعاهُ الهَوى فَأَجابَهُ ، وقادَهُ الضَّلالُ فَاتَّبَعَهُ ؛ فَهَجَرَ لاغِطا ، وضَلَّ خابِطا ، فَأَمّا أمرُكَ لي بِالتَّقوى فَأَرجو أن أكونَ مِن أهلِها ، وأستَعيذُ بِاللّهِ مِن أن أكونَ مِن الَّذينَ إذا اُمِروا بِها أخَذَتهُمُ العِزَّةُ بِالإِثمِ ، وأمّا تَحذيرُكَ إيّايَ أن يُحبَطَ عَمَلي وسابِقَتي فِي الإِسلامِ ، فَلَعَمري لَو كُنتُ الباغِيَ عَلَيكَ لَكانَ لَكَ أن تُحَذِّرَني ذلِكَ ، ولكِنّي وَجَدتُ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فَقَـتِلُواْ الَّتِى تَبْغِى حَتَّى تَفِىءَ إِلَى أَمْرِ اللَّهِ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فَنَظَرنا إلى الفِئَتَينِ ؛ أمَّا الفِئَةُ الباغِيَةُ فَوَجَدناها الفِئَةَ الَّتي أنتَ فيها ؛ لِأَنَّ بَيعَتي بِالمَدينَةِ لَزِمَتكَ وأنتَ بِالشّامِ ، كَما لَزِمَتكَ بَيعَةُ عُثمانِ بِالمَدينَةِ وأنتَ أميرٌ لِعُمَرَ عَلَى الشّامِ ، وكَما لَزِمَت يَزيدَ أخاكَ بَيعَةُ عُمَرَ وهُوَ أميرٌ لِأَبي بَكرٍ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شَقُّ عَصا هذِهِ الاُمَّةِ فَأَنَا أحَقُّ أن أنهاكَ عَنهُ ، فَأَمّا تَخويفُكَ لي مِن قَتلِ أهلِ البَغيِ فَإِنَّ رَسولَ اللّهِ صلى الله عليه و آله أمَرَني بِقِتالِهِم وقَتلِهِم ، وقالَ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 وأنا أولى مَنِ اتَّبَعَ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لَم تَصِحَّ لِأَنَّ أهلَ الشّامِ لَم يَدخُلوا فيها ، كَيفَ وإنَّما هِيَ بَيعَةٌ واحِدَةٌ تَلزَمُ الحاضِرَ وَالغائِبَ، لا يُثَنّى فيهَا النَّظَرُ، ولا يُستَأنَفُ فيهَا الخِيارُ ، الخارِجُ مِنها طاعِنٌ ، وَالمُرَوِّي فيها مُداهِنٌ </w:t>
      </w:r>
      <w:r>
        <w:rPr>
          <w:rStyle w:val="FootnoteAnchor"/>
          <w:rtl w:val="true"/>
        </w:rPr>
        <w:footnoteReference w:id="155"/>
      </w:r>
      <w:r>
        <w:rPr>
          <w:rFonts w:ascii="Amiri" w:hAnsi="Amiri" w:eastAsia="Amiri" w:cs="Amiri"/>
          <w:color w:val="111111"/>
          <w:sz w:val="28"/>
          <w:sz w:val="28"/>
          <w:szCs w:val="28"/>
          <w:rtl w:val="true"/>
          <w:lang w:bidi="ar-SA"/>
        </w:rPr>
        <w:t xml:space="preserve">، فَاربَع عَلى ظَلعِكَ ، وَانزِع سِربالَ </w:t>
      </w:r>
      <w:r>
        <w:rPr>
          <w:rStyle w:val="FootnoteAnchor"/>
          <w:rtl w:val="true"/>
        </w:rPr>
        <w:footnoteReference w:id="156"/>
      </w:r>
      <w:r>
        <w:rPr>
          <w:rFonts w:ascii="Amiri" w:hAnsi="Amiri" w:eastAsia="Amiri" w:cs="Amiri"/>
          <w:color w:val="111111"/>
          <w:sz w:val="28"/>
          <w:sz w:val="28"/>
          <w:szCs w:val="28"/>
          <w:rtl w:val="true"/>
          <w:lang w:bidi="ar-SA"/>
        </w:rPr>
        <w:t xml:space="preserve">غَيِّكَ ، وَاترُك ما لا جَدوى لَهُ عَلَيكَ ، فَلَيسَ لَكَ عِندي إلَا السَّيفُ ، حَتّى تَفيءَ إلى أمرِ اللّهِ صاغِرا ، وتَدخُلَ فِي البَيعَةِ 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10_123553"/>
    </w:p>
    <w:p>
      <w:pPr>
        <w:pStyle w:val="Heading3"/>
        <w:numPr>
          <w:ilvl w:val="2"/>
          <w:numId w:val="1"/>
        </w:numPr>
        <w:rPr/>
      </w:pPr>
      <w:bookmarkStart w:id="96" w:name="__RefHeading___Toc1740819_3224264995"/>
      <w:bookmarkStart w:id="97" w:name="_Toc34"/>
      <w:bookmarkEnd w:id="95"/>
      <w:bookmarkEnd w:id="96"/>
      <w:r>
        <w:rPr/>
        <w:t>۹</w:t>
      </w:r>
      <w:r>
        <w:rPr>
          <w:rtl w:val="true"/>
        </w:rPr>
        <w:t xml:space="preserve"> </w:t>
      </w:r>
      <w:r>
        <w:rPr>
          <w:rtl w:val="true"/>
        </w:rPr>
        <w:t xml:space="preserve">/ </w:t>
      </w:r>
      <w:r>
        <w:rPr/>
        <w:t>۲۰</w:t>
      </w:r>
      <w:r>
        <w:rPr>
          <w:rtl w:val="true"/>
        </w:rPr>
        <w:t xml:space="preserve"> پاسخ امام به معاويه</w:t>
      </w:r>
      <w:bookmarkEnd w:id="9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پاسخ امام به معاويهشرح نهج البلاغةـ در بيان نامه امام عليه السلام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امير مؤمنان ، به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مرا از تو پندى رسيد پيوند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نوشتارى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آرايه هاى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را با گم راهىِ خود ، ترتيب داده اى و با بَدسِگالى ات امضا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آنِ كسى است كه نه بينايى اى دارد تا هدايتش كند و نه راهبرى تا به راهش بَرد ؛ خواهشِ نَفْس ، او را فرا خوانده و وى نيز اجابتش كرده ، و گم راهى پيشوايش گشته و او هم از آن پيروى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ياوه ، صدا به هذيان برآورده و اشتباه كنان به گم راهى درافتاده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اين كه مرا به تقوا فرا خوانده اى ؛ پس اميدوارم كه اهلِ آن باشم و به خدا پناه مى برم از اين كه در زمره كسانى درآيم كه هر گاه به تقوا فرمان داده مى شوند ، غرورِ گناهْ ايشان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مرا از تباه شدنِ عمل و پيشينه مسلمانى ام پرهيز داده اى ؛ به جانم سوگند ، اگر من بر تو ستم رانده بودم ، تو را مى رسيد كه چنان پرهيزم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كلام خداى تعالى را چنين يافته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كه ستم مى كند ، بجنگيد تا به حكم خدا گردن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به هر دو گروه نظر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تجاوزگر را همان يافتيم كه تو در آنى ؛ زيرا بيعت با من در مدينه، شاملِ تو در شام نيز مى شود ، همان گونه كه بيعت با عثمان در مدينه شامل تو نيز شد ، حال آن كه تو ، خود ، كارگزارِ عمر در شام بودى ؛ و نيز همان گونه كه بيعت با عمر شامل برادرت يزيد نيز شد ، حال آن كه وى كارگزار ابو بكر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شكستنِ وحدتِ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به آن متّهم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مرا بيشتر رواست كه تو را از آن نهى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مرا از قتل ستمگران بيم داده اى ؛ همانا پيامبر خدا مرا به نبرد با ايشان و كشتنشان فرمان داد و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شما كسى است كه براى پاسداشتِ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 جنگد ، همان گونه كه من براى پاسداشتِ آن ، به گاهِ نزولش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به من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سزاوارترين كس براى پيروى از فرمانِ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بيعت با من درست نيست ، زيرا شاميان در آن در نيامده اند ؛ چگونه چنين است ، حال آن كه بيعت ، فراگير و شامل حاضران و غايبان است و قابل تجديد نظر و انتخابگرىِ جديد نيست؟ هر كه از آن خارج شود ، آن را باطل دانسته و هر كه در آن كُندى ورزد ،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جاى خود قرار گير و جامه سركشى را از تن بيفكن و آنچه را به حال تو سودى ندارد ، وا گذار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نزد من جز شمشير نيست تا آن گاه كه فروتنانه به فرمان خدا گردن نهى و ناگريز در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حيلَةُ مُعاوِيَةَ لِلنَّجاةِ مِنَ الحَربِوقعة صفّينـ في بَيانِ ما قالَهُ مُعاوِيَةُ لِعَمرِو بنِ العاصِ حينَ بَلَغَهُ شِعرُ الأَشتَرِ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أن أَكتُبَ إلى عَلِيٍّ كِتابا أسأَلُهُ الشّامَ ـ وهُوَ الشَّيءُ الأَوَّلُ الَّذي رَدَّني عَنهُ ـ واُلقِيَ في نَفسِهِ الشَّكَّ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بنُ العاصِ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بَني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لَهُمُ النُّبُوَّةُ دونَكَ ، وإن شِئتَ أن تَكتُبَ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إلى عَلِيٍّ مَعَ رَجُلٍ مِنَ السَّكاسِكِ ، يُقالُ لَهُ عَبدُ اللّهِ بنُ عُقبَةَ ، وكانَ مِن ناقِلَةِ </w:t>
      </w:r>
      <w:r>
        <w:rPr>
          <w:rStyle w:val="FootnoteAnchor"/>
          <w:rtl w:val="true"/>
        </w:rPr>
        <w:footnoteReference w:id="158"/>
      </w:r>
      <w:r>
        <w:rPr>
          <w:rFonts w:ascii="Amiri" w:hAnsi="Amiri" w:eastAsia="Amiri" w:cs="Amiri"/>
          <w:color w:val="111111"/>
          <w:sz w:val="28"/>
          <w:sz w:val="28"/>
          <w:szCs w:val="28"/>
          <w:rtl w:val="true"/>
          <w:lang w:bidi="ar-SA"/>
        </w:rPr>
        <w:t xml:space="preserve">أهلِ العِراقِ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أظُنُّكَ أن لَو عَلِمتَ أنَّ الحَربَ تَبلُغُ بِنا وبِكَ ما بَلَغَت وعَلِمنا ، لَم يَجِنها بَعضُنا عَلى بَعضٍ ، وإنّا وإن كُنّا قَد غُلِبنا عَلى عُقولِنا فَقَد بَقِي لَنا مِنها ما نَندَمُ بِهِ عَلى ما مَضى ، ونُصلِحُ بِهِ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سَأَلتُكَ الشّامَ عَلى ألّا يَلزَمَني لَكَ طاعَةٌ ولا بَيعَةٌ ، فَأَبَيتَ ذلِكَ عَلِيَّ ، فَأَعطانِي اللّهُ ما مَنَعتَ ، وأنا أدعوكَ اليَومَ إلى ما دَعَوتُكَ إلَيهِ أمسِ ، فَإِنّي لا أرجو مِنَ البَقاءِ إلّا ما تَرجو ، ولا أخافُ مِنَ المَوتِ إلّا ما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رَقَّتِ الأَجنادُ ، وذَهَبَتِ الرِّجالُ ، ونَحنُ بَنو عَبدِ مَنافٍ لَيسَ لِبَعضِنا عَلى بَعضٍ فَضلٌ إلّا فَضلٌ لا يُستَذَلُّ بِهِ عَزيزٌ ، ولا يُستَرَقُّ حُرٌّ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10_123555"/>
    </w:p>
    <w:p>
      <w:pPr>
        <w:pStyle w:val="Heading3"/>
        <w:numPr>
          <w:ilvl w:val="2"/>
          <w:numId w:val="1"/>
        </w:numPr>
        <w:rPr/>
      </w:pPr>
      <w:bookmarkStart w:id="99" w:name="__RefHeading___Toc1740821_3224264995"/>
      <w:bookmarkStart w:id="100" w:name="_Toc35"/>
      <w:bookmarkEnd w:id="98"/>
      <w:bookmarkEnd w:id="99"/>
      <w:r>
        <w:rPr/>
        <w:t>۹</w:t>
      </w:r>
      <w:r>
        <w:rPr>
          <w:rtl w:val="true"/>
        </w:rPr>
        <w:t xml:space="preserve"> </w:t>
      </w:r>
      <w:r>
        <w:rPr>
          <w:rtl w:val="true"/>
        </w:rPr>
        <w:t xml:space="preserve">/ </w:t>
      </w:r>
      <w:r>
        <w:rPr/>
        <w:t>۲۱</w:t>
      </w:r>
      <w:r>
        <w:rPr>
          <w:rtl w:val="true"/>
        </w:rPr>
        <w:t xml:space="preserve"> نيرنگِ معاويه براى رهيدن از نبرد</w:t>
      </w:r>
      <w:bookmarkEnd w:id="10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نيرنگِ معاويه براى رهيدن از نبردوقعة صِفّينـ در بيان آنچه معاويه به عمرو بن عاص گفت ، آن گاه كه شعر اَشتر به وى رسيد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انديشده ام كه در نامه اى به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از او بخواهم ـ و اين ، نخستين چيزى است كه على مرا از آن باز داشت ـ و بدين سان، در دلش شك و ترديد برانگيزم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 و فريفتنِ على كجا ، اى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فرزندان عبد مناف نيستم؟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نبوّت ، ايشان راست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بنويسى ،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نامه اى به على عليه السلام نوشت و به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سَكاسِك به نام عبد اللّه بن عُقْبه سپرد كه از عراقيانِ دوره 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گمان دارم اگر تو مى دانستى جنگ با ما و تو چنين مى كند كه كرده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دانيم ، هرگز با هم به نبرد نمى پرداختيم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پيش از اين ، عقل هاى ما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 اينك براى ما آن قدر عقل مانده كه پشيمانى خورِ گذشته باشيم و بر آنچه باقى مانده ، مصالحه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از تو خواستم ، مشروط به اين كه ملزم به بيعت با تو و فرمانبردارى ات نباشم ، و تو از آن خوددارى كردى ؛ امّا خداوند آنچه را از من دريغ داشتى ، مرحمتم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تو را به همانى فرا مى خوانم كه ديروز فرا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من به زنده ماندن ، چيزى جز همان اندازه كه تو اميد دارى ، نيست ؛ بيمم از مرگ ، جز به اندازه بيم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سپاهيان كاسته شده و مردان از ميان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همه ، فرزندان عبد مناف هستيم و هيچ يك از ما را بر ديگرى برترى اى نيست ، مگر همين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گامى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اثر آن ، نه عزيزى خوار مى شود و نه آزاده اى ، به بردگى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جَوابُ الإِمامِوقعة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انتَهى كِتابُ مُعاوِيَةَ إلى عَلِيٍّ قَرَأَهَ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لِمُعاوِيَةَ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عُبَيدَ اللّهِ بنَ أبي رافِعٍ كاتِبَهُ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كِتابُكَ ، تَذكُرُ أنَّكَ لَو عَلِمتَ وعَلِمنا أنَّ الحَربَ تَبلُغُ بِنا وبِكَ ما بَلَغَت لَم يَجنِها بَعضُنا عَلى بَعضٍ ، فَإِنّا وإيّاكَ مِنها في غايَةٍ لَم تَبلُغها ، وإنّي لَو قُتِلتُ في ذاتِ اللّهِ وحَييتُ ، ثُمَّ قُتِلتُ ثُمَّ حَييتَ سَبعينَ مَرَّةً ، لَم أرجِع عَنِ الشِّدَّةِ في ذاتِ اللّهِ ، وَالجِهادِ لِأَعداءِ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عُقولِنا ما نَندَمُ بِهِ عَلى ما مَضى ، فَإِنّي ما نَقَصتُ عَقلي ، ولا نَدِمتُ عَلى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طَلَبُكَ الشّامَ ، فَإِنّي لَم أكُن لِاُعطِيَكَ اليَومَ ما مَنَعتُكَ مِنها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الخَوفِ وَالرَّجاءِ ؛ فَإِنَّكَ لَستَ أمضى عَلَى الشَّكِّ مِنّي عَلَى اليَقينِ ، ولَيسَ أهلُ الشّامِ بِأَحرَصَ عَلَى الدُّنيا مِن أهلِ العِراقِ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لَيس لِبَعضِنا عَلى بَعضٍ فَضلٌ ؛ فَلَعَمري إنّا بَنو أبٍ واحِدٍ ، ولكِن لَيسَ اُمَيَّةُ كَهاشِمٍ ، ولا حَربٌ كَعَبدِ المُطَّلِبِ ، ولا أبو سُفيانَ كَأَبي طالِبٍ ، ولَا المُهاجِرُ كَالطَّليقِ ، ولَا المُحِقُّ كَالمُبطِلِ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الَّتي أذلَلنا بِهَا العَزيزَ ، وأعزَزنا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10_123557"/>
    </w:p>
    <w:p>
      <w:pPr>
        <w:pStyle w:val="Heading3"/>
        <w:numPr>
          <w:ilvl w:val="2"/>
          <w:numId w:val="1"/>
        </w:numPr>
        <w:rPr/>
      </w:pPr>
      <w:bookmarkStart w:id="102" w:name="__RefHeading___Toc1740823_3224264995"/>
      <w:bookmarkStart w:id="103" w:name="_Toc36"/>
      <w:bookmarkEnd w:id="101"/>
      <w:bookmarkEnd w:id="102"/>
      <w:r>
        <w:rPr/>
        <w:t>۹</w:t>
      </w:r>
      <w:r>
        <w:rPr>
          <w:rtl w:val="true"/>
        </w:rPr>
        <w:t xml:space="preserve"> </w:t>
      </w:r>
      <w:r>
        <w:rPr>
          <w:rtl w:val="true"/>
        </w:rPr>
        <w:t xml:space="preserve">/ </w:t>
      </w:r>
      <w:r>
        <w:rPr/>
        <w:t>۲۲</w:t>
      </w:r>
      <w:r>
        <w:rPr>
          <w:rtl w:val="true"/>
        </w:rPr>
        <w:t xml:space="preserve"> پاسخِ امام</w:t>
      </w:r>
      <w:bookmarkEnd w:id="10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پاسخِ اماموقعة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نامه معاويه به على عليه السلام رسيد ، آن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معاويه و نامه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عبيد اللّه بن ابى رافع ، كاتبِ خويش را خواست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معاويه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ات مرا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اى اگر تو و ما مى دانستيم جنگ با ما و تو چه مى كند ، هرگز با يكديگر به نبرد بر نمى خاستيم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را از جنگ ، نهايتى است كه فرا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براى خدا كشته شوم و سپس زنده گردم ، آن گاه هفتاد بار كشته و ديگر بار زنده شوم ، از سختكوشى براى خدا و جهاد با دشمنان او دست برنمى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از عقل هاى ما آن قدر باقى مانده كه با آن ، بر گذشته پشيمانى خوريم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از عقلم كاسته شده و نه از كارم پشيمانم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خواسته اى ؛ من چنان نباشم كه آنچه را ديروز از تو دريغ داشته ام ، امروز به تو عطا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ما در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يكسانيم ؛ تو در شك ، بيش از من در يقين ، پايدار نيستى ، و شاميان بر دنيا ، حريص تر از عراقيان بر آخرت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ما فرزندان عبد مناف هستيم و ما را بر يكديگر برترى نيست ؛ به جانم سوگند ، ما فرزندانِ يك پدريم ؛ ليكن اميّه همانند هاشم ، حَرْب همچون عبد المطّلب ، ابو سفيان چون ابو طالب ،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حق پيشه مثل باطل پيشه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فضيلتِ نبوّت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كه با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گردنفراز را گردن شكستيم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سرشكسته را سربلند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 لَهُ إلى مُعاوِيَةَ جَوابا عَلى كِتابٍ مِنهُ إلَيهِ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طَلَبُكَ إلَيَّ الشّامَ ؛ فَإِنّي لَم أكُن لِاُعطِيَكَ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أكَلَتِ العَرَبَ إلّا حُشاشاتِ أنفُسٍ بَقِيَت ؛ ألا ومَن أكَلَهُ الحَقُّ فَإِلى الجَنَّةِ ، ومَن أكَلَهُ الباطِلُ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الحَربِ وَالرِّجالِ ؛ فَلَستَ بِأَمضى عَلَى الشَّكِّ مِنّي عَلَى اليَقينِ ، ولَيسَ أهلُ الشّامِ بِأَحرَصَ عَلَى الدُّنيا مِن أهلِ العِراقِ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 فَكَذلِكَ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اُمَّيَةُ كَهاشِمٍ ، ولا حَربٌ كَعَبدِ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أبو سُفيانَ كَأَبي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المُهاجِرُ كَالطَّليقِ ، ولَا الصَّريحُ كَاللَّصيقِ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المُحِقُّ كَالمُبطِلِ ، ولَا المُؤمِنُ كَالمُدغِلِ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الخَلَفُ خَلَفٌ يَتبَعُ سَلَفا هَوى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الَّتي أذلَلنا بِهَا العَزيزَ ونَعَشنا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أدخَلَ اللّهُ العَرَبَ في دينِهِ أفواجا ، وأسلَمَت لَهُ هذِهِ الاُمَّةُ طَوعا وكَرها ، كُنتُم مِمَّن دَخَلَ فِي الدّينِ إمّا رَغبَةً وإمّا رَهبَةً ، عَلى حينَ فازَ أهلُ السَّبقِ بِسَبقِهِم ، وذَهَبَ المُهاجَرونَ الأَوَّلونَ بِفَضلِهِم ؛ فَلا تَجعَلَنَّ لِلشَّيطانِ فيكَ نَصيبا ، ولا عَلى نَفسِكَ سَبيلاً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برگرفته نامه او به معاويه در پاسخِ نامه اى از اوـ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را از من خواسته اى ؛ من آن نباشم كه آنچه را ديروز از تو دريغ داشتم ، امروز به تو عطا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همانا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در كام بُرده و تنها نيم جان هايى از ايشان باقى مانده است ؛ بدان كه هر كس حقْ او را در كام كشد ، به بهشت رهسپار مى گردد و هر كس باطلْ او را در كام فرو بَرَد ، رهسپارِ آتش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ما در جنگ و سپاه يكسانيم ؛ پس پايدارى تو در شك ، بيش از پايدارى من در يقين نيست و شاميان نيز به دنيا حريص تر از عراقيان به آخرت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ما فرزندانِ عبد مناف هستيم ؛ پس ما همانيم ، ليكن اميّه همچون هاشم ، حَرْب همانند عبد المطّلب ، ابوسفيان مثل ابو طالب ، مهاجر مانند آزاد شده ، پاكيزه نَسَب مثلِ ملحق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 به دليل ناشناخته بودن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پيشه همانند باطلْ پيشه ، و مؤمن همچون تباهكار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 بد بازمانده اى است آن كه بازمانده پيشينيانى باشد كه در آتش جهنّم فرو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فراتر ، فضيلت نبوّت در دست ماست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گردنفراز را گردن شكستيم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سرشكسته را سربلندى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گروه گروه به دين خود درآورْد و اين امّت ، به دلخواه يا به ناچار ، تسليمِ آن شدند ، شما در زمره كسانى بوديد كه يا به ميل و يا از بيم ، در اين دين درآمدند ، حال آن كه ديندارانِ پيشين ، با پيشينه شان رستگارى ، و مهاجرانِ آغازين ، با هجرتشان فضيلت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شيطان ، در خودْ بهره اى قرار نده ، و بر خويش راهى باز نكن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مُعاوِيَةُ يَتَوسَّلُ بِابنِ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عيسى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قامَتِ الحَربُ بَينَ عَلِيٍّ ومُعاوِيَةَ بِصِفّينَ ، فَتَحارَبوا أيّاما قالَ مُعاوِيَةُ لِعَمرِو بنِ العاصِ في بَعضِ أيّامِهِم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النّاسِ مَعَ عَلِيٍّ عَبدُ اللّهِ بنُ عَبّاسٍ ، فَلَو ألقَيتَ إلَيهِ كِتابا تَعطِفُهُ بِهِ ؛ فَإِنَّهُ إن قالَ قَولاً لَم يَخرُج مِنهُ عَلِيٌّ ، وقَد أكَلَتنا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أرِيبٌ </w:t>
      </w:r>
      <w:r>
        <w:rPr>
          <w:rStyle w:val="FootnoteAnchor"/>
          <w:rtl w:val="true"/>
        </w:rPr>
        <w:footnoteReference w:id="163"/>
      </w:r>
      <w:r>
        <w:rPr>
          <w:rFonts w:ascii="Amiri" w:hAnsi="Amiri" w:eastAsia="Amiri" w:cs="Amiri"/>
          <w:color w:val="111111"/>
          <w:sz w:val="28"/>
          <w:sz w:val="28"/>
          <w:szCs w:val="28"/>
          <w:rtl w:val="true"/>
          <w:lang w:bidi="ar-SA"/>
        </w:rPr>
        <w:t xml:space="preserve">لا يُخدَعُ ولَو طَمِعتَ فيهِ لَطَمِعتَ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لَأَرِيبٌ ، ولكِن اكتُب إلَيهِ عَلى ذلِكَ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العاصِ 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نَحنُ وأنتُم فيهِ ، لَيسَ بِأَوَّلِ أمرٍ قادَهُ البَلاءُ ، وساقَهُ سَفَهُ العاقِبَةِ ، وأنتَ رَأسُ هذَا الأَمرِ بَعدَ عَلِيٍّ ، فَانظُر فيما بَقِيَ بِغَيرِ ما مَضى ، فَوَاللّهِ ما أبقَت هذِهِ الحَربُ لَنا ولا لَكُم حيلَةً ، وَاعلَم أنَّ الشّامَ لا يُملَكُ إلّا بِهَلاكِ العِراقِ ، وأنَّ العِراقَ لا يُملَكُ إلّا بِهَلاكِ الشّامِ ، فَما خَيرُنا بَعدَ إسراعِنا فيكُم ، وما خَيرُكُم بَعدَ إسراعِكُم فينا ، ولَستُ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الحَربَ عادَت ،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لَم تَكُن ، وإنَّ فينا مَن يَكرَهُ اللِّقاءَ كَما أنَّ فيكُم مَن يَكرَهُهُ ، وإنَّما هُوَ أميرٌ مُطاعٌ ، أو مَأمورٌ مُطيعٌ ، أو مُشاوَرٌ مَأمونٌ وهُوَ أنتَ ، فَأَمَّا السَّفيهُ فَلَيسَ بِأَهلٍ أن يُعَدَّ مِن ثِقاتِ أهلِ الشّورى ولا خَواصِّ أهلِ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البَلاءُ فَما يُرجى لَهُ آسِ بَعدَ الإلهِ سِوى رِفقِ ابنِ عَبّاسِ قولا لَهُ قَولَ مَسرورٍ بِحُظوَتِهِ لا تَنسَ حَظَّكَ إنَّ التّارِكَ النّاسي كُلٌّ لِصاحِبِهِ قِرنٌ يُعادِلُهُ اُسدٌ تُلاقي اُسودا بَينَ أخياسِ </w:t>
      </w:r>
      <w:r>
        <w:rPr>
          <w:rStyle w:val="FootnoteAnchor"/>
          <w:rtl w:val="true"/>
        </w:rPr>
        <w:footnoteReference w:id="164"/>
      </w:r>
      <w:r>
        <w:rPr>
          <w:rFonts w:ascii="Amiri" w:hAnsi="Amiri" w:eastAsia="Amiri" w:cs="Amiri"/>
          <w:color w:val="111111"/>
          <w:sz w:val="28"/>
          <w:sz w:val="28"/>
          <w:szCs w:val="28"/>
          <w:rtl w:val="true"/>
          <w:lang w:bidi="ar-SA"/>
        </w:rPr>
        <w:t xml:space="preserve">اُنظُر فِدىً لَكَ نَفسي قَبلَ قاصِمَةٍ لِلظّهرِ لَيسَ لَها راقٍ ولا آسي أهلُ العِراقِ وأهلُ الشّامِ لَن يَجِدوا طَعمَ الحَياةِ لِحَربٍ ذاتِ أنفاسِ وَالسِّلمُ فيهِ بَقاءٌ لَيسَ يَجهَلُهُ إلّا الجَهولُ ومَا النَّوكى </w:t>
      </w:r>
      <w:r>
        <w:rPr>
          <w:rStyle w:val="FootnoteAnchor"/>
          <w:rtl w:val="true"/>
        </w:rPr>
        <w:footnoteReference w:id="165"/>
      </w:r>
      <w:r>
        <w:rPr>
          <w:rFonts w:ascii="Amiri" w:hAnsi="Amiri" w:eastAsia="Amiri" w:cs="Amiri"/>
          <w:color w:val="111111"/>
          <w:sz w:val="28"/>
          <w:sz w:val="28"/>
          <w:szCs w:val="28"/>
          <w:rtl w:val="true"/>
          <w:lang w:bidi="ar-SA"/>
        </w:rPr>
        <w:t xml:space="preserve">كَأَكياسِ فَاصدَع بِأَمرِكَ أمرَ القَومِ إنَّهُمُ خِشاشُ طَيرٍ رَأَت صَقرا بِحَسحاسِ </w:t>
      </w:r>
      <w:r>
        <w:rPr>
          <w:rStyle w:val="FootnoteAnchor"/>
          <w:rtl w:val="true"/>
        </w:rPr>
        <w:footnoteReference w:id="1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10_123561"/>
    </w:p>
    <w:p>
      <w:pPr>
        <w:pStyle w:val="Heading3"/>
        <w:numPr>
          <w:ilvl w:val="2"/>
          <w:numId w:val="1"/>
        </w:numPr>
        <w:rPr/>
      </w:pPr>
      <w:bookmarkStart w:id="105" w:name="__RefHeading___Toc1740825_3224264995"/>
      <w:bookmarkStart w:id="106" w:name="_Toc37"/>
      <w:bookmarkEnd w:id="104"/>
      <w:bookmarkEnd w:id="105"/>
      <w:r>
        <w:rPr/>
        <w:t>۹</w:t>
      </w:r>
      <w:r>
        <w:rPr>
          <w:rtl w:val="true"/>
        </w:rPr>
        <w:t xml:space="preserve"> </w:t>
      </w:r>
      <w:r>
        <w:rPr>
          <w:rtl w:val="true"/>
        </w:rPr>
        <w:t xml:space="preserve">/ </w:t>
      </w:r>
      <w:r>
        <w:rPr/>
        <w:t>۲۳</w:t>
      </w:r>
      <w:r>
        <w:rPr>
          <w:rtl w:val="true"/>
        </w:rPr>
        <w:t xml:space="preserve"> چنگ زدنِ معاويه به دامانِ ابن عبّاس</w:t>
      </w:r>
      <w:bookmarkEnd w:id="10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چنگ زدنِ معاويه به دامانِ ابن عبّاسأنساب الأشرافـ به نقل از عيسى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صِفّين ، ميان على عليه السلام و معاويه جنگ درگرفت و چندى جنگيدند ، يكى از روزها ، 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مردمِ همراهِ على ، عبد اللّه بن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نامه اى به وى بنويسى تا با آن ، دلش را نرم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سخنى بگويد ، على با آن مخالفت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جنگ ، ما را در كامِ خويش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عبّاس ، بسى زيرك است و فريب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 طمع ورزى ، چنان است كه در على طمع بسته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او بسى زيرك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به او نامه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به وى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عاص به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وضعى كه ما و شما در آنيم ، نخستين حالتى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آن را پيش برده و انديشه نكردن در عاقبتِ كار ، آن را حركت بخشيده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على ، تو پيشاهنگ اين حركتى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آينده ، نه به سانِ گذشته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جنگ براى ما و شما گزيرى ننهاده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شام جز با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 به تصرّف در نمى آيد و عراق نيز جز با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به دست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خير ما از پى شتاب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خير شما از پى شتابتان در كار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گويم كاش حال جنگ بازگردد ؛ بلكه مى گويم كاش هرگز جنگ در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كسانى هستند كه از رويارويى در نبرد بيزارند ، همان گونه كه در شما نيز چنين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چنين كسى ، مى تواند فرماندهى باشد شايسته اطاعت يا كارگزارى فرمانبر و يا مشاورى امين ؛ و آن كس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افروزى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شايسته آن است كه با وى رايزنى گردد و نه درخورِ آن كه با وى راز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پايانِ نامه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به درازا انجاميد و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به مدارا و نرمشِ ابن عبّاس ، اميدِ چاره نتوان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كسى را كه به منزلتِ وى شادمان است، براى او بازگوييد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خويش را فراموش مكن ، كه فراموشكار ، ترك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 نشين خود ، هم ترازى و برابرى مى كند و در ميان بيشه ها ، شيران با شيران رويارو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كوبنده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تعويذ و درمانى براى آن نمى توان يافت ، در انديشه چاره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جنگى دراز مدّت ، ديگر عراقيان و شاميان هرگز طعم زندگى را نخواهند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 ضامن حيات است ؛ و اين را كسى انكار نمى كند جز آن كه بسيار نادان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احمق، قابل قياس با زيرك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خويش ، كار اين گروه را به سرانجام رسان كه ايشان پرندگانى كوچك اند كه پرنده شكارى تيز پروازى راديده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ومضطرب ونيازمندِ يارى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جَوابُ ابنِ عَبّاسٍ عَنهُأنساب الأشراف عن عيسى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 ابنُ عَبّاسٍ الكِتابَ وَالشِّعرَ أقرَأَهُما عَلِيّا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أغَرَّهُ بِكَ ؟ يَابنَ عَبّاسٍ أجِبهُ ، وَليَرُدَّ عَلَيهِ شِعرَهُ فَضلُ بنُ عَبّاسِ بنِ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رَجُلاً مِنَ العَرَبِ أقَلَّ حَياءً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مالَ بِكَ إلى مُعاوِيَةَ الهَوى ، وبِعتَهُ دينَكَ بِالثَّمَنِ اليَسيرِ ، ثُمَّ خَبَطتَ لِلنّاسِ في عَشواءَ طَخياءَ طَمَعا في هذَا المُلكِ ، فَلَمّا لَم تَرَ شَيئا أعظَمتَ الدِّماءَ إعظامَ أهلِ الدّينِ ، وأظهَرتَ فيها زَهادَةَ أهلِ الوَرَعِ ، ولا تُريدُ بِذلِكَ إلّا تَهييبَ الحَربِ وكَسرَ أهلِ العِراقِ ؛ فَإِن كُنتَ أرَدتَ اللّهَ بِذلِكَ ، فَدَع مِصرَ وَارجِع إلى بَيتِكَ ؛ فَإِنَّ هذِهِ حَربٌ لَيسَ مُعاوِيَةُ فيها كَعَلِيٍّ ؛ بَدَأَها عَلِيٌّ بِالحَقِّ وَانتَهى فيها إلَى العُذرِ ، وَابتَدَأَها مُعاوِيَةُ بِالبَغيِ فَانتَهى مِنها إلَى السَّرَفِ ، ولَيسَ أهلُ الشّامِ فيها كَأَهلِ العِراقِ ؛ بايَعَ عَلِيّا أهلُ العِراقِ وهُوَ خَيرٌ مِنهُم ، وبايَعَ أهلُ الشّامِ مُعاوِيَةَ وهُم خَيرٌ مِنهُ ، ولَستَ وأنَا فيها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اللّهَ ، وأرَدتَ مِصرَ ، فَإِن تُرِد شَرّا لا يَفُتْنا ، وإن تُرِد خَيرا لا تَسبِقنا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الفَضلَ بنَ العَبّاسِ بنِ عُتبَةَ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أجِب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حَسبُكَ مِن خَدعٍ ووَسواسِ فَاذهَب فَما لَكَ في تَركِ الهُدى آسِ إلّا بَوادِرَ طَعنٍ </w:t>
      </w:r>
      <w:r>
        <w:rPr>
          <w:rStyle w:val="FootnoteAnchor"/>
          <w:rtl w:val="true"/>
        </w:rPr>
        <w:footnoteReference w:id="167"/>
      </w:r>
      <w:r>
        <w:rPr>
          <w:rFonts w:ascii="Amiri" w:hAnsi="Amiri" w:eastAsia="Amiri" w:cs="Amiri"/>
          <w:color w:val="111111"/>
          <w:sz w:val="28"/>
          <w:sz w:val="28"/>
          <w:szCs w:val="28"/>
          <w:rtl w:val="true"/>
          <w:lang w:bidi="ar-SA"/>
        </w:rPr>
        <w:t xml:space="preserve">في نُحورِكُمُ ووَشكَ ضَربٍ يُفَزّي </w:t>
      </w:r>
      <w:r>
        <w:rPr>
          <w:rStyle w:val="FootnoteAnchor"/>
          <w:rtl w:val="true"/>
        </w:rPr>
        <w:footnoteReference w:id="168"/>
      </w:r>
      <w:r>
        <w:rPr>
          <w:rFonts w:ascii="Amiri" w:hAnsi="Amiri" w:eastAsia="Amiri" w:cs="Amiri"/>
          <w:color w:val="111111"/>
          <w:sz w:val="28"/>
          <w:sz w:val="28"/>
          <w:szCs w:val="28"/>
          <w:rtl w:val="true"/>
          <w:lang w:bidi="ar-SA"/>
        </w:rPr>
        <w:t xml:space="preserve">جَلدَةَ الرّاسِ هذا لَكُم عِندَنا في كُلِّ مَعرَكَةٍ حَتّى تُطيعوا عَلِيّا وَابنَ عَبّاسِ أمّا عَلِيٌّ فَإِنَّ اللّهَ فَضَّلَهُ فَضلاً لَهُ شَرَفٌ عالٍ عَلَى النّاسِ لا بارَكَ اللّهُ في مِصرَ فَقَد جَلَبَت شَرّا وحَظُّكَ مِنها حُسوَةُ الحاسي </w:t>
      </w:r>
      <w:r>
        <w:rPr>
          <w:rStyle w:val="FootnoteAnchor"/>
          <w:rtl w:val="true"/>
        </w:rPr>
        <w:footnoteReference w:id="1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810_123563"/>
    </w:p>
    <w:p>
      <w:pPr>
        <w:pStyle w:val="Heading3"/>
        <w:numPr>
          <w:ilvl w:val="2"/>
          <w:numId w:val="1"/>
        </w:numPr>
        <w:rPr/>
      </w:pPr>
      <w:bookmarkStart w:id="108" w:name="__RefHeading___Toc1740827_3224264995"/>
      <w:bookmarkStart w:id="109" w:name="_Toc38"/>
      <w:bookmarkEnd w:id="107"/>
      <w:bookmarkEnd w:id="108"/>
      <w:r>
        <w:rPr/>
        <w:t>۹</w:t>
      </w:r>
      <w:r>
        <w:rPr>
          <w:rtl w:val="true"/>
        </w:rPr>
        <w:t xml:space="preserve"> </w:t>
      </w:r>
      <w:r>
        <w:rPr>
          <w:rtl w:val="true"/>
        </w:rPr>
        <w:t xml:space="preserve">/ </w:t>
      </w:r>
      <w:r>
        <w:rPr/>
        <w:t>۲۴</w:t>
      </w:r>
      <w:r>
        <w:rPr>
          <w:rtl w:val="true"/>
        </w:rPr>
        <w:t xml:space="preserve"> پاسخِ ابن عبّاس به عمرو بن عاص</w:t>
      </w:r>
      <w:bookmarkEnd w:id="10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پاسخِ ابن عبّاس به عمرو بن عاصأنساب الأشرافـ به نقل از عيسى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عبّاس آن نامه و شعر را خواند ، آنها را بر على عليه السلام نيز 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فرزند عاص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او را در تو به طمع انداخت؟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بن ابى لهب پاسخ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عبد اللّه بن عبّاس،به عمرو بن عاص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هيچ كس را كم شرم تر از تو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نَفْس ، تو را به سوى معاويه كشانْد و دين خويش را به بهايى اندك به وى فروختى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طمعِ اين حكومت ، مردم را به اشتباه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ظلمتى سخت افكندى و آن گاه كه 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دلخواهت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نرسيدى ، وانمود كردى حرمت گذارِ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هستى ، چنان كه اهل ديانت هستند ؛ و خويشتندارىِ پارسايان را از خود نشان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از اين كار ، هدفى جز مهيب جلوه دادنِ جنگ و درهم شكستنِ عراقيان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براى خدا مى كنى ، پس مصر را ترك گو و به خانه ات بازگرد ، كه در اين جنگ ، معاويه همچون على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جنگ را به حق آغاز كرد و به حجّت ، فرجام بخشيد ؛ ولى معاويه آن را با ستم شروع كرد و به زياده روى 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 همانند عراقيان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با على كه از ايشان بهتر است ، بيعت كردند ؛ حال آن كه شاميان با معاويه كه خودشان از او بهترند ، دست بيعت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من نيز در اين جنگ ، يكسان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را مى خواهم و تو مصر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پىِ شرّى ، ما بر تو پيشى نمى گيريم ؛ و اگر در پىِ خيرى ، بر ما پيشى نمى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فضل بن عبّاس بن عُتْبه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را پاسخ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نيرنگ و ترديدافكنى ، دست بردار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كه تو را در بيرون شدن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 درمانى نيست؛ جز ضربه هاى پياپى نيزه در گلوگاه هايتان و ضربت هاى پُرشتاب كه پوست سر را مى 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در هر نبردى ، براى شما فراهم كرده ايم مگر آن كه از على و ابن عبّاس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 آن است كه خدا او را برترى بخشيده چندان كه شرافتى برتر از همه مردم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مبارك ندارد كه برايت شرّ در پى آورد و بهره تو از آن ، جز جرعه اى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 مُعاوِيَةَ إلَى ابنِ عَبّاسٍوقعة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فَإِنَّكُم يا مَعشَرَ بَني هاشِمٍ لَستُم إلى أحَدٍ أسرَعَ بِالمَساءَةِ مِنكُم إلى أنصارِ عُثمانَ بنِ عَفّانَ ، حَتّى إنَّكُم قَتَلتُم طَلحَةَ وَالزُّبَيرَ لِطَلَبِهِما دَمَهُ ، وَاستِعظامِهِما ما نيلَ مِنهُ ، فَإِن يَكُن ذلِكَ لِسُلطانِ بَني اُمَيَّةَ فَقَد وَلِيَها عَدِيٌّ وتَيْمٌ ، فَلَم تُنافِسوهُم ، وأظهَرتُم لَهُمُ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 الأَمرِ ما قَد تَرى ، وأكَلَت هذِهِ الحُروبُ بَعضُها مِن بَعضٍ حَتَّى استَوَينا فيها ، فَما أطمَعَكُم فينا أطَمَعَنا فيكمُ ، وما آيَسَكُم مِنّا آيَسَنا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رَجَونا غَيرَ الَّذي كانَ، وخَشينا دونَ ما وَقَعَ ، ولَستُم بِمُلاقينَا اليَومَ بِأحدَّ مِن حَدِّ أمسِ ، ولا غَدا بِأَحدَّ مِن حَدِّ اليَومِ ، وقَد قَنِعنا بِما كانَ في أيدينا مِن مُلكِ الشّامِ فَاقنَعوا بِما في أيديكُم مِن مُلكِ العِراقِ ، وأبقوا عَلى قُرَيشٍ ؛ فَإِنَّما بَقِيَ مِن رِجالِها سِتَّةٌ ؛ رَجُلانِ بِالشّامِ ، ورَجُلانِ بِالعِراقِ ، ورَجُلانِ بِالحِجازِ ؛ فَأَمَّا اللَّذانِ بِالشّامِ فَأَنَا وعَمرٌو ، وأمَّا اللَّذانِ بِالعِراقِ فَأَنتَ وعَلِيٌّ ، وأمَّا اللَّذانِ بِالحِجازِ فَسَعدٌ وَابنُ عُمَرَ ، وَاثنانِ مِنَ السِّتَّةِ ناصِبانِ لَكَ ، وَاثنانِ واقِفانِ فيكَ ، وأنتَ رَأسُ هذَا الجَمعِ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بايَعَ لَكَ النّاسُ بَعدَ عُثمانَ كُنّا إلَيكَ أسرَعَ مِنّا إلى عَلِيٍّ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جَوابُ ابنِ عَبّاسٍ عَنهُوقعة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انتَهَى الكِتابُ إلَى ابنِ عَبّاسٍ أسخَطَهُ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يَخطُبُ ابنُ هِندٍ إلَيَّ عَقلي ، وحَتّى مَتى اُجَمجِمُ عَلى ما في نَفسي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وقَرَأتُهُ ، فَأَمّا ما ذَكَرتَ مِن سُرعَتِنا إلَيكَ بِالمَساءَةِ في أنصارِ ابنِ عَفّانَ ، وكَراهِيَتِنا لِسُلطانِ بَني اُمَيَّةَ ، فَلَعَمري لَقَد أدرَكتَ في عُثمانَ حاجَتَكَ حينَ استَنصَرَكَ فَلَم تَنصُرهُ ، حَتّى صِرتَ إلى ما صِرتَ إلَيهِ ، وبَيني وبَينَكَ في ذلِكَ ابنُ عَمِّكَ وأخو عُثمانَ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طَلحَةُ وَالزُّبَيرُ ؛ فَإِنَّهُما أجلَبا عَلَيهِ ، وضَيَّقا خِناقَهُ ، ثُمَّ خَرَجا يَنقُضانِ البَيعةَ ويَطلُبانِ المُلكَ ، فَقاتَلناهُما عَلَى النَّكثِ ، وقاتَلناكَ عَلَى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مِن قُرَيشٍ غَيرُ سِتَّةٍ ؛ فَما أكثَرَ رِجالَها وأحسَنَ بَقِيَّتَها ، وقَد قاتَلَكَ مِن خِيارِها مَن قاتَلَكَ ، لَم يَخذُلنا إلّا مَن خَذَلَكَ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إغراؤُكَ إيّانا بِعَدِيٍّ وتَيمٍ ؛ فَأَبو بَكرٍ وعُمَرُ خَيرٌ مِن عُثمانَ ، كَما أنَّ عُثمانَ خَيرٌ مِنكَ ، وقَد بَقِيَ لَكَ مِنّا يَومٌ يُنسيكَ ما قَبلَهُ ، ويُخافُ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بايَعَ النّاسُ لي لَااستقامَت لي ، فَقَد بايَعَ النّاسُ عَلِيّا وهُوَ خَيرٌ مِنّي فَلَم يَستَقيموا لَهُ ، وإنَّمَا الخِلافَةُ لِمَن كانَت لَهُ فِي 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يا مُعاوِيَةُ وَالخِلافَةَ ، وأنتَ طَليقٌ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طَليقٍ ، وَالخِلافَةُ لِلمُهاجِرينَ الأَوَّلينَ ، ولَيسَ الطُّلَقاءُ مِنها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810_123567"/>
    </w:p>
    <w:p>
      <w:pPr>
        <w:pStyle w:val="Heading3"/>
        <w:numPr>
          <w:ilvl w:val="2"/>
          <w:numId w:val="1"/>
        </w:numPr>
        <w:rPr/>
      </w:pPr>
      <w:bookmarkStart w:id="111" w:name="__RefHeading___Toc1740829_3224264995"/>
      <w:bookmarkStart w:id="112" w:name="_Toc39"/>
      <w:bookmarkEnd w:id="110"/>
      <w:bookmarkEnd w:id="111"/>
      <w:r>
        <w:rPr/>
        <w:t>۹</w:t>
      </w:r>
      <w:r>
        <w:rPr>
          <w:rtl w:val="true"/>
        </w:rPr>
        <w:t xml:space="preserve"> </w:t>
      </w:r>
      <w:r>
        <w:rPr>
          <w:rtl w:val="true"/>
        </w:rPr>
        <w:t xml:space="preserve">/ </w:t>
      </w:r>
      <w:r>
        <w:rPr/>
        <w:t>۲۵</w:t>
      </w:r>
      <w:r>
        <w:rPr>
          <w:rtl w:val="true"/>
        </w:rPr>
        <w:t xml:space="preserve"> نامه معاويه به ابن عبّاس</w:t>
      </w:r>
      <w:bookmarkEnd w:id="112"/>
    </w:p>
    <w:p>
      <w:pPr>
        <w:pStyle w:val="Heading3"/>
        <w:numPr>
          <w:ilvl w:val="2"/>
          <w:numId w:val="1"/>
        </w:numPr>
        <w:rPr/>
      </w:pPr>
      <w:bookmarkStart w:id="113" w:name="__RefHeading___Toc1740831_3224264995"/>
      <w:bookmarkStart w:id="114" w:name="_Toc40"/>
      <w:bookmarkEnd w:id="113"/>
      <w:r>
        <w:rPr/>
        <w:t>۹</w:t>
      </w:r>
      <w:r>
        <w:rPr>
          <w:rtl w:val="true"/>
        </w:rPr>
        <w:t xml:space="preserve"> </w:t>
      </w:r>
      <w:r>
        <w:rPr>
          <w:rtl w:val="true"/>
        </w:rPr>
        <w:t xml:space="preserve">/ </w:t>
      </w:r>
      <w:r>
        <w:rPr/>
        <w:t>۲۶</w:t>
      </w:r>
      <w:r>
        <w:rPr>
          <w:rtl w:val="true"/>
        </w:rPr>
        <w:t xml:space="preserve"> پاسخ ابن عبّاس به معاويه</w:t>
      </w:r>
      <w:bookmarkEnd w:id="11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نامه معاويه به ابن عبّاسوقعة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ابن عبّاس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هاشميان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آزردنِ هيچ كس ، به اندازه آزردنِ ياران عثمان بن عفّان ، شتاب نداريد ؛ چندان كه طلحه و زبير را كشتيد ، از آن رو كه خونخواهِ عثمان بودند و آنچه را بر او رفته بود ، گران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همه براى آن است كه حكومت به بنى اميّه نرسد ، پيش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و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يافتند ؛ امّا شما با آنان درنيفتاديد ، بلكه فرمانبرىِ خود از ايشان را آشكار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حال چنين است كه مى بينى و اين جنگ ها برخى از هر دو طرف را چنان در كام خود فرو بُرده كه در آن به برابرى رسيده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شما را در ما به طمع اندازد ، ما را در شما به طمع مى افكَنَد و هر چه شما را از ما منصرف سازد ، ما را از شما منصرف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را جز آنچه حاصل شد ، اميد داشتيم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كَمينه آنچه وقوع يافت ، بيمناك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در رويارويى با ما به تندىِ ديروز نيستيد و فردا نيز به تندىِ امروز نخواهيد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حكومت شام كه در چنگ داريم ، قناعت مى ورزيم، شما هم به حكومت عراق كه در دست داريد ، قناعت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قريش رحم آوريد كه از بزرگانش تنها شش تن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شام ، دو در عراق ، و دو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شام ، من و عمرو ، دو تنِ عراق ، تو و على ، و دو تنِ حجاز ، سعد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اين شش ، با تو دشمنى ورزيده اند و دو تنِ ديگر ، در تو توقّف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 تو سرآمدِ اين جمع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پس از عثمان با تو بيعت مى كردند ، ما شتابان تر از آن كه به سوى على رويم ، به تو مى گرويديم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پاسخ ابن عبّاس به معاويهوقعة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اين نامه به ابن عبّاس رسيد ، وى را خشمگين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 فرزندِ هِند ، عقل مرا به خود مى خوانَد و تا چه زمان ، آنچه را در دل دارم ، به صراحت نگويم؟ پس به وى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نامه ات به من رسيد و آن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گفته اى ما در آزار رسانى به شما ياران عثمان شتاب ورزيده ايم و حكومت بنى اميّه را خوش نمى داريم ؛ پس به جانم سوگند ،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به خواست خود رسيدى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يارى ات را طلبيد ، او را يارى نكردى ؛ تا اين كه شدى اين كه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ميان من و تو در اين مطلب ، پسر عموى تو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وليد بن عُقْبه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طلحه و زبير ؛ همانان بودند كه افراد را ضدّ على عليه السلام گرد آوردند و گلويش را فشردند و آن گاه ، با بيعت شكنى خروج كرده ، خواهانِ حكومت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 ايشان ، بر پيمان شكنى شان جنگيديم و با شما بر تجاوزگرى تان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گفته ات كه از قريش بيش از شش تن نمانده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فراوان اند مردان قريش و چه نيكويند باقى ماندگانِ ايشان كه برگزيدگانشان با تو جنگيدند و آنان كه ما را تنها نهاده اند ، همانان اند كه تو را نيز تنها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طرفى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عَدى و تَيمْ تحريك كنى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و عمر بهتر از عثمان بودند ، همان گونه كه عثمان بهتر از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براى تو روزى نزد ما مانده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را از يادت ببَرَد و از آينده اش بيمت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گفته ات كه اگر مردم با من بيعت مى كردند ، حكومت برايم استوار مى شد ؛ پس مردم با على بيعت كردند كه از من بهتر است ، امّا همگان بر بيعتش راست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 مى آورند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آنِ كسى است كه در مشورت ، پذيرفته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 و خلافت كجا ، كه تو آزادشده و فرزندِ يكى از آزادشدگانى؟ خلافت از آنِ مهاجران پيش گام است و آزادشدگان را از آن ، سهمى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الأيّام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وَقعَةُ الخَميسِكان يوم الخميس أشدّ أيّام الحرب في صفّين وأكثرها فزعا ؛ فقد كان الإمام عليه السلام يقاتل قتالاً شديدا في خضمّ تلك المعركة مضافا إلى قيادته للجيش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يُهيج الجيش للقتال بما صنعه من ملاحم عظيمة مثيرة تشجّع على خوض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يهدأ القتال يومئذٍ لحظةً واحدةً ، حتى صلّى الجند وهم 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القتلى حتى صاروا كالتلّ ، وجُرح مالا يُحصى من الجيش ، وقتل الإمام عليه السلام آنذاك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مُنازِلي الأقران ، ومن شجعان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قتل يكبّر ، ومن تكبيرات الإمام عليه السلام كانوا يعرفون عدد من يُصرع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الهَريرِ</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اِزدَلَفَ النّاسُ يَومَ الأَربَعاءِ ، فَاقتَتَلوا كَأَشَدِّ القِتالِ يَومَهُم حَتَّى اللَّيلِ ، لا يَنصَرِفُ بَعضُهُم عَن بَعضٍ إلّا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القَتلى بَينَهُم ، وتَحاجَزوا عِندَ اللَّيلِ ، وكُلٌّ غَيرُ غالِبٍ ، فَأَصبَحوا مِنَ الغَدِ ، فَصَلّى بِهِم عَلِيٌّ غَداةَ الخَميسِ ، فَغَلَّسَ </w:t>
      </w:r>
      <w:r>
        <w:rPr>
          <w:rStyle w:val="FootnoteAnchor"/>
          <w:rtl w:val="true"/>
        </w:rPr>
        <w:footnoteReference w:id="173"/>
      </w:r>
      <w:r>
        <w:rPr>
          <w:rFonts w:ascii="Amiri" w:hAnsi="Amiri" w:eastAsia="Amiri" w:cs="Amiri"/>
          <w:color w:val="111111"/>
          <w:sz w:val="28"/>
          <w:sz w:val="28"/>
          <w:szCs w:val="28"/>
          <w:rtl w:val="true"/>
          <w:lang w:bidi="ar-SA"/>
        </w:rPr>
        <w:t xml:space="preserve">بِالصَّلاةِ أشَدَّ التَّغليسِ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810_123571"/>
    </w:p>
    <w:p>
      <w:pPr>
        <w:pStyle w:val="Heading2"/>
        <w:numPr>
          <w:ilvl w:val="1"/>
          <w:numId w:val="1"/>
        </w:numPr>
        <w:rPr/>
      </w:pPr>
      <w:bookmarkStart w:id="116" w:name="__RefHeading___Toc1740833_3224264995"/>
      <w:bookmarkStart w:id="117" w:name="_Toc41"/>
      <w:bookmarkEnd w:id="115"/>
      <w:bookmarkEnd w:id="116"/>
      <w:r>
        <w:rPr>
          <w:rtl w:val="true"/>
        </w:rPr>
        <w:t xml:space="preserve">فصل دهم </w:t>
      </w:r>
      <w:r>
        <w:rPr>
          <w:rtl w:val="true"/>
        </w:rPr>
        <w:t xml:space="preserve">: </w:t>
      </w:r>
      <w:r>
        <w:rPr>
          <w:rtl w:val="true"/>
        </w:rPr>
        <w:t>سخت ترين روزها</w:t>
      </w:r>
      <w:bookmarkEnd w:id="117"/>
    </w:p>
    <w:p>
      <w:pPr>
        <w:pStyle w:val="Heading3"/>
        <w:numPr>
          <w:ilvl w:val="2"/>
          <w:numId w:val="1"/>
        </w:numPr>
        <w:rPr/>
      </w:pPr>
      <w:bookmarkStart w:id="118" w:name="__RefHeading___Toc1740835_3224264995"/>
      <w:bookmarkStart w:id="119" w:name="_Toc42"/>
      <w:bookmarkEnd w:id="118"/>
      <w:r>
        <w:rPr/>
        <w:t>۱۰</w:t>
      </w:r>
      <w:r>
        <w:rPr>
          <w:rtl w:val="true"/>
        </w:rPr>
        <w:t xml:space="preserve"> </w:t>
      </w:r>
      <w:r>
        <w:rPr>
          <w:rtl w:val="true"/>
        </w:rPr>
        <w:t xml:space="preserve">/ </w:t>
      </w:r>
      <w:r>
        <w:rPr/>
        <w:t>۱</w:t>
      </w:r>
      <w:r>
        <w:rPr>
          <w:rtl w:val="true"/>
        </w:rPr>
        <w:t xml:space="preserve"> پيكار پنج شنبه</w:t>
      </w:r>
      <w:bookmarkEnd w:id="119"/>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روزها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پيكار پنج شنبهروز پنج شنبه ، سخت ترين و هولناك ترين روز نبرد صِفّين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امام عليه السلام هم فرماندهى سپاه را عهده دار بود و هم در ميان معركه ، به جنگى سخت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نبرد سترگ و شورانگيز خود ، سپاهش را بر مى انگيخت كه در دل جنگ فرو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حتّى لحظه اى جنگ آرام نگرفت ، چندان كه سپاهيان در حال نبرد ، نماز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ها آن قدر فزونى يافتند كه به پُشته هايى تبديل شدند و شمارى ناشمردنى از لشكريان، زخمى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 امام عليه السلام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از پهلوانان رزمجو و دليران عرب را يكْ تنه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هرگاه كسى را مى كشت ، تكبير سر مى داد و از نداهاى تكبير وى ، دانسته مى شد كه چند تن از دشمن برخاك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تاريخ الطبرىـ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 دو سپاه به هم نزديك شدند و تا شب، نبردى بس سخت انجام دادند و جز براى نماز گزاردن ، از جنگ دست نكشيدند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ايشان كشته شدند تا آن كه شباهنگام از هم جدا گشتند ، حال آن كه هيچ يك را ظفر حاصل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فرداى آن روز ، على عليه السلام نماز صبح پنج شنبه را به امامتِ ايشان ايستاد ، در حالى كه هوا رو به روشنايى گذاشته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جندب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غَداةُ الخَميسِ لِسَبعٍ خَلَونَ مِن صَفَرٍ مِن سَنَةِ سَبعٍ وثَلاثينَ ، صَلّى عَلِيٌّ ، فَغَلَّسَ بِالغَداةِ ، ما رَأَيتُ عَلِيّا غَلَّسَ بِالغَداةِ أشَدَّ مِن تَغليسِهِ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بِالنّاسِ إلى أهلِ الشّامِ فَزَحَفَ إلَيهِم ، وكانَ هُوَ يَبدَؤُهُم فَيَسيرُ إلَيهِم ، فَإِذا رَأَوهُ وقَد زَحَفَ استَقبَلوهُ بِزُحوفِهِم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الفتوحـ في ذِكرِ وَقعَةِ الخَميسِ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 رضى الله عنه بِدِرعِ رَسولِ اللّهِ صلى الله عليه و آله فَلَبِسَهُ ، وبِسَيفِ رَسولِ اللّهِ صلى الله عليه و آله فَتَقَلَّدَهُ ، وبِعِمامَةِ رَسولِ اللّهِ صلى الله عليه و آله فَاعتَجَرَ بِها ، ثُمَّ دَعا بِفَرَسِ رَسولِ اللّهِ صلى الله عليه و آله فَاستَوى عَلَيهِ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يَبِع نَفسَهُ يَربَح هذَا اليَومَ ؛ فَإِنَّهُ يَومٌ لَهُ ما بَعدَهُ مِنَ الأَيّامِ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لَولا أن تُعَطَّلَ الحُدودُ ، وتَبطُلَ الحُقوقُ ، ويَظهَرَ الظّالِمونَ ، وتَفوزَ كَلِمَةُ الشَّيطانِ ، مَا اختَرنا وُرودَ المَنايا عَلى خَفضِ العَيشِ وطيبِهِ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خِضابَ النِّساءِ الحِنّاءُ ، وخِضابَ الرِّجالِ الدِّماءُ ، وَالصَّبرُ خَيرُ عَواقِبِ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إحَنٌ بَدرِيَّةٌ ، وضَغائِنُ اُحُدِيَّةٌ ، وأحقادٌ جاهِلِيَّةٌ ، وَثَبَ بِها مُعاوِيةُ حينَ الغَفلَةِ لِيَذكُرَ بِها ثاراتِ بَني عَبدِ 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فَقَـتِلُواْ أَئِمَّةَ الْكُفْرِ إِنَّهُمْ لآَ أَيْمَـنَ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جُندَب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صبحگاه پنج شنبه هفتم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فرا رسيد ، على عليه السلام در تاريكْ روشن سحر نماز گزارْد و هرگز على را نديده بودم كه در چنان هنگامى كه هوا رو به روشنى مى رفت ، نماز گزارده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 را به جانب شاميان روان كرد و به سوى ايشان تاخت و خود ، نخستين كسى بود كه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چون او را در حال يورش ديدند ، با نيروهاى يورش بَرنده خود به رويارويى اش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 بـيان پيكار پـنج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عـلى عليه السلام ، زرهِ پيامبر خدا را خواست و آن را بر پوشيد ؛ شمشير پيامبر خدا را طلبيد و آن را بربست ؛ دستار پيامبر خدا را طلب كرد و بر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اسب پيامبر خدا را فرا خواست و بر آن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آغاز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امروز جانش را بفروشد ، سود خواهد بُرد ، كه امروز ، روزى است كه روزهاى آينده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اگر نبود كه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گردند ،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شوند ، و ستمگران چيرگى يابند و انديشه شيطان پيروز گردد ، به گشايش زندگى و خوشى آن پشت پا نمى زديم و پاى نهادن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بر نمى 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زنان به حنا خضاب مى كنند و مردان به خون ؛ و صبر ، برترين سرانجام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اينها ، خشم هاى بَدرى ، كينه هاى اُحُدى ، و نهفتهْ دردهاى جاهلى است كه معاويه ، اكنون آنها را كه از ياد رفته بودند ، برانگيخته تا انتقام خون هاى خاندان عبد شمس را ياد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پيشوايانِ كفر قتال كنيد ، كه ايشان را رسمِ سوگندْ نگه داشتن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كردارِ خود باز ايستند</w:t>
      </w:r>
      <w:r>
        <w:rPr>
          <w:rFonts w:eastAsia="IRNazanin" w:cs="IRNazanin"/>
          <w:color w:val="111111"/>
          <w:sz w:val="28"/>
          <w:szCs w:val="28"/>
          <w:rtl w:val="true"/>
          <w:lang w:bidi="fa-IR"/>
        </w:rPr>
        <w:t>! »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القعقاع بن الأبرد الطهوي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إنّي لَواقِفٌ قَريبا مِن عَلِيٍّ بِصِفّينَ يَومَ وَقعَةِ الخَميسِ ، وقَدِ التَقَت مَذحِجٌ ـ وكانوا في مَيمَنَةِ عَلِيٍّ ـ وعَكٌّ وجُذامٌ ولَخمٌ وَالأَشعَرِيّونَ ، وكانوا مُستَبصِرينَ في قِتالِ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ـ وَاللّهِ ـ رَأَيتُ ذلِكَ اليَومَ مِن قِتالِهِم ، وسَمِعتُ مِن وَقعِ السُّيوفِ عَلَى الرُّؤوسِ ، وخَبطِ الخُيولِ بِحَوافِرِها فِي الأَرضِ وفِي القَتلى ـ مَا الجِبالُ تَهِدُّ ، ولَا الصَّواعِقُ تَصعَقُ بِأَعظَمَ هَولاً فِي الصُّدورِ مِن ذلِكَ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عَلِيٍّ وهُوَ قائِمٌ فَدَنَوتُ مِنهُ ،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وَالمُستَعانُ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نَهَضَ حينَ قامَ قائِمُ الظَّهيرَةِ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الْفَـتِحِينَ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النّاسِ بِنَفسِهِ ، وسَيفِهِ مُجَرَّدٌ بِيَدِهِ ، فَلا وَاللّهِ ما حَجَزَ بَينَنا إلَا اللّهُ رَبُّ العالَمينَ ، في قَريبٍ مِن ثُلُثٍ اللَّيلِ ، وقُتِلَت يَومَئِذٍ أعلامُ العَرَبِ ، وكانَ في رأسِ عَلِيٍّ ثَلاثُ ضَرَباتٍ ، وفي وَجهِهِ ضَربَتانِ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يُجرَح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هذَا اليَومِ خُزَيمَةُ بنُ ثابِتٍ ذُو الشَّهادَتَينِ ، وقُتِلَ مِن أهلِ الشّامِ عَبدُ اللّهِ بنُ ذِي الكَلاعِ الحِميَرِيُّ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قَعقاع بن اَبرَد طُهَوى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در روز پيكار پنج شنبه ، نزديكِ على عليه السلام ايستاده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كه در جناح راست سپاه على عليه السلام بودند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 و جُذام و لُخم و نيز اشعرى ها ـ كه بصيرت يافته بودند ـ و همراه على عليه السلام مى جنگيدند ، رويارو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سوگند، آن روز چنان نبردى ديدم و از فرود آمدنِ شمشيرها بر سرها و برخوردِ سُمِ اسبان با زمين و كشتگان،چنان صدايى شنيدم كه هرگز به صدايى دلهره انگيزتر از آن ، كوه ها فرو نريخته اند و آذرخش ها نغريده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نزديك شدم 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قُوَّةَ إلّا بِاللّه ؛ قدرت و قوّتى جز به اتّكاى خدا نيست ، و يارى دهنده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هنگام ظهر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قوممان ، به حق راهى بگشا ، كه تو بهترينِ راهگشايانى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خود ، با شمشيرى آخته در كف ، به مردان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يك سومِ شب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چنان شديد برقرار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جز خداوند پروردگارِ جهان ها ، ما را از يكديگر جدا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نامداران عرب كشته شدند و على عليه السلام را سه ضربه بر سر و دو ضربه بر چهره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نصر بن مزاحم ،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هيچ زخمى برنداشت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خُزَيمة بن ثابت ذو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گواهى، كه يك گواهى اش به منزله دو گواهى بود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كشته شد و از شاميان ، عبد اللّه بن ذى كلاع حِميَرى از پاى درآمد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 بِنَفسِهِ عَلى أهلِ الشّامِ حَتّى غابَ فيهِم ، فَانصَرَفَ مُخَضَّبا بِالدِّماءِ ، فَلَم يَزالوا كَذلِكَ يَومَهُم كُلَّهُ وَاللَّيلَ حَتّى مَضى ثُلُثُهُ ، وجُرِحَ عَلِيٌّ خَمسَ جِراحاتٍ ، ثَلاثٌ في رَأسِهِ، وَاثنَتانِ في وَجهِهِ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لَيلَةُ الهَريرِمروج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لَيلَةُ الجُمُعَةِ ـ وهِيَ لَيلَةُ الهَريرِ ـ فَكانَ جُملَةُ مَن قَتَلَ عَلِيٌّ بِكَفِّهِ في يَومِهِ ولَيلَتِهِ خَمسَمِئَةٍ وثَلاثَةً وعِشرينَ رَجُلاً، أكثَرُهُم فِي اليَومِ ، وذلِكَ أنَّهُ كانَ إذا قَتَلَ رَجُلاً كَبَّرَ إذا ضَرَبَ ، ولَم يَكُن يَضرِبُ إلّا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عَنهُ مَن كانَ يَليهِ في حَربِهِ ولا يُفارِقُهُ مِن وَلَدِهِ وغَيرِهِم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الفُرسانُ فِي الرُّكُبِ ، فَاصطَفَقوا بِالسُّيوفِ ، وَارتَفَعَ الرَّهجُ وثارَ القَتامُ </w:t>
      </w:r>
      <w:r>
        <w:rPr>
          <w:rStyle w:val="FootnoteAnchor"/>
          <w:rtl w:val="true"/>
        </w:rPr>
        <w:footnoteReference w:id="184"/>
      </w:r>
      <w:r>
        <w:rPr>
          <w:rFonts w:ascii="Amiri" w:hAnsi="Amiri" w:eastAsia="Amiri" w:cs="Amiri"/>
          <w:color w:val="111111"/>
          <w:sz w:val="28"/>
          <w:sz w:val="28"/>
          <w:szCs w:val="28"/>
          <w:rtl w:val="true"/>
          <w:lang w:bidi="ar-SA"/>
        </w:rPr>
        <w:t xml:space="preserve">، وتَضَعضَعَتِ الرّاياتُ ، وحُطَّتِ الأَلوِيَةُ ، وغابَتِ الشَّمسُ ، وذَهَبَت مَواقيتُ الصَّلاةِ ، حَتّى ماكانَ فِي الفَريقَينِ أحَدٌ يُصَلّي ذلِكَ اليَومَ ولا سَجَدَ للّهِِ سَجدَةً ، ولا كانَتِ الصَّلاةُ إلّا بِالتَّكبيرِ وَالإِيماءِ نَحوَ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عَلَيهِمُ اللَّيلُ ، وَاشتَدَّتِ الحَربُ ، وهذِهِ لَيلَةُ الهَريرِ ، فَجَعَلَ بَعضُهُم يَهِرُّ عَلى بَعضٍ ، ويَعتَنِقُ بَعضُهُم بَعضا ، ويُكرِمُ بَعضُهُم بَعضا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رضى الله عنه يَقِفُ ساعَةً بَعدَ ساعَةٍ ، ويَرفَعُ رَأسَهُ إلَى السَّماءِ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إلَيكَ نُقِلَتِ الأَقدامُ ، وإلَيكَ أفضَتِ القُلوبُ ، ورُفِعَتِ الأَيدي ، ومُدَّتِ الأَعناقُ ، وطُلِبَتِ الحَوائِجُ ، وشَخَصَتِ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بَيْنَنَا وَبَيْنَ قَوْمِنَا بِالْحَقِّ وَأَنتَ خَيْرُ الْفَـتِحِينَ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حَمَلَ في سَوادِ اللَّيلِ ، وحَمَلَتِ النّاسُ مَعَهُ ، فَكَلَّما قَتَلَ بِيَدِهِ رَجُلاً مِن أهلِ الشّامِ كَبَّر تَكبيرَةً حَتّى اُحصِيَ لَهُ كَذا كَذا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اُحصِيَ لَهُ خَمسُمِئَةِ تَكبيرَةٍ وثَلاثٌ وعِشرونَ تَكبيرَةً ، في كُلِّ تَكبيرَةٍ لَهُ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عَلا قَدَّ ، وإذا وَسَطَ قَطَّ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810_123577"/>
    </w:p>
    <w:p>
      <w:pPr>
        <w:pStyle w:val="Heading3"/>
        <w:numPr>
          <w:ilvl w:val="2"/>
          <w:numId w:val="1"/>
        </w:numPr>
        <w:rPr/>
      </w:pPr>
      <w:bookmarkStart w:id="121" w:name="__RefHeading___Toc1740837_3224264995"/>
      <w:bookmarkStart w:id="122" w:name="_Toc43"/>
      <w:bookmarkEnd w:id="120"/>
      <w:bookmarkEnd w:id="121"/>
      <w:r>
        <w:rPr/>
        <w:t>۱۰</w:t>
      </w:r>
      <w:r>
        <w:rPr>
          <w:rtl w:val="true"/>
        </w:rPr>
        <w:t xml:space="preserve"> </w:t>
      </w:r>
      <w:r>
        <w:rPr>
          <w:rtl w:val="true"/>
        </w:rPr>
        <w:t xml:space="preserve">/ </w:t>
      </w:r>
      <w:r>
        <w:rPr/>
        <w:t>۲</w:t>
      </w:r>
      <w:r>
        <w:rPr>
          <w:rtl w:val="true"/>
        </w:rPr>
        <w:t xml:space="preserve"> لَيلَةُ الهَرير </w:t>
      </w:r>
      <w:r>
        <w:rPr>
          <w:rtl w:val="true"/>
        </w:rPr>
        <w:t>(</w:t>
      </w:r>
      <w:r>
        <w:rPr>
          <w:rtl w:val="true"/>
        </w:rPr>
        <w:t>شبِ غُرّش</w:t>
      </w:r>
      <w:r>
        <w:rPr>
          <w:rtl w:val="true"/>
        </w:rPr>
        <w:t>)</w:t>
      </w:r>
      <w:bookmarkEnd w:id="122"/>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خود ، به شاميان حمله مى كرد ، تا در ميان آنها ناپديد مى شد و سپس خون رنگْ بُرون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 آن شبشان را پيوسته ، تا يك سوم از شبْ گذشته ، چنين سپرى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پنج زخم برداشت كه سه تا در سرش و دو تا در صورتش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بود ، شب غرش ، و شمارِ كسانى كه على عليه السلام به دست خويش در آن روز و شبش از پاى در آورده بود ، به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مى رسيد كه بيشينه ايشان در روز هلاك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چنان بود كه هرگاه وى كسى را مى كشت ، هنگام ضربه زدن به او ، تكبيرى مى گفت و هر ضربه او به كشته شدن منجر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فرزندان وى و ديگرانى كه در نبرد وى ، به دنبالش بودند و از او جدا نمى شدند ، روايت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سواران بر ركاب ها ايستادند و شمشيرها را جنباندند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برخاست و اوج گرفت ؛ پرچم ها فرو افتادند و بيرق ها به زير آمدند ، خورشيد پنهان گشت ، نوبت هاى نماز گذشت و هيچ يك از افراد دو سپاه ،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سجده براى خداوند به جاى آورَد ؛ بلكه نماز ، تنها با تكبير گفتن و اشاره كردن روى به قبله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ايشان روى آورْد و جنگ شدّت گرفت و آن شب ، شب غرّش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 برخى به روى هم مى غرّيدند ، بعضى با هم گلاويز مى شدند ، و گروهى يكديگر را به دندان مى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 يك بار ، على عليه السلام مى ايستاد و سرش را به آسمان بر مى افراشت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گام ها برداشته ، دل ها روان ، دست ها برداشته ، گردن ها بركشيده ، نيازها خواسته ، و چشم ها خيره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قوممان ، به حق راهى بگشا ، كه تو بهترينِ راهگشايانى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وى در سياهىِ شب ، هجوم برد و سپاهيان نيز با وى هجوم بردند ؛ و هرگاه به دست خويش ، يكى از شاميان را از پاى در مى آورْد ، تكبيرى مى گفت ،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كشتگانِ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و چند تكبير شمرده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بن اَعثَم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تكبير شمرده شد كه با هر تكبير ، يك تن از پاى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بلند بانگ بر مى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مى دريد و هرگاه بانگِ ميانه بر مى داشت ، از عرض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فَاقتَتَلَ النّاسُ تِلكَ اللَّيلَةَ كُلَّها حَتَّى الصَّباحِ ؛ وهِيَ لَيلَةُ الهَريرِ ، حَتّى تَقَصَّفَتِ الرِّماحُ ، ونَفِدَ النَّبلُ ، وصارَ النّاسُ إلَى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 يَسيرُ فيما بَينَ المَيمَنَةِ وَالمَيسَرَةِ ، ويَأمُرُ كُلَّ كَتيبَةٍ مِنَ القُرّاءِ أن تَقَدَّمَ عَلَى الَّتي تَليها ، فَلَم يَزَل يَفعَلُ ذلِكَ بِالنّاسِ ، ويَقومُ بِهِم حَتّى أصبَحَ وَالمَعرَكَةُ كُلُّها خَلفَ ظَهرِهِ ، وَالأَشتَرُ في مَيمَنَةِ النّاسِ ، وَابنُ عَبّاسٍ فِي المَيسَرَةِ ، وعَلِيٌّ فِي القَلبِ ، وَالنّاسُ يَقتَتِلونَ مِن كُلِّ جانِبٍ ، وذلِكَ يَومُ الجُمُعَةِ ، وأخَذَ الأَشتَرُ يَزحَفُ بِالمَيمَنَةِ ويُقاتِلُ فيها ، وكانَ قَد تَوَلّاها عَشِيَّةَ الخَميسِ ولَيلَةَ الجُمُعَةِ إلَى ارتِفاعِ الضُّحى ، وأخَذَ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قِيدَ </w:t>
      </w:r>
      <w:r>
        <w:rPr>
          <w:rStyle w:val="FootnoteAnchor"/>
          <w:rtl w:val="true"/>
        </w:rPr>
        <w:footnoteReference w:id="188"/>
      </w:r>
      <w:r>
        <w:rPr>
          <w:rFonts w:ascii="Amiri" w:hAnsi="Amiri" w:eastAsia="Amiri" w:cs="Amiri"/>
          <w:color w:val="111111"/>
          <w:sz w:val="28"/>
          <w:sz w:val="28"/>
          <w:szCs w:val="28"/>
          <w:rtl w:val="true"/>
          <w:lang w:bidi="ar-SA"/>
        </w:rPr>
        <w:t xml:space="preserve">هذَا الرُّمحِ ، وهُوَ يَزحَفُ بِهِم نَحوَ أهلِ الشّامِ ، فَإِذا فَعَلوا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قادَ هذَا القَوسِ ، فَإِذا فَعَلوا سَأَلَهُم مِثلَ ذلِكَ ، حَتّى مَلَّ أكثَرُ النّاسِ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اُعيذُكُم بِاللّهِ أن تَرضَعُوا الغَنَمَ سائِرَ اليَومِ ، ثُمَّ دَعا بِفَرَسِهِ ، وتَرَكَ رايَتَهُ مَعَ حَيّانَ بنِ هَوذَةَ النَّخَعِيِّ ، وخَرَجَ يَسيرُ فِي الكَتائِبِ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نَفسَهُ مِنَ اللّهِ عَزَّ وجَلَّ ويُقاتِلُ مَعَ الأَشتَرِ حَتّى يَظهَرَ أو يَلحَقَ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رَجُلٌ مِنَ النّاسِ قَد خَرَجَ إلَيهِ ، وحَيّانَ بنِ هَوذَةَ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همه سپاهيان تا پگاه جنگيدند ، چندان كه نيزه ها در هم شكستند و تيرها پايان يافتند و افراد به شمشيرها روى آوردند ؛ و آن شب ، شب غُرّش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فاصله ميان جناح هاى راست و چپ در حركت بود و به هر دسته از قاريان فرمان مى داد كه پيشاپيشِ دسته ديگر آرايش گيرد و تا صبحگاهان ، اين صف آرايى را همواره انجام و كارِ سپاه را سامان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 او ، خود ، پيشاپيش معركه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جناح راست ، ابن عبّاس در جناح چپ ، و على عليه السلام در قلب سپاه فرماندهى مى كردند و سپاهيان از هر جانب ، گرمِ نبرد بودند و آن روز ،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جناح راست يورش مى آورد و پيكار مى كرد و از شامگاه پنج شنبه و شب جمعه تا بر آمدنِ خورشيد ، عهده دار آن جناح بود و به يارانش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اين نيزه پيش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شاميان پيش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چنين مى كردند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اين كمان ، پيش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وقتى چنان مى كردند ، ديگر بار همان را از ايشان مى خواست ، چندان كه بيشينه افراد از پيشروى خسته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 چنين ديد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پناه مى دهم اگر بخواهيد باقى مانده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سستى بگذرانيد، گويى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گوسفند بمكيد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 خويش را خواست و پرچمش را به حيّان بن هوذه نَخَعى سپرد و در ميان دسته ها به حركت درآمده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 جان خود را به خداى عز و جل بفروشد و همپاىِ اشتر بجنگد تا يا پيروزى يابد و يا به خدا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مردانى از سپاه به جانبِ او و حيّان بن هوذه مى پيوستند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زياد بن النضر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 عَلِيٍّ بِصِفّينَ ، فَاقتَتَلنا ثَلاثَةَ أيّامٍ وثَلاثَ لَيالٍ ، حَتّى تَكَسَّرَتِ الرِّماحُ ، ونَفِدَتِ السِّهامُ ، ثُمَّ صِرنا إلَى المُسايَفَةِ ؛ فَاجتَلَدنا بِها إلى نِصفِ اللَّيلِ ، حَتّى صِرنا نَحنُ وأهلُ الشّامِ فِي اليَومِ الثّالِثِ يُعانِقُ بَعضُنا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قاتَلتُ لَيلَتَئِذٍ بِجَميعِ السِّلاحِ ؛ فَلَم يَبقَ شَيءٌ مِنَ السِّلاحِ إلّا قاتَلتُ بِهِ ، حَتّى تَحاثَينا بِالتُّرابِ ، وتَكادَمنا بِالأَفواهِ ، حَتّى صِرنا قِياما يَنظُرُ بَعضُنا إلى بَعضٍ ، ما يَستَطيعُ واحِدٌ مِنَ الفَريقَينِ يَنهَضُ إلى صاحِبِهِ ولا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نِصفُ اللَّيلِ مِنَ اللَّيلَةِ الثّالِثَةِ انحازَ مُعاوِيَةُ وخَيلُهُ مِنَ الصَّفِّ ، وغَلَبَ عَلِيٌّ عليه السلام عَلَى القَتلى في تِلكَ اللَّيلَةِ ، وأقبَلَ عَلى أصحابِ مُحَمَّدٍ صلى الله عليه و آله وأصحابِهِ فَدَفَنَهُم ، وقَد قُتِلَ كَثيرٌ مِنهُم ، وقُتِلَ مِن أصحابِ مُعاوِيَةَ أكثَرُ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زياد بن نَضْر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در صفّين حضور داشتم و سه روز و سه شب جنگيديم ، چندان كه نيزه ها در هم شكستند و تيرها پايان پذيرفتند و آن گاه به شمشيرزنى روى آورديم و تا نيمه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شمشير زديم ، تا آن كه در روز سوم ، ما و شاميان گلاويز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شب با همه سلاح ها جنگيدم و هيچ سلاحى نمانْد كه از آن بهره نگرفته باشم ؛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هم خاك پاشيديم و يكديگر را به دندان گَزيديم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ايستاديم و به هم نگريستيم ، حال آن كه هيچ يك از ما توان نداشت به سوى حريف رفته، با وى بستيزد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به نيمه رسيده بود كه معاويه و سپاهش از ميدان بازگشتند و همان شب ، على عليه السلام بر كشتگان بر مى گذشت و به اصحاب محمّد صلى الله عليه و آله و ياران خود روى مى نهاد و آنان را دفن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ياران او كشته شده بودند و بيش از آنها ، ياران معاويه از پاى درآمده بودند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عن عمرو بن العاصـ يَومَ الهَريرِ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أكثَرَهُ عِندَ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آنَستُ أن أسمَعَ صَوتَهُ في أوَّلِ النّاسِ إلّا وسَمِعتُهُ في آخِرِهِم ، ولا فِي المَيمَنَةِ إلّا وسَمِعتُهُ فِي المَيسَرَةِ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الإِمامِ لَيلَةَ الهَريرِ ويَومَهُمُهَج الدعوات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لِأَميرِ المُؤمِنينَ عليه السلام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الأَعداءَ قَد أحدَقوا 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راعَكَ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اُضامَ في سُلطانِكَ ، اللّهُمَّ إنّي أعوذُ بِكَ أن أفتَقِرَ في غِناكَ ، اللّهُمَّ إنّي أعوذُ بِكَ أن اُضَيَّعَ في سَلامَتِكَ ، اللّهُمَّ إنّي أعوذُ بِكَ أن اُغلَبَ وَالأَمرُ إلَيكَ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وقعة صفّين عن جابر بن عمير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لَكَأَنّي أسمَعُ عَلِيّا يَومَ الهَريرِ حينَ سارَ أهلَ الشّامِ وذلِكَ بَعدَما طَحَنَت رَحى مَذحِجٍ فيما بَينَها وبَينَ عَكٍّ ولَخمٍ وجُذامٍ وَالأَشعَرِيّينَ بِأَمرٍ عَظيمٍ تَشيبُ مِنهُ النَّواصي مِن حينَ استَقَلَّتِ الشَّمسُ حَتّى قامَ قائِمُ الظَّهيرَةِ ، ثُمَّ إنَّ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نُخَلّي بَينَ هذَينِ الحَيَّينِ وقَد فَنِيا وأنتُم وُقوفٌ تَنظُرونَ إلَيهِم ؟ أ ما تَخافونَ مَقتَ اللّهِ ؟ ثُمَّ انفَتَلَ إلَى القِبلَةِ ورَفَعَ يَدَيهِ إلَى اللّهِ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يا رَحيمُ يا واحِدُ يا أحَدُ يا صَمَدُ ، يا اللّهُ يا إلهَ مُحَمَّدٍ ، اللّهُمَّ إلَيكَ نُقِلَتِ الأَقدامُ ، وأفضَتِ القُلوبُ ، ورُفِعَتِ الأَيدي ، وَامتَدَّتِ الأَعناقُ ، وشَخَصَتِ الأَبصارُ ، وطُلِبَتِ الحَوائِجُ ، اللّهُمَّ إنّا نَشكو إلَيكَ غَيبَةَ نَبِيِّنا صلى الله عليه و آله ، وكَثرَةَ عَدُوِّنا ، وتَشَتُّتَ أهوائِنا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الْفَـتِحِينَ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سيروا عَلى بَرَكَةِ اللّهِ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كَلِمَةُ التَّقوى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10_123583"/>
    </w:p>
    <w:p>
      <w:pPr>
        <w:pStyle w:val="Heading3"/>
        <w:numPr>
          <w:ilvl w:val="2"/>
          <w:numId w:val="1"/>
        </w:numPr>
        <w:rPr/>
      </w:pPr>
      <w:bookmarkStart w:id="124" w:name="__RefHeading___Toc1740839_3224264995"/>
      <w:bookmarkStart w:id="125" w:name="_Toc44"/>
      <w:bookmarkEnd w:id="123"/>
      <w:bookmarkEnd w:id="124"/>
      <w:r>
        <w:rPr/>
        <w:t>۱۰</w:t>
      </w:r>
      <w:r>
        <w:rPr>
          <w:rtl w:val="true"/>
        </w:rPr>
        <w:t xml:space="preserve"> </w:t>
      </w:r>
      <w:r>
        <w:rPr>
          <w:rtl w:val="true"/>
        </w:rPr>
        <w:t xml:space="preserve">/ </w:t>
      </w:r>
      <w:r>
        <w:rPr/>
        <w:t>۳</w:t>
      </w:r>
      <w:r>
        <w:rPr>
          <w:rtl w:val="true"/>
        </w:rPr>
        <w:t xml:space="preserve"> دعاى امام در شب و روز غرّش</w:t>
      </w:r>
      <w:bookmarkEnd w:id="125"/>
    </w:p>
    <w:p>
      <w:pPr>
        <w:pStyle w:val="BookText"/>
        <w:rPr/>
      </w:pPr>
      <w:r>
        <w:rPr>
          <w:rFonts w:ascii="IRNazanin" w:hAnsi="IRNazanin" w:eastAsia="IRNazanin"/>
          <w:color w:val="111111"/>
          <w:sz w:val="28"/>
          <w:sz w:val="28"/>
          <w:szCs w:val="28"/>
          <w:rtl w:val="true"/>
          <w:lang w:bidi="fa-IR"/>
        </w:rPr>
        <w:t>الصراط المستقيمـ به نقل از عمرو بن عاص ، در باب روز غرّش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خداى بر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بود حضور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صداى او در پيشاپيش سپاه در گوشم بود كه آوايش را از پَسِ لشكر مى شنيدم ؛ و هنوز بانگش از جناح راست به گوشم مى رسيد كه آن را از جناح چپ در مى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دعاى امام در شب و روز غرّشمُهَج الدعواتـ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به امير مؤمنان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دشمنان گِردِ ما را گرفته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تو را به وحشت افكنده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در حكومتِ تو بيداد بينم ، در بى نيازى ات ، فقير گردم ، در سلامتت تباهى پذيرم ، و در حالى كه كار به دست توست ، شكست خورَم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وقعة صِفّينـ به نقل از جابر بن عُمَير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گويى هم اينك صداى على عليه السلام را در روز غرّش مى شنوم كه به سوى شاميان روان بود ؛ و اين ، پس از آن بود كه آسياب پيكار مَذحِجيان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 و لُخم و جُذام و نيز اشعريان ، از هنگام بالا آمدن آفتاب تا نيم روز ، چنان سخت به گردش درآمد كه موى 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چند اين دو گروه را به هم وا گذاريم؟ آنان نابود شدند ، حال آن كه شما ايستاده ايد و به ايشان مى 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خشم خدا بيم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به قبله نهاد و دستش را به سوى خداوند برافراشت و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نيازِ نياز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گام ها برداشته ، و دست ها برافراشته ، و گردن ها بركشيده ، ديدگان خيره ، و نيازها خواسته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شكايت مى آوريم از نبودِ پيامبرمان و پُر شمارىِ دشمنمان و پراكندگىِ آرمان هامان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قوممان ، به حق راهى بگشا ، كه تو بهترينِ گشايندگانى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بركت خدا پيش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تقوا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أكبر</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أميرُ المُؤمِنينَ عليه السلام يَومَ الهَريرِ حينَ اشتَدَّ عَلى أولِيائِهِ الأَمرُ دُعاءَ الكَربِ ؛ مَن دَعا بِهِ وهُوَ في أمرٍ قَد كَرَبَهُ وغَمَّهُ نَجّاهُ اللّهُ مِنهُ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تُحَبِّب إلَيَّ ما أبغَضتَ ، ولا تُبَغِّض إلَيَّ ما أحبَبتَ ، اللّهُمَّ إنّي أعوذُ بِكَ أن أرضى سَخَطَكَ ، أو أسخَطَ رِضاكَ ، أو أرُدَّ قَضاءَكَ ، أو أعدُوَ قَولَكَ ، أو اُناصِحَ أعداءَكَ ، أو أعدُوَ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 مِن عَمَلٍ أو قَولٍ يُقَرِّبُني مِن رِضوانِكَ ، ويُباعِدُني مِن سَخَطِكَ ، فَصَبِّرني لَهُ ، وَاحمِلني عَلَيهِ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لِسانا ذاكِرا ، وقَلبا شاكِرا ، ويَقينا صادِقا ، وإيمانا خالِصا وجَسَدا مُتَواضِعا ، وَارزُقني مِنكَ حُبّا ، وأَدخِل قَلبي مِنكَ رُعبا ، اللّهُمَّ فَإِن تَرحَمني فَقَد حَسُنَ ظَنّي بِكَ ، وإن تُعَذِّبني فَبِظُلمي وجَوري وجُرمي وإسرافي عَلى نَفسي ؛ فَلا عُذرَ لي إنِ اعتَذَرتُ ، ولا مُكافاةَ أحتَسِبُ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إذا حَضَرَتِ الآجالُ ، ونَفِدَتِ الأَيّامُ ؛ وكانَ لابُدَّ مِن لِقائِكَ ؛ فَأَوجِب لي مِنَ الجَنَّةِ مَنزِلاً يَغبِطُني بِهِ الأَوَّلونَ وَالآخِرونَ ، لا حَسرَةَ بَعدَها ، ولا رَفيقَ بَعدَ رَفيقِها ، في أكرَمِها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ألبِسني خُشوعَ الإِيمانِ بِالعِزِّ ، قَبلَ خُشوعِ الذُّلِّ فِي النّارِ ، اُثني عَلَيكَ رَبِّ أحسَنَ الثَّناءِ ؛ لِأَنَّ بَلاءَكَ عِندي أحسَنُ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فَأَذِقني مِن عَونِكَ وتَأييدِكَ وتَوفيقِكَ ورِفدِكَ ، وَارزُقني شَوقا إلى لِقائِكَ ، ونَصرا في نَصرِكَ حَتّى أجِدَ حَلاوَةَ ذلِكَ في قَلبي ، وَاعزِم لي عَلى أرشَدِ اُموري ؛ فَقَد تَرى مَوقِفي ومَوقِفَ أصحابي ، ولا يَخفى عَلَيكَ شَيءٌ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النَّصرَ الَّذي نَصَرتَ بِهِ رَسولَكَ ، وفَرَّقتَ بِهِ بَينَ الحَقِّ وَالباطِلِ ، حَتّى أقَمتَ بِهِ دينَكَ ، وأفلَجتَ بِهِ حُجَّتَكَ ، يا مَن هُوَ لي في كُلِّ مَقامٍ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غرّش ، آن گاه كه بر دوستان على عليه السلام كار سخت شد ،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 همان دعايى كه هر كه به گاه اندوه و غم آن را بخواند ، خداوند از آن نجاتش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مايه خشم توست ، براى من دوست داشتنى نساز و آنچه را دوست مى دارى ، برايم دشمن داشتنى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به مايه خشم تو خشنود شوم يا بر مايه خشنودىِ تو خشم آورم يا به قضاى تو تن نسپارم يا گفتار تو را وا گذارم يا خيرخواهِ دشمنانت باشم و يا از فرمان تو درباره ايشان ، سر باز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يا گفتارى كه مرا به خشنودى ات نزديك سازد و از خشمت دور گردانَد ، مرا بر آن پايدار و به آن وادار ساز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ذكرگو ، دلى سپاسگزار ، يقينى راستين ، ايمانى ناب ، و پيكرى فروتن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خودت را روزى ام گردان و بيم از خويش را در دلم جاى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مهر بورزى ، كه گمانم به تو نيكوست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اين نمى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عذابم كنى ، آن را به ستم و بيداد و گناه و زياده روىِ خود در كارم ، نسبت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پوزش بخواهم ، مرا عذرى نيست و كار شايسته اى نكرده ام تا به پاداش آن چشم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اَجَل ها در رسند و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يابند و از ديدار تو چاره اى نباشد ، برايم مكانى در بهشت مقرّر فرما ، آن هم در گرامى ترين جايگاهش ، كه پيشينيان و پسينيان به آن ، بر من غبطه خورند و از پسِ آن حسرتى ، و فراتر از هم نشينش هم نشينى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در آتش ، به ذلّت تن سپارم ، جامه خشوع مؤمنانه را به سرافرازى بر تنم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سپاس را برايت به جاى مى آورم؛ زيرا نزد من آزمون تو بهترين آزمون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يارى و پشتيبانى و توفيق و بخششت بچشان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اشتياق ديدارت و پيروزى در يارى ات را به من بچشان تا شيرينى اش را در دلم بيابم ؛ و بر درست ترين كارهايم عزمم را استوار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جايگاه من و يارانم را مى بينى و هيچ چيز از حال من بر تو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 آن پيروزى ام كه به پيامبر خويش عطا فرمودى و با آن ، ميان حقّ و باطل فرق نهادى ، چندان كه دين خويش را با آن استوار ساختى و حجّتت را چيره گرداندى ، اى آن كه در هر جاى با منى</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۳۴۳۰۳۱۹</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الحرب</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مَكرُ اللَّيلِوقعة صفّين عن عمّار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قامَ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بِكُمُ الأَمرُ وبِعَدُوِّكُم ما قَد رَأَيتُم ، ولَم يَبقَ مِنهُم إلّا آخِرُ نفَسٍ ، وإنَّ الاُمورَ إذا أقبَلَتِ اعتُبِرَ آخِرُها بِأَوَّلِها ، وقَد صَبَرَ لَكُمُ القَومُ عَلى غَيرِ دينٍ حَتّى بَلَغنا مِنهُم ما بَلَغنا ، وأنَا غادٍ عَلَيهِم بِالغَداةِ اُحاكِمُهُم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 فَدَعاَعمرَو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اللَّيلَةُ حَتّى يَغدُوَ عَلِيٌّ عَلَينا بِالفَيصَلِ ، 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 ولَستَ مِثلَهُ ، هُوَ يُقاتِلُكَ عَلى أمرٍ ، وأنتَ تُقاتِلُهُ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البَقاءَ وهُوَ يُريدُ الفَناءَ ، وأهلُ العِراقِ يُخافونَ مِنكَ إن ظَفِرتَ بِهِم ، وأهلُ الشّامِ لا يَخافونَ عَلِيّا إن ظَفِرَ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ألقِ إلَيهِم أمرا إن قَبِلوهُ اختَلَفوا ، وإن رَدّوهُ اختَلَفوا ؛ اُدعُهُم إلى كِتابِ اللّهِ حَكَما فيما بَينَكَ وبَينَهُم ؛ فَإِنَّكَ بالِغٌ بِهِ حاجَتَكَ فِي القَومِ ؛ فَإِنّي لَم أزَل اُؤَخِّرُ هذَا الأَمرَ لِوَقتِ حاجَتِكَ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ذلِكَ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10_123589"/>
    </w:p>
    <w:p>
      <w:pPr>
        <w:pStyle w:val="Heading2"/>
        <w:numPr>
          <w:ilvl w:val="1"/>
          <w:numId w:val="1"/>
        </w:numPr>
        <w:rPr/>
      </w:pPr>
      <w:bookmarkStart w:id="127" w:name="__RefHeading___Toc1740841_3224264995"/>
      <w:bookmarkStart w:id="128" w:name="_Toc45"/>
      <w:bookmarkEnd w:id="126"/>
      <w:bookmarkEnd w:id="127"/>
      <w:r>
        <w:rPr>
          <w:rtl w:val="true"/>
        </w:rPr>
        <w:t xml:space="preserve">فصل يازدهم </w:t>
      </w:r>
      <w:r>
        <w:rPr>
          <w:rtl w:val="true"/>
        </w:rPr>
        <w:t xml:space="preserve">: </w:t>
      </w:r>
      <w:r>
        <w:rPr>
          <w:rtl w:val="true"/>
        </w:rPr>
        <w:t>فرو ايستادن جنگ</w:t>
      </w:r>
      <w:bookmarkEnd w:id="128"/>
    </w:p>
    <w:p>
      <w:pPr>
        <w:pStyle w:val="Heading3"/>
        <w:numPr>
          <w:ilvl w:val="2"/>
          <w:numId w:val="1"/>
        </w:numPr>
        <w:rPr/>
      </w:pPr>
      <w:bookmarkStart w:id="129" w:name="__RefHeading___Toc1740843_3224264995"/>
      <w:bookmarkStart w:id="130" w:name="_Toc46"/>
      <w:bookmarkEnd w:id="129"/>
      <w:r>
        <w:rPr/>
        <w:t>۱۱</w:t>
      </w:r>
      <w:r>
        <w:rPr>
          <w:rtl w:val="true"/>
        </w:rPr>
        <w:t xml:space="preserve"> </w:t>
      </w:r>
      <w:r>
        <w:rPr>
          <w:rtl w:val="true"/>
        </w:rPr>
        <w:t xml:space="preserve">/ </w:t>
      </w:r>
      <w:r>
        <w:rPr/>
        <w:t>۱</w:t>
      </w:r>
      <w:r>
        <w:rPr>
          <w:rtl w:val="true"/>
        </w:rPr>
        <w:t xml:space="preserve"> نيرنگِ شب</w:t>
      </w:r>
      <w:bookmarkEnd w:id="130"/>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ايستادن جنگ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نيرنگِ شبوقعة صِفّينـ به نقل از عمّار بن ربيعه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خطبه ايستاد و پس از سپاس و ستايش خداى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براى شما و دشمنتان بدين جا رسيد كه ديديد و ايشان را جز نَفَسِ واپسين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هر گاه روى آوَرَند ، مى توان پايانشان را از آغازشان 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با انگيزه اى جز ديندارى ، برابرِ شما ايستادند تا اين كه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كوبيدن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تا بدين جا رسيديم كه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فردا من به آنان يورش مى برم تا نزد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دادخواهى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عاص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تنها همين يك شب باقى مانده تا على بر ما بتازد و كار را يكسره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انديشى؟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تو ياراىِ برابرى با مردان وى را ندارند و تو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او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چيزى با تو مى جنگد و تو براى چيزى ديگر با او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خواهانِ بَقايى و او خواستار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بيمناك اند كه تو بر ايشان چيره شوى ؛ امّا شاميان هراسى ندارند كه على بر آنان چيره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پيشنهادى دِه كه اگر آن را بپذيرند ، به اختلاف افتند ؛ و اگر نپذيرند نيز چنين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كتاب خدا فرا خوان تا ميان تو و ايشان داور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تو به خواست خويش از آنان دست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اين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داشتم ؛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مى افكندم تا زمان نيازت به آن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اين رأى را نيك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الأَشعَثُ بنُ قَيسٍ الكِندِيُّ لَيلةَ الهَريرِ في أصحابِهِ مِن كِندَةَ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 وأستَعينُهُ ، واُؤمِنُ بِهِ ، وأتَوَكَّلُ عَلَيهِ ، وأستَنصِرُهُ ، وأستَغفِرُهُ ، وأستَخيرُهُ ، وأستَهديهِ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رَأَيتُم ـ يا مَعشَرَ المُسلِمينَ ـ ما قَد كانَ في يَومِكُم هذَا الماضي ، وما قَد فَنِيَ فيهِ مِنَ العَرَبِ ، فَوَاللّهِ لَقَد بَلَغتُ مِنَ السِّنَّ ما شاءَ اللّهُ أن أبلُغَ ، فَما رَأَيتُ مِثلَ هذَا 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الشّاهِدُ الغائِبَ ، إنّا إن نَحنُ تَوَاقَفنا غَدا إنَّهُ لَفَناءُ العَرَبِ ، وضَيعَةُ الحُرُماتِ ، أما وَاللّهِ ما أقولُ هذِهِ المَقالَةَ جَزَعا مِنَ الحَتفِ ، ولكِنّي رَجُلٌ مُسِنٌّ أخافُ عَلَى النِّساءِ وَالذَّرارِيِّ غَدا إذا فَنينا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أنّي قَد نَظَرتُ لِقَومي ولِأَهلِ ديني فَلَم آلُ ، وما تَوفيقي إلّا بِاللّهِ ، عَلَيهِ تَوَكَّلتُ وإلَيهِ اُنيبُ ، والرّأيُ يُخطِئُ ويُصيبُ ، وإذا قَضَى اللّهُ أمرا أمضاهُ عَلى ما أحَبَّ العِبادُ أو كَرِهوا ، أقولُ قَولي هذا ، وأستَغفِرُ اللّهَ العَظيمَ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عُيونُ مُعاوِيَةَ إلَيهِ بِخُطبَةِ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نَحنُ التَقَينا غَدا لَتَميلَنَّ الرّومُ عَلى ذَرارِيِّنا ونِسائِنا ، ولَتَميلَنَّ أهلُ فارِسٍ عَلى نِساءِ أهلِ العِراقِ وذَرارِيِّهِم ، وإنَّما يُبصِرُ هذا ذَوُو الأَحلامِ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اِربِطُوا المَصاحِفَ عَلى أطرافِ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أهلُ الشّامِ فَنادَوا في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لِذَرارِيِّنا إن قَتَلتُمونا ، ومَن لِذَرارِيِّكُم إن قَتَلناكُم ؟ اللّهَ اللّهَ فِي البَقِيَّةِ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صَعصَعه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غرّش ، اشعث بن قيس كِندْى در ميان يارانِ هم قبيله خويش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 از او يارى مى جويم ، به او ايمان دارم ، بر او توكّل مى كنم ، و از او پيروزى و آمرزش و خير و هدايت مى جويم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انبوهِ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اين روزِ سپرى شده ، گذشت و نيز نابودىِ مردم عرب را 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اكنون كه به خواست خدا به اين سن رسيده ام ، همانندِ اين روز را هرگز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ـ حاضر به غايب برساند ـ كه اگر فردا ما روياروىِ هم به جنگ بايستيم ، عرب نابود خواهد شد و حرمت ها تباه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ـ به خدا سوگند ـ اين سخن را از بيمِ مرگ نمى گويم ، كه من عمر خويش را كرده ام ؛ بلكه بيمناكِ زنان و كودكانم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كه ما نابود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چه خواهد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مى دانى كه من در كار قوم خود و همدينانم انديشيدم و از هيچ كوششى دريغ نورزيدم ؛ و توفيقم تنها به دستِ خداست ، بر او توكّل مى كنم و پى در پى به سويش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 گاه به خطا مى رود و گاه به صواب ؛ و هر گاه خداوند كارى را بخواهد ، آن را روا مى دارد ، خواه بندگان دوست بدارند و خواه ناخوش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گويم و از خداوند بزرگ براى خود و شما آمرزش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معاويه ، خطبه اشعث را به آگاهى اش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پروردگار كعبه ، به صواب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ما با هم رويارو شويم ، روميان به كودكان و زنان ما ميل كنند و پارسيان نيز بر زنان و كودكان عراقيان طمع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اين را بخردان و انديشه ورزان در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 را بر لبه نيزه ها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شاميان به جنبش درآمدند و در سياهىِ شب ، بانگ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بكشيد ، فرزندان ما چه كسى را دارند ؛ و اگر ما شما را بكشيم ، فرزندان شما چه كسى را؟ خدا را ،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دُعاءُ الإِمامِ قَبلَ رَفعِ المَصاحِفِمهج الدعوات عن سعد بن عبد اللّهـ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الدُّعاءَ دَعا بِهِ عَلِيٌّ صَلَواتُ اللّهِ عَلَيهِ قَبلَ رَفعِ المَصاحِفِ الشَّريفَةِ ـ، ثُمَّ قالَ ما مَعناهُ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صَرَخَ صَرخَةً سَمِعَها بَعضُ العَسكَرِ يُشيرُ عَلى مُعاوِيَةَ وأصحابِهِ بِرَفعِ المَصاحِفِ الجَليلَةِ لِلحيلَةِ ، فَأَجابَهُ الخَوارِجُ لِمُعاوِيَةَ إلى شُبُهاتِهِ ، فَرَفَعوها فَاختَلَفَ أصحابُ أميرِ المُؤمِنينَ عَلِيٍّ عليه السلام كَمَا اختَلَفوا في طاعَةِ رَسولِ اللّه صلى الله عليه و آله في حَياتِه، فَدَعا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العافِيَةَ مِن جَهدِ البَلاءِ ، ومِن 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 وزَكِّ عَمَلي ، وَاغسِل خَطايايَ ؛ فَإِنّي ضَعيفٌ إلّا ما قَوَّيتَ ، وَاقسِم لي حِلما تَسُدُّ بِهِ بابَ الجَهلِ ، وعِلما تُفَرِّجُ بِهِ الجَهَلاتِ ، ويَقينا تُذِهبُ بِهِ الشَّكَّ عَنّي ، وفَهما تُخرِجُني بِهِ مِنَ الفِتَنِ المُعضِلاتِ ، ونورا أمشي بِهِ فِي النّاسِ ، وأهتَدي بِهِ فِي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اصلِح لي سَمعي وبَصَري وشَعري وبَشَري وقَلبي صَلاحا باقِيا تَصلُحُ بِها ما بَقِيَ من جَسَدي ، أسأَلُكَ الرّاحَةَ عِندَ المَوتِ ، وَالعَفوَ عِندَ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أيَّ عَمَلٍ كانَ أحَبَّ إلَيكَ وأقرَبَ لَدَيكَ ، أن تَستَعمِلَني فيهِ أبَدا ، ثُمَّ لَقِّني أشرَفَ الأَعمالِ عِندَكَ ، وآتِني فيهِ قُوَّةً وصِدقا وجِدّا وعَزما مِنكَ ونَشاطا ، ثُمَّ اجعَلني أعمَلُ ابتِغاءَ وَجهِكَ ، ومَعاشَةً في ما آتَيتَ صالِحي عِبادِكَ ، ثُمَّ اجعَلني لا أشتَري بِهِ ثَمَنا قَليلاً ، ولا أبتَغي بِهِ بَدَلاً ، ولا تُغَيِّرهُ في سَرّاءَ ولا ضَرّاءَ ولا كَسَلاً ولا نِسيانا ، ولا رِياءً ، ولا سُمعَةً ، حَتّى تَتَوَفّاني عَلَيهِ ، وَارزُقني أشرَفَ القَتلِ في سَبيلِكَ ، أنصُرُكَ وأنصُرُ رَسولَكَ ، أشتَرِي الحَياةَ الباقِيَةَ بِالدُّنيا، وأغنِني بِمَرضاةٍ مِن عِندِكَ</w:t>
      </w:r>
      <w:r>
        <w:rPr>
          <w:rFonts w:eastAsia="Amiri" w:cs="Amiri" w:ascii="Amiri" w:hAnsi="Amiri"/>
          <w:color w:val="111111"/>
          <w:sz w:val="28"/>
          <w:szCs w:val="28"/>
          <w:rtl w:val="true"/>
          <w:lang w:bidi="ar-SA"/>
        </w:rPr>
        <w:t xml:space="preserve">... . </w:t>
      </w:r>
      <w:r>
        <w:rPr>
          <w:rStyle w:val="FootnoteAnchor"/>
          <w:rtl w:val="true"/>
        </w:rPr>
        <w:footnoteReference w:id="1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810_123593"/>
    </w:p>
    <w:p>
      <w:pPr>
        <w:pStyle w:val="Heading3"/>
        <w:numPr>
          <w:ilvl w:val="2"/>
          <w:numId w:val="1"/>
        </w:numPr>
        <w:rPr/>
      </w:pPr>
      <w:bookmarkStart w:id="132" w:name="__RefHeading___Toc1740845_3224264995"/>
      <w:bookmarkStart w:id="133" w:name="_Toc47"/>
      <w:bookmarkEnd w:id="131"/>
      <w:bookmarkEnd w:id="132"/>
      <w:r>
        <w:rPr/>
        <w:t>۱۱</w:t>
      </w:r>
      <w:r>
        <w:rPr>
          <w:rtl w:val="true"/>
        </w:rPr>
        <w:t xml:space="preserve"> </w:t>
      </w:r>
      <w:r>
        <w:rPr>
          <w:rtl w:val="true"/>
        </w:rPr>
        <w:t xml:space="preserve">/ </w:t>
      </w:r>
      <w:r>
        <w:rPr/>
        <w:t>۲</w:t>
      </w:r>
      <w:r>
        <w:rPr>
          <w:rtl w:val="true"/>
        </w:rPr>
        <w:t xml:space="preserve"> دعاى امام پيش از برافراشته شدنِ قرآن ها</w:t>
      </w:r>
      <w:bookmarkEnd w:id="133"/>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امام پيش از برافراشته شدنِ قرآن هامهج الدعواتـ به نقل از سعد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 دعايى است كه پيش از برافراشته شدنِ قرآن هاى شريف ، على ـ كه درودهاى خدا بر او باد ـ آن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پيش از نقل دعا ، سخنى به اين مضمون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با صدايى كه برخى از سپاهيان هم شنيدند ، فرياد برآورده و به معاويه و يارانش گوشزد كرد كه قرآن هاى فرازمند را به حيله گرى بالا بگيرند ؛ و خوارج نيز به سود معاويه و در مسير شبهه افكنى هايش ، اين نداى ابليس را اجابت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سپاه معاويه قرآن ها را برافراشتند و بدين سان ، ياران امير مؤمنان دچار اختلاف شدند ؛ همچنان كه در پيروى از پيامبر خدا صلى الله عليه و آله در زمان حياتش اختلاف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به دعا پرداخت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خواهم كه از سختىِ بلا و سرزنش دشمنان به سلامت برون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را برايم بيامرز ، كردارم را پاك ساز ، و اشتباهاتم را بِشُوى ، كه من ناتوانم ، مگر آن كه تو توانم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خِرَدى روزى ساز كه با آن ، درِ نادانى را بر بندى ، و دانشى كه با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را وا گشايى ، و يقينى كه با آن ، شك را از من بزدايى ، و دريافتى كه با آن ، مرا از فتنه هاى دشوار برون آورى ، و نورى كه با آن ، در ميان انسان ها راه سپارم و در تاريكى ها راه بجويم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به سامان آور گوشم ، چشمم ، مويم ، پوستم و قلبم را ؛ سامانى پايدار كه ديگر اعضاى پيكرم را با آن به صلاح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آسايش به هنگام مرگ و بخشايش به گاهِ حساب كشى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هر كارى كه آن را بيشتر دوست مى دارى و به تو نزديك تر است ، مرا مشغول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گرامى ترين كارها نزد خويش را به من باز افكن و در آن ، مرا نيرو ، راستى ، كوشايى ، و نشاطى از جانب خود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چنانم كن كه براى طلبِ خشنودى تو كار كنم و آن گونه كه بندگان شايسته ات را توفيق داده اى ، زندگى به سر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چنانم ساز كه اين گونه زيستن را به بهايى اندك نفروشم و چيز ديگرى را جانشين آن نكنم ؛ و در گشايش و سختى و تن آسايى و فراموشى و رياورزى و شهرت خواهى ، آن را دگرگون مساز ، تا آن كه مرا بر همان حال بميرانى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ترين قتل در راه خويش را نصيبم گردان ، چنان كه تو را و پيامبرت را يارى كنم و زندگانى پايدار را به بهاى دنيا بخرم ؛ و از خشنودىِ نزد خويش بى نيازم فرما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رَفعُ المَصاحِفِتاريخ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عَمرُو بنُ العاصِ أنَّ أمرَ أهلِ العِراقِ قَدِ اشتَدَّ ، وخافَ في ذلِكَ الهَلاكَ ،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أمرٍ أعرِضُهُ عَلَيكَ لا يَزيدُنا إلَا اجتِماعا ، ولا يَزيدُهُم إلّا فُرقَةً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حَكَمٌ بَينَنا وبَينَكُم ، فَإِن أبى بَعضُهُم أن يَقبَلَها وَجَدتُ 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يَنبَغي أن نَقبَلَ ، فَتَكونُ فُرقَةٌ تَقَعُ بَينَهُم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نَقبَلُ ما فيها ، رَفَعنا هذَا القِتالَ عَنّا وهذِهِ الحَربَ إلى أجَلٍ أو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المَصاحِفَ بِالرِّماحِ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وجَلَّ بَينَنا وبَينَكُم ، مَن لِثُغورِ أهلِ الشّامِ بَعدَ أهلِ الشّامِ ؟ ومَن لِثُغورِ أهلِ العِراقِ بَعدَ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النّاسُ المَصاحِفَ قَد رُفِعَت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إلى كِتابِ اللّهِ عَزَّ وجَلَّ ونُنيبُ إلَيهِ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أصحابُ عَلِيٍّ وظَهَروا عَلى أصحابِ مُعاوِيَةَ ظُهورا شَديدا ، حَتّى لَصِقوا بِهِ ، فَدَعا مُعاوِيَةُ بِفَرَسِهِ لِيَنجُوَ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ما تَرى ، فَما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حيلَةٌ واحِدَةٌ ؛ أن تَرفَعَ المَصاحِفَ ، فَتَدعُوَهُم إلى ما فيها ، فَتَستَكِفَّهُم ، وتُكَسِّرَ مِن حَدِّهِم ، وتَفُتَّ في أعضادِهِم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المَصاحِفَ ، ودَعَوهُم إلَى التَّحَكُّمِ بِما فيها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نَدعوكُم إلى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مَكيدَةٌ ، ولَيسوا بِأَصحابِ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الأَشعَثُ بنُ قَيسٍ الكِندِيُّ ـ وقَد كانَ مُعاوِيَةُ استَمالَهُ ، وكَتَبَ إلَيهِ ودَعاهُ إلى نَفسِهِ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القَومُ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كادوكُم ، وأرادوا صَرفَكُم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لَم تُجِبهُمُ انصَرَفتُ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ومالَتِ اليَمانِيَّةُ مَعَ الأَشعَثِ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لَتُجيبَنَّهُم إلى ما دَعَوا إلَيهِ ، أو لَنَدفَعَنَّكَ إلَيهِم بِرُمَّتِكَ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10_123595"/>
    </w:p>
    <w:p>
      <w:pPr>
        <w:pStyle w:val="Heading3"/>
        <w:numPr>
          <w:ilvl w:val="2"/>
          <w:numId w:val="1"/>
        </w:numPr>
        <w:rPr/>
      </w:pPr>
      <w:bookmarkStart w:id="135" w:name="__RefHeading___Toc1740847_3224264995"/>
      <w:bookmarkStart w:id="136" w:name="_Toc48"/>
      <w:bookmarkEnd w:id="134"/>
      <w:bookmarkEnd w:id="135"/>
      <w:r>
        <w:rPr/>
        <w:t>۱۱</w:t>
      </w:r>
      <w:r>
        <w:rPr>
          <w:rtl w:val="true"/>
        </w:rPr>
        <w:t xml:space="preserve"> </w:t>
      </w:r>
      <w:r>
        <w:rPr>
          <w:rtl w:val="true"/>
        </w:rPr>
        <w:t xml:space="preserve">/ </w:t>
      </w:r>
      <w:r>
        <w:rPr/>
        <w:t>۳</w:t>
      </w:r>
      <w:r>
        <w:rPr>
          <w:rtl w:val="true"/>
        </w:rPr>
        <w:t xml:space="preserve"> بر افراشته شدنِ قرآن ها</w:t>
      </w:r>
      <w:bookmarkEnd w:id="136"/>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 افراشته شدنِ قرآن هاتاريخ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عاص ديد كه عراقيان كار را بر ايشان سخت كرده اند و بيمِ هلاكِ سپاه شام مى رود ،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پيشنهادى بدهم كه ما را همبستگى و ايشان را گسستگى افزايد؟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بر مى افرازيم و سپس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قرآن هاست،ميان ما و شما 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برخى از ايشان ، اين را نپذيرند ، برخى ديگر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رواست كه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ميانشان گسستگى پديد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به حكم قرآن تن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ما اين كشتار را از خويش وا مى گشاييم و جنگ را به وقتى معيّن يا نامعيّن وا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ها را بر نيزه ها برافراشتند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كتاب خداى عز و جل كه ميان ما و شما حكم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اين داورى را نپذيريد و جنگ ادامه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شاميان ، چه كس مرزبان ايشان خواهد بود و پس از عراقيان ، چه كس حريم ايشان را پاس خواهد داشت؟ چون سپاه على عليه السلام ، قرآن هاى برافراشته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 و جل را اجابت مى كنيم و به آن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على عليه السلام برتاختند و بر ياران معاويه چيرگى قاطعى يافتند تا اين كه به معاويه بس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اسبش را خواست تا با آن بگريزد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اى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چاره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 را برافرازى و ايشان را به حكم آن فرا خوانى و بدين سان ، آنان را باز دارى و شدّتشان را در هم شكنى و در نيروشان سستى 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خواهى ،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ها را برافراشتند و ياران على عليه السلام را به داورىِ قرآن فرا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قرآن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بن قيس كِنْدى به اعتراض برخاست ـ معاويه پيش تر دلش را به دست آورده ، طىّ نامه اى او را به سوى خود فرا خوانده بود ـ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حق دعوت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جز اين نيست كه ايشان با شما نيرنگ مى بازند و قصد دارند شما را از خود ، باز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دعوتشان را نپذيرى ، از تو كناره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يمنى ها به اشعث گرويدند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يا دعوت ايشان را اجابت مى كنى و يا تو و يارانت را ، به ايشان مى سپاريم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في ذِكرِ ما جَرى يَومَ الهَريرِ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في هذَا اليَومِ ـ وهُوَ يَومُ الجُمُعَةِ ـ عَلى مَيمَنَةِ عَلِيٍّ ، وقَد أشرَفَ عَلَى الفَتحِ ، ونادَت مَشيخَةُ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الحُرُماتِ وَالنِّساءِ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مُخَبَّآتِكَ يَابنَ العاصِ ؛ فَقَد هَلَكنا ، وتَذَكَّر وِلايَةَ مِصرَ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مُصحَفٌ فَليَرفَعهُ عَلى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فِي الجَيشِ رَفعُ المَصاحِفِ ، وَارتَفَعَتِ الضَّجَّةُ ، 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بَينَنا وبَينَكُم ؛ مَن لِثُغورِ الشّامِ بَعدَ أهلِ الشّامِ ؟ ومَن لِثُغورِ أهلِ العِراقِ بَعدَ أهلِ العِراقِ ؟ ومنَ لِجِهادِ الرّومِ ؟ ومَن لِلتُّركِ ؟ ومَن لِلكُفّارِ ؟ ورُفِعَ في عَسكَرِ مُعاوِيَةَ نَحوٌ مِن خَمسِمِئَةِ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النَّجاشِيُّ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أهلُ الشّامِ قَد رَفَعُوا القَنا عَلَيها كِتابُ اللّهِ خَيرُ قُرانِ ونادَوا عَلِيّا يَا ابنَ عَمِّ مُحَمَّدٍ أما تَتَّقي أن يَهلِكَ الثَّقَلانِ فَلَمّا رَأى كَثيرٌ مِن أهلِ العِراقِ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إلى كِتابِ اللّهِ ونُنيبُ إلَيهِ ، وأحَبَّ القَومُ المُوادَعَةَ ، وقيلَ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أعطاكَ مُعاوِيَةُ الحَقَّ ، ودَعاكَ إلى كِتابِ اللّهِ فَاقبَل مِنهُ ، وكانَ أشَدَّهُم في ذلِكَ اليَومِ الأَشعَثُ بنُ قَيسٍ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در بيان ماجراى روز غرّش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آدينه بود ، اَشتر ، فرمانده جناح راست على عليه السلام ، در آستانه پيروزى قرار داشت كه سالخوردگانِ شامى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انبوهِ عرب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ها و زنان و دختران را پاس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پوشيده داشته اى ، آشكار كن ، كه هلاك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را هم در ياد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قرآن دارد ، بر نيزه بيفرازد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سپاه ، فراوان قرآن بر افراشته شد و فريادها به هوا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ميان ما و شما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شاميان ، چه كس پاسدار مرزهاى شام ، و پس از عراقيان ، چه كس نگاهبان مرزهاى ايشان خواهد بود؟ چه كسى به جهاد روميان و تُركان و كافران خواهد رفت؟ در سپاه معاويه ، نزديك به پانصد قرآن برافراشته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نجاشى بن حارث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نيزه ها را رو به ما برافراشتند كه بر سرشان كتاب خدا بود ؛ برترين خواندنى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 دادند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ندارى كه اين دو گروه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شوند؟ چون بسيارى از عراقيان چنين ديدند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اجابت مى كنيم و به آن باز مى گرديم؛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دوستارِ سازش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حق را به تو عرضه داشت و تو را به كتاب خدا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سرسخت ترينِ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 اشعث بن قيس بود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تميم بن حذيم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أصبَحنا مِن لَيلَةِ الهَريرِ نَظَرنا ، فَإِذا أشباهُ الرّاياتِ أمامَ صَفِّ أهلِ الشّامِ وَسطَ الفَيلَقِ من حِيالِ مَوقِفِ مُعاوِيَةَ ، فَلَمّا أسفَرنا إذا هِيَ المُصاحِفُ قَد رُبِطَت عَلى أطرافِ الرِّماحِ ، وهِيَ عِظامُ مَصاحِفِ العَسكَرِ ، وقَد شَدّوا ثَلاثَةَ أرماحٍ جَميعا وقَد رَبَطوا عَلَيها مُصحَفَ المَسجِدِ الأَعظَمِ يُمسِكُهُ عَشَرَةُ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وأبو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عَلِيّا بِمِئَةِ مُصحَفٍ ، ووَضَعوا في كُلِّ مُجَنِّبَةٍ </w:t>
      </w:r>
      <w:r>
        <w:rPr>
          <w:rStyle w:val="FootnoteAnchor"/>
          <w:rtl w:val="true"/>
        </w:rPr>
        <w:footnoteReference w:id="202"/>
      </w:r>
      <w:r>
        <w:rPr>
          <w:rFonts w:ascii="Amiri" w:hAnsi="Amiri" w:eastAsia="Amiri" w:cs="Amiri"/>
          <w:color w:val="111111"/>
          <w:sz w:val="28"/>
          <w:sz w:val="28"/>
          <w:szCs w:val="28"/>
          <w:rtl w:val="true"/>
          <w:lang w:bidi="ar-SA"/>
        </w:rPr>
        <w:t xml:space="preserve">مِئَتَي مُصحَفٍ ، وكانَ جَميعُها خَمسَمِئَةِ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الطُّفَيلُ بنُ أدهَمَ حِيالَ عَلِيٍّ عليه السلام ، وقامَ أبو شُرَيحٍ الجُذامِيُّ حِيالَ المَيمَنَةِ ، وقامَ وَرقاءُ بنُ المُعَمَّرِ حِيالَ المَيسَرَةِ ،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نِسائِكُم وبَناتِكُم ، فَمَن لِلرّومِ وَالأَتراكِ وأهلِ فارِسٍ غَدا إذا فَنيتُم ، اللّهَ اللّهَ في دينِكُم ، هذا 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أنَّهُم مَا الكِتابَ يُريدونَ ، فَاحكُم بَينَنا وبَينَهُم ، إنَّكَ أنتَ الحَكَمُ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أصحابُ عَلِيٍّ فِي الرَّأيِ ، فَطائِفَةٌ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،وطائِفَةٌ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المُحاكَمَةُ إلَى الكِتابِ ، ولا يَحِلُّ لَنَا الحَربُ وقَد دُعينا إلى حُكمِ الكِتابِ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تَميم بن حَذيم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شب غرّش ، صبحگاهان پرچم واره هايى را پيشاپيشِ صف شاميان در ميانه سپاه و مقابلِ جايگاه معاويه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روشن شد ، دريافتيم كه آنها قرآن هاى بزرگِ سپاه اند كه بر سر نيزه بسته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نيزه را به هم بربسته و قرآنِ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آنها آويخته و دَه تن آن را نگاه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شام ، صد قرآن را برابرِ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جناح نيز دويست قرآن بر پا داشتند كه روى هم ، به پانصد مى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طُفَيل بن اَدهم ، مقابلِ على عليه السلام ، ابو شُرَيح جُذامى برابرِ جناح راست ، و وَرقاء بن مُعَمَّر ، روياروىِ جناح چپ ايستادند وندا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انبوهِ عرب ، خدا را ، خدا را ، در زنان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شما هلاك شويد ، چه كس برابرِ روميان و تُركان و پارسيان خواهد ايستاد؟ خدا را ، خدا را ، در دينتان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خداست كه ميان ما و شما داور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خود ، مى دانى كه ايشان خواستارِ قرآن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ما و ايشان داورى كن ، كه همانا تو داورى بر حق و روشنگرى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على عليه السلام دچار اختلاف رأى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سپردن به داورىِ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داورىِ قرآن فرا خوانده شده ايم ، ديگر جنگ براى ما روا نيست</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أهلُ الباطِلِ لا يَقومونَ بِأَهلِ الحَقِّ ؛ فَإِنَّهُ لم يُصَب عُصبَةٌ مِنّا إلّا وقَد اُصيبَ مِثلُها مِنهُم ، وكُلٌّ مَقروحٌ ، ولكِنّا أمثَلُ بَقِيَّةً مِنهُم ، وقَد جَزِعَ القَومُ ، ولَيسَ بَعدَ الجَزَعِ إلّا ما تُحِبُّ ، فَناجِزِ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الأَشتَرُ النَّخَعِيُّ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لا خَلَفَ لَهُ مِن رِجالِهِ ، ولَكَ بِحَمدِ اللّهِ الخَلَفُ ، ولَو كانَ لَهُ مِثلُ رِجالِكَ لَم يَكُن لَهُ مِثلُ صَبرِكَ ولا بَصَرِكَ ، فَاقرَعِ الحَديدَ بِالحَديدِ ، وَاستَعِن بِاللّهِ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عَمرُو بنُ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أجَبناكَ ، ولا نَصَرناكَ عَصَبِيَّةً عَلَى الباطِلِ ولا أجَبنا إلَا اللّهَ عَزَّ وجَلَّ ، ولا طَلَبنا إلَا الحَقَّ ، ولَو دَعانا غَيرُكَ إلى مادَعَوتَ إلَيهِ لاستَشرى فيهِ اللَّجاجُ ، وطالَت فيهِ النَّجوى ؛ وقَد بَلَغَ الحَقُّ مَقطَعَهُ ، ولَيسَ لَنا مَعَكَ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الأَشعَثُ بنُ قَيسٍ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 اليَومَ عَلى ما كُنّا عَلَيهِ أمسِ ، ولَيسَ آخِرُ أمرِنا كَأَوَّلِهِ ، وما مِنَ القَومِ أحَدٌ أحنى عَلى أهلِ العِراقِ ولا أوتَرَ لِأَهلِ الشّامِ مِنّي ؛ فَأَجِبِ القَومَ إلى كِتابِ اللّهِ ؛ فَإِنَّكَ أحَقُّ بِهِ مِنهُم ، وقَد أحَبَّ النّاسُ البَقاءَ ، وكَرِهُوا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يُنظَرُ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أهلَ الشّامِ جَزِعوا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أهلَ العِراقِ أجابوا إلى ما دَعَوناهُم إلَيهِ ، فَأَعِدها جَذَعَةً ؛ فَإِنَّكَ قَد غَمَرتَ بِدُعائِكَ القَومَ ، وأطمَعتَهُم فيكَ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صَعصَعه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باطل پيشگان، ياراىِ رويارويى با حق پيشگان را ندارند ، به راستى ، هر دسته اى از ما كه به مصيبتى گرفتار شده باشد ، ايشان نيز به همانندِ آن گرفتار شده اند ؛ و هر دو گروه زخم برداشته اند ، ليكن باقى مانده لشكر ما توانمندترند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بى تاب گشته اند و پس از بى تابىِ آنان ، بى شك تو به خواستِ خود ، دست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قوم 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نَخَعى برخاسته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در ميان مردانش جانشينى نيست ؛ امّا خداى را سپاس كه تو جانشين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مردانى همچو مردان تو داشت ، پايدارى و بينايى تو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 را بر آهن بكوب و از خداىِ ستوده يارى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حَمِق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با تعصّب نسبت به باطل به اجابت دعوت تو و يارى ات برنخاستيم و فقط خداى عز و جل را اجابت كرديم و در طلب حق برآمديم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جز تو ما را به آنچه فرا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 مى خوانْد ، در آن ، كشمكش در مى گرفت و بگومگوى درگوشى ، به درازا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حق به نقطه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نهايى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و ما را با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 خشمگينانه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تو بر همانيم كه ديروز بوديم ؛ امّا فرجامِ كار ما همانند آغازِ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سپاه ، هيچ كس نسبت به عراقيانْ دلسوزتر و نسبت به شاميانْ انتقامجوتر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شاميان را در داور قرار دادن كتاب خدا بپذير ، كه تو از ايشان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سپاهيان دوستار زندگى اند و از جنگ بيزار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موضوعى است كه بايد در آن انديشيد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اند كه شاميان بى تابى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پذيرش دعوت خويش را در عراقيان نمى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را از نو تكرار كن ، كه با اين دعوت در ايشان نفوذ كرده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طمع افكنده اى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الإِمامُ في حِصارِ أصحابِ الجِباهِ السُّودِوقعة صفّين عن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مُعاوِيَةُ عَبدَ اللّهِ بنَ عَمرِو بنِ العاصِ ، وأمَرَهُ أن يُكَلِّمَ أهلَ العِراقِ ، فَأَقبَلَ حَتّى إذا كانَ بَينَ الصَّفَّينِ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عَمرِو بنِ العاصِ ، إنَّها قَد كانَت بَينَنا وبَينَكُم اُمورٌ لِلدّينِ وَالدُّنيا ، فَإِن تَكُن لِلدّينِ فَقَد وَاللّهِ أعذَرنا وأعذَرتُم ، وإن تَكُن لِلدُّنيا فَقَد وَاللّهِ أسرَفنا وأسرَفتُم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دَعَوناكُم إلى أمرٍ لَو دَعَوتُمونا إلَيهِ لَأجَبناكُم ؛ فَإِن يَجمَعنا وإيّاكُمُ الرِّضا فَذلِكَ مِنَ اللّهِ ، فَاغتَنِموا هذِهِ الفُرجَةَ لَعَلَّهُ أن يَعيشَ فيهَا المُحتَرِفُ ، ويُنسى فيهَا القَتيلُ ؛ فَإِنَّ بَقاءَ المُهلِكِ بَعدَ الهالِكِ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سَعيدُ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بَينَنا وبَينَكُم اُمورٌ حامَينا فيها عَلَى الدّينِ وَالدُّنيا ، سَمَّيتُموها غَدرا وسَرَفا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دَعَوتُمونَا اليَومَ إلى ما قاتَلناكُم عَلَيهِ بِالأَمسِ ، ولَم يَكُن لِيَرجِعَ أهلُ العِراقِ إلى عِراقِهِم ،ولا أهلُ الشّامِ إلى شامِهِم بِأَمرٍ أجمَلَ مِن أن يُحكَمَ بِما أنزَلَ اللّهُ ، فَالأَمرُ في أيدينا دونَكُم ، وإلّا فَنَحنُ نَحنُ ، وأنتُم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النّاسُ إلى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القَومَ إلى ما دَعَوكَ إلَيهِ ؛ فَإِنّا قد فُنينا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أكَلَتنَا الحَربُ وقُتِلَتِ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القَومَ عَلى ما قاتَلناهُم عَلَيهِ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هذا إلّا قَليلٌ مِنَ النّاسِ ، ثُمَّ رَجَعوا عَن قَولِهِم مَعَ الجَماعَةِ ، وثارَتِ الجَماعَةُ بِالمُوادَعَةِ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أمري مَعَكُم عَلى ما اُحِبُّ إلى أن أخَذَت مِنكُمُ الحَربُ ، وقَد وَاللّهِ أخَذَت مِنكُم وتَرَكَت ، وأخَذَت مِن عَدُوِّكُم فَلَم تَترُك ، وإنَّها فيهِم أنكى </w:t>
      </w:r>
      <w:r>
        <w:rPr>
          <w:rStyle w:val="FootnoteAnchor"/>
          <w:rtl w:val="true"/>
        </w:rPr>
        <w:footnoteReference w:id="205"/>
      </w:r>
      <w:r>
        <w:rPr>
          <w:rFonts w:ascii="Amiri" w:hAnsi="Amiri" w:eastAsia="Amiri" w:cs="Amiri"/>
          <w:color w:val="111111"/>
          <w:sz w:val="28"/>
          <w:sz w:val="28"/>
          <w:szCs w:val="28"/>
          <w:rtl w:val="true"/>
          <w:lang w:bidi="ar-SA"/>
        </w:rPr>
        <w:t xml:space="preserve">وأنهَكُ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كُنتُ أمسِ أميرُ المُؤمِنينَ ، فَأَصبَحتُ اليَومَ مَأمورا ، وكُنتُ ناهِيا فَأَصبَحتُ مَنهِيّا ، وقَد أحبَبتُمُ البَقاءَ ولَيسَ لي أن أحمِلَكُم عَلى ما تَكرَهونَ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810_123603"/>
    </w:p>
    <w:p>
      <w:pPr>
        <w:pStyle w:val="Heading3"/>
        <w:numPr>
          <w:ilvl w:val="2"/>
          <w:numId w:val="1"/>
        </w:numPr>
        <w:rPr/>
      </w:pPr>
      <w:bookmarkStart w:id="138" w:name="__RefHeading___Toc1740849_3224264995"/>
      <w:bookmarkStart w:id="139" w:name="_Toc49"/>
      <w:bookmarkEnd w:id="137"/>
      <w:bookmarkEnd w:id="138"/>
      <w:r>
        <w:rPr/>
        <w:t>۱۱</w:t>
      </w:r>
      <w:r>
        <w:rPr>
          <w:rtl w:val="true"/>
        </w:rPr>
        <w:t xml:space="preserve"> </w:t>
      </w:r>
      <w:r>
        <w:rPr>
          <w:rtl w:val="true"/>
        </w:rPr>
        <w:t xml:space="preserve">/ </w:t>
      </w:r>
      <w:r>
        <w:rPr/>
        <w:t>۴</w:t>
      </w:r>
      <w:r>
        <w:rPr>
          <w:rtl w:val="true"/>
        </w:rPr>
        <w:t xml:space="preserve"> امام در محاصره سِيَه پيشانى ها</w:t>
      </w:r>
      <w:bookmarkEnd w:id="139"/>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امام در محاصره سِيَه پيشانى هاوقعة صِفّينـ بـه نـقل از صَعصَعه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مـعاويه ، عبد اللّه فرزند عمرو بن عاص را فراخواند و فرمانش داد كه با عراقيان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 آمد تا ميان دو سپاه قرار گرفت 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فرزند عمرو بن عاص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ماجراهايى گذشت كه گاه بر سرِ دين و يا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دين بوده ، آرى ، به خدا سوگند كه هر دو گروه ، حجّت را تمام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 توان ، وظيفه را پى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بر سر دنيا بوده ، بارى به خدا سوگند كه هر دو گروه ، زياده روى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شما را به كارى فرا خوانده ايم كه اگر شما ، ما را به آن فرا خوانده بوديد ، هرآينه ، اجابتتان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خشنودى ما و شما بر اين كار گِرد آيد ، از لطف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فرصت را غنيمت شمريد ، باشد كه در آن ، پيشه ورْ زندگى از سر گيرد و كشتگان به فراموشى سپرده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كُشنده ، پس از كشته شده ، چندان نمى پايد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سعيد بن قيس برون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ميان ما و شما امورى گذشت كه در آنها بر سرِ دين و دنيا ، پشت در پشتِ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ايستاديم و شما آنها را نيرنگ و زياده روى نام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را به چيزى فرا خوانده ايد كه ما ديروز براى پاسدارى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با دستاويزى زيباتر از داورىِ قرآن ، عراقيان به عراقِ خود و شاميان به شامِ خويش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كار در دست ماست نه شما ؛ وگرنه ما ، ماييم و شما ، شماييد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رو به على عليه السلام ، برخاسته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آنان را اجابت كن ، كه ما هلاك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ما را در كام خويش بُرده و مردان كشته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شاميان به همان انگيزه مى جنگيم كه ديروز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تنها شمارى اندك از عراقيان گفتند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جماعت شدند و از گفته خويش بازگشتند و آن گاه ، همگان را شورِ سازش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 امير مؤمنان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كار من با شما بر منوالى كه دوست مى داشتم ، مى گذشت ، تا آن كه جنگْ شما را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راستى جنگْ شما را در گرفت و وا نهاد ؛ امّا دشمنتان را درگرفت و وا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براى ايشان ، بيش از شما ، آسيب و گزند در پى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ديروز فرماندهِ مؤمنان بودم و امروز ، فرمانبَر شده ام ؛ ديروز نهى كننده بودم و امروز نهى شده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ماندن را دوست مى داريد و من نمى توانم به آنچه دوست نمى داريد ، وادارتان كنم</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بَعدَ ذِكرِ 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كَثيرٌ مِن أهلِ العِراقِ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إلى كِتابِ اللّهِ ونُنيبُ إلَيهِ ، وأحَبَّ القَومُ المُوادَعَةَ وقيلَ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أعطاكَ مُعاوِيَةُ الحَقَّ ، ودَعاكَ إلى كِتابِ اللّهِ ، فَاقبَل مِنهُ ، وكانَ أشَدَّهُم في ذلِكَ اليَومِ الأَشعَثُ بنُ قَيسٍ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مِن أمرِكُم ما اُحِبُّ حَتّى قَرَحَتكُمُ الحَربُ ، وقَد وَاللّهِ أخَذَت مِنكُم وتَرَكَت ، وإنّي كُنتُ بِالأَمسِ أميرا ، فَأَصبَحتُ اليَومَ مَأمورا ، وقَد أحبَبتُمُ البَقاءَ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پـس از بـيانِ بـرافراشته شـدنِ قرآن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بسيارى از عراقيان چنين ديدند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اجابت مى كنيم و به سوى آن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دوستار سازش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حق را به تو عرضه كرد و به كتاب خدا فرا خوانْدت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از همه سرسخت تر در اين سخن ، اشعث بن قيس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كار شما چنان بود كه مى خواستم ، تا آن گاه كه جنگْ زخمى 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راستى كه جنگ شما را درگرفت و وا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فرمانده بودم و امروز فرمانبَرم و به راستى ، شما خواهانِ زنده ماندن هستيد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كَلامٍ لَهُ لَمّا اضطَرَبَ عَليهِ أصحابُهُ في أمرِ الحُكومَةِ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أمري مَعَكُم عَلى ما اُحِبُّ ، حَتّى نَهَكَتكُمُ الحَربُ ، وقَد وَاللّهِ أخَذَت مِنكُم وتَرَكَت ، وهِيَ لِعَدُوِّكُم أنهَكُ ، لَقَد كُنتُ أمسِ أمِيرا ، فَأَصبَحتُ اليَومَ مَأمورا ، وكُنتُ أمسِ ناهِيا ، فَأَصبَحتُ اليَومَ مَنهِيّا ، وقَد أحبَبتُمُ البَقاءَ ، ولَيسَ لي أن أحمَلَكُم عَلى ما تَكرَهونَ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رَفَعَ أهلُ الشّامِ المُصاحِفَ عَلَى الرِّماحِ يَدعونَ إلى حُكمِ القُرآنِ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أحَقُّ مَن أجابَ إلى كِتابِ اللّهِ ، ولكِنَّ مُعاوِيَةَ ، وعَمرَو بنَ العاصِ ، وَابنَ أبي مُعَيطٍ ، وحَبيبَ بنَ مَسلَمَةَ ، وَابنَ أبي سَرحٍ لَيسوا بِأَصحابِ دينٍ ولا قُرآنٍ ، إنّي أعرَفُ بِهِم مِنكُم ، صَحِبتُهُم أطفالاً ، وصَحِبتُهُم رِجالاً ، فَكانوا شَرَّ أطفالٍ ، وشَرَّ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كَلِمَةُ حَقٍّ يُرادُ بِها باطِلٌ ، إنَّهُم وَاللّهِ ما رَفَعوها أنَّهُم يَعرِفونَها ويَعمَلونَ بِها ، ولكِنَّهَا الخَديعَةُ وَالوَهنُ وَالمَكيدَةُ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أعيروني سَواعِدَكُم وجَماجِمَكُم ساعَةً واحدَةً ، فَقَد بَلَغَ الحَقُّ مَقطَعَهُ ، ولَم يَبقَ إلّا أن يُقطَعَ دابِرُ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زُهاءُ عِشرينَ ألفا مُقَنِّعينَ فِي الحَديدِ شاكِي السِّلاحِ ، سُيوفُهُم عَلى عَواتِقِهِم ، وقَدِ اسوَدَّت جِباهُهُم مِنَ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مِسعَرُ بنُ فَدَكِيٍّ ، وزَيدُ بنُ حُصَينٍ ، وعِصابَةٌ مِنَ القُرّاءِ الَّذينَ صاروا خَوارِجَ مِن بَعدُ ، فَنادَوهُ بِاسمِهِ لا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القَومَ إلى كِتابِ اللّهِ إذ دُعيتَ إلَيهِ ، وإلّا قَتَلناكَ كَما قَتَلنَا ابنَ عَفّانَ ، فَوَاللّهِ لَنَفعَلَنَّها إن لَم تُجِبهُم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دَعا إلى كِتابِ اللّهِ ، وأوَّلُ مَن أجابَ إلَيهِ ، ولَيسَ يَحِلُّ لي ولا يَسَعُني في ديني أن اُدعى إلى كِتابِ اللّهِ فَلا أقبَلَهُ ، إنّي إنَّما اُقاتِلُهُم لِيَدينوا بِحُكمِ القُرآنِ ؛ فَإِنَّهُم قَد عَصَوُا اللّهَ فيما أمَرَهُم ، ونَقَضوا عَهدَهُ ، ونَبَذوا كِتابَهُ ، ولكِنّي قَد أعلَمتُكُم أنَّهُم قَد كادوكُم ، وأنَّهُم لَيسُوا العَمَلَ بِالقُرآنِ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إلَى الأَشتَرِ لِيَأتِيَكَ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الأَشتَرُ صَبيحَةَ لَيلَةِ الهَريرِ قَد أشرَفَ عَلى عَسكَرِ مُعاوِيَةَ لِيَدخُلَهُ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برگرفته گفتار او ، آن گاه كه يارانش در مسئله حَكَميّت بر او شوريدند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همواره كارم با شما چنان بود كه مى خواستم ، تا آن گاه كه جنگْ شما را در هم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راستى كه جنگْ شما را درگرفت و وا نهاد و براى دشمنتان كوبنده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فرماندهِ شما بودم و امروز فرمانبَرَم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نهى كننده بودم و امروز ، نهى شده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دوستارِ زنده ماندنيد و من نمى توانم به آنچه دوست نمى داريد ، وادارتان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شاميان قرآن ها را بر نيزه ها برافراشتند و به داورىِ قرآن فرا خواندند ،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كه كتاب خدا را اجابت كنم ؛ امّا معاويه و عمرو بن عاص و ابن ابى مُعَيط و حبيب بن مسلمه و ابن ابى سَرح نه اهل دين اند و 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بيش از شما با ايشان آشنايم و در كودكى و بزرگى با آنان معاشرت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بدترينِ كودكان بوده اند و بدترينِ بزرگان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گفتارى است حق كه از آن ، قصد باطل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آنان قرآن ها را از آن رو بر نيزه نكرده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شناسند و به آن عمل مى كنند ؛ بلكه اين ، نيرنگ و عجز و فريب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 بازوان و جُمجمه هاتان را به من عاريت دهيد ، كه حق به نقطه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نهايى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و چيزى نمانده كه دنباله ستمگران بريده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نزديك به بيست هزار سلاحْ بر كفِ آهن پوش ، شمشير بر شانه و سيه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پينه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سجود ، به سوى على عليه السلام پيش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 آنان ، مسعر بن فَدَكى ، زيد بن حُصَين و دسته اى از قاريان بودند كه بعدا خوارج خوانده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او را به اسم خواندند و نه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كتاب خدا فرا خوانده شده اى ، شاميان را اجابت كن ؛ و گرنه ، تو را مى كشيم ، همان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را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ايشان را اجابت نكنى ، چنان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كسم كه هم به كتاب خدا فرا خوانْد و هم به آن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ديندارى ام را روا نيست كه به كتاب خدا فرا خوانده شوم و آن را نپذيرم ؛ بلكه به راستى ، جز اين نيست كه من با اينان مى جنگم تا به حكم قرآن تن دهند ؛ چرا كه ايشان از فرمان خدا سرپيچيده و پيمان او را شكسته و كتابش را فَرا پشت افكنده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 آگاهتان كردم كه آنان ، يقينا قصد فريب شما كرده اند و خواهانِ عمل به قرآن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اَشتر بفرست تا نزد تو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 ، صبحگاهانِ شب غُرّش ، به قرارگاه معاويه نزديك شده بود و چيزى نمانده بود كه بدان راه يابد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رُجوعُ الأَشتَرِ مِنَ المَعرَكَةِوقعة صفّين عن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حينَ أكرَهَهُ النّاسُ عَلَى الحُكومَةِ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الأَشتَرِ فَليَأتِكَ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الأَشتَرِ يَزيدَ بنَ هانِئٍ السَّبيعِيَّ أنِ ائتِني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السّاعَةُ الَّتي يَنبَغي لَكَ أن تُزيلَني فيها عَن مَوقِفي ، إنّي قَد رَجَوتُ أن يُفتَحَ لي ؛ فَلا تُعجِلني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يَزيدُ بنُ هانِئٍ إلى عَلِيٍّ فَأَخبَرَهُ ، فَما هُوَ إلّا أنِ انتَهى إلَينا ، فَارتَفَعَ الرَّهَجُ ، وعَلَتِ الأَصواتُ مِن قِبَلِ الأَشتَرِ </w:t>
      </w:r>
      <w:r>
        <w:rPr>
          <w:rStyle w:val="FootnoteAnchor"/>
          <w:rtl w:val="true"/>
        </w:rPr>
        <w:footnoteReference w:id="210"/>
      </w:r>
      <w:r>
        <w:rPr>
          <w:rFonts w:ascii="Amiri" w:hAnsi="Amiri" w:eastAsia="Amiri" w:cs="Amiri"/>
          <w:color w:val="111111"/>
          <w:sz w:val="28"/>
          <w:sz w:val="28"/>
          <w:szCs w:val="28"/>
          <w:rtl w:val="true"/>
          <w:lang w:bidi="ar-SA"/>
        </w:rPr>
        <w:t xml:space="preserve">،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نَراكَ إلّا أمَرتَهُ أن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يَنبَغي أن تَرَوا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رَأَيتُموني سارَرتُهُ ؟ أ لَيسَ إنَّما كَلَّمتُهُ عَلى رُؤوسِكُم عَلانِيَةً ، وأنتُم تَسمَعونَني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فَليَأتِكَ ، وإلّا وَاللّهِ اعتَزَلناكَ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 ؛ فَإِنَّ الفِتنَةَ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لِرَفعِ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لَقَد ظَنَنتَ حينَ رُفِعَت أنَّها سَتوقِعُ اختِلافا وفُرقَةً ، إنَّها مَشورَةُ ابنِ العاهِرَةِ ،أ لا تَرى ما صَنَعَ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يَنبَغي أن أدَعَ هؤُلاءِ وأنصَرِفَ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يَزيدُ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أنَّكَ ظَفِرتَ هاهُنا ، وأنَّ أميرَ المُؤمِنينَ بِمَكانِهِ الَّذي هُوَ بِهِ يُفرَجُ عَنهُ أو يُسلَمُ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إلَى الأَشتَرِ فَليَأتِيَنَّكَ أو لَنَقتُلَنَّكَ كَما قَتَلنَا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انتَهى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الذُّلِّ 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حينَ عَلَوتُمُ القَومَ ظَهرا ، وظَنّوا أنَّكُم لَهُم قاهِرونَ ، رَفَعُوا المَصاحِفَ يَدعونَكُم إلى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تَرَكوا ما أمَرَ اللّهُ عَزَّ وجَلَّ بِهِ فيها ، وسُنَّةَ مَن اُنزِلَت عَلَيهِ صلى الله عليه و آله ؟ فَلا تُجيبوهُم ، أمهِلوني عَدوَ الفَرَسِ ؛ فَإِنّي قَد طَمِعتُ فِي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وقَد قُتِلَ أماثِلُكُم ، وبَقِيَ أراذِلُكُم ، مَتى كُنتُم مُحِقّينَ ؟ أ حينَ كُنتُم تُقاتِلونَ وخِيارُكُم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الآنَ إذ أمسَكتُم عَنِ القِتالِ مُبطِلونَ ؛ أمِ الآنَ أنتُم مُحِقّونَ ؟ فَقَتلاكُمُ الَّذينَ لا تُنكِرونَ فَضلَهُم ، فَكانوا خَيرا مِنكُم ، فِي النّارِ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 قاتَلناهُم فِي اللّهِ عَزّ وجَلَّ ، ونَدَعُ قِتالَهُم للّهِِ سُبحانَهُ ، إنّا لَسنا مُطيعيكَ ولا صاحِبَكَ ، فَاجتَنِبنا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وَاللّهِ فَانخَدَعتُم ، ودُعيتُم إلى وَضعِ الحَربِ فَأَجَبتُم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الجِباهِ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نَظُنُّ صَلَواتِكُم زَهادَةً فِي الدُّنيا ، وشَوقا إلى لِقاءِ اللّهِ عَزَّ وجَلَّ ، فَلا أرى فِرارَكُم إلّا إلَى الدُّنيا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قُبحا يا أشباه النِّيبِ الجَلّالَةِ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بِرائينَ بَعدَها عِزّا أبَدا ، فَابعَدوا كَما بَعِدَ القَومُ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 فَسَبَّهُم ، فَضَرَبوا وَجهَ دابَّتِهِ بِسِياطِهِم ، وأقبَلَ يَضرِبُ بِسَوطِهِ وُجوهَ دَوابِّهِمِ ، وصاحَ بِهِم عَلِيٌّ فَكَفّوا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810_123609"/>
    </w:p>
    <w:p>
      <w:pPr>
        <w:pStyle w:val="Heading3"/>
        <w:numPr>
          <w:ilvl w:val="2"/>
          <w:numId w:val="1"/>
        </w:numPr>
        <w:rPr/>
      </w:pPr>
      <w:bookmarkStart w:id="141" w:name="__RefHeading___Toc1740851_3224264995"/>
      <w:bookmarkStart w:id="142" w:name="_Toc50"/>
      <w:bookmarkEnd w:id="140"/>
      <w:bookmarkEnd w:id="141"/>
      <w:r>
        <w:rPr/>
        <w:t>۱۱</w:t>
      </w:r>
      <w:r>
        <w:rPr>
          <w:rtl w:val="true"/>
        </w:rPr>
        <w:t xml:space="preserve"> </w:t>
      </w:r>
      <w:r>
        <w:rPr>
          <w:rtl w:val="true"/>
        </w:rPr>
        <w:t xml:space="preserve">/ </w:t>
      </w:r>
      <w:r>
        <w:rPr/>
        <w:t>۵</w:t>
      </w:r>
      <w:r>
        <w:rPr>
          <w:rtl w:val="true"/>
        </w:rPr>
        <w:t xml:space="preserve"> بازگشت اشتر از عرصه نبرد</w:t>
      </w:r>
      <w:bookmarkEnd w:id="14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بازگشت اشتر از عرصه نبردوقعة صِفّينـ به نقل از ابراهيم بن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على عليه السلام بودم ، آن گاه كه وى را ناچار كردند به داورى تن دهد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اَشتر بفرست تا نزد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يزيد بن هانِئ سُبَيعى را نزد اَشتر فرستاد و او را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نزد او رفت و پيغام را به وى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بگو اكنون لحظه اى نيست كه شايسته باشد مرا از جايگاهم بَركنى ، كه من اميدوارم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فرا خواندنم شتاب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هانِئ نزد على عليه السلام باز آمد و به او خبر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كه وى به ما رسيد ، از قرارگاه اشتر غبار به هوا خاست و بانگ در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يقين داريم كه تو او را فرمان داده اى تا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رواست كه چنين بينديشيد؟ آيا ديديد كه من با او به نجوا سخن بگويم؟ آيا آشكارا نزد شما و به گونه اى كه مى شنيديد ، با او سخن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او بفرست تا نزد تو آيد ؛ وگرنه ، به خدا سوگند ، از تو كناره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يزيد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نزد من آيد ، چرا كه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اين خبر را به مالك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برافراشته شدنِ قرآن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گاه كه برافراشته شد ، دانستم كه اختلاف و تفرقه پديد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رأىِ آن روسپى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خداوند براى ما چه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پيروزى را برايمان فراهم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رواست كه اينان را وا گذارم و از ايشان دست كشم؟ يزيد بن هانِئ مى گويد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مى دارى تو در اين جا ظفر يابى و امير مؤمنان در جاىِ خويش ، تنها نهاده شود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تسليم گردد؟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پىِ اشتر بفرست تا نزدت آيد و يا تو را مى كشيم ، آن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عفّان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روى به جانب عراقيان نهاد تا به ايشان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فرومايگان سستْ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كه شما بر شاميان چيره گشته ايد و آنان دريافته اند كه بر ايشان پيروز مى شويد ، قرآن ها را برافراشته اند و شما را به حكم قرآن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ايشان فرمان خداى عز و جل در قرآن و سنّت پيامبر صلى الله عليه و آله را فرو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اجابت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تاختن اسب ، فرصت دهيد ، كه من به پيروزى چشم دوخته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ما نيز در خطاى تو سهيم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خودتان برايم بگوييد ، در حالى كه بهترين هايتان كشته شدند و فرومايگانتان باقى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زمان بر حق بوديد ؟ آيا آن گاه كه نبرد مى كرديد و برگزيدگانتان كشته مى شدند؟ پس در اين صورت ، اكنون كه از نبرد دست كشيده ايد ، بر باطل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 شما برحقّيد؟ كه در اين صورت ، كشته شدگانتان كه فضيلتشان را انكار نمى كنيد و از شما برتر بودند ،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 گذار ، اى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 خداى عز و جل با ايشان جنگيديم و براى همو كه منزّه است ، جنگ با ايشان را وا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پيرو توايم و نه اميرت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فريبتان دادند و فريب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 نهادنِ جنگ ، فرا خوانده شديد و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سيه پيشانى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پنداشتيم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سرِ بى ميلى به دنيا و شوق ورزيدن به ديدار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وضع شما را جز آن نمى بينم كه از مرگ به سوى دنيا مى گريزيد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همانندانِ پيرْ شترِ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اين پس ، هرگز رنگ عزّت را نخواهيد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شويد ، همان گونه كه گروه ستمگر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ايشان به وى دشنام دادند و او نيز به آنان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با تازيانه هاى خويش بر چهره اسبش كوفتند و او هم با تازيانه اش بر چهره اسبان آنها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بر ايشان بانگ زد و بازشان داشت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وقعة صفّين عن إبراهيم بن الأشترـ في بَيانِ ماجَرى بَعدَ 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الصَّفَّ عَلَى الصَّفِّ يُصرَعِ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قَبِلَ الحُكومَةَ ، ورَضِيَ بِحُكمِ القُرآنِ ، ولَم يَسَعهُ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أميرُ المُؤمِنينَ قَد قَبِلَ ورَضِيَ بِحُكمِ القُرآنِ ، فَقَد رَضيتُ بِما رَضِيَ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أميرُ المُؤمِنينَ ، قَد قَبِلَ أميرُ المُؤمِنينَ ، وهُوَ ساكِتٌ ، لا يَبَضُّ بِكَلِمَةٍ ، مُطرِقٌ إلَى الأَرضِ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ابراهيم بن اشتر ، در بيان ماجراى پس از برافراشته شدن قرآن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عراق را بر صف هاى شاميان بتازان تا ايشان بر خاك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حَكَميّت خواهان بانگ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امير مؤمنان ، داورى را پذيرفته و به حكم قرآن ، خشنود است و او را جز اين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مؤمنان ، حكم قرآن را پذيرفته و بدان خشنود است ، من نيز به آنچه وى بدان رضايت دهد ، راضى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افراد پيش 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رضايت داد ؛ امير مؤمنان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وى سكوت گزيده بود ، كلمه اى سخن نگفته ، سر به زير افكنده بود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فَرَحُ مُعاوِيَةَالفتوح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خِتامِ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رَجَعَ عَنِّي الأَشتَرُ يَومَ رَفعِ المَصاحِفِ ، وأنَا اُريدُ أن أسأَلَهُ أن يَأخُذَ لِيَ الأَمانَ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هَمَمتُ ذلِكَ اليَومَ بِالهَرَبِ ، ولكِن ذَكَرتُ قَولَ عَمرِو بنِ الإِطنابَةِ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لي عِفَّتي وأبى بَلائي وأخذِي الحَمدِ بِالثَّمنِ الرَّبيحِ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فَغَمَدَ النّاسُ أسيافَهُم ، ووَضَعوا أسلِحَتَهُم ، وعَزَموا عَلَى الحُكمِ ، 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رَأيي ؟ لَقَد كُنتَ غَرِقتَ في بَحرِ العِراقِ وأنقَذتُكَ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 ولِمِثلِها كُنتُ أرجوكَ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810_123615"/>
    </w:p>
    <w:p>
      <w:pPr>
        <w:pStyle w:val="Heading3"/>
        <w:numPr>
          <w:ilvl w:val="2"/>
          <w:numId w:val="1"/>
        </w:numPr>
        <w:rPr/>
      </w:pPr>
      <w:bookmarkStart w:id="144" w:name="__RefHeading___Toc1740853_3224264995"/>
      <w:bookmarkStart w:id="145" w:name="_Toc51"/>
      <w:bookmarkEnd w:id="143"/>
      <w:bookmarkEnd w:id="144"/>
      <w:r>
        <w:rPr/>
        <w:t>۱۱</w:t>
      </w:r>
      <w:r>
        <w:rPr>
          <w:rtl w:val="true"/>
        </w:rPr>
        <w:t xml:space="preserve"> </w:t>
      </w:r>
      <w:r>
        <w:rPr>
          <w:rtl w:val="true"/>
        </w:rPr>
        <w:t xml:space="preserve">/ </w:t>
      </w:r>
      <w:r>
        <w:rPr/>
        <w:t>۶</w:t>
      </w:r>
      <w:r>
        <w:rPr>
          <w:rtl w:val="true"/>
        </w:rPr>
        <w:t xml:space="preserve"> شادمانىِ معاويه</w:t>
      </w:r>
      <w:bookmarkEnd w:id="145"/>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شادمانىِ معاويهالفتوح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پس از پايان يافتنِ جنگ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اَشتر به روزِ برافراشته شدنِ قرآن ها ، در حالى از من منصرف شد كه بر آن بودم تا از وى بخواهم برايم از على اَمان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مى خواستم بگريزم ، امّا سخن عمرو بن اَطنابه را ياد آوردم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آزمون ديدگى ام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و نيز اين كه مى خواهم به بهايى گران ، ستوده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افراد شمشيرهاشان را در غلاف نهادند و سلاح هاشان را فرو گذاشتند و به داورى تن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رأيم را چگونه يافتى؟ در درياى عراق غرق شده بودى كه نجاتت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مواقعى بود كه به تو اميد بسته بودم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رِسالَةُ مُعاوِيَةَ إلَى الإِمامِوقعة صفّين عن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أبَا الأَعوَرِ السَّلَمِيَّ عَلى بِرذَونٍ أبيَضَ ، فَسارَ بَينَ الصَّفَّينِ ؛ صَفِّ أهلِ العِراقِ وصَفِّ أهلِ الشّامِ ، وَالمُصحَفُ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مُعاوِيَةُ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طالَ بَينَنا وبَينَكَ ، وكُلُّ واحِدٍ مِنّا يَرى أنَّهُ عَلَى الحَقِّ فيما يَطلُبُ مِن صاحِبِهِ ، ولَن يُعطِيَ واحِدٌ مِنَّا الطّاعَةَ لِلآخَرِ ، وقَد قُتِلَ فيما بَينَنا بَشَرٌ كَثيرٌ ، وأنَا أتَخَوَّفُ أن يَكونَ ما بَقِيَ أشَدَّ مِمّا مَضى ، وإنّا سَوفَ نُسأَلُ عَن ذلِكَ المَوطِنِ ، ولا يُحاسَبُ بِهِ غَيري وغَيرُكَ ، فَهَل لَكَ في أمرٍ لَنا ولَكَ فيهِ حَياةٌ وعُذرٌ وبَراءَةٌ ، وصَلاحٌ لِلاُمَّةِ ، وحَقنٌ لِلدِّماءِ ، واُلفَةٌ لِلدّينِ ، وذَهابٌ لِلضَّغائِنِ وَالفِتَنِ ؛ أن يُحَكَّمَ بَينَنا وبَينَكَ حَكَمانِ رَضِيّانِ ؛ أحدُهُما مِن أصحابي ، وَالآخَرُ مِن أصحابِكَ ؛ فَيَحكُمانِ بِما في كِتابِ اللّهِ بَينَنا ؛ فَإِنَّهُ خَيرٌ لي ولَكَ ، وأقطَعُ لِهذِهِ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فيما دُعيتَ لَهُ ، وَارضَ بِحُكمِ القُرآنِ إن كُنتَ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جَوابُ الإِمامِ عَنهُ وقَبولُهُ التَّحكيمَوقعة صفّين عن إبراهيم بن الأشترـ بَعدَ ذِكرِ كِتابِ مُعاوِيَةَ لِلإِمامِ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أفضَلَ ما شَغَلَ بِهِ المَرءُ نَفسَهُ اتِّباعُ ما يَحسُنُ بِهِ فِعلُهُ ، ويُستَوجَبُ فَضلُهُ ، ويَسلَمُ مِن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البَغيَ وَالزّورَ يُزرِيانِ بِالمَرءِ في دينِهِ ودُنياهُ ، ويُبدِيانِ مِن خَلَلِهِ عِندَ مَن يُغنيهِ مَا استَرعاهُ اللّهُ ما لا يُغني عَنهُ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الدُّنيا ؛ فَإِنَّهُ لا فَرَحَ في شَيءٍ وَصَلتَ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أنَّكَ غَيرُ مُدرِكٍ ما قُضِيَ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رامَ قَومٌ أمرا بِغَيرِ الحَقِّ ؛ فَتَأَوَّلوا عَلَى اللّهِ تَعالى ، فَأَكذَبَهُم ومَتَّعَهُم قَليلاً ، ثُمَّ اضطَرَّهُم إلى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يَوما يَغتَبِطُ فيهِ مَن أحمَدَ عاقِبَةَ عَمَلِهِ ، ويَندَمُ فيهِ مَن أمكَنَ الشَّيطانَ مِن قِيادِهِ ولَم يُحادَّهُ ، فَغَرَّتهُ الدُّنيا وَاطمَأَنَّ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دَعَوتَني إلى حُكمِ القُرآنِ ؛ ولَقَد عَلِمتُ أنَّكَ لَستَ مِن أهلِ القُرآنِ ، ولَستَ حُكمَهُ تُريدُ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القُرآنَ إلى حُكمِهِ ، ولَسنا إيّاكَ 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يَرضَ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810_123617"/>
    </w:p>
    <w:p>
      <w:pPr>
        <w:pStyle w:val="Heading3"/>
        <w:numPr>
          <w:ilvl w:val="2"/>
          <w:numId w:val="1"/>
        </w:numPr>
        <w:rPr/>
      </w:pPr>
      <w:bookmarkStart w:id="147" w:name="__RefHeading___Toc1740855_3224264995"/>
      <w:bookmarkStart w:id="148" w:name="_Toc52"/>
      <w:bookmarkEnd w:id="146"/>
      <w:bookmarkEnd w:id="147"/>
      <w:r>
        <w:rPr/>
        <w:t>۱۱</w:t>
      </w:r>
      <w:r>
        <w:rPr>
          <w:rtl w:val="true"/>
        </w:rPr>
        <w:t xml:space="preserve"> </w:t>
      </w:r>
      <w:r>
        <w:rPr>
          <w:rtl w:val="true"/>
        </w:rPr>
        <w:t xml:space="preserve">/ </w:t>
      </w:r>
      <w:r>
        <w:rPr/>
        <w:t>۷</w:t>
      </w:r>
      <w:r>
        <w:rPr>
          <w:rtl w:val="true"/>
        </w:rPr>
        <w:t xml:space="preserve"> نامه معاويه به امام</w:t>
      </w:r>
      <w:bookmarkEnd w:id="148"/>
    </w:p>
    <w:p>
      <w:pPr>
        <w:pStyle w:val="Heading3"/>
        <w:numPr>
          <w:ilvl w:val="2"/>
          <w:numId w:val="1"/>
        </w:numPr>
        <w:rPr/>
      </w:pPr>
      <w:bookmarkStart w:id="149" w:name="__RefHeading___Toc1740857_3224264995"/>
      <w:bookmarkStart w:id="150" w:name="_Toc53"/>
      <w:bookmarkEnd w:id="149"/>
      <w:r>
        <w:rPr/>
        <w:t>۱۱</w:t>
      </w:r>
      <w:r>
        <w:rPr>
          <w:rtl w:val="true"/>
        </w:rPr>
        <w:t xml:space="preserve"> </w:t>
      </w:r>
      <w:r>
        <w:rPr>
          <w:rtl w:val="true"/>
        </w:rPr>
        <w:t xml:space="preserve">/ </w:t>
      </w:r>
      <w:r>
        <w:rPr/>
        <w:t>۸</w:t>
      </w:r>
      <w:r>
        <w:rPr>
          <w:rtl w:val="true"/>
        </w:rPr>
        <w:t xml:space="preserve"> پاسخ امام به معاويه و پذيرشِ داورى</w:t>
      </w:r>
      <w:bookmarkEnd w:id="15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نامه معاويه به اماموقعة صِفّينـ به نقل از ابراهيم بن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ابو اَعوَر سُلَمى را سوار بر اَسترى سپيد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قرآن بر سر ، ميان دو صفِ عراقيان و شاميان به حركت درآمد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ميان ما و شما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براى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ميان ما و تو به درازا كشيد و هر يك از ما خود را در آنچه از ديگرى مى خواهد ، بر حق مى داند ، بى آن كه هيچ يك از ما به اطاعت از ديگرى تن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بسيار ميان ما كشته شدند و من بيم دارم كه آنچه در پيش است ، سخت تر از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ما را در باب اين موضع ، بازخواست خواهند كرد و در حقيقت ، از كسى جز من و تو حسابرسى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تن مى دهى به كارى كه در آن براى ما و تو ، زندگانى و حجّت و برائت باشد و امّت را سامان دهد ، خون ها را پاس دارد ، ميان ديندارانْ اُلفت برقرار سازد ، و كينه ها و آشوب ها را از ميان ببرد ؛ بدين سان كه ميان ما و تو دو داور مورد پسند ، يكى از يارانم و يكى از يارانت باشند و بنا بر كتاب خدا ميان ما داورى كنند؟ پس آن براى من و تو بهتر است و اين آشوب ها را ريشه كن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بدان فرا خوانده شده اى ، خداى را بپرهيز و اگر اهلِ قرآنى ، به حكم آن 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پاسخ امام به معاويه و پذيرشِ داورىوقعة صِفّينـ به نقل از ابراهيم بن اشتر ، پس از ذكر نامه معاويه به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 على امير مؤمنان به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برترين كارى كه انسان خود را به آن مشغول مى كند ، پيروى از شيوه اى است كه با آن ، كارش نيك گردد ، از فضيلتش بهره گيرد ، و از زشتى آن بركنار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ستم و باطلگرايى ، شخص را در دين و دنيا فرومايه مى نمايند و نزد كسى كه آنچه خدا به او وانهاده بى نيازش ساخته ، چنان عيوبش را آشكار مى كنند كه هيچ گونه چاره انديشى اش ، او را بى نياز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برحذر باش ، كه همانا در هيچ چيزش كه بدان دست يافته اى ، شادمانى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 دريافته اى كه نمى توانى آنچه را از دست رفتنش مقدّر است ، به دست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خواستارِ چيزى به ناحق شدند و آن را به خداى تعالى نسبت دادند و خداوند ، ايشان را دروغگو خواند و بهره اى كم نصيبشان فرمود و سپس به عذابى سخت دچارشان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پروا كن از روزى كه هر كس سرانجام كارش را ستوده ساخته باشد، در آن روز مورد غبطه است و هر كس زمامش را به شيطان وا نهاده و با او نستيزيده باشد، پشيمانى مى كشد كه چرا دنيا او را فريفت و او به آن دل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به حكم قرآن فرا خوانده اى و تو خود ، خوب مى دانى كه اهل قرآن نيستى و حكم آن را نمى خواهى ؛ و خداست آن كه از او يارى مى توان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قرآن را پذيرفتيم و اين نه به آن معناست كه دعوت تو را قبول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حكم قرآن خشنود نشود ، در بيراهه اى ناپيدا كرانه افتاده است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البَغيَ وَالزّورَ يوتِغانِ </w:t>
      </w:r>
      <w:r>
        <w:rPr>
          <w:rStyle w:val="FootnoteAnchor"/>
          <w:rtl w:val="true"/>
        </w:rPr>
        <w:footnoteReference w:id="219"/>
      </w:r>
      <w:r>
        <w:rPr>
          <w:rFonts w:ascii="Amiri" w:hAnsi="Amiri" w:eastAsia="Amiri" w:cs="Amiri"/>
          <w:color w:val="111111"/>
          <w:sz w:val="28"/>
          <w:sz w:val="28"/>
          <w:szCs w:val="28"/>
          <w:rtl w:val="true"/>
          <w:lang w:bidi="ar-SA"/>
        </w:rPr>
        <w:t xml:space="preserve">المَرءَ في دينِهِ ودُنياهُ ، ويُبدِيانِ خَلَلَهُ عِندَ مَن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أنَّكَ غَيرُ مُدرِكٍ ما قُضِيَ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رامَ أقوامٌ أمرا بِغَيرِ الحَقِّ ، فَتَأَ لَّوا عَلَى اللّهِ فَأَكذَبَهُم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يَوما يَغتَبِطُ فيهِ مَن أحمَدَ عاقِبَةَ عَمَلِهِ ، ويَندَمُ مَن أمكَنَ الشَّيطانَ مِن قِيادِهِ فَلَم يُجاذِبهُ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دَعَوتَنا إلى حُكمِ القُرآنِ ولَستَ مِن أهلِهِ ، ولَسنا إيّاكَ أجَبنا ، ولكِنّا أجَبنَا القُرآنَ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برگرفته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باطلگرايى ، انسان را خواه در دين و خواه در دنيايش ، به هلاكت مى افكند و كاستى هايش را نزد عيبجوىِ وى ، آشكار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خود ، خوب مى دانى كه نمى توانى آنچه را از دست رفتنش مقدّر است ، به دست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خواستار چيزى به ناحق شدند و آن را به خدا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ايشان را دروغگو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كن از روزى كه هر كس سرانجام كارش را ستوده ساخته ، در آن روز مورد غبطه قرار مى گيرد و هركس زمامش را به شيطان وا نهاده و خودْ مهارش را در دست نگرفته ، پشيمانى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حكم قرآن فرا خواندى ، حال آن كه اهلِ آن نيستى ؛ و ما تو را اجابت نكرديم ، بلكه حكم قرآن را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كَلامُ الإِمامِ في ذَمِّ أصحابِهِالإمام على عليه السلامـ مِن كَلامِهِ عليه السلام حينَ رَجَعَ أصحابُهُ عَنِ القِتالِ بِصِفّينَ ، لَمَّا اغتَرَّهُم مُعاوِيَةُ بِرَفعِ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فَعَلتُم فَعلَةً ضَعضَعَت مِنَ الإِسلامِ قُواهُ ، وأسقَطَت مُنَّتَهُ </w:t>
      </w:r>
      <w:r>
        <w:rPr>
          <w:rStyle w:val="FootnoteAnchor"/>
          <w:rtl w:val="true"/>
        </w:rPr>
        <w:footnoteReference w:id="221"/>
      </w:r>
      <w:r>
        <w:rPr>
          <w:rFonts w:ascii="Amiri" w:hAnsi="Amiri" w:eastAsia="Amiri" w:cs="Amiri"/>
          <w:color w:val="111111"/>
          <w:sz w:val="28"/>
          <w:sz w:val="28"/>
          <w:szCs w:val="28"/>
          <w:rtl w:val="true"/>
          <w:lang w:bidi="ar-SA"/>
        </w:rPr>
        <w:t xml:space="preserve">، وأورَثَت وَهنا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كُنتُم الأَعلَينَ ، وخافَ عَدُوُّكُمُ الاِجتِياحَ ، وَاستَحَرَّ بِهِمُ القَتلُ ، ووَجَدوا ألَمَ الجِراحِ ؛ رَفَعُوا المَصاحِفَ ودَعَوكُم إلى ما فيها لِيَفثَؤوكُم </w:t>
      </w:r>
      <w:r>
        <w:rPr>
          <w:rStyle w:val="FootnoteAnchor"/>
          <w:rtl w:val="true"/>
        </w:rPr>
        <w:footnoteReference w:id="222"/>
      </w:r>
      <w:r>
        <w:rPr>
          <w:rFonts w:ascii="Amiri" w:hAnsi="Amiri" w:eastAsia="Amiri" w:cs="Amiri"/>
          <w:color w:val="111111"/>
          <w:sz w:val="28"/>
          <w:sz w:val="28"/>
          <w:szCs w:val="28"/>
          <w:rtl w:val="true"/>
          <w:lang w:bidi="ar-SA"/>
        </w:rPr>
        <w:t xml:space="preserve">عَنهُم ، ويَقطَعُوا الحَربَ فيما بَينَكُم وبَينَهُم ، ويَتَرَبَّصوا </w:t>
      </w:r>
      <w:r>
        <w:rPr>
          <w:rStyle w:val="FootnoteAnchor"/>
          <w:rtl w:val="true"/>
        </w:rPr>
        <w:footnoteReference w:id="223"/>
      </w:r>
      <w:r>
        <w:rPr>
          <w:rFonts w:ascii="Amiri" w:hAnsi="Amiri" w:eastAsia="Amiri" w:cs="Amiri"/>
          <w:color w:val="111111"/>
          <w:sz w:val="28"/>
          <w:sz w:val="28"/>
          <w:szCs w:val="28"/>
          <w:rtl w:val="true"/>
          <w:lang w:bidi="ar-SA"/>
        </w:rPr>
        <w:t xml:space="preserve">بِكُم رَيبَ المَنونِ خَديعَةً ومَكيدَةً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إن جامَعتُموهُم عَلى ما أحَبّوا ، وأعطَيتُموهُمُ الَّذي سَأَلوا إلّا مَغرورونَ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ما أظُنُّكُم بَعدَها مُوافِقي رُشدٍ ، ولا مُصيبي حَزمٍ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عَدِيُّ بنُ حاتِمٍ يَلتَمِسُ عَلِيّا ، ما يَطَأُ إلّا عَلى إنسانٍ مَيِّتٍ أو قَدَمٍ أو ساعِدٍ ، فَوَجَدَهُ تَحتَ راياتِ بَكرِ بنِ وائِلٍ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نَقومُ حَتّى نَموتَ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 فَدَنا حَتّى وَضَعَ أُذُنَهُ عِندَ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مَن مَعي يَعصيني ، وإنَّ مُعاوِيَةَ فيمَن يُطيعُهُ ولا يَعصيهِ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810_123621"/>
    </w:p>
    <w:p>
      <w:pPr>
        <w:pStyle w:val="Heading3"/>
        <w:numPr>
          <w:ilvl w:val="2"/>
          <w:numId w:val="1"/>
        </w:numPr>
        <w:rPr/>
      </w:pPr>
      <w:bookmarkStart w:id="152" w:name="__RefHeading___Toc1740859_3224264995"/>
      <w:bookmarkStart w:id="153" w:name="_Toc54"/>
      <w:bookmarkEnd w:id="151"/>
      <w:bookmarkEnd w:id="152"/>
      <w:r>
        <w:rPr/>
        <w:t>۱۱</w:t>
      </w:r>
      <w:r>
        <w:rPr>
          <w:rtl w:val="true"/>
        </w:rPr>
        <w:t xml:space="preserve"> </w:t>
      </w:r>
      <w:r>
        <w:rPr>
          <w:rtl w:val="true"/>
        </w:rPr>
        <w:t xml:space="preserve">/ </w:t>
      </w:r>
      <w:r>
        <w:rPr/>
        <w:t>۹</w:t>
      </w:r>
      <w:r>
        <w:rPr>
          <w:rtl w:val="true"/>
        </w:rPr>
        <w:t xml:space="preserve"> گفتار امام در نكوهش يارانش</w:t>
      </w:r>
      <w:bookmarkEnd w:id="153"/>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گفتار امام در نكوهش يارانشامام على عليه السلامـ آن گاه كه قرآن برافراشتنِ معاويه ، ياران امام عليه السلام را فريفت و ايشان در صفّين از نبرد دست كشيدند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كارى كرديد كه نيروى اسلام را فرو كاست و توانش را از ميان برد و سستى و خوارى بر 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شما سربلندى يافته بوديد و دشمنتان بيم داشت كه ريشه كن شود و كشتارى سخت به ايشان روى آورده بود و دردِ جراحت را مى چشيدند ، ايشان قرآن ها را برافراشتند 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آن فرا خواندند تا خشمتان را از خود ، دور كنند و جنگ ميان شما و خويش را فرو بنشانند و به حيله و فريب ، شما را منتظر حوادث آينده روزگار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 آنچه ايشان دوست داشتند ، همدست شديد و آنان را به خواستشان رسانديد ، جز فريب خوردگانى نبوديد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ندارم كه از اين پس راه هدايت بيابيد و به خردورزى روى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به جستجوى على عليه السلام برآمد و در راه ، هر چه بر آن گام مى نهاد ، جز جسد انسانى يا پا و 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را زير پرچم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وائل يافت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هنگام مرگ ، ايستادگى نكنيم؟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عَدى نزديك شد تا گوشش را كنار بينى على عليه السلام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انبوهى از اينان كه با من اند ، از فرمانم سر مى پيچند ؛ امّا معاويه با كسانى است كه از او اطاعت مى كنند و از فرمانش سرنمى پيچند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الحَكَم</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مُخالَفَةُ الإِمامِ في تَعيينِ الحَكَمِالإمام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النّاسُ عَلِيّا عَلى أن يَضَعَ حَكَمَينِ 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 يَكُن لِيَضَعَ لِهذَا الأَمرِ أحَدا هُوَ أوثَقُ بِرَأيِهِ ونَظَرِهِ مِن عَمرِو بنِ العاصِ ، وإنَّهُ لا يَصلُحُ لِلقُرَشِيِّ إلّا مِثلُهُ ، فَعَلَيكُم بِعَبدِ اللّهِ بنِ عَبّاسٍ فَارموهُ بِهِ ؛ فَإِنَّ عَمرا لا يَعقِدُ عُقدَةً إلّا حَلَّها عَبدُ اللّهِ ، ولا يَحُلُّ عُقدَةً إلّا عَقَدَها ، ولا يُبرِمُ أمرا إلّا نَقَضَهُ ، ولا يَنقُضُ أمرا إلّا أبرَمَهُ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يَحكُمُ فيها مُضَرِيّانِ حَتّى تَقومَ السّاعَةُ ، ولكِنِ اجعَلهُ رَجُلاً مِن أهلِ اليَمَنِ إذ جَعَلوا رَجُلاً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يَمَنِيُّكُم ؛ فَإِنَّ عَمرا لَيسَ مِنَ اللّهِ في شَيءٍ إذا كانَ لَهُ في أمرٍ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لِأَن يَحكُما بِبَعضِ مانَكرَهُ ، وأحَدُهُما مِن أهلِ اليَمَنِ ، أحَبُّ إلَينا مِن أن يَكونَ بَعضُ ما نُحِبُّ في حُكمِهِما وهُما مُضَرِيّانِ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810_123623"/>
    </w:p>
    <w:p>
      <w:pPr>
        <w:pStyle w:val="Heading2"/>
        <w:numPr>
          <w:ilvl w:val="1"/>
          <w:numId w:val="1"/>
        </w:numPr>
        <w:rPr/>
      </w:pPr>
      <w:bookmarkStart w:id="155" w:name="__RefHeading___Toc1740861_3224264995"/>
      <w:bookmarkStart w:id="156" w:name="_Toc55"/>
      <w:bookmarkEnd w:id="154"/>
      <w:bookmarkEnd w:id="155"/>
      <w:r>
        <w:rPr>
          <w:rtl w:val="true"/>
        </w:rPr>
        <w:t xml:space="preserve">فصل دوازدهم </w:t>
      </w:r>
      <w:r>
        <w:rPr>
          <w:rtl w:val="true"/>
        </w:rPr>
        <w:t xml:space="preserve">: </w:t>
      </w:r>
      <w:r>
        <w:rPr>
          <w:rtl w:val="true"/>
        </w:rPr>
        <w:t>گزينش داور</w:t>
      </w:r>
      <w:bookmarkEnd w:id="156"/>
    </w:p>
    <w:p>
      <w:pPr>
        <w:pStyle w:val="Heading3"/>
        <w:numPr>
          <w:ilvl w:val="2"/>
          <w:numId w:val="1"/>
        </w:numPr>
        <w:rPr/>
      </w:pPr>
      <w:bookmarkStart w:id="157" w:name="__RefHeading___Toc1740863_3224264995"/>
      <w:bookmarkStart w:id="158" w:name="_Toc56"/>
      <w:bookmarkEnd w:id="157"/>
      <w:r>
        <w:rPr/>
        <w:t>۱۲</w:t>
      </w:r>
      <w:r>
        <w:rPr>
          <w:rtl w:val="true"/>
        </w:rPr>
        <w:t xml:space="preserve"> </w:t>
      </w:r>
      <w:r>
        <w:rPr>
          <w:rtl w:val="true"/>
        </w:rPr>
        <w:t xml:space="preserve">/ </w:t>
      </w:r>
      <w:r>
        <w:rPr/>
        <w:t>۱</w:t>
      </w:r>
      <w:r>
        <w:rPr>
          <w:rtl w:val="true"/>
        </w:rPr>
        <w:t xml:space="preserve"> مخالفت با امام در گزينشِ داور</w:t>
      </w:r>
      <w:bookmarkEnd w:id="158"/>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داور</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مخالفت با امام در گزينشِ داورامام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افراد از على عليه السلام خواستند تا دو حَكَم برگزيند ، وى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كسى نيست كه براى اين كار ، كسى جز عمرو بن عاص را برگزيند كه به انديشه و نظرش اطمينان داشته باشد ؛ و براى فرد قُرشى ، جز شخص همتاى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هوش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كه عمرو عاص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بزنيد ؛ زيرا عمرو ، هيچ گرهى بر نمى بندد ، مگر آن كه عبد اللّه بگشايد ؛ و هيچ گرهى را نمى گشايد ، مگر آن كه عبد اللّه بر بندد ؛ و هيچ كارى را استوار نمى كند ، جز آن كه عبد اللّه آن را بر شكند ؛ و هيچ كارى را بر نمى شكند ، جز آن كه عبد اللّه استوارش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قيامت بر پا شود ، نبايد دو تن از مُضَر در اين بابْ داورى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ايشان مردى از مُضَر را به داورى گزيده اند ، تو مردى از يمن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دارم كه يمنىِ شما فريفته شود ؛ زيرا عمرو كسى نيست كه اگر كارى موافق هواى نفس او باشد ، ذرّه اى از خدا پروا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يكى از آن دو يمنى باشد و داورى شان برابر با بخشى از خواسته ما نباشد ، براى ما دوست داشتنى تر است از آن كه هر دو مُضَرى باشند و داورى شان برابر با بخشى از خواسته ما باشد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كَلامٍ لَهُ في شَأنِ الحَكَمَينِ وذَمِّ 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طَغامٌ ، وعَبيدٌ أقزامٌ ، جُمِعوا مِن كُلِّ أوبٍ ، وتُلُقِّطوا مِن كُلِّ شَوبٍ ، مِمَّن يَنبَغي أن يُفَقَّهَ ويُؤَدَّبَ ، ويُعَلَّمَ ويُدَرَّبَ ، ويُوَلّى عَلَيهِ ، ويُؤخَذَ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المُهاجِرينَ وَالأَنصارِ ، ولا مِنَ الَّذينَ تَبَوَّؤُوا الدّارَ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القَومَ اختاروا لِأَنفُسِهِم أقرَبَ القَومِ مِمّا يُحِبّونَ </w:t>
      </w:r>
      <w:r>
        <w:rPr>
          <w:rStyle w:val="FootnoteAnchor"/>
          <w:rtl w:val="true"/>
        </w:rPr>
        <w:footnoteReference w:id="227"/>
      </w:r>
      <w:r>
        <w:rPr>
          <w:rFonts w:ascii="Amiri" w:hAnsi="Amiri" w:eastAsia="Amiri" w:cs="Amiri"/>
          <w:color w:val="111111"/>
          <w:sz w:val="28"/>
          <w:sz w:val="28"/>
          <w:szCs w:val="28"/>
          <w:rtl w:val="true"/>
          <w:lang w:bidi="ar-SA"/>
        </w:rPr>
        <w:t xml:space="preserve">، وإنَّكُمُ اختَرتُم لِأَنفُسِكُم أقرَبَ القَومِ مِمّا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عَهدُكُم بِعَبدِ اللّهِ بنِ قَيسٍ بِالأَمسِ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 فَقَطِّعوا أوتارَكُم ، وشيموا سُيوفَكُم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صادِقا فَقَد أخطَأَ بِمَسيرِهِ غَيرَ مُستَكرَهٍ ، وإن كانَ كاذِبا فَقَد لَزِمَتهُ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في صَدرِ عَمرِو بنِ العاصِ بِعَبدِ اللّهِ بنِ العَبّاسِ ، وخُذوا مَهَلَ الأَيّامِ ، وحوطوا قَواصِيَ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بِلادِكُم تُغزى ، وإلى صَفاتِكُم تُرمى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ابنَ الكَوّاءِ قامَ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قَيسٍ وافِدُ أهلِ اليَمَنِ إلى رَسولِ اللّهِ صلى الله عليه و آله وصاحِبُ مَقاسِمِ أبي بَكرٍ ، وعامِلُ عُمَرَ ، وقَد رَضِيَ بِهِ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عَلَى القَومِ عَبدَ اللّهِ بنَ عَبّاسٍ فَزَعَموا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قَريبُ القَرابَةِ مِنكَ ، ظَنونٌ في أمرِكَ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قُرّاءُ أهلِ العِراقِ وقُرّاءٌ أهلِ الشّامِ ، فَقَعَدوا بَينَ الصَّفَّينِ ، ومَعَهُمُ المُصحَفُ يَتَدارَسونَهُ ، فَاجتَمَعوا عَلى أن يُحَكِّموا حَكَمَينِ ،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الأَشعَثُ ومَن كانَ مَعَهُ مِن قُرّاءِ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نَحنُ بِأَبي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أثِقُ بِرَأيِ أبي موسى ، ولا بِحَزمِهِ ، ولكِن أجعَلُ ذلِكَ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نُفَرِّقُ بَينَكَ وبَينَ ابنِ عَبّاسٍ ، وكَأَنَّكَ تُريدُ أن تَكونَ أنتَ الحاكِمَ ، بَلِ اجعَلهُ رَجُلاً هُوَ مِنكَ ومِن مُعاوِيَةَ سَواءٌ ، لَيسَ إلى أحَدٍ مِنكُما بِأَدنى مِنهُ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تَرضَونَ لِأَهلِ الشّامِ بِابنِ العاصِ ، ولَيسَ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أعلَمُ ، إنَّما عَلَينا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أجعَلُ ذلِكَ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هذِهِ الحَربَ إلَا الأَشتَرُ ؟ وهَل نَحنُ إلّا في حُكمِ الأَشتَرِ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 وُجوهَ بَعضٍ حَتّى يَكونَ 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أبَيتُم إلّا أن تَجعَلوا أبا موسى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فَاصنَعوا ما أحبَبتُم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برگرفته گفتار وى در باب داوران و سرزنش شاميان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شاميان مردمى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 پيشه و فرومايه و زيردستانى پَست كه از هر سو گرد آمده و از هر آميخته اى برچيده شده اند ؛ از آن كسان اند كه سزاوار است به ايشان احكام و آداب آموخته شود و تعليم يابند و كارآزموده گردند و كسى بر ايشان سرپرستى يابد و دستشان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از مهاجران اند و نه از انصار ؛ و نه از ايشان اند كه در مدينه جاى داشتند و بر ايمان ، استوار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شاميان براى خويش،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برگزيدند كه براى دستيابى به آنچه دوست دارند ، از همه شايسته تر است ؛ و شما براى خود ،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برگزيديد كه براى رسيدن به آنچه دوست نمى داريد ، از همه مناسب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ياد داريد كه ديروز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جنگ ،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 هاى كمان خويش را ببُريد و شمشيرهاتان را در نيام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 گفت ، پس اشتباه كرد كه آزادانه گام به اين مسير نهاد ؛ و اگر ناراست مى گفت ، همواره در معرض بى اعتمادى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سلاحى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سينه عمرو بن عاص بكوبيد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اش را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فرصت روزگار ، بهره گيريد و سرزمين هاى دور دستِ اسلام را حراست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شهرهاتان دست خوش جنگ است وبه تخته سنگ هاى هموارتان تير مى افكنند؟</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كرده اند كه ابن كوّاء نزد على عليه السلام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 اللّه بن قيس است ؛ نماينده يمنيان به پيشگاه پيامبر خدا و تقسيم كننده بيت المال در زمان ابو بكر و كارگزار عمر ، كه مردم به او رضايت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ايشان عبد اللّه بن عبّاس را پيشنهاد كرديم ؛ ليكن ادّعا دارند كه وى با تو خويشاوندىِ نزديك دارد و به طرفدارى از تو متّهم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قاريانِ مردم عراق و شام ، گرد آمدند و ميان دو صف نشستند ، در حالى كه قرآن به همراه 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اتّفاق كردند كه دو داور برگزينند و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عمرو 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و قاريان عراق كه همراه وى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ابو موسى رضايت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انديشه و خِردورزىِ ابو موسى اطمينان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عبّاس را براى اين كار بر مى گزينم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ميان تو و ابن عبّاس فرق نمى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مى خواهى خودْ داور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را برگزين كه نسبتش با تو و معاويه يكسان باشد و به هيچ يك از شما دو تن ، نزديك تر از ديگرى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گزينش ابن عاص براى شاميان خشنوديد ، حال آن كه او چنين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ترند و ما تنها بايد به خود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اين كار را به اَشتر وا مى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جنگ را كسى جز اشتر برافروخت؟ و آيا ما تاكنون جز به رأى اشتر بوده ايم؟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او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گروهى ديگر فرو كوبند تا خواست خدا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جز به اين كه ابو موسى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 تن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مى خواهيد ، انجام دهيد</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الأَشعَثُ بنُ قَيسٍ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النّاسَ إلّا قَد رَضوا ، وسَرَّهُم أن يُجيبُوا القَومَ إلى ما دَعَوهُم إلَيهِ مِن حُكمِ القُرآنِ ، فَإِن شِئتَ أتَيتُ مُعاوِيَةَ فَسَأَلتُهُ ما يُريدُ ، فَنَظَرتُ ما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 إن شِئتَ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رَفَعتُم هذِهِ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نَحنُ وأنتُم إلى ما أمَرَ اللّهُ عَزَّ وجَلَّ بِهِ في كِتابِهِ ، تَبعَثونَ مِنكُم رَجُلاً تَرضَونَ بِهِ ، ونَبعَثُ مِنّا رَجُلاً ، ثُمَّ نَأخُذُ عَلَيهِما أن يَعمَلا بِما في كِتابِ اللّهِ لا يَعدُوانِهِ ، ثُمَّ نَتَّبِعُ ما اتَّفَقا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عَلِيٍّ فَأَخبَرَهُ بِالَّذي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رَضينا وقَبِلنا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اختَرنا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واُولئِكَ الَّذينَ صاروا خَوارِجَ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رَضينا بِأَبي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قَد عَصَيتُموني في أوَّلِ الأَمرِ ، فَلا تَعصونِي الآنَ ، إنّي لا أرى أن اُوَلِّيَ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 وزَيدُ بنُ حُصَينٍ الطّائِيُّ ، ومِسعَرُ بنُ فَدَكِيٍّ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بِهِ ، فَإِنَّهُ ما كانَ يُحَذِّرُنا مِنهُ وَقَعنا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لي بِثِقَةٍ ، قَد فارَقَني ، وخَذَّلَ النّاسَ عَنّي ، ثُمَّ هَرَبَ مِنّي حَتّى آمَنتُهُ بَعدَ أشهُرٍ ، ولكِن هذَا ابنُ عَبّاسٍ نُوَلّيهِ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نُبالي أنتَ كُنتَ أمِ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إلّا رَجُلاً هُوَ مِنكَ ومِن مُعاوِيَةَ سَواءٌ ، لَيسَ إلى واحِدٍ مِنكُما بِأَدنى مِنهُ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أجعَلُ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الأَرضَ غَيرُ الأَشتَرِ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وهَل نَحنُ إلّا في حُكمِ الأَشتَرِ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أن يَضرِبَ بَعضُنا بَعضا بِالسُّيوفِ حَتّى يَكونَ ما أرَدتَ وما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أبَيتُم إلّا أبا موسى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فَاصنَعوا ما 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وقَد اعتَزَلَ القِتالَ ، وهُوَ بِعُرضٍ </w:t>
      </w:r>
      <w:r>
        <w:rPr>
          <w:rStyle w:val="FootnoteAnchor"/>
          <w:rtl w:val="true"/>
        </w:rPr>
        <w:footnoteReference w:id="231"/>
      </w:r>
      <w:r>
        <w:rPr>
          <w:rFonts w:ascii="Amiri" w:hAnsi="Amiri" w:eastAsia="Amiri" w:cs="Amiri"/>
          <w:color w:val="111111"/>
          <w:sz w:val="28"/>
          <w:sz w:val="28"/>
          <w:szCs w:val="28"/>
          <w:rtl w:val="true"/>
          <w:lang w:bidi="ar-SA"/>
        </w:rPr>
        <w:t xml:space="preserve">، فَأَتاهُ مَولىً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اصطَلَحوا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جَعَلوكَ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أبو موسى حَتّى دَخَلَ العَسكَرَ ، وجاءَ الأَشتَرُ حَتّى 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ألِزَّني بِعَمرِو بنِ العاصِ ، فَوَاللّهِ الَّذي لا إلهَ إلّا هُوَ ، لَئِن مَلَأتُ عَيني مِنهُ لَأَقتُلَنَّهُ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رُميتَ بِحَجَرِ الأَرضِ ، وبِمَن حارَبَ اللّهَ ورَسولَهُ أنفَ الإِسلامَ ، وإنّي قَد عَجَمتُ </w:t>
      </w:r>
      <w:r>
        <w:rPr>
          <w:rStyle w:val="FootnoteAnchor"/>
          <w:rtl w:val="true"/>
        </w:rPr>
        <w:footnoteReference w:id="232"/>
      </w:r>
      <w:r>
        <w:rPr>
          <w:rFonts w:ascii="Amiri" w:hAnsi="Amiri" w:eastAsia="Amiri" w:cs="Amiri"/>
          <w:color w:val="111111"/>
          <w:sz w:val="28"/>
          <w:sz w:val="28"/>
          <w:szCs w:val="28"/>
          <w:rtl w:val="true"/>
          <w:lang w:bidi="ar-SA"/>
        </w:rPr>
        <w:t xml:space="preserve">هذَا الرَّجُلَ ، وحَلَبتُ أشطُرَهُ ، فَوَجَدتُهُ كَليلَ الشَّفرَةِ ، قَريبَ القَعرِ ، وإنَّهُ لا يَصلُحُ لِهؤُلاءِ القَومِ إلّا رَجُلٌ يَدنو مِنهُم حَتّى يَصيرَ في أكُفِّهِم ، ويَبعَدُ حَتّى يَصيرَ بِمَنزِلَةِ النَّجمِ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أن تَجعَلَني حَكَما ، فَاجعَلني ثانِيا أو ثالِثا ، فَإِنَّهُ لَن يَعقِدُ عُقدَةً إلّا حَلَلتُها ، ولَن يَحُلَّ عُقدَةً أعقَدَها إلّا عَقَدتُ لَكَ اُخرى أحكَمَ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النّاسُ إلّا أبا موسى وَالرِّضا بِالكِتابِ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نزد على عليه السلام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بينم ، افراد فقط به اين خرسند و شادمان اند كه دعوت سپاه معاويه براى داورى طبق قرآن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خواهى ، نزد معاويه رَوَم و خواست او را بپرسم و ببينم او چه مى 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 نزد او رو و سؤال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اشعث نزد معاويه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 اين قرآن ها را برافراشته 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ما و شما به آنچه خداى عز و جل در كتابش امر فرموده ، باز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مردى را كه بر مى گزينيد ، از سوى خود فرا فرستيد و ما هم مردى را از خود فرا 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ايشان پيمان بگيريم كه به آنچه در كتاب خداست ، عمل كنند و از آن فراتر نروند ؛ سپس به هرچه حكم كردند ، تن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نزد على مى روم و او را خبر مى دهم كه معاويه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عراق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خرسنديم و آن را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شام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عمرو بن عاص را برگزيده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و آنان كه بعدا در زمره خوارج درآمدند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ابو موسى اشعرى خرسنديم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آغازِ اين كار ، از من سرپيچيديد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ديگر سر نپيچيد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نيست كه ابو موسى را برگزينم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و زيد بن حُصَين طائى و مسعر بن فَدَكى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او رضايت نمى دهيم ، كه او ما را از جنگْ حذر داد و ما در آن فرو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وى اطمينانى نيست ، كه او از من جدا شد و مردم را از پيرامونم پراكنْد و سپس از من گريخت ، تا پس از چند ماه ، او را امان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ابن عبّاس ؛ كار را به وى وا مى 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 تو و ابن عبّاس تفاوتى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كسى را مى پسنديم كه نسبتش با تو و معاويه يكسان باشد و به هيچ يك از شما نزديك تر از ديگرى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اَشتر را بر مى گزينم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جز اشتر در زمين،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ما جز به حكم اشتر بوده ايم؟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برخى از ما برخى ديگر را با شمشير فرو كوبند ، تا آنچه تو و او مى خواهيد ، 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به ابو موسى خرسند نيستيد؟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مى خواهيد ، 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نزد ابو موسى فرستادند كه از جنگ كناره گرفته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سكونت گزيده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 صلح پيش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 پروردگار جهان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داورى برگزيده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روانه شد تا به اردوگاه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نيز روان گشت تا نزد على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كنار عمرو بن عاص بگمار ، كه سوگند به خدايى كه جز او معبودى نيست ، اگر چشمم به او افتد ، وى را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مردى بس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 شده اى ؛ همان كس كه از آغاز اسلام ، با خدا و پيامبرش جنگيده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آزموده و نيك و بدش را ديده ام و او را بسيار كم بُرِش و كم ژرفا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اينان تنها كسى شايسته است كه چنان به ايشان نزديك شود كه گويى در چنگشان افتاده و چنان دور گردد كه گويى همانند ستاره اى از ايشان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خواهى مرا به داورى برگزينى ، در رده دوم يا سوم قرارم ده ،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گرهى بر نمى بندد ، مگر آن كه من بگشايم و هيچ گرهى را كه من برمى بندم ، برنمى گشايد ، جز آن كه گرهى استوارتر از آن برايت بربندم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ابو موسى و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قرآن ، رضايت دادند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وَثيقَةُ التَّحكيمِالأمالي للطوسي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وَقَعَ الاِتِّفاقُ عَلى كَتبِ القَضِيَّةِ بَينَ أميرِ المُؤمِنينَ عليه السلام وبَينَ مُعاوِيَةَ بنِ أبي سُفيانَ ، حَضَرَ عَمرُو بنُ العاصِ في رِجالِ مِن أهلِ الشّامِ وعَبدُ اللّهِ بنُ عَبّاسٍ في رِجالٍ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أميرُ المُؤمِنينَ عَلِيُّ ابنُ أبي طالِبٍ ومُعاوِيَةُ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اسمَهَ وَاسمَ أبيهِ ولا تُسَمِّهِ بِإِمرَةِ المُؤمِنينَ ، فَإِنَّما هُوَ أميرُ هؤُلاءِ ولَيسَ بِأَميرِنا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 هذَا الاِسمَ فَإِنّي أتَخَوَّفُ إن مَحَوتَهُ لا يَرجِعُ إلَيكَ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أميرُ المُؤمِنينَ عليه السلام مِن مَحوِهِ ، فَتَراجَعَ الخِطابُ فيهِ مَلِيّا مِنَ النَّهارِ ، فَقالَ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هذَا الاِسمَ تَرَّحَهُ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بِسُنَّةٍ ومَثَلٌ بِمَثَلٍ ، وَاللّهِ ، إنّي لَكاتِبُ رَسولِ اللّهِ صلى الله عليه و آله يَومَ الحُدَيبِيَّةِ وقَد أملى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مُحَمَّدٌ رَسولُ اللّهِ سُهَيلَ بنَ عَمرٍو ، فَقالَ لَهُ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رَسولَ اللّهِ فَإِنّا لا نُقِرُّ لَكَ بِذلِكَ ، ولا نَشهَدُ لَكَ بِهِ ، اكتُبِ اسمَكَ وَاسمَ أبيكَ ، فَامتَنَعتُ مِن مَحوِهِ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وسَتُدعى إلى مِثلِها فَتُجيبُ ، وأنتَ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يُشَبَّهُ بِذلِكَ ونَحنُ مُؤمِنونَ ، واُولئِكَ كانوا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تَكُن لِلفاسِقينَ وَلِيّا ولِلمُسلِمينَ عَدُوّا ، وهَل تُشبِهُ إلّا اُمَّكَ الَّتي دَفَعَت بِكَ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لا يَجمَعُ بَيني وبَينَكَ مَجلِسٌ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لَأَرجو أن يُطَهِّرَ اللّهُ مَجلِسي مِنكَ ومِن أشباهِكَ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الكِتابُ وَانصَرَفَ النّاسُ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10_123633"/>
    </w:p>
    <w:p>
      <w:pPr>
        <w:pStyle w:val="Heading3"/>
        <w:numPr>
          <w:ilvl w:val="2"/>
          <w:numId w:val="1"/>
        </w:numPr>
        <w:rPr/>
      </w:pPr>
      <w:bookmarkStart w:id="160" w:name="__RefHeading___Toc1740865_3224264995"/>
      <w:bookmarkStart w:id="161" w:name="_Toc57"/>
      <w:bookmarkEnd w:id="159"/>
      <w:bookmarkEnd w:id="160"/>
      <w:r>
        <w:rPr/>
        <w:t>۱۲</w:t>
      </w:r>
      <w:r>
        <w:rPr>
          <w:rtl w:val="true"/>
        </w:rPr>
        <w:t xml:space="preserve"> </w:t>
      </w:r>
      <w:r>
        <w:rPr>
          <w:rtl w:val="true"/>
        </w:rPr>
        <w:t xml:space="preserve">/ </w:t>
      </w:r>
      <w:r>
        <w:rPr/>
        <w:t>۲</w:t>
      </w:r>
      <w:r>
        <w:rPr>
          <w:rtl w:val="true"/>
        </w:rPr>
        <w:t xml:space="preserve"> سندِ داورى</w:t>
      </w:r>
      <w:bookmarkEnd w:id="161"/>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سندِ داورىالأمالى ، طوسىـ به نقل از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 آن شدند تا فيصله نامه اى ميان امير مؤمنان و معاوية بن ابى سفيان نگاشته شود ، عمرو بن عاص با مردانى از شام ، و عبد اللّه بن عبّاس با مردانى از عراق ، گرد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كاتب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توافق نامه اى است ميان امير مؤمنان على بن ابى طالب و معاوية بن ابى 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پدرش را بنويس و لقب امير مؤمنان را برايش منگار ، كه او امير ايشان است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پاك مكن ، كه اگر كنى ، بيم دارم ديگر هرگز به تو باز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محو آن لقب ، خوددارى كرد و بسيارى از روز ، بگو مگو بر سرِ آن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پاك كن ،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غمگين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برابرِ سنّت و مانند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حديبيّه ، كاتب پيامبر خدا بودم و او به من املا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توافق نامه محمّد پيامبر خدا با سهيل بن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پيامبر خدا را بزدا ، كه ما آن را براى تو نمى پذيريم و پيامبرىِ تو را گواهى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خود و پدرت را بنگار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زدودن آن ابا كردم ؛ امّا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تو نيز به چنين امرى خوانده شوى ، حال آن كه بر آن مجبورى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گردد ، حال آن كه ايشان كافر بودند و ما مؤمنيم؟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 تو ياور فاسقان و دشمنِ مؤمنان نبوده اى؟ آيا جز به مادرت شباهت دارى كه تو را پس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 پس از اين ، ميان من و تو نشستى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اميدوارم كه خداوند ، مجلسم را از تو و همانندانت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توافق نامه نوشته شد و مردم بازگشتند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عبد الرحمن بن جندب عن أبيهـ في ذِكرِ مَا احتَوَت عَلَيهِ وَثيقَةُ التَّحكيمِ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التَّحكيمِ هِيَ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تَقاضى عَلَيهِ عَلِيُّ بنُ أبي طالِبٍ ومُعاوِيَةُ بنُ أبي سُفيانَ ، قاضى عَلِيٌّ عَلى أهلِ الكوفَةِ ومَن مَعَهُم مِن شيعَتِهِم مِنَ المُؤمِنينَ وَالمُسلِمينَ ، وقاضى مُعاوِيَةُ عَلى أهلِ الشّامِ ومَن كانَ مَعَهُم مِنَ المُؤمِنينَ وَالمُسلِمينَ ، إنّا نَنزِلُ عِندَ حُكمِ اللّهِ عَزَّ وجَلَّ وكِتابِهِ ، ولا يَجمَعُ بَينَنا غَيرُهُ ، وإنَّ كِتابَ اللّهِ عَزَّ وجَلَّ بَينَنا مِن فاتِحَتِهِ إلى خاتِمَتِهِ ، نُحيي ما أحيا ، ونُميتُ ما أماتَ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 الحَكَمانِ في كِتابِ اللّهِ عَزَّ وجَلَّ ـ وهُما أبو موسَى الأَشعَرِيُّ عَبدُ اللّهِ بنُ قَيسٍ ، وعَمرُو بنُ العاصِ القُرَشِيُّ ـ عَمَلا بِهِ ، وما لَم يَجِدا في كِتابِ اللّهِ عَزَّ وجَلَّ فَالسُّنَّةُ العادِلَةُ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الحَكَمانِ مِن عَلِيٍّ ومُعاوِيَةَ ومِنَ الجُندَينِ مِنَ العُهودِ وَالميثاقِ ، وَالثِّقَةِ مِنَ النّاسِ ، أنَّهُما آمِنانِ عَلى أنفُسِهِما وأهلِهِما ، والاُمَّةُ لَهُما أنصارٌ عَلَى الَّذي يَتَقاضِيانِ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المُؤمِنينَ وَالمُسلِمينَ مِنَ الطّائِفَتَينِ كِلتَيهِما عَهدُ اللّهِ وميثاقُهُ أنّا عَلى ما في هذِهِ الصَّحيفَةِ ، وأن قَد وَجَبَت قَضِيَّتُهُما عَلَى المُؤمِنينَ ، فَإِنَّ الأَمنَ وَالاِستِقامَةَ ووَضعَ السِّلاحِ بَينَهُم أينَما ساروا عَلى أنفُسِهِم وأهليهِم وأموالِهِم ، وشاهِدِهِم وغائِبِهِم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عَبدِ اللّهِ بنِ قَيسٍ وعَمرِو بنِ العاصِ عَهدُ اللّهِ وميثاقُهُ أن يَحكُما بَينَ هذِهِ الاُمَّةِ ، ولا يَرُدّاها في حَربٍ ولا فُرقَةٍ حَتّى يُعصِيا ، وأجلُ القَضاءِ إلى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أحَبّا أن يُؤَخِّرا ذلِكَ أخَّراهُ عَلى تَراضٍ مِنهُما ، وإن تُوُفِّيَ أحَدُ الحَكَمَينِ فَإِنَّ أميرَ الشّيعَةِ يَختارُ مَكانَهُ ، ولا يَألو مِن أهلِ المَعدَلَةِ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مَكانَ قَضِيَّتِهِمَا الَّذي يَقضِيانِ فيهِ مَكانٌ عَدلٌ بَينَ أهلِ الكوفَةِ وأهلِ الشّامِ ، وإن رَضِيا وأحَبّا فَلا يَحضُرُهُما فيهِ إلّا مَن أرادا ، ويَأخُذُ الحَكَمانِ مَن أرادا مِنَ الشُّهودِ ، ثُمَّ يَكتُبانِ شَهادَتَهُما عَلى ما في هذِهِ الصَّحيفَةِ ، وهُم أنصارٌ عَلى مَن تَرَكَ ما في هذِهِ الصَّحيفَةِ ، وأرادَ فيهِ إلحادا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نَستَنصِرُكَ عَلى مَن تَرَكَ ما في هذِهِ الصَّحيفَةِ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عبد الرّحمان بن جُندَب ، از پدرش در بيان مُفاد سند داورى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داورى از اين 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توافق نامه اى است ميان على بن ابى طالب و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آن را بر كوفيان و همراهان مؤمن و مسلمانشان نافذ مى داند ؛ و معاويه ، بر شاميان و همراهان مؤمن و مسلمانشان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توافق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حكم خداى عز و جل و كتاب او سر فرود مى آوريم و هيچ چيز ، جز آن ، مايه وحدت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 و جل از آغاز تا پايان ، ميان ما داور است ؛ آنچه را زنده داشته ، زنده مى داريم ؛ و آنچه را ميرانده ، مى ميرانيم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وتوافق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دو داور ، ابو موسى اشعرى عبد اللّه بن قيس و عمرو بن عاص قرشى ، در كتاب خداى عز و جل بيابند ، به آن عمل كنند و آن جا كه در كتاب خداى عز و جل حكمى نيابند ، به سنّت عادلانه كه مايه اتّفاق باشد و نه پراكندگى ، رفتار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داور از على و معاويه و لشكريانشان عهد و پيمان ، و از مردمْ اطمينان مى ستانند كه خويش و خاندانشان در امان باشند و امّت ، آن دو را بر آنچه بدان حكم مى كنند ،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عهد و پيمان خدايى ، بر مؤمنان و مسلمانانِ هر دو طرف واجب است كه آنچه را در اين پيمان نامه مى آيد و حكم آن دو داور بر مؤمنان ايجاب مى كند ،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تضمين امنيّت ، پيروى از حق ، و فرو نهادنِ سلاح ، تعهّدى است كه ايشان براى خود ، خويشاوندان ، اموال ، و حاضر و غايب خويش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عهد و پيمان خدايى ، بر عبد اللّه بن قيس و عمرو بن عاص واجب است كه ميان اين امّت ، داورى كنند و آن را به جنگ و تفرقه نكشانند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عصيان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زمان داورى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است و اگر بخواهند آن را تمديد كنند ، بايد با رضايت هر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دو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يابد ، اميرِ هر گروه از ميان عدالت پيشگان دادگر ، براى وى جانشينى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داورىِ ايشان كه در آن به حكميّت مى نشينند ، جايى است كه با كوفيان و شاميان به يك اندازه فاصله داشته باشد ؛ و اگر موجب خشنودى و پسند آن دو باشد ، جز كسانى كه آن دو بخواهند ، كسى در آن مكان حضور نيابد و هر كه را بخواهند ، به گواهى مى گيرند و آن گاه ، اين دو ، گواهىِ خويش را بر اين پيمان نامه مى 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مفاد اين پيمان نامه سرپيچد و راه انكار و ستم در پيش گيرد ، امّت را بر ايشان غلبه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 روياروى آن كس كه از اين پيمان نامه سرپيچد ، يارى مى طلبيم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شرح نهج البلاغة عن أبي إسحاق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 الصُّلحِ عِندَ سَعيدِ بنِ أبي بُردَةَ في صَحيفَةٍ صَفراءَ عَلَيها خاتَمانِ خاتَمٌ مِن أسفَلِها وخاتَمٌ مِن أعلاها عَلى خاتَمِ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خاتَمِ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عليه السلام حينَ أرادَ أن يَكتُبَ الكِتابَ بَينَهُ وبَينَ مُعاوِيَةَ وأهلِ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تُقِرُّ أنَّهُم مُؤمِنونَ مُسلِمونَ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لِمُعاوِيَةَ ولا لِأَصحابِهِ أنَّهُم مُؤمِنونَ ولا مُسلِمونَ ، ولكِن يَكتُبُ مُعاوِيَةُ ما شاءَ بِما شاءَ ويُقِرُّ بِما شاءَ لِنَفسِهِ ولِأَصحابِهِ ، ويُسَمِّي نَفسَهُ بِما شاءَ وأصحابَهُ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تاريخ الطبري عن فضيل بن خديج الكنديـ في وَثيقَةِ التَّحكيمِ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الكِتابُ في صَفَرٍ والأَجَلُ رَمَضانُ إلى ثَمانِيَةِ أشهُرٍ ، إلى أن يَلتَقِيَ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دَفَنوا قَتلاهُم ، وأمَرَ عَلِيٌّ الأَعوَرَ فَنادى فِي النّاسِ بِالرَّحيلِ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تاريخ الطبري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كِتابُ القَضِيَّةِ بَينَ عَلِيٍّ ومُعاوِيَةَ يَومَ الأَربَعاءِ لِثَلاثِ عَشرَةَ خَلَت مِن صَفَرٍ سَنَةَ سَبعٍ وثَلاثينَ مِنَ الهِجرَةِ عَلى أن يُوافِيَ عَلِيٌّ ومُعاوِيَةُ مَوضِعَ الحَكَمَينِ بِدومَةِ الجَندَلِ في شَهرِ رَمَضانَ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ابو اسحاق شيبانى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نامه را نزد سعيد بن ابى بُرده ، بر صفحه اى زرد خواندم و بر آن ، دو مُهر بود ؛ مُهرى زيرين و مُهرى زِبَرين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مهر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على عليه السلام خواست اين قراردادِ ميان خود و معاويه و شاميان را بنويسد ،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اقرار دارى كه ايشان مؤمن و مسلمان اند؟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پذيرم كه معاويه و يارانش مؤمن و مسلمان اند ؛ بلكه وى هر چه بخواهد ، مى نويسد و به آنچه براى خود و يارانش مى پسندد ، اقرار مى كند و خود و يارانش را هرگونه بخواهد ، نام مى 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فُضيل بن خديج كِنْدى ، درباره سند داورى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نامه در ماه صفر نگاشته شد و مهلت تعيين شده براى ديدار داوران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تا هشت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 كشتگانشان را به خاك سپردند و على عليه السلام ، اَعوَر را فرمان داد كه بانگ بازگشت را ميان سپاهيان سر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داورى ميان على عليه السلام و معاويه ، روز چهارشنبه سيزدهم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نگاشته شد ، با اين قرار كه على عليه السلام و معاويه در ماه رمضان ، در دُومَةُ الجَندَل به جايگاه داوران درآيند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عَدَمُ رِضاءِ الأَشتَرِ بِما فِي الوَثيقَةِتاريخ الطبري عن عُمارة بن ربيعة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كُتِبَتِ الصَّحيفَةُ دُعِيَ لَهَا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صَحِبَتني يَميني ولا نَفَعَتني بَعدَها شِمالي إن خُطَّ لي في هذِهِ الصَّحيفَةِ اسمٌ عَلى صُلحٍ ولا مُوادَعَةٍ ، أ وَلَستُ عَلى بَيِّنَةٍ مِن رَبّي ومِن ضَلالِ عَدُوّي ؟ أ ولَستُم قَد رَأَيتُمُ الظَّفَرَ لَو لَم تُجمِعوا عَلَى الجَورِ ؟ فَقالَ لَهُ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 ما رَأَيتَ ظَفَرا ولا جَورا ، هَلُمَّ إلَينا فَإنَّهُ لا رَغبَةَ بِكَ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لَرَغبَةٌ بي عَنكَ فِي الدُّنيا لِلدُّنيا وَالآخِرَةِ لِلآخِرَةِ ، ولَقَد سَفَكَ اللّهُ عَزَّ وجَلَّ بِسَيفي هذا دِماءَ رِجالٍ ما أنتَ عِندي خَيرٌ مِنهُم ولا أحرَمُ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ذلِكَ الرَّجُلِ وكَأَنَّما قُصِعَ عَلى أنفِهِ الحُمَمُ ـ يَعنِي الأَشعَثَ ـ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تاريخ الطبري عن فضيل بن خديج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بَعدَما كُتِبَتِ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لا يُقِرُّ بِما فِي الصَّحيفَةِ ، ولا يَرى إلّا قِتالَ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 ما رَضيتُ ولا أحبَبتُ أن تَرضَوا ، فَإِذ أبَيتُم إلّا أن تَرضَوا فَقَد رَضيتُ ، فَإِذ رَضيتُ فَلا يَصلُحُ الرُّجوعُ بَعدَ الرِّضا ، ولَا التَّبديلُ بَعدَ الإِقرارِ ، إلّا أن يُعصَى اللّهُ عَزَّ وجَلَّ ويُتَعَدّى كِتابُهُ ، فَقاتِلوا مَن تَرَكَ أمرَ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ذَكَرتُم مِن تَركِهِ أمري وما أنَا عَلَيهِ فَلَيسَ مِن اُولئِكَ ، ولَستُ أخافُهُ عَلى ذلِكَ ، يالَيتَ فيكُم مِثلَهُ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فيكُم مِثلَهُ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عَدُوّي ما أرى ؛ إذا لَخَفَّت عَلَيَّ مَؤونَتُكُم ورَجَوتُ أن يَستَقيمَ لي بَعضُ أوَدِكُم ، وقَد نَهَيتُكُم عَمّا أتَيتُم فَعَصَيتُموني ، وكُنتُ أنَا وأنتُم كَما قالَ أخو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أنَا إلّا مِن غَزِيَّةَ إن غَوَت غَوَيتُ وإن تَرشُد غَزِيَّةُ أرشُد </w:t>
      </w:r>
      <w:r>
        <w:rPr>
          <w:rStyle w:val="FootnoteAnchor"/>
          <w:rtl w:val="true"/>
        </w:rPr>
        <w:footnoteReference w:id="24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10_123641"/>
    </w:p>
    <w:p>
      <w:pPr>
        <w:pStyle w:val="Heading3"/>
        <w:numPr>
          <w:ilvl w:val="2"/>
          <w:numId w:val="1"/>
        </w:numPr>
        <w:rPr/>
      </w:pPr>
      <w:bookmarkStart w:id="163" w:name="__RefHeading___Toc1740867_3224264995"/>
      <w:bookmarkStart w:id="164" w:name="_Toc58"/>
      <w:bookmarkEnd w:id="162"/>
      <w:bookmarkEnd w:id="163"/>
      <w:r>
        <w:rPr/>
        <w:t>۱۲</w:t>
      </w:r>
      <w:r>
        <w:rPr>
          <w:rtl w:val="true"/>
        </w:rPr>
        <w:t xml:space="preserve"> </w:t>
      </w:r>
      <w:r>
        <w:rPr>
          <w:rtl w:val="true"/>
        </w:rPr>
        <w:t xml:space="preserve">/ </w:t>
      </w:r>
      <w:r>
        <w:rPr/>
        <w:t>۳</w:t>
      </w:r>
      <w:r>
        <w:rPr>
          <w:rtl w:val="true"/>
        </w:rPr>
        <w:t xml:space="preserve"> ناخشنودى اشتر از مفاد سند داورى</w:t>
      </w:r>
      <w:bookmarkEnd w:id="164"/>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ناخشنودى اشتر از مفاد سند داورىتاريخ الطبرىـ به نقل از عُمارة بن ربيعه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پيمان نوشته شد ، اشتر براى ملاحظه آن فراخوانده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نامه ، نامى از من براى آشتى يا سازش برده شود ، از اين پس ، دست راستم با من مباد و دست چپم به كارم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جانب پروردگار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نداشتم و به گم راهىِ دشمنم يقين نمى ورزيدم؟ آيا نديدى كه اگر شما بر ستم ورزى اتّفاق نمى يافتيد ، پيروزى در چنگ ما بود؟ اشعث بن قيس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تو ، خود ، نه پيروزى ديدى و نه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صلح ، موافقت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وجهى براى روى گردانىِ تو از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دنيا ، به دليل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 به دليل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رويگردانم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خداوند عز و جل با اين شمشير من ، خون هاى مردانى را ريخته كه تو نزد من از ايشان برتر نيستى و خونت محترم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را نگريستم ، گويى بر بينى اش گدازه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فُضَيل بن خديج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نگاشته شدنِ پيمان صلح ، 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 مفاد پيمان را نمى پذيرد و انديشه اش جز بر جنگيدن با شاميان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نبودم و دوست نمى داشتم كه شما به آن خشنود شويد ؛ ليكن آن گاه كه جز به آن رضايت نداديد ، من نيز رضايت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راضى شده ام ، بازگشت از پسِ رضا ، و تجديد رأى پس از پذيرش ، شايسته نيست ، مگر آن كه خداى عز و جل نافرمانى شود و از كتابش تجاوز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از فرمان خداى عز و جل سرپيچد ، به نبرد برخيزيد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ايد مالك از فرمان و رأى من سرپيچيده ؛ وى از اين دست افراد نيست و بر او از چنين چيزى بيمناك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ميان شما دو تن همانند وى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ميان شما يك تن مثل او بود كه درباره دشمن ، همان گونه مى انديشيد كه من مى انديشم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بر من سبُك مى شد و اميدوار مى گشتم كه برخى كجروى هاتان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من شما را از آنچه در پيش گرفتيد ، نهى كردم ؛ امّا از فرمانم سر باز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همان گونه ايم كه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غزيّه ام كه اگر او گم راه گردد ، گم راه مى شوم و چون غزيّه راه يابد ، راه مى يابم؟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اِختِلافُ الكَلِمَةِ في أصحابِ الإِمامِتاريخ الطبري عن أبي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الأَشعَثُ بِذلِكَ الكِتابِ يَقرَؤُهُ عَلَى النّاسِ ، ويَعرِضُهُ عَلَيهِم فَيَقرَؤُنَهُ حَتّى مَرَّ بِهِ عَلى طائِفَةٍ مِن بَني تَميمٍ فيهِم عُروَةُ بنُ أُدَيَّةَ وهُوَ أخو أبي بِلالٍ فَقَرَأَهُ عَلَيهِم فَقالَ عُروَةُ بنُ 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تُحَكِّمونَ في أمرِ اللّهِ عَزَّ وجَلَّ الرِّجالَ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شَدَّ بِسَيفِهِ فَضَرَبَ بِهِ عَجُزَ دابَّتِهِ ضَربَةً خَفيفَةً وَاندَفَعَتِ الدّابَّةُ ، وصاحَ بِهِ أصحابُهُ أن أملِكَ يَدَكَ فَرَجَعَ ، فَغَضِبَ لِلأَشعَثِ قَومُهُ وناسٌ كَثيرٌ مِن أهلِ اليَمَنِ فَمَشَى الأَحنَفُ بنُ قَيسٍ السَّعدِيُّ ومَعقِلُ بنُ قَيسٍ الرِّياحِيُّ ومِسعَرُ بنُ فَدَكِيٍّ وناسٌ كَثيرٌ مِن بَني تَميمٍ فَتَنَصَّلوا </w:t>
      </w:r>
      <w:r>
        <w:rPr>
          <w:rStyle w:val="FootnoteAnchor"/>
          <w:rtl w:val="true"/>
        </w:rPr>
        <w:footnoteReference w:id="241"/>
      </w:r>
      <w:r>
        <w:rPr>
          <w:rFonts w:ascii="Amiri" w:hAnsi="Amiri" w:eastAsia="Amiri" w:cs="Amiri"/>
          <w:color w:val="111111"/>
          <w:sz w:val="28"/>
          <w:sz w:val="28"/>
          <w:szCs w:val="28"/>
          <w:rtl w:val="true"/>
          <w:lang w:bidi="ar-SA"/>
        </w:rPr>
        <w:t xml:space="preserve">إلَيهِ وَاعتَذَروا فَقَبِلَ وصَفَحَ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الكامل للمبرّد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 سَيفٍ سُلَّ مِن سُيوفِ الخَوارِجِ فَسَيفُ عُروَةَ بنِ اُدَيَّةَ ، وذلِكَ أنَّهُ أقبَلَ عَلَى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الدَّنيئَةُ يا أشعَثُ ؟ وما هذَا التَّحكيمُ ؟ أشَرطٌ أوثَقُ مِن شَرطِ اللّهِ عَزَّ 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شَهَرَ عَلَيهِ السَّيفَ وَالأَشعَثُ مُوَلٍّ ، فَضَرَبَ بِهِ عَجُزَ البَغلَةِ ، فَشَبَّتِ البَغلَةُ فَنَفَرَتِ اليَمانِيَةُ ، وكانوا جُلَّ أصحابِ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الأَحنَفُ قَصَدَ هُوَ وجارِيَةُ بنُ قُدامَةَ ، ومَسعودُ بنُ فَدَكِيِّ بنِ أعبُدَ ، وشَبَثُ بنُ رِبعِيٍّ الرِّياحِيُّ إلَى الأَشعَثِ ، فَسَأَلوهُ الصَّفحَ ، فَفَعَلَ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810_123643"/>
    </w:p>
    <w:p>
      <w:pPr>
        <w:pStyle w:val="Heading3"/>
        <w:numPr>
          <w:ilvl w:val="2"/>
          <w:numId w:val="1"/>
        </w:numPr>
        <w:rPr/>
      </w:pPr>
      <w:bookmarkStart w:id="166" w:name="__RefHeading___Toc1740869_3224264995"/>
      <w:bookmarkStart w:id="167" w:name="_Toc59"/>
      <w:bookmarkEnd w:id="165"/>
      <w:bookmarkEnd w:id="166"/>
      <w:r>
        <w:rPr/>
        <w:t>۱۲</w:t>
      </w:r>
      <w:r>
        <w:rPr>
          <w:rtl w:val="true"/>
        </w:rPr>
        <w:t xml:space="preserve"> </w:t>
      </w:r>
      <w:r>
        <w:rPr>
          <w:rtl w:val="true"/>
        </w:rPr>
        <w:t xml:space="preserve">/ </w:t>
      </w:r>
      <w:r>
        <w:rPr/>
        <w:t>۴</w:t>
      </w:r>
      <w:r>
        <w:rPr>
          <w:rtl w:val="true"/>
        </w:rPr>
        <w:t xml:space="preserve"> اختلاف نظر ميان ياران امام</w:t>
      </w:r>
      <w:bookmarkEnd w:id="167"/>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اختلاف نظر ميان ياران امامتاريخ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ابوجَناب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آن نامه را آورده بود ، بر مردم قرائت مى كرد و آن را به ايشان عرضه مى داشت كه بخوانندش، تا آن كه به طايفه اى از بنى تميم رسيد كه در آن ، عُروة بن اُدَيّه ، برادرِ ابوبِلال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را بر ايشان خوانْد ، عروة بن اُدَيّه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در كار خداى عز و جل به داورى بر مى گزينيد؟ داورى تنها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شمشير بر كشيد و با آن بر سُرين مَركب اشعث ، ضربه اى آرام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برجهيد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عروه بر وى بانگ برآوردند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اشعث و بسيارى از يمنى ها به خشم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سعدى و معقل بن قيس رياحى و مسعر بن فدكى و بسيارى از بنى تميم نزد اشعث آمدند و از او دلجويى كردند و پوزش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پذيرفت و عفو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 مبرّدـ به نقل از ابوعبّاس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شمشيرى كه از غلافِ خوارج برآمد ، شمشير عروة بن اُدَيّه بود ؛ و آن ، هنگامى بود كه وى نزد اشعث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فرومايگى چيست ، اى اشعث؟ واين داورى چيست؟ آيا شرطى استوارتر از شرط خداى عز و جل وجود دارد؟ سپس در حالى كه اشعث پشت كرده بود ، به روى وى شمشير بر كشيد و با شمشير بر سُرينِ استرش ضربه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برجَست و يمنى ها ناراحت گشتند ؛ همانان كه بيشينه ياران على ـ درودهاى خدا بر او باد ـ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احنف چنين ديد ، همراه جارية بن قُدامه و مسعود بن فدكى بن اعبد و شَبَث بن رِبعى رياحى نزد اشعث آمدند و از او طلب عفو كردند و او پذيرفت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وَقَعَ التَّحكيمُ تَباغَضَ القَومُ جَميعا ، وأقبَلَ بَعضُهُم يَتَبَرَّأُ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 الأَخُ مِن أخيهِ ، وَالاِبنُ مِن أبيهِ ، وأمَرَ عَلِيٌّ بِالرَّحيلِ ، لِعِلمِهِ بِاختِلافِ الكَلِمَةِ ، وتَفاوُتِ الرَّأيِ ، وعَدمِ النِّظامِ لِاُمورِهِم ، وما لَحِقَهُ مِنَ الخِلافِ مِنهُم ، وكَثُرَ التَّحكيمُ في جَيشِ أهلِ العِراقِ ، وتَضارَبَ القَومُ بِالمَقارِعِ ونِعالِ السُّيوفِ ، وتَسابّوا ، ولامَ كُلُّ فَريقٍ مِنهُمُ الآخَرَ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يَؤُمَّ الكوفَةَ ، ولَحِقَ مُعاوِيَةُ بِدِمَشقَ مِن أرضِ الشّامِ وفَرَّقَ عَساكِرَهُ ، فَلَحِقَ كُلُّ جُندٍ مِنهُم بِبَلَدِهِ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ماجراى داورى پيش آمد ، آن جمعيّت ، يكسره خشم گرفتند و برخى از برخى ديگر بيزارى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از برادر ، و پسر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فرمان كوچ داد ؛ زيرا مى دانست كه اختلاف رأى و نظر پيش آمده و رشته امور ، گسسته و افراد از وى سر پيچيده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 سبب چندگانگى در سپاه عراقيان شده بود و ايشان با تازيانه و نيامِ شمشير ، يكديگر را فرو مى كوفتند و به هم دشنام مى دادند و هر گروه ، رأى ديگرى را سرزنش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قصد كوفه در راه شد و معاويه به دمشق كه جزو سرزمين شام بود ، رهسپار گشت و سپاهيانش را پراكند و هر دسته از ايشان به سوى ديار خود ، راهى شد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من صفّين</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خُطبَةُ الإِمامِ عِندَ مُنصَرَفِهِ مِن صِفّينَنهج البلاغةـ مِن خُطبَةٍ لَهُ عليه السلام بَعدَ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وأستَعينُهُ فاقَةً إلى كِفايَتِهِ ؛ إنَّهُ لا يَضِلُّ مَن هَداهُ ، ولا يَئِلُ مَن عاداهُ ، ولا يَفتَقِرُ مَن كَفاهُ ؛ فَإِنَّهُ أرجَحُ ما وُزِنَ وأفضَلُ ما 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 شَهادَةً مُمتَحَنا إخلاصُها ، مُعتَقَدا مُصاصُها ، نَتَمَسَّكُ بِها أبَدا ما أبقانا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ونَدَّخِرُها لِأَهاويلِ ما يَلقانا ، فَإِنَّها عَزيمَةُ الإِيمانِ ، وفاتِحَةُ الإِحسانِ ، ومَرضاةُ الرَّحمنِ ، ومَدحَرَةُ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بِالدِّينِ المَشهورِ ، وَالعَلَمِ المَأثورِ ، وَالكِتابِ المَسطورِ ، وَالنّورِ السّاطِعِ ، وَالضِّياءِ اللّامِعِ ، والأَمرِ الصّادِعِ ، إزاحَةً لِلشُّبُهاتِ ، وَاحتِجاجا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وتَحذيرا بِالآياتِ ، وتَخويفا بِالمَثُلاتِ ، وَالنّاسِ في فِتَنٍ انجَذَمَ فيها حَبلُ الدّينِ ، وتَزَعزَعَت سَوارِي اليَقينِ ، وَاختَلَفَ النَّجرُ </w:t>
      </w:r>
      <w:r>
        <w:rPr>
          <w:rStyle w:val="FootnoteAnchor"/>
          <w:rtl w:val="true"/>
        </w:rPr>
        <w:footnoteReference w:id="245"/>
      </w:r>
      <w:r>
        <w:rPr>
          <w:rFonts w:ascii="Amiri" w:hAnsi="Amiri" w:eastAsia="Amiri" w:cs="Amiri"/>
          <w:color w:val="111111"/>
          <w:sz w:val="28"/>
          <w:sz w:val="28"/>
          <w:szCs w:val="28"/>
          <w:rtl w:val="true"/>
          <w:lang w:bidi="ar-SA"/>
        </w:rPr>
        <w:t xml:space="preserve">وتَشَتَّتَ الأَمرُ ، وضاقَ المَخرَجُ وعَمِيَ المَصدَرُ ، فَالهُدى خامِلٌ وَالعَمى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 ونُصِرَ الشَّيطانُ ، وخُذِلَ الإِيمانُ ، فَانهارَت دَعائِمُهُ ، وتَنَكَّرَت مَعالِمُهُ ، ودَرَسَت سُبُلُهُ ، وعَفَت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الشَّيطانَ فَسَلَكوا مَسالِكَهُ ، ووَرَدوا مَناهِلَهُ ، بِهِم سارَت أعلامُهُ ، وقامَ لِواؤُهُ في فِتَنٍ داسَتهُم بِأَخفافِها </w:t>
      </w:r>
      <w:r>
        <w:rPr>
          <w:rStyle w:val="FootnoteAnchor"/>
          <w:rtl w:val="true"/>
        </w:rPr>
        <w:footnoteReference w:id="246"/>
      </w:r>
      <w:r>
        <w:rPr>
          <w:rFonts w:ascii="Amiri" w:hAnsi="Amiri" w:eastAsia="Amiri" w:cs="Amiri"/>
          <w:color w:val="111111"/>
          <w:sz w:val="28"/>
          <w:sz w:val="28"/>
          <w:szCs w:val="28"/>
          <w:rtl w:val="true"/>
          <w:lang w:bidi="ar-SA"/>
        </w:rPr>
        <w:t xml:space="preserve">، ووَطِئَتهُم بِأَظلافِها </w:t>
      </w:r>
      <w:r>
        <w:rPr>
          <w:rStyle w:val="FootnoteAnchor"/>
          <w:rtl w:val="true"/>
        </w:rPr>
        <w:footnoteReference w:id="247"/>
      </w:r>
      <w:r>
        <w:rPr>
          <w:rFonts w:ascii="Amiri" w:hAnsi="Amiri" w:eastAsia="Amiri" w:cs="Amiri"/>
          <w:color w:val="111111"/>
          <w:sz w:val="28"/>
          <w:sz w:val="28"/>
          <w:szCs w:val="28"/>
          <w:rtl w:val="true"/>
          <w:lang w:bidi="ar-SA"/>
        </w:rPr>
        <w:t xml:space="preserve">، وقامَت عَلى سَنابِكِها </w:t>
      </w:r>
      <w:r>
        <w:rPr>
          <w:rStyle w:val="FootnoteAnchor"/>
          <w:rtl w:val="true"/>
        </w:rPr>
        <w:footnoteReference w:id="248"/>
      </w:r>
      <w:r>
        <w:rPr>
          <w:rFonts w:ascii="Amiri" w:hAnsi="Amiri" w:eastAsia="Amiri" w:cs="Amiri"/>
          <w:color w:val="111111"/>
          <w:sz w:val="28"/>
          <w:sz w:val="28"/>
          <w:szCs w:val="28"/>
          <w:rtl w:val="true"/>
          <w:lang w:bidi="ar-SA"/>
        </w:rPr>
        <w:t xml:space="preserve">، فَهُم فيها تائِهونَ حائِرونَ جاهِلونَ مَفتونونَ في خَيرِ دارٍ وشَرِّ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وكُحلُهُم دُموعٌ ، بِأَرضٍ عالِمُها مُلجَمٌ وجاهِلُها مُكرَمٌ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يَعني آلَ النَّبِيِّ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سِرِّهِ ، وَلَجَأُ أمرِهِ ، وعَيبَةُ </w:t>
      </w:r>
      <w:r>
        <w:rPr>
          <w:rStyle w:val="FootnoteAnchor"/>
          <w:rtl w:val="true"/>
        </w:rPr>
        <w:footnoteReference w:id="249"/>
      </w:r>
      <w:r>
        <w:rPr>
          <w:rFonts w:ascii="Amiri" w:hAnsi="Amiri" w:eastAsia="Amiri" w:cs="Amiri"/>
          <w:color w:val="111111"/>
          <w:sz w:val="28"/>
          <w:sz w:val="28"/>
          <w:szCs w:val="28"/>
          <w:rtl w:val="true"/>
          <w:lang w:bidi="ar-SA"/>
        </w:rPr>
        <w:t xml:space="preserve">عِلمِهِ ، ومَوئِلُ </w:t>
      </w:r>
      <w:r>
        <w:rPr>
          <w:rStyle w:val="FootnoteAnchor"/>
          <w:rtl w:val="true"/>
        </w:rPr>
        <w:footnoteReference w:id="250"/>
      </w:r>
      <w:r>
        <w:rPr>
          <w:rFonts w:ascii="Amiri" w:hAnsi="Amiri" w:eastAsia="Amiri" w:cs="Amiri"/>
          <w:color w:val="111111"/>
          <w:sz w:val="28"/>
          <w:sz w:val="28"/>
          <w:szCs w:val="28"/>
          <w:rtl w:val="true"/>
          <w:lang w:bidi="ar-SA"/>
        </w:rPr>
        <w:t xml:space="preserve">حُكمِهِ ، وكُهوفُ كُتُبِهِ ، وجِبالُ دينِهِ ، بِهِم أقامَ انحِناءَ ظَهرِهِ وأذهَبَ ارتِعادَ فَرائِصِهِ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يَعني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 وسَقَوهُ الغُرورَ ، وحَصَدُوا الثُّبورَ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صلى الله عليه و آله مِن هذِهِ الاُمَّةِ أحَدٌ ، ولا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 وعِمادُ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يَفيءُ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 وفيهِمُ الوَصِيَّةُ وَالوِراثَةُ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 ونُقِلَ إلى مُنتَقَلِهِ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10_123647"/>
    </w:p>
    <w:p>
      <w:pPr>
        <w:pStyle w:val="Heading2"/>
        <w:numPr>
          <w:ilvl w:val="1"/>
          <w:numId w:val="1"/>
        </w:numPr>
        <w:rPr/>
      </w:pPr>
      <w:bookmarkStart w:id="169" w:name="__RefHeading___Toc1740871_3224264995"/>
      <w:bookmarkStart w:id="170" w:name="_Toc60"/>
      <w:bookmarkEnd w:id="168"/>
      <w:bookmarkEnd w:id="169"/>
      <w:r>
        <w:rPr>
          <w:rtl w:val="true"/>
        </w:rPr>
        <w:t xml:space="preserve">فصل سيزدهم </w:t>
      </w:r>
      <w:r>
        <w:rPr>
          <w:rtl w:val="true"/>
        </w:rPr>
        <w:t xml:space="preserve">: </w:t>
      </w:r>
      <w:r>
        <w:rPr>
          <w:rtl w:val="true"/>
        </w:rPr>
        <w:t>بازگشت از صفّين</w:t>
      </w:r>
      <w:bookmarkEnd w:id="170"/>
    </w:p>
    <w:p>
      <w:pPr>
        <w:pStyle w:val="Heading3"/>
        <w:numPr>
          <w:ilvl w:val="2"/>
          <w:numId w:val="1"/>
        </w:numPr>
        <w:rPr/>
      </w:pPr>
      <w:bookmarkStart w:id="171" w:name="__RefHeading___Toc1740873_3224264995"/>
      <w:bookmarkStart w:id="172" w:name="_Toc61"/>
      <w:bookmarkEnd w:id="171"/>
      <w:r>
        <w:rPr/>
        <w:t>۱۳</w:t>
      </w:r>
      <w:r>
        <w:rPr>
          <w:rtl w:val="true"/>
        </w:rPr>
        <w:t xml:space="preserve"> </w:t>
      </w:r>
      <w:r>
        <w:rPr>
          <w:rtl w:val="true"/>
        </w:rPr>
        <w:t xml:space="preserve">/ </w:t>
      </w:r>
      <w:r>
        <w:rPr/>
        <w:t>۱</w:t>
      </w:r>
      <w:r>
        <w:rPr>
          <w:rtl w:val="true"/>
        </w:rPr>
        <w:t xml:space="preserve"> خطبه امام ، هنگام بازگشت از صفّين</w:t>
      </w:r>
      <w:bookmarkEnd w:id="172"/>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صفّين</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خطبه امام ، هنگام بازگشت از صفّيننهج البلاغةـ برگرفته خطبه وى ، هنگام بازگشتش از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مى گويم ، در حالى كه خواهان تكميل نعمتش و فرمان بردارى در برابرِ شكوهش و خودنگاهدارى از نافرمانى اش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يارى مى جويم ، به جهت نياز به اين كه مرا كفايت فرمايد ، كه همانا هر كس وى هدايتش كند ، گم راه نمى شود ؛ هر كه او با وى دشمن باشد ، نجات نمى يابد ؛ و هر كه او بى نيازى اش بخشد ، نيازمند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او فراتر است از هر آنچه سنجيده شده و برتر است از هر آنچه گنجينه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معبودى جز او نيست و همتايى ندارد ؛ گواهى اى كه خلوصش از بوته آزمون برآمده و با خلوصش ، در دلْ گره خورده است و همواره به آن چنگ مى زنيم تا آن گاه كه ما را زنده مى دارد ؛ و آن را براى امور هولناكى كه در پيش داريم ، ذخيره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گواهى ، لازمه ايمان استوار ما و سرلوحه نيكوكارى و خشنودىِ خداى مهرورز ، و سبب دور ساختنِ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محمّد صلى الله عليه و آله بنده و فرستاده اوست كه وى را با دينى پُر آوازه و نشانه اى تابناك و كتابى نگاشته و نورى تابان و پرتوى درخشان و فرمانى جداسازنده ، فرستاد تا شبهه ها را بزدايد و با برهان ها استدلال كند و به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هشدارشان دهد و عقوبت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همانند سرنوشت اقوام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بيمناكشان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 مردم در آشوب هايى به سر مى بردند كه در آن ، ريسمان دين گسسته ، ستون هاى يقين لرزان گشته ، 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خوش اختلاف شده ، امور نابه سامان گشته ، و راهِ خلاصى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آمده بود و راه برون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نشانه هدايت گم ، و كورى فراگير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از خداوند مهرورز سرپيچى مى شد ، شيطان يارى مى گشت ، ايمانْ خوار و ستون هايش ويران و نشانه هايش دگرگون و راه هايش نابود و جاده هايش ناپديد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از شيطان فرمان مى پذيرفتند و در راه هاى او گام مى نهادند و به سرچشمه هاى وى وارد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ايشان ، نشانه هاى شيطان ،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او برافراشته گشت ، آن هم در فتنه هايى كه مردم را زير گام هاى خويش لگدمال كرد و زير سُم هايش در هم كوفت و خود ، پا بر جا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فتنه ها ، مردم سرگشته و حيران و بى خبر و فريفته ، در بهترين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بدترين همسايگان به سر مى بردند و خوابشان بيدارى و سرمه ديدگانشان اشك بود ؛ در سرزمينى كه دانشمندش لگام زده و نادانش گرامى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رضى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خطبه ، امام عليه السلام درباره خاندان پيامبر ـ درود و سلام خدا بر او باد ـ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جايگاه راز خدا ، پناهگاه فرمان ، مخزن دانش ، بازگشتگاهِ حكمت ، خزانه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كوه هاى دين او هستند كه با ايشان ، قامت خميده دين را راست فرمود ولرزش پيكر آن را از ميان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رضى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ديگر از خطبه ، امام عليه السلام از گروهى ديگر سخن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كاشتند و آن را با فريب ، آبيارى نمودند و هلاكت درو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 هيچ كس با خاندان محمّد صلى الله عليه و آله سنجيدنى نيست و آنان را كه همواره نعمت آن خاندان بر ايشان جارى است ، با آنها نمى توان برابر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بنيان دين و ستون يقين هستند كه افراطكار به آنان باز مى گردد و وا پس مانده به ايشان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حقّ امامت از آنِ ايشان است ، و جانشينى و ميراثبرى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آنان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حق به شايستگانش بازگشته و به جايگاهى كه از آن رخت بر بسته بود ، باز آمده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رِسالَةُ الإِمامِ لِابنِهِ الحَسَنِ في حاضِرَينِ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أميرُ المُؤمِنينَ عليه السلام مِن صِفّينَ كَتَبَ إلَى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الوالِدِ الفانِ ، المُقِرِّ لِلزَّمانِ ، المُدبِرِ العُمُرِ ، المُستَسلِمِ لِلدَّهرِ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الذّامِّ لِلدُّنيا ، السّاكِنِ مَساكِنَ المَوتى ، والظّاعِنِ عَنها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المَولودِ المُؤَمِّلِ ما لا يُدرَكُ ، السّالِكِ سَبيلَ مَن قَد هَلَكَ ، غَرَضِ الأَسقامِ ، ورَهينَةِ الأَيّامِ ، ورَمِيَّةِ المَصائِبِ ، وعَبدِ الدُّنيا ، وتاجِرِ الغُرورِ ، وغَريمِ المَنايا ، وأسيرِ المَوتِ ، وحَليفِ الهُمومِ ، وقَرينِ الأَحزانِ ، ونُصُبِ الآفاتِ ، وصَريعِ الشَّهَواتِ ، وخَليفَةِ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فيما تَبَيَّنتُ مِن إدبارِ الدُّنيا عَنّي ، وجُموحِ الدَّهرِ عَلَيَّ ، وإقبالِ الآخِرَةِ إلَيَّ ، ما يَزَعُني </w:t>
      </w:r>
      <w:r>
        <w:rPr>
          <w:rStyle w:val="FootnoteAnchor"/>
          <w:rtl w:val="true"/>
        </w:rPr>
        <w:footnoteReference w:id="253"/>
      </w:r>
      <w:r>
        <w:rPr>
          <w:rFonts w:ascii="Amiri" w:hAnsi="Amiri" w:eastAsia="Amiri" w:cs="Amiri"/>
          <w:color w:val="111111"/>
          <w:sz w:val="28"/>
          <w:sz w:val="28"/>
          <w:szCs w:val="28"/>
          <w:rtl w:val="true"/>
          <w:lang w:bidi="ar-SA"/>
        </w:rPr>
        <w:t xml:space="preserve">عَن ذِكرِ مَن سِوايَ ، وَالاِهتِمامِ بِما وَرائي ، غَيرَ أنّي حَيثُ تَفَرَّدَ بي دونَ هُمومِ النّاسِ هَمُّ نَفسي ، فَصَدَفَني رَأيي ، وصَرَفَني عَن هَوايَ ، وصَرَّحَ لي مَحضُ أمري ، فَأَفضى بي إلى جِدٍّ لا يَكونُ فيهِ لَعِبٌ ،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 بَل وَجَدتُكَ كُلّي حَتّى كَأَنَّ شَيئا لَو أصابَكَ أصابَني ، وكَأَنَّ المَوتَ لَو أتاكَ أتاني ، فَعَناني مِن أمرِكَ ما يَعنيني مِن أمرِ نَفسي ، فَكَتَبتُ إلَيكَ مُستَظهِرا بِهِ إن أنَا بَقيتُ لَكَ أو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اُوصيكَ بِتَقوَى اللّهِ ـ أي بُنَيَّ ـ ولُزومِ أمرِهِ ، وعِمارَةِ قَلبِكَ بِذِكرِهِ ، وَالاِعتِصامِ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سَبَبٍ أوثَقُ مِن سَبَبٍ بَينَكَ وبَينَ اللّهِ إن أنتَ أخَذتَ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 وأمِتهُ بِالزَّهادَةِ ، وقَوِّهِ بِاليَقينِ ، ونَوِّرهُ بِالحِكمَةِ ، وذَلِّلهُ بِذِكرِ المَوتِ ، وقَرِّرهُ بِالفَناءِ ، وبَصِّرهُ فَجائِعَ الدُّنيا ، وحَذِّرهُ صَولَةَ الدَّهرِ وفُحشَ تَقَلُّبِ اللَّيالي وَالأَيّامِ ، وَاعرِض عَليهِ أخبارَ الماضينَ ، وذَكِّرهُ بِما أصابَ مَن كانَ قَبلَكَ مِنَ الأَوَّلينَ ، وسِر في دِيارِهِم وآثارِهِم ، فَانظُر فيما فَعَلوا وعَمَّا انتَقَلوا ، وأينَ حَلّوا ونَزَلوا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تَجِدُهُم قَد انتَقَلوا عَنِ الأَحِبَّةِ ، وحَلّوا دِيارَ الغُربَةِ ، 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 ولا تَبِع آخِرَتَكَ بِدُنياكَ ، ودَعِ القَولَ فيما لا تَعرِفُ ، وَالخِطابَ فيما لَم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عَن طَريقٍ إذا خِفتَ ضَلالَتَهُ فَإِنَّ الكَفَّ عِندَ حَيرَةِ الضَّلالِ خَيرٌ مِن رُكوبِ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بِالمَعروفِ تَكُن مِن أهلِهِ ، وأنكِرِ المُنكَرَ بِيَدِكَ ولِسانِكَ ، وبايِن مَن فَعَلَهُ بِجُهدِكَ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فِي اللّهِ حَقَّ جِهادِهِ ، ولا تَأخُذكَ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 الغَمَراتِ لِلحَقِّ حَيثُ كانَ ، وتَفَقَّه فِي الدّينِ ، وعَوِّد نَفسَكَ التَّصَبُّرَ عَلَى المَكروهِ ونِعمَ الخُلُقُ التَّصَبُّرُ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وألجِئ نَفسَكَ فِي الاُمورِ كُلِّها إلى إلهِكَ ، فَإِنَّكَ تُلجِئُها إلى كَهفٍ حَريزٍ ، ومانعٍ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 فِي المَسأَلَةِ لِرَبِّكَ ، فَإِنَّ بِيَدِهِ العَطاءَ وَالحِرمانَ ، وأكثِرِ الاِستِخارَةَ ، وتَفَهَّم وَصِيَّتي ، ولا تَذهَبَنَّ عَنها صَفحا ، فَإِنَّ 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خَيرَ في عِلمٍ لا يَنفَعُ ، ولا يُنتَفَعُ بِعِلمٍ لا يَحِقُّ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لَمّا رَأَيتُني قَد بَلَغتُ سِنّا ، ورَأَيتُني أزدادُ وَهنا ، بادَرتُ بِوَصِيَّتي إلَيكَ ، وأورَدتُ خِصالاً مِنها قَبلَ أن يَعجَلَ بي أجَلي دونَ أن اُفضِيَ إلَيكَ بِما في نَفسي ، وأن اُنقَصَ في رَأيي كَما نُقِصتُ في جِسمي ، أو يَسبِقَني إلَيكَ بَعضُ غَلَباتِ الهَوى وفِتَنِ الدُّنيا ، فَتَكونَ كَالصَّعبِ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كَالأَرضِ الخالِيَةِ ما اُلقِيَ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 لِتَستَقبِلَ بِجِدِّ رَأيِكَ مِنَ الأَمرِ ما قَد كَفاكَ أهلُ التَّجارِبِ بُغيَتَهُ وتَجرِبَتَهُ ، فَتَكونُ قد كُفيتَ مَؤونَةَ الطَّلَبِ ، وعوفيتَ مِن عِلاجِ التَّجرِبَةِ ، فَأَتاكَ مِن ذلِكَ ما قَد كُنّا نَأتيهِ ، وَاستَبانَ لَكَ ما رُبَّما أظلَمَ عَلَينا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وإن لَم أكُن عُمِّرتُ عُمُرَ مَن كانَ قَبلي ، فَقَد نَظَرتُ في أعمالِهِم ، وفَكَّرتُ في أخبارِهِم ، وسِرتُ في آثارِهِم حَتّى عُدتُ كَأَحَدِهِم ، بَل كَأَنّي بِمَا انتَهى إلَيَّ مِن اُمورِهِم قَد عُمِّرتُ مَعَ أوَّلِهِم إلى آخِرِهِم ، فَعَرَفتُ صَفوَ ذلِكَ مِن كَدَرِهِ ، ونَفعَهُ مِن ضَرَرِهِ ، فَاستَخلَصتُ لَكَ مِن كُلِّ أمرٍ نَخيلَهُ </w:t>
      </w:r>
      <w:r>
        <w:rPr>
          <w:rStyle w:val="FootnoteAnchor"/>
          <w:rtl w:val="true"/>
        </w:rPr>
        <w:footnoteReference w:id="254"/>
      </w:r>
      <w:r>
        <w:rPr>
          <w:rFonts w:ascii="Amiri" w:hAnsi="Amiri" w:eastAsia="Amiri" w:cs="Amiri"/>
          <w:color w:val="111111"/>
          <w:sz w:val="28"/>
          <w:sz w:val="28"/>
          <w:szCs w:val="28"/>
          <w:rtl w:val="true"/>
          <w:lang w:bidi="ar-SA"/>
        </w:rPr>
        <w:t xml:space="preserve">وتَوَخَّيتُ لَكَ جَميلَهُ وصَرَفتُ عَنكَ مَجهولَهُ ، ورَأَيتُ حَيثُ عَناني مِن أمرِكَ ما يَعنِي الوالِدَ الشَّفيقَ ، وأجمَعتُ عَلَيهِ مِن أدَبِكَ أن يَكونَ ذلِكَ وأنتَ مُقبِلُ العُمُرِ ومُقتَبَلُ الدَّهرِ ، ذو نِيَّةٍ سَليمَةٍ ونَفسٍ صافِيَةٍ ، وأن أبتَدِئَكَ بِتَعليمِ كِتابِ اللّهِ وتَأويلِهِ ، وشَرائِعِ الإِسلامِ وأحكامِهِ ، وحَلالِهِ وحَرامِهِ ، لا اُجاوِزُ ذلِكَ بِكَ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أشفَقتُ أن يَلتَبِسَ عَلَيكَ ما اختَلَفَ النّاسُ فيهِ مِن أهوائِهِم مِثلَ الَّذِي التَبَسَ عَلَيهِم ، فَكانَ إحكامُ ذلِكَ عَلى ما كَرِهتُ مِن تَنبيهِكَ لَهُ أحَبَّ إلَيَّ مِن إسلامِكَ إلى أمرٍ لا آمَنُ عَلَيكَ بِهِ الهَلَكَةَ ، ورَجَوتُ أن يُوَفِّقَكَ اللّهُ فيهِ لِرُشدِكَ ، وأن يَهدِيَكَ لِقَصدِكَ ، فَعَهِدتُ إلَيكَ وَصِيَّتي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 أنَّ أحَبَّ ما أنتَ آخِذٌ بِهِ إلَيَّ مِن وَصِيَّتي تَقوَى اللّهِ وَالاِقتِصارُ عَلى ما فَرَضَهُ اللّهُ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وَالإِمساكِ عَمّا لَم يُكَلَّفوا ، فَإِن أبَت نَفسُكَ أن تَقبَلَ ذلِكَ دونَ أن تَعلَمَ كَما عَلِموا فَليَكُن طَلَبُكَ ذلِكَ بِتَفَهُّمٍ وتَعَلُّمٍ ، لا بِتَوَرُّطِ الشُّبُهاتِ وغُلُوِّ الخُصوماتِ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بِالاِستِعانَةِ بِإلهِكَ وَالرَّغبَةِ إلَيهِ في تَوفيقِكَ ، وتَركِ كُلِّ شائِبَةٍ أولَجَتكَ في شُبهَةٍ ، أو أسلَمَتكَ إلى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أيقَنتَ أن قَد صَفا قَلبُكَ فَخَشَعَ ، وتَمَّ رَأيُكَ فَاجتَمَعَ ، وكانَ هَمُّكَ في ذلِكَ هَمّا واحِدا فَانظُر فيما فَسَّرتُ لَكَ ، وإن أنتَ لَم يَجتَمِع لَكَ ما تُحِبُّ مِن نَفسِكَ ، وفَراغِ نَظَرِكَ وفِكرِكَ ، فَاعلَم أنَّكَ إنَّما تَخبِطُ العَشواءَ </w:t>
      </w:r>
      <w:r>
        <w:rPr>
          <w:rStyle w:val="FootnoteAnchor"/>
          <w:rtl w:val="true"/>
        </w:rPr>
        <w:footnoteReference w:id="256"/>
      </w:r>
      <w:r>
        <w:rPr>
          <w:rFonts w:ascii="Amiri" w:hAnsi="Amiri" w:eastAsia="Amiri" w:cs="Amiri"/>
          <w:color w:val="111111"/>
          <w:sz w:val="28"/>
          <w:sz w:val="28"/>
          <w:szCs w:val="28"/>
          <w:rtl w:val="true"/>
          <w:lang w:bidi="ar-SA"/>
        </w:rPr>
        <w:t xml:space="preserve">، وتَوَرَّطُ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طالِبُ الدّينِ مَن خَبَطَ أو خَلَطَ ، وَالإِمساكُ عَن ذلِكَ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فَتَفَهَّم يا بُنَيَّ وَصِيَّتي ، وَاعلَم أنَّ مالِكَ المَوتِ هُوَ مالِكُ الحَياةِ ، وأنَّ الخالِقَ هُوَ المُميتُ ، وأنَّ المُفنِيَ هُوَ المُعيدُ ، وأنَّ المُبتَلِيَ هُوَ المُعافي ، وأنَّ الدُّنيا لَم تَكُن لِتَستَقِرَّ إلّا عَلى ما جَعَلَهَا اللّهُ عَلَيهِ مِنَ النَّعماءِ ، وَالاِبتلاءِ ، وَالجَزاءِ فِي المَعادِ أو ما شاءَ مِمّا لا نَعلَمُ ، فَإِن أشكَلَ عَلَيكَ شَيءٌ مِن ذلِكَ فَاحمِلهُ عَلى جَهالَتِكَ بِهِ ، فَإِنَّكَ أوَّلُ ما خُلِقتَ خُلِقتَ 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الأَمرِ ويَتَحَيَّرُ فيهِ رَأيُكَ ، ويَضِلُّ فيهِ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تُبصِرُهُ بَعدَ ذلِكَ ، فَاعتَصِم بِالَّذي خَلَقَكَ ورَزَقَكَ وسَوّاكَ ، وَليَكُن لَهُ تَعَبُّدُكَ وإلَيهِ رَغبَتُكَ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أحَدا لَم يُنبِئ عَنِ اللّهِ كَما أنبَأَ عَنهُ الرَّسولُ صلى الله عليه و آله فَارضَ بِهِ رائِدا ، وإلَى النَّجاةِ قائِدا ، فَإِنّي لَم آلُكَ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لن تَبلُغَ فِي النَّظَرِ لِنَفسِكَ ـ وإنِ اجتَهَدتَ ـ مَبلَغَ نَظَري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أنَّهُ لَو كانَ لِرَبِّكَ شَريكٌ لَأَتَتكَ رُسُلُهُ ، ولَرَأَيتَ آثارَ مُلكِهِ وسُلطانِهِ ، ولَعَرَفتَ أفعالَهُ وصِفاتِهِ ، ولكِنَّهُ إلهٌ واحِدٌ كَما وَصَفَ نَفسَهُ ، لا يُضادُّهُ في مُلكِهِ أحَدٌ ، ولا يَزولُ أبَدا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 وقِلَّةِ مَقدِرَتِهِ ، وكَثرَةِ عَجزِهِ ؛ وعَظيمِ حاجَتِهِ إلى رَبِّهِ في طَلَبِ طاعَتِهِ ، وَالرَّهبَةِ مِن عُقوبَتِهِ ، وَالشَّفَقَةِ من سُخطِهِ ؛ فَإِنَّهُ لَم يَأمُركَ إلّا بِحَسَنٍ ، ولَم يَنهَكَ إلّا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قَد أنبَأتُكَ عَنِ الدُّنيا وحالِها وزَوالِها وَانتِقالِها ، وأنبَأتُكَ عَنِ الآخِرَةِ وما اُعِدَّ لِأَهلِها فيها ، وضَربَتُ لَكَ فيهِمَا الأَمثالَ ؛ لِتَعتَبِرَ بِها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الدُّنيا كَمَثَلِ قَومٍ سَفرٍ نَبا بِهِم مَنزِلٌ جَديبٌ ، فَأَمّوا مَنزِلاً خَصيبا وجَنابا مَريعا ، فَاحتَمَلوا وَعثاءَ الطَّريقِ وفِراقَ الصَّديقِ ، وخُشونَةَ السَّفَرِ ، وجُشوبَةَ المَطعَمِ ؛ لِيَأتوا سَعَةَ دارِهِم ومَنزِلَ قَرارِهِم ، فَلَيسَ يَجِدونَ لِشَيءٍ مِن ذلِكَ ألَما ، ولا يَرَونَ نَفَقَةً مَغرَما ، ولا شَيءَ أحَبُّ إلَيهِم مِمّا قَرَّبَهُم مِن مَنزِلِهِم ، وأدناهُم مِن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فَنَبا بِهِم إلى مَنزِلٍ جَديبٍ ، فَلَيسَ شَيءٌ أكرَهَ إلَيهِم ولا أفظَعَ عِندَهُم مِن مُفارَقَةِ ما كانوا فيه إلى ما يَهجُمونَ عَلَيهِ ويَصيرونَ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 مِن غَيرِكَ ، وَارضَ مِنَ النّاسِ بِما تَرضاهُ لَهُم مِن نَفسِكَ ، ولا تَقُل ما لا تَعلَمُ وإن قَلَّ ما تَعلَمُ ، ولا تَقُل ما لا تُحِبُّ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الإِعجابَ ضِدُّ الصَّوابِ ، وآفَةُ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 كَدحِكَ ، ولا تَكُن خازِنا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أنتَ هُديتَ لِقَصدِكَ فَكُن أخشَعَ ما تَكونُ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طَريقا ذا مَسافَةٍ بَعيدَةٍ ومَشَقَّةٍ شَديدَةٍ ، وأنَّهُ لا غِنى لَكَ فيهِ عَن حُسنِ الاِرتيادِ وقَدرِ </w:t>
      </w:r>
      <w:r>
        <w:rPr>
          <w:rStyle w:val="FootnoteAnchor"/>
          <w:rtl w:val="true"/>
        </w:rPr>
        <w:footnoteReference w:id="257"/>
      </w:r>
      <w:r>
        <w:rPr>
          <w:rFonts w:ascii="Amiri" w:hAnsi="Amiri" w:eastAsia="Amiri" w:cs="Amiri"/>
          <w:color w:val="111111"/>
          <w:sz w:val="28"/>
          <w:sz w:val="28"/>
          <w:szCs w:val="28"/>
          <w:rtl w:val="true"/>
          <w:lang w:bidi="ar-SA"/>
        </w:rPr>
        <w:t xml:space="preserve">بَلاغِكَ مِنَ الزّادِ مَعَ خِفَّةِ الظَّهرِ ، فَلا تَحمِلَنَّ عَلى ظَهرِكَ فَوقَ طاقَتِكَ ، فَيَكونَ ثِقلُ ذلِكَ وَبالاً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 مِن أهلِ الفاقَةِ مَن يَحمِلُ لَكَ زادَكَ إلى يَومِ القِيامَةِ فَيُوافيكَ بِهِ غَدا حَيثُ تَحتاجُ إلَيهِ فَاغتَنِمهُ وحَمِّلهُ إيّاهُ ، وأكثِر مِن تَزويدِهِ وأنتَ قادِرٌ عَلَيهِ ، فَلَعَلَّكَ تَطلُبُهُ فَلا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 مَنِ استَقرَضَكَ في حالِ غِناكَ ؛ لِيَجعَلَ قَضاءَهُ لَكَ في يَومِ عُسرَتِكَ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عَقَبَةً كَؤودا </w:t>
      </w:r>
      <w:r>
        <w:rPr>
          <w:rStyle w:val="FootnoteAnchor"/>
          <w:rtl w:val="true"/>
        </w:rPr>
        <w:footnoteReference w:id="258"/>
      </w:r>
      <w:r>
        <w:rPr>
          <w:rFonts w:ascii="Amiri" w:hAnsi="Amiri" w:eastAsia="Amiri" w:cs="Amiri"/>
          <w:color w:val="111111"/>
          <w:sz w:val="28"/>
          <w:sz w:val="28"/>
          <w:szCs w:val="28"/>
          <w:rtl w:val="true"/>
          <w:lang w:bidi="ar-SA"/>
        </w:rPr>
        <w:t xml:space="preserve">، المُخِفُّ فيها أحسَنُ حالاً مِنَ المُثقِلِ ، وَالمُبطِئُ عَلَيها أقبَحُ حالاً مِنَ المُسرِعِ ، وأنَّ مَهبِطَكَ بِها لا مَحالَةَ عَلى جَنَّةٍ أو عَلى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لِنَفسِكَ قَبلَ نُزُلِكَ ووَطِّي المَنزِلَ قَبلَ حُلولِكَ ، فَلَيس بَعدَ المَوتِ مُستَعتَبٌ ، ولا إلَى الدُّنيا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وتَكَفَّلَ لَكَ بِالإِجابَةِ ، وأمَرَكَ أن تَسأَلَهُ لِيُعطِيَكَ وتَستَرحِمُهُ لِيَرحَمَكَ ، ولَم يَجعَل بَينَكَ وبَينَهُ مَن يَحجُبُهُ عَنكَ ، ولَم يُلجِئكَ إلى مَن يَشفَعُ لَكَ إلَيهِ ، ولَم يَمنَعكَ إن أسَأتَ مِنَ التَّوبَةِ ، ولَم يُعاجِلكَ بِالنِّقمَةِ ، ولَم يُعَيِّركَ بِالإِنابَةِ ، ولَم يَفضَحكَ حَيثُ الفَضيحَةُ بِكَ أولى ، ولَم يُشَدِّد عَلَيكَ في قَبولِ الإِنابَةِ ، ولَم يُناقِشكَ بِالجَريمَةِ ، ولَم يُؤيِسكَ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نُزوعَكَ عَنِ الذَّنبِ حَسَنَةً ، وَحَسَبَ سَيِّئَتَكَ واحِدَةً ، وَحَسَبَ حَسَنَتَكَ عَشرا ، وفَتَحَ لَكَ بابَ المَتابِ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نادَيتَهُ سَمِعَ نِداءَكَ ، وإذا ناجَيتَهُ عَلِمَ نَجواكَ ، فَأَفضَيتَ إلَيهِ بِحاجَتِكَ ، وأبثَثتَهُ ذاتَ نَفسِكَ ، وشَكَوتَ إلَيهِ هُمومَكَ ، وَاستَكشَفتَهُ كُروبَكَ ، وَاستَعَنتَهُ عَلى اُمورِكَ ، وسَأَلتَهُ مِن خَزائِنِ رَحمَتِهِ ما لا يَقدِرُ عَلى إعطائِهِ غَيرُهُ مِن زِيادَةِ الأَعمارِ وصِحَّةِ الأَبدانِ وسَعَةِ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مِن مَسأَلَتِهِ ، فَمَتى شِئتَ استَفتَحتَ بِالدُّعاءِ أبوابَ نِعمَتِهِ ، وَاستَمطَرتَ شَآبيبَ </w:t>
      </w:r>
      <w:r>
        <w:rPr>
          <w:rStyle w:val="FootnoteAnchor"/>
          <w:rtl w:val="true"/>
        </w:rPr>
        <w:footnoteReference w:id="259"/>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يُقَنِّطَنَّكَ إبطاءُ إجابَتِهِ ، فَإِنَّ العَطِيَّةَ عَلى قَدرِ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اُخِّرَت عَنكَ الإِجابَةُ لِيَكونَ ذلِكَ أعظَمَ لِأَجرِ السّائِلِ وأجزَلَ لِعَطاءِ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سَأَلتَ الشَّيءَ فَلا تُؤتاهُ واُوتيتَ خَيرا مِنهُ عاجِلاً أو آجِلاً ، أو صُرِفَ عَنكَ لِما 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 أمرٍ قَد طَلَبتَهُ فيهِ هَلاكُ دينِكَ لَو اُوتيتَهُ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مَسأَلَتُكَ فيما يَبقى لَكَ جَمالُهُ ويُنفى عَنكَ وَبالُهُ ، فَالمالُ لا يَبقى لَكَ ولا تَبقى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إنَّما خُلِقتَ لِلآخِرَةِ لا لِلدُّنيا ، ولِلفَناءِ لا لِلبَقاءِ ، ولِلمَوتِ لا لِلحَياةِ ، وأنَّكَ في مَنزِلِ قُلعَةٍ </w:t>
      </w:r>
      <w:r>
        <w:rPr>
          <w:rStyle w:val="FootnoteAnchor"/>
          <w:rtl w:val="true"/>
        </w:rPr>
        <w:footnoteReference w:id="260"/>
      </w:r>
      <w:r>
        <w:rPr>
          <w:rFonts w:ascii="Amiri" w:hAnsi="Amiri" w:eastAsia="Amiri" w:cs="Amiri"/>
          <w:color w:val="111111"/>
          <w:sz w:val="28"/>
          <w:sz w:val="28"/>
          <w:szCs w:val="28"/>
          <w:rtl w:val="true"/>
          <w:lang w:bidi="ar-SA"/>
        </w:rPr>
        <w:t xml:space="preserve">ودارِ بُلغَةٍ </w:t>
      </w:r>
      <w:r>
        <w:rPr>
          <w:rStyle w:val="FootnoteAnchor"/>
          <w:rtl w:val="true"/>
        </w:rPr>
        <w:footnoteReference w:id="261"/>
      </w:r>
      <w:r>
        <w:rPr>
          <w:rFonts w:ascii="Amiri" w:hAnsi="Amiri" w:eastAsia="Amiri" w:cs="Amiri"/>
          <w:color w:val="111111"/>
          <w:sz w:val="28"/>
          <w:sz w:val="28"/>
          <w:szCs w:val="28"/>
          <w:rtl w:val="true"/>
          <w:lang w:bidi="ar-SA"/>
        </w:rPr>
        <w:t xml:space="preserve">وطَريقٍ إلَى الآخِرَةِ ، وأنَّكَ طَريدُ المَوتِ الَّذي لا يَنجو مِنهُ هارِبُهُ ، ولابُدَّ أنَّهُ مُدرِكُهُ ، فَكُن مِنهُ عَلى حَذَرٍ أن يُدرِكَكَ وأنتَ عَلى حالٍ سَيِّئَةٍ ، قَد كُنتَ تُحَدِّثُ نَفسَكَ مِنها بِالتَّوبَةِ فَيَحولَ بَينَكَ وبَينَ ذلِكَ ، فَإِذا أنتَ قَد أهلَكتَ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أكثِر مِن ذِكرِ المَوتِ ، وذِكرِ ما تَهجُمُ عَلَيهِ ، وتُفضي بَعدَ المَوتِ إلَيهِ ، حَتّى يَأتِيَكَ وقَد أخَذتَ مِنهُ حِذرَكَ ، وشَدَدتُ لَهُ أزرَكَ ، ولا يَأتِيَكَ بَغتَةً فَيَبهَرَكَ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 فَقَد نَبَّأَكَ اللّهُ عَنها ، ونَعَت لَكَ نَفسَها ، وتَكَشَّفَت لَكَ عَن مَساويها ، فَإِنَّما أهلُها كِلابٌ عاوِيَةٌ ، وسِباعٌ ضارِيَةٌ ، يَهِرُّ بَعضُها بَعضا ، ويَأكُلُ عَزيزُها ذَليلَها ، ويَقهَرُ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 واُخرى مُهمَلَةٌ ، قَد أضَلَّت عُقولَها ورَكِبَت مَجهولَها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سُروحُ عاهَةٍ بِوادٍ وَعثٍ </w:t>
      </w:r>
      <w:r>
        <w:rPr>
          <w:rStyle w:val="FootnoteAnchor"/>
          <w:rtl w:val="true"/>
        </w:rPr>
        <w:footnoteReference w:id="262"/>
      </w:r>
      <w:r>
        <w:rPr>
          <w:rFonts w:ascii="Amiri" w:hAnsi="Amiri" w:eastAsia="Amiri" w:cs="Amiri"/>
          <w:color w:val="111111"/>
          <w:sz w:val="28"/>
          <w:sz w:val="28"/>
          <w:szCs w:val="28"/>
          <w:rtl w:val="true"/>
          <w:lang w:bidi="ar-SA"/>
        </w:rPr>
        <w:t xml:space="preserve">، لَيسَ لَها راعٍ يُقيمُها ، ولا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العَمى ، وأخَذَت بِأَبصارِهِم عَن مَنارِ الهُدى ، فَتاهوا في حَيرَتِها ، وغَرِقوا في نِعمَتِها ، وَاتَّخَذوها رَبّا ، فَلَعِبَت بِهِم ولَعِبوا بِها ونَسوا ماوَراءَها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يُسفِرُ الظَّلامُ ، كَأَن قَد وَرَدَتِ الأَظعانُ ، يوشِكُ مَن أسرَعَ أن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كانَت مَطِيَّتُهُ اللَّيلَ وَالنَّهارَ فَإِنَّهُ يُسارُ بِهِ وإن كانَ واقِفا ، ويَقطَعُ المَسافَةَ وإن كانَ مُقيما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يَقينا أنَّكَ لَن تَبلُغَ أمَلَكَ ولَن تَعدُوَ أجَلَكَ ،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فِي الطَّلَبِ ، وأجمِل فِي المُكتَسَبِ فَإِنَّهُ رُبَّ طَلَبٍ قَد جَرَّ إلى حَرَبٍ ، فَلَيسَ كُلُّ طالِبٍ بِمَرزوقٍ ، ولاكُلُّ مُجمِلٍ بِمَحرومٍ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وإن ساقَتكَ إلَى الرَّغائِبِ ، فَإِنَّكَ لَن تَعتاضَ بِما تَبذُلُ مِن نَفسِكَ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غَيرِكَ وقَد جَعَلَكَ 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 ويُسرٍ لا يُنالُ إلّا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توجِفَ بِكَ مَطايَا الطَّمَعِ ، فَتورِدَكَ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ألّا يَكونَ بَينَكَ وبَينَ اللّهِ ذُو نِعمَةٍ فَافعَل ، فَإِنَّكَ مُدرِكٌ قَسمَكَ وآخِذٌ سَهمَكَ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اليَسيرَ مِنَ اللّهِ سُبحانَهُ أعظَمُ وأكرَمُ مِنَ الكَثيرِ مِن خَلقِهِ وإن كانَ 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وتَلافيكَ ما فَرَطَ مِن صَمتِكَ أيسَرُ مِن إدراكِكَ ما فاتَ مِن مَنطِقِكَ ، وحِفظُ ما فِي الوِعاءِ بِشَدِّ الوِكاءِ </w:t>
      </w:r>
      <w:r>
        <w:rPr>
          <w:rStyle w:val="FootnoteAnchor"/>
          <w:rtl w:val="true"/>
        </w:rPr>
        <w:footnoteReference w:id="263"/>
      </w:r>
      <w:r>
        <w:rPr>
          <w:rFonts w:ascii="Amiri" w:hAnsi="Amiri" w:eastAsia="Amiri" w:cs="Amiri"/>
          <w:color w:val="111111"/>
          <w:sz w:val="28"/>
          <w:sz w:val="28"/>
          <w:szCs w:val="28"/>
          <w:rtl w:val="true"/>
          <w:lang w:bidi="ar-SA"/>
        </w:rPr>
        <w:t xml:space="preserve">، وحِفظُ ما في يَدَيكَ أحَبُّ إلَيَّ مِن طَلَبِ ما في يَدِ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ومَرارَةُ اليَأسِ خَيرٌ مِنَ الطَّلَبِ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وَالحِرفَةُ مَعَ العِفَّةِ خَيرٌ مِنَ الغِنى مَعَ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أحفَظُ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ساعٍ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وبايِن أهلَ الشَّرِّ تَبِن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أفحَشُ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خُرقا كانَ الخُرقُ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وَاتِّكالَكَ عَلَى المُنى فَإِنَّها بَضائِعُ المَوتى ، وَالعَقلُ حِفظُ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ما جَرَّبتَ ما وَعَظَكَ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 ولا كُلُّ غائِبٍ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الفَسادِ إضاعَةُ الزّادِ ومَفسَدَةُ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مُعينٍ مَهينٍ 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تُخاطِر بِشَيءٍ رَجاءَ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تَجمَحَ بِكَ مَطِيَّةُ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صَرمِهِ </w:t>
      </w:r>
      <w:r>
        <w:rPr>
          <w:rStyle w:val="FootnoteAnchor"/>
          <w:rtl w:val="true"/>
        </w:rPr>
        <w:footnoteReference w:id="264"/>
      </w:r>
      <w:r>
        <w:rPr>
          <w:rFonts w:ascii="Amiri" w:hAnsi="Amiri" w:eastAsia="Amiri" w:cs="Amiri"/>
          <w:color w:val="111111"/>
          <w:sz w:val="28"/>
          <w:sz w:val="28"/>
          <w:szCs w:val="28"/>
          <w:rtl w:val="true"/>
          <w:lang w:bidi="ar-SA"/>
        </w:rPr>
        <w:t xml:space="preserve">عَلَى الصِّلَةِ ، وعِندَ صُدودِهِ عَلَى اللَّطَفِ وَالمُقارَبَةِ ، وعِندَ جُمودِهِ عَلَى البَذلِ ، وعِندَ تَباعُدِهِ عَلَى الدُّنُوِّ ، وعِندَ شِدَّتِهِ عَلَى اللّينِ ، وعِندَ جُرمِهِ عَلَى العُذرِ حَتّى كَأَنَّكَ لَهُ عَبدٌ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 أو 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وَامحَض أخاكَ النَّصيحَةَ حَسَنَةً كانَت أو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وتَجَرَّعِ الغَيظَ </w:t>
      </w:r>
      <w:r>
        <w:rPr>
          <w:rStyle w:val="FootnoteAnchor"/>
          <w:rtl w:val="true"/>
        </w:rPr>
        <w:footnoteReference w:id="265"/>
      </w:r>
      <w:r>
        <w:rPr>
          <w:rFonts w:ascii="Amiri" w:hAnsi="Amiri" w:eastAsia="Amiri" w:cs="Amiri"/>
          <w:color w:val="111111"/>
          <w:sz w:val="28"/>
          <w:sz w:val="28"/>
          <w:szCs w:val="28"/>
          <w:rtl w:val="true"/>
          <w:lang w:bidi="ar-SA"/>
        </w:rPr>
        <w:t xml:space="preserve">فَإِنّي لَم أرَ جُرعَةً أحلى مِنها عاقِبَةً ولا ألَذَّ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فَإِنَّهُ يوشِكُ أن يَلينَ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عَدُوِّكَ بِالفَضلِ فَإِنَّهُ أحلَى الظَّفَرَينِ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تَرجِعُ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تُضِيعَنَّ حَقَّ أخيكَ اتِّكالاً عَلى ما بَينَكَ وبَينَهُ ، فَإِنَّهُ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أهلُكَ أشقَى الخَلقِ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تَرغَبَنَّ فيمَن زَهِدَ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أخوكَ أقوى عَلى قَطيعَتِكَ مِنكَ عَلى 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عَلَى الإِساءَةِ أقوى مِنكَ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يَكبُرَنَّ عَلَيكَ ظُلمُ مَن ظَلَمَكَ فَإِنَّهُ يَسعى في مَضَرَّتِهِ ونَفعِكَ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فَإِن أنتَ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دُنياكَ ما أصلَحتَ بِهِ 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جَزِعتَ عَلى ما تَفَلَّتَ مِن يَدَيكَ فَاجزَع عَلى كُلِّ ما لَم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ما لَم يَكُن بِما قَد كانَ ، فَإِنَّ الاُمورَ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مِمَّن لا تَنفَعُهُ العِظَةُ إلّا إذا بالَغتَ في إيلامِهِ ، فَإِنَّ العاقِلَ يَتَّعِظُ بِالآدابِ وَالبَهائِمَ لا تَتَّعِظُ إلّا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وَالصّاحِبُ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مَن صَدَقَ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شَريكُ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قَريبٍ أبعَدُ مِن بَعيدٍ ، ورُبَّ بَعيدٍ أقرَبُ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مَن لَم يَكُن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الحَقَّ ضاقَ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قَدرِهِ كانَ أبقى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 سَبَبٍ أخَذتَ بِهِ سَبَبٌ بَينَكَ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يُبالِكَ 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اليَأسُ إدراكا إذا كانَ 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عَورَةٍ تَظهَرُ ولا كُلُّ فُرصَةٍ 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أخطَأَ البَصيرُ قَصدَهُ وأصابَ الأَعمى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الشَّرَّ فَإِنَّكَ إذا شِئتَ تَعَجَّلتَهُ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الجاهِلِ تَعدِلُ صِلَةَ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 ومَن أعظَمَهُ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رَمى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 وعَنِ الجارِ قَبلَ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تَذكُرَ فِي الكَلامِ ما يَكونُ مُضحِكا وإن حَكَيتَ ذلِكَ عَن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ومُشاوَرَةَ النِّساءِ فَإِنَّ رَأيَهُنَّ إلى أفنٍ </w:t>
      </w:r>
      <w:r>
        <w:rPr>
          <w:rStyle w:val="FootnoteAnchor"/>
          <w:rtl w:val="true"/>
        </w:rPr>
        <w:footnoteReference w:id="266"/>
      </w:r>
      <w:r>
        <w:rPr>
          <w:rFonts w:ascii="Amiri" w:hAnsi="Amiri" w:eastAsia="Amiri" w:cs="Amiri"/>
          <w:color w:val="111111"/>
          <w:sz w:val="28"/>
          <w:sz w:val="28"/>
          <w:szCs w:val="28"/>
          <w:rtl w:val="true"/>
          <w:lang w:bidi="ar-SA"/>
        </w:rPr>
        <w:t xml:space="preserve">وعَزمَهُنَّ إلى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وَاكفُف عَلَيهِنَّ مِن أبصارِهِنَّ بِحِجابِكَ إيّاهُنَّ فَإِنَّ شِدَّةَ الحِجابِ أبقى عَلَيهِنَّ ، ولَيسَ خُروجُهُنَّ بِأَشَدَّ مِن إدخالِكَ مَن لا يُوثَقُ بِهِ عَلَيهِنَّ ، وإنِ استَطَعتَ أن لا يَعرِفنَ غَيرَكَ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فَإِنَّ المَرأَةَ رَيحانَةٌ ولَيسَت بِقَهرَمانَةٍ ولا تَعْدُ بِكَرامَتِها نَفسَها ، ولا تُطمِعها في أن تَشفَعَ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وَالتَّغايُرَ في غيرِ مَوضِعِ غَيرَةٍ فَإِنَّ ذلِكَ يَدعُو الصَّحيحَةَ إلَى السَّقَمِ وَالبَريئَةَ إلَى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إنسانٍ مِن خَدَمِكَ عَمَلاً تَأخُذُهُ بِهِ فَإِنَّهُ أحرى أن لا يَتَواكَلوا في خِدمَتِكَ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فَإِنَّهُم جَناحُكَ الَّذي بِهِ تَطيرُ ، وأصلُكَ الَّذي إلَيهِ تَصيرُ ، ويَدُكَ الَّتي بِها تَصولُ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وَالدُّنيا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810_123651"/>
    </w:p>
    <w:p>
      <w:pPr>
        <w:pStyle w:val="Heading3"/>
        <w:numPr>
          <w:ilvl w:val="2"/>
          <w:numId w:val="1"/>
        </w:numPr>
        <w:rPr/>
      </w:pPr>
      <w:bookmarkStart w:id="174" w:name="__RefHeading___Toc1740875_3224264995"/>
      <w:bookmarkStart w:id="175" w:name="_Toc62"/>
      <w:bookmarkEnd w:id="173"/>
      <w:bookmarkEnd w:id="174"/>
      <w:r>
        <w:rPr/>
        <w:t>۱۳</w:t>
      </w:r>
      <w:r>
        <w:rPr>
          <w:rtl w:val="true"/>
        </w:rPr>
        <w:t xml:space="preserve"> </w:t>
      </w:r>
      <w:r>
        <w:rPr>
          <w:rtl w:val="true"/>
        </w:rPr>
        <w:t xml:space="preserve">/ </w:t>
      </w:r>
      <w:r>
        <w:rPr/>
        <w:t>۲</w:t>
      </w:r>
      <w:r>
        <w:rPr>
          <w:rtl w:val="true"/>
        </w:rPr>
        <w:t xml:space="preserve"> نامه امام به فرزندش حسن در حاضرين</w:t>
      </w:r>
      <w:bookmarkEnd w:id="175"/>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نامه امام به فرزندش حسن در حاضرين </w:t>
      </w:r>
      <w:r>
        <w:rPr>
          <w:rStyle w:val="FootnoteAnchor"/>
          <w:rtl w:val="true"/>
        </w:rPr>
        <w:footnoteReference w:id="268"/>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كـه امير مـؤمنـان عليه السلام از صـفّين باز مى گشت ، به فرزندش حسن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پدرى كه در آستانه فناست ، و چيرگى زمان را پذيراست ، زندگى را پشت سر نهاده ، به گردش روزگار گردن داده ، نكوهنده اين جهان است ، جاى گيرنده در سراهاى مردگان و فردا ، كوچنده از آن ؛ به فرزندى آرزومندِ آنچه به دست نايد ، رونده راهِ كسى كه به جهان نيستى درآمده ، آماج بيمارى ها ، گروگان روزگار ، در تيررسِ بلاها و خود ، دنيا را گوش به فرمان ؛ سوداگر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است ، وامدارِ مرگ ها ، اسيرِ مرگ ، هم سوگند اندوه ها ، هم نشين غم ها ، آماج آفت ها ، زمين خورده شهوت ها ، و جانشين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من از پشت كردنِ دنيا به خود و سركشى روزگار بر خويش و روى آوردن آخرت به سوى خويشتن ، چيزى را دريافتم كه مرا از يادِ غير خودم و از توجّه به آنچه پشت سر گذاشته ام ، بازمى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سراسر به آخرت ، توجّه ورزم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خويشتن فكر كردم و از غيرِ خود ، رويگردان شدم ، پس انديشه ام مرا منعطف ساخت و از خواهش هاى نَفْس باز داشت و حقيقتِ كارم را براى من آشكار ساخت و مرا به چنان كوششى برانگيخت كه در آن ، بازيچه راه ندارد و به راستى اى رهنمونم گشت كه به دروغ ، آميخته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پاره اى از خويش ، بلكه همه وجود خود يافتم ، تا آن جا كه گويى هر چه تو را رسد ، مرا رسيده و اگر مرگ تو را در آيد ، مرا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كار خودم كه برايم مهم افتد ، همان چيز از كار تو نيز برايم مهم آيد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وصيّت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برايت نوشتم تا تو را پشتوانه اى باشد ، خواه من برايت بمانم و خواه درگذرم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به تقواى الهى و پيوسته از او فرمان بردن و آباد ساختن دلت با يادش و چنگ زدن به ريسمانش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رشته استوارتر از رشته ارتباط تو با خداست ، اگر به آن درآويزى؟ دلت را به موعظه زنده بدار ، و به 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بميران ، به يقينْ نيرو بخش ، به حكمتْ نورانى گردان ، با ياد مرگْ رام نما ، از او اعتراف بگير كه فانى است ، به سختى هاى دنيا بينايش گردان ، از هجوم روزگار و ديگرسانى هاى آشكار شب ها و روزها هشدارش ده ؛ و اخبار گذشتگان را بر آن عَرضه دار ، يادش آور كه پيشينيانِ تو را چه رسيد ؛ در سرزمين ها و آثار ايشان سير كن و بنگر چه كردند و از كجا كوچيدند و در كجا فرود آمدند و منزل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درستى در مى يابى كه ايشان از دوستان جدا شده ، به ديار غربت رخت بركشيده اند ؛ و گويا پس از اندك زمانى ، تو نيز همانند يكى از ايشانى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جايگاه آخرت خويش را آباد كن و آخرتت را به دنيايت مفروش و سخن گفتن درباره آنچه را نمى شناسى و نيز گفتگو درباره آنچه را بر عهده ات نيست ،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اى كه مى ترسى گم راهه باشد ، گام مگذار ، كه خوددارى به هنگام سرگردانىِ گم راهى ، بهتر از درافتادن در ورطه هاى هولناك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نيكوكارى امر كن تا خود ، از نيكوكاران گردى ؛ با دست و زبانت ، از زشتى ها نهى كن وتلاشمندانه ، از هر كه زشتكار است ، دورى نما ؛ در راه خدا چنان كه شايسته اوست ، جهاد كن و مبادا كه در اين راه ، سرزنشِ سرزنشگرى بازدارنده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 هر جا كه باشد،در ژرفاى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برو ، دين را نيكو بياموز و خود را به تحمّلِ آنچه خوش نمى دارى عادت دِه ، كه نيكو خُلقى است تحمّل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كارها ، خودت را در پناه معبودت آور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پناهگاهى استوار و در پناهِ نگاهبانى عزّتمند درآورده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نيازخواهى از پروردگارت ، اخلاص پيشه كن ، كه عطا كردن و محروم داشتن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بسيار طلب خير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را نيكو دَرياب و از آن روى مگردان كه بهترين سخن آن است كه سود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در دانش بى سود ، خيرى نيست و دانشى كه سزاوار يادگيرى نيست ،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ديدم سالخورده گشته ام و سستى ام روى به افزونى نهاده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خود براى تو پرداختم و در آن ، ويژگى هايى را برشمردم ، پيش از آن كه مرگ بر من شتاب آورَد و نتوانم آنچه را در دل دارم ، با تو بگويم ؛ يا در انديشه ام كاستى پيش آيد ، چنان كه در جسمم پيش آمده ؛ يا خواهش هاى نَفْس و آشوب هاى دنيا پيش از من به تو روى آورَند و همانند اُشتُرى رَمنده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دل جوانِ نوخاسته ، همچون زمينى ناكاشته است كه هر بذرى در آن افكَنند ،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 از آن كه دلت سخت گردد و مغزت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شود ، به تربيت تو پرداختم تا با انديشه اى استوار ، به كار روى آورى و از آنچه صاحبان تجربه در پى آن بودند و آزمودند ، بهره برگيرى و رنج جستجو از تو برداشته شود و نيازت به تجربه و آزمون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آن رسد كه ما به تجربه بدان رسيديم و براى تو روشن شود آنچه گاهى بر ما تاريك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 به اندازه همه پيشينيان نزيسته ام ؛ امّا در كارهاى ايشان نگريسته ام و در سرگذشت هايشان انديشيده ام و در آثارشان سير كرده ام تا آن جا كه همچون يكى از آنان گرديده ام ، بلكه با آگاهى اى كه از كارشان به دست آورده ام ، گويى چنان است كه با پيشينيان و پسينيانشان به سر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را از تار ، و سودمند را از زيانبار باز شناختم و براى تو ، از هر چيز ، غربال شده اش را برگزيدم و زيبايش را خواستم و آن را كه شناخته نبود ، از تو دور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همانند پدرى مهربان نگران كار تو بودم و بر ادب آموختنَت همّت گماشتم ، چنان ديدم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عنفوان جوانى و در بهار زندگانى ات كه نيّتى پاك دارى و ضميرى با صفا ، به كار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راه ، كتاب خدا و تأويل آن را به تو بياموزم و با شرايع و احكام اسلام و حلال و حرام آن آشنايت سازم و از اين امور ، به ديگر چيزها نپردازم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بيمناك شدم كه افكار و خواسته هايى كه مردم در آن اختلاف دارند و كار بر آنان مشتبه شده ، بر تو نيز روى آورد و به اشتباهت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دوست نمى داشتم تو را از اين چيزها آگاه كنم ؛ امّا ديدم استحكام آگاهى ات بدين امور ، بهتر از آن است كه تو را تسليم امورى سازم كه در آن ، از هلاكت ايمن نيستى ؛ و اميد بستم كه خداوندْ تو را در آن ، توفيق رستگارى بخشد و به راه راستت هدايت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وصيّت خويش را نزد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پاسداشت آن را از تو خواستارم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ـ پسر محبوبم ـ آنچه بيشتر دوست دارم از وصيّت من به كارگيرى ، پرهيزگارى است و بسنده كردن بر آنچه خداوند بر تو واجب فرموده ، و پيش گرفتنِ شيوه اى كه پدران پيشين و شايستگانِ خاندانت در پيش گرفتند ؛ زيرا آنان از نگريستن در كار خويش ، فروگذار نكردند ، همان گونه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نگرى ، و مى انديشيدند ، همان سان كه تو مى انديشى و سرانجامِ كار ، آنان را بدان جا رسانْد كه آنچه را نيك شناختند ، به كار بستند و از آنچه به آن مكلّف نبودند ، دست نگه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تو ، از پذيرش اين شيوه بدون دستيابى به شناخت ايشان سر باز مى زند ، پس بايد هر چه طلب مى كنى از روى فهم و دانش باشد ، نه به ورطه شبهه ها در افتادن و جدال ها را به اوج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پيمودن اين راه ، از خداى خويش يارى بخواه و از او توفيق خويش و دور ماندن از هر شائبه اى را كه به شبهه ات در افكَنَد يا به گم راهى ات تسليم كند ، آرزو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يقين ورزيدى ، قلبت صفا يافت و فروتن شد ، و انديشه ات فراهم شد و به كمال رسيد و از پراكندگى دور گشت ، و اراده ات در آن بر يك كار منحصر شد ، در آنچه برايت به روشنى بيان كرده ام ، بينديش ؛ و اگر آنچه از صميم دل دوست مى دارى ، تو را دست نداد و آسودگى فكر و انديشه برايت فراهم نيامد ،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را كه به خوبى نمى بينى ، مى سپارى و در تاريك راههها پاى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جستجوگرِ دين ، آن نيست كه اشتباه كند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درآميزد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كار اين است كه از راه باز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را نيك درياب و بدان كه در اختيار دارنده مرگ ، همان كس است كه زندگى در دست اوست؛ و آن كه مى آفريند ، همان است كه مى ميراند؛ و آن كه نابود مى كند ، هموست كه باز مى گردانَد ؛ و آن كه مبتلا مى سازد ، همان است كه عافيت مى دهد ؛ و همانا دنيا بر پاى ماندنى نيست ، مگر بر آنچه خداوند آن را بنا نهاده ، از نعمت ها و گرفتارى ها و پاداش روز قيامت و هر يا چه كه او خواست و بر ما ناپيداست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امور بر تو دشوار شد ، آن را به حساب نادانى خود بگذار ؛ كه تو در آغازْ نادان آفريده شدى و سپس آموخته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بسيارند چيزهايى كه تو نمى دانى و انديشه ات در آن ، حيران و بصيرتت در آن ، گمگشته است ، و از اين ستم كه خداوندْ تو را پس ، به آن بصيرت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زن كه تو را آفريده و روزى ات داده و تو را پيكرى متناسب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پرستش تو تنها از آنِ او باشد و گرايشت به او و بيمناكى ات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ـ پسر محبوبم ـ كه هيچ كس چون پيامبر خدا ، از خداوند خبر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خرسند باش كه او را پيشواى خود گيرى و براى رستگارى ، راهنمايى اش را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اندرز دادن به تو فروگذار نكردم ، و تو هر چند بكوشى و درباره خود بينديشى ، به پايه انديشه اى كه من در حقّ تو دارم ، نخواهى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ـ پسر محبوبم ـ كه اگر پروردگارت را شريكى بود ، پيامبران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نزد تو مى آمدند و نشانه هاى فرمانروايى وقدرتش را مى ديدى و افعال و صفاتش را مى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تو ، همان گونه كه خود وصف فرموده ، خدايى است يكتا كه كسى در فرمان روايى اش با او نستيزد و جاودانه است و هميشه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بوده و او را آغازى نيست ؛ و پس از هر چيز خواهد بود و او را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است كه پروردگارى اش با احاطه دل يا چشم ، ثابت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كه اين را دانستى ، چنان رفتار كن كه از موجودى چون تو شايسته است ، با وجود خُردىِ قدرش و اندكىِ توانش و فراوانىِ ناتوانى اش و بسيارىِ نيازش به پروردگارش ، در فرمانبرى از او و بيمناكى از عذاب و خشمش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جز به نيكى فرمان ندهد و جز از زشتى باز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دنيا و حال آن و نابودى و دست به دست گشتن هايش آگاه كردم ، و از آخرت و آنچه براى اهلش در آن فراهم گشته است ، خبرت دادم ، براى تو از هر دو مَثَل هايى آوردم تا از آنها پند پذيرى و پيروى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دنيا را آزموده اند ، مَثَلِ آن گروهى از مسافران است كه در جايگاهى قحطى زده اقامت دارند و مى خواهند به سرزمينى سبز و خُرّم و پُر آب و گياه ، 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سختىِ راه و جدايىِ دوستان و رنج سفر و ناگوارىِ غذا را تحمّل مى كنند تا به آن سراىِ گشاده كه قرارگاه آنهاست ،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هيچ يك از اينها رنجى احساس نمى كنند و آن هزينه ها را كه كرده اند ، زيان نمى شمرَند و برايشان هيچ چيز خوش تر از آن نيست كه به آن سكونتگاه ، نزديكشان سازد و فاصله شان را با آن جايگاه ، 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آنان كه فريفته دنيا شده اند ، مَثَلِ آن گروهى است كه در جايگاهى خرّم و آباد بوده اند و از آن جا به محلّى خشك و بى آب و گياه رخت بر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آنان ، چيزى ناخوشايندتر و سخت تر از جدايى از جايى كه در آن بوده اند و رسيدن به جايى كه بدان كوچيده اند و رخت بر بسته اند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ميان تو و ديگران مى گذرد ، خود را ترازويى پندار ؛ و براى ديگرى همان را بخواه كه براى خويش مى خواهى و آن را كه براى خود نمى خواهى ، براى ديگرى نيز مخواه ؛ و ستم مَوَرز ، آن سان كه نمى خواهى بر تو ستم شود ؛ و نيكى كن ، همان گونه كه مى خواهى به تو نيكى شود ؛ و هر چه را از ديگرى زشت مى شمارى ، از خويش نيز زشت شمار ؛ و چيزى را براى مردم بپسند كه براى خود مى پسندى ؛ و آنچه نمى دانى ، مگوى ، هر چند آنچه مى دانى ، اندك باشد و آنچه نمى پسندى به تو گويند ، تو هم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خودپسندى ، خلافِ راه راست و آفت خِرَدهاست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معاش خود سخت بكوش ؛ ولى دارايى ات را براى ديگران ذخيره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صرفا براى وارثانت مگذار و در راه خير خرج كن تا خود نيز بهره 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به راه راست هدايت شدى ، در برابر پروردگارت بيشتر فروتن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پيشاپيشِ تو راهى است دراز و رنجى جان گداز و در اين راه ، از كوشش نيكو و برگرفتن توشه به قدرى كه تو را برسانَد ، در عين آن كه پشتت سبُك مانَد ، بى نياز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بيش از توان خود ، بار بر پشتت مگذار كه سنگينىِ آن ، بر تو گران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مستمندى را يافتى كه توشه ات را تا روز قيامت ببَرَد و در آن روز كه بدان نياز دارى ، همه آن را به تو باز پس دهد ، چنين كسى را غنيمت شمار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دستگيرى از آن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 را بر او نِهْ و اكنون كه توان دارى ، بيشتر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توشه رسان ،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 موقعيت كارى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بجويى ، امّا نيابى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غنيمت بشمار كسى را كه در حال توانگرى ات ، از تو وام بخواهد تا در روز سختى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هول قيامت در هراسى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پيش روى توگردنه اى است بس دشوار كه هر كس بارش سبُك تر باشد ، در گذر از آن ، نيكو حال تر از كسى است كه بارى گران بر دوش دارد و آن كه آهسته مى رود ، از آن كه شتاب مى ورزد ، بدْ حال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ناگزير ، جاىِ فرودآمدنت از آن گردنه ، يا بهشت است يا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پيش از فرود آمدنت ، براى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دلخواهت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بجوى و منزلت را پيش از درآمدنت،مهيّا ساز، كه پس از مرگ،نه وسيله اى براى خشنود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راه بازگشتى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آن كس كه گنجينه هاى آسمان ها و زمين در دست اوست ، به تو رخصت داده كه دعا كنى و اجابتِ دعايت را ضمانت فرموده و فرمانت داده كه از او بخواهى تا ببخشدت و مهرش را طلب كنى تا دهدت ؛ و ميان تو و خويش ، هيچ كس را فاصله ننهاده و تو را ناچار نكرده كه نزدش شفيع بَرى ؛ و اگر بد كردى ، از توبه بازت نداشته و در عذاب كردنت شتاب نفرموده و براى بازگشتنت ، تو را سرزنش نكرده؛و آن گاه كه سزاوارِ رسوايى بوده اى،رسوايت نفرموده و در قبول توبه ات سختگيرى نكرده ؛ و به سبب گناهت ، تو را به تنگنا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حساب كشىِ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نينداخته و از مهرورزى اش،نااميدت نساخته است؛بلكه روى گردانيدنت از گناه را نيك شمرده و گناهت را يك كيفر داده ، حال آن كه كار نيكت را ده برابر پاداش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توبه را به رويت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بخوانى اش ، صدايت را مى شنود و چون با او نجوا كنى ، نجوايت را درمى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خود را بدو عرضه مى كنى و راز دلت را نزد او آشكار مى سازى و از اندوه هايت با او شِكوه مى كنى و چاره گرفتارى هايت را از او مى جويى و در كارهايت از او كمك مى خواهى و از گنجينه هاى مِهرش چندان مى طلبى كه جز او كسى نمى تواند آن را به تو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عمرها،سلامت بدن ها و گشايش در روزى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 با رخصت دادنش به نياز خواهى ات از خودش ، كليدهاى گنجينه هايش را در دستان تو نهاد تا هر گاه بخواهى ، با دعا ، درهاى نعمتش را بگشايى و ريزش باران رحمتش را طلب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درنگ او در اجابت دعاى تو ، نااميدت كند ، كه بخشش ، به قدر نيّت است ؛ و چه بسا اجابت دعايت به تأخير بيفتد تا پاداشِ نيازخواهنده ، بيشتر و عطاى آرزومند ، افزون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چيزى را خواسته اى و به تو عطا نشده ؛ امّا بهتر از آن را در اين دنيا يا آن جهان به تو دهند يا صلاحت در اين بوده كه آن را از تو دريغ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چيزهايى خواسته اى كه اگر به تو عطا شود ، تباهى دينت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همواره چيزى بخواهى كه زيبايى اش برايت پايدار و مشقّتش از تو دور باشد ، كه نه مال براى تو مى پايد و نه تو براى آن مى 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تو براى آخرت آفريده شده اى ، نه دنيا ؛ براى فنا ، نه بقا ؛ براى مرگ ، نه زندگى ؛ و همانا در سراىِ كوچ هستى و در كاشانه اى به اندازه رفع نياز و در راهى به 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رميده مرگ هستى ؛ مرگى كه گريزنده را از آن ، رهايى نيست و بى ترديد ، او را در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 از آن كه مرگ تو را دريابد ، در آن حال كه مشغولِ گناه هستى و با خود مى گويى كه از آن توبه خواهى كرد ؛ امّا مرگ ميان تو و توبه فاصله مى اندازد و بدين سان ، خود را به هلاكت مى 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فراوان ياد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به سويش مى روى و پس از مرگ،بدان روى مى كنى،تا چون به سراغت آيد،خود را آماده كرده و براى آن كمر بر بسته باشى ؛ مبادا ناگاه ، مرگ تو را دريابد و بر تو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از دلبستگى دنياداران به دنيا و كشاكش ايشان بر سرِ آن ، فريب نخورى ، كه خداوند تو را از آن خبر داده و خودِ دنيا نيز خويشتن را برايت وصف كرده و از زشتى هايش پرده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اين نيست كه دنياطلبان،همچون سگانى هستند كه زوزه مى كشند و همانند درندگانى اند كه به دنبال شكارند و از روى خشم بر يكديگر بانگ برمى آورند و تواناترشان، ناتوان را مى دَرَد و بزرگ ترشان ، بر خُردتر چيره مى شود؛ سُتورانى هستند برخى مهار گسسته و برخى رها شده كه عقل هاشان را از كف داده اند و به بيراهه رهسپارند و در بيابانى دشوار ، رها شده اند تا گياهِ آفت و زيان را بچرند ؛ شبانى ندارند كه نگاهبانشان باشد يا بچراندشان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ايشان را به كوره راه مى بَرَد و ديدگانشان را از فروغ هدايت بر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سرگشتگىِ دنيا آواره اند و در نعمتش غرقه اند و آن را صاحب اختيار خويش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 ايشان بازى مى كند و آنان با آن سرگرمِ بازى اند و ماوراى آن را فراموش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بپاى تا سياهى كنار رود ؛ گويى كاروانيان به منزل رسيده اند 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شتابد ، نزديك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هر كس شب و روزْ مَركَبَش باشد ، هر چند به ظاهر ايستاده باشد ، او را مى بَرَند ؛ و هر چند در آرام و استراحت باشد ، مسافت را طى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بدان كه هرگز به آرزويت نخواهى رسيد و از مرگ خويش نمى توانى رَست و به همان راهى مى روى كه پيشينيانت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و در مصرفِ آنچه به دست آورده اى ، ميانه رو باش ، كه چه بسا تلاش كه به نابودىِ سرمايه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هر كس به طلب برخيزد ، روزى اش دهند و هر كه ميانه روى كند ، از روزى 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را از هر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كن و بدين سان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دار ، هر چند آن پَستى تو را به نعمت هاى فراوان رسانَد ؛ زيرا هرگز برابرِ آنچه از نَفْس خويش سرمايه مى گذارى ، عوض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ديگرى مباش كه خداوند ، تو را آزاد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خيرى است در آن خوبى كه جز با بدى به دست نيايد و آن آسايش كه جز با سختى فراهم نشود؟ و بپرهيز از اين كه مَركَب هاى آزمندى ، تو را به تاخت آورَند و به آبشخورهاى هلاكت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توانى صاحب نعمتى را ميان خود و خدايت فاصله نيفكَنى ، چنين كن ؛ زيرا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واسطه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خويش را مى يابى و بهره ات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اندكِ خداى منزّه ، بزرگ تر و گران مايه تر از فراوانِ خَلقِ اوست ، هر چند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آنچه به سببِ خاموش ماندنت به دست نياورده اى ، آسان تر است از به دست آوردنِ آنچه به سببِ گفتن ، از دست داده اى ؛ زيرا نگهدارىِ آنچه در ظرف است ، به استحكامِ درپوشِ آن بستگى دارد و حفظِ آنچه در دست دارى ، براى من دوست داشتنى تر از طلبِ چيزى است كه در دستِ غير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نوميدى بهتر از دستِ طلب بردن پيش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ورى با پاكْ دامنى ، بهتر از توانگرى با گناه ورزى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بيش از ديگران نگهبانِ رازِ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كسى كه به سوى زيان پيش مى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فراوان سخن گويد ، ياوه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بينديشد ، بينايى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نيكان معاشرت كن تا از ايشان شوى ، و از بدان دورى ورز تا در شمار آنان در 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خوراكى است ، خوراك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ناتوان ، زشت ترين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مُدارا ، درشتى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درشتى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دارو كه خود ، 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كسى كه از او انتظار نصيحت نرود ؛ ولى نيكو پند دهد ؛ و چه بسا كسى كه از او نصيحت طلبند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تكيه كردن بر آرزوها ، كه آرزوها سرمايه هاى مردگان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 به ياد سپردنِ تجربه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تجربه ات آن است كه تو را پند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غنيمت شمار ،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آن ،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جوينده اى يابنده نيست و هر چه از دست شود ، دوباره باز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نهادنِ توشه و تباه كردن آخرت ، تبهكارى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را سرانجامى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برايت مقدّر است ، به زودى تو را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 خود را به مخاطره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كمى كه از زياد ، پُربارتر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ياورِ فرومايه و دوست غير قابل اعتماد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مَركب نورسِ روزگار ، رامِ توست ، با آن مدارا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سود بيشتر ، خود را به خطر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مَركَبِ ستيزه جويى ، تو را از جاى بركَنَد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دوستت از تو پيوند گسست ، خويشتن را بر پيوستن به او وادار ؛ و هر گاه از تو كناره گرفت ، به او لطف و نزديكى ورز ؛ و چون بُخل ورزيد ، به او بخشش كن ؛ و اگر دورى گُزيد ، به او نزديك شو ؛ و آن گاه كه درشتى كرد ، با او نَرمى پيشه ساز ؛ و چون گناهى مرتكب شد ، تو پوزش خواه ، چندان كه گويى بنده اويى و او صاحب نعمت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كه اين پندها را در غير جاى خويش به كار بندى يا درباره ناشايستگان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دوستت را دوست مگير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دوستت ، دشمنى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برادرت ، اندرز را خالص گردان ، خواه مطلوبِ او باشد و خواه نامطلوبش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جرعه جرعه فرو بَر ، كه من شربتى ننوشيده ام كه فرجامش شيرين تر و عاقبتش گواراتر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با تو درشتى ورزد ، نرمى پيشه كن ، كه زود باشد او نيز با تو نرمى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خود احسان كن ، كه آن ، شيرين ترينِ دو پيروزى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از دوستت بگسلى ، جايى براى آشتى بگذار كه اگر روزى او خواست كه بازگردى ، بتوانى بازگردى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درباره تو گمان نيك 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با كارهاى نيك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او را تصديق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بر اعتمادى كه ميان تو و دوستت برقرار است ، حقّ او را تباه مگردان ، كه هر كس حقّش را تباه كنى ، دوست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خانواده و بستگانت بى بهره ترين مردم از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كسى كه از تو دورى مى جويد ، رغبت مَوَرز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برادرت در قطع پيوند دوستى،از تو در برقرارى پيوند قوى تر باشد يا در بدى كردن ، از تو در نيكى كردن نيرومندتر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آن كه به تو ستم مى كند ، بر تو بزرگ نيايد ؛ زيرا او در زيان خود و سود تو مى 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كه تو را شادمان مى سازد ، آن نيست كه به وى بدى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روزى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مى جويى اش و آن كه تو را مى جويد و اگر تو نزد او نروى ، او نزد تو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فروتنى ، هنگام نيازمندى وجفاپيشگى، به گاه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همان قدر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كه با آن ، سراى آخرتت را آباد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آنچه از دست داده اى ، بى تابى مى كنى ، پس بر هر چه به دست نياورده اى ، نيز بى تابى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بوده ، بر آنچه نبوده ، دلالت جوى ، كه كارها به يكديگر همانند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آن كس مباش كه اندرز برايش سودمند نيست ، مگر آن گاه كه بسيار آزارش كنى ؛ زيرا خردمندان با تربيت ، پند مى پذيرند و چارپايان جز با زدن ، اندرز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هاى رسيده را با نيروى صبر و يقينِ نيك ، از خود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راه ميانه را رها كند ، از مسير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به منزله خويشاوند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 كسى است كه نهانش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نَفْس ، شريكِ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نزديك است كه از دور ، دورتر است ؛ و چه بسا دور كه از نزديك ،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آن است كه او را دوستى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حق تجاوز كند ، به تنگ راهه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و مرتبه خويش اكتفا كند ، منزلتش پاينده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استوارترين رشته پيوند ، رابطه ميان تو 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اعتنايى به تو نداشته باشد ، دشمن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نوميد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آن گاه كه آز ورزيدن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چيز ، به صلاح انسان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تباهى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عيبى آشكار شدنى و هر فرصتى دست يافتنى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بينا كه در راه به خطا مى رود ، و چه بسا نابينا كه به مقصد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به تأخير انداز ، كه هر زمان خواهى ، توانى در آن شتاب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بريدن از نادان ، برابر است با پيوستن به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 از روزگار در امان شمارد ، روزگار به او خيانت مى كند و هر كه آن را ارج نهد ، روزگار خوارش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كه هر كه تير بيفكَنَد ، بر هدف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زمامدار دگرگون گردد ، زمانه دگرگون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 هم سفر را بجوى ؛ و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 همسايه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سخن خنده آور بر زبان رانى ، هر چند به حكايت از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مشاوره با زنان بپرهيز ، كه ايشان را رأيى سست و عزمى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روى پوشيده دار تا چشمشان به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نيفتد ، كه سختگيرى در پوشيدگى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هر چيز آنان را نگاهدارى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آن نيست كه فردى را كه به وى اطمينان ندارى ، به خانه درآورى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توانى كارى كنى كه جز تو را نشناسد ، چنان كن و كارى را فراتر از آنچه كه مربوط به خود اوست ، به وى مسپار ، كه زن چون گلِ بهارى است نه كفيل دخل و خرج ؛ گرامى داشتنش را از اندازه مگذران و او را به طمع ميفكَن ، چندان كه براى ديگرى ميانجى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غيرت ورزيدنِ نا به جا بپرهيز كه سبب مى شود زنِ درستكار به نادرستى ، و پاك دامن به بدگمانى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امر بَرانِ خويش ، كارى تعيين كن و او را به همان بگمار ، تا هر يك وظيفه اش را به عهده ديگرى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خويشانت را گرامى دار ؛ زيرا آنان پَر و بال تواَند كه با آنها پرواز مى كنى و اصلِ تواَند كه به آن باز مى گردى و دست تواَند كه با آن حمله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دنيايت را به خدا مى سپارم و از او بهترين سرنوشت را در حال و آينده و دنيا و آخرت ، برايت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بَدءُ تَدَفُّقِ الاِعتِراضِتاريخ الطبري عن جندب الأزديـ في بَيانِ مَسيرِ الإِمامِ عليه السلام مِن صِفّينَ إلَى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عَلِيٌّ غَيرَ بَعيدٍ ، فَلَقِيَهُ عَبدُ اللّهِ بنُ وَديعَةَ الأَنصارِيُّ ، فَدَنا مِنهُ ، وسَلَّمَ عَلَيهِ وسايَرَهُ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النّاسَ يَقولونَ في أمرِنا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المُعجَبُ بِهِ،ومِنهُمُ الكارِهُ لَهُ،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ذَوِي الرَّأيِ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فيهِ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لَهُ جَمعٌ عَظيمٌ فَفَرَّقَهُ ، وكانَ لَهُ حِصنٌ حَصينٌ فَهَدَمَهُ ، فَحَتّى مَتى يَبني ما هَدَمَ ، وحَتّى مَتى يَجمَعُ 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كانَ مَضى بِمَن أطاعَهُ ـ إذ عَصاهُ مَن عَصاهُ ـ فَقاتَلَ حَتّى يَظفَرَ أو يَهلِكَ إذا كانَ ذلِكَ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هَدَمتُ أم هُم هَدَموا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فَرَّقتُ أم هُم 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مَضى بِمَن أطاعَهُ إذ عَصاهُ مَن عَصاهُ فَقاتَلَ حَتّى يَظفَرَ أو يَهلِكَ ، إذا كانَ ذلِكَ الحَزمَ ؛ فَوَاللّهِ ، ما غَبِيَ عَن رَأيي ذلِكَ ، وإن كُنتُ لَسَخِيّا بِنَفسي عَنِ الدُّنيا ، طَيِّبَ النَّفسِ بِالمَوتِ ، ولَقَد هَمَمتُ بِالإِقدامِ عَلَى القَومِ ، فَنَظَرتُ إلى هذَينِ قَد ابتَدَراني ـ يَعنِي الحَسنَ وَالحُسينَ ـ ونَظَرتُ إلى هذَينِ قَد استَقدَماني ـ يَعني عَبدَ اللّهِ بنَ جَعفَرٍ ومُحَمَّدَ بنَ عَلِيٍّ ـ فَعَلِمتُ أنَّ هذَينِ إن هَلَكَا انقَطَعَ نَسلُ مُحَمَّدٍ صلى الله عليه و آله مِن هذِهِ الاُمَّةِ ، فَكَرِهتُ ذلِكَ ، وأشفَقتُ عَلى هذَينِ أن يَهلِكا ، وقَد عَلِمتُ أن لَولا مَكاني لَم يَستَقدِما ـ يَعني مُحَمَّدَ بنَ عَلِيٍّ وعَبدَ اللّهِ بنَ جَعفَرٍ ـ وَايمُ اللّهِ ، لَئِن لَقيتُهُم بَعدَ يَومي هذا لَأَلقَيَنَّهُم ولَيسوا مَعي في عَسكَرٍ ولا دارٍ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810_123673"/>
    </w:p>
    <w:p>
      <w:pPr>
        <w:pStyle w:val="Heading3"/>
        <w:numPr>
          <w:ilvl w:val="2"/>
          <w:numId w:val="1"/>
        </w:numPr>
        <w:rPr/>
      </w:pPr>
      <w:bookmarkStart w:id="177" w:name="__RefHeading___Toc1740877_3224264995"/>
      <w:bookmarkStart w:id="178" w:name="_Toc63"/>
      <w:bookmarkEnd w:id="176"/>
      <w:bookmarkEnd w:id="177"/>
      <w:r>
        <w:rPr/>
        <w:t>۱۳</w:t>
      </w:r>
      <w:r>
        <w:rPr>
          <w:rtl w:val="true"/>
        </w:rPr>
        <w:t xml:space="preserve"> </w:t>
      </w:r>
      <w:r>
        <w:rPr>
          <w:rtl w:val="true"/>
        </w:rPr>
        <w:t xml:space="preserve">/ </w:t>
      </w:r>
      <w:r>
        <w:rPr/>
        <w:t>۳</w:t>
      </w:r>
      <w:r>
        <w:rPr>
          <w:rtl w:val="true"/>
        </w:rPr>
        <w:t xml:space="preserve"> آغاز برانگيخته شدن اعتراض</w:t>
      </w:r>
      <w:bookmarkEnd w:id="178"/>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آغاز برانگيخته شدن اعتراضتاريخ الطبرىـ به نقل از جُندَب اَزْدى ، در بيان حركت امام عليه السلام از صِفّين به كوفه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ديرى راه نسپرده بود كه عبد اللّه بن وديعه انصارى به وى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نزديك شد و او را سلام داد و با وى همراه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درباره ما چه شنيده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ستايشگرند و برخى ناخرسند ؛ همان سان كه خداى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 همواره در اختلاف اند ، مگر پروردگارت رحم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صاحبان انديشه در اين باب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اين است كه على داراى جماعتى عظيم بود ، امّا آن را پراكنده ساخت ؛ و پناهگاهى استوار داشت ، امّا آن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زمان آنچه ويران كرد ، بنا مى كند و آنچه پراكند ، گِرد مى آورَد؟ و اى كاش آن گاه كه گروهى از فرمانش سرپيچيدند ، او با فرمانبرانش به نبرد ادامه مى داد تا يا پيروز مى شد يا از ميان مى رفت و رأى استوار ، همين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ويران كردم يا ايشان ويران كردند؟ من پراكندم يا ايشان پراكندند؟ امّا اين سخنشان كه كاش على ، آن گاه كه گروهى از فرمانش سر پيچيدند ، با فرمانبرانش به نبرد ادامه مى داد تا يا پيروز مى شد يا از ميان مى رفت و رأى استوار همين بود ؛ اين بر خود من پوشيده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من در گسستنِ نَفْسم از دنيا گشاده دست و در پذيرش مرگْ شادمان ، و براى پيكار با شاميان مصمّم بودم ، به اين دو تن ، حسن و حسين ، نظر كردم كه از من در نبرد پيشى گرفته اند ، و نيز به اين دو نفر ،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من سبقت گرفته اند؛ و دريافتم كه اگر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روند ، نسل محمّد صلى الله عليه و آله از اين امّت برچيده مى شود و من اين را نمى خواستم ؛ و از مرگ 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بيمناك بودم و به يقين دانستم كه اين دو فقط به دليل موقعيّت من ، بر من پيشى گرفتند و به خدا سوگند ؛ هر آينه اگر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نبرد مى دادم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روز ، ديدارشان مى كردم ، بى شك ديدارى نه در سپاهم و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سراى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عن الإمام عليّ عليه السلامـ في جَوابِ الخَوارِجِ المُعتَرِضينَ عَلَى التَّحكيمِ قَبلَ دُخولِ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مَقامٌ مَن فَلَجَ </w:t>
      </w:r>
      <w:r>
        <w:rPr>
          <w:rStyle w:val="FootnoteAnchor"/>
          <w:rtl w:val="true"/>
        </w:rPr>
        <w:footnoteReference w:id="272"/>
      </w:r>
      <w:r>
        <w:rPr>
          <w:rFonts w:ascii="Amiri" w:hAnsi="Amiri" w:eastAsia="Amiri" w:cs="Amiri"/>
          <w:color w:val="111111"/>
          <w:sz w:val="28"/>
          <w:sz w:val="28"/>
          <w:szCs w:val="28"/>
          <w:rtl w:val="true"/>
          <w:lang w:bidi="ar-SA"/>
        </w:rPr>
        <w:t xml:space="preserve">فيهِ كانَ أولى بِالفَلجِ يَومَ القِيامَةِ ، ومَن نَطِفَ </w:t>
      </w:r>
      <w:r>
        <w:rPr>
          <w:rStyle w:val="FootnoteAnchor"/>
          <w:rtl w:val="true"/>
        </w:rPr>
        <w:footnoteReference w:id="273"/>
      </w:r>
      <w:r>
        <w:rPr>
          <w:rFonts w:ascii="Amiri" w:hAnsi="Amiri" w:eastAsia="Amiri" w:cs="Amiri"/>
          <w:color w:val="111111"/>
          <w:sz w:val="28"/>
          <w:sz w:val="28"/>
          <w:szCs w:val="28"/>
          <w:rtl w:val="true"/>
          <w:lang w:bidi="ar-SA"/>
        </w:rPr>
        <w:t xml:space="preserve">فيهِ أو غَلَّ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أنَّهُم حينَ رَفَعُوا المَصاحِفَ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نُجيبُهُم إلى كِتابِ اللّهِ ،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 إنَّهُم لَيسوا بِأَصحابِ دينٍ ولا قُرآنٍ ، إنّي صَحِبتُهُم وعَرَفتُهُم أطفالاً ورِجالاً ؛ فَكانوا شَرَّ أطفالٍ ، وشَرَّ رِجالٍ ، امضوا عَلى حَقِّكُم وصِدقِكُم ، إنَّما رَفَعَ القَومُ لَكُم هذِهِ المَصاحِفَ خَديعَةً ووَهنا ومَكيدَةً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فَرَدَدتُم عَلَيَّ رَأيي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لَكُم ومَعصِيَتَكُم إيّايَ ؟ فَلَمّا أبَيتُم إلَا الكِتابَ ، اشتَرَطتُ عَلَى الحَكَمَينِ أن يُحيِيا ما أحياهُ القُرآنُ ، وأن يُميتا ما أماتَ القُرآنُ ؛ فَإِن حَكَما بِحُكمِ القُرآنِ فَلَيسَ لَنا أن نُخالِفُ حُكمَ مَن حَكَمَ بِما فِي الكِتابِ ، وإن أبَيا فَنَحنُ مِن حُكمِهِما 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فَخَبِّرنا أ تَراهُ عَدلاً تَحكيمَ الرِّجالِ فِي الدِّماءِ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نُحَكِّمِ الرِّجالَ ، إنَّما حَكَّمنَا القُرآنَ ، وهذَا القُرآنُ إنَّما هُوَ خَطٌّ مَسطورٌ بَينَ دَفَّتَينِ لا يَنطِقُ ، وإنَّما يَتَكَلَّمُ بِهِ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فَخَبِّرنا عَنِ الأَجَلِ ؛ لِمَ جَعَلتَهُ فيما بَينَكَ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لِيَتَعَلَّمَ الجاهِلُ ، ويَتَثَبَّتَ العالِمُ ، ولَعَلَّ اللّهَ أن يُصلِحَ في هذِهِ الهُدنَةِ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مِصرَكُم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مِن عِندِ آخِرِهِم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امام على عليه السلام در پاسخِ خوارج معترض به داورى ، پيش از ورود به كوفه گفت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جايگاهى است كه هر كس در آن پيروز گردد ، براى پيروزى در روز قيامت ، سزاوارتر است ؛ و هر كه به عيب آلوده شود يا خيانت ورزد ، در رستخيز ، كور و راه گم كرده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 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قرآن ها را برافراشتند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كتاب خدا را اجابت مى كنيم ،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بيش از شما ، اينان را مى شناسم ؛ آنان نه ياران دين اند و 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خُردسالى و بزرگْ سالى با آنان معاشرت داشته ام و ايشان را شناخته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بدترين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بدترينِ بزرگان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و راستىِ خويش به پيش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اين قرآن ها را از سرِ نيرنگ و عجز و فريب ، براى شما برافراشته اند ؛ امّا شما رأى مرا نپذيرفتيد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دعوتشان را مى پذيريم ؛ و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باشيد كه من چه گفتم و شما از سخن من ، سر باز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شما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رضايت نداديد ، من بر آن دو داور شرط كردم كه آنچه را قرآنْ زنده فرموده ، زنده سازند و آنچه را قرآن ميرانده ، بميرانند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حكم قرآنْ داورى كرده اند ، ما را نمى رسد كه با داورى آن كس كه طبق قرآن حكم كرده ، مخالفت ورزيم ؛ و اگر از حكم قرآن سر باز زده اند ، ما از داورى ايشان بيزاريم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خوارج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آيا داور كردنِ آدميان درباره جان افراد ، عادلانه است؟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آدميان را داور نكرديم و جز آن نيست كه قرآن را داور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 همانا ، نگاشته اى است گردآمده در كتابى كه خود سخن نمى گويد ؛ بلكه آدميان با زبان آن سخن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بگو كه چرا ميان ايشان و خود ، زمانى معيّن كردى؟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نادان دريابد و دانا در دانش خويش ، استوار گردد ؛ و باشد كه در اين دوره آرامش ، اين امّت سامان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رويد ، كه خدايتان رحمت كناد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 همگى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لَمّا 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 ثُمَّ أمَرتَنا بِها ، فَلَم نَدرِ أيُّ الأَمرَينِ أرشَدُ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حينَ أمَرتُكُم بِهِ حَمَلتُكُم عَلَى المَكروهِ الَّذي يَجعَلُ اللّهُ فيهِ خَيرا ، فَإِنِ استَقَمتُم هَدَيتُكُم ، وإنِ اعوَجَجتُم قَوَّمتُكُم ، وإن أبَيتُم تَدارَكتُكُم ـ لَكانَتِ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بِمَن ، وإلى مَن ؟ اُريدُ أن اُداوِيَ بِكُم وأنتُم دائي ؛ كَناقِشِ الشَّوكَةِ بِالشَّوكَةِ وهُوَ يَعلَمُ أنَّ ضَلعَها </w:t>
      </w:r>
      <w:r>
        <w:rPr>
          <w:rStyle w:val="FootnoteAnchor"/>
          <w:rtl w:val="true"/>
        </w:rPr>
        <w:footnoteReference w:id="275"/>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مَلَّت أطِبّاءُ هذَا الدَّاءِ الدَّوِيِّ ، وكَلَّتِ النَّزَعَةُ بِأشطانِ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وبَعضٌ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العُيونِ مِنَ البُكاءِ ، خُمصُ البُطونِ مِنَ الصِّيامِ ، ذُبلُ الشِّفاهِ مِنَ الدُّعاءِ ، صُفرُ الأَلوانِ مِنَ السَّهَرِ ، عَلى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إخوانِيَ الذّاهِبونَ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لَنا أن نَظمَأَ إلَيهِم ، ونَعَضَّ الأَيدِيَ عَلى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 ويُريدُ أن يَحُلَّ دينَكُم عُقدَةً عُقدَةً ، ويُعطِيَكُم بِالجَماعَةِ الفُرقَةَ ، وبِالفُرقَةِ الفِتنَةَ ، فَاصدِفوا عَن نَزَغاتِهِ ونَفَثاتِهِ ، وَاقبَلُوا النَّصيحَةَ مِمَّن أهداها إلَيهِم ، وَاعقِلوها عَلى أنفُسِكُم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آن گاه كه مردى از يارانش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داورى نهى و سپس به آن امر كردى ؛ و ما ندانستيم كدام يك صواب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كسى است كه آنچه را بر آن پيمان بسته ،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ادامه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فرمانتان دادم ، شما را به كارى ناخوشايند وا مى داشتم كه خداوند ، خيرتان را در آن نهاده بود ـ تا اگر استقامت مى ورزيديد ، شما را هدايت مى نمودم و اگر به راه كج مى رفتيد ، راستتان مى كردم و اگر سر بر مى تافتيد ، ناچارتان مى ساختم ـ ، و اين شيوه ، استوارتر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چه كس و با اطمينان به كدام كس؟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درمان كنم ، امّا شما ، خود دردِ منيد ؛ همانند كسى كه بخواهد با نوك خارى ، خارى را بيرون كند و مى داند كه خار به خار ميل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پزشكانِ اين درد بى درمان از علاج ملول شده اند و آنان كه مى خواهند از چاهى ژرف با طناب ها آب برگيرند ، درمانده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مردمى كه به اسلام ، فرا خوانده شدند و آن را پذيرفتند ؛ قرآن را خواندند و استوار ساختند ؛ به جهاد ، برانگيخته شدند و با شوق به حركت درآمدند ، همچون شوق ماده شترى كه مشتاقانه به سوى فرزندانش مى رود ؛ و شمشيرها را از غلاف ها بر مى كشيدند و فوج فوج و صف به صف به اطراف زمين مى تاختند ؛ برخى جان مى دادند و برخى تن مى رهانيدند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زنده ماندنِ زندگان شاد بودند و نه در مرگ مردگان ، نيازمند تسليت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از گريه به سپيدى نشسته ، شكم هاشان از روزه دارى لاغر گشته ، لبشان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خشكيده ، رنگشان از شب زنده دارى زرد شده ، و بر چهره هاشان گَردِ خشوع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برادران من بودند كه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كه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باشيم و از دورى شان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دندان بگزيم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راه هايش را برايتان هموار مى كند و مى خواهد پياپى گره از رشته دينتان بگلسد و به جاى همدلى ، كارتان را به پراكندگى كشانَد و از پراكندگى تان آشوب و فتنه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وسوسه ها و افسون هايش روى گردانيد و از كسى كه نصيحت را به شما هديه مى كند ، اندرز پذيريد و آن را آويزه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هايتان سازيد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دُخولُ الكُوفَةِ وبَدءُ فِتنَةٍ اُخرىتاريخ الطبري عن عمارة بن ربيعةـ في صِفَةِ أصحابِ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مَعَ عَلِيٍّ إلى صِفّينَ وهُم مُتَوادّونَ أحِبّاءُ ، فَرَجَعوا مُتَباغِضينَ أعداءَ ، ما بَرِحوا مِن عَسكَرِهِم بِصِفّينَ حَتّى فَشا فيهِمُ التَّحكيمُ، ولَقَد أقبَلوا يَتَدافَعونَ الطَّريقَ كُلَّهُ ويَتَشاتَمونَ ويَضطَرِبونَ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أدهَنتُم في أمرِ اللّهِ عَزَّ وجَلَّ وحَكَّمتُم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فارَقتُم إمامَنا ، وفَرَّقتُم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 الكوفَةَ لَم يَدخُلوا مَعَهُ حَتّى أتَوا حَرَوراءَ </w:t>
      </w:r>
      <w:r>
        <w:rPr>
          <w:rStyle w:val="FootnoteAnchor"/>
          <w:rtl w:val="true"/>
        </w:rPr>
        <w:footnoteReference w:id="277"/>
      </w:r>
      <w:r>
        <w:rPr>
          <w:rFonts w:ascii="Amiri" w:hAnsi="Amiri" w:eastAsia="Amiri" w:cs="Amiri"/>
          <w:color w:val="111111"/>
          <w:sz w:val="28"/>
          <w:sz w:val="28"/>
          <w:szCs w:val="28"/>
          <w:rtl w:val="true"/>
          <w:lang w:bidi="ar-SA"/>
        </w:rPr>
        <w:t xml:space="preserve">، فَنَزَلَ بِها مِنهُمُ اثنا عَشَرَ ألفا ،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 وأميرَ الصَّلاةِ عبَدُ اللّهِ بنُ الكَوّاءِ اليَشكُرِيُّ ، وَالأَمرُ شورى بَعدَ الفَتحِ ، وَالبَيعَةُ للّهِِ عَزَّ وجَلَّ ، وَالأَمرُ بِالمَعروفِ وَالنَّهيُ عَنِ المُنكَرِ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قَدِمَ عَلِيٌّ الكوفَةَ وفارَقَتهُ الخَوارِجُ وثَبَتَ إلَيهِ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أعناقِنا بَيعَةٌ ثانِيَةٌ ؛ نَحنُ أولياءُ مَن والَيتَ ،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كَفَرَسَي رِهانٍ ؛ بايَعَ أهلُ الشّامِ مُعاوِيَةَ عَلى ما أحَبّوا وكَرِهوا ، وبايَعتُم أنتُم عَلِيّا عَلى أنَّكُم أولياءُ مَن والى وأعداءُ مَن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بَسَطَ عَلِيٌّ يَدَهُ فَبايَعناهُ قَطُّ إلّا عَلى كِتابِ اللّهِ عَزَّوجَلَّ وسُنَّةِ نَبِيِّهِ صلى الله عليه و آله ولكِنَّكُم لَمّا خالَفتُموهُ جاءَتهُ شيعَتُهُ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كَذلِكَ وهُوَ عَلَى الحَقِّ وَالهُدى ، ومَن خالَفَهُ ضالٌّ مُضِلٌّ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810_123679"/>
    </w:p>
    <w:p>
      <w:pPr>
        <w:pStyle w:val="Heading3"/>
        <w:numPr>
          <w:ilvl w:val="2"/>
          <w:numId w:val="1"/>
        </w:numPr>
        <w:rPr/>
      </w:pPr>
      <w:bookmarkStart w:id="180" w:name="__RefHeading___Toc1740879_3224264995"/>
      <w:bookmarkStart w:id="181" w:name="_Toc64"/>
      <w:bookmarkEnd w:id="179"/>
      <w:bookmarkEnd w:id="180"/>
      <w:r>
        <w:rPr/>
        <w:t>۱۳</w:t>
      </w:r>
      <w:r>
        <w:rPr>
          <w:rtl w:val="true"/>
        </w:rPr>
        <w:t xml:space="preserve"> </w:t>
      </w:r>
      <w:r>
        <w:rPr>
          <w:rtl w:val="true"/>
        </w:rPr>
        <w:t xml:space="preserve">/ </w:t>
      </w:r>
      <w:r>
        <w:rPr/>
        <w:t>۴</w:t>
      </w:r>
      <w:r>
        <w:rPr>
          <w:rtl w:val="true"/>
        </w:rPr>
        <w:t xml:space="preserve"> وارد شدن به كوفه و آغاز فتنه اى ديگر</w:t>
      </w:r>
      <w:bookmarkEnd w:id="181"/>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وارد شدن به كوفه و آغاز فتنه اى ديگرتاريخ الطبرىـ به نقل از عُمارة بن ربيعه ، در توصيف ياران امام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على عليه السلام به صِفّين درآمدند ، حال آن كه دوستانه به هم مهر مى ورزيدند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بازگشتند ، در حالى كه دشمنانه بر هم خشم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درون اردوگاه خود در صِفّين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ميانشان پراكندگى پديد آورد و سراسرِ راه را در حالى بازآمدند كه به هم مى تاختند ودشنام مى دادند و با تازيانه به جان هم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خداى عز و جل سازش ورزيديد و تن به داورى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امام ما جدا شديد و جماعتمان را پراكنديد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على عليه السلام به كوفه درآمد ، ايشان با وى درنيامدند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تن از ايشان بدان درآمدند و منادىِ آنان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جنگ ، شَبَث بن رِبْعى تَميمى است و امام جماعت ، عبد اللّه بن كَوّاء يَشكُرى ؛ و پس از پيروزى ، كار به شورا برگزار مى شود و بيعت ، از آنِ خداى عز و جل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عليه السلام به كوفه درآمد و خوارج از وى جدا شدند ، شيعيان نزد او پايدار مانده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 بيعتى ديگر باره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تو دوستى ورزى ، دوستيم و با هر كه دشمن باشى ، دشمنيم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شاميان ، همانند اسبانِ مسابقه ، به سوى كفر سبقت گرفتيد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بر سرِ هر كار خوشايند و ناخوشايند خود ، با معاويه پيمان بستند و شما نيز با على بيعت كرديد ، بر اين پايه كه دوستارِ دوست او و دشمن با دشمن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بن نضر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هرگز دست خويش را به بيعت نگشود و ما با وى بيعت نكرديم ، مگر بر پايه كتاب خداى عز و جل و سنّت پيامبر او ؛ امّا آن گاه كه شما با وى به مخالفت برخاستيد ، شيعيانش نزدش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دوستار آن كسيم كه تو با وى دوستى و دشمن آن كسيم كه تو با وى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چنين هستيم و على بر حق و هدايت است ؛ و هر كه با وى مخالفت ورزد ، گم راه و گم راه كننده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التحكيم</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تَثمينُ الحَكَمَينِالطرائف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أحضَرَني أميرُ المُؤمِنينَ عليه السلام وقَد وَجَّهَ أبا موسَى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بِكِتابِ اللّهِ ولا تُجاوِزهُ ، 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تُوَجِّهُهُ وأنتَ تَعلَمُ أنَّهُ مَخدوعٌ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عَمِلَ اللّهُ في خَلقِهِ بِعِلمِهِ ما احتَجَّ عَلَيهِم بِالرُّسُلِ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رِجالٍ مِن قُرَيشٍ مِنَ الَّذينَ كَرِهوا أن يُعينوهُ في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وَضَعَت أوزارَها ، وَالتَقى هذانِ الرَّجُلانِ بِدومَةِ الجَندَلِ </w:t>
      </w:r>
      <w:r>
        <w:rPr>
          <w:rStyle w:val="FootnoteAnchor"/>
          <w:rtl w:val="true"/>
        </w:rPr>
        <w:footnoteReference w:id="280"/>
      </w:r>
      <w:r>
        <w:rPr>
          <w:rFonts w:ascii="Amiri" w:hAnsi="Amiri" w:eastAsia="Amiri" w:cs="Amiri"/>
          <w:color w:val="111111"/>
          <w:sz w:val="28"/>
          <w:sz w:val="28"/>
          <w:szCs w:val="28"/>
          <w:rtl w:val="true"/>
          <w:lang w:bidi="ar-SA"/>
        </w:rPr>
        <w:t xml:space="preserve">، فَاقدَموا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عَبدُ اللّهِ بنُ الزُّبَيرِ ، وعَبدُ اللّهِ بنُ عُمَرَ ، وأبُو الجَهمِ ابنُ حُذَيفَةَ ، وعَبدُ الرَّحمنِ بنُ الأَسوَدِ بنِ عَبدِ يَغوثَ الزُّهرِيُّ ، وعَبدُ اللّهِ بنُ صَفوانَ الجُمَحِيُّ ، ورِجالٌ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المُغيرَةُ بنُ شُعبَةَ ؛ وكانَ مُقيما بِالطّائِفِ لَم يَشهَد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وَسِعَني أن أنصُرَكَ لَنَصَرتُكَ ، ولكِن عَلَيَّ أن آتِيَكَ بِأَمرِ الرَّجُلَينِ ، فَرَكِبَ حَتّى أتى دومَةَ الجَندَلِ ، فَدَخَلَ عَلى أبي موسى كَأَنَّهُ زائِرٌ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ما تَقولُ فيمَنِ اعتَزَلَ هذَا الأَمرَ وكَرِهَ الدِّماءَ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خِيارُ النّاسِ ، خَفَّت ظُهورُهُم مِن دِمائِهِم ، وخَمَصَت بُطونُهُم مِن أموالِهِم ، ثُمَّ أتى عَمرا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تَقولُ فيمَنِ اعتَزَلَ هذَا الأَمرَ ، وكَرِهَ هذِهِ الدِّماءَ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شِرارُ النّاسِ ؛ لَم يَعرِفوا حَقّا ، ولَم يُنكِروا باطِلاً ، فَرَجَعَ المُغيرَةُ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ذُقتُ </w:t>
      </w:r>
      <w:r>
        <w:rPr>
          <w:rStyle w:val="FootnoteAnchor"/>
          <w:rtl w:val="true"/>
        </w:rPr>
        <w:footnoteReference w:id="281"/>
      </w:r>
      <w:r>
        <w:rPr>
          <w:rFonts w:ascii="Amiri" w:hAnsi="Amiri" w:eastAsia="Amiri" w:cs="Amiri"/>
          <w:color w:val="111111"/>
          <w:sz w:val="28"/>
          <w:sz w:val="28"/>
          <w:szCs w:val="28"/>
          <w:rtl w:val="true"/>
          <w:lang w:bidi="ar-SA"/>
        </w:rPr>
        <w:t xml:space="preserve">الرَّجُلَينِ ؛ أمّا عَبدُ اللّهِ بنُ قَيسٍ فَخالِعٌ صاحِبَهُ وجاعِلُها لِرَجُلٍ لَم يَشهَد هذَا الأَمرَ ، وهَواهُ في عَبدِ اللّهِ بنِ عُمَرَ ، وأمّا عَمرٌو فَهُوَ صاحِبُ الَّذي تَعرِفُ ، وقَد ظَنَّ النّاسُ أنَّهُ يَرومُها لِنَفسِهِ ، وأنَّهُ لا يَرى أنَّكَ أحَقُّ بِهذَا الأَمرِ مِنهُ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810_123683"/>
    </w:p>
    <w:p>
      <w:pPr>
        <w:pStyle w:val="Heading2"/>
        <w:numPr>
          <w:ilvl w:val="1"/>
          <w:numId w:val="1"/>
        </w:numPr>
        <w:rPr/>
      </w:pPr>
      <w:bookmarkStart w:id="183" w:name="__RefHeading___Toc1740881_3224264995"/>
      <w:bookmarkStart w:id="184" w:name="_Toc65"/>
      <w:bookmarkEnd w:id="182"/>
      <w:bookmarkEnd w:id="183"/>
      <w:r>
        <w:rPr>
          <w:rtl w:val="true"/>
        </w:rPr>
        <w:t xml:space="preserve">فصل چهاردهم </w:t>
      </w:r>
      <w:r>
        <w:rPr>
          <w:rtl w:val="true"/>
        </w:rPr>
        <w:t xml:space="preserve">: </w:t>
      </w:r>
      <w:r>
        <w:rPr>
          <w:rtl w:val="true"/>
        </w:rPr>
        <w:t>در سراپرده داورى</w:t>
      </w:r>
      <w:bookmarkEnd w:id="184"/>
    </w:p>
    <w:p>
      <w:pPr>
        <w:pStyle w:val="Heading3"/>
        <w:numPr>
          <w:ilvl w:val="2"/>
          <w:numId w:val="1"/>
        </w:numPr>
        <w:rPr/>
      </w:pPr>
      <w:bookmarkStart w:id="185" w:name="__RefHeading___Toc1740883_3224264995"/>
      <w:bookmarkStart w:id="186" w:name="_Toc66"/>
      <w:bookmarkEnd w:id="185"/>
      <w:r>
        <w:rPr/>
        <w:t>۱۴</w:t>
      </w:r>
      <w:r>
        <w:rPr>
          <w:rtl w:val="true"/>
        </w:rPr>
        <w:t xml:space="preserve"> </w:t>
      </w:r>
      <w:r>
        <w:rPr>
          <w:rtl w:val="true"/>
        </w:rPr>
        <w:t xml:space="preserve">/ </w:t>
      </w:r>
      <w:r>
        <w:rPr/>
        <w:t>۱</w:t>
      </w:r>
      <w:r>
        <w:rPr>
          <w:rtl w:val="true"/>
        </w:rPr>
        <w:t xml:space="preserve"> ارزيابىِ دو داور</w:t>
      </w:r>
      <w:bookmarkEnd w:id="186"/>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سراپرده داورى</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ارزيابىِ دو داورالطّرائفـ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مرا فرا خواند ؛ و پيش تر ابو موسى اشعرى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كتاب خدا حكم كن و از آن تجاوز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وى بازگشت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مى بينم كه فريب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او را تعيين كردى ، حال آن كه مى دانى فريب مى خورَد؟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علم خويش با آفريدگانش رفتار مى كرد ، ديگر با پيامبران ، براى ايشان حجّت نمى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برخى مردان قريش كه يارى او را در جنگ ، خوش نداشته بودند ، پيام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آتش جنگ ، فرو نشسته و اين دو مرد در 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من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عبد اللّه بن عمر ، ابوجَهم بن حُذَيفه ، عبد الرحمان بن اَسود بن عبدِ يَغوثِ زُهْرى ، عبد اللّه بن صفوان جُمَحى ، و مردانى از قريش ، و نيز مُغَيرة بن شُعْبه ـ كه ساكن طائف شده و در صِفّين حضور نيافته بود ـ نزد وى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تو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يارى كردنت در توان من بود ، هر آينه يارى ات مى كردم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واجب است كه از آن دو مرد برايت خبر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نشست تا به دَومَة الجَندَل رسيد و چنان كه گويى صرفا به قصد ديدار آمده ، نزد ابو موسى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درباره كسى كه از اين جنگ ، كناره گرفت و از خونريزى بيزارى جُست؟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بهترينِ مردم اند ؛ پشت هاشان از بار خون هاى مسلمانان ، سَبُك و شكم هاشان از اموال آنها فارغ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عمرو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درباره كسى كه از اين جنگ ، كناره گرفت و از خونريزى بيزارى جُست؟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بدترينِ مردم اند ؛ حق را نشناختند و باطل را انكار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نزد معاويه بازگشت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را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خويش را بركنار مى كند و خلافت را به كسى مى سپارد كه از جنگ ، كناره گرفته باشد و به عبد اللّه بن عمر گرايش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عمرو ؛ او اهل همان چيزى است كه تو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دارند كه وى خلافت را براى خود مى خواهد ؛ و او ، خود نيز چنين نظرى ندارد كه تو براى خلافت ، از او شايسته تر باشى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وَصِيَّةُ ابنِ عَبّاسٍ لِأَبي موسىمروج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ثَمانٍ وثَلاثينَ كانَ التِقاءُ الحَكَمَينِ بِدومَةِ الجَندَلِ وقيلَ بِغَيرِها ، عَلى ما قَدَّمنا مِن وَصفِ التَّنازُعِ في ذلِكَ ، وبَعَثَ عَلِيٌّ بِعَبدِ اللّهِ بنِ العَبّاسِ ، وشُرَيحِ بنِ هانئٍ الهَمدانِيِّ في أربَعِمِئَةِ رَجُلٍ فيهِم أبو موسَى الأَشعَرِيُّ ، وبَعَثَ مُعاوِيَةُ بِعَمرِو بنِ العاصِ ومَعَهُ شُرَحبيلُ بنُ السِّمطِ في أربَعِمِئَةِ ، فَلَمّا تَدانَى القَومُ مِنَ المَوضِعِ الَّذي كانَ فيهِ الاِجتِماعُ قالَ ابنُ عَبّاسٍ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يَرضَ بِكَ حَكَما لِفَضلٍ عِندَكَ ، وَالمُتَقَدِّمونَ عَلَيكَ كَثيرٌ ، وإنَّ النّاسَ أبَوا غَيرَكَ ، وإنّي لَأَظُنَّ ذلِكَ لِشَرٍّ يُرادُ بِهِم ، وقَد ضُمَّ داهِيَةُ العَرَبِ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نَسيتَ فَلا تَنسَ أنَّ عَلِيّا بايَعَهُ الَّذينَ بايَعوا أبا بَكرٍ وعُمَرَ وعُثمانَ ، ولَيسَ فيهِ خَصلَةٌ تُباعِدُهُ مِنَ الخِلافَةِ ، ولَيسَ في مُعاوِيَةَ خَصلَةٌ تُقَرِّبُهُ مِنَ الخِلافَةِ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810_123685"/>
    </w:p>
    <w:p>
      <w:pPr>
        <w:pStyle w:val="Heading3"/>
        <w:numPr>
          <w:ilvl w:val="2"/>
          <w:numId w:val="1"/>
        </w:numPr>
        <w:rPr/>
      </w:pPr>
      <w:bookmarkStart w:id="188" w:name="__RefHeading___Toc1740885_3224264995"/>
      <w:bookmarkStart w:id="189" w:name="_Toc67"/>
      <w:bookmarkEnd w:id="187"/>
      <w:bookmarkEnd w:id="188"/>
      <w:r>
        <w:rPr/>
        <w:t>۱۴</w:t>
      </w:r>
      <w:r>
        <w:rPr>
          <w:rtl w:val="true"/>
        </w:rPr>
        <w:t xml:space="preserve"> </w:t>
      </w:r>
      <w:r>
        <w:rPr>
          <w:rtl w:val="true"/>
        </w:rPr>
        <w:t xml:space="preserve">/ </w:t>
      </w:r>
      <w:r>
        <w:rPr/>
        <w:t>۲</w:t>
      </w:r>
      <w:r>
        <w:rPr>
          <w:rtl w:val="true"/>
        </w:rPr>
        <w:t xml:space="preserve"> سفارش ابن عبّاس به ابو موسى</w:t>
      </w:r>
      <w:bookmarkEnd w:id="189"/>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سفارش ابن عبّاس به ابو موسىمروج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داور در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 چنان كه پيش تر اختلاف نظر در اين باب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عبد اللّه بن عبّاس و شُريح بن هانى هَمْدانى را با چهارصد مرد روانه كرد كه ابو موسى اشعرى در ميان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عمرو بن عاص را فرستاد كه با وى شُرَحْبيل بن سِمْط ، همراه چهارصد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جماعت به جاىِ گردهمايى نزديك شدند ، ابن عبّاس به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به دليل وجود فضيلتى در تو ، به داورشدنت رضايت نداده است و سرآمدان بر تو فراوان اند ؛ امّا مردم از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سر باز زدند و من گمان مى كنم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است كه براى آن گزينندگان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زيركِ عرب ، طرف مذاكره تو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كردى ، اين را از خاطر مبر كه على آن كسى است كه بيعت كنندگان با ابو بكر و عمر و عثمان ، با وى بيعت كرده اند و هيچ ويژگى اى در او نيست كه از خلافت دورش كند ؛ و در معاويه نيز هيچ ويژگى اى نيست كه به خلافت سزاوارش سازد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أهلُ العِراقِ عَلى طَلَبِ أبي موسى ، وأحضَروهُ لِلتَّحكيمِ عَلى كُرهٍ مِن عَلِيٍّ عليه السلام ، أتاهُ عَبدُ اللّهِ بنُ العَبّاسِ ، وعِندَهُ وُجوهُ النّاسِ وأشرافُهُم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يَرضَوا بِكَ ، ولَم يَجتَمِعوا عَلَيكَ لِفَضلٍ لا تُشارَكُ فيهِ ، وما أكثَرَ أشباهَكَ مِنَ المُهاجِرينَ وَالأَنصارِ وَالمُتَقَدِّمينَ قَبلَكَ ، ولكِنَّ أهلَ العِراقِ أبَوا إلّا أن يَكونَ الحَكَمُ يَمانِيّا ، ورَأَوا أنَّ مُعظَمَ أهلِ الشّامِ يَمانٍ ، وَايمُ اللّهِ إنّي لَأَظُنُّ ذلِكَ شَرّا لَكَ ولَنا ؛ فَإِنَّهُ قَد ضُمَّ إلَيكَ داهِيَةُ العَرَبِ ، ولَيسَ في مُعاوِيَةَ خَلَّةٌ يَستَحِقُّ بِهَا الخِلافَةَ ، فَإِن تَقذِف بِحَقِّكَ عَلى باطِلِهِ تُدرِك حاجَتَكَ مِنهُ ، وإن يَطمَع باطِلُهُ في حَقِّكَ يُدرِك حاجَتَهُ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أبا موسى أنَّ مُعاوِيَةَ طَليقُ الإِسلامِ ، وأنَّ أباهُ رَأسُ الأَحزابِ ، وأنَّهُ يَدَّعِي الخِلافَةَ مِن غَيرِ مَشوَرَةٍ ولا بَيعَةٍ ؛ فَإِن زَعَمَ لَكَ أنَّ عُمَرَ وعُثمانَ استَعمَلاهُ فَلَقَد صَدَقَ ؛ استَعمَلَهُ عُمَرُ ؛ وهُوَ الوالي عَلَيهِ بِمَنزِلَةِ الطَّبيبِ يَحميهِ ما يَشتَهي ، ويُوجِرُهُ ما يَكرَهُ ، ثُمَّ استَعمَلَهُ عُثمانُ بِرَأيِ عُمَرَ ، وما أكثَرَ مَنِ استَعمَلا مِمَّن لَم يَدَّعِ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لِعَمرٍو مَعَ كُلِّ شَيءٍ يَسُرُّكَ خَبيئا يَسوؤُكَ ومَهما نَسيتَ فَلا تَنسَ أنَّ عَلِيّا بايَعَهُ القَومُ الَّذينَ بايَعوا أبا بَكرٍ وعُمَرَ وعُثمانَ ، وأنَّها بَيعَةُ هُدىً وأنَّهُ لَم يُقاتِل إلَا العاصينَ وَالنّاكِثينَ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عراقيان ، به ناخواستِ على عليه السلام ، خواستار ابو موسى شدند و او را براى داورى فرا خواندند ، عبد اللّه بن عبّاس نزد وى آمد ، حال آن كه برجستگان و بزرگانِ مردم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فضيلتى ويژه ، مردم تو را نپسنديده و بر تو اتّفاق نكرده اند ، كه همانندانت در مهاجران و انصار و پيش افتادگان بر تو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عراقيان جز به اين رضايت ندادند كه داور ، يمنى باشد و در نظر داشتند كه بيشينه شاميان ، يمنى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 آنم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تو و هم براى ما ناپسند است ؛ چرا كه در كنارت زيركِ عرب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معاويه ، هيچ خصلتى نيست كه او را شايسته خلافت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 خويش را بر باطل او بكوبى ، به مقصودت در برابر وى مى رسى ؛ و اگر باطل او در حقّ تو طمع ورزد ، او به خواست خويش در برابر تو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معاويه ، آزاد شده اسلام است و پدرش سركرده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ستيزنده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ادّعاى خلافت را بدون شورا و بيعت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وى تو را به اين پندار افكنده كه عمر و عثمان وى را به كارگزارى گماشته اند،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عمر او را به كارگزارى گماشت و او فرماندارش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طبيبى كه او را از خوردنِ آنچه مى خواست ، پرهيز مى داد و او را در آنچه ناخوش مى داشت ، به كار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او را بر پايه رأى عمر به كارگزارى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كسان ديگر كه آن دو به كارگزارى برگزيدند و ادّعاى خلافت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چيز كه تو را خوش آيد ، در پنهان قصد سوئى برايت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مى كنى ، اين را از خاطر مبر كه همان جماعت كه با ابو بكر و عمر و عثمان بيعت كردند ، با على نيز پيمان بستند ؛ و آن پيمان ، پيمان هدايت است و هر آينه ، او جز با عصيان پيشگان و پيمان شكنان نجنگيده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وَصِيَّةُ شُرَيحِ بنِ هانِئٍ لِأَبي موسىوقعة صفّين عن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أبو موسَى المَسيرَ قامَ شُرَيحٌ ، فَأَخَذَ بِيَدِ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نُصِبتَ لِأَمرٍ عَظيمٍ لا يُجبَرُ صَدعُهُ ، ولا يُستَقالُ فَتقُهُ ، ومَهما تَقُل شَيئا لَكَ أو عَلَيكَ يَثبُت حَقُّهُ ويُرَ صِحَّتُهُ وإن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بَقاءَ لِأَهلِ العِراقِ إن مَلَكَها مُعاوِيَةُ ، ولا بَأسَ عَلى أهلِ الشّامِ إن مَلَكَها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مِنكَ تَثبيطَةٌ أيّامَ قَدِمتَ الكُوفَةَ ؛ فَإِن تَشفَعها بِمِثلِها يَكُنِ الظَّنُّ بِكَ يَقينا ، وَالرَّجاءُ مِنكَ يَأسا ، وقالَ شُرَيحٌ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رُميتَ بِشَرِّ خَصمٍ فَلا تُضِعِ العِراقَ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الحَقَّ شامَهُمُ وخُذْهُ فَإِنَّ اليَومَ في مَهَلٍ كَأَمسِ وإنَّ غَدا يَجى ءُ بِما عَلَيِه يَدورُ الأَمرُ مِن سَعدٍ ونَحسِ ولا يُخدِعْك عَمرٌو إنَّ عَمرا عَدُوُّ اللّهِ مَطلَعَ كُلِّ شَمسِ لَهُ خُدَعٌ يَحارُ العَقلُ فيها مُمَوَّهَةٌ مُزَخرَفَةٌ بِلَبسِ فَلا تَجعَل مُعاوِيَةَ بنَ حَربٍ كَشَيخٍ فِي الحَوادِثِ غَيرِ نِكسِ هَداهُ اللّهُ لِلإِسلامِ فَردا سِوى بِنتِ النَّبِيِّ ، وأيُّ عِرسِ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لِقَومٍ اتَّهَموني أن يُرسِلوني لِأَدفَعَ عَنهُم باطِلاً أو أجُرَّ إلَيهِم حَقّا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سارَ مَعَ عَمرِو بنِ العاصِ شُرَحبيلُ بنُ السِّمطِ الكِندِيُّ في خَيلٍ عَظيمَةٍ ، حَتّى إذا أمِنَ عَلَيهِ خَيلَ أهلِ العِراقِ وَدَّعَهُ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قُرَيشٍ ، وإنَّ مُعاوِيَةَ لَم يَبعَثكَ إلّا ثِقَةً بِكَ ، وإنَّكَ لَن تُؤتى مِن عَجزٍ ولا مَكيدَةٍ ، وقَد عَرَفتَ أن وَطَّأتُ هذَا الأَمرَ لَكَ ولِصاحِبِكَ ، فَكُن عِندَ ظَنِّنا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 وَانصَرَفَ شُرَيحُ بنُ هانِئٍ حينَ أمِنَ أهلَ الشّامِ عَلى أبي موسى ، ووَدَّعَهُ هُوَ ووُجوهُ النّاسِ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810_123689"/>
    </w:p>
    <w:p>
      <w:pPr>
        <w:pStyle w:val="Heading3"/>
        <w:numPr>
          <w:ilvl w:val="2"/>
          <w:numId w:val="1"/>
        </w:numPr>
        <w:rPr/>
      </w:pPr>
      <w:bookmarkStart w:id="191" w:name="__RefHeading___Toc1740887_3224264995"/>
      <w:bookmarkStart w:id="192" w:name="_Toc68"/>
      <w:bookmarkEnd w:id="190"/>
      <w:bookmarkEnd w:id="191"/>
      <w:r>
        <w:rPr/>
        <w:t>۱۴</w:t>
      </w:r>
      <w:r>
        <w:rPr>
          <w:rtl w:val="true"/>
        </w:rPr>
        <w:t xml:space="preserve"> </w:t>
      </w:r>
      <w:r>
        <w:rPr>
          <w:rtl w:val="true"/>
        </w:rPr>
        <w:t xml:space="preserve">/ </w:t>
      </w:r>
      <w:r>
        <w:rPr/>
        <w:t>۳</w:t>
      </w:r>
      <w:r>
        <w:rPr>
          <w:rtl w:val="true"/>
        </w:rPr>
        <w:t xml:space="preserve"> سفارش شريح بن هانى به ابو موسى</w:t>
      </w:r>
      <w:bookmarkEnd w:id="192"/>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سفارش شريح بن هانى به ابو موسىوقعة صِفّينـ به نقل از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ابو موسى عزم حركت كرد ، شُرَيح برخاست و دست ابو موسى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كارى گران گماشته شده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سستى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آن اصلاح نشود و شكافش بر هم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سود يا زيان خويش بگويى ـ هر چند باطل باشد ـ به منزله حق تلقّى مى شود و درست شمرده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اگر معاويه بر عراق حكومت يابد ، همه عراقيان هلاك مى گردند ؛ امّا اگر على بر شام حاكم شود ، شاميان را بيمى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كه به كوفه درآمدى ، گونه اى بازداشتن مردم در كارنامه تو ثبت است كه اگر كارى همانندِ آن كنى ، گمانِ بدى كه به تو مى رود ، به يقين تبديل گردد و اميدى كه به تو بسته شده ، به نوميدى بدل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شريح در اين 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بدترين دشمن افكنده شده اى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تباه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به حق بده و آن را بگير كه همانا امروز نيز همانند ديروز ، هنوز مهلتى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تباهش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فردا با وضع خاصّ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درايت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خوش بختى يا تيره بختى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عمرو تو را بفريبد ، كه همانا عمرو در هر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نيرنگ هايى است كه عقل در آنها حيران مى شود نيرنگ هايى زراندود شده و آميخته به زيور و اشتباه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معاوية بن حرب را در اين حوادث همچون بزرگى بى رقيب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راه اسلام به كسى هدايت كند كه همسرِ دختِ پيامبر است ؛ و چه نيكو دامادى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گروهى كه مرا متّهم مى كنند ، مرا مأموريّت دهند تا باطلى را از ايشان دور سازم يا حقّى را به سويشان جلب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عمرو بن عاص و شُرَحْبيل بن سِمْط كِنْدى با گروهى عظيم ، روان گشت و آن گاه كه از گزندْ نرساندنِ عراقيان به وى اطمينان يافت ، او را بدرود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قريشى و معاويه ، جز با اطمينان به تو ، مأموريتت نداده و هرگز به ناتوانى و نيرنگ گرفتار نشوى ؛ و مى دانى كه من اين زمينه را براى تو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ما را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شريح بن هانى نيز آن گاه كه از گزند شاميان بر ابو موسى ايمن گشت ، همراهِ سرشناسان قوم ، او را وداع گفت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وَصِيَّةُ الأَحنَفِ بنِ قَيسٍ لِأَبي موسىوقعة صفّين عن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مَن وَدَّعَ أبا موسَى الأَحنَفُ بنُ قَيسٍ ، أخَذَ بِيَدِهِ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خَطبَ هذَا الأَمرِ ، وَاعلَم أنَّ لَهُ ما بَعدَهُ ، وأنَّكَ إن أضَعتَ العِراقَ فَلا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فَإِنَّها تَجمَعُ لَكَ دُنياكَ وآخِرَتَكَ ، وإذا لقيتَ عَمرا غَدا فَلا تَبدَأهُ بِالسَّلامِ ؛ فَإِنَّها وإن كانَت سُنَّةً إلّا أنَّهُ لَيسَ مِن أهلِها ، ولا تُعطِهِ يَدَكَ ؛ فَإِنَّها أمانَةٌ ، وإيّاكَ أن يُقعِدَكَ عَلى صَدرِ الفِراشِ ؛ فَإِنَّها خُدعَةٌ ، ولا تَلقَهُ وَحدَهُ ، وَاحذَر أن يُكَلِّمَكَ في بَيتٍ فيهِ مُخدَعٌ تُخَبَّأُ فيهِ الرِّجالُ 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يَبورَ </w:t>
      </w:r>
      <w:r>
        <w:rPr>
          <w:rStyle w:val="FootnoteAnchor"/>
          <w:rtl w:val="true"/>
        </w:rPr>
        <w:footnoteReference w:id="286"/>
      </w:r>
      <w:r>
        <w:rPr>
          <w:rFonts w:ascii="Amiri" w:hAnsi="Amiri" w:eastAsia="Amiri" w:cs="Amiri"/>
          <w:color w:val="111111"/>
          <w:sz w:val="28"/>
          <w:sz w:val="28"/>
          <w:szCs w:val="28"/>
          <w:rtl w:val="true"/>
          <w:lang w:bidi="ar-SA"/>
        </w:rPr>
        <w:t xml:space="preserve">ما في نَفسِهِ لِعَلِيٍّ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يَستَقِم لَكَ عَمرٌو عَلَى الرِّضا بِعَلِيٍّ فَخَيِّرهُ أن يَختارَ أهلُ العِراقِ مِن قُرَيشِ الشّامِ مَن شاؤوا ؛ فَإِنَّهُم يُوَلّونَا الخِيارَ ؛ فَنَختارُ مَن نُريدُ ، وإن أبَوا فَليَختَر أهلُ الشّامِ مِن قُرَيشِ العِراقِ مَن شاؤوا ، فَإِن فَعَلوا كانَ الأَمرُ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يَتَحاشَ لِقَولِ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الأَحنَفُ فَأَتى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وَاللّهِ أبو موسى زُبدَةَ سِقائِهِ في أوَّلِ مَخضِهِ ، لا أرانا إلّا بَعَثنا رَجُلاً لا يُنكِرُ خَلعَكَ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غالِبٌ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نَجزَعُ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وفَشا أمرُ الأَحنَفِ وأبي موسى فِي النّاسِ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810_123691"/>
    </w:p>
    <w:p>
      <w:pPr>
        <w:pStyle w:val="Heading3"/>
        <w:numPr>
          <w:ilvl w:val="2"/>
          <w:numId w:val="1"/>
        </w:numPr>
        <w:rPr/>
      </w:pPr>
      <w:bookmarkStart w:id="194" w:name="__RefHeading___Toc1740889_3224264995"/>
      <w:bookmarkStart w:id="195" w:name="_Toc69"/>
      <w:bookmarkEnd w:id="193"/>
      <w:bookmarkEnd w:id="194"/>
      <w:r>
        <w:rPr/>
        <w:t>۱۴</w:t>
      </w:r>
      <w:r>
        <w:rPr>
          <w:rtl w:val="true"/>
        </w:rPr>
        <w:t xml:space="preserve"> </w:t>
      </w:r>
      <w:r>
        <w:rPr>
          <w:rtl w:val="true"/>
        </w:rPr>
        <w:t xml:space="preserve">/ </w:t>
      </w:r>
      <w:r>
        <w:rPr/>
        <w:t>۴</w:t>
      </w:r>
      <w:r>
        <w:rPr>
          <w:rtl w:val="true"/>
        </w:rPr>
        <w:t xml:space="preserve"> سفارش احنف بن قيس به ابو موسى</w:t>
      </w:r>
      <w:bookmarkEnd w:id="195"/>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سفارش احنف بن قيس به ابو موسىوقعة صِفّينـ به نقل از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كسى كه ابو موسى را بدرود گفت ، احنف بن قيس بود كه دست وى را گرفت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كار را درياب و بدان كه آينده به آن بسته است و 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را تباه كنى ، ديگر عراقى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تقواى الهى پيشه كن كه تقوا ، دنيا و آخرتت را تأمين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كه عمرو را ملاقات مى كنى ، در سلام گفتن به وى پيش دستى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پيش دستى در سلام گفتن ، سنّت است ، او شايسته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دست مَدِه، كه اين دست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او تو را بر بالاى مجلس نشانَد كه اين كار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در تنهايى اش ديدار مكن و بپرهيز از آن كه در مكانى با تو سخن گويد كه به نيرنگ ، مردان و گواهانى در آن پنهان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احنف خواست ابو موسى را بيازمايد كه در دلش در باب على عليه السلام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عمرو در خشنود شدن به حكومت على با تو همراهى نكرد ، او را مخيَّر گردان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 هر يك از قريشيان شام را كه مى خواهند ، به خلافت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ايشان گزينش را به عهده ما مى نهند و ما هر كه را خواهيم، برگزينيم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اين را نپذيرفتند ، پس شاميان هر يك از قريشيان عراق را كه مى خواهند ، برگزينند ، كه اگر چنين كنند ، باز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 شنيدم ؛ و 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 اعتراضى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احنف بازگشت و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ابو موسى در نخستين تكان ، كَره اش را از مَشكش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افشا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نمى نگرم كه مردى را مأموريت داده ايم كه از خَلعِ تو 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كار خويشتن چيره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جهت نگرانيم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ماجراى احنف و ابو موسى در ميان مردم بر سر زبان ها افتاد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وَصِيَّةُ مُعاوِيَةَ لِعَمرِو بنِ العاصِالبيان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أكرَهوا عَلِيّا عَلى أبي موسى ، وأنَا وأهلُ الشّامِ راضونَ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إلَيكَ رَجُلٌ طَويلُ اللِّسانِ ، قَصيرُ الرَّأيِ ؛ فَأَجِدِ الحَزَّ ، وطَبِّقِ المَفصِلَ ، ولا تَلقِهِ بِرَأيِكَ كُلِّهِ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810_123693"/>
    </w:p>
    <w:p>
      <w:pPr>
        <w:pStyle w:val="Heading3"/>
        <w:numPr>
          <w:ilvl w:val="2"/>
          <w:numId w:val="1"/>
        </w:numPr>
        <w:rPr/>
      </w:pPr>
      <w:bookmarkStart w:id="197" w:name="__RefHeading___Toc1740891_3224264995"/>
      <w:bookmarkStart w:id="198" w:name="_Toc70"/>
      <w:bookmarkEnd w:id="196"/>
      <w:bookmarkEnd w:id="197"/>
      <w:r>
        <w:rPr/>
        <w:t>۱۴</w:t>
      </w:r>
      <w:r>
        <w:rPr>
          <w:rtl w:val="true"/>
        </w:rPr>
        <w:t xml:space="preserve"> </w:t>
      </w:r>
      <w:r>
        <w:rPr>
          <w:rtl w:val="true"/>
        </w:rPr>
        <w:t xml:space="preserve">/ </w:t>
      </w:r>
      <w:r>
        <w:rPr/>
        <w:t>۵</w:t>
      </w:r>
      <w:r>
        <w:rPr>
          <w:rtl w:val="true"/>
        </w:rPr>
        <w:t xml:space="preserve"> سفارش معاويه به عمرو بن عاص</w:t>
      </w:r>
      <w:bookmarkEnd w:id="198"/>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سفارش معاويه به عمرو بن عاصالبيان و 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عراقيان ، على را به تعيين ابو موسى ناچار كردند ؛ امّا من و شاميان به انتخاب تو خشنوديم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كسى در كنار تو قرار گرفته كه زبانْ دراز و كوتاهْ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غافلگيركن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استخوان برسان وهمه رأيت را يكْ جا به او ارائه نده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نَصيحَةُ الإِمامِ لِعَمرِو بنِ العاصِوقعة صفّين عن شقيق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إلى عَمرِو بنِ العاصِ يَعِظُهُ ويُرشِدُهُ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إلّا فَتَحَت لَهُ حِرصا يَزيدُهُ فيها رَغبَةً ، ولَن يَستَغنِيَ صاحِبُها بِما نالَ عَمّا لَم يَبلُغهُ ، ومِن وَراءِ ذلِكَ فِراقُ ما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 فَلا تُحبِط ـ أبا عَبدِ اللّهِ ـ أجرَكَ ، ولا تُجارِ مُعاوِيَةَ في 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فيهِ صَلاحُنا واُلفَتُنَا الإِنابَةُ إلَى الحَقِّ ، وقَد جَعَلنَا القُرآنَ حَكَما بَينَنا ، فَأَجِبنا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الرَّجُلُ مِنّا نَفسَهُ عَلى ما حَكَمَ عَلَيهِ القُرآنُ ، وعَذَرَهُ النّاسُ بَعدَ 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الَّذي أعجَبَكَ مِنَ الدُّنيا مِمّا نازَعَتكَ إلَيهِ نَفسُكَ ووَثِقتَ بِهِ مِنها لَمُنقَلِبٌ عَنكَ ، ومُفارِقٌ لَكَ ؛ فَلا تَطمَئِنَّ إلَى الدُّنيا ؛ فَإِنَّها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لَحَفِظتَ ما بَقِيَ ، وَانتَفَعتَ بِما وُعِظتَ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أنصَفَ مَن جَعَلَ القُرآنَ إماما ، ودَعَا النّاسَ إلى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أبا حَسنٍ ، وأنَا غَيرُ مُنيلِكَ إلّا ما أنالَكَ القُرآنُ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مُفاوَضاتُ الحَكَمَينِشرح نهج البلاغة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عَمرا وأبا موسى لَمَّا التَقَيا بِدومَةِ الجَندَلِ أخَذَ عَمرٌو يُقَدِّمُ أبا موسى فِي الكَلامِ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صَحِبتَ رَسولَ اللّهِ صلى الله عليه و آله قَبلي ، وأنتَ أكبَرُ مِنّي سِنّا ، فَتَكَلَّم أنتَ ، ثُمَّ أتَكَلَّمُ أنَا ، فَجَعَلَ ذلِكَ سُنَّةً وعادَةً بَينَهُما ، وإنَّما كانَ مَكرا وخَديعَةً وَاغتِرارا لَهُ أن يُقَدِّمَهُ ؛ فَيَبَدَأ بِخَلعِ عَلِيٍّ ، ثُمَّ يَرى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دَيزيلَ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أعطاهُ عَمرٌو صَدرَ المَجلِسِ ، وكانَ لا يَتَكَلَّمُ قَبلَهُ ، وأعطاهُ التَّقَدُّمَ فِي الصَّلاةِ ، وفِي الطَّعامِ لا يَأكُلُ حَتّى يَأكُلَ ، وإذا خاطَبَهُ فَإِنَّما يُخاطِبُهُ بِأَجَلِّ الأَسماءِ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حَتَّى اطمَأَنَّ الَيهِ وظَنَّ أنَّهُ لا يَغُشُّهُ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810_123695"/>
    </w:p>
    <w:p>
      <w:pPr>
        <w:pStyle w:val="Heading3"/>
        <w:numPr>
          <w:ilvl w:val="2"/>
          <w:numId w:val="1"/>
        </w:numPr>
        <w:rPr/>
      </w:pPr>
      <w:bookmarkStart w:id="200" w:name="__RefHeading___Toc1740893_3224264995"/>
      <w:bookmarkStart w:id="201" w:name="_Toc71"/>
      <w:bookmarkEnd w:id="199"/>
      <w:bookmarkEnd w:id="200"/>
      <w:r>
        <w:rPr/>
        <w:t>۱۴</w:t>
      </w:r>
      <w:r>
        <w:rPr>
          <w:rtl w:val="true"/>
        </w:rPr>
        <w:t xml:space="preserve"> </w:t>
      </w:r>
      <w:r>
        <w:rPr>
          <w:rtl w:val="true"/>
        </w:rPr>
        <w:t xml:space="preserve">/ </w:t>
      </w:r>
      <w:r>
        <w:rPr/>
        <w:t>۶</w:t>
      </w:r>
      <w:r>
        <w:rPr>
          <w:rtl w:val="true"/>
        </w:rPr>
        <w:t xml:space="preserve"> اندرز امام به عمرو بن عاص</w:t>
      </w:r>
      <w:bookmarkEnd w:id="201"/>
    </w:p>
    <w:p>
      <w:pPr>
        <w:pStyle w:val="Heading3"/>
        <w:numPr>
          <w:ilvl w:val="2"/>
          <w:numId w:val="1"/>
        </w:numPr>
        <w:rPr/>
      </w:pPr>
      <w:bookmarkStart w:id="202" w:name="__RefHeading___Toc1740895_3224264995"/>
      <w:bookmarkStart w:id="203" w:name="_Toc72"/>
      <w:bookmarkEnd w:id="202"/>
      <w:r>
        <w:rPr/>
        <w:t>۱۴</w:t>
      </w:r>
      <w:r>
        <w:rPr>
          <w:rtl w:val="true"/>
        </w:rPr>
        <w:t xml:space="preserve"> </w:t>
      </w:r>
      <w:r>
        <w:rPr>
          <w:rtl w:val="true"/>
        </w:rPr>
        <w:t xml:space="preserve">/ </w:t>
      </w:r>
      <w:r>
        <w:rPr/>
        <w:t>۷</w:t>
      </w:r>
      <w:r>
        <w:rPr>
          <w:rtl w:val="true"/>
        </w:rPr>
        <w:t xml:space="preserve"> مذاكرات داوران</w:t>
      </w:r>
      <w:bookmarkEnd w:id="203"/>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اندرز امام به عمرو بن عاصوقعة صِفّينـ به نقل از شقيق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نامه اى به عمرو بن عاص نوشت و چنين اندرز و رهنمودش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دنيا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جز خودش باز مى دارد و دنيادار ، هيچ بهره اى از آن نمى گيرد ، مگر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رويش مى گشايد كه ميل به دنيا را در او مى افزايد و هرگز وى با آنچه به دست آورده ، از آنچه به دست نياورده ، بى نياز نمى شود ؛ و در پسِ اين همه ، بايد آنچه را گرد آورده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آن است كه از ديگران پند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تباه مكن و با معاويه در باطل خواهى اش همدست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عمرو بن عاص به وى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مايه صلاح و اُلفت ما ، بازگشت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ما قرآن را ميان خود داور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آن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به آنچه قرآن حكم كند ، تن سپرده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كشمكش ، مردم عذر او را خواهند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آنچه از دنيا كه تو را دلبسته خويش كرده و سبب شده كه به آن اشتياق يابى و اعتماد كنى ، به تو پشت خواهد كرد و از تو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دنيا اعتماد مكن كه سخت فريبنده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آنچه گذشته ، عبرت پذيرى ، آينده را حفظ مى كنى و از آنچه به تو اندرز داده مى شود ، سود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عمرو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آن كس انصاف ورزيده كه قرآن را پيشواى خود ساخته و مردم را به احكامش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پيشه كن كه من تو را جز به مقصدى كه قرآن مى رساندت ، نمى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مذاكرات داورانشرح نهج البلاغةـ به نقل از ابو جَناب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عمرو و ابو موسى در دَومَة الجَندَل ديدار كردند ، عمرو شروع كرد به پيش انداختن ابوموسى در سخن گفتن و به 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من از اصحاب پيامبر خدا بوده اى و سنّ و سال تو نيز از من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 تو سخن بگو و سپس من سخن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 عمرو ، اين شيوه را ميان خودشان به شكل سنّت و عادت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نبود كه اين كار ، نيرنگ و فريب و حيله اى بود تا وى را پيش اندازد و ابو موسى ، نخستْ على را خلع كند و آن گاه ، او خود ، رأيش را ابراز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ديزيل در كتاب صفّين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فرازِ مجلس را به وى بخشيد و پيش از وى سخن نمى گفت و پيش نمازى را به وى ارزانى كرد و پيش از وى به غذا خوردن مشغول نمى شد و هر گاه خطابش مى كرد ، بهترين عنوان ها را برايش به كار مى برد و به 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 نشين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ابو موسى به وى اطمينان ورزيد و گمان كرد كه عمرو به وى خيانت نخواهد كرد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الزهريـ في بَيانِ ما جَرى بَينَ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أأَنتَ عَلى أن نُسَمِّيَ رَجُلاً يَلي أمرَ هذِهِ الاُمَّةِ ؟ فَسَمِّهِ لي ؛ فَإِن أقدِر عَلى أن اُتابِعَكَ فَلَكَ عَلَيَّ أن اُتابِعَكَ ، وإلّا فَلي عَلَيكَ أن تُتابِعَني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لَكَ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عُمَرَ فيمَنِ اعتَزَلَ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اُسَمّي لَكَ مُعاوِيَةَ بنَ أبي سُفيانَ ، فَلَم يَبرَحا مَجلِسَهُما حَتَّى استَبّا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تاريخ الطبري عن أبي جناب الكلبيـ في ذِكرِ خَبرِ اجتِماعِ الحَكَمَينِ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استَطَعتُ لَاُحيِيَنَّ اسمَ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تُحِبُّ بَيعَةَ ابنِ عُمَرَ ، فَما يَمنَعُكَ مِن ابني وأنتَ تَعرِفُ فَضلَهُ وصَلاحَهُ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رَجُلُ صِدقٍ ، ولكِنَّكَ قَد غَمَستَهُ في هذِهِ الفِتنَةِ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زُهرى ، در بيان آنچه ميان دو داور گذشت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آنى كه كسى را براى خلافت اين امّت ، نامزد كنيم؟ پس او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بتوانم از تو پيروى كنم ، اين حق را بر من دارى كه چنين كنم ؛ و اگر نتوانم ، پس من اين حق را بر تو دارم كه از من پيروى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 عبد اللّه بن عمر را نامزد مى كنم كه از جمله كناره گيران از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معاوية بن ابى سفيان را براى تو نامزد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آن مجلس را ترك نكرده بودند كه به دشنامگويى به يكديگر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جَناب كلبى ، در بيان ملاقات داوران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اگر بتوانم ، هر آينه ، نام عمر بن خطّاب را زنده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دوستار بيعت با ابن عمر هستى ، چرا با فرزند من بيعت نمى كنى كه فضيلت و صلاحيّتش را مى شناسى؟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مردى است درستكار ؛ ليكن تو او را به اين آشوب كشانده اى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عَمرٌو بِصَحيفَةٍ وكاتِبٍ ، وكانَ الكاتِبُ غُلاما لِعَمرٍو ، فَتَقَدَّمَ إلَيهِ لِيَبدَأَ بِهِ أوَّلاً دونَ أبي موسى ؛ لِما أرادَ مِنَ المَكرِ بِهِ ، ثُمَّ قالَ لَهُ بِحَضرَةِ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فَإِنَّكَ شاهِدٌ عَلَينا ، ولا تَكتُب شَيئا يَأمُرُكَ بِهِ أحَدُنا حَتّى تَستَأمِرَ الآخَرَ فيهِ ، فَإِذا أمَرَكَ فَاكتُب ، وإذا نَهاكَ فَانتَهِ حَتّى يَجتَمِعَ رَأيُنا ،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تَقاضى عَلَيهِ فُلانٌ وفُلانٌ ، فَكَتَبَ وبَدَأَ بِعَمرٍو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تُقَدِّمُني قَبلَهُ كَأَنَّكَ جاهِلٌ بِحَقِّهِ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بِاسمِ عَبدِ اللّهِ بنِ قَيسٍ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تَقاضَيا عَلى أنَّهُما يَشهَدانِ أن لا إلهَ إلَا اللّهُ ، وَحدَهُ لا شَريكَ لَهُ ، وأنَّ مُحَمَّدا عَبدُهُ ورَسولُهُ ، أرسَلَهُ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أبا بَكرٍ خَليفَةُ رَسولِ اللّهِ صلى الله عليه و آله عَمِلَ بِكِتابِ اللّهِ وسُنَّةِ رَسولِ اللّهِ حَتّى قَبَضَهُ اللّهُ إلَيهِ ، وقَد أدَّى الحَقَّ الَّذي عَلَيهِ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ثُمَّ قالَ في عُمَرَ مِثلَ ذلِكَ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عُثمانَ وَلِيُّ هذَا الأَمرِ بَعدَ عُمَرَ عَلى إجماعٍ مِنَ المُسلِمينَ وشورى مِن أصحابِ رَسولِ اللّهِ صلى الله عليه و آله ورضِىً مِنهُم ، وأنَّهُ كانَ مُؤمِنا ، فَقالَ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مِمّا قَعَدنا لَهُ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لابُدَّ مِن أن يَكونَ مُؤمِنا أو كافِرا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يَكتُب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فَظالِما قُتِلَ عُثمانُ أو مَظلوما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مَظلوما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جَعَلَ اللّهُ لِوَلِيِّ المَظلومِ سُلطانا يَطلُبُ بِدَمِهِ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لِعُثمانَ وَلِيّا أولى مِن مُعاوِيَةَ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لِمُعاوِيَةَ أن يَطلُبَ قاتِلَهُ حَيثُما كانَ حَتّى يَقتُلَهُ أو يَعجِزَ عَنهُ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عَمرٌو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وأمَرَهُ أبو موسى فَكَتَبَ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نُقيمُ البَيِّنَةَ أنَّ عَلِيّا قَتَلَ عُثمانَ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حَدَثَ فِي الإِسلامِ ، وإنَّمَا اجتَمَعَنا لِغَيرِهِ ، فَهَلُمَّ إلى أمرٍ يُصلِحُ اللّهُ بِهِ أمرَ اُمَّةِ مُحَمَّدٍ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أهلَ العِراقِ لا يُحِبّونَ مُعاوِيَةَ أبَدا ، وأنَّ أهلَ الشّامِ لا يُحِبّونَ عَلِيّا أبَدا ؛ فَهَلُمَّ نَخلَعُهُما جَميعا ونَستَخلِفُ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 عَلى بِنتِ أبي موسى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 كاغذى خواست و كاتبى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كاتب ـ كه غلامِ عمرو بود ـ به سوى وى رفت تا نخست ، سخن او را بنگارد ، نه ابو موسى را ؛ زيرا عمرو ، قصد فريفتن ابوموسى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در حضور جماعت ، به كاتب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 گواه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را كه يكى از ما مى گويد ، ننويس ، مگر آن كه از ديگرى هم نظر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ديگرى تو را نهى كرد ، ننويس تا رأى ما هر دو يكى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فلان و فلان بر آن داورى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نوشت و نخست ، نام عمرو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بر ابو موسى پيش مى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حقّ او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 ، نخست نام عبد اللّه بن قيس را آورد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چنين توافق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دهند معبودى جز خداى يگانه نيست ، يكتاست و شريكى ندارد ، و محمّد صلى الله عليه و آله بنده و فرستاده اوست كه خدا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دين حق ، او را فرستاد تا به ناخواستِ مشركان ، بر همه دين ها پيروزش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دهيم كه ابو بكر ، خليفه پيامبر خدا ، به كتاب خدا و سنّت پيامبرش رفتار كرد تا آن گاه كه خدا او را نزد خود بركشيد ؛ و همانا حقّى را كه در عهده داشت ، اَدا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 همانندِ همان را درباره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پس از عمر ، با اتّفاق نظر مسلمانان و با نظر و خشنودىِ شورايى از ياران پيامبر خدا ، خلافت را عهده دار شد ؛ و او مؤمن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مراد ، مجلس ترتيب نداده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يا مؤمن بوده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فرمانش دِه تا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آن گاه كه كشته شد ، ظالم بود يا مظلوم؟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مظلوم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 اين قدرت را به اختياردار مظلوم نداده تا خونخواهى اش كند؟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براى عثمان ، اختياردارى برتر از معاويه مى شناسى؟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معاويه اختيار ندارد قاتل عثمان را هر جا هست ، بجويد تا يا او را بكشد و يا از اين كار درمانَد؟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كاتب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موسى هم به وى امر كرد و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 اقامه مى كنيم كه على ، عثمان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اين،ماجرايى است كه در اسلام رخ داده؛ ولى ما براى چيزى جز آن گرد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بياور كه خداوند با آن ، كار امّت محمّد صلى الله عليه و آله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مى دانى كه عراقيان هرگز معاويه را دوست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نيز هرگز على را نمى 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تا هر دو را خلع كنيم و عبد اللّه بن عمر را جايگزين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عمر ، داماد ابو موسى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عن أبي الحسنـ في ذِكرِ اجتِماعِ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اُخلِيَ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العاصِ وأبي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يَجتَمِعانِ فيهِ ، فَأَمهَلَهُ عَمرُو بنُ العاصِ ثَلاثَةَ أيّامٍ ، ثُمَّ أقبَلَ إلَيهِ بِأَنواعٍ مِنَ الطَّعامِ يُشَهّيهِ بِها ، حَتّى إذَا استَبطَنَ أبو موسى ناجاهُ عَمرٌو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أصحابِ مُحَمَّدٍ صلى الله عليه و آله ، وذو فَضلِها ، وذو سابِقَتِها ، وقَد تَرى ما وَقَعَت فيهِ هذِهِ الاُمَّةُ مِنَ الفِتنَةِ العَمياءِ الَّتي لا بَقاءَ مَعَها ، فَهَل لَكَ أن تَكونَ مَيمونَ هذِهِ الاُمَّةِ ؛ فَيَحقُنُ اللّهُ بِكَ دِماءَها ؛ فَإِنَّهُ يَقولُ في نَفسٍ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فَكَيفَ بِمَن أحيا أنفُسَ هذَا الخَلقِ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تَخلَعُ أنتَ عَلِيَّ بنَ أبي طالِبٍ ، وأخلَعُ أنَا مُعاوِيَةَ بنَ أبي سُفيانَ ، ونَختارُ لِهذِهِ الاُمَّةِ رَجُلاً لَم يَحضُر في شَيءٍ مِنَ الفِتنَةِ ، ولَم يَغمِس يَدَهُ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ذلِكَ ؟ ـ وكانَ عَمرُو بنُ العاصِ قَد فَهِمَ رَأيَ أبي موسى في عَبدِ اللّهِ بنِ عُمَرَ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لَكَما ذَكَرتَ ، ولكِن كَيفَ لي بِالوَثيقَةِ مِنكَ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خُذ مِنَ العُهودِ وَالمَواثيقِ حَتّى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يُبقِ عَمرُو بنُ العاصِ عَهدا ولا مَوثِقا ولا يَمينا مُؤَكَّدَةً حَتّى حَلَفَ بِها ، حَتّى بَقِيَ الشَّيخُ مَبهوتا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الفريدـ به نقل از ابو الحسن ، در بيان گردهمايى دو داور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عمرو بن عاص و ابوموسى ، مكانى خلوت فراهم آمد تا در آن 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عاص ، سه روز به ابوموسى مهلت داد و آن گاه ، انواع خوراك ها را به وى عرضه كرد و با آنها اشتهايش را برمى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موسى سير بخورد ، عمرو با وى چنين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اصحاب محمّد هستى و در ميان ايشان ، صاحب فضيلت و پيشينه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كه امّت در چه فتنه كورى قرار گرفته كه با آن ، اميد بقايش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فرخنده فالِ اين امّت باشى و خداوند به دست تو ، خون ايشان را حفظ كند؟ خداوند درباره حفظ يك تن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يك تن را زنده سازد ، گويى همه مردم را زنده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حالِ آن كس كه جان هاى همه اين مردم را حفظ كند؟ ابو موسى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ابى طالب را خلع مى كنى و من معاوية بن ابى سفيان را بر كنار مى سازم ؛ و سپس براى اين امّت ، مردى را بر مى گزينيم كه در اين آشوبْ حاضر نبوده ، در آن دست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كيست؟ عمرو بن عاص كه دريافته بود ابوموسى به عبد اللّه بن عمر نظر دارد ،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چنين است كه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چگونه به تو اطمينان كنم؟ 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كه به ياد خدا دل ها آرام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عهد و پيمانى كه مى خواهى ، بستان تا خشنود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عاص ، هر گونه عهد و ميثاق و سوگندِ به تأكيد را بر خود واجب ساخت ، چندان كه آن پيرمرد ، مبهوت ماند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رَأيُ الحَكَمَينِتاريخ الطبري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عَمرا وأبا موسى حَيثُ التَقَيا بِدومَةِ الجَندَلِ ، أخَذَ عَمرٌو يُقَدِّمُ أبا موسى فِي الكَلامِ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صاحِبُ رَسولِ اللّهِ صلى الله عليه و آله وأنتَ أسَنُّ مِنّي ، فَتَكَلَّم وأتَكَلَّمُ ؛ فَكانَ عَمرٌو قَد عَوَّدَ أبا موسى أن يُقَدِّمَهُ في كُلِّ شَيءٍ ، اغتَزى بِذلِكَ كُلِّهِ أن يُقَدِّمَهُ ، فَيَبدَأَ بِخَلعِ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أمرِهِما ومَا اجتَمَعا عَلَيهِ ، فَأَرادَهُ عَمرٌو عَلى مُعاوِيَةَ فَأَبى ، وأرادَهُ عَلَى ابنِهِ فَأَبى ، وأرادَ موسى عَمرا عَلى عَبدِ اللّهِ بنِ عُمَرَ فَأَبى عَلَيهِ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أن نَخلَعَ هذَينِ الرَّجُلَينِ ، ونَجعَلَ الأَمرَ شورى بَينَ المُسلِمينَ ، فَيَختارَ المُسلِمونَ لِأَنفُسِهِم مَن أحَبّوا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إلَى النّاسِ وهُم مُجتَمِعونَ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أعلِمهُم بِأَنَّ رَأيَنا قَد اجتَمَعَ وَاتَّفَقَ ، فَتَكَلَّمَ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رَأيي ورَأيَ عَمرٍو قَدِ اتَّفَقَ عَلى أمرٍ نَرجو أن يُصلِحَ اللّهُ عَزَّ وجَلَّ بِهِ أمرَ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وبَرَّ ، 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فَتَكَلَّم ، فَتَقَدَّمَ أبو موسى لِيَتَكَلَّمَ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لَأَظُنَّهُ قَد خَدَعَكَ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قَد اتَّفَقتُما عَلى أمرٍ ؛ فَقَدِّمهُ فَليَتَكَلَّم بِذلِكَ الأَمرِ قَبلَكَ ، ثُمَّ تَكَلَّم أنتَ بَعدَهُ ؛ فَإِنَّ عَمرا رَجُلٌ غادِرٌ ، ولا آمَنُ أن يَكونَ قَد أعطاكَ الرِّضا فيما بَينَكَ وبَينَهُ ، فَإِذا قُمتَ في النّاسِ خالَفَكَ ـ وكانَ أبو موسى مُغَفَّلاً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اتَّفَقنا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أبو موسى فَحَمِدَ اللّهَ عَزَّ وجَلَّ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نَظَرنا في أمرِ هذِهِ الاُمَّةِ فَلَم نَرَ أصلَحَ لِأَمرِها ، ولا ألَمَّ لِشَعَثِها مِن أمرٍ قَد أجمَعَ رَأيي ورَأيُ عَمرٍو عَلَيهِ ؛ وهُوَ أن نَخلَعَ عَلِيّا ومُعاوِيَةَ ، وتَستَقبِلَ هذِهِ الاُمَّةُ هذَا الأَمرَ ؛ فَيُوَلّوا مِنهُم مَن أحَبّوا عَلَيهِم ، وإنّي قَد خَلَعتُ عَلِيّا ومُعاوِيَةَ ، فَاستَقبِلوا أمرَكُم ، ووَلّوا عَلَيكُم مَن رَأَيتُموهُ لِهذَا الأَمرِ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عَمرُو بنُ العاصِ فَقامَ مَقامَهُ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 وأنَا أخلَعُ صاحِبَهُ كَما خَلَعَهُ ، واُثبِتُ صاحِبي مُعاوِيَةَ ؛ فَإِنَّهُ وَلِيُّ عُثمانَ بنِ عَفّانَ ، وَالطّالِبُ بِدَمِهِ ، وأحَقُّ النّاسِ بِمَقامِهِ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وفَجَرتَ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شُرَيحُ بنُ هانِئٍ عَلى عَمرٍو فَقَنَّعَهُ بِالسَّوطِ ، وحَمَلَ عَلى شُرَيحٍ ابنٌ لِعَمرٍو فَضَرَبَهُ بِالسَّوطِ ، وقامَ النّاسُ فَحَجَزوا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شُرَيحٌ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عَلى ضَربِ عَمرٍو بِالسَّوطِ ألّا أكونَ ضَرَبتُهُ بِالسَّيفِ آتِيا بِهِ الدَّهرُ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 أهلُ الشّامِ أبا موسى ، فَرَكِبَ راحِلَتَهُ ولَحِقَ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حَذَّرتُهُ وأمَرتُهُ بِالرَّأيِ فَما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حَذَّرَنِي ابنُ عَبّاسٍ غَدرَةَ الفاسِقِ ، ولكِنِّي اطمَأنَنتُ إلَيهِ ، وظَنَنتُ أنَّهُ لَن يُؤثِرَ شَيئا عَلى نَصيحَةِ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عَمرٌو وأهلُ الشّامِ إلى مُعاوِيَةَ ، وسَلَّموا عَلَيهِ بِالخِلافَةِ ، ورَجَعَ ابنُ عَبّاسٍ وشُرَيحُ بنُ هانِئٍ إلى عَلِيٍّ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10_123703"/>
    </w:p>
    <w:p>
      <w:pPr>
        <w:pStyle w:val="Heading3"/>
        <w:numPr>
          <w:ilvl w:val="2"/>
          <w:numId w:val="1"/>
        </w:numPr>
        <w:rPr/>
      </w:pPr>
      <w:bookmarkStart w:id="205" w:name="__RefHeading___Toc1740897_3224264995"/>
      <w:bookmarkStart w:id="206" w:name="_Toc73"/>
      <w:bookmarkEnd w:id="204"/>
      <w:bookmarkEnd w:id="205"/>
      <w:r>
        <w:rPr/>
        <w:t>۱۴</w:t>
      </w:r>
      <w:r>
        <w:rPr>
          <w:rtl w:val="true"/>
        </w:rPr>
        <w:t xml:space="preserve"> </w:t>
      </w:r>
      <w:r>
        <w:rPr>
          <w:rtl w:val="true"/>
        </w:rPr>
        <w:t xml:space="preserve">/ </w:t>
      </w:r>
      <w:r>
        <w:rPr/>
        <w:t>۸</w:t>
      </w:r>
      <w:r>
        <w:rPr>
          <w:rtl w:val="true"/>
        </w:rPr>
        <w:t xml:space="preserve"> رأى داوران</w:t>
      </w:r>
      <w:bookmarkEnd w:id="206"/>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رأى داورانتاريخ الطبرىـ به نقل از ابو جَناب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عمرو و ابو موسى در دومَةُ الجَندَل با هم ديدار كردند ، عمرو كوشيد تا ابو موسى را در سخن گفتن پيش اندازد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اصحاب پيامبر خدا هستى و سنّ تو بيش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تو سخن گو و سپس من سخن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او را عادت مى داد كه در هر كار ، بر وى پيش افتد و از اين شيوه ، در پى آن بود كه وى نخست ، على عليه السلام را خلع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موسى در كار داورى كه به سبب آن گرد آمده بودند ، انديشيد و عمرو او را به پذيرش معاويه فرا خواند ، وى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پذيرش پسرش فرا خواند ، باز هم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هم عبد اللّه بن عُمَر را به عمرو پيشنهاد كرد ؛ ولى وى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انديشه ات چيست؟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آنم كه اين هر دو مرد را خلع كنيم و كار خلافت را به شورا ميان مسلمانان وا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مسلمانان هر كه را بخواهند براى خويش برمى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همان است كه تو انديشيده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نزد مردم آمدند كه اجتماع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آگاه كن كه ما بر يك رأى هم داستان و هم نظر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به سخن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من و عمرو بر چيزى هماهنگ شد كه اميد داريم خداى عز و جل با آن ، كار اين امّت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نيكو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نخست تو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عزم سخن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گمانم كه او تو را فريفته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يك امر اتّفاق كرده ايد ، او را پيش انداز تا پيش از تو سخن گويد و آن امر را ابراز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از پىِ او سخن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عمرو مردى است حيله گر و من ايمن نيستم كه تو را در آنچه ميانتان گذشته ، خشنود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ميان مردم برخاستى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 مخالفت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موسى كه كودن بود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اتّفاق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موسى پيش قدم شد و پس از سپاس و ستايش خداوند عز و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كار اين امّت انديشيديم و هيچ راهى را براى اصلاح امر و گردآوردن پراكندگى هاى آن ، شايسته تر از آنچه من و عمرو بر آن اتّفاق كرده ايم ،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على و معاويه را خلع كنيم و آن گاه ، اين امّت ، خود به امر خلافت روى كند و هر كه را خواهد ، خليفه خويش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على و معاويه را خلع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شما به امر خويش روى كنيد و آن كس را كه شايسته خلافت مى بينيد ، خليفه خويش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موسى به جاى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عمرو بن عاص پيش آمد و در جاى او ايستاد و پس از سپاس و ستايش خداوند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آنچه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رفيق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خلع كرد و من نيز همانند او ، رفيقش را خلع مى كنم و رفيق خود ، معاويه را استوار مى سازم ، كه او صاحبْ اختيارِ عثمان بن عفّان و خونخواه او و شايسته ترينِ مردم براى جانشينى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خدايت ناكام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 فجور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حكايتِ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شوى ، زبان از كام برآوَرَد و اگر آن را رها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داستان خرى است كه كتاب هايى را بر پشت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بن هانى به عمرو هجوم آورد و با تازيانه بر چهره اش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عمرو نيز بر شريح تاخت و او را تازيانه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برخاستند و ميان آن دو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شريح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چيز اين اندازه پشيمان نيستم كه چرا به جاى تازيانه زدن به عمرو ، او را به شمشير نزدم تا روزگار بر وى چنان كند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شاميان در پى ابو موسى برآمدند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مَركَب خويش بر نشست و به سوى مكّه رهسپار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رأى ابو موسى را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هشدار دادم و امرش كردم كه عقل خويش به كار بندد ؛ امّا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مرا از حيله گرى اين مرد فاسق برحذر داشت ؛ ولى من به وى اطمينان كردم و گمان بردم او هيچ چيز را بر خيرخواهى براى امّت ترجيح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و شاميان به سوى معاويه رهسپار گشتند و او را به خلافت ،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شُرَيح بن هانى نيز نزد على عليه السلام بازگشتند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وَاللّهِ الحَكَمانِ بِغَيرِ ما فِي الكِتابِ وَالشَّرطُ عَلَيهِما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وتَضارَبَ القَومُ بِالسِّياطِ ، وأخَذَ قَومٌ بِشُعورِ بَعضٍ ، وَافتَرَقَ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الحَكَمانِ ، لا حُكمَ إلّا للّهِِ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كَلامُ الإِمامِ لَمّا بَلَغَهُ أمرُ الحَكَمينِالإمام عليّ عليه السلامـ مِن كَلامٍ لَهُ بَعدَ التَّحكيمِ وما بَلَغَهُ مِن أمرِ الحَكَمَينِ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مَعصِيَةَ النّاصِِح الشَّفيقِ العالِمِ المُجَرِّبِ ، تورِثُ الحَسرَةَ ، وتُعقِبُ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أمَرتُكُم في هذِهِ الحُكومَةِ أمري ، ونَخَلتُ لَكُم مَخزونَ رَأيي ، لَو كانَ يُطاعُ لِقَصيرٍ أمرٌ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فَأَبيَتُم عَلِيَّ إباءَ المُخالِفينَ الجُفاةِ ، وَالمُنابِذينَ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ارتابَ النّاصِحُ بِنُصحِهِ ، وضَنَّ الزَّندُ بِقَدحِهِ ، فَكُنتُ أنَا وإيّاكُم كَما قالَ أخو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أمَرتُكُمُ أمري بِمُنعَرَجِ اللِّوى فَلَم تَستَبينُوا النُّصحَ إلّا ضُحَى الغَدِ </w:t>
      </w:r>
      <w:r>
        <w:rPr>
          <w:rStyle w:val="FootnoteAnchor"/>
          <w:rtl w:val="true"/>
        </w:rPr>
        <w:footnoteReference w:id="30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10_123707"/>
    </w:p>
    <w:p>
      <w:pPr>
        <w:pStyle w:val="Heading3"/>
        <w:numPr>
          <w:ilvl w:val="2"/>
          <w:numId w:val="1"/>
        </w:numPr>
        <w:rPr/>
      </w:pPr>
      <w:bookmarkStart w:id="208" w:name="__RefHeading___Toc1740899_3224264995"/>
      <w:bookmarkStart w:id="209" w:name="_Toc74"/>
      <w:bookmarkEnd w:id="207"/>
      <w:bookmarkEnd w:id="208"/>
      <w:r>
        <w:rPr/>
        <w:t>۱۴</w:t>
      </w:r>
      <w:r>
        <w:rPr>
          <w:rtl w:val="true"/>
        </w:rPr>
        <w:t xml:space="preserve"> </w:t>
      </w:r>
      <w:r>
        <w:rPr>
          <w:rtl w:val="true"/>
        </w:rPr>
        <w:t xml:space="preserve">/ </w:t>
      </w:r>
      <w:r>
        <w:rPr/>
        <w:t>۹</w:t>
      </w:r>
      <w:r>
        <w:rPr>
          <w:rtl w:val="true"/>
        </w:rPr>
        <w:t xml:space="preserve"> گفتار امام پس از دريافت خبرِ داوران</w:t>
      </w:r>
      <w:bookmarkEnd w:id="209"/>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 داور به چيزى جز آنچه در قرآن است ، حكم كردند ؛ امّا جز اين بر ايشان شرط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 با تازيانه به جان هم افتادند و برخى ، موى هاى يكديگر را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پراكنده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داور ،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گفتار امام پس از دريافت خبرِ داورانامام على عليه السلامـ برگرفته سخن وى پس از داورى و دريافت خبر داوران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نافرمانى از امر نيكخواهِ مهرورزِ داناىِ كارآزموده ، حسرت مى زايد و پشيمانى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ماجراى اين داورى ، فرمان خويش را به شما دادم و آنچه را در گنجينه انديشه داشتم ، برايتان آشكار كردم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از رأىِ قَصير پيروى مى كردند</w:t>
      </w:r>
      <w:r>
        <w:rPr>
          <w:rFonts w:eastAsia="IRNazanin" w:cs="IRNazanin"/>
          <w:color w:val="111111"/>
          <w:sz w:val="28"/>
          <w:szCs w:val="28"/>
          <w:rtl w:val="true"/>
          <w:lang w:bidi="fa-IR"/>
        </w:rPr>
        <w:t xml:space="preserve">» . </w:t>
      </w:r>
      <w:r>
        <w:rPr>
          <w:rStyle w:val="FootnoteAnchor"/>
          <w:rtl w:val="true"/>
        </w:rPr>
        <w:footnoteReference w:id="303"/>
      </w:r>
      <w:r>
        <w:rPr>
          <w:rFonts w:ascii="IRNazanin" w:hAnsi="IRNazanin" w:eastAsia="IRNazanin"/>
          <w:color w:val="111111"/>
          <w:sz w:val="28"/>
          <w:sz w:val="28"/>
          <w:szCs w:val="28"/>
          <w:rtl w:val="true"/>
          <w:lang w:bidi="fa-IR"/>
        </w:rPr>
        <w:t xml:space="preserve">امّا شما همچون مخالفانى جفاپيشه و پيمان شكنانى عصيانگر ، از فرمانم سر باز زديد ؛ چندان كه اندرز دهنده نيكخواه در خيرخواهى اش به ترديد افتاد و سنگِ آتش زنه در افروختنِ آتش ، بُخل ورزيد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شما مصداق سخن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هستيم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مُنعَرِجُ اللِّوى ، امر خويش را با شما در ميان نهادم ولى شما جز در صبحگاهان روز بعد، خيرخواهى ام را درنيافتيد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0" w:name="pg12810_123711"/>
    </w:p>
    <w:p>
      <w:pPr>
        <w:pStyle w:val="Heading3"/>
        <w:numPr>
          <w:ilvl w:val="2"/>
          <w:numId w:val="1"/>
        </w:numPr>
        <w:rPr/>
      </w:pPr>
      <w:bookmarkStart w:id="211" w:name="__RefHeading___Toc1740901_3224264995"/>
      <w:bookmarkStart w:id="212" w:name="_Toc75"/>
      <w:bookmarkEnd w:id="210"/>
      <w:bookmarkEnd w:id="211"/>
      <w:r>
        <w:rPr>
          <w:rtl w:val="true"/>
        </w:rPr>
        <w:t>بحثى درباره حكميّت</w:t>
      </w:r>
      <w:bookmarkEnd w:id="212"/>
    </w:p>
    <w:p>
      <w:pPr>
        <w:pStyle w:val="Heading4"/>
        <w:numPr>
          <w:ilvl w:val="3"/>
          <w:numId w:val="1"/>
        </w:numPr>
        <w:rPr/>
      </w:pPr>
      <w:bookmarkStart w:id="213" w:name="__RefHeading___Toc1740903_3224264995"/>
      <w:bookmarkStart w:id="214" w:name="_Toc76"/>
      <w:bookmarkEnd w:id="213"/>
      <w:r>
        <w:rPr/>
        <w:t>۱</w:t>
      </w:r>
      <w:r>
        <w:rPr>
          <w:rtl w:val="true"/>
        </w:rPr>
        <w:t xml:space="preserve"> </w:t>
      </w:r>
      <w:r>
        <w:rPr>
          <w:rtl w:val="true"/>
        </w:rPr>
        <w:t xml:space="preserve">. </w:t>
      </w:r>
      <w:r>
        <w:rPr>
          <w:rtl w:val="true"/>
        </w:rPr>
        <w:t>علّت پذيرش حكميت</w:t>
      </w:r>
      <w:bookmarkEnd w:id="214"/>
    </w:p>
    <w:p>
      <w:pPr>
        <w:pStyle w:val="BookText"/>
        <w:rPr/>
      </w:pPr>
      <w:r>
        <w:rPr>
          <w:rFonts w:ascii="IRNazanin" w:hAnsi="IRNazanin" w:eastAsia="IRNazanin"/>
          <w:color w:val="111111"/>
          <w:sz w:val="28"/>
          <w:sz w:val="28"/>
          <w:szCs w:val="28"/>
          <w:rtl w:val="true"/>
          <w:lang w:bidi="fa-IR"/>
        </w:rPr>
        <w:t xml:space="preserve">بحثى در باره حكميّتواقعه حَكَميّت در جنگ صِفّين ، يكى از تأسّف بارترين وقايع دوران حكومت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تلخ هنگامى پديد آمد كه سپاه امام عليه السلام با پيروزى نهايى فاصله اى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حكميت توسط امام عليه السلام نه تنها مانع پيروزى قريب الوقوع او شد ؛ بلكه موجب بروز اختلاف در سپاه او و درگير شدن امام عليه السلام با بخش عمده اى از زبده ترين رزمندگانِ خود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موضوع ، چند مسئله بايد مورد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پذيرش حكميتنخستين مسئله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حكميّت را پذيرفت ؟ مگر در حق بودن اقدامات خود ترديد داشت؟ اصولاً حكميّت ميان حق و باطل چه مفهومى دارد؟ آيا حكمت و سياست اقتضا نمى كرد كه امام عليه السلام در مقابل فشار بخشى از سپاه خود مقاومت كند و به حكميّت تن در ندهد؟ 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مقتضاى حكمت وسياست ، نپذيرفتن حَكميّت بود ؛ ليكن امام عليه السلام بر اساس اسناد متقن تاريخى، به اختيار خود ، حكميت را نپذيرفت ؛ بلكه آن را بر وى تحميل كردند و مقاومت او در برابر اين پيشنهاد جاهلانه ، نه تنها سودى دربر نداشت ، بلكه موجب مى شد جنگ نهروان نيز در صِفّين و بسى زودتر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10_123712"/>
    </w:p>
    <w:p>
      <w:pPr>
        <w:pStyle w:val="Heading4"/>
        <w:numPr>
          <w:ilvl w:val="3"/>
          <w:numId w:val="1"/>
        </w:numPr>
        <w:rPr/>
      </w:pPr>
      <w:bookmarkStart w:id="216" w:name="__RefHeading___Toc1740905_3224264995"/>
      <w:bookmarkStart w:id="217" w:name="_Toc77"/>
      <w:bookmarkEnd w:id="215"/>
      <w:bookmarkEnd w:id="216"/>
      <w:r>
        <w:rPr/>
        <w:t>۲</w:t>
      </w:r>
      <w:r>
        <w:rPr>
          <w:rtl w:val="true"/>
        </w:rPr>
        <w:t xml:space="preserve"> </w:t>
      </w:r>
      <w:r>
        <w:rPr>
          <w:rtl w:val="true"/>
        </w:rPr>
        <w:t xml:space="preserve">. </w:t>
      </w:r>
      <w:r>
        <w:rPr>
          <w:rtl w:val="true"/>
        </w:rPr>
        <w:t>چرا ابو موسى؟</w:t>
      </w:r>
      <w:bookmarkEnd w:id="217"/>
    </w:p>
    <w:p>
      <w:pPr>
        <w:pStyle w:val="BookText"/>
        <w:rPr/>
      </w:pPr>
      <w:r>
        <w:rPr>
          <w:rFonts w:ascii="IRNazanin" w:hAnsi="IRNazanin" w:eastAsia="IRNazanin"/>
          <w:color w:val="111111"/>
          <w:sz w:val="28"/>
          <w:sz w:val="28"/>
          <w:szCs w:val="28"/>
          <w:rtl w:val="true"/>
          <w:lang w:bidi="fa-IR"/>
        </w:rPr>
        <w:t xml:space="preserve">اتّفاق افتد و امام عليه السلام در صحنه درگيرى با شاميان مجبور شود با بخش عمده اى از سپاه خود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به اين نتيجه رسيد كه تاب مقاومت در برابر سپاه امام عليه السلام را ندارد و درصورت ادامه جنگ ، پيروزى امام عليه السلام قطعى است ، با شناختى كه از بخش عمده اى از سپاه امام عليه السلام داشت، به پيشنهاد عمرو بن عاص، دو حيله شيطانى خطرناك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آتش بس و توقّف موقّت جنگ، و دوم، متلاشى كردن و يا تضعيف نيروهاى امام عليه السلام ، وهر دو نيرنگ او با كمك عوامل نفوذى اى كه در سپاه امام عليه السلام داشت، نتيجه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نخست، بالا بردن قرآن بر نيزه ها و دعوت كردن امام عليه السلام به حكميّت قرآن بود كه جنگ را متوقّف كرد و نيرنگ دوم، داستان حكميّت بود كه خيلى پيچيده تر اجرا شد ، به گونه اى كه سرانجامْ بخشى از كارآمدترين نيروهاى امام عليه السلام را رو در روى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دليل كه امام عليه السلام بعدها ناچار شد در واقعه نهروان با ياران خود بجنگد ، در واقعه صِفّين نيز چاره اى جز پذيرش فشار آنان و تن دادن به حكميّت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امام عليه السلام هنگام پذيرش حكميّت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أمسِ أميرا ، فأصبحت اليوم مأمورا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أمس ناهيا ، فأصبحت اليوم منهيّا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ديروز ، فرمانده بودم و امروز فرمانبر گشته ام و تا ديروز ، خود ، نهى كننده بودم و امروز ، نهى شده ام</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نشان دهنده اين واقعيت تلخ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موسى؟برخى از محقّقان ، احتمال منافق بودن ابو موسى اشعرى را داده اند؛ </w:t>
      </w:r>
      <w:r>
        <w:rPr>
          <w:rStyle w:val="FootnoteAnchor"/>
          <w:rtl w:val="true"/>
        </w:rPr>
        <w:footnoteReference w:id="306"/>
      </w:r>
      <w:r>
        <w:rPr>
          <w:rFonts w:ascii="Amiri" w:hAnsi="Amiri" w:eastAsia="Amiri" w:cs="Amiri"/>
          <w:color w:val="111111"/>
          <w:sz w:val="28"/>
          <w:sz w:val="28"/>
          <w:szCs w:val="28"/>
          <w:rtl w:val="true"/>
          <w:lang w:bidi="ar-SA"/>
        </w:rPr>
        <w:t>امّا اسناد تاريخى اين احتمال را تأييد نمى كنند ، بلكه ظاهر سخنان امام عليه السلام درباره او برخلاف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 او فردى ساده لوح و مخالف سياست هاى امام عليه السلام در برخورد قاطع با فتنه انگيزان داخلى بوده است و به همين جهت ، هنگامى كه امام عليه السلام عازم جنگ بصره بود ، او كه فرماندار كوفه بود ، از مردم خواست در خانه بنشينند و به كمك على عليه السلام نروند و سرانجام با برخورد قاطعانه مالك اشتر ، از دار الحكومه رانده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مطرح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شخص ساده لوحى را با اين سوء سابقه به عنوان نماينده خود در جريان حكميّت تعيين كرد؟ آيا نمى دانست با تعيين ابوموسى به عنوان حَكَم ، نتيجه حكميّت چه خواهد شد؟ 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امام عليه السلام مى دانست كه نتيجه چه خواهد شد و لذا به گفته عبد اللّه بن ابى رافع ، كاتب امام عليه السلام ، هنگامى كه ابو موسى براى شركت در جلسه حكميّت از امام جدا شد ،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وقد خُدِعَ</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گويى مى بينمش كه فريب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جريان فشارى كه امام عليه السلام را وادار به پذيرش حكميّت كرد ، او را ناچار به پذيرش نمايندگى ابو موسى نيز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امام عليه السلام تلاش كرد كه عبد اللّه بن عبّاس يا مالك اَشتر به عنوان حَكمَ تعيين شود ، آنها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عَصَيتُموني في أوَّلِ الأَمرِ ؛ فَلا تَعصونِي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أرى أن اُوَلِّيَ أبا موسى ؛ شما در آغازِ اين كار ، از من سرپيچيديد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ديگر سرنپيچيد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نيست كه ابو موسى را بر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و زيد بن حُصَين طائى و مسعر بن فَدَكى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او رضايت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810_123714"/>
    </w:p>
    <w:p>
      <w:pPr>
        <w:pStyle w:val="Heading4"/>
        <w:numPr>
          <w:ilvl w:val="3"/>
          <w:numId w:val="1"/>
        </w:numPr>
        <w:rPr/>
      </w:pPr>
      <w:bookmarkStart w:id="219" w:name="__RefHeading___Toc1740907_3224264995"/>
      <w:bookmarkStart w:id="220" w:name="_Toc78"/>
      <w:bookmarkEnd w:id="218"/>
      <w:bookmarkEnd w:id="219"/>
      <w:r>
        <w:rPr/>
        <w:t>۳</w:t>
      </w:r>
      <w:r>
        <w:rPr>
          <w:rtl w:val="true"/>
        </w:rPr>
        <w:t xml:space="preserve"> </w:t>
      </w:r>
      <w:r>
        <w:rPr>
          <w:rtl w:val="true"/>
        </w:rPr>
        <w:t xml:space="preserve">. </w:t>
      </w:r>
      <w:r>
        <w:rPr>
          <w:rtl w:val="true"/>
        </w:rPr>
        <w:t>موضوع داورى</w:t>
      </w:r>
      <w:bookmarkEnd w:id="220"/>
    </w:p>
    <w:p>
      <w:pPr>
        <w:pStyle w:val="BookText"/>
        <w:rPr/>
      </w:pPr>
      <w:r>
        <w:rPr>
          <w:rFonts w:ascii="IRNazanin" w:hAnsi="IRNazanin" w:eastAsia="IRNazanin"/>
          <w:color w:val="111111"/>
          <w:sz w:val="28"/>
          <w:sz w:val="28"/>
          <w:szCs w:val="28"/>
          <w:rtl w:val="true"/>
          <w:lang w:bidi="fa-IR"/>
        </w:rPr>
        <w:t xml:space="preserve">نمى دهيم ، كه او ما را از جنگْ حذر داد و ما در آن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لَيسَ لي بِثِقَةٍ ؛ قَد فارَقَني وخَذَّلَ النّاسَ عَنّي ، ثُمّ هَرَبَ مِنّي حَتّى آمَنتُهُ بَعدَ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به وى اطمينانى نيست ، كه او از من جدا شد و مردم را از پيرامونم پراكنْد و سپس از من گريخت ، تا پس از چند ماه ، او را امان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امام عليه السلام تلاش كرد ، نپذيرفتند تا اين كه سرانجام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ما أرَدتُم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مى خواهيد ، انجام دهيد</w:t>
      </w:r>
      <w:r>
        <w:rPr>
          <w:rFonts w:eastAsia="IRNazanin" w:cs="IRNazanin"/>
          <w:color w:val="111111"/>
          <w:sz w:val="28"/>
          <w:szCs w:val="28"/>
          <w:rtl w:val="true"/>
          <w:lang w:bidi="fa-IR"/>
        </w:rPr>
        <w:t xml:space="preserve">! ... </w:t>
      </w:r>
      <w:r>
        <w:rPr>
          <w:rStyle w:val="FootnoteAnchor"/>
          <w:rtl w:val="true"/>
        </w:rPr>
        <w:footnoteReference w:id="30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داورىاكنون بايد ديد موضوع داورى چه بود و داوران درباره چه چيزى بايد مى انديشيدند و رأى مى دادند؟ در متن پيمان نامه حكميّت ، چيزى كه موضوع داورى را روشن كند و همچنين اختيارات و وظايف داوران را مشخص نمايد ،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پيمان حكميّت ، تنها تعيين يك وظيفه كلّى براى داوران آمده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موظّف بودند بر اساس كتاب خدا حكم كنند و اگر آنچه را مى خواهند در كتاب خدا نيافتند ، به سنّت مراجعه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متن ، هيچ اشاره اى به موضوع داورى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موضوع داورى ، تعيين تكليف در برخورد با كُشندگان عثمان بود و چنان كه برخى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و از نامه هاى معاويه روشن مى شود كه آنچه به داوران وا گذاردند ، اين است كه ببينند كُشندگان عثمان در كار خود به حق بوده اند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810_123715"/>
    </w:p>
    <w:p>
      <w:pPr>
        <w:pStyle w:val="Heading4"/>
        <w:numPr>
          <w:ilvl w:val="3"/>
          <w:numId w:val="1"/>
        </w:numPr>
        <w:rPr/>
      </w:pPr>
      <w:bookmarkStart w:id="222" w:name="__RefHeading___Toc1740909_3224264995"/>
      <w:bookmarkStart w:id="223" w:name="_Toc79"/>
      <w:bookmarkEnd w:id="221"/>
      <w:bookmarkEnd w:id="222"/>
      <w:r>
        <w:rPr/>
        <w:t>۴</w:t>
      </w:r>
      <w:r>
        <w:rPr>
          <w:rtl w:val="true"/>
        </w:rPr>
        <w:t xml:space="preserve"> </w:t>
      </w:r>
      <w:r>
        <w:rPr>
          <w:rtl w:val="true"/>
        </w:rPr>
        <w:t xml:space="preserve">. </w:t>
      </w:r>
      <w:r>
        <w:rPr>
          <w:rtl w:val="true"/>
        </w:rPr>
        <w:t>علّت فريب خوردن سپاه امام</w:t>
      </w:r>
      <w:bookmarkEnd w:id="223"/>
    </w:p>
    <w:p>
      <w:pPr>
        <w:pStyle w:val="BookText"/>
        <w:rPr/>
      </w:pPr>
      <w:r>
        <w:rPr>
          <w:rFonts w:ascii="IRNazanin" w:hAnsi="IRNazanin" w:eastAsia="IRNazanin"/>
          <w:color w:val="111111"/>
          <w:sz w:val="28"/>
          <w:sz w:val="28"/>
          <w:szCs w:val="28"/>
          <w:rtl w:val="true"/>
          <w:lang w:bidi="fa-IR"/>
        </w:rPr>
        <w:t xml:space="preserve">يا موضوع داورى به قدرى روشن بود كه ضرورتى براى ذكر آن در متن پيمان نامه ديده نمى شد؟ يا احتمال دارد كه در متن اصلى پيمان ، موضوع داورى وجود داشته و بعد ، حذف و يا تحريف شده است؟ تغيير متن پيمان نامه بعيد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موضوع داورى به قتل عثمان اختصاص داشت ، در متن پيمان به آن اشاره مى شد و آنچه در سخنان امام عليه السلام يا در نامه هاى بين او و معاويه در اين زمينه آمده ، نمى تواند روشن كننده موضوع داورى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موضوع حكميّت ، حلّ اختلاف طرفين در همه موارد است و نيازى به ذكر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 گاه بر سر مسائل زناشويى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نساء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بر سر مسائل سياسى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جريان جنگ صِفّين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مسائل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 داوران بايد درباره همه مسائل مورد اختلاف ميان طرفين داورى كنند و زمينه مصالحه را فراهم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 منحصر كردن موضوع حكميّت در جنگ صِفّين به مسئله قاتلان عثمان ، صحيح نيست ؛ بلكه موضوع حكميّت ، همه مسائل مورد اختلاف ميان امام عليه السلام و معاويه بود و عدم ذكر موضوع خاص در متن پيمان به همين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دامنه ، شامل تعيين خليفه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داوران ، حلّ اختلاف دو سپاه كوفه و شام و فيصله دادن به جنگ و خونريزى بود ، نه تعيين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آنچه با تزوير عمرو بن عاص ، به عنوان رأى نهايى اعلام شد ، خارج از موضوع حكميّت و اختيارات داوران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فريب خوردن سپاه اماماكنون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سپاهيان امام على عليه السلام فريب خوردند ؟ و چرا ندانستند يا نخواستند بدانند قرآن بر نيزه افراشتن شاميان ، نيرنگى است كه مى خواهند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وسيله آنان را از جنگ بازدارند؟ و چرا سخنِ امام خود را نشنيدند و او را به پذيرفتن حَكَميّت مجبور گردانيدند؟ در پاسخ اين سؤال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سپاهيان امام عليه السلام كسانى بودند كه گوش به فرمان او داشتند و مى خواستند جنگ تا پيروزى سپاه كوفه ادامه يابد ؛ امّا اسناد تاريخى نشان مى دهد كه اكثريت قاطع سپاه امام عليه السلام از جنگ خسته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مى دانستند كه اگر پيروز هم شوند ، مانند جنگ بصره ، غنيمتى نصيبشان نخواهد شد و انگيزه اى براى ادامه جنگ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عَدى بن حاتم به امام عليه السلام پيشنهاد ادامه جنگ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پاى جان مقاومت نكنيم؟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دهان خود را نزديك گوش وى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مَن مَعي يَعصيني ، وإنَّ مُعاوِيَةَ فيمَن يُطيعُهُ ولا يَعصيهِ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آنانى كه با من هستند، نافرمانى ام مى كنند ، ولى معاويه در جمعى است كه بعضى از وى اطاعت مى كنند و بعضى ديگر 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كوفه كه نقش عمده اى در سپاه امام عليه السلام داشتند ،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دليل موقعيتى كه درميان مردم كوفه داشتند ، در اين فضا كارگردان صحنه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به دليل جهل و ابتلا به بيمارى خودبينى و عُجب نتوانستند بفهمند كه قرآن بر نيزه افراشتن شاميان ، نيرنگى است براى توقّف جنگ و پيشگيرى از شكست قريب الوقوع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عابدان جاهل ، موجب شد تا امامِ خود را وادار به پذيرش حكميت كنند </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810_123717"/>
    </w:p>
    <w:p>
      <w:pPr>
        <w:pStyle w:val="Heading4"/>
        <w:numPr>
          <w:ilvl w:val="3"/>
          <w:numId w:val="1"/>
        </w:numPr>
        <w:rPr/>
      </w:pPr>
      <w:bookmarkStart w:id="225" w:name="__RefHeading___Toc1740911_3224264995"/>
      <w:bookmarkStart w:id="226" w:name="_Toc80"/>
      <w:bookmarkEnd w:id="224"/>
      <w:bookmarkEnd w:id="225"/>
      <w:r>
        <w:rPr/>
        <w:t>۵</w:t>
      </w:r>
      <w:r>
        <w:rPr>
          <w:rtl w:val="true"/>
        </w:rPr>
        <w:t xml:space="preserve"> </w:t>
      </w:r>
      <w:r>
        <w:rPr>
          <w:rtl w:val="true"/>
        </w:rPr>
        <w:t xml:space="preserve">. </w:t>
      </w:r>
      <w:r>
        <w:rPr>
          <w:rtl w:val="true"/>
        </w:rPr>
        <w:t>حكمت بهره گيرى نكردن امام از فرصت پس از توبه خوارج</w:t>
      </w:r>
      <w:bookmarkEnd w:id="226"/>
    </w:p>
    <w:p>
      <w:pPr>
        <w:pStyle w:val="Heading5"/>
        <w:numPr>
          <w:ilvl w:val="4"/>
          <w:numId w:val="1"/>
        </w:numPr>
        <w:rPr/>
      </w:pPr>
      <w:bookmarkStart w:id="227" w:name="__RefHeading___Toc1740913_3224264995"/>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در اين ميان ، آنچه قاريان را در تصميم احمقانه خود تقويت كرد و نيرنگ معاويه را در توقّف جنگ و ايجاد اختلاف در سپاه امام عليه السلام به ثمر رساند ـ همان طور كه قبلاً اشاره شد ـ نقش كسانى بود كه با امامِ خود به نفاق كار مى كردند و بعضا به وعده هاى معاويه دل خوش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اينان ، اشعث بن قيس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كِنْده از مردم جنوب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دهم هجرت با تنى چند از مردم قبيله خود نزد پيامبر صلى الله عليه و آله آمد و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پيامبر صلى الله عليه و آله از اسلام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سپاهى به جنگ با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اسير شد و او را بسته به مدينه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او را بخشيد و خواهر خود را بدو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پس از كشته شدن عثمان با على عليه السلام بيعت كرد ؛ امّا با او صادقانه برخورد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او در برابر امام عليه السلام بويژه در ارتباط با ماجراى حكميّت و ايجاد اختلاف در سپاه امام عليه السلام نشان مى دهد كه او به يكى از عوامل نفوذى معاويه تبديل شده بود و امام عليه السلام به دليل موقعيت اجتماعى وى و قبيله اش كه نقش عمده اى در سپاه كوفه داشتند ، نمى توانست با او برخورد حذفى نمايد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بهره گيرى نكردن امام از فرصت پس از توبه خوارججنگ با تزوير عمرو عاص متوقّف شد ؛ امّا چيزى نگذشت كه قاريان كوفه متوجّه شدند كه فريب خورده اند و در ماجراى تحميل حكميّت بر امام عليه السلام خطا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نزد امام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تحميل داورى خطا كرديم و توبه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پذيرفتن پيشنهاد ما خطا كردى و بايد توبه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عهدنامه اى را كه بر پايه نيرنگ و خطا شكل گرفته است ، فاقد ارزش ديدند و پيشنهاد نقض آن و بازگشت به جنگ را با اصرار تمام ارائه كردند ؛ امّا اين بار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10_123718"/>
    </w:p>
    <w:p>
      <w:pPr>
        <w:pStyle w:val="Heading5"/>
        <w:numPr>
          <w:ilvl w:val="4"/>
          <w:numId w:val="1"/>
        </w:numPr>
        <w:rPr/>
      </w:pPr>
      <w:bookmarkStart w:id="230" w:name="__RefHeading___Toc1740915_3224264995"/>
      <w:bookmarkStart w:id="231" w:name="_Toc82"/>
      <w:bookmarkEnd w:id="229"/>
      <w:bookmarkEnd w:id="230"/>
      <w:r>
        <w:rPr>
          <w:rtl w:val="true"/>
        </w:rPr>
        <w:t>الف ـ پذيرفتن خطا در رهبرى</w:t>
      </w:r>
      <w:bookmarkEnd w:id="231"/>
    </w:p>
    <w:p>
      <w:pPr>
        <w:pStyle w:val="Heading5"/>
        <w:numPr>
          <w:ilvl w:val="4"/>
          <w:numId w:val="1"/>
        </w:numPr>
        <w:rPr/>
      </w:pPr>
      <w:bookmarkStart w:id="232" w:name="__RefHeading___Toc1740917_3224264995"/>
      <w:bookmarkStart w:id="233" w:name="_Toc83"/>
      <w:bookmarkEnd w:id="232"/>
      <w:r>
        <w:rPr>
          <w:rtl w:val="true"/>
        </w:rPr>
        <w:t>ب ـ نقض عهد</w:t>
      </w:r>
      <w:bookmarkEnd w:id="233"/>
    </w:p>
    <w:p>
      <w:pPr>
        <w:pStyle w:val="BookText"/>
        <w:rPr/>
      </w:pPr>
      <w:r>
        <w:rPr>
          <w:rFonts w:ascii="IRNazanin" w:hAnsi="IRNazanin" w:eastAsia="IRNazanin"/>
          <w:color w:val="111111"/>
          <w:sz w:val="28"/>
          <w:sz w:val="28"/>
          <w:szCs w:val="28"/>
          <w:rtl w:val="true"/>
          <w:lang w:bidi="fa-IR"/>
        </w:rPr>
        <w:t xml:space="preserve">امام عليه السلام در برابر پيشنهادهاى آنان مقاومت كرد ، و اين مقاومت به جدا شدن قاريان از امام و در نهايت ، به جنگ نهروان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پرسش اساسى در جريان حكميّت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پيشنهاد قاريان را نپذيرفت؟ آيا نمى دانست كه نپذيرفتن پيشنهاد آنان به كجا مى انجامد؟ و سرانجام ، حكمت بهره گيرى نكردن امام عليه السلام از اين فرصت طلايى براى پايان دادن به فتنه قاسطين و پيشگيرى از فتنه مارقين چيست؟ پاسخ اين است كه پذيرفتن پيشنهاد آنان ، مستلزم سه خطاى بزرگ سياسى و دينى بود كه امام عليه السلام نمى توانست به آن تن در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پذيرفتن خطا در رهبرىنخستين درخواست خوارج اين بود كه امام عليه السلام بپذيرد كه در رهبرى و فرماندهى سپاه در ارتباط با پذيرش حكميّت خطا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عليه السلام نمى توانست خود را خطا كار اعلام كند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قرار دادن براى حل اختلافات ، نه تنها خطا نيست ، بلكه موردتأييد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ايراد اين است كه حكميّت در اين ماجرا برخلاف حكمت و سياست بود و امام عليه السلام نيز اين نكته را صريحا اعلام كرده بود؛ ولى آنان خود نپذيرفتند و حكميت را بر امام عليه السلام و سپاه كوفه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امام عليه السلام مى خواست به گونه اى كه خوارج قانع شوند ، استغفار نمايد ؛ اما اشعث نگذاشت و مى خواست امام عليه السلام به گونه اى به خطا اعتراف نمايد كه حيثيت و اعتبار رهبرى او خدشه 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نقض عهدبرفرض كه امام عليه السلام به خطاى خود اعتراف مى كرد ، خوارج درخواست ديگرى داشتند كه پيمان نامه سپاهيان كوفه و شام نقض شود ؛ امّا از ديدگاه امام عليه السلام وفادارى به پيمان يكى از اصول بين المللى اسلام است كه به هيچ بهانه اى نبايد نقض شود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در عهدنامه معروف خود به مالك اشتر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عَقَدتَ بَينَكَ و بَينَ عَدُوِّكَ عُقدَةً أو ألبَستَهُ مِنكَ ذِمَّةً فَحُط عَهدَكَ بِالوَفاءِ ، وَ ارعَ ذِمَّتَكَ بِالأَمانَةِ، وَ اجعَل نَفسَكَ جُنَّةً دونَ ما أعطَيتَ ؛ فَإِنَّهُ لَيسَ مِن فَرائِضِ اللّهِ شَيءٌ النّاسُ أشَدُّ عَلَيهِ اجتِماعا ـ مَعَ تَفَرُّقِ أهوائِهِم و تَشَتُّتِ آرائِهِم ـ مِن تَعظيمِ الوَفاءِ بِالعُهودِ، و قَد لَزِمَ ذلِكَ المُشرِكونَ فيما بَينَهُم دونَ المُسلِمينَ؛ لِمَا استَوبَلوا 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و لا تَخيسَنَّ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بِعَهدِكَ، و لا تَختِلَنَّ عَدُوَّكَ؛ فَإِنَّهُ لا يَجتَرِئُ عَلَى اللّهِ إلّا جاهِلٌ شَقِيٌّ ، و قَد جَعَلَ اللّهُ عَهدَهُ و ذِمَّتَهُ أمنا أفضاهُ بَينَ العِبادِ بِرَحمَتِهِ، و حَريما يَسكُنونَ إلى مَنَعَتِهِ و يَستَفيضونَ إلى جِوارِهِ؛ فَلا إدغالَ و لا مُدالَسَةَ و لا خِداعَ فيهِ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و اگر با دشمنت پيمانى نهادى و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او را امان دادى ، به عهد خود وفا كن و آنچه بر ذمّه گرفته اى، ادا كن و خود را چون سپرى در برابر پيمانت قرار بده ؛ زيرا مردم بر هيچ چيز از واجب هاى خدا ، به شدّتِ بزرگ شمردن وفاى به عهد ، متّفق نيستند ، با همه خواسته هاى گوناگونى كه دارند و رأى هايى مخالف همديگر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مسلمانان ، مشركان نيز وفاى به عهد را در بين خود لازم مى شمارند ؛ چون زيان ناگوار پيمان شكنى را چشيده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به عهده گرفته اى ، خيانت مكن و پيمانى را كه بسته اى ، مشكن و دشمنى را كه در پيمان تو است ، فريب مده؛ زيرا جز نادانِ بدبخت ، بر خدا دليرى نمى كند و خداوند ، پيمان و ذمّه خود را امان قرار داده و از روى رحمت به بندگان ، آن را بر عهده همه نهاده است و چون حريمى استوار ساخته تا در آن بيارامند و به آن ،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پيمان، نه خيانت و نه فريب و نه مكرى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على عليه السلام اين اصل اساسى اسلام را نقض كند ، چه انتظارى از ديگران مى توان داشت؟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810_123720"/>
    </w:p>
    <w:p>
      <w:pPr>
        <w:pStyle w:val="Heading5"/>
        <w:numPr>
          <w:ilvl w:val="4"/>
          <w:numId w:val="1"/>
        </w:numPr>
        <w:rPr/>
      </w:pPr>
      <w:bookmarkStart w:id="235" w:name="__RefHeading___Toc1740919_3224264995"/>
      <w:bookmarkStart w:id="236" w:name="_Toc84"/>
      <w:bookmarkEnd w:id="234"/>
      <w:bookmarkEnd w:id="235"/>
      <w:r>
        <w:rPr>
          <w:rtl w:val="true"/>
        </w:rPr>
        <w:t>ج ـ سلطه جاهلان ناسك</w:t>
      </w:r>
      <w:bookmarkEnd w:id="236"/>
    </w:p>
    <w:p>
      <w:pPr>
        <w:pStyle w:val="BookText"/>
        <w:rPr/>
      </w:pPr>
      <w:r>
        <w:rPr>
          <w:rFonts w:ascii="IRNazanin" w:hAnsi="IRNazanin" w:eastAsia="IRNazanin"/>
          <w:color w:val="111111"/>
          <w:sz w:val="28"/>
          <w:sz w:val="28"/>
          <w:szCs w:val="28"/>
          <w:rtl w:val="true"/>
          <w:lang w:bidi="fa-IR"/>
        </w:rPr>
        <w:t xml:space="preserve">ج ـ سلطه جاهلان ناسكاز ديدگاه امام على عليه السلام خطر سلطه جاهلان 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كننده به احكام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 از خطر عالمان فاسق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خطا و نقض عهد در جريان حكميّت بدين معناست كه على عليه السلام سلطه جاهلان ناسكِ مبتلا به بيمارى عُجب و دنياطلبى و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پيدا كرده بودند ، بر خود و امّت اسلامى پذيرفته و تصميم گيرى هاى اساسى در جنگ و صلح و پس از آن در همه امور كليدى را به آنان سپرده است ، و اين چيزى نيست كه رهبر جامعه اسلامى بتواند آن را بپذيرد و لذا امام عليه السلام با همه توان در برابر خواسته هاى آنان مقاومت كرد ، و به فرموده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جاهلان 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امّت اسلامى از حدقه بيرون آورد </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10_123721"/>
    </w:p>
    <w:p>
      <w:pPr>
        <w:pStyle w:val="Heading2"/>
        <w:numPr>
          <w:ilvl w:val="1"/>
          <w:numId w:val="1"/>
        </w:numPr>
        <w:rPr/>
      </w:pPr>
      <w:bookmarkStart w:id="238" w:name="__RefHeading___Toc1740921_3224264995"/>
      <w:bookmarkStart w:id="239" w:name="_Toc85"/>
      <w:bookmarkEnd w:id="237"/>
      <w:bookmarkEnd w:id="238"/>
      <w:r>
        <w:rPr>
          <w:rtl w:val="true"/>
        </w:rPr>
        <w:t xml:space="preserve">پيكار سوم </w:t>
      </w:r>
      <w:r>
        <w:rPr>
          <w:rtl w:val="true"/>
        </w:rPr>
        <w:t xml:space="preserve">: </w:t>
      </w:r>
      <w:r>
        <w:rPr>
          <w:rtl w:val="true"/>
        </w:rPr>
        <w:t xml:space="preserve">جنگ نهروان </w:t>
      </w:r>
      <w:r>
        <w:rPr>
          <w:rtl w:val="true"/>
        </w:rPr>
        <w:t>(</w:t>
      </w:r>
      <w:r>
        <w:rPr>
          <w:rtl w:val="true"/>
        </w:rPr>
        <w:t>فتنه مارقين</w:t>
      </w:r>
      <w:r>
        <w:rPr>
          <w:rtl w:val="true"/>
        </w:rPr>
        <w:t>)</w:t>
      </w:r>
      <w:bookmarkEnd w:id="239"/>
    </w:p>
    <w:p>
      <w:pPr>
        <w:pStyle w:val="Heading3"/>
        <w:numPr>
          <w:ilvl w:val="2"/>
          <w:numId w:val="1"/>
        </w:numPr>
        <w:rPr/>
      </w:pPr>
      <w:bookmarkStart w:id="240" w:name="__RefHeading___Toc1740923_3224264995"/>
      <w:bookmarkStart w:id="241" w:name="_Toc8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پيكار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جنگفصل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مارقين به سوى نهروانفصل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امام براى نبردِ دوباره با معاويهفصل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سپاه امام به سوى نهروانفصل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آورى در ميدان نبردفصل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باقى مانده خوارجفصل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خِرّيت بن راشِد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2" w:name="pg12810_123723"/>
    </w:p>
    <w:p>
      <w:pPr>
        <w:pStyle w:val="Heading3"/>
        <w:numPr>
          <w:ilvl w:val="2"/>
          <w:numId w:val="1"/>
        </w:numPr>
        <w:rPr/>
      </w:pPr>
      <w:bookmarkStart w:id="243" w:name="__RefHeading___Toc1740925_3224264995"/>
      <w:bookmarkStart w:id="244" w:name="_Toc87"/>
      <w:bookmarkEnd w:id="242"/>
      <w:bookmarkEnd w:id="243"/>
      <w:r>
        <w:rPr>
          <w:rtl w:val="true"/>
        </w:rPr>
        <w:t xml:space="preserve">درآمد </w:t>
      </w:r>
      <w:r>
        <w:rPr>
          <w:rtl w:val="true"/>
        </w:rPr>
        <w:t>(</w:t>
      </w:r>
      <w:r>
        <w:rPr>
          <w:rtl w:val="true"/>
        </w:rPr>
        <w:t>پژوهشى درباره مارقين و ريشه هاى انحراف آنان</w:t>
      </w:r>
      <w:r>
        <w:rPr>
          <w:rtl w:val="true"/>
        </w:rPr>
        <w:t>)</w:t>
      </w:r>
      <w:bookmarkEnd w:id="244"/>
    </w:p>
    <w:p>
      <w:pPr>
        <w:pStyle w:val="BookText"/>
        <w:rPr/>
      </w:pPr>
      <w:r>
        <w:rPr>
          <w:rFonts w:ascii="IRNazanin" w:hAnsi="IRNazanin" w:eastAsia="IRNazanin"/>
          <w:color w:val="111111"/>
          <w:sz w:val="28"/>
          <w:sz w:val="28"/>
          <w:szCs w:val="28"/>
          <w:rtl w:val="true"/>
          <w:lang w:bidi="fa-IR"/>
        </w:rPr>
        <w:t xml:space="preserve">درآمدپژوهشى درباره مارقين و ريشه هاى انحراف آناننبرد نهروان و چگونگى ظهور جريان خوارج ، از حوادث عبرت انگيز و تنبّه آفرين تاريخ اسلام و روزگار حاكميت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رفتار آنان ، پيشينه ديندارى و ظواهر اسلام گرايانه آنان و آن گاه رويارويى آنها با مولا عليه السلام از جمله بحث هاى مهم و حسّاس سيره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دشوارى رويارويى با اين جريان را مى توان از اين كلام على عليه السلام دريافت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فَقَأتُ عَينَ الفِتنَةِ، ولَم تَكُن لِيَجتَرِئَ عَلَيها أحَدٌ غَيرى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درآوردم كه جز من كسى جرئت آن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چگونه مى توان بر روى چهره هاى به ظاهر قرآنى با پيشانى هايى پينه بسته از فراوانى سجود ، شمشير كشيد و آنها را از دمِ تيغ گذراند؟ در اين پژوهش بيش از هر چيز بر روان شناسى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اسناد تاريخى و حديثى مى پردازيم ، و چگونگى شكل گيرى انديشه آنان و موضعِ سرسختانه و آميخته به لجاجت و جهالت آنان را در برابر على عليه السلام از اين منظر مى كاويم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810_123724"/>
    </w:p>
    <w:p>
      <w:pPr>
        <w:pStyle w:val="Heading3"/>
        <w:numPr>
          <w:ilvl w:val="2"/>
          <w:numId w:val="1"/>
        </w:numPr>
        <w:rPr/>
      </w:pPr>
      <w:bookmarkStart w:id="246" w:name="__RefHeading___Toc1740927_3224264995"/>
      <w:bookmarkStart w:id="247" w:name="_Toc88"/>
      <w:bookmarkEnd w:id="245"/>
      <w:bookmarkEnd w:id="246"/>
      <w:r>
        <w:rPr>
          <w:rtl w:val="true"/>
        </w:rPr>
        <w:t>اعتدال از نگاه دين</w:t>
      </w:r>
      <w:bookmarkEnd w:id="247"/>
    </w:p>
    <w:p>
      <w:pPr>
        <w:pStyle w:val="BookText"/>
        <w:rPr/>
      </w:pPr>
      <w:r>
        <w:rPr>
          <w:rFonts w:ascii="IRNazanin" w:hAnsi="IRNazanin" w:eastAsia="IRNazanin"/>
          <w:color w:val="111111"/>
          <w:sz w:val="28"/>
          <w:sz w:val="28"/>
          <w:szCs w:val="28"/>
          <w:rtl w:val="true"/>
          <w:lang w:bidi="fa-IR"/>
        </w:rPr>
        <w:t xml:space="preserve">اعتدال از نگاه ديناسلام ،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16"/>
      </w:r>
      <w:r>
        <w:rPr>
          <w:rFonts w:ascii="IRNazanin" w:hAnsi="IRNazanin" w:eastAsia="IRNazanin"/>
          <w:color w:val="111111"/>
          <w:sz w:val="28"/>
          <w:sz w:val="28"/>
          <w:szCs w:val="28"/>
          <w:rtl w:val="true"/>
          <w:lang w:bidi="fa-IR"/>
        </w:rPr>
        <w:t xml:space="preserve">و آموزه هاى آن سرشار از تأكيد بر اعتدال ، جامع نگرى ، همه سو انديشى و لزوم به دور بودن از افراط ويكسويه نگرى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كه آيين الهى اسلام را برنامه تكامل مادّى و معنوى معرّفى مى كرد و بر جامعيت و كمال آن در اشتمال بر مصالح فردى و اجتماعى تأكيد مى ورزيد ، افراط و يكسويه نگرى را بزرگ ترين خطر امّت و آيينش تلقّى مى كرد و بر اين حقيقت ، بارها در طول حيات پربارش تأكيد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بِدينِ اللّهِ إلّا مَن حاطَهُ مِن جَميعِ جَوانِبِهِ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دين خدا را جز كسى كه از همه سوى بر آن تسلط دارد ، نمى تواند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باور را داشت و بر آموختن آن به امّت ، تلاش مى كرد؛ چرا كه تنها تلاش هاى كسانى در يارى دين به ثمر مى نشيند كه در ديندارى ، همه سو نگر باشند و در ذهن و زبان و تكامل فردى و اجتماعى همه آموزه هاى دين را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لَن يَنصُرَهُ إلّا مَن حاطَهُ مِن جَميعِ جَوانِبِهِ</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دين خدا را جز آن كس كه از همه سو بر آن احاطه دارد ، يارى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افزون بر آموزه هاى زندگى براى هدايت امّت و استوارى آنان در مسير كمال و تحقّق عينى امّت وسط ، الگوهايى نيز معرّفى كرد ، و بر لزوم تمسّك مسلمانان بر سنّت و عترت تأكيد ورزيد و عترت خويش را چهره هاى برجسته اعتدال و حدّ وسط شناسانْد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امامان عليهم السلام بر اين جايگاه اهل بيت نيز اشاره كرده اند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حضرت سجّاد عليه السلام در صلوات شعبانيه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الفُلكِ الجارِيَةِ فِي اللُّجَجِ الغامِرَةِ؛ يَأمَنُ مَن رَكِبَها ويَغرَقُ مَن تَرَكَها ؛ المُتَقَدِّمُ لَهُم مارِقٌ؛ وَالمُتَأَخِّرُ عَنهُم زاهِقٌ، وَاللّازِمُ لَهُم لاحِقٌ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آن كشتى شتابان در درياهاى ژرف ، كه هر كس بدان درآيد ، در امنيت خواهد بود و هر كس از آن سر برتابد ، نابود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گيرندگان بر آنان منحرف و بازماندگان از آنان از دست رفتنى و همگامان با آنان به مقصود رسَنده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پيشوايان الهى، لزوم اعتدال در انديشه و زندگى را براى انسان طرح كرده و بدان تأكيد ورزيده اند و از اين همه، به روشنى مى توان دريافت كه خروج از اعتدال و افتادن كام افراط و تندروى، پيامدى جز ناهنجارى و گاه كشيده شدن به فساد ،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حوزه فرهنگ اسلامى ، جريانى است افراطى با مواضعى تند و به دور از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خوارج در احاديث نبوى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أقواما يَتَعَمَّقونَ فِي الدّينِ يَمرُقونَ مِنهُ كَما يَمرُقُ السَّهمُ مِنَ الرَّمِيَّةِ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گروهى هستند كه در دين ، سختگيرى مى كنند و چون رها شدن تير از كمان، از دينْ دور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پيش تر از آن كه به ريشه هاى جريان خوارج بپردازيم ، اندكى اين اصطلاح را بكاويم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810_123726"/>
    </w:p>
    <w:p>
      <w:pPr>
        <w:pStyle w:val="Heading3"/>
        <w:numPr>
          <w:ilvl w:val="2"/>
          <w:numId w:val="1"/>
        </w:numPr>
        <w:rPr/>
      </w:pPr>
      <w:bookmarkStart w:id="249" w:name="__RefHeading___Toc1740929_3224264995"/>
      <w:bookmarkStart w:id="250" w:name="_Toc89"/>
      <w:bookmarkEnd w:id="248"/>
      <w:bookmarkEnd w:id="249"/>
      <w:r>
        <w:rPr>
          <w:rtl w:val="true"/>
        </w:rPr>
        <w:t>(</w:t>
      </w:r>
      <w:r>
        <w:rPr/>
        <w:t>۱</w:t>
      </w:r>
      <w:r>
        <w:rPr>
          <w:rtl w:val="true"/>
        </w:rPr>
        <w:t xml:space="preserve">) </w:t>
      </w:r>
      <w:r>
        <w:rPr>
          <w:rtl w:val="true"/>
        </w:rPr>
        <w:t>تندروى دينى از نگاه احاديث</w:t>
      </w:r>
      <w:bookmarkEnd w:id="250"/>
    </w:p>
    <w:p>
      <w:pPr>
        <w:pStyle w:val="Heading4"/>
        <w:numPr>
          <w:ilvl w:val="3"/>
          <w:numId w:val="1"/>
        </w:numPr>
        <w:rPr/>
      </w:pPr>
      <w:bookmarkStart w:id="251" w:name="__RefHeading___Toc1740931_3224264995"/>
      <w:bookmarkStart w:id="252" w:name="_Toc90"/>
      <w:bookmarkEnd w:id="251"/>
      <w:r>
        <w:rPr>
          <w:rtl w:val="true"/>
        </w:rPr>
        <w:t>اشاره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تندروى دينى از نگاه احاديثآورديم كه اسلام، دين وسط است و افراط ، تندروى و خروج از اعتدال را برنمى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درآموزه هاى دينى با عناوين گونه گون توان يافت ؛ از جمله در زبان روايات از افراط و تندروى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وَالتَّعَمُّقَ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جَعَلَهُ سَهلاً، فَخُذوا مِنهُ ما تُطيقونَ؛ فَإِنَّ اللّهَ يُحِبُّ ما دامَ مِن عَمَلٍ صالِحٍ وإن كانَ يَسيرا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از سختگيرى در دين بپرهيزيد؛ زيرا خداوند ، آن را آسان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 آنچه را كه توانش را داريد بگيريد؛ چرا كه خداوند ، كار خوب امّا مستمر را ، هر چند اندك باشد ،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اندكى در معناى اين واژه در نگاه فرهنگ نويسان و عالمان تأمّل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 فِي الأَمرِ المَنشودِ فيهِ ، الَّذي يَطلُبُ أقصى غايَتِهِ </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كننده در هدف مورد نظر خويش؛ شخصى كه در پى دستيابى به نهايتِ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 فِي الأَمرِ ، المُتَشَدِّدُ فيهِ ، الَّذي يَطلُبُ أقصى غايَتِهِ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چيزى زياده روى مى كند و آن را سخت مى گيرد و مى خواهد نهايت آن را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در بيان محدّثان نيز مى 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در شرح و تبيين روايات فراوان ، تعمّق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 خروج از اعتدال و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گرفته اند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با كاوش در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و احاديث اسلامى منقول در منابع فريقين، براى پژوهشگر ترديدى باقى نمى ماند كه مراد از اين واژه در فرهنگ اسلامى ، افراط ، تندروى و خروج از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 اگر نبود جز روايتى كه متن آن را آورديم ، در اثبات اين ادّعا بسنده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پيامبر صلى الله عليه و آله هماره به يارانش سفارش مى كرد كه در امور دين از مرز اعتدال نگذرند ، خود را در تنگنا قرار ندهند ، شور و نشاط را در پرستش از دست ندهند و خود را در مرز سنّت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سفارش ها و آموزه هاى آن حضرت كه بسيار خواندنى و درس آموز است، متأسّفانه در اين مجال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نمونه هايى از آن را مى آوريم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وإنَّ لِكُلِّ عِبادَةٍ شِرَّةً، ثُمَّ تَصيرُ إلى فَترَةٍ ، فَمَن صارَت شِرَّةُ عِبادَتِهِ إلى سُنَّتي فَقَدِ اهتَدى ، ومَن خالَفَ سُنَّتي فَقَد ضَلَّ وكانَ عَمَلُهُ في تَبابٍ ، أما إنّي اُصَلّي و أنامُ، و أصومُ و اُفطِرُ، و أضحَكُ و أبكي ، فَمَن رَغِبَ عَن مِنهاجي وسُنَّتي فَلَيسَ مِنّي </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براى هر عبادتى انگيزه اى وجود دارد كه بعدا به سستى 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انگيزه عبادتى اش وى را به سنّت من بكشاند ، هدايت شده است و آن كه با سنّت من مخالفت كند ، گم راه شده است و كردارش بر زيان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مى گذارم ، مى خوابم ، روزه مى گيرم ، افطار مى كنم ، مى خندم و گريه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روش و سنّت من روى گرداند ،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آينه زمان ، كسانى از امّتش را مى ديد كه به لحاظ افراط و تندروى، در برابر حق مى ايستند و پافشارى بر موضع، باعث مى شود كه از دين الهى و حقايق آن فاصله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مقامى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أقواما يَتَعَمَّقونَ فِي الدّينِ يَمرُقونَ مِنهُ كَما يَمرُقُ السَّهمُ مِنَ الرَّمِيَّةِ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گروه هايى از مردم ، در دين ، سختگيرى مى كنند و از آن دور مى گردند ، چون دور شدن تير از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كلامى براى نشان دادن چگونگى چهره هاى اين گونه كسان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فيكُم قَوما ويَدأَبونَ ويَعمَلونَ حَتّى يُعجِبُوا النّاسَ وتُعجِبَهُم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يَمرُقونَ مِنَ الدّينِ كَما يَمْرُقُ السَّهمُ مِنَ الرَّمِيَّةِ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در بين شما گروهى هستند كه عبادت مى كنند و مردم را از عبادت خود، به شگفتى وا مى دارند و پيش خود به عُجب ، گرفتار مى گردند و چون گريز تير از كمان ، از دين مى گريزند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10_123729"/>
    </w:p>
    <w:p>
      <w:pPr>
        <w:pStyle w:val="Heading4"/>
        <w:numPr>
          <w:ilvl w:val="3"/>
          <w:numId w:val="1"/>
        </w:numPr>
        <w:rPr/>
      </w:pPr>
      <w:bookmarkStart w:id="254" w:name="__RefHeading___Toc1740933_3224264995"/>
      <w:bookmarkStart w:id="255" w:name="_Toc91"/>
      <w:bookmarkEnd w:id="253"/>
      <w:bookmarkEnd w:id="254"/>
      <w:r>
        <w:rPr>
          <w:rtl w:val="true"/>
        </w:rPr>
        <w:t>نقطه آغازين انحراف</w:t>
      </w:r>
      <w:bookmarkEnd w:id="255"/>
    </w:p>
    <w:p>
      <w:pPr>
        <w:pStyle w:val="BookText"/>
        <w:rPr/>
      </w:pP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و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معيار آن ديگران را سنجيدن ، سرانجامى جز داورى هاى ناهنجار ، خود را حق ديدن و ديگران را طرد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نگرش هاست كه تفرّق ايجاد مى كند ، كژى مى آفريند و شقاق ايجاد مى كند و در نتيجه ، كفر را بر شانه هاى خود، استوار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على عليه السلام در تبيين اين حقيقت ، بسى روشنگر است كه تعمّق را از بنيادها و استوانه هاى كفر تلقّى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وَالكُفرُ عَلى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التَّعَمُّقِ ، وَالتَّنازُعِ ، وَالزَّيغِ، وَالشِّقاقِ ؛ فَمَن تَعَمَّقَ لَم يُنِب إلَى الحَقِّ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كفر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سختگيرى ، درگيرى ، شك و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سخت گيرد ، به حق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كسان با تأكيد بر پندار خود و زياده روى در فكر و آن گاه كنش هاى افراطگرايانه، هرگز مجال بازگشت به حق را نمى يابند و از اين روى، به اسلام گردن نمى نهند ؛ چرا كه اسلام جز تسليم حق بودن و به آن معترف شدن و از آن تن نزدن ، چيز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مشكل خوارج ، متأسفانه ، اين تندروى و افراط بى مرز بود و از اين روى ، درنهايتْ بدين باور دست يافتن كه هر كسى متفاوت با آنان بينديشد و بگويد و عمل كند ، در حيطه كفر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آغازين انحرافشمارى از مسلمانان صدر اسلام به جهاتى كه پس از اين و به هنگام سخن از ريشه يابى تعمّق خواهيم آورد ، هشدارهاى پيامبر صلى الله عليه و آله را در اين زمينه جدّى نگرفتند ، از سنّت نبوى تجاوز كردند و با تندروى و گرايش هاى افراطى، گاه بر پيامبر صلى الله عليه و آله نيز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نبردى در حال تقسيم غنايم بود و بر اساس مصالحى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را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گونه افراد ـ كه جامه تقدّس به تن داشت و مى پنداشت كه عدالت جوى تر از پيامبر خداست ـ پيامبر صلى الله عليه و آله را به عدالت توصيه كرد و تقسيم پيامبر صلى الله عليه و آله را ـ كه بر اساس رهنمودى قرآنى شكل گرفته بود ـ ، مورد طعن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آثار سجده بر پيشانى داشت و سر را به شيوه مقدّس مآبان آن روز تراشيده بود ، با تندى و بلند كردن صدا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عدالت نمى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آثار خشم در چهره اش پيدا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يَعدِلُ إذا لَم أعدِل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عدالت نمى ورزم ، پس چه كسى عدالت مى ورزد؟ ياران پيامبر صلى الله عليه و آله مى خواستند به جرم اين جسارت به پيامبر خدا ،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مانع شد و فرداى او را در پيش ديد مؤمنان نهاد و با عنوان تعمّق ، او و همگنانش را به دور از حق معرّفى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لَهُ شيعَةٌ يَتَعَمَّقونَ فِي الدّينِ حَتّى يَخرُجوا مِنهُ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او را پيروانى خواهد بود كه در دين سختگيرى مى كنند تا از آن، خارج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آمده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هذا في أمثالِهِ وفي أشباهِهِ وفي ضُرَباتِهِ يَأتيهِمُ الشَّيطانُ مِن قِبَلِ دينِهِم ، يَمرُقونَ مِنَ الدّينِ كَما يَمرُقُ السَّهمُ مِنَ الرَّمِيَّةِ ، لا يَتَعَلَّقونَ مِنَ الإِسلامِ بِشَيءٍ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درباره اين شخص و امثال و نظاير او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جانب دين آنان بر آنان وارد مى شود ، و از دين مى گريزند، چون گريختن تير از كمان و به هيچ چيز از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810_123731"/>
    </w:p>
    <w:p>
      <w:pPr>
        <w:pStyle w:val="Heading4"/>
        <w:numPr>
          <w:ilvl w:val="3"/>
          <w:numId w:val="1"/>
        </w:numPr>
        <w:rPr/>
      </w:pPr>
      <w:bookmarkStart w:id="257" w:name="__RefHeading___Toc1740935_3224264995"/>
      <w:bookmarkStart w:id="258" w:name="_Toc92"/>
      <w:bookmarkEnd w:id="256"/>
      <w:bookmarkEnd w:id="257"/>
      <w:r>
        <w:rPr>
          <w:rtl w:val="true"/>
        </w:rPr>
        <w:t>جريان قُرّاء و شكل گيرى آن</w:t>
      </w:r>
      <w:bookmarkEnd w:id="258"/>
    </w:p>
    <w:p>
      <w:pPr>
        <w:pStyle w:val="BookText"/>
        <w:rPr/>
      </w:pPr>
      <w:r>
        <w:rPr>
          <w:rFonts w:ascii="IRNazanin" w:hAnsi="IRNazanin" w:eastAsia="IRNazanin"/>
          <w:color w:val="111111"/>
          <w:sz w:val="28"/>
          <w:sz w:val="28"/>
          <w:szCs w:val="28"/>
          <w:rtl w:val="true"/>
          <w:lang w:bidi="fa-IR"/>
        </w:rPr>
        <w:t xml:space="preserve">اسلام ، پايبند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اينان جامه زهد به تن دارند و ظاهرى عبادتگرانه يا قيافه اى زاهدانه ؛ امّا از نگاه پيامبر صلى الله عليه و آله از دين به دَر هستند و از حقيقت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يدك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كه اين ويژگى آنان را نيز پيامبر صلى الله عليه و آله بر نموده و چگونگى اش را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يَقرَؤونَ القُرآنَ لا يُجاوِزُ حَناجِرَهُم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خوانند و قرآن از حنجرهايشان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روى كه در تاريخ اسلام زمينه اى اجتماعى يافته ، شايسته است كه به اجمالْ تبيين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قُرّاء و شكل گيرى آندر جامعه اسلامى كسانى به نيكوخوانى قرآن شهره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جامعه اسلامى از محبوبيتى شايان توجّه و رويكردى شايسته برخوردار بودند ، تا بدان جا كه گاه در تعيين مناصب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امتيازى به شمار مى رفت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اين گونه كسان در گذرگاه زمان فزونى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مشخّص شدن خود، سرهاى خود را به گونه اى خاص مى تراشيدند </w:t>
      </w:r>
      <w:r>
        <w:rPr>
          <w:rStyle w:val="FootnoteAnchor"/>
          <w:rtl w:val="true"/>
        </w:rPr>
        <w:footnoteReference w:id="333"/>
      </w:r>
      <w:r>
        <w:rPr>
          <w:rFonts w:ascii="IRNazanin" w:hAnsi="IRNazanin" w:eastAsia="IRNazanin"/>
          <w:color w:val="111111"/>
          <w:sz w:val="28"/>
          <w:sz w:val="28"/>
          <w:szCs w:val="28"/>
          <w:rtl w:val="true"/>
          <w:lang w:bidi="fa-IR"/>
        </w:rPr>
        <w:t xml:space="preserve">و كلاه ويژه اى بر سر مى نهادند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آنان به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در مكّه ، مدينه ، شام و كوفه پراكنده بودند ؛ امّا بيشترين حضور آنان در كوفه بود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قُرّاء در امور سياسى غالبا شركت نمى كردند ، امّا به روزگار عثمان، انتقاد عليه او را آغاز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انتقادها و درشتگويى هاى آنان را برنتابيد و آنان را تبعيد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810_123732"/>
    </w:p>
    <w:p>
      <w:pPr>
        <w:pStyle w:val="Heading4"/>
        <w:numPr>
          <w:ilvl w:val="3"/>
          <w:numId w:val="1"/>
        </w:numPr>
        <w:rPr/>
      </w:pPr>
      <w:bookmarkStart w:id="260" w:name="__RefHeading___Toc1740937_3224264995"/>
      <w:bookmarkStart w:id="261" w:name="_Toc93"/>
      <w:bookmarkEnd w:id="259"/>
      <w:bookmarkEnd w:id="260"/>
      <w:r>
        <w:rPr>
          <w:rtl w:val="true"/>
        </w:rPr>
        <w:t>نقش قُرّاء در سپاه على</w:t>
      </w:r>
      <w:bookmarkEnd w:id="261"/>
    </w:p>
    <w:p>
      <w:pPr>
        <w:pStyle w:val="Heading4"/>
        <w:numPr>
          <w:ilvl w:val="3"/>
          <w:numId w:val="1"/>
        </w:numPr>
        <w:rPr/>
      </w:pPr>
      <w:bookmarkStart w:id="262" w:name="__RefHeading___Toc1740939_3224264995"/>
      <w:bookmarkStart w:id="263" w:name="_Toc94"/>
      <w:bookmarkEnd w:id="262"/>
      <w:r>
        <w:rPr>
          <w:rtl w:val="true"/>
        </w:rPr>
        <w:t>قُرّاء و تحميل حكميّت بر امام</w:t>
      </w:r>
      <w:bookmarkEnd w:id="263"/>
    </w:p>
    <w:p>
      <w:p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نيز در خيزش عليه وى و قتل او شركت جستند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نقش قُرّاء در سپاه علىقُرّاء با اين پيشينه فكرى ، سياسى و اجتماعى، بخش قابل توجّهى از سپاه امام عليه السلام را شكل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نيروهايى بودند دلير ، بى باك و رزم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آنان در سپاه امام عليه السلام به گونه اى بود كه پس از نابود شدنشان در جنگ نهروان ، جاى خالى آنها در سپاه على عليه السلام كاملاً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در هنگامه اى كه معاويه غارتگرى را آغاز كرد و امام عليه السلام هرچه سپاهيانش را عليه او و براى دفاع از مرزها برمى شورانْد ، پاسخ نمى شنيد ، يكى از ياران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 أميرَ المُؤمِنينَ وَمَن مَعَهُ إلى أصحابِ النَّهرَوانِ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چه قدر امير مؤمنان به اصحاب نهروان ، نيازمند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 و تحميل حكميّت بر اماماَسَفا كه قُرّاء با اين پيشينه ، به لحاط تندروى ها ، افراط ها و به تعبير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گونه كه در روايات اين فصل خواهد آمد ، در تور نامرئى نيرنگ معاويه ، عمرو عاص و عوامل آنان در سپاه امام عليه السلام قرار گرفتند و حكميّت را بر او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لحظاتى كه نزديك بود طومار سپاه شام براى هميشه برچيده شود و براى هميشه جامعه اسلامى از اين فتنه كور و سياه رهايى يابد ، عمرو عاص، دست به نيرنگ زد و دستور داد به نشانه دست كشيدن از نبرد و اين كه كتاب خدا داور اين نبرد باشد ، قرآن ها را بر نيزه كنند و فراز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سطحى نگرِ ظاهربين كه در پس ظاهر اين صحنه ، نيرنگ را نمى ديدند ، به لحاظ پاسداشت حرمت قرآن و به رغم مخالفت امام عليه السلام و ياران ويژه اش ، او را بر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810_123733"/>
    </w:p>
    <w:p>
      <w:pPr>
        <w:pStyle w:val="Heading4"/>
        <w:numPr>
          <w:ilvl w:val="3"/>
          <w:numId w:val="1"/>
        </w:numPr>
        <w:rPr/>
      </w:pPr>
      <w:bookmarkStart w:id="265" w:name="__RefHeading___Toc1740941_3224264995"/>
      <w:bookmarkStart w:id="266" w:name="_Toc95"/>
      <w:bookmarkEnd w:id="264"/>
      <w:bookmarkEnd w:id="265"/>
      <w:r>
        <w:rPr>
          <w:rtl w:val="true"/>
        </w:rPr>
        <w:t>جدا شدن قُرّاء از امام</w:t>
      </w:r>
      <w:bookmarkEnd w:id="266"/>
    </w:p>
    <w:p>
      <w:pPr>
        <w:pStyle w:val="Heading4"/>
        <w:numPr>
          <w:ilvl w:val="3"/>
          <w:numId w:val="1"/>
        </w:numPr>
        <w:rPr/>
      </w:pPr>
      <w:bookmarkStart w:id="267" w:name="__RefHeading___Toc1740943_3224264995"/>
      <w:bookmarkStart w:id="268" w:name="_Toc96"/>
      <w:bookmarkEnd w:id="267"/>
      <w:r>
        <w:rPr>
          <w:rtl w:val="true"/>
        </w:rPr>
        <w:t xml:space="preserve">دگرگونى </w:t>
      </w:r>
      <w:r>
        <w:rPr>
          <w:rtl w:val="true"/>
        </w:rPr>
        <w:t>«</w:t>
      </w:r>
      <w:r>
        <w:rPr>
          <w:rtl w:val="true"/>
        </w:rPr>
        <w:t>قُرّاء</w:t>
      </w:r>
      <w:r>
        <w:rPr>
          <w:rtl w:val="true"/>
        </w:rPr>
        <w:t xml:space="preserve">» </w:t>
      </w:r>
      <w:r>
        <w:rPr>
          <w:rtl w:val="true"/>
        </w:rPr>
        <w:t xml:space="preserve">به </w:t>
      </w:r>
      <w:r>
        <w:rPr>
          <w:rtl w:val="true"/>
        </w:rPr>
        <w:t>«</w:t>
      </w:r>
      <w:r>
        <w:rPr>
          <w:rtl w:val="true"/>
        </w:rPr>
        <w:t>مارقين</w:t>
      </w:r>
      <w:r>
        <w:rPr>
          <w:rtl w:val="true"/>
        </w:rPr>
        <w:t>»</w:t>
      </w:r>
      <w:bookmarkEnd w:id="268"/>
    </w:p>
    <w:p>
      <w:pPr>
        <w:pStyle w:val="BookText"/>
        <w:rPr/>
      </w:pPr>
      <w:r>
        <w:rPr>
          <w:rFonts w:ascii="IRNazanin" w:hAnsi="IRNazanin" w:eastAsia="IRNazanin"/>
          <w:color w:val="111111"/>
          <w:sz w:val="28"/>
          <w:sz w:val="28"/>
          <w:szCs w:val="28"/>
          <w:rtl w:val="true"/>
          <w:lang w:bidi="fa-IR"/>
        </w:rPr>
        <w:t xml:space="preserve">پذيرش حكميّت و دست برداشتن از نبرد ، ملزم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 عليه السلام را تهديد كردند كه در غير اين صورت ، او را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خاطر نفوذى كه آنان در سپاه داشتند ، راهى جز پذيرش اين زورگويى بى بنياد جاهلانه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پيشنهاد آنان را پذيرفت و مالك را كه تا نزديكى خيمه فرماندهى معاويه پيش رفته بود ، فرا خواند و بدين سان ، ثبات نيرنگ و خُدعه رقم خورد و حاكميت على عليه السلام با مشكلى جدّى روبه رو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شدن قُرّاء از امامچيزى نگذشت كه پرده ها بالا رفت و نيرنگ معاويه عيان گشت و قاريانِ سطحى نگر به فريب خوردگى و اشتباه خود پى بردند ؛ امّا شگفتا اين بار نيز به جاى اين كه بيدار شوند و آب رفته را به جوى بازگردانند ، بر تندروى ، جهل ، افراط و يكسويه نگرى خودافزودند و خطايى بزرگ تر را دامن زدند و گفتند اين عمل ، موجب كفر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توبه مى كنيم و تو نيز چون كافر گشته اى بايد توبه كنى و معاهده خود را با معاويه برهم زنى و جنگ را از سر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پذيرش عهدشكنى از جانب امام عليه السلام ـ علاوه بر آن كه مخالف روش ايشان و دستورهاى اسلام بود ـ سرانجامْ چنان مى شد كه گروهى مقدّس نماى ظاهرگراى افراطى چنان عرصه حكومت را بر امام عليه السلام تنگ كنند كه يكسره تصميم گيرى درباره جنگ و صلح ، و سياست و اداره را از كف بدهد و امور كليدى از دستش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امام عليه السلام با قدرت درمقابل اين خواسته جاهلانه افراطيان ايستاد؛ امّا قُرّاء به جاى تأمّل در نااستوارى موضع خود ، باز بر سر همان تعمّق در دين و افراط در رفتار ، اين بار به هنگام بازگشت از صِفّين از امامِ دينداران جدا شدند و در نزديكى كوفه در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 پيشگويى هاى پيامبر صلى الله عليه و آله تحقق يافت و كسانى كه چهره هاى برجسته مسلمانان در آن روزگار بودند ، و جهاد و رزم و عبادت و زهدْ آميزه زندگى شان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810_123734"/>
    </w:p>
    <w:p>
      <w:pPr>
        <w:pStyle w:val="Heading4"/>
        <w:numPr>
          <w:ilvl w:val="3"/>
          <w:numId w:val="1"/>
        </w:numPr>
        <w:rPr/>
      </w:pPr>
      <w:bookmarkStart w:id="270" w:name="__RefHeading___Toc1740945_3224264995"/>
      <w:bookmarkStart w:id="271" w:name="_Toc97"/>
      <w:bookmarkEnd w:id="269"/>
      <w:bookmarkEnd w:id="270"/>
      <w:r>
        <w:rPr>
          <w:rtl w:val="true"/>
        </w:rPr>
        <w:t>على و مباهات به بركَندن فتنه تندروى</w:t>
      </w:r>
      <w:bookmarkEnd w:id="271"/>
    </w:p>
    <w:p>
      <w:pPr>
        <w:pStyle w:val="BookText"/>
        <w:rPr/>
      </w:pPr>
      <w:r>
        <w:rPr>
          <w:rFonts w:ascii="IRNazanin" w:hAnsi="IRNazanin" w:eastAsia="IRNazanin"/>
          <w:color w:val="111111"/>
          <w:sz w:val="28"/>
          <w:sz w:val="28"/>
          <w:szCs w:val="28"/>
          <w:rtl w:val="true"/>
          <w:lang w:bidi="fa-IR"/>
        </w:rPr>
        <w:t xml:space="preserve">بود ، در اثر ابتلا به بيمارى تعمّق و به بهانه دفاع از ساحت قرآن و حريم دين در برابر دين و امام مسلمانان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بيمارى افراط ، آنان را چنان از دين به در كرد كه ديگر اثرى از دين مدارى آنان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كه پيامبر خدا در وصف آنان، اين عنوان را به كار گرفته بود و از جمله به مولا عليه السلام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لَما قوتِلَ أهلُ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النَّهرِ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يَمرُقونَ مِنَ الإِسلامِ كَما يَمرُقُ السَّهمُ مِنَ الرَّمِيَّةِ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ي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 كسى با اهلِ نَهر نمى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نهر ، كيان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اسلام ، فراتر مى روند ، همان سان كه تير از هدف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عناوين ديگرى نيز داشتند كه برخى را خود برگزيده بودند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دقيق ترين عنوانْ همان است كه پيامبر صلى الله عليه و آله بدانان داد ، عنوانى نشان دهنده حقيقتِ خسران آميز و فرجام ناهنجار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و مباهات به بركَندن فتنه تندروىبا آنچه تا بدين جا درباره جريان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هاى وابسته به اين جريان آورديم ، روشن است كه برخورد با اين جريان ، كارى بوده است كارستان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بركندن ريشه اين فتنه كه ـ به ظاهر جريانى استوار در ديندارى بود ـ ، بسى دشوار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عليه السلام از جمله افتخارات دوران حكومتش را تباه ساختن اين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و خشكانيدن ريشه اين فتنه دانسته 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 ولَم تَكُن لِيَتَجَرَّأَ عَلَيها غَيري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من چشم فتنه را درآوردم كه جز من كسى جرئت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قيافه هاى حق به جانب ، قاريانى كه زمزمه هاى قرآنى زندگى شان را فرا گرفته بود و با ظاهرى خداجويانه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 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داشتند ، بسى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زنده دارى مى كردند ، سر بر زمين مى نهادند و سجده هاى طولانى به جاى مى آوردند ، پيشانى هاى پينه بسته داشتند ، در انتقادْ هيچ مرزى را رعايت نمى كردند و به عنوان چهره هاى مهم و استوار در راه دين، شُهره بودند ؛ امّا اَسَفا كه دلى بيمار ، انديشه اى تُنُك و خِردى كم سو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جريان تعمّقْ راستى را ـ با توجّه به آنچه آمد ـ در آن روزگاران جز از على عليه السلام برنمى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و قمع جريان قاريان ، بصيرت و قاطعيت ويژه اى لازم داشت و اين كار ، تنها از على عليه السلام برمى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امام عليه السلام در رويارويى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اگر من نبودم ، ديگرى نمى توانست چنين كند ؛ امّا در برخورد با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لِيَجتَرِئَ عَلَيها أحَدٌ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كسى بر آن كار ، جرئت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ما قوتِلَ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نبودم ، كسى نمى توانست نهروانيان را بكشد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810_123736"/>
    </w:p>
    <w:p>
      <w:pPr>
        <w:pStyle w:val="Heading3"/>
        <w:numPr>
          <w:ilvl w:val="2"/>
          <w:numId w:val="1"/>
        </w:numPr>
        <w:rPr/>
      </w:pPr>
      <w:bookmarkStart w:id="273" w:name="__RefHeading___Toc1740947_3224264995"/>
      <w:bookmarkStart w:id="274" w:name="_Toc98"/>
      <w:bookmarkEnd w:id="272"/>
      <w:bookmarkEnd w:id="273"/>
      <w:r>
        <w:rPr>
          <w:rtl w:val="true"/>
        </w:rPr>
        <w:t>(</w:t>
      </w:r>
      <w:r>
        <w:rPr/>
        <w:t>۲</w:t>
      </w:r>
      <w:r>
        <w:rPr>
          <w:rtl w:val="true"/>
        </w:rPr>
        <w:t xml:space="preserve">) </w:t>
      </w:r>
      <w:r>
        <w:rPr>
          <w:rtl w:val="true"/>
        </w:rPr>
        <w:t>ريشه هاى تندروى</w:t>
      </w:r>
      <w:bookmarkEnd w:id="274"/>
    </w:p>
    <w:p>
      <w:pPr>
        <w:pStyle w:val="Heading4"/>
        <w:numPr>
          <w:ilvl w:val="3"/>
          <w:numId w:val="1"/>
        </w:numPr>
        <w:rPr/>
      </w:pPr>
      <w:bookmarkStart w:id="275" w:name="__RefHeading___Toc1740949_3224264995"/>
      <w:bookmarkStart w:id="276" w:name="_Toc99"/>
      <w:bookmarkEnd w:id="275"/>
      <w:r>
        <w:rPr>
          <w:rtl w:val="true"/>
        </w:rPr>
        <w:t>اشاره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هاى تندروىاكنون بنگريم كه اين جريان از كجا و چگونه و چرا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يابى اين جريان و يافتن عوامل انحراف آنها براى عبرت آموزى، مهم ترين مسئله اين جريان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اهمّيت در حالتى فوق العاده جلوه خواهد كرد كه بدانيم بر اساس پيشگويى پيامبر صلى الله عليه و آله و على عليه السلام ، اين جريان در هماره تاريخ اسلام وجود خواهد داشت و مبارزه با تندروى و افراط و هوشيارى در برابر آن ، نياز هميشگى امّت اسلام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درباره تداوم اين جريان فكرى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قُطِعَ مِنهُم قَرنٌ نَشَأَ قَرنٌ حَتّى يَخرُجَ في بَقِيَّتِهِمُ الدَّجّالُ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هرگاه شاخى از آنها قطع شود، شاخى ديگر سر بر مى آورد تا آن كه دجّال از بين باقى ماندگانشان خروج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گاه كه خوارج در نهروان كشته شدند و به امام عليه السلام گفتند كه تمامى اين گروه كشته شدند،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نُطَفٌ في أصلابِ الرِّجالِ وقَراراتِ النِّساءِ ؛ كُلَّما نَجَمَ مِنهُم قَرنٌ قُطِعَ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10_123737"/>
    </w:p>
    <w:p>
      <w:pPr>
        <w:pStyle w:val="Heading4"/>
        <w:numPr>
          <w:ilvl w:val="3"/>
          <w:numId w:val="1"/>
        </w:numPr>
        <w:rPr/>
      </w:pPr>
      <w:bookmarkStart w:id="278" w:name="__RefHeading___Toc1740951_3224264995"/>
      <w:bookmarkStart w:id="279" w:name="_Toc100"/>
      <w:bookmarkEnd w:id="277"/>
      <w:bookmarkEnd w:id="278"/>
      <w:r>
        <w:rPr>
          <w:rtl w:val="true"/>
        </w:rPr>
        <w:t xml:space="preserve">يك </w:t>
      </w:r>
      <w:r>
        <w:rPr>
          <w:rtl w:val="true"/>
        </w:rPr>
        <w:t xml:space="preserve">. </w:t>
      </w:r>
      <w:r>
        <w:rPr>
          <w:rtl w:val="true"/>
        </w:rPr>
        <w:t>جهل</w:t>
      </w:r>
      <w:bookmarkEnd w:id="279"/>
    </w:p>
    <w:p>
      <w:pPr>
        <w:pStyle w:val="BookText"/>
        <w:rPr/>
      </w:pPr>
      <w:r>
        <w:rPr>
          <w:rFonts w:ascii="Amiri" w:hAnsi="Amiri" w:eastAsia="Amiri" w:cs="Amiri"/>
          <w:color w:val="111111"/>
          <w:sz w:val="28"/>
          <w:sz w:val="28"/>
          <w:szCs w:val="28"/>
          <w:rtl w:val="true"/>
          <w:lang w:bidi="ar-SA"/>
        </w:rPr>
        <w:t xml:space="preserve">حَتّى يَكونَ آخِرُهُم لُصوصا سَلّابينَ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ايشان نطفه هايى هستند در صُلب هاى مردان و زهدان هاى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يكى از آنان سر برون مى آورد ، سرش قطع مى شود ، تا كسى از آنها باقى نمانَد ، جز مشتى دزد و 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بايد بيش از هر چيز به روان شناسى مارقين پرداخت و ريشه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كاويد و زمينه هاى اين تندروى را يافت ، تا مگر عبرتى باشد براى روزگار كنونى و همه عصرها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جهلدر ريشه يابى جريان تعمّق ، جهل را بايد آغازين عامل برشمرد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اسلامى بر اين نكته تصريح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افراط و تفريط ، و تندروى و كندروى را برخاسته از جهل دانسته 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الجاهِلَ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نادان را جز افراطكار يا تفريطگر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كلام حضرت باقر عليه السلام كه ريشه تندروى خوارج و موضع افراطگرايانه آنان را جهل تلقّى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جُعْفى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آن مقدار از دين كه حتما بايد هر كسى بداند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واسِعٌ ، ولكِنَّ الخَوارِجَ ضَيَّقوا عَلى أنفُسِهِم مِن جَهلِهِم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دين ، گسترده است ؛ ولى خوارج به خاطر نادانى خود ، آن را بر خويش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نكته اى است كه امام على عليه السلام در تحليل روانى و فكرى خوارج و علّت تندروى ها و گرايش هاى افراطى آنان بر آن تأكيد ورزيده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مُنيتُ بِمَعشَرٍ أخِفّاءِ الهامِ ، سُفَهاءِ الأَحلامِ </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جماعتى سبُكْ مغز و بى خِرَد ، مبتلا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كلامى ديگر،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ـ وَاللّهِ ـ مَعاشِرُ أخِفّاءُ الهامِ سُفَهاءُ الأَحلامِ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شما ـ به خدا سوگند ـ جماعتى سبُكْ مغز و نابخرديد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والايى ، آن هنگام كه آهنگ بيدار كردن آنان را داشته است ، ضمن روشنگرى ، حقايقى به آنان سفارش مى كند كه از لجاجت و عمل كردن از سر جهالت دست بردارند و راه اعتدال جويند و سپس به چگونگى خُلق و خوى آنان اشاره كرده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شِرارُ النّاسِ ، ومَن رَمى بِهِ الشَّيطانُ مَرامِيَهُ ، وضَرَبَ بِهِ تيهَهُ ، وسَيَهلِكُ فِيَّ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يَذهَبُ بِهِ الحُبُّ إلى غَيرِ الحَقِّ، ومُبغِضٌ مُفرِطٌ يَذهَبُ بِهِ البُغضُ إلى غَيرِ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النّاسِ فِيَّ حالاً النَّمَطُ الأَوسَطُ، فَالزَموهُ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پس ، شما بدترين مردم هستيد كه شيطان ، تيرهاى خود را به سويتان افكنده و آواره گم راهى تان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 گروه هلاك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افراط پيشه كه دوستىِ من او را به غير حق كشانَد ؛ و دشمنِ زياده ورز كه دشمنىِ من ، وى را از حق ، دور سازد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10_123739"/>
    </w:p>
    <w:p>
      <w:pPr>
        <w:pStyle w:val="Heading4"/>
        <w:numPr>
          <w:ilvl w:val="3"/>
          <w:numId w:val="1"/>
        </w:numPr>
        <w:rPr/>
      </w:pPr>
      <w:bookmarkStart w:id="281" w:name="__RefHeading___Toc1740953_3224264995"/>
      <w:bookmarkStart w:id="282" w:name="_Toc101"/>
      <w:bookmarkEnd w:id="280"/>
      <w:bookmarkEnd w:id="281"/>
      <w:r>
        <w:rPr>
          <w:rtl w:val="true"/>
        </w:rPr>
        <w:t>خِرد ، معيار سنجش اعمال</w:t>
      </w:r>
      <w:bookmarkEnd w:id="282"/>
    </w:p>
    <w:p>
      <w:pPr>
        <w:pStyle w:val="BookText"/>
        <w:rPr/>
      </w:pPr>
      <w:r>
        <w:rPr>
          <w:rFonts w:ascii="IRNazanin" w:hAnsi="IRNazanin" w:eastAsia="IRNazanin"/>
          <w:color w:val="111111"/>
          <w:sz w:val="28"/>
          <w:sz w:val="28"/>
          <w:szCs w:val="28"/>
          <w:rtl w:val="true"/>
          <w:lang w:bidi="fa-IR"/>
        </w:rPr>
        <w:t xml:space="preserve">نيك حال ترين 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كسانى هستند كه راه ميانه در پيش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ايشان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 معيار سنجش اعمالاز نگاه دين، خِردورزى و تلاش كردن از سر خِرد و رفتار را با انديشه سنجيدن بسى مهم است و دين، بدان تأكيدى شگفت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اللّهُ العِبادَ شَيئا أفضَلَ مِنَ العَقلِ ؛ فَنَومُ العاقِلِ أفضَلُ مِن سَهَرِ الجاهِلِ ، وإقامَةُ العاقِلِ أفضَلُ مِن شُخوصِ الجاهِلِ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خداوند براى بندگانش چيزى بهتر از خِرد، تقسيم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خردمند، بهتر از بيدارخوابىِ نادان است و باز ايستادن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از جنگيدن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كردارهاى بدون خِرد و تلاش هاى از روى جهل و حماقت ، وزنى و ارجى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سبُكْ عقلى و جهالت بدان گونه بودند كه با آن همه شب زنده دارى ها و عبادت ها ، به دنبال استوارسازىِ بنيادهاى عقيدتى خود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آنان با آن همه رزم آورى در ميدان هاى نبرد و عبادت هاى طولانى و تحمّل رنج در راه عبادت ، هرگز به باورى استوار دست نيافتند و آن همه پايبندى به ظواهر شريعت در عقايد آنها نقش تكاملى بازى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چون امير مؤمنان شنيد كه يكى از خوارجْ شب ها را به نماز و تلاوت قرآن مشغول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عَلى يَقينٍ خيرٌ مِن صَلاةٍ عَلى شَكٍّ</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810_123740"/>
    </w:p>
    <w:p>
      <w:pPr>
        <w:pStyle w:val="Heading4"/>
        <w:numPr>
          <w:ilvl w:val="3"/>
          <w:numId w:val="1"/>
        </w:numPr>
        <w:rPr/>
      </w:pPr>
      <w:bookmarkStart w:id="284" w:name="__RefHeading___Toc1740955_3224264995"/>
      <w:bookmarkStart w:id="285" w:name="_Toc102"/>
      <w:bookmarkEnd w:id="283"/>
      <w:bookmarkEnd w:id="284"/>
      <w:r>
        <w:rPr>
          <w:rtl w:val="true"/>
        </w:rPr>
        <w:t>ژرفاى جهالت خوارج</w:t>
      </w:r>
      <w:bookmarkEnd w:id="285"/>
    </w:p>
    <w:p>
      <w:pPr>
        <w:pStyle w:val="BookText"/>
        <w:rPr/>
      </w:pPr>
      <w:r>
        <w:rPr>
          <w:rFonts w:ascii="Amiri" w:hAnsi="Amiri" w:eastAsia="Amiri" w:cs="Amiri"/>
          <w:color w:val="111111"/>
          <w:sz w:val="28"/>
          <w:sz w:val="28"/>
          <w:szCs w:val="28"/>
          <w:rtl w:val="true"/>
          <w:lang w:bidi="ar-SA"/>
        </w:rPr>
        <w:t xml:space="preserve">خواب در حال يقين ، بهتر است از نماز در حال ترديد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ژرفاى جهالت خوارججهالت خوارج، بسى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حتّى تا فرجام نبردى كه به راه انداخته بودند و بر سر آن جان باختند ، در ترديد به سر مى بردند ؛ امّا از لجاجت دست برنمى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تحليل شخصيت خوارج،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اينان به رغم آن همه تندروى در عمل ، تكيه گاه محكمى در عقايد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هنگام هلاكت يكى از آنان در نبرد نهروان ، وقتى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بهشت،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آنان عبد اللّه بن وَهْب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به بهشت مى رود يا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اسد كه اين منظره را مى نگريست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گول اين مرد را خوردم و در جنگ، حاضر شدم و اكنون مى بينم كه خودش در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گروه خودش از آنان جدا شد و به سمت ابو ايّوب انصارى آمد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پاسخ امام صادق عليه السلام در باره خوارج ، خواندنى و تأمّل كردنى است كه هم به خوارج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هم چگونگى مواضع آنان را به لحاظ روانى باز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خوارج در شك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شك بودند كه مبارز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عليه السلام فرمود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810_123741"/>
    </w:p>
    <w:p>
      <w:pPr>
        <w:pStyle w:val="Heading4"/>
        <w:numPr>
          <w:ilvl w:val="3"/>
          <w:numId w:val="1"/>
        </w:numPr>
        <w:rPr/>
      </w:pPr>
      <w:bookmarkStart w:id="287" w:name="__RefHeading___Toc1740957_3224264995"/>
      <w:bookmarkStart w:id="288" w:name="_Toc103"/>
      <w:bookmarkEnd w:id="286"/>
      <w:bookmarkEnd w:id="287"/>
      <w:r>
        <w:rPr>
          <w:rtl w:val="true"/>
        </w:rPr>
        <w:t xml:space="preserve">دو </w:t>
      </w:r>
      <w:r>
        <w:rPr>
          <w:rtl w:val="true"/>
        </w:rPr>
        <w:t xml:space="preserve">. </w:t>
      </w:r>
      <w:r>
        <w:rPr>
          <w:rtl w:val="true"/>
        </w:rPr>
        <w:t>دنيا طلبى</w:t>
      </w:r>
      <w:bookmarkEnd w:id="288"/>
    </w:p>
    <w:p>
      <w:pPr>
        <w:pStyle w:val="BookText"/>
        <w:rPr/>
      </w:pPr>
      <w:r>
        <w:rPr>
          <w:rFonts w:ascii="Amiri" w:hAnsi="Amiri" w:eastAsia="Amiri" w:cs="Amiri"/>
          <w:color w:val="111111"/>
          <w:sz w:val="28"/>
          <w:sz w:val="28"/>
          <w:szCs w:val="28"/>
          <w:rtl w:val="true"/>
          <w:lang w:bidi="ar-SA"/>
        </w:rPr>
        <w:t xml:space="preserve">ذلِكَ مِمّا يَجِدونَ في أنفُسِهِم </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اين به خاطر آنچه در خويش مى ديدند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تأمل برانگيز در اين گفتگو اين است كه براى آن مرد، دشوار بوده است كه بپذيرد كسانى با باورى آميخته به ترديد و شك به دفاع از باور ، دست به شمشير ببرند و مبارزه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عليه السلام اين است كه آن حركت، از سر باور نبوده است ؛ بلكه احساسات درونى، آنان را به چنين موضعى فرا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بسيار عبرت آموز و تأمّل برانگيز است كه گاهى و بلكه غالبا ، شخص در صحنه هاى هيجان آفرين و مواضع برخاسته از لحظه ها و بدون تأمّل ، چنان اسير احساس مى شود كه در توفان احساس، يكسره خِرد از كار مى افتد ، و چون اين توفان نشست ، تازه آن كه بر مَركب احساس سوار بوده ، مى فهمد چه كرده و چگونه خود را و سرمايه خود را باخته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عليه السلام نشان مى دهد كه حركت آنان، تكيه گاه استوار اعتقادى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هايى كه ياد شد و ديگر واقعيّت هاى زندگى برخى از اينان، روشن كننده اين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دنياطلبىدنياگرايى و جذب جاذبه هاى دنيوى شدن را مى توان دومين عامل انحراف خوارج برشمرد ؛ دنياگرايى با تمام شكل ها و نمودهايى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اين موضوع ، مهم ترين عامل جريان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 قاسطين و مارقين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بيانى ژرف، به بيان اين حقيقت پرداخته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نَهَضتُ بِالأَمرِ نَكَثَت طائِفَةٌ ومَرَقَت اُخرى وقَسَطَ آخَرونَ ، كَأَنَّهُم لَم يَسمَعوا كَلامَ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 </w:t>
      </w:r>
      <w:r>
        <w:rPr>
          <w:rStyle w:val="FootnoteAnchor"/>
          <w:rtl w:val="true"/>
        </w:rPr>
        <w:footnoteReference w:id="350"/>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 وراقَهُم زِبرِجُها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وقتى زمام امور را به دست گرفتم، گروهى پيمان شكستند و گروهى ديگر از جمع ديندارانْ بيرون رفتند و گروهى ديگر ستمكارى ورزيدند ، گويى كلام خداوند سبحان را نشنيده اند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آن جهان را براى كسانى قرار داده ايم كه تصميم به برترى جويى در زمين و فسادگرى ندارند و پايان كار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به خدا سوگند ، شنيدند و دانستند؛ امّا دنيا در چشمشان زيبا جلوه نمود و زيورهايش برايشان خوش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آنچه درباره خوارج در تاريخ گزارش شده است ، باور كردن اين مطلب اندكى دشوار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عنوان زهد را يدك مى كشيدند 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 در عبادت، سخت به خود رنج مى دادند و در اين باره از حدّ اعتدال گذشته بودند ، به ظاهر به دنبال جنبه هاى مادّى دنيا نبودند ، و در ميدان رزمْ آن چنان رزم آورى مى كردند ، دنيا مدارى اينان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نكته باريك تر ز مو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گرايى و دنيامدارى، نمودها و چهره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گاه بر خود سخت مى گيرند و خود را به دشوارى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افكنند تا مشهور و محبوب شوند ، آوازه بيابند و نامشان همه جا بر زبان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عالَم ، شكارچى اند و تفاوتشان تنها در دام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از دام نَفْس و كمند شيطان رها نشده ، نمى تواند انگيزه خود را در رفتارها خالص كند و روشن است كه دنياگرايى اگر در قالب دين خواهى و در لباس آخرت جويى باشد ، بسى خطرناك تر از دنياطلبى با چهره دنياخواهانه و ظاهرى تنعّم جويانه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 ظاهر ، حقيقت را يافتن بسى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تصوير جامعى كه از اصناف مردم در عصر خود به دست داده است ، اين حقيقت را به روشنى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يَطلُبُ الدُّنيا بِعَمَلِ الآخِرَةِ ولا يَطلُبُ الآخِرَةَ بِعَمَلِ الدُّنيا ، قَد طامَنَ مِن شَخصِهِ ، وقارَبَ مِن خَطوِهِ ، وشَمَّرَ مِن ثَوبِهِ ، وزَخرَفَ مِن نَفسِهِ لِلأَمانَةِ ، وَاتَّخَذَ سِترَ اللّهِ ذَريعَةً إلَى المَعصِيَةِ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در ميان آنان كسى هست كه با كار آخرت، دنيا را مى جويد و با كار دنيا آخرت را نمى طلبد ، تن آساست و آرام گام بر مى دارد و دامن لباس خود را به كمر مى زند و به دروغ ، خود را امين مردم جلوه مى دهد و پرده پوشى خداوند را ابزار براى گناه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نمودهاى عينى گونه هاى دنياگرايى ، بويژه دنيا جويى هاى با ظاهرِ آراسته به آخرتگرايى ، بسى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گرايش ها فقط در هنگامه آزمايش و در گردونه هاى دشوار زندگى خود را نشان مى دهد ؛ چرا كه جوهره درون انسان ها تنها در چنين شرايطى آشكار مى شود ، كه امام عليه السلام فرمود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آگاهى بر گوهر آدم ها ، در دگرگونى شرايط ،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 حق از پس پرده تزوير و ريا ، كارِ هركس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و ژرفانگرى مى خواهد ؛ نگاهى چونان نگاهِ پرواپيشه اى استوار انديش مانند مالك اشتر مى خواهد كه در پسِ سجده هاى طولانى و گرايش هاى مقدّس مآبانه ، دنياگرايى را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صِفّين در آستانه پيروزى بود و تا نزديك خيمه فرماندهى سلطه جويان پيش رفته بود كه با فشار قُرّاء ، مجبور به بازگشت شد و چون باز گشت ، از سر سوز ،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الجِباهِ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نَظُنُّ صَلاتَكُم زَهادَةً فِي الدُّنيا وشَوقا إلى لِقاءِ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فِرارَكُم إلّا إلَى الدُّنيا مِنَ المَوتِ ، أَل</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قُبحا يا أشباهَ النَّيبِ الجَلّالَةِ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اى سيه پيشانى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پنداشتيم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سرِ بى ميلى به دنيا و شوق ورزيدن به ديدار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وضع شما را جز آن نمى بينم كه از مرگ به سوى دنيا مى گريزيد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همانندانِ پيرْ شترِ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اين دنيا گرايى ها و گونه گونى دنياطلبى با تعابيرى بس آموزنده و تنبّه آفرين در كلام امام سجّاد عليه السلام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الرَّجُلَ قَد حَسُنَ سَمتُهُ و هَديُهُ ، و تَماوَتَ في مَنطِقِهِ ، و تَخاضَعَ في حَرَكاتِهِ ، فَرُوَيدا لا يَغُرَّنَّكُم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أكثَرَ مَن يُعجِزُهُ تَناوُلُ الدُّنيا و رُكوبُ الحَرامِ مِنها لِضَعفِ نِيَّتِهِ و مَهانَتِهِ و جُبنِ قَلبِهِ، فَنَصَبَ الدّينَ فَخّا لَها ، فَهُوَ لا يَزالُ يَختِلُ النّاسَ بِظاهِرِهِ، فَإِن تَمَكَّنَ مِن حَرامٍ اقتَحَمَهُ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وَجَدتُموهُ يَعِفُّ عَنِ المالِ الحَرامِ فَرُوَيدا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شَهَواتِ الخَلقِ مُختَلِفَةٌ؛ فَما أكثَرَ مَن يَنبو عَنِ المالِ الحَرامِ و إن كَثُرَ ، و يَحمِلُ نَفسَهُ عَلى شَوهاءَ قَبيحَةٍ فَيَأتي مِنها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وَجَدتُموهُ يَعِفُّ عَن ذلِكَ فَرُوَيدا لا يَغُرَّكُم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تَنظُروا ما عَقَدَهُ عَقلُهُ ، فَما أكثَرَ مَن تَرَكَ ذلِكَ أجمَعَ ، ثُمَّ لا يَرجِعُ إلى عَقلٍ مَتينٍ ، فَيَكونُ ما يُفسِدُهُ بِجَهلِهِ أكثَرَ مِمّا يُصلِحُهُ بِعَقلِهِ ؟ فَإِذا وَجَدتُم عَقلَهُ مَتينا فَرُوَيدا لا يَغُرَّكُم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تَنظُروا أ مَعَ هَواهُ يَكونُ عَلى عَقلِهِ ؟ أو يَكونُ مَعَ عَقلِهِ عَلى هَواهُ ؟ وكَيفَ مَحَبَّتُهُ لِلرِّئاساتِ الباطِلَةِ وزُهدُهُ فيها؟ فَإِنَّ فِي النّاسِ مَن خَسِرَ الدُّنيا وَ الآخِرَةَ؛ بِتَركِ الدُّنيا لِلدُّنيا ، و يَرى أنَّ لذَّةَ الرِّئاسَةِ الباطِلَةِ أفضَلُ مِن لَذَّةِ الأَموالِ وَ النِّعَمِ المُباحَةِ المُحَلَّلَةِ ، فَيَترُكُ ذلِكَ أجمَعَ طَلَبا لِلرِّئاسَةِ ، حَتّى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أخَذَتهُ العِزَّةُ بِالإِثمِ ، فَحَسبُهُ جَهَنَّمُ و لَبِئسَ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يَخبِطُ خَبطَ عَشواءَ ، يَقودُهُ أوَّلُ باطِلٍ إلى أبعَدِ غاياتِ الخَسارَةِ ، و يُمِدُّهُ رَبُّهُ ـ بَعدَ طَلَبِهِ لِما لا يَقدِرُ عَلَيهِ ـ فِي طُغيانِهِ ، فَهُوَ يُحِلُّ ما حَرَّمَ اللّهُ ، و يُحَرِّمُ ما أحَلَّ اللّهُ ، لا يُبالي بِما فاتَ مِن دينِهِ إذا سَلِمَت لَهُ رِئاسَتُهُ الَّتي قَد شَقِيَ مِن أجلِها ، فَاُولئِكَ الَّذينَ غَضِبَ اللّهُ عَلَيهِم و لَعَنَهُم و 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الرَّجُلَ كُلَّ الرَّجُلِ نِعمَ الرَّجُلُ هُوَ الَّذي جَعَلَ هَواهُ تَبَعا لِأَمرِ اللّهِ ، و قُواهُ مَبذولَةً في رِضَا اللّهِ ؛ يَرَى الذُّلَّ مَعَ الحَقِّ أقرَبَ إلى عِزِّ الأَبَدِ مِنَ العِزِّ فِي الباطِلِ ، و يَعلَمُ أنَّ قَليلَ ما يَحتَمِلُهُ مِن ضَرّائِها يُؤَدّيهِ إلى دَوامِ النَّعيمِ في دارٍ لا تَبيدُ و لا تَنفَدُ ، و أنَّ كَثيرَ ما يَلحَقُهُ مِن سَرّائِها إنِ اتَّبَعَ هَواهُ يُؤَدّيهِ إلى عَذابٍ لَا انقِطاعَ لَهُ و لا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الرَّجُلُ نِعمَ الرَّجُلُ ؛ فَبِهِ فَتَمَسَّكوا ، و بِسُنَّتِهِ فَاقتَدوا ، و إلى رَبِّكُم بِهِ فَتَوَسَّلوا ؛ فَإِنَّهُ لا تُرَدُّ لَهُ دَعوَةٌ ، و لا تُخَيَّبُ لَهُ طَلِبَةٌ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اگر ديديد فردى خوش رفتار و خوش سلوك است و در سخن گفتن ،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حركاتش فروتن است، مواظب باشيد گولتان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هستند كه به خاطر ضعف اراده و تصميم و ترسو بودن، از دستيابى به دنيا و خوردن حرام آن، ناتوان اند و از اين روى، دين را دام دنيا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همواره با ظاهر خود، مردم را گول مى زند و اگر بتواند به حرامى دست يابد، به آن دست مى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كه از مال حرام، روى گردان است ، مواظب باشيد گولتان نزند ؛ چون تمايلات مردم،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از مال حرام ـ گرچه فراوان باشد ـ روى بر مى تابند، ولى به زنِ زشتْ چهره اى دل مى بندند و ارتباط حرام با وى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كه از چنين زشتى هايى خويشتندارى مى كند ، مواظب باشيد كه گولتان نزند و بنگريد كه خِردش بر چه قرار مى گيرد؛ چون افراد زيادى هستند كه از همه اينها خود را نگه مى دارند ، امّا از خرد استوارى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خاطر نادانى اش فسادى كه به وجود مى آورد ، بسيار بيشتر از اصلاحى است كه با خردش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كه عقلى استوار دارد ، گولتان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تمايلاتش هم بر پايه خردش است و يا خِردش در اختيار نفسش است و ببينيد علاقه اش به رياست هاى باطل ، چگونه است و چه قدر از آنها دورى مى گزيند؛ چون كسانى هستند كه در دنيا و آخرت، زيانكار هستند و دنيا را براى دنيا ترك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كند كه لذّت رياست هاى باطل ، از لذّت مال و نعمت هاى حلال و مباح ، بيشتر است و همه اينها را براى رياس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12810_123748"/>
    </w:p>
    <w:p>
      <w:pPr>
        <w:pStyle w:val="Heading3"/>
        <w:numPr>
          <w:ilvl w:val="2"/>
          <w:numId w:val="1"/>
        </w:numPr>
        <w:rPr/>
      </w:pPr>
      <w:bookmarkStart w:id="290" w:name="__RefHeading___Toc1740959_3224264995"/>
      <w:bookmarkStart w:id="291" w:name="_Toc104"/>
      <w:bookmarkEnd w:id="289"/>
      <w:bookmarkEnd w:id="290"/>
      <w:r>
        <w:rPr>
          <w:rtl w:val="true"/>
        </w:rPr>
        <w:t>(</w:t>
      </w:r>
      <w:r>
        <w:rPr/>
        <w:t>۳</w:t>
      </w:r>
      <w:r>
        <w:rPr>
          <w:rtl w:val="true"/>
        </w:rPr>
        <w:t xml:space="preserve">) </w:t>
      </w:r>
      <w:r>
        <w:rPr>
          <w:rtl w:val="true"/>
        </w:rPr>
        <w:t>آثار تندروى</w:t>
      </w:r>
      <w:bookmarkEnd w:id="291"/>
    </w:p>
    <w:p>
      <w:pPr>
        <w:pStyle w:val="Heading4"/>
        <w:numPr>
          <w:ilvl w:val="3"/>
          <w:numId w:val="1"/>
        </w:numPr>
        <w:rPr/>
      </w:pPr>
      <w:bookmarkStart w:id="292" w:name="__RefHeading___Toc1740961_3224264995"/>
      <w:bookmarkStart w:id="293" w:name="_Toc105"/>
      <w:bookmarkEnd w:id="292"/>
      <w:r>
        <w:rPr>
          <w:rtl w:val="true"/>
        </w:rPr>
        <w:t>اشاره</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تندروىاكنون كه در حدّ مجال با چگونگى و ريشه هاى تعمّق آشنا شديم ، سزامند است به آثار آن نيز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متنسّك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پايبند به احكام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اند ، به واقع ، آثار زيانبار تعمّق را رقم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 پيامبر خدا پيش بينى كرده است كه عالمان فاجر و عابدان جاهل ، باعثِ هلاكت امّتش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پيشگويى به روزگار حكومت مولا عليه السلام شكل گرفت كه آن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قَصَمَ ظَهرِى عالِمٌ مُتَهَتِّكٌ وجاهِلٌ مُتَنَسِّكٌ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پشتم را عالم بى پَروا و نادان پايبند به شريعت شكسته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ظَهرِى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وَجاهِلٌ ناسِكٌ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پشتم را دو گروه قطع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و نادان پايبند به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خطابه روشنگر فرمود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ظَهرِي رَجُلانِ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عَليمُ اللِّسانِ فاسِقٌ ، ورَجُلٌ جاهِلُ القَلبِ ناسِكٌ ، هذا يَصُدُّ بِلِسانِهِ عَن فِسقِهِ ، وهذا بِنُسُكِهِ عَن جَهلِهِ ؛ فَاتَّقُوا الفاسِقَ مِنَ العُلَماءِ وَالجاهِلَ مِنَ المُتَعَبِّدينَ ، اُولئِكَ فِتنَةُ كُلِّ مَفتونٍ </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دو فرد از دنيا پشتم را شكسته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زبان آور فاسق و مرد نادانْ دلِ زاهدنما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زبانش فسق خود را مى پوشاند و آن ديگرى با زهد نمايى اش نادانى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فاسق و نادانان متعبّد ، بپرهيزيد؛ چرا كه اين دو ، فتنه هر فتنه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جملات ، امام عليه السلام به واقع ، مشكل حكومتش را باز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نشان مى دهد كه حكومتش از دو سو و از سوى دو طايفه به شدّت ضربه خورده و ستون فقرات آن آسيب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مُتهتّك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ناپايبند به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هاى برجسته اى كه جريان ناكثين و قاسطين و زمينه هاى فساد را به وجود آوردند و دانسته به ستمگرى و عهدشكنى پرداختند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مُتنسّك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 به احكام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عابدانى كه در نهروان با چهره اى زُهدنما از سر جهل و به نام ديندارى در برابر امام عليه السلام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جاهلِ مُتنسّك نه تنها عباداتش بى ارزش است و تهجّدهايش وزنى ندارد و از آنها سودى نمى برد ؛ بلكه خطرى است جدّى براى اسلام و حكومت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همان گونه كه عالم متهتّك ، آفت نظام اسلامى است ، جاهل متنسّك نيز براى امّت و نظام اسلامى خطرناك است ، و شگفت آن كه مولا عليه السلام سرانجام با دست همين طايفه از پا درآمد و واقعيّت تاريخ نشان داد كه خطر جاهلان عابد ، بسى بيشتر و درهم شكننده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روشن شد كه تلخ ترين و زيانبارترين ثمره شجره خبيثه تعمّق ـ كه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10_123750"/>
    </w:p>
    <w:p>
      <w:pPr>
        <w:pStyle w:val="Heading4"/>
        <w:numPr>
          <w:ilvl w:val="3"/>
          <w:numId w:val="1"/>
        </w:numPr>
        <w:rPr/>
      </w:pPr>
      <w:bookmarkStart w:id="295" w:name="__RefHeading___Toc1740963_3224264995"/>
      <w:bookmarkStart w:id="296" w:name="_Toc106"/>
      <w:bookmarkEnd w:id="294"/>
      <w:bookmarkEnd w:id="295"/>
      <w:r>
        <w:rPr>
          <w:rtl w:val="true"/>
        </w:rPr>
        <w:t xml:space="preserve">يك </w:t>
      </w:r>
      <w:r>
        <w:rPr>
          <w:rtl w:val="true"/>
        </w:rPr>
        <w:t xml:space="preserve">. </w:t>
      </w:r>
      <w:r>
        <w:rPr>
          <w:rtl w:val="true"/>
        </w:rPr>
        <w:t xml:space="preserve">عُجْب </w:t>
      </w:r>
      <w:r>
        <w:rPr>
          <w:rtl w:val="true"/>
        </w:rPr>
        <w:t>(</w:t>
      </w:r>
      <w:r>
        <w:rPr>
          <w:rtl w:val="true"/>
        </w:rPr>
        <w:t>خودپسندى</w:t>
      </w:r>
      <w:r>
        <w:rPr>
          <w:rtl w:val="true"/>
        </w:rPr>
        <w:t>)</w:t>
      </w:r>
      <w:bookmarkEnd w:id="296"/>
    </w:p>
    <w:p>
      <w:pPr>
        <w:pStyle w:val="BookText"/>
        <w:rPr/>
      </w:pPr>
      <w:r>
        <w:rPr>
          <w:rFonts w:ascii="IRNazanin" w:hAnsi="IRNazanin" w:eastAsia="IRNazanin"/>
          <w:color w:val="111111"/>
          <w:sz w:val="28"/>
          <w:sz w:val="28"/>
          <w:szCs w:val="28"/>
          <w:rtl w:val="true"/>
          <w:lang w:bidi="fa-IR"/>
        </w:rPr>
        <w:t xml:space="preserve">ريشه در جهل و دنياگرايى در لباس دين دارد ـ شكستن پايه هاى نظام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اندكى مشروح تر ، شاخه هاى اين شجره را برشماريم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شاخه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تنسُّك هاى جاهلانه ، خود بزرگ بينى و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به دليل افراط در تعبّد و تنسّك و اين افراط را ارزشى مهم تلقى كردن ، به اين بيمارى زشت گرفتار آمدند و بر اثر اين بيمارى چنين پنداشتند كه هيچ كس بهتر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پيامبر صلى الله عليه و آله در مقامى براى آن كه درون ناپيداى يكى از آنان را در پيش ديدش بنهد،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قُلتَ فى نَفسِكَ حينَ وَقَفتَ عَلَى المَجلِسِ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القَومِ خَيرٌ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آيا وقتى وارد مجلس شدى پيش خود گفتى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جمع ، بهتر از من كسى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خواست بدو نشان دهد كه به بيمارىِ خودبزرگ بينى و خودپسندى مبتلاست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او و همانندهايش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فيكُم قَوما يَدأَبونَ ويَعمَلونَ حَتّى يُعجِبُوا النّاسَ وتُعجِبَهُم أنفُسُهُم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بين شما گروهى هستند كه پشت كار را مى گيرند و كار انجام مى دهند ، به گونه اى كه مردم را به شگفتى وا مى دارند و خود نيز مغرور مى گردند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10_123751"/>
    </w:p>
    <w:p>
      <w:pPr>
        <w:pStyle w:val="Heading4"/>
        <w:numPr>
          <w:ilvl w:val="3"/>
          <w:numId w:val="1"/>
        </w:numPr>
        <w:rPr/>
      </w:pPr>
      <w:bookmarkStart w:id="298" w:name="__RefHeading___Toc1740965_3224264995"/>
      <w:bookmarkStart w:id="299" w:name="_Toc107"/>
      <w:bookmarkEnd w:id="297"/>
      <w:bookmarkEnd w:id="298"/>
      <w:r>
        <w:rPr>
          <w:rtl w:val="true"/>
        </w:rPr>
        <w:t>خطر عُجْب</w:t>
      </w:r>
      <w:bookmarkEnd w:id="299"/>
    </w:p>
    <w:p>
      <w:pPr>
        <w:pStyle w:val="BookText"/>
        <w:rPr/>
      </w:pPr>
      <w:r>
        <w:rPr>
          <w:rFonts w:ascii="IRNazanin" w:hAnsi="IRNazanin" w:eastAsia="IRNazanin"/>
          <w:color w:val="111111"/>
          <w:sz w:val="28"/>
          <w:sz w:val="28"/>
          <w:szCs w:val="28"/>
          <w:rtl w:val="true"/>
          <w:lang w:bidi="fa-IR"/>
        </w:rPr>
        <w:t xml:space="preserve">خطر عُجْبعُجْب درميان بيمارى هاى اخلاقى خطرناك 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اگر در كسى پيشروى كند ، غيرقابل علاج خواهد بود و هلاكت را درپى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صادق عليه السلام نشانگر اين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اُعجِبَ بِنَفسِهِ هَلَكَ ، ومَن اُعجِبَ بِرَأيِهِ هَلَكَ ، وإنَّ عيسَى بنَ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داوَيتُ المَرضى فَشَفَيتُهُم بِإِذنِ اللّهِ، وأبرَأتُ الأَكمَهَ وَالأَبرَصَ بِإِذنِ اللّهِ ، وَعالَجْتُ المَوتى وأحيَيتُهم بِإذِنِ اللّه و عالَجتُ الأَحمَقَ؛ فَلَم أقدِر عَلى إصلاحِهِ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الأَحمَقُ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بِرَأيِهِ ونَفسِهِ ، الَّذي يَرَى الفَضلَ كُلَّهُ لَهُ لا عَلَيهِ ، و يوجِبُ الحَقَّ كُلَّهُ لِنَفسِهِ و لا يوجِبُ عَلَيها حَقّا ؛ فَذاكَ الأَحمَقُ الَّذي لا حيلَةَ في مُداواتِهِ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هر كس به خود خوشبين شود ، نابود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ديدگاه خود خوشبين گردد،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مداواى بيماران پرداختم و به اذن خدا مداوايشان كردم و پيسى و جزام را به اذن خدا معالجه كردم ، به مداواى مرده پرداختم و به اذن خدا زنده اش ساختم ، به مداواى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زدم؛ ولى در اصلاح او ناتوان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خود و ديدگاهش خوشبين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همه خوبى ها را براى خود مى بيند و همه حق را براى خود مى داند و براى هيچ كس عليه خود حقّى را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احمقى است كه براى مداوايش راهى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ـ رضوان اللّه تعالى عليه ـ در سفارشى به فرزندش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خودخواهى و خودبينى به در آى كه اين ، ارث شيطان است كه به واسطه خودبينى و خودخواهى از امر خداى تعالى به خضوع براى ولىّ و صفىّ او ـ</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810_123752"/>
    </w:p>
    <w:p>
      <w:pPr>
        <w:pStyle w:val="Heading4"/>
        <w:numPr>
          <w:ilvl w:val="3"/>
          <w:numId w:val="1"/>
        </w:numPr>
        <w:rPr/>
      </w:pPr>
      <w:bookmarkStart w:id="301" w:name="__RefHeading___Toc1740967_3224264995"/>
      <w:bookmarkStart w:id="302" w:name="_Toc108"/>
      <w:bookmarkEnd w:id="300"/>
      <w:bookmarkEnd w:id="301"/>
      <w:r>
        <w:rPr>
          <w:rtl w:val="true"/>
        </w:rPr>
        <w:t xml:space="preserve">دو </w:t>
      </w:r>
      <w:r>
        <w:rPr>
          <w:rtl w:val="true"/>
        </w:rPr>
        <w:t xml:space="preserve">. </w:t>
      </w:r>
      <w:r>
        <w:rPr>
          <w:rtl w:val="true"/>
        </w:rPr>
        <w:t>تداوم جهالت</w:t>
      </w:r>
      <w:bookmarkEnd w:id="302"/>
    </w:p>
    <w:p>
      <w:pPr>
        <w:pStyle w:val="BookText"/>
        <w:rPr/>
      </w:pPr>
      <w:r>
        <w:rPr>
          <w:rFonts w:ascii="IRNazanin" w:hAnsi="IRNazanin" w:eastAsia="IRNazanin"/>
          <w:color w:val="111111"/>
          <w:sz w:val="28"/>
          <w:sz w:val="28"/>
          <w:szCs w:val="28"/>
          <w:rtl w:val="true"/>
          <w:lang w:bidi="fa-IR"/>
        </w:rPr>
        <w:t xml:space="preserve">جلّ و علا ـ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تمام گرفتارى هاى بنى آدم از اين ارث شيطانى است كه اصلِ اصول فتنه است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اگر اين بيمارى در وجودِ كسى ريشه كند ، ديگر هيچ عملى از اعمال او نمى تواند براى نجات و تكاملش سودمند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ـ لعنة اللّه عليه ـ لِجُنودِهِ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استَمكَنتُ مِن ابنِ آدَمَ فى ثَلاثٍ، لَم اُبالِ ما عَمِلَ؛ فَإِنَّهُ غَيرُ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استَكثَرَ عَمَلَهُ ، ونَسِيَ ذَنبَهُ ، ودَخَلَهُ العُجبُ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شيطان ملعون به سپاهش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سه چيز را در بنى آدم ايجاد كنم ، باكى ندارم كه چه كار خواهد كرد؛ چون هر كارى از او نامقبول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كردارش را فزونى دهد ، گناهش را فراموش كند و خوشبين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بيمارى عُجْب از يك سو مانع بهره مند شدن انسان از بركات شايسته اعمال نيكوست و از سوى ديگر ، موجب انواع انحراف هاى اخلاقى وعملى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بايد تأكيد كنيم كه ساير آثار تعمّق ـ كه پس از اين بدانها اشاره خواهيم كرد ـ ، از همين رذيله سرچشمه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جهالتيكى ديگر از آثار تعمّق ، تداوم جهالت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جهالت ، به نوعى ريشه در عُجْب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در عمل افراط مى كند و بدون خِردورزى از سر افراط مى كوشد و خود را يك سر و گردن از ديگران برتر مى بيند ، هرگز به بازنگرى انديشه و كار خود نمى پردازد و بدين سان ، در جهالت مى كوشد و بر آن پاى مى فشارد و همچنان در كمند آن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حضرت هادى عليه السلام مى فرمايد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العُجبُ صارِفٌ عَن طَلَبِ العِلمِ ، داعٍ إلَى التَّخَبُّطِ فِي الجَهلِ </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خوشبين به خود ، بازدارنده از جستجوى دانش و موجب فرو رفتن در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بيمارى عُجب ، انسان را در جهل مركّب وا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متعمّق، بدان گونه كه آورديم ، آنچه را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جاى بازنگرى و تأمل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گونه اى بس عبرت آموز از اين گونه كسان سخن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نُنَبِّئُكُم بِالْأَخْسَرِينَ أَعْمَـلاً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ضَلَّ سَعْيُهُمْ فِى الْحَيَوةِ الدُّنْيَا وَ هُمْ يَحْسَبُونَ أَنَّهُمْ يُحْسِنُونَ صُنْعًا؛ </w:t>
      </w:r>
      <w:r>
        <w:rPr>
          <w:rStyle w:val="FootnoteAnchor"/>
          <w:rtl w:val="true"/>
        </w:rPr>
        <w:footnoteReference w:id="36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زيانكارترين مردم، آگاه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كوششان در دنيا به هدر رفته است و خود مى پندارند كه كار خوب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اين آيتِ الهى را در محضر امام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الحَرُوراءِ مِنهُم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حرورائيان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عُجب ، انسان را در جهل نگه مى دارد و شخص گرفتار آمده به اين جهالت، هرگز خود را جاهل نمى داند و از اين حالت رها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مولا عليه السلام در اين باره بسى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مَن عَدَّ نَفسَهُ ـ بِما جَهِلَ مِن مَعرِفَةِ العِلمِ ـ عالِما وبِرَأيِهِ مُكتَفِيا ، فَما يَزالُ لِلعُلَماءِ مُباعِدا وعَلَيهِم زارِيا ، ولِمَن خالَفَهُ مُخَطِّئا ، ولِعالِمٍ يَعرِفُ مِنَ الاُمورِ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810_123754"/>
    </w:p>
    <w:p>
      <w:pPr>
        <w:pStyle w:val="Heading4"/>
        <w:numPr>
          <w:ilvl w:val="3"/>
          <w:numId w:val="1"/>
        </w:numPr>
        <w:rPr/>
      </w:pPr>
      <w:bookmarkStart w:id="304" w:name="__RefHeading___Toc1740969_3224264995"/>
      <w:bookmarkStart w:id="305" w:name="_Toc109"/>
      <w:bookmarkEnd w:id="303"/>
      <w:bookmarkEnd w:id="304"/>
      <w:r>
        <w:rPr>
          <w:rtl w:val="true"/>
        </w:rPr>
        <w:t xml:space="preserve">سه </w:t>
      </w:r>
      <w:r>
        <w:rPr>
          <w:rtl w:val="true"/>
        </w:rPr>
        <w:t xml:space="preserve">. </w:t>
      </w:r>
      <w:r>
        <w:rPr>
          <w:rtl w:val="true"/>
        </w:rPr>
        <w:t>تكفير و متّهم ساختن</w:t>
      </w:r>
      <w:bookmarkEnd w:id="305"/>
    </w:p>
    <w:p>
      <w:pPr>
        <w:pStyle w:val="BookText"/>
        <w:rPr/>
      </w:pPr>
      <w:r>
        <w:rPr>
          <w:rFonts w:ascii="Amiri" w:hAnsi="Amiri" w:eastAsia="Amiri" w:cs="Amiri"/>
          <w:color w:val="111111"/>
          <w:sz w:val="28"/>
          <w:sz w:val="28"/>
          <w:szCs w:val="28"/>
          <w:rtl w:val="true"/>
          <w:lang w:bidi="ar-SA"/>
        </w:rPr>
        <w:t xml:space="preserve">مُضَلِّلاً ، فَإِذا وَرَدَ عَلَيهِ مِنَ الأُمورِ ما لَم يَعرِفهُ أنكَرَهُ وكَذَّبَ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 وما أراهُ كانَ ، وما أظُنُّ أن يَكونَ ، وأنّى كانَ ؟ وذلِكَ لِثِقَتِهِ بِرَأيِهِ وقِلَّةِ مَعرِفَتِهِ بِجَهالَتِهِ ، فَما يَنفَكُّ ـ بِما يَرى مِمّا يَلتَبِسُ عَلَيهِ رَأيُهُ مِمّا لا يَعرِفُ ـ لِلجَهلِ مُستَفيدا ولِلحَقِّ مُنكِرا ، وفِي الجَهالَةِ مُتَحَيِّرا ، وعَن طَلَبِ العِلمِ مُستَكبِرا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نادان ، كسى است كه به خاطر ناآگاهى از دانش ، خويش را عالم مى داند و به نظر خود ، بسنده مى كند ؛ از عالمان ، دورى مى گزيند و از آنان عيبجويى مى كند؛ و هركس كه با وى مخالفت كند ، او را خطاكار مى داند و دانشورى را كه به برخى امور علم و شناخت دارد ، گم راه كننده مى شمارد ، و هرگاه چيزهايى مطرح شود كه نمى داند آن را منكر مى شود و تكذيب مى كند و به خاطر نادانى اش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نمى كنم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برم كه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علّت اعتماد به نظر خود و ناآگاهى از مقدار جهالتش است و به علّت مشتبه شدن كار ، از آنچه معتقد است، جدا نمى شود و بهره نمى برد و حق را منكر مى گردد و در نادانى متحيّر مى ماند و از دانشجويى سر بر مى 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و متّهم ساختناز جمله ثمرات تلخ و زيانبار تندروى هاى از سر جهل و افراطگرى هاى بى بنياد و تعمّق در دين و خود محورى هاى زاييده از آن ، متّهم ساختن ديگران به بى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سطحى نگرانِ جامد و خودپسند كه خود و چگونگى رفتار خود را معيار حق گرفته اند ، سريع و بدون هيچ پايه و بنيادى درباره ديگران داورى مى كنند و چوب تكفير را بر سر هر آن كه چون آنها نمى انديشد ، فرود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 چنين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خودْ حَكَميّت را بر امير مؤمنان تحميل كرده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810_123755"/>
    </w:p>
    <w:p>
      <w:pPr>
        <w:pStyle w:val="Heading4"/>
        <w:numPr>
          <w:ilvl w:val="3"/>
          <w:numId w:val="1"/>
        </w:numPr>
        <w:rPr/>
      </w:pPr>
      <w:bookmarkStart w:id="307" w:name="__RefHeading___Toc1740971_3224264995"/>
      <w:bookmarkStart w:id="308" w:name="_Toc110"/>
      <w:bookmarkEnd w:id="306"/>
      <w:bookmarkEnd w:id="307"/>
      <w:r>
        <w:rPr>
          <w:rtl w:val="true"/>
        </w:rPr>
        <w:t xml:space="preserve">چهار </w:t>
      </w:r>
      <w:r>
        <w:rPr>
          <w:rtl w:val="true"/>
        </w:rPr>
        <w:t xml:space="preserve">. </w:t>
      </w:r>
      <w:r>
        <w:rPr>
          <w:rtl w:val="true"/>
        </w:rPr>
        <w:t>تعصّب و لجاجت</w:t>
      </w:r>
      <w:bookmarkEnd w:id="308"/>
    </w:p>
    <w:p>
      <w:pPr>
        <w:pStyle w:val="BookText"/>
        <w:rPr/>
      </w:pPr>
      <w:r>
        <w:rPr>
          <w:rFonts w:ascii="IRNazanin" w:hAnsi="IRNazanin" w:eastAsia="IRNazanin"/>
          <w:color w:val="111111"/>
          <w:sz w:val="28"/>
          <w:sz w:val="28"/>
          <w:szCs w:val="28"/>
          <w:rtl w:val="true"/>
          <w:lang w:bidi="fa-IR"/>
        </w:rPr>
        <w:t>بودند ، بدون اين كه اندكى فرصتِ انديشيدن بر خود روا دارند و در آنچه به وجود آورده اند ، تأمّل كنند ، چوب تكفير را فراز آوردند و على عليه السلام را كه تبلور ايمان و تجسّم عينى حق مدارى و جلوه والاى الهى نگرى بود ، تكفير كردند ، و شگفتا كه به قتل هر كه بر اين باور نبود ، فتوا دادند و كسانى را بدين جهت از دم تيغ گذراندند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آنان در اين راه همى پيش رفتند و تكفير را قانونمند كردند و هر آن كه را مرتكب كبيره مى شد ، كافر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يكى از جنگ ها وقتى از فرمانده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پرسيدند كه جنگ خواهد كرد يا نه و او جواب منفى داد و بعد تصميم به جنگ گرفت ، سپاهيان گفتند كه او دروغ گفته و كافر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قطرى نيز از آن روى كه سپاهش او را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 حكم به كفر آنان كرد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 لجاجتلجاجت از سر جهل و تعصّب كوركورانه، يكى ديگر از آثار خطرناك تندروى دينى و عُجب و خودپسندى زاييده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شخص متعمّق ، هماره در كمند گم راهى است و نجات او ناممكن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توجّه به اين نكته و ويژگى خوارج،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العِصابَةُ الَّتي أخرَجَتها عَداوَةُ المِراءِ وَاللَّجاجَةِ وصَدَّها عَنِ الحَقِّ الهَوى وطَمَحَ بِهَا النَّزَقُ وأصبَحَت فِي اللَّبسِ وَالخَطبِ العَظيمِ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اى جماعتى كه دشمنىِ ستيزه و لجاجت ، شما را به شورش كشانده و خواهش نَفْس از حقيقت بازتان داشته و شتابزدگىِ جاهلانه ، شما را به دنبال خود بُرده و در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و كارى گران افتاده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متعمّقان و متعصّبانِ لجوج ، هرگز بر آنچه باور داشتند ، نمى نگريستند و در آن ، احتمال خطا نمى دادند تا باورهاى خود را نيازمند بازنگرى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هرگز رهنمودهاى خيرخواهانه امام على عليه السلام را گوش ندادند و در برابر مباحثات مستدل و بيدارگر ابن عبّاس و ديگر فرستاده هاى امام عليه السلام به بازنگرى مواضع خود نپرداختند ، و شگفتا كه گاه از شنيدن سخن نيز تن زدند كه مبادا بشنوند و در آنها اثر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در هنگامه نبرد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كار گيريد و شمشيرهايتان را از غلاف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چون روز حروراء ، شما را از راه به در كنند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بعد از مناظره امام عليه السلام با آنها ، فرياد كشيدند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نشويد و گفتگو نكنيد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چون احتجاج استوار ابن عبّاس را شنيدند كه با تكيه بر قرآن، راه هاى بهانه جويى را بر آنها بسته بود ، 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احتِجاجَ قُرَيشٍ حُجَّةً عَلَيكُم؛ فَإِنَّ هذا مِنَ القَومِ الَّذينَ قالَ اللّهُ عز و جل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IRNazanin" w:hAnsi="IRNazanin" w:eastAsia="IRNazanin"/>
          <w:color w:val="111111"/>
          <w:sz w:val="28"/>
          <w:sz w:val="28"/>
          <w:szCs w:val="28"/>
          <w:rtl w:val="true"/>
          <w:lang w:bidi="fa-IR"/>
        </w:rPr>
        <w:t>دليل آورىِ قريش را ، حجتى بر ضدّ خويش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كسانى است كه خداى عز و جل در باره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آنان مردمى ستيزه جويند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گفتگويى ديگر چون پاسخ هاى محكم ابن عبّاس را شنيدند و از پاسخ</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 ماندند ، فرياد برآوردند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عَنّا غَربَ لِسانِكَ يَابنَ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طَلِقٌ ذَلِقٌ غَوّاصٌ عَلى مَوضِعِ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تيزىِ زبان خود را از ما وا گير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است و به گاه استدلال ، به اعماق نفوذ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خوارج و به ديگر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متعمّقان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كمند سطحى نگرى و تندروى و جهل و لجاجت خويش ماندند و در جامعه اسلامى بسى تباهى آفريدند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810_123758"/>
    </w:p>
    <w:p>
      <w:pPr>
        <w:pStyle w:val="Heading3"/>
        <w:numPr>
          <w:ilvl w:val="2"/>
          <w:numId w:val="1"/>
        </w:numPr>
        <w:rPr/>
      </w:pPr>
      <w:bookmarkStart w:id="310" w:name="__RefHeading___Toc1740973_3224264995"/>
      <w:bookmarkStart w:id="311" w:name="_Toc111"/>
      <w:bookmarkEnd w:id="309"/>
      <w:bookmarkEnd w:id="310"/>
      <w:r>
        <w:rPr>
          <w:rtl w:val="true"/>
        </w:rPr>
        <w:t>(</w:t>
      </w:r>
      <w:r>
        <w:rPr/>
        <w:t>۴</w:t>
      </w:r>
      <w:r>
        <w:rPr>
          <w:rtl w:val="true"/>
        </w:rPr>
        <w:t xml:space="preserve">) </w:t>
      </w:r>
      <w:r>
        <w:rPr>
          <w:rtl w:val="true"/>
        </w:rPr>
        <w:t>نقش عوامل نفوذى</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عوامل نفوذىدر پايان ، نكته اى كه در تحليل و ريشه يابى فتنه خوارج نبايد مورد غفلت قرار گيرد ، نقش عوامل نفوذى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نفوذى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پنهانكارى هايى كه در اين زمينه به طور طبيعى وجود دارد ، دسترسى به اسناد تاريخى براى اثبات اين ادّعا دشوار است ؛ امّا از طريق قرائن ، تا حدودى مى توان به مقصود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قرائنى كه مى تواند پژوهشگر را در اين زمينه يارى دهد ، بررسى نقش اشعث در اين فتنه است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تأمّل در روايات تاريخى و بويژه آنچه در كتاب ارجمند وقعة صِفّين درباره اشعث و موضعگيرى او در اوج درگيرى صِفّين و پس از آن آمده است ، ترديدى باقى نمى گذارد كه او يا به خاطر عزل شدنش از حكومت آذربايجان </w:t>
      </w:r>
      <w:r>
        <w:rPr>
          <w:rStyle w:val="FootnoteAnchor"/>
          <w:rtl w:val="true"/>
        </w:rPr>
        <w:footnoteReference w:id="376"/>
      </w:r>
      <w:r>
        <w:rPr>
          <w:rFonts w:ascii="IRNazanin" w:hAnsi="IRNazanin" w:eastAsia="IRNazanin"/>
          <w:color w:val="111111"/>
          <w:sz w:val="28"/>
          <w:sz w:val="28"/>
          <w:szCs w:val="28"/>
          <w:rtl w:val="true"/>
          <w:lang w:bidi="fa-IR"/>
        </w:rPr>
        <w:t xml:space="preserve">و كنار گذاشته شدن از رياست قبيله اش </w:t>
      </w:r>
      <w:r>
        <w:rPr>
          <w:rStyle w:val="FootnoteAnchor"/>
          <w:rtl w:val="true"/>
        </w:rPr>
        <w:footnoteReference w:id="377"/>
      </w:r>
      <w:r>
        <w:rPr>
          <w:rFonts w:ascii="IRNazanin" w:hAnsi="IRNazanin" w:eastAsia="IRNazanin"/>
          <w:color w:val="111111"/>
          <w:sz w:val="28"/>
          <w:sz w:val="28"/>
          <w:szCs w:val="28"/>
          <w:rtl w:val="true"/>
          <w:lang w:bidi="fa-IR"/>
        </w:rPr>
        <w:t>و يا به سبب ديگرگونى هاى اعتقادى و تزلزل در باورهاى دينى ، هيچ گونه پيوندى با على عليه السلام نداشت و نوعى چهره نفوذى معاويه در سپاه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ابن ابى الحديد درباره وى ، بسى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فَسادٍ كانَ في خِلافَةِ عَلِيٍّ عليه السلام وكُلُّ اضطِرابٍ حَدَثَ فَأَصلُهُ الأَشعَثُ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هر فساد و اغتشاشى كه در خلافت على عليه السلام به وجود آمد ، ريشه آن اشعث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ارتباط با جبهه معاويه متّهم بود و خودْ اين نكته را مى پاييد و مى كوشيد كارى نكند كه اين راز از پرده برون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عزل نيز آهنگ معاويه كرده بود و قومش او را باز داشته بودند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پيوندهاى او با معاويه و گفتگويش با فرستادگان او نيز دليل است بر اين كه وى در وراى ظاهرش ، به گونه عامل معاويه تلاش مى كرده است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او در هنگامه اوج نبرد و درماندگى سپاه معاويه و بروز نشانه هاى پيروزى سپاه على عليه السلام در ميان قبيله اش سخن گفت ، و بى سرپرستى زنان و فرزندان را در پيش ديد آنان نهاد و تزلزل شگفتى به وجود آورد </w:t>
      </w:r>
      <w:r>
        <w:rPr>
          <w:rStyle w:val="FootnoteAnchor"/>
          <w:rtl w:val="true"/>
        </w:rPr>
        <w:footnoteReference w:id="381"/>
      </w:r>
      <w:r>
        <w:rPr>
          <w:rFonts w:ascii="IRNazanin" w:hAnsi="IRNazanin" w:eastAsia="IRNazanin"/>
          <w:color w:val="111111"/>
          <w:sz w:val="28"/>
          <w:sz w:val="28"/>
          <w:szCs w:val="28"/>
          <w:rtl w:val="true"/>
          <w:lang w:bidi="fa-IR"/>
        </w:rPr>
        <w:t xml:space="preserve">و چون سپاهيان معاويه با نيرنگ عمرو قرآن را بر سر نيزه كردند ، خطابه خواند و على عليه السلام را به پذيرش صلح ، مجبور كرد </w:t>
      </w:r>
      <w:r>
        <w:rPr>
          <w:rStyle w:val="FootnoteAnchor"/>
          <w:rtl w:val="true"/>
        </w:rPr>
        <w:footnoteReference w:id="382"/>
      </w:r>
      <w:r>
        <w:rPr>
          <w:rFonts w:ascii="IRNazanin" w:hAnsi="IRNazanin" w:eastAsia="IRNazanin"/>
          <w:color w:val="111111"/>
          <w:sz w:val="28"/>
          <w:sz w:val="28"/>
          <w:szCs w:val="28"/>
          <w:rtl w:val="true"/>
          <w:lang w:bidi="fa-IR"/>
        </w:rPr>
        <w:t xml:space="preserve">و چون بنا بر حكميّت شد و على عليه السلام مالك و يا ابن عبّاس را پيشنهاد كرد ، اشعث با تمام توان ، مخالفت ورزيد </w:t>
      </w:r>
      <w:r>
        <w:rPr>
          <w:rStyle w:val="FootnoteAnchor"/>
          <w:rtl w:val="true"/>
        </w:rPr>
        <w:footnoteReference w:id="383"/>
      </w:r>
      <w:r>
        <w:rPr>
          <w:rFonts w:ascii="IRNazanin" w:hAnsi="IRNazanin" w:eastAsia="IRNazanin"/>
          <w:color w:val="111111"/>
          <w:sz w:val="28"/>
          <w:sz w:val="28"/>
          <w:szCs w:val="28"/>
          <w:rtl w:val="true"/>
          <w:lang w:bidi="fa-IR"/>
        </w:rPr>
        <w:t xml:space="preserve">و چون متن پيمان حكميّت نوشته شد ، آن را در ميان سپاهيان گزارش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سپاه فرياد برآوردند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پس از آن كه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اندكى رازهاى توطئه روشن شد ، همان فريب خوردگان ، على عليه السلام را به ارتكاب گناه متّهم كردند و از او خواستند توبه كند و چون على عليه السلام با تعبيرى لطيف خواست فتنه را خاموش كند و نيروها را به سوى شام بسيج كند ، اشعث فتنه جويى را ادامه داد و بار ديگر فريب خوردگان را كه مى رفتند سر بر آستان حق نهند، به جايگاه آغازينشان برگردانْد و فتنه را شعله ورتر كرد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بدين سان ، او تخم فتنه را كاشت و با كسان بسيارى سرِ خويش گرفت و از سپاه على عليه السلام بيرون رفت و آهنگ كوفه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جانى آلوده و ذهنى بيمار و موضعى خصمانه داشت ، و بدين سان ، نقش فتنه گرى خود را به گونه اى بس مؤثّر در جريان نهروان بازى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براساس معيارهاى الهى و انسانى ، بلكه بر اساس هواهاى نفسانى ، گرايش هاىِ مادّى و عصبيّت هاى قبيله اى موضع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گفتنى است كه چون على عليه السلام عبد اللّه بن عباس را به عنوان حَكَمْ پيشنهاد كرد ،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يَحكُمُ فيها مُضَرِيّانِ حَتّى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اجعَلهُ رَجُلاً مِن أهلِ اليَمَنِ إذ جَعَلوا رَجُلاً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يُخدَعَ يَمَنِيُّكُم ، فَإنَّ عَمرا لَيسَ مِنَ اللّهِ في شَيءٍ إذا كانَ لَهُ في أمرٍ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يَحكُما بِبَعضِ ما نَكرَهُ وأحَدُهُما مِن أهلِ اليَمَنِ ، أحَبُّ إلَينا مِن أن يَكونَ بَعضُ ما نُحِبُّ في حُكمِهِما وهُما مُضَرِيّانِ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قيامت بر پا شود ، نبايد دو تن از مُضَر در اين بابْ داورى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ايشان مردى از مُضَر را به داورى گزيده اند ، تو مردى از يمن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دارم كه يمنىِ شما فريفته شود ؛ زيرا عمرو كسى نيست كه اگر كارى موافق هواى نفس او باشد ، ذرّه اى از خدا پروا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يكى از آن دو ، يمنى باشد و داورى شان برابر با بخشى از خواسته ما نباشد ، براى ما دوست داشتنى تر است از آن كه هر دو مُضَرى باشند و داورى شان برابر با بخشى از خواسته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عصبيّتِ قبيله اى و خوى جاهلى اشعث و تنى چند از همراهانش كه پس از آن ، جريان آفرينى نهروان را به دست گرفتند ، باعث شد كه مردى تنگْ انديش و احمق چون ابوموسى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اشعريان كه يَمَنى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حيله گرى فتنه آفرينى چون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مكّارترينِ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و سرنوشت تاريخ اسلام، دگرگون شود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أسماءُ مُسَعِّرِي الحَربِوصفت النصوص التاريخيّة والحديثية مثيري حرب النهروان بخمس صفات،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المارقونأوّل من نعتهم بهذا الاسم هو رسول اللّه صلى الله عليه و آله ، وذلك أنّه كان يرى بالبصيرة الإلهيّة بأنّ هذه الفئة بسبب تطرّفها الديني تمرق من الدين بسرعة بحيث لا يبقى عليها أيّ أثر من الآثار الحقيقيّة للدين؛ فقال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يَمرُقونَ مِنَ الدّينِ </w:t>
      </w:r>
      <w:r>
        <w:rPr>
          <w:rStyle w:val="FootnoteAnchor"/>
          <w:rtl w:val="true"/>
        </w:rPr>
        <w:footnoteReference w:id="387"/>
      </w:r>
      <w:r>
        <w:rPr>
          <w:rFonts w:ascii="Amiri" w:hAnsi="Amiri" w:eastAsia="Amiri" w:cs="Amiri"/>
          <w:color w:val="111111"/>
          <w:sz w:val="28"/>
          <w:sz w:val="28"/>
          <w:szCs w:val="28"/>
          <w:rtl w:val="true"/>
          <w:lang w:bidi="ar-SA"/>
        </w:rPr>
        <w:t>مُروقَ السَّهمِ مِنَ الرَّمِيَّةِ؛ فَيَنظُرُ الرّامي إلى سَهمِهِ، إلى نَصلِهِ، إلى رِصافِهِ، فَيَتَمارى فِي الفوقَةِ هَل عَلِقَ بِها مِنَ الدَّمِ شَيءٌ</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10_123763"/>
    </w:p>
    <w:p>
      <w:pPr>
        <w:pStyle w:val="Heading3"/>
        <w:numPr>
          <w:ilvl w:val="2"/>
          <w:numId w:val="1"/>
        </w:numPr>
        <w:rPr/>
      </w:pPr>
      <w:bookmarkStart w:id="313" w:name="__RefHeading___Toc1740975_3224264995"/>
      <w:bookmarkStart w:id="314" w:name="_Toc112"/>
      <w:bookmarkEnd w:id="312"/>
      <w:bookmarkEnd w:id="313"/>
      <w:r>
        <w:rPr>
          <w:rtl w:val="true"/>
        </w:rPr>
        <w:t xml:space="preserve">فصل يكم </w:t>
      </w:r>
      <w:r>
        <w:rPr>
          <w:rtl w:val="true"/>
        </w:rPr>
        <w:t xml:space="preserve">: </w:t>
      </w:r>
      <w:r>
        <w:rPr>
          <w:rtl w:val="true"/>
        </w:rPr>
        <w:t>چشم انداز</w:t>
      </w:r>
      <w:bookmarkEnd w:id="314"/>
    </w:p>
    <w:p>
      <w:pPr>
        <w:pStyle w:val="Heading4"/>
        <w:numPr>
          <w:ilvl w:val="3"/>
          <w:numId w:val="1"/>
        </w:numPr>
        <w:rPr/>
      </w:pPr>
      <w:bookmarkStart w:id="315" w:name="__RefHeading___Toc1740977_3224264995"/>
      <w:bookmarkStart w:id="316" w:name="_Toc113"/>
      <w:bookmarkEnd w:id="315"/>
      <w:r>
        <w:rPr/>
        <w:t>۱</w:t>
      </w:r>
      <w:r>
        <w:rPr>
          <w:rtl w:val="true"/>
        </w:rPr>
        <w:t xml:space="preserve"> </w:t>
      </w:r>
      <w:r>
        <w:rPr>
          <w:rtl w:val="true"/>
        </w:rPr>
        <w:t xml:space="preserve">/ </w:t>
      </w:r>
      <w:r>
        <w:rPr/>
        <w:t>۱</w:t>
      </w:r>
      <w:r>
        <w:rPr>
          <w:rtl w:val="true"/>
        </w:rPr>
        <w:t xml:space="preserve"> نام هاى جنگ افروزان</w:t>
      </w:r>
      <w:bookmarkEnd w:id="316"/>
    </w:p>
    <w:p>
      <w:pPr>
        <w:pStyle w:val="Heading5"/>
        <w:numPr>
          <w:ilvl w:val="4"/>
          <w:numId w:val="1"/>
        </w:numPr>
        <w:rPr/>
      </w:pPr>
      <w:bookmarkStart w:id="317" w:name="__RefHeading___Toc1740979_3224264995"/>
      <w:bookmarkStart w:id="318" w:name="_Toc114"/>
      <w:bookmarkEnd w:id="317"/>
      <w:r>
        <w:rPr/>
        <w:t>۱</w:t>
      </w:r>
      <w:r>
        <w:rPr>
          <w:rtl w:val="true"/>
        </w:rPr>
        <w:t xml:space="preserve"> </w:t>
      </w:r>
      <w:r>
        <w:rPr>
          <w:rtl w:val="true"/>
        </w:rPr>
        <w:t xml:space="preserve">. </w:t>
      </w:r>
      <w:r>
        <w:rPr>
          <w:rtl w:val="true"/>
        </w:rPr>
        <w:t xml:space="preserve">مارقين </w:t>
      </w:r>
      <w:r>
        <w:rPr>
          <w:rtl w:val="true"/>
        </w:rPr>
        <w:t>(</w:t>
      </w:r>
      <w:r>
        <w:rPr>
          <w:rtl w:val="true"/>
        </w:rPr>
        <w:t>برون شدگان از دين</w:t>
      </w:r>
      <w:r>
        <w:rPr>
          <w:rtl w:val="true"/>
        </w:rPr>
        <w:t>)</w:t>
      </w:r>
      <w:bookmarkEnd w:id="31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هاى جنگ افروزانمتون تاريخى و حديثى ، جنگ افروزان نهروان را با پنج عنوان ياد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شدگان 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ايشان را با اين عنوان ياد كرد ، پيامبر خدا بود كه با بينش خدايى دريافت اين گروه به دليل افراط ورزى دينى ، به سرعت از دين خارج خواهند شد ، به گونه اى كه هيچ يك از نشانه هاى حقيقى دين در ايشان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باب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دين بيرون مى روند ، همان گونه كه تير از هدف مى گذرد و تيرافكن به تيرش ، پيكانش ، و بند پيكانش مى نگرد و در شكافِ نوك پيكان ، ترديد مى كند كه آيا خونى به آن آويخته است يا نه</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الحروريّةأمّا سبب تسميتهم بالحروريّة فقد أورد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تسميتهم الحروريّة أنّ عليّاً رضوان اللّه عليه لمّا ناظرهم ـ بعد مناظرة ابن عبّاس إيّاهم ـ كان فيما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تَعلَمونَ أنَّ هؤُلاءِ القَومَ لَمّا رَفَعُوا المَصاحِفَ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مَكيدَةٌ ووَهنٌ، وأنَّهُم لَو قَصَدوا إلى حُكمِ المَصاحِفِ لَم يَأتوني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سَأَلونِي التَّحكيمَ، أفَعَلِمتُم أنَّهُ ما كانَ مِنكُم أحَدٌ أكرَهَ لِذلِكَ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مَعَهُ مِنهُم ألفانِ مِن حَرَوراء، وقَد كانوا تَجَمَّعوا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الحَرَورِيَّةُ؛ لِاجتِماعِكُم بِحَرَوراءَ</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الشُراةوهذا الاسم يحمل معنيين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لأنَّهم غضبوا ولَجّوا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ب ـ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الخوارج يعتبرون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 بزعمهم أنّهم شروا دنياهم بالآخرة ، وأنّهم مصداق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وقال عليّ عليه السلام في ردّ هذه التصوّر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مِصداقٌ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810_123765"/>
    </w:p>
    <w:p>
      <w:pPr>
        <w:pStyle w:val="Heading5"/>
        <w:numPr>
          <w:ilvl w:val="4"/>
          <w:numId w:val="1"/>
        </w:numPr>
        <w:rPr/>
      </w:pPr>
      <w:bookmarkStart w:id="320" w:name="__RefHeading___Toc1740981_3224264995"/>
      <w:bookmarkStart w:id="321" w:name="_Toc115"/>
      <w:bookmarkEnd w:id="319"/>
      <w:bookmarkEnd w:id="320"/>
      <w:r>
        <w:rPr/>
        <w:t>۲</w:t>
      </w:r>
      <w:r>
        <w:rPr>
          <w:rtl w:val="true"/>
        </w:rPr>
        <w:t xml:space="preserve"> </w:t>
      </w:r>
      <w:r>
        <w:rPr>
          <w:rtl w:val="true"/>
        </w:rPr>
        <w:t xml:space="preserve">. </w:t>
      </w:r>
      <w:r>
        <w:rPr>
          <w:rtl w:val="true"/>
        </w:rPr>
        <w:t>حَروريّه</w:t>
      </w:r>
      <w:bookmarkEnd w:id="321"/>
    </w:p>
    <w:p>
      <w:pPr>
        <w:pStyle w:val="Heading5"/>
        <w:numPr>
          <w:ilvl w:val="4"/>
          <w:numId w:val="1"/>
        </w:numPr>
        <w:rPr/>
      </w:pPr>
      <w:bookmarkStart w:id="322" w:name="__RefHeading___Toc1740983_3224264995"/>
      <w:bookmarkStart w:id="323" w:name="_Toc116"/>
      <w:bookmarkEnd w:id="322"/>
      <w:r>
        <w:rPr/>
        <w:t>۳</w:t>
      </w:r>
      <w:r>
        <w:rPr>
          <w:rtl w:val="true"/>
        </w:rPr>
        <w:t xml:space="preserve"> </w:t>
      </w:r>
      <w:r>
        <w:rPr>
          <w:rtl w:val="true"/>
        </w:rPr>
        <w:t xml:space="preserve">. </w:t>
      </w:r>
      <w:r>
        <w:rPr>
          <w:rtl w:val="true"/>
        </w:rPr>
        <w:t>شُرات</w:t>
      </w:r>
      <w:bookmarkEnd w:id="32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حَروريّهدرباره علّت نامگذارى ايشان به حَروريه ، مبرّد در الكامل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على ـ رضوان اللّه عليه ـ پس از آن كه گفتگوى آنان را با ابن عبّاس ديد ، در ضمن گفتارش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چون آن قوم ، قرآن ها را بر افراشتند ، به شما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اين كار ، نيرنگ و عجز است و ايشان ، اگر خواهان حكم قرآن بودند ، به جنگ من نمى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خواستار داورى شدند ؟ آيا به ياد نداريد كه اين كار ، براى من بيش از همه شما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 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همراه وى دو هزار تن از حروراء بازگشتند ، كه پيش تر در آن جا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بناميم؟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حروريّه هستيد ، زيرا در حروراء گرد آمديد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شُراتاين نام ، دو معناى متضاد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باب ،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اين نام خواندند ؛ زيرا خشم مى ورزيدند و سرسختى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قلمداد مى كردند ، به اين اعتبار كه دنياى خويش را به آخرت فروخته اند و مصداق اين آيه مبارك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 كسى است كه براى جُستنِ خشنودى خدا ، جانش را مى فروشد</w:t>
      </w:r>
      <w:r>
        <w:rPr>
          <w:rFonts w:eastAsia="IRNazanin" w:cs="IRNazanin"/>
          <w:color w:val="111111"/>
          <w:sz w:val="28"/>
          <w:szCs w:val="28"/>
          <w:rtl w:val="true"/>
          <w:lang w:bidi="fa-IR"/>
        </w:rPr>
        <w:t xml:space="preserve">» . </w:t>
      </w:r>
      <w:r>
        <w:rPr>
          <w:rStyle w:val="FootnoteAnchor"/>
          <w:rtl w:val="true"/>
        </w:rPr>
        <w:footnoteReference w:id="394"/>
      </w:r>
      <w:r>
        <w:rPr>
          <w:rFonts w:ascii="IRNazanin" w:hAnsi="IRNazanin" w:eastAsia="IRNazanin"/>
          <w:color w:val="111111"/>
          <w:sz w:val="28"/>
          <w:sz w:val="28"/>
          <w:szCs w:val="28"/>
          <w:rtl w:val="true"/>
          <w:lang w:bidi="fa-IR"/>
        </w:rPr>
        <w:t>و على عليه السلام در ردّ اين پندار جاهلانه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ايشان مصداق اين آيه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مردم آگاه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اند كه تلاششان در زندگى دنيا تباه شده است و خود مى پندارند كه كار نيكو مى كنند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الخوارجوهذا الاسم من الأسماء المعروفة لمثيري حرب النهروان ، وسمُّوا بهذا الاسم لخروجهم عن طاعة الإمام عليّ عليه السلام وتمرّدهم على حكمه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البُغاةالبُغاة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البغي بمعنى التعدّي والظلم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سُئِل عليّ عليه السلام عن أصحاب النهروان هل هم مشركون أم منافقون؟ سمّاهم 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التسمية جذر قرآني حيث يقول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طَـآئِفَتَانِ مِنَ الْمُؤْمِنِينَ اقْتَتَلُواْ فَأَصْلِحُواْ بَيْنَهُمَا فَإِن بَغَتْ إِحْدَاهُمَا عَلَى الْأُخْرَى فَقَـتِلُواْ الَّتِى تَبْغِى حَتَّى تَفِىءَ إِلَى أَمْرِ اللَّهِ فَإِن فَآءَتْ فَأَصْلِحُواْ بَيْنَهُمَا بِالْعَدْلِ وَ أَقْسِطُواْ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الالتفات إليه في هذا المضمار أنّ الأسماء الثلاثة الاُول خاصّ بأصحاب النهروان،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فيشملان الناكثين والقاسطين أيضاً، بل يطلقان على كلّ من تمرّد على الإمام العادل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10_123767"/>
    </w:p>
    <w:p>
      <w:pPr>
        <w:pStyle w:val="Heading5"/>
        <w:numPr>
          <w:ilvl w:val="4"/>
          <w:numId w:val="1"/>
        </w:numPr>
        <w:rPr/>
      </w:pPr>
      <w:bookmarkStart w:id="325" w:name="__RefHeading___Toc1740985_3224264995"/>
      <w:bookmarkStart w:id="326" w:name="_Toc117"/>
      <w:bookmarkEnd w:id="324"/>
      <w:bookmarkEnd w:id="325"/>
      <w:r>
        <w:rPr/>
        <w:t>۴</w:t>
      </w:r>
      <w:r>
        <w:rPr>
          <w:rtl w:val="true"/>
        </w:rPr>
        <w:t xml:space="preserve"> </w:t>
      </w:r>
      <w:r>
        <w:rPr>
          <w:rtl w:val="true"/>
        </w:rPr>
        <w:t xml:space="preserve">. </w:t>
      </w:r>
      <w:r>
        <w:rPr>
          <w:rtl w:val="true"/>
        </w:rPr>
        <w:t>خوارج</w:t>
      </w:r>
      <w:bookmarkEnd w:id="326"/>
    </w:p>
    <w:p>
      <w:pPr>
        <w:pStyle w:val="Heading5"/>
        <w:numPr>
          <w:ilvl w:val="4"/>
          <w:numId w:val="1"/>
        </w:numPr>
        <w:rPr/>
      </w:pPr>
      <w:bookmarkStart w:id="327" w:name="__RefHeading___Toc1740987_3224264995"/>
      <w:bookmarkStart w:id="328" w:name="_Toc118"/>
      <w:bookmarkEnd w:id="327"/>
      <w:r>
        <w:rPr/>
        <w:t>۵</w:t>
      </w:r>
      <w:r>
        <w:rPr>
          <w:rtl w:val="true"/>
        </w:rPr>
        <w:t xml:space="preserve"> </w:t>
      </w:r>
      <w:r>
        <w:rPr>
          <w:rtl w:val="true"/>
        </w:rPr>
        <w:t xml:space="preserve">. </w:t>
      </w:r>
      <w:r>
        <w:rPr>
          <w:rtl w:val="true"/>
        </w:rPr>
        <w:t>بُغات</w:t>
      </w:r>
      <w:bookmarkEnd w:id="32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خوارجاين ، از نام هاى مشهور بر پاكنندگان نهروان است و از آن رو به اين عنوان خوانده شدند كه از فرمان امام على عليه السلام خروج كردند و از حكم او سرپيچى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بُغاتبُغات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و تباهگرى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على عليه السلام پرسيده شد كه آيا نهروانيان مشرك اند يا منافق ، وى ايشان را بُغات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نامگذارى ريشه اى قرآنى دارد ، آن جا كه خداوند ـ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گروه از مؤمنان با يكديگر به جنگ برخاستند ، ميانشان آشتى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گروه بر ديگرى تعدّى كرد ، با آن كه تعدّى مى كند ، بجنگيد تا به فرمان خدا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گشت ، ميانشان صلحى عادلانه برقرار كنيد و عدالت ورزيد ، كه خدا عادلان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اين زمينه شايانِ توجّه است ، آن كه سه عنوان نخست ، ويژه نهروانيان است ؛ امّا دو لقب خوارج و بُغات ، ويژه آنان نيست و درباره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هر كس از امامِ عادل سرپيچد ، به كار مى رود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إخبارُ النَّبِيِّ عَن خَصائِصِهِم ومَصيرِهِمرسول اللّه صلى الله عليه و آلهـ فِي الحَرَورِيَّةِ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الإِسلامِ مُروقَ السَّهمِ مِنَ الرَّمِيَّةِ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أقواما يَتَعَمَّقونَ فِي الدِّينِ ، يَمرُقونَ كَما يَمرُقُ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صحيح البخاري عن أبي سلمة وعطاء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أتَيا أبا سَعيدٍ الخُدرِيَّ فَسَأَلاهُ عَنِ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الحَرَورِيَّةُ ؟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هذِهِ الاُمَّةِ ـ ولَم يَقُل مِنها ـ قَومٌ تَحقِرونَ صَلاتَكُم ، مَعَ صَلاتِهِم ، يَقرَؤونَ القُرآنَ لا يُجاوِزُ حُلوقَهُم أو حَناجِرَهُم ، يَمرُقونَ مِنَ الدّينِ مُروقَ السَّهمِ مِنَ الرَّمِيَّةِ فَيَنظُرُ الرّامي إلى سَهمِهِ ، إلى نَصلِهِ ، إلى رِصافِهِ </w:t>
      </w:r>
      <w:r>
        <w:rPr>
          <w:rStyle w:val="FootnoteAnchor"/>
          <w:rtl w:val="true"/>
        </w:rPr>
        <w:footnoteReference w:id="400"/>
      </w:r>
      <w:r>
        <w:rPr>
          <w:rFonts w:ascii="Amiri" w:hAnsi="Amiri" w:eastAsia="Amiri" w:cs="Amiri"/>
          <w:color w:val="111111"/>
          <w:sz w:val="28"/>
          <w:sz w:val="28"/>
          <w:szCs w:val="28"/>
          <w:rtl w:val="true"/>
          <w:lang w:bidi="ar-SA"/>
        </w:rPr>
        <w:t xml:space="preserve">، فَيَتَمارى </w:t>
      </w:r>
      <w:r>
        <w:rPr>
          <w:rStyle w:val="FootnoteAnchor"/>
          <w:rtl w:val="true"/>
        </w:rPr>
        <w:footnoteReference w:id="401"/>
      </w:r>
      <w:r>
        <w:rPr>
          <w:rFonts w:ascii="Amiri" w:hAnsi="Amiri" w:eastAsia="Amiri" w:cs="Amiri"/>
          <w:color w:val="111111"/>
          <w:sz w:val="28"/>
          <w:sz w:val="28"/>
          <w:szCs w:val="28"/>
          <w:rtl w:val="true"/>
          <w:lang w:bidi="ar-SA"/>
        </w:rPr>
        <w:t xml:space="preserve">فِي الفوقَةِ </w:t>
      </w:r>
      <w:r>
        <w:rPr>
          <w:rStyle w:val="FootnoteAnchor"/>
          <w:rtl w:val="true"/>
        </w:rPr>
        <w:footnoteReference w:id="402"/>
      </w:r>
      <w:r>
        <w:rPr>
          <w:rFonts w:ascii="Amiri" w:hAnsi="Amiri" w:eastAsia="Amiri" w:cs="Amiri"/>
          <w:color w:val="111111"/>
          <w:sz w:val="28"/>
          <w:sz w:val="28"/>
          <w:szCs w:val="28"/>
          <w:rtl w:val="true"/>
          <w:lang w:bidi="ar-SA"/>
        </w:rPr>
        <w:t xml:space="preserve">، هَل عَلِقَ بِها مِنَ الدَّمِ شَيءٌ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810_123769"/>
    </w:p>
    <w:p>
      <w:pPr>
        <w:pStyle w:val="Heading4"/>
        <w:numPr>
          <w:ilvl w:val="3"/>
          <w:numId w:val="1"/>
        </w:numPr>
        <w:rPr/>
      </w:pPr>
      <w:bookmarkStart w:id="330" w:name="__RefHeading___Toc1740989_3224264995"/>
      <w:bookmarkStart w:id="331" w:name="_Toc119"/>
      <w:bookmarkEnd w:id="329"/>
      <w:bookmarkEnd w:id="330"/>
      <w:r>
        <w:rPr/>
        <w:t>۱</w:t>
      </w:r>
      <w:r>
        <w:rPr>
          <w:rtl w:val="true"/>
        </w:rPr>
        <w:t xml:space="preserve"> </w:t>
      </w:r>
      <w:r>
        <w:rPr>
          <w:rtl w:val="true"/>
        </w:rPr>
        <w:t xml:space="preserve">/ </w:t>
      </w:r>
      <w:r>
        <w:rPr/>
        <w:t>۲</w:t>
      </w:r>
      <w:r>
        <w:rPr>
          <w:rtl w:val="true"/>
        </w:rPr>
        <w:t xml:space="preserve"> خبر دادنِ پيامبر از ويژگى هاى خوارج و سرنوشت آنها</w:t>
      </w:r>
      <w:bookmarkEnd w:id="33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خبر دادنِ پيامبر از ويژگى هاى خوارج و سرنوشت آنهاپيامبر خدا صلى الله عليه و آلهـ دربـاره حَـروريّه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اسـلام تجاوز مى كنند ، همانند درگذشتنِ تير از 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گروه هايى در دين افراط كرده ، از آن تجاوز مى كنند ، همان سان كه تير از هدف در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سَلَمه و عطاء بن يَسار نزد ابو سعيد خُدْرى رفتند و از وى درباره حَروريّه چنين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حَروريه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برخواهند آمد كه نمازتان را در كنار نماز آنان ، كوچك مى شماريد ؛ قرآن مى خوانند ، امّا اين قرائت از گلوها يا حنجره هاشان فراتر نمى رود ؛ از دين تجاوز مى كنند ، به سان در گذشتن تيز از هدف ، كه تيرانداز به تيرش ، پيكانش ، و بند پيكانش مى نگرد و در شكاف نوك پيكان ترديد مى كند كه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سرعت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 به آن آويخته است يا نه</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ذَكَرَ قَوما يَكونونَ في اُمَّتِهِ يَخرُجونَ في فُرقَةٍ مِنَ النّاسِ ، سيماهُمُ التَّحالُقُ ، هُم شَرُّ الخَلقِ ـ أو مِن أشَرِّ الخَلقِ ـ يَقتُلُهُم أدنَى الطّائِفَتَينِ إلَى الحَقِّ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بَعدي مِن اُمَّتي ـ أو سَيَكونُ بَعدي مِن اُمَّتي ـ قَومٌ يَقرَؤونَ القُرآنَ لا يُجاوِزُ حَلاقيمَهُم ، يَخرُجونَ مِنَ الدّينِ كَما يَخرُجُ السَّهمُ مِنَ الرَّمِيَّةِ ، ثُمَّ لا يَعودونَ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وَالخَليقَةِ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تَمرُقُ مارِقَةٌ في فُرقَةٍ مِنَ النّاسِ ، فَيَلي قَتلَهُم أولَى الطّائِفَتَينِ </w:t>
      </w:r>
      <w:r>
        <w:rPr>
          <w:rStyle w:val="FootnoteAnchor"/>
          <w:rtl w:val="true"/>
        </w:rPr>
        <w:footnoteReference w:id="408"/>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في اُمَّتي فِرقَتانِ ؛ فَتَخرُجُ مِن بَينِهِما مارِقَةٌ ، يَلي قَتلَهُم أولاهُم بِالحَقِّ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فِرقَةً تَخرُجُ عِندَ اختِلافِ النّاسِ ، تَقتُلُهُم أقرَبُ الطّائِفَتَينِ بِالحَقِّ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سنن أبي داود عن أبي سعيد الخدري وأنس بن مالك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اُمَّتِي اختِلافٌ وفُرقَةٌ ، قَومٌ يُحسِنونَ القيلَ ويُسيؤونَ الفِعلَ ، يَقرَؤونَ القُرآنَ لا يُجاوِزُ تَراقِيَهُم ، يَمرُقونَ مِنَ الدّينِ مُروقَ السَّهمِ مِنَ الرَّمِيَّةِ ، لا يَرجِعونَ حَتّى يَرتَدَّ عَلى فُوقِهِ ، هُم شَرُّ الخَلقِ وَالخَليقَةِ ، طوبى لِمَن قَتَلَهُم وقَتَلوهُ ، يَدعونَ إلى كِتابِ اللّهِ ولَيسوا مِنهُ في شَيءٍ ، مَن قاتَلَهُم كانَ أولى بِاللّهِ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سيماهُم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التَّحليقُ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گروهى ياد آورد كه در امّت او از مردم كناره مى گيرند و نشانه ظاهرى شان سر تراشيدن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نزديك ترينِ دو گروه به حق ، آنان را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پس از من ،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پس از من ،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خواهند بود كه قرآن را قرائت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گلوهاشان در نمى گذرد ؛ و از دين بيرون مى روند همانند بيرون شدنِ تير از هدف ، و ديگر به دين باز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بدترينِ مردم و بدترينِ موجودات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مى گيرند و بيرون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سزاوارترِ دو طايفه </w:t>
      </w:r>
      <w:r>
        <w:rPr>
          <w:rStyle w:val="FootnoteAnchor"/>
          <w:rtl w:val="true"/>
        </w:rPr>
        <w:footnoteReference w:id="413"/>
      </w:r>
      <w:r>
        <w:rPr>
          <w:rFonts w:ascii="Amiri" w:hAnsi="Amiri" w:eastAsia="Amiri" w:cs="Amiri"/>
          <w:color w:val="111111"/>
          <w:sz w:val="28"/>
          <w:sz w:val="28"/>
          <w:szCs w:val="28"/>
          <w:rtl w:val="true"/>
          <w:lang w:bidi="ar-SA"/>
        </w:rPr>
        <w:t xml:space="preserve">به حق ، ايشان را مى 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امّتم دو گروه بروز خواهند كرد و از ميان آن دو ، دسته اى بيرون مى روند ؛ سـزاوارترِ آن دو گـروه به حق ، ايـن دسته را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اختلاف مردم ، دسته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 آن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 ايشان را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ابو سعيد خُدْرى و اَنَس بن مالك از پيامبرخدا صلى الله عليه و آله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كه در امّتم اختلاف و پراكندگى پديد آيد ؛ گروهى كه خوبْ گفتارند و بد كردار ؛ قرآن را قرائت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استخوان گردنشان در نمى گذرد ؛ از دين تجاوز مى كنند ، همان سان كه تير از هدف مى گذرد ، و باز نمى گردند ، مگر آن گاه كه تير به شكاف سرِ پيكان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بدترينِ مردم و بدترينِ موجودات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كس كه ايشان را بكُشد و آنان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كتاب خدا فرا مى خوانند و هيچ بهره اى از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ايشان نبرد كند ، بيش از آنان سزاوار پيوند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ظاهرى ايشان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الزَّمانِ قَومٌ حُدَثاءُ الأَسنانِ ، سُفَهاءُ الأَحلامِ ، يَقولونَ مِن خَيرِ قَولِ البَرِيَّةِ ، يَمرُقونَ مِنَ الإِسلامِ كَما يَمرُقُ السَّهمُ مِنَ الرَّمِيَّةِ ، لا يُجاوِزُ إيمانُهُم حَناجِرَهُم ، فَأَينَما لَقيتُموهُم فَاقتُلوهُم ؛ فَإِنَّ في قَتلِهِم أجرا لِمَن قَتَلَهُم يَومَ القِيامَةِ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اُمَّتِي اختِلافٌ وفُرقَةٌ ، وسَيَجيءُ قَومٌ يُعجِبونَكُم وتُعجِبُهُم أنفُسُهُم ، الَّذينَ يَقتُلونَهُم أولى بِاللّهِ مِنهُم ، يُحسِنونَ القيلَ ويُسيؤونَ الفِعلَ ، ويَدعونَ إلَى اللّهِ ولَيسوا مِنَ اللّهِ في شَيءٍ ، فَإِذا لَقيتُموهُم فَأَنِيموهُم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أنعِتهُم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آيَتُهُمُ الحَلقُ وَالتَّسبيتُ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استِئصالَ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وَالتَّسبيتُ استِئصالُ الشَّعرِ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آينده ، گروهى مى آيند كه تازه سال اند و كم خِرَد ؛ بهترين گفته هاى مردم را مى گويند ، از اسلام خارج مى شوند ، همان سان كه تير از هدف بيرون مى آيد و ايمانشان از گلوهاشان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ايشان را يافتيد ، بكُشيدشان ، كه براى كشنده آنان در آخرت ، پاداشى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بــه نـقـل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است كه در امّتم اختلاف و پراكندگى پديد آيد ؛ و زود است كه گروهى بيايند كه از آنان خوشتان مى آيد ؛ بلكه خودشان نيز از خويشتن خوششان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ايشان را مى كشد كه به خدا نزديك تر از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سخن مى گويند و بد عمل مى كنند ؛ به سوى خدا فرا مى خوانند و هيچ بهره اى از خدا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ايشان را ديديد ، بكشيدشان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براى ما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شان سر تراشى و تسبيت است ؛ يعنى موى سرشان را از بيخ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از بيخ زدن موى است</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سعيد بن جهمان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نُقاتِلُ الخَوارِجَ وفينا عَبدُ اللّهِ بنُ أبي أوفى وقَد لَحِقَ لَهُ غُلامٌ بِالخَوارِجِ ، وهُم مِن ذلِكَ الشَّطِّ ونَحنُ مِن ذَا الشَّطِّ ، فَنادَيناهُ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فَيروزَ ، أبا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مَولاكَ عَبدُ اللّهِ بنُ أبي أوفى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هُوَ لَو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عَدُوُّ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لَو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هِجرَةٌ بَعدَ هِجرَتي مَعَ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قَتَلَهُم وقَتَلوهُ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صحيح البخاري عن يسير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النَّبِيَّ صلى الله عليه و آله يَقولُ فِي الخَوارِجِ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ـ وأهوى بِيَدِهِ قِبَلَ العِراقِ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قَومٌ يَقرَؤونَ القُرآنَ ، لا يُجاوِزُ تَراقِيَهُم ، يَمرُقونَ مِنَ الإِسلامِ مُروقَ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تَظافَرَتِ الأَخبارُ ـ حَتّى بَلَغَت حَدَّ التَّواتُرِ ـ بِما وَعَدَ اللّهُ تَعالى قاتِلِي الخَوارِجِ مِنَ الثَّوابِ عَلى لِسانِ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رِواياتُ عائِشَةَ فيهِمالسنّة لابن أبي عاصم عن أبي سعيد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 الحَسَنِ يَقتُلُ أصحابَهُ القُرّاءَ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إنّا وَجَدنا فِي القَتلى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فَشَهِقَت أو تَنَفَّسَت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كاتِمُ الشَّهادَةِ مَعَ شاهِدِ الزّورِ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هذِهِ العِصابَةَ خَيرُ اُمَّتي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10_123775"/>
    </w:p>
    <w:p>
      <w:pPr>
        <w:pStyle w:val="Heading4"/>
        <w:numPr>
          <w:ilvl w:val="3"/>
          <w:numId w:val="1"/>
        </w:numPr>
        <w:rPr/>
      </w:pPr>
      <w:bookmarkStart w:id="333" w:name="__RefHeading___Toc1740991_3224264995"/>
      <w:bookmarkStart w:id="334" w:name="_Toc120"/>
      <w:bookmarkEnd w:id="332"/>
      <w:bookmarkEnd w:id="333"/>
      <w:r>
        <w:rPr/>
        <w:t>۱</w:t>
      </w:r>
      <w:r>
        <w:rPr>
          <w:rtl w:val="true"/>
        </w:rPr>
        <w:t xml:space="preserve"> </w:t>
      </w:r>
      <w:r>
        <w:rPr>
          <w:rtl w:val="true"/>
        </w:rPr>
        <w:t xml:space="preserve">/ </w:t>
      </w:r>
      <w:r>
        <w:rPr/>
        <w:t>۳</w:t>
      </w:r>
      <w:r>
        <w:rPr>
          <w:rtl w:val="true"/>
        </w:rPr>
        <w:t xml:space="preserve"> روايات عايشه درباره خوارج</w:t>
      </w:r>
      <w:bookmarkEnd w:id="334"/>
    </w:p>
    <w:p>
      <w:pPr>
        <w:pStyle w:val="BookText"/>
        <w:rPr/>
      </w:pPr>
      <w:r>
        <w:rPr>
          <w:rFonts w:ascii="IRNazanin" w:hAnsi="IRNazanin" w:eastAsia="IRNazanin"/>
          <w:color w:val="111111"/>
          <w:sz w:val="28"/>
          <w:sz w:val="28"/>
          <w:szCs w:val="28"/>
          <w:rtl w:val="true"/>
          <w:lang w:bidi="fa-IR"/>
        </w:rPr>
        <w:t>مسند ابن حنبلـ به نقل از سعيد بن جهمان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مى جنگيديم و عبد اللّه بن ابى اَوفى در ميان ما حضور داشت كه غلامش به خوارج پيوسته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آن سوى رود بودند و ما بر اين سوى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ندا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سرور تو عبد اللّه بن ابى اَوفى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مردى است ، اگر هجرت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خدا چه مى گويد؟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خوب مردى است ، اگر هجرت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هجرتم با پيامبر خدا ديگر بار هجرت كنم؟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كسى كه ايشان را بكشد و آنها او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يسير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سهل بن حُنَيف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كه پيامبر صلى الله عليه و آله درباره خوارج سخنى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به سوى عراق اشاره مى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گروهى برون مى آيند كه قرآن را مى 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تَرقُوه شان </w:t>
      </w:r>
      <w:r>
        <w:rPr>
          <w:rStyle w:val="FootnoteAnchor"/>
          <w:rtl w:val="true"/>
        </w:rPr>
        <w:footnoteReference w:id="421"/>
      </w:r>
      <w:r>
        <w:rPr>
          <w:rFonts w:ascii="IRNazanin" w:hAnsi="IRNazanin" w:eastAsia="IRNazanin"/>
          <w:color w:val="111111"/>
          <w:sz w:val="28"/>
          <w:sz w:val="28"/>
          <w:szCs w:val="28"/>
          <w:rtl w:val="true"/>
          <w:lang w:bidi="fa-IR"/>
        </w:rPr>
        <w:t>فراتر نمى رود و از اسلام تجاوز مى كنند ، همانند درگذشتنِ تير از هدف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 فراوان نقل شده و حتّى به حدّ تواتر رسيده كه خداوندِ متعال از زبان پيامبر خويش ، كُشندگانِ خوارج را وعده پاداش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روايات عايشه درباره خوارجالسّنّة ، ابن أبي عاصمـ به نقل از ابوسعيد رقاشى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عايشه رفتم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را چه مى شود كه ياران قرآن خوانِ خويش را مى كشد؟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كشتگان ، ذو ثُدَيَّه را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آهى از نهاد بركشيد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گواهى را بپوشانَد ، همراهِ كسى است كه گواهى نادرست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كتمان نمى كنم و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را بهترينِ امّتم مى كشد</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قالَت لَهُ لَمّا عَرَفَت أنَّ عَلِيّا عليه السلام 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كَتَبَ إلَيَّ يُخبِرُني أنَّهُ قَتَلَهُ بِالإِسكَندَرِيَّةِ ، ألا إنَّهُ لَيسَ يَمنَعُني ما في نَفسي أن أقولَ ما سَمِعتُهُ مِن رَسولِ اللّهِ صلى الله عليه و آله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خَيرُ اُمَّتي مِن بَعدي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شرح نهج البلاغة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وُلدي ، ومِن أحَبِّهِم إلَيَّ ، فَهَل عِندَكَ عِلمٌ مِنَ المُخدَجِ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قَتَلَهُ عَلِيُّ بنُ أبي طالِبٍ عَلى نَهرٍ يُقالُ لِأَعلاهُ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تامَرّا ، ولِأَسفَلِهِ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بَينَ لَخاقيقَ </w:t>
      </w:r>
      <w:r>
        <w:rPr>
          <w:rStyle w:val="FootnoteAnchor"/>
          <w:rtl w:val="true"/>
        </w:rPr>
        <w:footnoteReference w:id="423"/>
      </w:r>
      <w:r>
        <w:rPr>
          <w:rFonts w:ascii="Amiri" w:hAnsi="Amiri" w:eastAsia="Amiri" w:cs="Amiri"/>
          <w:color w:val="111111"/>
          <w:sz w:val="28"/>
          <w:sz w:val="28"/>
          <w:szCs w:val="28"/>
          <w:rtl w:val="true"/>
          <w:lang w:bidi="ar-SA"/>
        </w:rPr>
        <w:t xml:space="preserve">وطَرفاءَ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عَلى ذلِكَ بَيِّنَةً ، فَأَقَمتُ رِجالاً شَهِدوا عِندَها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بِصاحِبِ القَبرِ ، مَا الَّذي سَمِعتِ مِن رَسولِ اللّهِ صلى الله عليه و آله فيهِم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شَرُّ الخَلقِ وَالخَليقَةِ ، يَقتُلُهُم خَيرُ الخَلقِ وَالخَليقَةِ ، وأقرَبُهُم عِندَ اللّهِ وَسيلَةً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مسروق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عايشه شنيد على عليه السلام ذو ثُدَيّه را كشته ، به مسروق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عمرو بن عاص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نوشت كه ذو ثُدَيّه را در اسكندريه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او نمى تواند مرا از آنچه در دل دارم ، باز دارد تا بگويم كه 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ثُدَيّه را بهترينِ امّتم پس از من ، 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البلاغةـ به نقل از مسروق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من و از محبوب ترينِ ايشان نزد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 ناقصْ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ثُدَيّه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دارى؟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على بن ابى طالب او را بر كناره نهرى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دست آن ، نهرِ تامرّا و فرو دستش نهروان نام دارد ، ميان لخاقيق </w:t>
      </w:r>
      <w:r>
        <w:rPr>
          <w:rStyle w:val="FootnoteAnchor"/>
          <w:rtl w:val="true"/>
        </w:rPr>
        <w:footnoteReference w:id="425"/>
      </w:r>
      <w:r>
        <w:rPr>
          <w:rFonts w:ascii="IRNazanin" w:hAnsi="IRNazanin" w:eastAsia="IRNazanin"/>
          <w:color w:val="111111"/>
          <w:sz w:val="28"/>
          <w:sz w:val="28"/>
          <w:szCs w:val="28"/>
          <w:rtl w:val="true"/>
          <w:lang w:bidi="fa-IR"/>
        </w:rPr>
        <w:t xml:space="preserve">و طرفاء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گواهانى بر اين خبر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مردانى را آوردم و ايشان نزد وى ، اين خبر را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عايشه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صاحب 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بگويى درباره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چه شنيدى؟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 بدترينِ مردم و بدترينِ موجودات هستند ؛ و بهترينِ مردم و بهترين آفريدگان و آن كه جايگاهش از همه امّت به خداوند نزديك تر است ، آنان را مى كشد</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المارِقونَ مِن وِجهَةِ نَظرِ الإِمامِالإمام الحسين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أهلِ النَّهرَوانِ أ مُشرِكينَ كانوا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فَرّوا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مُنافِقينَ كانوا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لا يَذكُرونَ اللّهَ إلّا قَليلاً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بَغَوا عَلَينا ، فَنَصَرَنَا اللّهُ عَلَيهِم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الفتوح عن حبيب بن عاصم الأزديـ لِلإِمامِ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هؤُلاءِ الَّذينَ نُقاتِلُهُم ، أ كُفّارٌ 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هَرَبوا ، وفيهِ وَقَعوا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أفَمُنافِقونَ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يا أميرَ المُؤمِنينَ حَتّى اُقاتِلَهُم عَلى بَصيرَةٍ ويَقينٍ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مَرَقوا مِن دينِ الإِسلامِ ، كَما مَرَقَ السَّهمُ مِنَ الرَّمِيَّةِ ؛ يَقرَؤونَ القُرآنَ فَلا يَتَجاوَزُ تَراقِيَهُم ، فَطوبى لِمَن قَتَلَهُم أو قَتَلوهُ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المستدرك على الصحيحين 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رضى الله عنه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ولَن تَسأَلوا بَعدي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فِى الْحَيَوةِ الدُّنْيَا وَ 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حَرَوْراءَ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10_123779"/>
    </w:p>
    <w:p>
      <w:pPr>
        <w:pStyle w:val="Heading4"/>
        <w:numPr>
          <w:ilvl w:val="3"/>
          <w:numId w:val="1"/>
        </w:numPr>
        <w:rPr/>
      </w:pPr>
      <w:bookmarkStart w:id="336" w:name="__RefHeading___Toc1740993_3224264995"/>
      <w:bookmarkStart w:id="337" w:name="_Toc121"/>
      <w:bookmarkEnd w:id="335"/>
      <w:bookmarkEnd w:id="336"/>
      <w:r>
        <w:rPr/>
        <w:t>۱</w:t>
      </w:r>
      <w:r>
        <w:rPr>
          <w:rtl w:val="true"/>
        </w:rPr>
        <w:t xml:space="preserve"> </w:t>
      </w:r>
      <w:r>
        <w:rPr>
          <w:rtl w:val="true"/>
        </w:rPr>
        <w:t xml:space="preserve">/ </w:t>
      </w:r>
      <w:r>
        <w:rPr/>
        <w:t>۴</w:t>
      </w:r>
      <w:r>
        <w:rPr>
          <w:rtl w:val="true"/>
        </w:rPr>
        <w:t xml:space="preserve"> مارقين از ديدگاه امام</w:t>
      </w:r>
      <w:bookmarkEnd w:id="3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مارقين از ديدگاه امامامام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با على عليه السلام درباره اهل نهروان </w:t>
      </w:r>
      <w:r>
        <w:rPr>
          <w:rStyle w:val="FootnoteAnchor"/>
          <w:rtl w:val="true"/>
        </w:rPr>
        <w:footnoteReference w:id="432"/>
      </w:r>
      <w:r>
        <w:rPr>
          <w:rFonts w:ascii="IRNazanin" w:hAnsi="IRNazanin" w:eastAsia="IRNazanin"/>
          <w:color w:val="111111"/>
          <w:sz w:val="28"/>
          <w:sz w:val="28"/>
          <w:szCs w:val="28"/>
          <w:rtl w:val="true"/>
          <w:lang w:bidi="fa-IR"/>
        </w:rPr>
        <w:t xml:space="preserve">گفتگو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مشرك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شرك گريخته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منافق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 خدا را فقط اندكى ياد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چيستند؟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بودند كه بر ما سركشى كردند و خداوند ، ما را بر ايشان پيروز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عاصم اَزْدى 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ما با ايشان مى جنگيم ، آيا كافرند؟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كفر گريختند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منافق اند؟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 خدا را تنها كمى ياد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اينان چيستند تا با بينايى و يقين ، با ايشان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گروهى هستند كه از دين اسلام بيرون رفتند ، آن گونه كه تير از هدف در مى گذرد ؛ قرآن را قرائت مى كنند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تَرقُوه شان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ايشان را بكُشد يا آنان وى را بكشند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عامر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دهيد ، بپرسيدم ، كه پس از من ، كسى همانندم نيست تا از او سؤال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به كفر بدل ساختند و مردمِ خويش را به سراى هلاكت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كيان 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تلاش ايشان در زندگى دنيا تباه شده و مى پندارند كه كار نيكو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كيان 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ايشان ، اهل حَروراء </w:t>
      </w:r>
      <w:r>
        <w:rPr>
          <w:rStyle w:val="FootnoteAnchor"/>
          <w:rtl w:val="true"/>
        </w:rPr>
        <w:footnoteReference w:id="43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تُلِيَ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حَرَوْراءَ مِنهُم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عليه السلام رَجُلاً مِنَ الحَرَورِيَّةِ يَتَهَجَّدُ ويَقرَأُ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لَيلَةٍ مِن مَسجِدِ الكوفَةِ مُتَوَجِّها إلى دارِهِ وقَد مَضى رُبعٌ مِنَ اللَّيلِ ومَعَهُ كُمَيلُ بنُ زِيادٍ ـ وكانَ مِن خِيارِ شيعَتِهِ ومُحِبّيهِ ـ فَوَصَلَ فِي الطَّريقِ إلى بابِ رَجُلٍ يَتلُو القُرآنَ في ذلِكَ الوَقتِ ، ويَقرَأُ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قَـنِتٌ ءَانَآءَ الَّيْلِ سَاجِدًا وَ قَآئمًا يَحْذَرُ الْأَخِرَةَ وَ يَرْجُواْ رَحْمَةَ رَبِّهِ قُلْ هَلْ يَسْتَوِى الَّذِينَ يعْلَمُونَ وَ الَّذِينَ لَا يَعْلَمُونَ إِنَّمَا يَتَذَكَّرُ أُوْلُواْ الْأَلْبَـبِ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بِصَوتٍ شَجِيٍّ حَزينٍ ، فَاستَحسَنَ ذلِكَ كُمَيلٌ في باطِنِهِ ، وأعجَبَهُ حالُ الرَّجُلِ مِن غَيرِ أن يَقولَ شَيئا ، فَالتَفَتَ إلَيهِ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لا تُعجِبكَ طَنطَنَةُ الرَّجُلِ ، إنَّهُ مِن أهلِ النّارِ وسَاُنَبِّئُكَ فيما بَعدُ ، فَتَحَيَّرَ كُميلٌ لِمُشافَهَتِهِ لَهُ عَلى ما في باطِنِهِ ، وشَهادَتِهِ لِلرَّجُلِ بِالنّارِ مَعَ كَونِهِ في هذَا الأَمرِ ، وفي تِلكَ الحالَةِ الحَسَنَةِ ظاهِرا في ذلِكَ الوَقتِ ، فَسَكَتَ كُمَيلٌ مُتَعَجِّبا مُتَفَكِّرا في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مُدَّةٌ مُتَطاوِلَةٌ إلى أن آلَ حالُ الخَوارِجِ إلى ما آلَ ، وقاتَلَهُم أميرُ المُؤمِنينَ عليه السلام ، وكانوا يَحَفظونَ القُرآنَ كَما اُنزِلَ ، وَالتَفَتَ أميرُ المُؤمِنينَ إلى كُمَيلِ بنِ زِيادٍ وهُوَ واقِفٌ بَينَ يَدَيهِ وَالسَّيفُ في يَدِهِ يَقطُرُ دَما ، ورُؤوسُ اُولئِكَ الكَفَرَةِ الفَجَرَةِ مُحَلَّقَةٌ عَلَى الأَرضِ ، فَوَضَعَ رَأسَ السَّيفِ مِن رَأسِ تِلكَ الرُّؤوسِ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قَـنِتٌ ءَانَآءَ الَّيْلِ سَاجِدًا وَ قَآئِمًا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ذلِكَ الشَّخصُ الَّذي كانَ يَقرَأُ في تِلكَ اللَّيلَةِ فَأَعجَبَكَ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كُميلٌ مُقَدَّمَ قَدَمَيهِ وَاستَغفَرَ اللّهَ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على عليه السلام اين آيه خوانده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مردم آگاه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اند كه تلاش ايشان در زندگى دنيا تباه شده و مى پندارند كه كار نيكو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حَروراء ، در زمره همين افرادند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شنيد كه مردى از حَروريه شب زنده دارى مى كند و قرآن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در حال يقين ، بهتر از نماز در حال شكّ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شبانگاهى كه يك چهارم از شب گذشته بود ، على عليه السلام همراه كميل بن زياد ، از پيروان و دوستان برگزيده اش ، از مسجد كوفه به سوى خانه اش رهسپار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به خانه مردى رسيد كه در آن هنگام شب ، به تلاوت قرآن مشغول بود و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 كس كه در ساعات شب ، به عبادت پرداخته يا در سجود است يا در قيام و از آخرت بيمناك و به رحمت پروردگارش اميداوار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چنين نيست ،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و كسانى كه نمى دانند ، برابرند؟ تنها خردمندان اند كه پند پذيرند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آيه را با نوايى جانسوز و حزن آلود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در دل خويش ، حال آن مرد را خوش داشت و بى آن كه چيزى بگويد ، وضع آن مرد برايش ستودنى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على عليه السلام به وى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صداى اين مرد تو را خوش نيايد ، كه او اهل آتش است ؛ و زود است كه در آينده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كميل در حيرت شد كه على عليه السلام با وى از درونش سخن گفت و گواهى داد كه آن مرد ، با آن حال ، اهل آتش است ، آن هم با چنان وضع به ظاهر نيكويى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سكوت كرد و در آن مطلب به شگفتى و تفكّر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گذشت تا كار خوارج بدان جا كشيد كه كشيد و امير مؤمنان با ايشان به نبرد پرداخت ؛ ايشان كه قرآن را همان گونه كه نازل شده بود ، از بَر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در حالى كه رو به روى كميل ايستاده بود و شمشير خون چكان در دست داشت و سرهاى تراشيده آن كافران فاجر </w:t>
      </w:r>
      <w:r>
        <w:rPr>
          <w:rStyle w:val="FootnoteAnchor"/>
          <w:rtl w:val="true"/>
        </w:rPr>
        <w:footnoteReference w:id="439"/>
      </w:r>
      <w:r>
        <w:rPr>
          <w:rFonts w:ascii="IRNazanin" w:hAnsi="IRNazanin" w:eastAsia="IRNazanin"/>
          <w:color w:val="111111"/>
          <w:sz w:val="28"/>
          <w:sz w:val="28"/>
          <w:szCs w:val="28"/>
          <w:rtl w:val="true"/>
          <w:lang w:bidi="fa-IR"/>
        </w:rPr>
        <w:t xml:space="preserve">بر زمين افتاده بود ، تيغه شمشير را بر بزرگِ آن سرها نهاد و رو به كميل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 كس كه در ساعات شب به عبادت پرداخته يا در سجود است يا در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همان شخص است كه در آن شب ، قرآن مى خوانْد وحالش تو را خوش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كميل پيش پاى امام عليه السلام را بوسيد و از خداى آمرزش خواست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أصبَحنا نُقاتِلُ إخوانَنا فِيالإِسلامِ عَلى ما دَخَلَ فيهِ مِنَ الزَّيغِ وَالاِعوجاجِ وَالشُّبهَةِ وَالتَّأويلِ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مُباهاُت الإِمامِ بِقِتالِهِمالإمام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لَما قوتِلَ أهلُ النَّهرِ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يَمرُقونَ مِنَ الإِسلامِ كَما يَمرُقُ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810_123783"/>
    </w:p>
    <w:p>
      <w:pPr>
        <w:pStyle w:val="Heading4"/>
        <w:numPr>
          <w:ilvl w:val="3"/>
          <w:numId w:val="1"/>
        </w:numPr>
        <w:rPr/>
      </w:pPr>
      <w:bookmarkStart w:id="339" w:name="__RefHeading___Toc1740995_3224264995"/>
      <w:bookmarkStart w:id="340" w:name="_Toc122"/>
      <w:bookmarkEnd w:id="338"/>
      <w:bookmarkEnd w:id="339"/>
      <w:r>
        <w:rPr/>
        <w:t>۱</w:t>
      </w:r>
      <w:r>
        <w:rPr>
          <w:rtl w:val="true"/>
        </w:rPr>
        <w:t xml:space="preserve"> </w:t>
      </w:r>
      <w:r>
        <w:rPr>
          <w:rtl w:val="true"/>
        </w:rPr>
        <w:t xml:space="preserve">/ </w:t>
      </w:r>
      <w:r>
        <w:rPr/>
        <w:t>۵</w:t>
      </w:r>
      <w:r>
        <w:rPr>
          <w:rtl w:val="true"/>
        </w:rPr>
        <w:t xml:space="preserve"> باليدنِ امام به جنگ با خوارج</w:t>
      </w:r>
      <w:bookmarkEnd w:id="3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ما با برادران مسلمان خود به جنگ پرداختيم ؛ زيرا انحراف و كژى و شبهه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ايشان راه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باليدنِ امام به جنگ با خوارجامام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منى و من از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 كسى با اهلِ نَهر نمى جنگيد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 ، كيان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از اسلام تجاوز مى كنند ، همان سان كه تير از هدف در مى گذرد</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فَقَأتُ عَينَ الفِتنَةِ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حَمدِ اللّهِ وَالثَّناءِ عَلَيهِ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فَقَأتُ عَينَ الفِتنَةِ ، ولَم يَكُن لِيَجتَرِئَ عَلَيها أحَدٌ غَيري بَعدَ أن ماجَ غَيهَبُها ، وَاشتَدَّ كَلَبُها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فَقَأتُ عَينَ الفِتنَةِ ، ولَولا أنَا ما قوتِلَ أهلُ النَّهرَوانِ ، وأهلُ الجَمَلِ ، ولَولا أنّي أخَشى أن تَترُكُوا العَمَلَ لَأَخبَرتُكُم بِالَّذي قَضَى اللّهُ عَزَّ وجَلَّ عَلى لِسانِ نَبِيِّكُم صلى الله عليه و آله لِمَن قاتَلَهُم مُبصِرا لِضَلالِهِم عارِفا بِالهُدَى الَّذي نَحنُ عَلَيهِ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الغارات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خَـطَـبَ عَلِيٌّ عليه السلام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أنَا فَقَأتُ عَينَ الفِتنَةِ ، ولَم يَكُن أحَدٌ لِيَجتَرِئَ عَلَيها غَيري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لَم أكُ فيكُم ما قوتِلُ أصحابُ الجَمَلِ ، وأهلُ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لَولا أن تَنكُلوا ، وتَدَعُوا العَمَلَ ، لَحَدَّثتُكُم بِما قَضَى اللّهُ عَلى لِسانِ نَبِيِّكُم صلى الله عليه و آله لِمَن قاتَلَهُم مُبصِرا لِضَلالَتِهِم ، عارِفا لِلهُدَى الَّذي نَحنُ عَلَيهِ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چشم فتنه را كور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پـس از سـپاس و سـتايـش خداى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كور كردم و هيچ كس جز من ، بدين كار جرئت نمى ورزيد ، از آن پس كه تيرگى اش موج برآورده و هارى اش شدّت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چشم فتنه را كور كردم ؛ و اگر من نبودم ، كسى با نهروانيان وجَمَليان نمى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 نمى داشتم كه دست از انجام دادن فرايض برداريد ، هر آينه به شما خبر مى دادم كه خداى عز و جل براى كسى كه با ايشان بجنگد ، در حالى كه به گم راهىِ آنان بصيرت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هدايتى را كه ما بر آنيم ، مى شناسد ، چه مقدّر فرموده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 زبان پيامبرتان جارى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نهروان به خطابه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سپاس و ستايش به جاى آورد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چشم فتنه را كور كردم و هيچ كس جز من به اين كار جرئت نمى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ميان شما نبودم ، كسى با جمليان و نهروانيان نمى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نبود كه باز مى نشستيد و دست از انجام دادن فرايض مى كشيديد ، شما را خبر مى دادم كه خداوند بنا به سخن پيامبرتان براى كسى كه با ايشان بجنگد ، در حالى كه به گم راهىِ آنان بصيرت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را كه بر آنيم ، بشناسد ، چه مقدّر فرموده است</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نَهيُ الإِمامِ عَن قِتالِهِم بَعدَهُنهج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الخَوارِجَ بَعدي ؛ فَلَيسَ مَن طَلَبَ الحَقَّ فَأَخطَأَهُ كَمَن طَلَبَ الباطِلَ فَأَدرَكَهُ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الحَرَورِيَّةُ عِندَ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خَرَجوا مَعَ جَماعَةٍ أو عَلى إمامٍ عادلٍ فَقاتِلوهُم ، وإن خَرَجوا عَلى إمامٍ جائِرٍ فَلا تُقاتِلوهُم ؛ فَإِنَّ لَهُم في ذلِكَ مَقالاً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المصنَّف لابن أبي شيبة عن عبد اللّه بن الحارث عن رجلٍ من بني نضير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عَلِيٍّ فَذَكَروا أهلَ النَّهرِ ، فَسَبَّهُم رَجُلٌ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لاتَسُبّوهُم ، ولكِن إن خَرَجوا عَلى إمامٍ عادلٍ فَقاتِلوهُم ، وإن خَرَجوا عَلى إمامٍ جائِرٍ فَلا تُقاتِلوهُم ؛ فَإِنَّ لَهُم بِذلِكَ مَقالاً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10_123787"/>
    </w:p>
    <w:p>
      <w:pPr>
        <w:pStyle w:val="Heading4"/>
        <w:numPr>
          <w:ilvl w:val="3"/>
          <w:numId w:val="1"/>
        </w:numPr>
        <w:rPr/>
      </w:pPr>
      <w:bookmarkStart w:id="342" w:name="__RefHeading___Toc1740997_3224264995"/>
      <w:bookmarkStart w:id="343" w:name="_Toc123"/>
      <w:bookmarkEnd w:id="341"/>
      <w:bookmarkEnd w:id="342"/>
      <w:r>
        <w:rPr/>
        <w:t>۱</w:t>
      </w:r>
      <w:r>
        <w:rPr>
          <w:rtl w:val="true"/>
        </w:rPr>
        <w:t xml:space="preserve"> </w:t>
      </w:r>
      <w:r>
        <w:rPr>
          <w:rtl w:val="true"/>
        </w:rPr>
        <w:t xml:space="preserve">/ </w:t>
      </w:r>
      <w:r>
        <w:rPr/>
        <w:t>۶</w:t>
      </w:r>
      <w:r>
        <w:rPr>
          <w:rtl w:val="true"/>
        </w:rPr>
        <w:t xml:space="preserve"> نهى امام از جنگ با خوارج ، پس از خويش</w:t>
      </w:r>
      <w:bookmarkEnd w:id="34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نهى امام از جنگ با خوارج ، پس از خويشنهج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خوارج نجنگيد ؛ زيرا آن كه در پى حق است و در يافتنِ آن خطا مى كند ، همانند آن كس نيست كه در پى باطل است و آن را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رضى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عليه السلام ، معاويه و ياران وى است </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از حَروريه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همراهِ جماعتى قيام كردند يا با پيشوايى عادل در افتادند ، با ايشان بجنگيد ؛ واگر با پيشوايى ستم پيشه به مبارزه برخاستند ، با آنان نجنگيد ؛ چرا كه در اين كار ، دليلى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المصنَّف ، ابن ابى شيبهـ به نقل عبداللّه بن حارث ، از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بوديم كه از اهل نَهر ،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ايشان را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دشنام ندهيد ؛ امّا اگر بر پيشوايى عادل خروج كردند ، با ايشان بجنگيد ؛ و اگر با پيشوايى ستم پيشه در افتادند ، با آنان نجنگيد ؛ چرا كه در اين كار ، دليلى دارند</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هُوِيَّةُ رُؤَسائِهِمانبثق الخوارج من قلب فئة كانت تسكن الكوفة وتعرف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نشأتهم في ظل مشاعر جيّاشة استفحلت في الأيّام الأخيرة من معركة صفّين، ولم تأتِ من نوازع قائمة على التفكير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زمام قيادتهم العسكريّة بيد شبث بن ربعي، فيما كان زمام زعامتهم الدينيّة والفكريّة بيد عبد اللّه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أعقاب تقلّص حدّة المشاعر، ومن بعد المناظرات والاحتجاجات التي أجراها معهم الإمام عليّ عليه السلام وعبد اللّه بن عبّاس، انشقَّ هذان الشخصان عن الخوارج وعادا إلى جيش الإمام عليّ عليه السلام ، وكانا في عداد جيشه عند اضطرام معركة النهروان، وتولّى شبث بن ربعي قيادة ميسرة جيش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بزمام قيادة الخوارج فيما بعد أفراد من عامّة الناس ومن مجاهيلهم، ولا تتوفّر بين أيدينا معلومات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أسماء أشخاص مثل شريح بن أوفى، وزيد بن الحصين، وحمزة بن سنان في عداد الشخصيّات البارزة للخوارج، ولكن لا تتوفّر لدينا معلومات عن حياتهم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حُرقوصُ بنُ زُهَيرٍكان حرقوص من الصحابة </w:t>
      </w:r>
      <w:r>
        <w:rPr>
          <w:rStyle w:val="FootnoteAnchor"/>
          <w:rtl w:val="true"/>
        </w:rPr>
        <w:footnoteReference w:id="450"/>
      </w:r>
      <w:r>
        <w:rPr>
          <w:rFonts w:ascii="Amiri" w:hAnsi="Amiri" w:eastAsia="Amiri" w:cs="Amiri"/>
          <w:color w:val="111111"/>
          <w:sz w:val="28"/>
          <w:sz w:val="28"/>
          <w:szCs w:val="28"/>
          <w:rtl w:val="true"/>
          <w:lang w:bidi="ar-SA"/>
        </w:rPr>
        <w:t xml:space="preserve">، ولكنّه خاوٍ من الاعتقاد الراسخ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كلمته البذيئة النابية لرسول اللّه صلى الله عليه و آله في غزوة حنين ،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جواب النبيّ صلى الله عليه و آله له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أمره عمر بن الخطّاب بقمع التمرّد الذي قام به الهرمزان في خوزستان ، فنجح في مهمّته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وشارك في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الجمل بقتله ، لكنّه استطاع الفرار من أيديهم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كان في عداد أصحاب الإمام أمير المؤمنين عليه السلام أيّام خلافته ، لكنّه انخدع بمكيدة عمرو بن العاص في صفّين ، ووقف بوجه الإمام عليه السلام ، وقام بدور مهمّ في فرض التحكيم ، بما كان يحمله من أرضيّة فكريّة وروحيّة منحرفة كما أشرنا إلى ذلك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عنصرا مؤثّرا أيضا في تنظيم الخوارج لحرب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متشدّدا في عدائه له وحقده عليه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وهو وإن رفض الإمارة على أصحاب النهروان ، لكنّه كان على رجّالتهم في تلك المعركة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ثمّ قتله الإمام عليه السلام فيها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وكان رسول اللّه صلى الله عليه و آله قد أخبر بهلاكه في النهروان ، وعن كيفيّة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معركة النهروان 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فَلَم يَجِدوهُ ، فَقالَ عليه السلام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فَوَاللّهِ ما كَذَبتُ ولا كُذِّبتُ مَرَّتَينِ أو ثَلاثا ثُمَّ وَجَدوهُ في خَرِبَةٍ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فهذا التأكيد دليل على حقّانيّة الإمام عليه السلام من جهة ، وعلى انحراف الخوارج وضلالهم الثابت من جهة اُخرى ، وهو خطوة لتثبيت قلوب أصحاب الإمام عليه السلام الذين كان قد شقّ عليهم قتال اُناس يتظاهرون بالزهد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أصحر الإمام عليه السلام بحقّه وثبات خُطاه هو وأصحابه مرارا في معركة النهروان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810_123789"/>
    </w:p>
    <w:p>
      <w:pPr>
        <w:pStyle w:val="Heading4"/>
        <w:numPr>
          <w:ilvl w:val="3"/>
          <w:numId w:val="1"/>
        </w:numPr>
        <w:rPr/>
      </w:pPr>
      <w:bookmarkStart w:id="345" w:name="__RefHeading___Toc1740999_3224264995"/>
      <w:bookmarkStart w:id="346" w:name="_Toc124"/>
      <w:bookmarkEnd w:id="344"/>
      <w:bookmarkEnd w:id="345"/>
      <w:r>
        <w:rPr/>
        <w:t>۱</w:t>
      </w:r>
      <w:r>
        <w:rPr>
          <w:rtl w:val="true"/>
        </w:rPr>
        <w:t xml:space="preserve"> </w:t>
      </w:r>
      <w:r>
        <w:rPr>
          <w:rtl w:val="true"/>
        </w:rPr>
        <w:t xml:space="preserve">/ </w:t>
      </w:r>
      <w:r>
        <w:rPr/>
        <w:t>۷</w:t>
      </w:r>
      <w:r>
        <w:rPr>
          <w:rtl w:val="true"/>
        </w:rPr>
        <w:t xml:space="preserve"> شخصيت سردمداران خوارج</w:t>
      </w:r>
      <w:bookmarkEnd w:id="346"/>
    </w:p>
    <w:p>
      <w:pPr>
        <w:pStyle w:val="Heading5"/>
        <w:numPr>
          <w:ilvl w:val="4"/>
          <w:numId w:val="1"/>
        </w:numPr>
        <w:rPr/>
      </w:pPr>
      <w:bookmarkStart w:id="347" w:name="__RefHeading___Toc1741001_3224264995"/>
      <w:bookmarkStart w:id="348" w:name="_Toc125"/>
      <w:bookmarkEnd w:id="347"/>
      <w:r>
        <w:rPr/>
        <w:t>۱</w:t>
      </w:r>
      <w:r>
        <w:rPr>
          <w:rtl w:val="true"/>
        </w:rPr>
        <w:t xml:space="preserve"> </w:t>
      </w:r>
      <w:r>
        <w:rPr>
          <w:rtl w:val="true"/>
        </w:rPr>
        <w:t xml:space="preserve">/ </w:t>
      </w:r>
      <w:r>
        <w:rPr/>
        <w:t>۷</w:t>
      </w:r>
      <w:r>
        <w:rPr>
          <w:rtl w:val="true"/>
        </w:rPr>
        <w:t xml:space="preserve"> ـ </w:t>
      </w:r>
      <w:r>
        <w:rPr/>
        <w:t>۱</w:t>
      </w:r>
      <w:r>
        <w:rPr>
          <w:rtl w:val="true"/>
        </w:rPr>
        <w:t xml:space="preserve"> حُرقوص بن زُهَير</w:t>
      </w:r>
      <w:bookmarkEnd w:id="3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شخصيت سردمداران خوارجخوارج از دلِ فتنه اى برآمدند كه در كوفه جاى گرفته بود و به نامِ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پيدايىِ ايشان ، در سايه احساساتى بود كه در روزهاى واپسينِ نبرد صِفّين برانگيخته شد و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مبتنى بر خاستگاه هاى فكرى و انديشه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نظامى آنان بر عهده شَبَث بن رِبعى بود و رهبرى دينى و فكرى شان را عبد اللّه بن كَوّاء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فرو كش كردن شدّت احساسات و پس از گفتگوها و استدلال هاى امام على عليه السلام و عبد اللّه بن عبّاس با ايشان ، اين دو نفر از خوارج جدا شدند و به سپاه امام على عليه السلام بازگشتند و آن گاه كه نبرد نهروان برپا گشت ، در شمار لشكريان وى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شَبَث بن رِبعى ، فرماندهى جناح چپ سپاه امام عليه السلام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رهبرى خوارج را افرادى از توده مردم و ناشناسان در دست داشتند كه ما را از ايشان شناختى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كسانى چون شُرَيح بن اَوفى ، زيد بن حُصَين و حمزة بن سِنان ، در شمارِ شخصيّت هاى برجسته خوارج آمده ، ليكن اطّلاعى از زندگانى و سيره ايشان در دست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حُرقوص بن زُهَيرحرقوص ، از اصحاب پيامبر اسلام بود ؛ امّا مبانى اعتقادى مستحكمى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خورد اهانت آميز او با پيامبر خدا در جريان تقسيم غنايم جنگ حُنين ، گواه روشنى بر اين مدّعاست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حرقوص ، همان كس است كه عمر بن خطّاب به وى فرمان داد تا سركشى هرمزان در خوزستان را سركوب سازد و او نيز در اين مأموريّت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شورشگران ضدّ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جمليان به قتل او كمر بستند ، امّا وى توانست از چنگشان بگريزد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امير مؤمنان ، حرقوص از ياران وى بود ؛ امّا در صِفّين ، فريفته نيرنگ عمرو بن عاص شد و روياروى امام عليه السلام ايستاد و نقشى مهم در قبولاندنِ حكميّت ، در پىِ آن زمينه هاى انحراف آميز فكرى و روانى داشت ؛ زمينه هايى كه پيش تر به آنها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مهره اى مؤثّر در سازماندهى خوارج براى جنگ با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وى در دشمنى با امام عليه السلام و كينه ورزى ضدّ ايشان ، افراط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 چه فرماندهى نهروانيان را نپذيرفت ، ولى در جنگ نهروان ، فرمانده پياده نظام شد و امام عليه السلام او را در همين نبرد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قبلاً هلاكت او را در نهروان و نيز چگونگى آن را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نهروان ، 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تأكيد ، دو يا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دروغ گفتم و نه به من دروغ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او را در ويرانه اى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 ، از سويى نشان دهنده حقّانيت امام عليه السلام است و از ديگر سو ، انحراف و گم راهىِ پا بر جاى خوارج را نشان مى دهد و نيز حركتى است براى استوار ساختنِ قلب هاى سپاهيان امام عليه السلام كه جنگيدن با گروهى متظاهر به زهد و عبادت ، بر ايشان گران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سان ، امام عليه السلام بارها در جنگ نهروان ، بر حقّانيت راه خويش و يارانش پاى فشرد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قَسَّمَ رَسولُ اللّهِ صلى الله عليه و آله غَنائِمَ حُنيَنٍ ، أقبَلَ رَجُلٌ طُوالٌ آدَمُ أجنَأُ </w:t>
      </w:r>
      <w:r>
        <w:rPr>
          <w:rStyle w:val="FootnoteAnchor"/>
          <w:rtl w:val="true"/>
        </w:rPr>
        <w:footnoteReference w:id="459"/>
      </w:r>
      <w:r>
        <w:rPr>
          <w:rFonts w:ascii="Amiri" w:hAnsi="Amiri" w:eastAsia="Amiri" w:cs="Amiri"/>
          <w:color w:val="111111"/>
          <w:sz w:val="28"/>
          <w:sz w:val="28"/>
          <w:szCs w:val="28"/>
          <w:rtl w:val="true"/>
          <w:lang w:bidi="ar-SA"/>
        </w:rPr>
        <w:t xml:space="preserve">، بَينَ عَينَيهِ أثَرُ السُّجودِ ، فَسَلَّمَ ولَم يَخُصَّ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رَأَيتُكَ وما صَنعتَ فيهذِهِ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العَدلُ عِندي فَعِندَ مَن يَكونُ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سَيَكونَ لَهُ أتباعٌ يَمرُقونَ مِنَ الدّينِ كَما يَمرُقُ السَّهمُ مِنَ الرَّمِيَّةِ ، يَقتُلُهُمُ اللّهُ عَلى يَدِ أحَبِّ الخَلقِ إلَيهِ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أميرُ المُؤمِنينَ عَلِيُّ بنُ أبي طالِبٍ عليه السلام فيمَن قَتَلَ يَومَ النَّهرَوانِ مِنَ الخَوارِجِ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صحيح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رَسولَ اللّهِ صلى الله عليه و آله بِالجِعرانَةِ مُنصَرَفَهُ مِن حُنَينٍ وفي ثَوبِ بِلالٍ فِضَّةٌ ، ورَسولُ اللّهِ صلى الله عليه و آله يَقبِضُ مِنها ، يُعطِي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يَعدِلُ إذا لَم أكُن أعدِلُ ؟ لَقَد خِبتَ وخَسِرتَ إن لم أكُن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رَسولَ اللّهِ فَأَقتُلَ هذَا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يَتَحَدَّثَ النّاسُ أنّي أقتُلُ أصحابي ، إنَّ هذا وأصحابَهُ يَقرَؤونَ القُرآنَ لا يُجاوِزُ حَناجِرَهُم ، يَمرُقونَ مِنهُ كَما يَمرُقُ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پيامبر خدا غنيمت هاى حُنَين را تقسيم كرد ، مردى درازْ قامت با چهره اى گندمگون و گوژپشت ، پيش آمد كه نشانِ سجده ميان دو چشمش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ولى به شخص پيامبر صلى الله عليه و آله خطاب سلام نكرد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با اين غنيمت ها چه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عدالت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خشمگين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 نزدِ چه كسى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را نكشيم؟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وى پيروانى يابد كه از دين خارج مى شوند ، چنان كه تير از هدف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ايشان را به دستِ كسى مى كشد كه محبوب ترينِ آفريدگان نزد وى پس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امير مؤمنان على بن ابى طالب عليه السلام او را در شمار خوارج و در نبرد نهروان ،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غزوه حُنين ، در جِعرانه ، پيامبر خدا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بِلال ،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مى گرفت و به رزمندگان عطا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مردى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نورزم ، چه كسى عدالت مى ورزد؟ اگر من عادل نبودم ، تو زيان و خسران مى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 گذار تا اين منافق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اين كه مردم بگويند من يارانم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و يارانش قرآن مى خوانند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گلوهاشان در نمى گذرد ؛ و از دين خارج مى شوند ، آن گونه كه تير از هدف خارج مى شود</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لابن أبي عاصم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رَجُلٌ ـ يَعنِي النَّبِيَّ صلى الله عليه و آله ـ وهُوَ يَقسِمُ تِبراً يَومَ حُنَينٍ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أعدِل عِندَ مَن يُلتَمَسُ العَدلُ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يَأتِيَ قَومٌ مِثلُ هذا يَسأَلونَ كِتابَ اللّهِ وهُم أعداؤُهُ ، يَقرَؤونَ كِتابَ اللّهِ ، مُحَلَّقَةٌ رُؤوسُهُم ، إذا خَرَجوا فَاضرِبوا أعناقَهُم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صحيح البخاري عن 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 آله وهُوَ يَقسِمَ قَسما ، أتاهُ ذُو الخُوَيصِرَةِ ـ وهُوَ رَجُلٌ مِن بَني تَميمٍ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يَعدِلُ إذا لَم أعدِل ؟ قد خِبتَ وخَسِرتَ إن لم أكُن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ائذَن لي فيهِ فَأَضرِبَ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لَهُ أصحابا يَحقِرُ أحدُكُم صَلاتَهُ مَعَ صَلاتِهِم ، وصيامَهُ مَعَ صِيامِهِم ، يَقرَؤونَ القُرآنَ لا يُجاوِزُ تَراقِيَهُم ، يَمرُقونَ مِنَ 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نَصلِهِ فَلا يوجَدُ فيهِ شَيءٌ ، ثُمَّ يَنظَرُ إلى رِصافِهِ فَما يوجَدُ فيهِ شيءٌ ، ثُمَّ يَنظَرُ إلى نَضِيِّهِ ـ وهُوَ قِدحُهُ </w:t>
      </w:r>
      <w:r>
        <w:rPr>
          <w:rStyle w:val="FootnoteAnchor"/>
          <w:rtl w:val="true"/>
        </w:rPr>
        <w:footnoteReference w:id="463"/>
      </w:r>
      <w:r>
        <w:rPr>
          <w:rFonts w:ascii="Amiri" w:hAnsi="Amiri" w:eastAsia="Amiri" w:cs="Amiri"/>
          <w:color w:val="111111"/>
          <w:sz w:val="28"/>
          <w:sz w:val="28"/>
          <w:szCs w:val="28"/>
          <w:rtl w:val="true"/>
          <w:lang w:bidi="ar-SA"/>
        </w:rPr>
        <w:t xml:space="preserve">ـ فَلا يوجَدُ فيهِ شَيءٌ ، ثُمَّ يَنظَرُ إلى قُذَذِهِ </w:t>
      </w:r>
      <w:r>
        <w:rPr>
          <w:rStyle w:val="FootnoteAnchor"/>
          <w:rtl w:val="true"/>
        </w:rPr>
        <w:footnoteReference w:id="464"/>
      </w:r>
      <w:r>
        <w:rPr>
          <w:rFonts w:ascii="Amiri" w:hAnsi="Amiri" w:eastAsia="Amiri" w:cs="Amiri"/>
          <w:color w:val="111111"/>
          <w:sz w:val="28"/>
          <w:sz w:val="28"/>
          <w:szCs w:val="28"/>
          <w:rtl w:val="true"/>
          <w:lang w:bidi="ar-SA"/>
        </w:rPr>
        <w:t xml:space="preserve">فَلا يوجَدُ فيهِ شَيءٌ ، قَد سَبَقَ الفَرثَ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آيَتُهُم رَجُلٌ أسوَدُ ، إحدى عَضُدَيِه مِثلُ ثَديِ المَرأَةِ ، أو مِثلُ البَضعَةِ تَدَردَرُ ، ويَخرُجونَ عَلى حينَ فُرقَةٍ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هذَا الحَديثَ مِن رَسولِ اللّهِ صلى الله عليه و آله ، وأشهَدُ أنَّ عَلِيَّ بنَ أبي طالِبٍ قاتَلَهُم وأنَا مَعَهُ ، فَأَمَرَ بِذلِكَ الرَّجُلِ فَالتُمِسَ ، فَاُتِيَ بِهِ حَتّى نَظَرتُ إلَيهِ عَلى نَعتِ النَّبِيِّ صلى الله عليه و آله الَّذي نَعَتَهُ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 ابن ابى عاصمـ به نقل از عبد اللّه بن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 در حالى كه مشغول تقسيم طلاهاى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حنين بود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نورزم ، آن را نزد چه كس مى توان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باشد كه گروهى همچون اين فرد بيايند كه كتاب خدا را طلب مى كنند ، امّا دشمنانِ آن اند ؛ و كتاب خدا را قرائت مى كنند ؛ و سرهاشان را مى 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خروج كردند ، گردن هاشان را بزنيد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ابو سَلَمة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نزد پيامبر خدا بوديم و او غنايم را تقسيم مى نمود ، مردى از بنى تميم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الخُوَيصِرَه ، به حضور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نورزم ، چه كس عدالت مى ورزد؟ اگر من عدالت نورزم ، تو زيان كرده اى و خسران ديده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اجازت فرما كه گردن او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وى را يارانى خواهد بود كه هر يك از شما ، نماز و روزه خود را پيشِ نماز و روزه ايشان كوچك مى شمارد ؛ قرآن را قرائت مى كنند ، امّا از ترقُوه شان فراتر نمى رود ؛ از دين بيرون مى روند ، همان سان كه تير از هدف در مى 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تيرانداز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پيكان تيرش مى نگرد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در آن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بند پيكان نگاه مى كند و باز چيزى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ميانه پَر و پيكان مى نگرد و باز هم چيزى نمى يابد آن گاه ، پرِ تير را مى بيند و در آن هم چيزى نمى جويد ؛ در حالى كه تير از سِرگين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سرعت چيزى در آن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مردى است سياه كه يكى از بازوانش همانند پستان زن يا همچون پاره گوشتى است كه در دهان جويده شده باشد ؛ و آنان هنگامى خروج مى كنند كه مردم ، دچار تفرقه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اين سخن را از پيامبر خدا شنيدم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على بن ابى طالب با ايشان جنگيد و من ، خود ، همراه وى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داد آن مرد را بيابند و چون يافته و آورده شد ، در او نگريستم و همان ويژگى كه پيامبر صلى الله عليه و آله فرموده بود ، در او ديدم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أنَّ رَجُلاً أسوَدَ شَديدَ بَياضِ الثِّيابِ وَقَفَ عَلى رَسولِ اللّهِ صلى الله عليه و آله وهُوَ يَقسِمُ غَنائِمَ خَيبَرَ ـ ولَم تَكُن إلّا لِمَن شَهِدَ الحُدَيبِيَّةَ ـ فَأَقبَلَ ذلِكَ الأَسوَدُ عَلى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عَدَلتَ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حَتّى رُؤِيَ الغَضَبُ في وَجهِهِ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أقتُلُهُ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لِهذا ولِأَصحابِهِ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يَعدِلُ إذا لَم أعدِل ؟ ثُمَّ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فَمَضى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رَأَيتُهُ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فَمَضى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فَمَضى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أرَهُ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مسند أبي يعلى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عَلى عَهدِ رَسولِ اللّهِ صلى الله عليه و آله يَغزو مَعَ رَسولِ اللّهِ صلى الله عليه و آله ، فَإِذا رَجَعَ وحَطَّ عَن راحِلَتِهِ ، عَمَدَ إلى مَسجِدِ الرَّسولِ ، فَجَعَلَ يُصَلّي فيهِ فَيُطيلُ الصَّلاةَ ، حَتّى جَعَلَ بَعضُ أصحابِ النَّبِيِّ صلى الله عليه و آله يَرَونَ أنَّ لَهُ فَضلاً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يَوما ورَسولُ اللّهِ صلى الله عليه و آله قاعِدٌ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هذا ذاكَ الرَّجُلُ ـ فَإِمّا أرسَلَ إلَيهِ نَبِيُّ اللّهِ صلى الله عليه و آله ، وإمّا جاءَ مِن قِبَلِ نَفسِهِ ـ فَلَمّا رَآهُ رَسولُ اللّهِ صلى الله عليه و آله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بَينَ عَينَيهِ سُفعَةً </w:t>
      </w:r>
      <w:r>
        <w:rPr>
          <w:rStyle w:val="FootnoteAnchor"/>
          <w:rtl w:val="true"/>
        </w:rPr>
        <w:footnoteReference w:id="467"/>
      </w:r>
      <w:r>
        <w:rPr>
          <w:rFonts w:ascii="Amiri" w:hAnsi="Amiri" w:eastAsia="Amiri" w:cs="Amiri"/>
          <w:color w:val="111111"/>
          <w:sz w:val="28"/>
          <w:sz w:val="28"/>
          <w:szCs w:val="28"/>
          <w:rtl w:val="true"/>
          <w:lang w:bidi="ar-SA"/>
        </w:rPr>
        <w:t xml:space="preserve">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عَلَى المَجلِسِ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قُلتَ في نَفسِكَ حينَ وَقَفتَ عَلَى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خَيرٌ 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مردى سياه كه جامه اى بس سپيد بر تن داشت ، نزد پيامبر خدا آمد كه مشغول تقسيم غنيمت هاى خيبر بود و تنها از آنِ كسانى مى شد كه در حُدَيبيه حاضر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عدالت نورزيده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خشمگين شد ، چندان كه خشم بر چهره اش پديدار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نكشم؟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براى او و يارانش خبرى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آمده است كه پيامبر خدا به آن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پيش نگرفته باشم ، چه كسى عدالت ورزيده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ابو بكر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رفت و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 ركوع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رفت و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 سجده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رفت و سپس برگشت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أبو يعلىـ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پيامبر خدا مردى بود كه همراه پيامبر صلى الله عليه و آله مى جنگيد و آن گاه كه بر مى گشت و بار خود را فرو مى گذاشت ، به مسجد پيامبر روى مى نهاد و در آن به نماز مى پرداخت و نماز را به درازا برگزار مى كرد ، چندان كه برخى از ياران پيامبر صلى الله عليه و آله مى پنداشتند كه وى از آنان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در حالى كه پيامبر خدا ميان يارانش نشسته بود ، آن مرد عبور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پيامبر خدا خود در پىِ وى فرستاده بود يا او ، خود ، بدان جا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ياران پيامبر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او را در حالِ پيش آمدن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در دست اوست ، همانا ميان دو چشم وى ، نشانه اى از شيطان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در كنار مجلس ايستاد ،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چون كنار اين مجلس ايستادى ، در دل خويش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افراد ، كسى بهتر از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عَبدُ اللّهِ بنُ وَهبٍتولّى قيادة الخوارج في فتنة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أيدينا معلومات تُذكَر عن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لم يَقُم بالأمر في بداية تبلور التيّار الخارجي ؛ فقد كان ابن الكوّاء أمير الصلاة ، وشَبَث بن رِبعيّ أمير الحرب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ثمّ انفصلا عن الخوارج فيما بعد ، </w:t>
      </w:r>
      <w:r>
        <w:rPr>
          <w:rStyle w:val="FootnoteAnchor"/>
          <w:rtl w:val="true"/>
        </w:rPr>
        <w:footnoteReference w:id="470"/>
      </w:r>
      <w:r>
        <w:rPr>
          <w:rFonts w:ascii="Amiri" w:hAnsi="Amiri" w:eastAsia="Amiri" w:cs="Amiri"/>
          <w:color w:val="111111"/>
          <w:sz w:val="28"/>
          <w:sz w:val="28"/>
          <w:szCs w:val="28"/>
          <w:rtl w:val="true"/>
          <w:lang w:bidi="ar-SA"/>
        </w:rPr>
        <w:t xml:space="preserve">ممّا دفعهم إلى البحث عن قائد جديد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المرشّحون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زيد بن حُصَين ، وحرقوص بن زُهير ، وحمزة بن سِنان ، وشُريح بن أوفى ، بَيْد أنّهم رفضوا ذلك ، فتأمّر عبد اللّه بن وهب عليهم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ونظّمهم من أجل الحرب ، ودعاهم إليها في خُطَبه الحماسيّة ، وحذّرهم من التحدّث إلى الإمام أمير المؤمنين عليّ بن أبي طالب عليه السلام ، والاستماع إلى خُطَبِهِ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وتدلّ بعض النصوص التاريخيّة على أنّه لم يكن ثابت العقيدة في طريقه الذي كان قد اختاره لنفسه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ونقل المؤرّخون أنّه دعا الإمام عليّا عليه السلام إلى البِراز بكلّ وقاحة وصلافة ، ولكنّه قُتل في اللحظات الاُولى التي واجه فيها ليث الوغى الذي لا نِدّ له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810_123799"/>
    </w:p>
    <w:p>
      <w:pPr>
        <w:pStyle w:val="Heading5"/>
        <w:numPr>
          <w:ilvl w:val="4"/>
          <w:numId w:val="1"/>
        </w:numPr>
        <w:rPr/>
      </w:pPr>
      <w:bookmarkStart w:id="350" w:name="__RefHeading___Toc1741003_3224264995"/>
      <w:bookmarkStart w:id="351" w:name="_Toc126"/>
      <w:bookmarkEnd w:id="349"/>
      <w:bookmarkEnd w:id="350"/>
      <w:r>
        <w:rPr/>
        <w:t>۱</w:t>
      </w:r>
      <w:r>
        <w:rPr>
          <w:rtl w:val="true"/>
        </w:rPr>
        <w:t xml:space="preserve"> </w:t>
      </w:r>
      <w:r>
        <w:rPr>
          <w:rtl w:val="true"/>
        </w:rPr>
        <w:t xml:space="preserve">/ </w:t>
      </w:r>
      <w:r>
        <w:rPr/>
        <w:t>۷</w:t>
      </w:r>
      <w:r>
        <w:rPr>
          <w:rtl w:val="true"/>
        </w:rPr>
        <w:t xml:space="preserve"> ـ </w:t>
      </w:r>
      <w:r>
        <w:rPr/>
        <w:t>۲</w:t>
      </w:r>
      <w:r>
        <w:rPr>
          <w:rtl w:val="true"/>
        </w:rPr>
        <w:t xml:space="preserve"> عبد اللّه بن وَهْب</w:t>
      </w:r>
      <w:bookmarkEnd w:id="3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عبد اللّه بن وَهْباو در آشوب نهروان ، فرماندهى خوارج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وى ، اطّلاعاتى در دست نداريم ؛ امّا مى دانيم كه در آغاز شكل گيرى جريان خوارج ، وى در سِمت فرماندهى نبود ؛ بلكه پيش نماز ، ابن كَوّاء بود و فرمانده جنگ ، شَبَث بن رِبعى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دو از خوارج جدا گشتند و ايشان ناچار شدند كه در جستجوى فرماندهى تازه براى خود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نامزدهاى فرماندهى از اين قرار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حُصَين ، حرقوص بن زُهَير ، حمزة بن سنان و شُرَيح بن اَوفى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ايشان فرماندهى را نپذيرفتند و اميرى بر عهده عبد اللّه بن وَهْب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خوارج را براى جنگ سازمان مى داد و در سخنرانى هاى شور انگيزش ، ايشان را به جنگ فرا مى خوانْد و آنان را از گفت و شنود با امير مؤمنان على بن ابى طالب عليه السلام و گوش سپردن به خطبه هاى وى ، بر حذر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متون تاريخى دلالت دارند كه او در راهى كه براى خود برگزيده بود ، عقيده اى استوار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آورده اند كه او با بى شرمى و خودستايىِ بسيار ، امام على عليه السلام را به جنگ تن به تن فرا خوانْد ؛ امّا در همان لحظه هاى نخستِ رويارويى با آن شير بى نظير كارزار ، كشته شد </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الحرب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تاريخُهابعدما يقرب من سنة واحدة على واقعة صفّين، وفي وقت لم تكن قد اُخمدت فيه نيران هذه الحرب الدامية، اندلع لهيب ثالث حرب داخليّة منطلقاً هذه المرّة من داخل جيش الإمام وبزعامة المتطرّفين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الإمام منذ تسلّمه لزمام السلطة السياسية يواجه في كلّ عام حرباً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وقوع معركة النهروان غير محدّد على وجه الدقّة؛ فقد ذكر بعض المؤرّخين أنّها وقعت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 </w:t>
      </w:r>
      <w:r>
        <w:rPr>
          <w:rStyle w:val="FootnoteAnchor"/>
          <w:rtl w:val="true"/>
        </w:rPr>
        <w:footnoteReference w:id="476"/>
      </w:r>
      <w:r>
        <w:rPr>
          <w:rFonts w:ascii="Amiri" w:hAnsi="Amiri" w:eastAsia="Amiri" w:cs="Amiri"/>
          <w:color w:val="111111"/>
          <w:sz w:val="28"/>
          <w:sz w:val="28"/>
          <w:szCs w:val="28"/>
          <w:rtl w:val="true"/>
          <w:lang w:bidi="ar-SA"/>
        </w:rPr>
        <w:t xml:space="preserve">بينما ذكر آخرون أنّها وقعت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 </w:t>
      </w:r>
      <w:r>
        <w:rPr>
          <w:rStyle w:val="FootnoteAnchor"/>
          <w:rtl w:val="true"/>
        </w:rPr>
        <w:footnoteReference w:id="477"/>
      </w:r>
      <w:r>
        <w:rPr>
          <w:rFonts w:ascii="Amiri" w:hAnsi="Amiri" w:eastAsia="Amiri" w:cs="Amiri"/>
          <w:color w:val="111111"/>
          <w:sz w:val="28"/>
          <w:sz w:val="28"/>
          <w:szCs w:val="28"/>
          <w:rtl w:val="true"/>
          <w:lang w:bidi="ar-SA"/>
        </w:rPr>
        <w:t xml:space="preserve">وأشار غيرهم إلى وقوعها سنة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ويبدو أنّ الرأي الأوّل أقرب إلى الصواب؛ فبالإضافة إلى أنّ الكثير من أصحاب السيَر ـ أو أكثرهم كما يقول الطبري ـ يذهبون إلى هذا القول؛ فإنَّ التتبّع الدقيق لمجريات الأحداث في عهد حكومة الإمام عليّ عليه السلام يؤيّد هذا الرأي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الشهر الذي وقعت فيه معركة النهروان فلم يُشِر إليه أكثر المؤرّخين إلّا أنّ البعض منهم يرى أنّها حدثت في شهر صفر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479"/>
      </w:r>
      <w:r>
        <w:rPr>
          <w:rFonts w:ascii="Amiri" w:hAnsi="Amiri" w:eastAsia="Amiri" w:cs="Amiri"/>
          <w:color w:val="111111"/>
          <w:sz w:val="28"/>
          <w:sz w:val="28"/>
          <w:szCs w:val="28"/>
          <w:rtl w:val="true"/>
          <w:lang w:bidi="ar-SA"/>
        </w:rPr>
        <w:t xml:space="preserve">ويرى آخرون أنّها كانت في شهر شعبان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480"/>
      </w:r>
      <w:r>
        <w:rPr>
          <w:rFonts w:ascii="Amiri" w:hAnsi="Amiri" w:eastAsia="Amiri" w:cs="Amiri"/>
          <w:color w:val="111111"/>
          <w:sz w:val="28"/>
          <w:sz w:val="28"/>
          <w:szCs w:val="28"/>
          <w:rtl w:val="true"/>
          <w:lang w:bidi="ar-SA"/>
        </w:rPr>
        <w:t xml:space="preserve">ويبدو أنّ القول الصحيح هو الأوّل أي في شهر صفر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 لأنّ وقت التحكيم كان قد عُيّن في شهر رمضان، ومن بعده جهّز الإمام جيشاً وسار به نحو الشام، وإذا به يواجه تمرّد الخوارج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الحرب قصيرة جدّاً وما لبثت أن خمدت على وجه السرعة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810_123803"/>
    </w:p>
    <w:p>
      <w:pPr>
        <w:pStyle w:val="Heading4"/>
        <w:numPr>
          <w:ilvl w:val="3"/>
          <w:numId w:val="1"/>
        </w:numPr>
        <w:rPr/>
      </w:pPr>
      <w:bookmarkStart w:id="353" w:name="__RefHeading___Toc1741005_3224264995"/>
      <w:bookmarkStart w:id="354" w:name="_Toc127"/>
      <w:bookmarkEnd w:id="352"/>
      <w:bookmarkEnd w:id="353"/>
      <w:r>
        <w:rPr>
          <w:rtl w:val="true"/>
        </w:rPr>
        <w:t xml:space="preserve">فصل دوم </w:t>
      </w:r>
      <w:r>
        <w:rPr>
          <w:rtl w:val="true"/>
        </w:rPr>
        <w:t xml:space="preserve">: </w:t>
      </w:r>
      <w:r>
        <w:rPr>
          <w:rtl w:val="true"/>
        </w:rPr>
        <w:t>خصوصيات جنگ</w:t>
      </w:r>
      <w:bookmarkEnd w:id="354"/>
    </w:p>
    <w:p>
      <w:pPr>
        <w:pStyle w:val="Heading5"/>
        <w:numPr>
          <w:ilvl w:val="4"/>
          <w:numId w:val="1"/>
        </w:numPr>
        <w:rPr/>
      </w:pPr>
      <w:bookmarkStart w:id="355" w:name="__RefHeading___Toc1741007_3224264995"/>
      <w:bookmarkStart w:id="356" w:name="_Toc128"/>
      <w:bookmarkEnd w:id="355"/>
      <w:r>
        <w:rPr/>
        <w:t>۲</w:t>
      </w:r>
      <w:r>
        <w:rPr>
          <w:rtl w:val="true"/>
        </w:rPr>
        <w:t xml:space="preserve"> </w:t>
      </w:r>
      <w:r>
        <w:rPr>
          <w:rtl w:val="true"/>
        </w:rPr>
        <w:t xml:space="preserve">/ </w:t>
      </w:r>
      <w:r>
        <w:rPr/>
        <w:t>۱</w:t>
      </w:r>
      <w:r>
        <w:rPr>
          <w:rtl w:val="true"/>
        </w:rPr>
        <w:t xml:space="preserve"> زمان وقوع جنگ</w:t>
      </w:r>
      <w:bookmarkEnd w:id="35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جنگ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زمان وقوع جنگنزديك به يك سال از ماجراى صِفّين مى گذشت و هنوز شعله هاى آن جنگ خونين ، يكسره خاموش نشده بود كه آتش جنگ خانگى ، و اين بار از درون سپاه امام عليه السلام و به سردستگى مسلمانان افراطى ، شعله ور گشت و بدين سان ، امام عليه السلام از آغازِ به دست گيرى زمام قدرت سياسى ، هر سال با يك جنگ داخلى رويارو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جنگ نَهرَوان به طور دقيق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تاريخنگاران ، زمان وقوع آن را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و بعضى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و دسته اى هم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رأى نخست به صحّت نزديك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سيره نگاران ، يا چنان كه طبرى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بيشينه ايشان ، بر همين قول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جُستار دقيق در سير وقايع دوران حكومت امام على عليه السلام نيز اين رأى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ماهِ وقوع نبرد نهروان ؛ بيشينه تاريخنگاران از آن ياد ننموده اند ؛ ليكن برخى از ايشان اشاره كرده اند كه اين نبرد در ماه صفر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رخ داد و بعضى تاريخ وقوع آن را ماه شعبان همان سال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قول نخستْ درست است ، يعنى ماه صفر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زيرا زمان داورى به ماه رمضان نهاده شده بود و از آن پس ، امام عليه السلام سپاهى را تجهيز كرده ، به جانب شام روانه ساخته بود كه در اين ميان ، با سركشى خوارج رويارو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 بسيار كم پاييد و چيزى نگذشت كه آتشِ آن خاموش شد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مَكانُهادارت رحى الحرب في النهروان وهي كورة واسعة بين بغداد وواسط من الجانب الشرقي </w:t>
      </w:r>
      <w:r>
        <w:rPr>
          <w:rStyle w:val="FootnoteAnchor"/>
          <w:rtl w:val="true"/>
        </w:rPr>
        <w:footnoteReference w:id="482"/>
      </w:r>
      <w:r>
        <w:rPr>
          <w:rFonts w:ascii="Amiri" w:hAnsi="Amiri" w:eastAsia="Amiri" w:cs="Amiri"/>
          <w:color w:val="111111"/>
          <w:sz w:val="28"/>
          <w:sz w:val="28"/>
          <w:szCs w:val="28"/>
          <w:rtl w:val="true"/>
          <w:lang w:bidi="ar-SA"/>
        </w:rPr>
        <w:t xml:space="preserve">على أربعة فراسخ من بغداد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10_123805"/>
    </w:p>
    <w:p>
      <w:pPr>
        <w:pStyle w:val="Heading5"/>
        <w:numPr>
          <w:ilvl w:val="4"/>
          <w:numId w:val="1"/>
        </w:numPr>
        <w:rPr/>
      </w:pPr>
      <w:bookmarkStart w:id="358" w:name="__RefHeading___Toc1741009_3224264995"/>
      <w:bookmarkStart w:id="359" w:name="_Toc129"/>
      <w:bookmarkEnd w:id="357"/>
      <w:bookmarkEnd w:id="358"/>
      <w:r>
        <w:rPr/>
        <w:t>۲</w:t>
      </w:r>
      <w:r>
        <w:rPr>
          <w:rtl w:val="true"/>
        </w:rPr>
        <w:t xml:space="preserve"> </w:t>
      </w:r>
      <w:r>
        <w:rPr>
          <w:rtl w:val="true"/>
        </w:rPr>
        <w:t xml:space="preserve">/ </w:t>
      </w:r>
      <w:r>
        <w:rPr/>
        <w:t>۲</w:t>
      </w:r>
      <w:r>
        <w:rPr>
          <w:rtl w:val="true"/>
        </w:rPr>
        <w:t xml:space="preserve"> مكان جنگ</w:t>
      </w:r>
      <w:bookmarkEnd w:id="3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مكان جنگنبرد نهروان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كه منطقه اى گسترده ميان بغداد و واسط بود و از در چهار فرسخى شرق بغداد قرار داشت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عَدَدُ المُشارِكينَ فيهاشكّل جيش الإمام أمير المؤمنين عليه السلام أكثر من ثمانية وستين ألفا ؛ وذلك أنّ الإمام عليه السلام تهيّأ لقتال أهل الشام ، ولم يكن عزم على قتال الخوارج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وأمّا جيش الخوارج فكان أربعة آلاف ، </w:t>
      </w:r>
      <w:r>
        <w:rPr>
          <w:rStyle w:val="FootnoteAnchor"/>
          <w:rtl w:val="true"/>
        </w:rPr>
        <w:footnoteReference w:id="485"/>
      </w:r>
      <w:r>
        <w:rPr>
          <w:rFonts w:ascii="Amiri" w:hAnsi="Amiri" w:eastAsia="Amiri" w:cs="Amiri"/>
          <w:color w:val="111111"/>
          <w:sz w:val="28"/>
          <w:sz w:val="28"/>
          <w:szCs w:val="28"/>
          <w:rtl w:val="true"/>
          <w:lang w:bidi="ar-SA"/>
        </w:rPr>
        <w:t xml:space="preserve">أو ألفين وثمانمِئَة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تاريخ الطبري عن جبر بن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رُؤوسَ أهلِ الكُوفَةِ ، ورُؤوسَ الأَسباعِ ، ورُؤوسَ القَبائِلِ ، ووُجوهَ النّاسِ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إخواني ، وأنصاري ، وأعواني عَلَى الحَقِّ ، وصَحابَتي عَلى جِهادِ عَدُوِّي المُحِلّينَ بِكُم ، أضرِبُ المُدبِرَ ، وأرجو تَمامَ طاعَةِ المُقبِلِ ، وقد بَعَثتُ إلى أهلِ البَصرَةِ فَاستَنفَرتُهُم إلَيكُم فَلَم يَأتِني مِنهُم إلّا ثَلاثَةُ آلافٍ ومِئَتَا رَجُلٍ ، فَأَعينوني بِمُناصَحَةٍ جَلِيَّةٍ ، خَلِيَّةٍ مِنَ الغَشِّ ، إنَّكُم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مَخرَجُنا إلى صِفّينَ ، بَل استَجمَعوا بِأَجمَعِكُم ، وإنّي أسأَلُكُم أن يَكتُبَ لي رَئيسُ كُلِّ قَومٍ ما في عَشيرَتِهِ مِنَ المُقاتِلَةِ ، وأبناءِ المُقاتِلَةِ الَّذينَ أدرَكُوا القِتالَ ، وعُبدانِ عَشيرَتِهِ ومَواليهِم ، ثُمَّ يَرفَعُ ذلِكَ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سَعيدُ بنُ قَيسٍ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سَمعاً وطاعَةً ، ووُدّاً ونَصيحَةً ، أنَا أوَّلُ النّاسِ جاءَ بِما سَأَلتَ وبِما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مَعقِلُ بنُ قَيسٍ الرِّياحِيُّ فَقالَ لَهُ نَحواً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عَدِيُّ بنُ حاتِمٍ وزِيادُ بنُ خَصَفَةَ وحُجرُ بنُ عَدِيٍّ وأشرافُ النّاسِ وَالقَبائِلِ فَقالوا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الرُّؤوسَ كَتَبوا مَن فيهِم ، ثُمَّ رَفَعوهُم إلَيهِ ، وأمَروا أبناءَهُم وعَبيدَهُم ومَوالِيَهُم أن يَخرُجوا مَعَهُم ، وألّا يَتَخَلَّفَ مِنهُم عَنهُم أحَدٌ ، فَرَفَعوا إلَيهِ أربَعينَ ألفَ مُقاتِلٍ ، وسَبعَةَ عَشَرَ ألفاً مِنَ الأَبناءِ مِمَّن أدرَكَ ، وثَمانِيةَ آلافٍ مِن مَواليهِم وعَبيدِهِم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مَن عِندَنا مِنَ المُقاتِلَةِ وأبناءِ المُقاتِلَةِ مِمَّن قَد بَلَغَ الحُلُمَ وأطاقَ القِتالَ فَقَد رَفَعنا إلَيكَ مِنهُم ذَوِي القُوَّةِ وَالجَلَدِ ، وأمَرناهُم بِالشُّخوصِ مَعَنا ، ومِنهُم ضُعَفاءُ وهُم في ضِياعِنا وأشياءُ مِمّا يُصلِحُنا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سَبعَةً وخَمسينَ ألفاً مِن أهلِ الكوفَةِ ، ومِن مَواليهِم ومَماليكِهِم ثَمانِيةَ آلافٍ ، وكانَ جَميعُ أهلِ الكوفَةِ خَمسَةً وسِتّينَ ألفاً وثَلاثَةَ آلافٍ ومِئَتَي رَجُلٍ مِن أهلِ البَصرَةِ ، وكانَ جَميعُ مَن مَعَهُ ثَمانِيةً وسِتّينَ ألفاً ومِئَتَي رَجُلٍ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10_123807"/>
    </w:p>
    <w:p>
      <w:pPr>
        <w:pStyle w:val="Heading5"/>
        <w:numPr>
          <w:ilvl w:val="4"/>
          <w:numId w:val="1"/>
        </w:numPr>
        <w:rPr/>
      </w:pPr>
      <w:bookmarkStart w:id="361" w:name="__RefHeading___Toc1741011_3224264995"/>
      <w:bookmarkStart w:id="362" w:name="_Toc130"/>
      <w:bookmarkEnd w:id="360"/>
      <w:bookmarkEnd w:id="361"/>
      <w:r>
        <w:rPr/>
        <w:t>۲</w:t>
      </w:r>
      <w:r>
        <w:rPr>
          <w:rtl w:val="true"/>
        </w:rPr>
        <w:t xml:space="preserve"> </w:t>
      </w:r>
      <w:r>
        <w:rPr>
          <w:rtl w:val="true"/>
        </w:rPr>
        <w:t xml:space="preserve">/ </w:t>
      </w:r>
      <w:r>
        <w:rPr/>
        <w:t>۳</w:t>
      </w:r>
      <w:r>
        <w:rPr>
          <w:rtl w:val="true"/>
        </w:rPr>
        <w:t xml:space="preserve"> شمارِ شركت كنندگان در جنگ</w:t>
      </w:r>
      <w:bookmarkEnd w:id="36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شمارِ شركت كنندگان در جنگسپاه امام على عليه السلام بيش از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هزار تن را شامل مى شد ؛ و اين از آن روى بود كه امام عليه السلام براى جنگ با شاميان آماده شده بود ، نه براى نبردِ با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خوارج هم مشتمل بر چهار هزار يا دو هزار و هشتصد تن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جبر بن نوف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سرانِ مردم كوفه و جماعات هفتگانه و قبايل و برجستگانِ جامعه را نزد خود گرد آورْد و پس از سپاس و ستايش خداوند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برادران ، ياران ، پشتوانه هاى من در حق ، و همراهانم در جهاد با دشمنم هستيد كه وارد ديارتان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كند ، خواهم زد و براى آن كس كه رو كند ، اميد اطاعت كامل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بصريان پيغام دادم و آنان را به يارى شما فرا خواندم ، امّا تنها سه هزار و دويست تن از ايشان به سوى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دلسوزىِ آشكار و به دور از خيانت ، يارى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بود كه به صِفّين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گرد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 خواهم كه بزرگِ هر قوم براى من بنويسد كه در قومش چند جنگجو دارد و همچنين تعداد پسران جنگجويان كه به سن نبرد رسيده اند و نيز بندگان و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پيمانانِ پيوند 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براى من ارسال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قيس هَمْدانى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فرمانيم و فرمانبردار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مهرورزى و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به آنچه خواسته اى و طلب كرده اى ، اقدام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رياحى نيز برخاست و مانندِ همان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و زياد بن خَصفه و حجر بن عدى و بزرگانِ مردم و قبايل هم برخاستند و مثل همان سخن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 شمار رزمندگانشان را نوشتند و آن را به على عليه السلام سپردند و پسران و بندگان و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پيمانانِ پيوند ولايىِ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نيز فرمان دادند كه با كوفيان روان شوند و هيچ يك از آنان سرنپيچد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چهل هزار جنگجو و هفده هزار پسر تازه بالغ و هشت هزار تن از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پيمانانِ پيوند 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خود را نزد او روانه كردند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رزمندگان و پسران بلوغ يافته و آماده نبرد و نيرومندشان كه نزد ما بودند ، فرمان داديم كه همراه ما روان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از جنگ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خود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دارايى ها و مايحتاج 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مردم عرب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هزار تن كوفى و هشت هزار تن از بندگان و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پيمانانِ پيوند ولايىِ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بودند كه بر روى هم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هزار تن مى شدند ، سه هزار و دويست مرد هم از بصره بودند كه جمع همه به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هزار و دويست تن مى رسيد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سلمة الزهريـ في ذِكرِ ما بَقِيَ مِن أصحابِ النَّهرَوانِ بَعدَ إعطاءِ الإِمامِ لَهُمُ الأَمانَ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أربَعَةَ آلافٍ ، فَكانَ الَّذينَ بَقوا مَعَ عَبدِ اللّهِ بنِ وَهبٍ مِنهُم ألفَينِ وثَمانِمِئَةٍ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قادَةُ جَيشِ الإِمامقائد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أو مَعقِلُ بنُ قَيسٍ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الأَنصارِيُّ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10_123809"/>
    </w:p>
    <w:p>
      <w:pPr>
        <w:pStyle w:val="Heading5"/>
        <w:numPr>
          <w:ilvl w:val="4"/>
          <w:numId w:val="1"/>
        </w:numPr>
        <w:rPr/>
      </w:pPr>
      <w:bookmarkStart w:id="364" w:name="__RefHeading___Toc1741013_3224264995"/>
      <w:bookmarkStart w:id="365" w:name="_Toc131"/>
      <w:bookmarkEnd w:id="363"/>
      <w:bookmarkEnd w:id="364"/>
      <w:r>
        <w:rPr/>
        <w:t>۲</w:t>
      </w:r>
      <w:r>
        <w:rPr>
          <w:rtl w:val="true"/>
        </w:rPr>
        <w:t xml:space="preserve"> </w:t>
      </w:r>
      <w:r>
        <w:rPr>
          <w:rtl w:val="true"/>
        </w:rPr>
        <w:t xml:space="preserve">/ </w:t>
      </w:r>
      <w:r>
        <w:rPr/>
        <w:t>۴</w:t>
      </w:r>
      <w:r>
        <w:rPr>
          <w:rtl w:val="true"/>
        </w:rPr>
        <w:t xml:space="preserve"> فرماندهان سپاه امام</w:t>
      </w:r>
      <w:bookmarkEnd w:id="365"/>
    </w:p>
    <w:p>
      <w:pPr>
        <w:pStyle w:val="BookText"/>
        <w:rPr/>
      </w:pPr>
      <w:r>
        <w:rPr>
          <w:rFonts w:ascii="IRNazanin" w:hAnsi="IRNazanin" w:eastAsia="IRNazanin"/>
          <w:color w:val="111111"/>
          <w:sz w:val="28"/>
          <w:sz w:val="28"/>
          <w:szCs w:val="28"/>
          <w:rtl w:val="true"/>
          <w:lang w:bidi="fa-IR"/>
        </w:rPr>
        <w:t>تاريخ الطبرىـ به نقل از أبى سَلَمه زُهْرى ، در بيان باقى مانده نهروانيان ، پس از آن كه امام عليه السلام به ايشان امان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باقى مانده آنان با عبداللّه بن وهب ، دو هزار و هشتصد تن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فرماندهان سپاه امامفرمانده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يا معقل بن قيس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پياده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مردم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انصارى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قادَةُ جَيشِ المارِقينَقائد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حُصَينٍ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أوفَى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سِنانٍ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حُرقوصُ بنُ زُهَيرٍ السَّعدِيُّ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 وقائد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10_123811"/>
    </w:p>
    <w:p>
      <w:pPr>
        <w:pStyle w:val="Heading5"/>
        <w:numPr>
          <w:ilvl w:val="4"/>
          <w:numId w:val="1"/>
        </w:numPr>
        <w:rPr/>
      </w:pPr>
      <w:bookmarkStart w:id="367" w:name="__RefHeading___Toc1741015_3224264995"/>
      <w:bookmarkStart w:id="368" w:name="_Toc132"/>
      <w:bookmarkEnd w:id="366"/>
      <w:bookmarkEnd w:id="367"/>
      <w:r>
        <w:rPr/>
        <w:t>۲</w:t>
      </w:r>
      <w:r>
        <w:rPr>
          <w:rtl w:val="true"/>
        </w:rPr>
        <w:t xml:space="preserve"> </w:t>
      </w:r>
      <w:r>
        <w:rPr>
          <w:rtl w:val="true"/>
        </w:rPr>
        <w:t xml:space="preserve">/ </w:t>
      </w:r>
      <w:r>
        <w:rPr/>
        <w:t>۵</w:t>
      </w:r>
      <w:r>
        <w:rPr>
          <w:rtl w:val="true"/>
        </w:rPr>
        <w:t xml:space="preserve"> فرماندهان سپاه مارقين</w:t>
      </w:r>
      <w:bookmarkEnd w:id="36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فرماندهان سپاه مارقينفرمانده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حُصَين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بن اَوفى عبسى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سنان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پياده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زُهَير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حُصَين ، و فرمانده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المارقين إلى النهروان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بِدايَةُ الفُرقَةِتاريخ الطبري عن عمارة بن ربيعةـ في صِفَةِ جَيشِ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مَعَ عَلِيٍّ إلى صِفّينَ وهُم مُتَوادّونَ أحِبّاءُ ، فَرَجَعوا مُتَباغِضينَ أعداءَ ، ما بَرِحوا مِن عَسكَرِهِم بِصِفّينَ حَتّى فَشا فيهِمُ التَّحكيمُ ، ولَقَد أقبَلوا يَتَدافَعونَ الطَّريقَ كُلَّهُ ، ويَتَشاتَمونَ ، ويَضطَرِبونَ بِالسِّياطِ ؛ يَقولُ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أدهَنتُم في أمرِ اللّهِ عَزَّ وجَلَّ ، وحَكَّمتُم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فارَقتُم إمامَنا ، وفَرَّقتُم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 الكوفَةَ لَم يَدخُلوا مَعَهُ حَتّى أتَوا حَرَوراءَ ، فَنَزَلَ بِها مِنهُمُ اثنا عَشَرَ ألفا ،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 وأميرَ الصَّلاةِ عَبدُ اللّهِ بنُ الكَوّاءِ اليَشكُرِيُّ ، وَالأَمرُ شورى بَعدَ الفَتحِ ، وَالبَيعَةُ للّهِِ عَزَّ وجَلَّ ، وَالأَمرُ بِالمَعروفِ وَالنَّهيُ عَنِ المُنكَرِ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810_123813"/>
    </w:p>
    <w:p>
      <w:pPr>
        <w:pStyle w:val="Heading4"/>
        <w:numPr>
          <w:ilvl w:val="3"/>
          <w:numId w:val="1"/>
        </w:numPr>
        <w:rPr/>
      </w:pPr>
      <w:bookmarkStart w:id="370" w:name="__RefHeading___Toc1741017_3224264995"/>
      <w:bookmarkStart w:id="371" w:name="_Toc133"/>
      <w:bookmarkEnd w:id="369"/>
      <w:bookmarkEnd w:id="370"/>
      <w:r>
        <w:rPr>
          <w:rtl w:val="true"/>
        </w:rPr>
        <w:t xml:space="preserve">فصل سوم </w:t>
      </w:r>
      <w:r>
        <w:rPr>
          <w:rtl w:val="true"/>
        </w:rPr>
        <w:t xml:space="preserve">: </w:t>
      </w:r>
      <w:r>
        <w:rPr>
          <w:rtl w:val="true"/>
        </w:rPr>
        <w:t>حركت مارقين به سوى نهروان</w:t>
      </w:r>
      <w:bookmarkEnd w:id="371"/>
    </w:p>
    <w:p>
      <w:pPr>
        <w:pStyle w:val="Heading5"/>
        <w:numPr>
          <w:ilvl w:val="4"/>
          <w:numId w:val="1"/>
        </w:numPr>
        <w:rPr/>
      </w:pPr>
      <w:bookmarkStart w:id="372" w:name="__RefHeading___Toc1741019_3224264995"/>
      <w:bookmarkStart w:id="373" w:name="_Toc134"/>
      <w:bookmarkEnd w:id="372"/>
      <w:r>
        <w:rPr/>
        <w:t>۳</w:t>
      </w:r>
      <w:r>
        <w:rPr>
          <w:rtl w:val="true"/>
        </w:rPr>
        <w:t xml:space="preserve"> </w:t>
      </w:r>
      <w:r>
        <w:rPr>
          <w:rtl w:val="true"/>
        </w:rPr>
        <w:t xml:space="preserve">/ </w:t>
      </w:r>
      <w:r>
        <w:rPr/>
        <w:t>۱</w:t>
      </w:r>
      <w:r>
        <w:rPr>
          <w:rtl w:val="true"/>
        </w:rPr>
        <w:t xml:space="preserve"> آغازِ گسستگى</w:t>
      </w:r>
      <w:bookmarkEnd w:id="373"/>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مارقين به سوى نهروان </w:t>
      </w:r>
      <w:r>
        <w:rPr>
          <w:rStyle w:val="FootnoteAnchor"/>
        </w:rPr>
        <w:footnoteReference w:id="49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آغازِ گسستگىتاريخ الطبرىـ به نقل از عمارة بن ربيعه ، در بيان ويژگى هاى سپاه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همراه على عليه السلام به سوى صِفّين روان شدند ، حال آن كه به هم مهر و دوستى مى ورزيدند ؛ و در حالى بازگشتند كه به يكديگر خشم و دشمنى ابراز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اردوگاه خويش به صفّين بودند كه ماجراى داورى ميانشان پراكنده شد و در حالى روى در مسير نهادند كه در طول راه با هم جدال مى كردند و يكديگر را دشنام مى دادند و با تازيانه بر هم ضربه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خداى عز و جل به سازش و داورى تن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امام ما گسستيد و جماعتمان را پراكنديد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كوفه درآمد ، اينان با وى در نيامدند و به حَروراء رفتند و دوازده هزار تن از ايشان در آن جا فرود آمدند و منادى شان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جنگ ، شَبَث بن رِبعى تميمى و پيشواى نماز ، عبد اللّه بن كَوّاء يَشكُرى است و پس از پيروزى ، امر خلافت به شورا برگزار مى شود و بيعت ، از آنِ خداى عز و 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عَلِيٌّ مِن صِفّينَ فارَقَهُ الخَوارِجُ وأتَوا حَرَوراءَ ، فَنَزَلَ بِها مِنهُمُ اثنا عَشَرَ ألفا ،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 وأميرَ الصَّلاةِ عَبدُ اللّهِ بنُ الكَوَّاء اليَشكُرِيُّ ، وَالأَمرُ شورى بَعدَ الفَتحِ ، وَالبَيعَةُ للّهِِ عَزَّ وجَلَّ ، وَالأَمرُ بِالمَعروفِ ،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عَلِيٌّ ذلِكَ وأصحابُهُ قامَتِ الشّيعَةُ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أعناقِنا بَيعَةٌ ثانِيَةٌ ، نَحنُ أولِياءُ مَن والَيتَ ،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كَفَرَسَي رِهانٍ </w:t>
      </w:r>
      <w:r>
        <w:rPr>
          <w:rStyle w:val="FootnoteAnchor"/>
          <w:rtl w:val="true"/>
        </w:rPr>
        <w:footnoteReference w:id="495"/>
      </w:r>
      <w:r>
        <w:rPr>
          <w:rFonts w:ascii="Amiri" w:hAnsi="Amiri" w:eastAsia="Amiri" w:cs="Amiri"/>
          <w:color w:val="111111"/>
          <w:sz w:val="28"/>
          <w:sz w:val="28"/>
          <w:szCs w:val="28"/>
          <w:rtl w:val="true"/>
          <w:lang w:bidi="ar-SA"/>
        </w:rPr>
        <w:t xml:space="preserve">؛ بايَعَ أهلُ الشّامِ مُعاوِيَةَ عَلى ما أحَبّوا وكَرِهوا ، وبايَعتُم أنتُم عَلِيّا عَلى أنَّكُم أولِياءُ مَن والى ، وأعداءُ مَن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بَسَطَ عَلِيٌّ يَدَهُ فَبايَعناهُ قَطُّ إلّا عَلى كِتابِ اللّهِ ، وسُنَّةِ نَبِيِّهِ ، ولكِنَّكُم لَمّا خالَفتُموهُ جاءَتهُ شيعَتُهُ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كَذلِكَ ، وهُوَ عَلَى الحَقِّ وَالهُدى ، ومَن خالَفَهُ ضالٌّ مُضِلٌّ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 أهلُ صِفّينَ حينَ حُكِّمَ الحَكَمانِ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انصَرَفَ عَلِيٌّ خالَفَتِ الحَرَورِيَّةُ وخَرَجَت ـ وكانَ ذلِكَ أوَّلَ ما ظَهَرَت ـ فَآذَنوهُ بِالحَربِ ، ورَدّوا عَلَيهِ أن حَكَّمَ بَني آدَمَ في حُكمِ اللّهِ عَزَّ وجَلَّ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على عليه السلام از صِفّين بازگشت ، خوارج از وى جدا شدند و به حَروراء درآمدند و دوازده هزار تن از ايشان در آن منزل گزيدند و منادى شان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پيشواى جنگ ، شَبَث بن رِبعى تميمى و پيشواى نماز ، عبد اللّه بن كوّاء يَشْكُرى است و پس از پيروزى ، كار خلافت به شورا برگزار مى شود و بيعت از آنِ خداى عز و 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عليه السلام و يارانش اين را شنيدند ، شيعيان برخاستند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عهده ما بيعتى ديگر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دوستارِ آن كسيم كه تو دوست مى دارى و دشمن آنيم كه تو دشمن مى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شاميان ، همچون اسبان مسابقه ، يكسان به سوى كفر مى تازيد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بر پايه خشنودى و ناخشنودىِ خود ، با معاويه بيعت كردند و شما نيز با على بيعت كرده ايد بر اين مبنا كه دوستار دوست او و دشمن شمارِ دشمن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نَضْر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دست خويش نگشود و ما با وى بيعت نكرديم ، جز بر پايه 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گاه كه شما مخالفت ورزيديد ، شيعيانش نزد او 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 كه تو دوستش مى دانى ، دوستيم و با هر كس تو دشمن شمارى ، دشمنيم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چنين هستيم ؛ و على بر حق و هدايت است و هر كس با وى به مخالفت برخيزد ، گم راه است و گم راه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داوران ، به داورى گماشته شدند ، اهل صِفّين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على عليه السلام بازگشت ، حروريّه مخالفت و خروج كردند ـ و اين نخستين نشانه اى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سرپيچى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يافت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اعلام جنگ نمودند و مايه مخالفتشان با وى اين بود كه او بنى آدم را در حكم خداى عز و جل به داورى گماشت ؛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جنگيدند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اِحتِجاجُ الإِمامِ عَلى زُرعَةَ وحُرقوصٍتاريخ الطبري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أرادَ أن يَبعَثَ أبا موسى لِلحُكومَةِ أتاهُ رَجُلانِ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البُرجِ الطّائِيُّ ، وحُرقوصُ بنُ زُهَيرٍ السَّعدِيُّ ، فَدَخَلا عَلَيهِ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مِن خَطيئَتِكَ ، وَارجِع عَن قَضِيَّتِكَ ، وَاخرُج بِنا إلى عَدُوِّنا نُقاتِلهُم حَتّى نَلقى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أرَدتُكُم عَلى ذلِكَ فَعَصَيتُموني ، وقَد كَتَبنا بَينَنا وبَينَهُم كِتابا ، وشَرَطنا شُروطا ، وأعطَينا عَلَيها عُهودَنا ومَواثيقَنا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عَـهَدتُّمْ وَ لَا تَنقُضُواْ الْأَيْمَـنَ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ذَنبٌ يَنبَغي أن تَتوبَ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ذَنبٌ ، ولكِنَّهُ عَجزٌ مِنَ الرَّأيِ ، وضَعفٌ مِنَ الفِعلِ ، وقَد تَقَدَّمتُ إلَيكُم فيما كانَ مِنهُ ، ونَهَيتُكُم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زُرعَةُ بنُ البُرجِ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عَلِيُّ لَئِن لَم تَدَع تَحكيمَ الرِّجالِ في كِتابِ اللّهِ عَزَّ وجَلَّ قاتَلتُكَ ؛ أطلُبُ بِذلِكَ وَجهَ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 ، ما أشقاكَ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قَتيلاً تَسفي عَليكَ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مُحِقّا كانَ فِي المَوتِ عَلَى الحَقِّ تَعزِيَةٌ عَنِ الدُّنيا ، إنَّ الشَّيطانَ قَد استَهواكُم ، فَاتَّقُوا اللّهَ عَزَّ وجَلَّ ، إنَّهُ لا خَيرَ لَكُم في دُنيا تُقاتِلونَ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يُحَكِّمانِ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810_123817"/>
    </w:p>
    <w:p>
      <w:pPr>
        <w:pStyle w:val="Heading5"/>
        <w:numPr>
          <w:ilvl w:val="4"/>
          <w:numId w:val="1"/>
        </w:numPr>
        <w:rPr/>
      </w:pPr>
      <w:bookmarkStart w:id="375" w:name="__RefHeading___Toc1741021_3224264995"/>
      <w:bookmarkStart w:id="376" w:name="_Toc135"/>
      <w:bookmarkEnd w:id="374"/>
      <w:bookmarkEnd w:id="375"/>
      <w:r>
        <w:rPr/>
        <w:t>۳</w:t>
      </w:r>
      <w:r>
        <w:rPr>
          <w:rtl w:val="true"/>
        </w:rPr>
        <w:t xml:space="preserve"> </w:t>
      </w:r>
      <w:r>
        <w:rPr>
          <w:rtl w:val="true"/>
        </w:rPr>
        <w:t xml:space="preserve">/ </w:t>
      </w:r>
      <w:r>
        <w:rPr/>
        <w:t>۲</w:t>
      </w:r>
      <w:r>
        <w:rPr>
          <w:rtl w:val="true"/>
        </w:rPr>
        <w:t xml:space="preserve"> استدلال هاى امام در برابر زُرعه و حُرقوص</w:t>
      </w:r>
      <w:bookmarkEnd w:id="3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استدلال هاى امام در برابر زُرعه و حِرقوصتاريخ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خواست ابو موسى را براى داورى روانه كند ، دو تن از خوارج ، زُرْعة بن برج طائى و حرقوص بن زُهَير سعدى ، نزدش آمدند و بر وى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حرقوص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خطاى خويش توبه كن و از تصميمت باز گرد و ما را بر دشمنمان بتازان تا با ايشان بجنگيم ، چندان كه پروردگارمان را ديدار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همين را خواستم و از من سرپيچيديد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ميان خود و ايشان پيمانى نگاشته ايم و شروطى بر نهاده ايم و عهدها و ميثاق هاى خويش بر آن بسته ايم ؛ و خداى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خدا پيمان بستيد ، بدان وفا كنيد و چون سوگند اكيد خورديد ، آن را مشكنيد ، كه خدا را ضامن خويش كرده ايد و او مى داند كه چه مى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حرقوص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گناهى است كه توبه از آن ،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گناه نيست ؛ بلكه سستىِ انديشه و ناتوانى رفتار است كه من پيش تر هر چه را در آن مى رفت ، برايتان باز گفتم و از آن نهيتان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زُرْعة بن برج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داورى مردان در كتاب خداى عز و جل را رها نكنى ، با تو مى جنگم ؛ و از اين كار ، عنايت و خشنودى خدا را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تو ، كه چه تيره 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كشته افتاده اى و باد بر تو مى وزد و خاك بر تو مى پراكنَد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دارم كه همين 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حق بودى ، در مرگِ بر حق ،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شما را فريفته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 جل را پروا ورزيد ، كه هر آينه ، شما را در دنيا خيرى نيست تا بر آن بجنگيد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هر دو از نزد على عليه السلام بيرون شدند در حالى كه شعار 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دادند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إشخاصُ عَبدِ اللّهِ بنِ عَبّاسٍ إليهِمالإمام عليّ عليه السلامـ مِن وَصِيَّتِهِ لِعَبدِ اللّهِ بنِ العَبّاسِ لَمّا بَعَثَهُ لِلاِحتِجاجِ عَلَى الخَوارِجِ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تُخاصِمهُم بِالقُرآنِ ؛ فَإِنَّ القُرآنَ حَمّالٌ ذو وُجوهٍ ؛ تَقولُ ويَقولونَ ، ولكِن حاجِجهُم بِالسُّنَّةِ ، فَإِنَّهُم لَن يَجِدوا عَنها مَحيصا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الفتوحـ في ذِكرِ ابتِداءِ أخبارِ الخَوارِجِ مِنَ الشُّراةِ وخُروجِهِم عَلى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كَرَّمَ اللّهُ وَجهَهُ مُقيمٌ بِالكوفَةِ يَنتَظِرُ انقِضاءَ المُدَّةِ الّتي كانَت بَينَهُ وبَينَ مُعاوِيَةَ ثُمَّ يَرجِعُ إلى مُحارَبَةِ أهلِ الشّامِ ، إذ تَحَرَّكَت طائِفَةٌ مِن خاصَّةِ أصحابِهِ في أربَعَةِ آلافِ فارِسٍ ، وهُم مِنَ النُّسّاكِ العُبّادِ أصحابِ البَرانِسِ ، فَخَرَجوا عَنِ الكوفَةِ وتَحَزَّبوا ، وخالَفوا عَلِيّا كَرَّمَ اللّهُ وَجهَهُ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ولا طاعَةَ لِمَن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وَانحازَ إلَيهِم نَيِّفٌ عَن ثَمانِيَةِ آلافِ رَجُلٍ مِمَّن يَرى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القَومُ فِي اثنَي عَشَرَ ألفا ، وساروا حَتّى نَزَلوا بِحَرَوراءَ ، وأمَّروا عَلَيهِم عَبدَ اللّهِ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رضى الله عنه بِعَبدِ اللّهِ بنِ عَبّاسٍ ، فَأَرسَلَهُ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امضِ إلى هؤُلاءِ القَومِ فَانظُر ما هُم عَلَيهِ ، ولِماذَا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ابنُ عَبّاسٍ ، حَتّى إذا أشرَفَ عَلَيهِم ونَظَروا إلَيهِ ناداهُ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عَبّاسٍ ، أكَفَرتَ بِرَبِّكَ كَما كَفَرَ صاحِبُكَ عَلِيُّ بنُ أبي طالِبٍ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أستَطيعُ أن اُكَلِّمَكُم كُلَّكُم ، ولكِنِ انظُروا أيُّكُم أعلَمُ بِما يَأتي ويَذَرُ فَليَخرُج إلَيَّ ؛ حَتّى اُكَلِّمَهُ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الأَعوَرِ الثَّعلَبِيُّ حَتّى وَقَفَ قُبالَتَهُ ـ وكَأَنَّ القُرآنَ إنَّما كانَ مُمَثَّلاً بَينَ عَينَيهِ ـ فَجَعَلَ يَقولُ ويَحتَجُّ ويَتَكَلَّمُ بِما يُريدُ ، وابنُ عَبّاسٍ ساكِتٌ لا يُكَلِّمُهُ بِشَيءٍ ، حَتّى إذا فَرَغَ مِن كَلامِهِ أقبَلَ عَلَيهِ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أضرِبَ لَكَ مَثلاً ، فَإِن كُنتَ عاقِلاً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دارِ الإِسلامِ هذِهِ هَل تَعلَمُ لِمَن هِيَ ، ومَن بَناها ؟ 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للّهِِ عَزَّ وجَلَّ ، وهُوَ الَّذي بَناها عَلى أنبِيائِهِ وأهلِ طاعَتِهِ ، ثُمَّ أمَرَ مَن بَعَثَهُ إلَيها مِنَ الأَنبِياءِ أن يَأمُرُوا الاُمَمَ أن لا تَعبُدوا إلّا إيّاهُ ، فَآمَنَ قَومٌ ، وكَفَرَ قَومٌ ، وآخِرُ مَن بَعَثَهُ إلَيها مِنَ الأَنبِياءِ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خَبِّرني عَن مُحَمَّدٍ حينَ بُعِثَ إلى دارِ الإِسلامِ فَبَناها ـ كَما بَناها غَيرُهُ مِنَ الأَنبِياءِ ـ هَل أحكَمَ عِمارَتَها ، وبَيَّنَ حُدودَها ، وأوقَفَ الاُمَّةَ عَلى سُبُلِها وعَمَلِها وشَرائِعِ أحكامِها ومَعالِمِ دينِها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فَعَلَ مُحَمَّدٌ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الآنَ عَن مُحَمَّدٍ هَل بَقِيَ فيها ، أو رَحَلَ عَنها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رَحَلَ عَنها وهِيَ كامِلَةُ العِمارَةِ بَيِّنَةُ الحُدودِ ، أم رَحَلَ عَنها وهِي خَرِبَةٌ لا عُمرانَ فيها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رَحَلَ عَنها وهِيَ كامِلَةُ العِمارَةِ ، بَيِّنَةُ الحُدودِ ، قائِمَةُ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الآنَ ، فَخَبِّرني هَل كانَ لِمُحَمَّدٍ صلى الله عليه و آله أحَدٌ يَقومُ بِعِمارَةِ هذِهِ الدّارِ مِن بَعدِهِ أم لا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كانَ لَهُ صَحابَةٌ وأهلُ بَيتٍ ووَصِيٌّ وذُرِّيَّةٌ يَقومونَ بِعِمارَةِ هذِهِ الدّارِ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أم لَم يَفعَلوا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فَعَلوا وعَمَّروا هذِهِ الدّارَ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الآنَ عَن هذِهِ الدّارِ مِن بَعدِهِ هَل هِيَ اليَومَ عَلى ما تَرَكَها مُحَمَّدٌ صلى الله عليه و آله مِن كَمالِ عِمارَتِها وقِوامِ حُدودِها ، أم هِيَ خَرِبَةٌ عاطِلَةُ الحُدودِ ؟ 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عاطِلَةُ الحُدودِ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أفَذُرِّيَّتُهُ وَلِيَت هذِهِ الخَرابَ ، أم اُمَّتُهُ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مِنَ الاُمَّةِ أو مِنَ الذُّرِّيَّةِ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عَتّابُ فَخَبِّرنِي الآنَ عَنكَ كَيفَ تَرجُو النَّجاةَ مِنَ النّارِ وأنتَ مِن اُمَّةٍ قَد أخرَبَت دارَ اللّهِ ودارَ رَسولِهِ ، وعَطَّلَت حُدودَها ؟ 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وَيحَكَ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احتَلتَ وَاللّهِ حَتّى أوقَعتَني في أمرٍ عَظيمٍ ، وألزَمتَنِي الحُجَّةَ ، حَتّى جَعَلتَني مِمَّن أخرَبَ دارَ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وَيحَكَ يَابنَ عَبّاسٍ فَكَيفَ الحيلَةُ فِي التَّخليصِ مِمّا أنَا فيهِ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في ذلِكَ أن تَسعى في عِمارَةِ ما أخرَبَتهُ الاُمَّةُ مِن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فَدُلَّني عَلَى السَّعيِ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يَجِبُ عَلَيكَ في ذلِكَ أن تَعلَمَ مَن سَعى في خَرابِ هذِهِ الدّارِ فَتُعادِيَهُ ، وتَعلَمَ مَن يُريدُ عِمارَتَها فَتُوالِيَهُ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يَابنَ عَبّاسٍ ، وَاللّهِ ما أعرِفُ أحَدا في هذَا الوَقتِ يُحِبُّ عِمارَةَ دارِ الإِسلامِ غَيرَ ابنِ عَمِّكَ عَلِيِّ بنِ أبي طالِبٍ لَولا أنَّهُ حَكَّمَ عَبدَ اللّهِ بنَ قَيسٍ في حَقٍّ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عَتّابُ ، إنّا وَجَدنَا الحُكومَةَ في كِتابِ اللّهِ عَزَّ وجَلَّ ؛ إنَّهُ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أَهْلِهَآ إِن يُرِيدَآ إِصْلَـحًا يُوَفِّقِ اللَّهُ بَيْنَهُمَآ</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مِن كُلِّ ناحِيَةٍ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عَمرَو بنَ العاصِ عِندَكَ مِن العُدولِ ، وأنتَ تَعلَمُ أنَّهُ كانَ فِي الجاهِلِيَّةِ رَأسا ، وفِي الإِسلامِ ذَنَبا ، وهُوَ الأَبتَرُ ابنُ الأَبتَرِ ، مِمَّن قاتَلَ مُحَمَّدا صلى الله عليه و آله ، وفَتَنَ اُمَّتَهُ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لَم يَكُن حَكَماً ، أفَتَحتَجّونَ بِهِ عَلَينا ؟ إنَّما كانَ حَكَما لِمُعاوِيَةَ ، وقَد أرادَ أميرُ المُؤمِنينَ عَلِيٌّ رضى الله عنه أن يَبعَثَني أنَا فَأَكونَ لَهُ حَكَما ، فَأَبَيتُم عَلَيهِ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بِأَبي موسَى الأَشعَرِيِّ ، وقَد كانَ أبو موسى ـ لَعَمري ـ رَضِيَ في نَفسِهِ وصُحبَتِهِ وإسلامِهِ وسابِقَتِهِ ، غَيرَ أنَّهُ خُدِعَ فَقالَ ما قالَ ، ولَيس يَلزَمُنا مِن خَديعَةِ عَمرِو بنِ العاصِ لِأَبي موسى ، فَاتَّقوا رَبَّكُم ، وَارجِعوا إلى ما كُنتُم عَلَيهِ مِن طاعَةِ أميرِ المُؤمِنينَ ، فَإِنَّهُ وإن كانَ قاعِدا عَن طَلَبِ حَقِّهِ فَإِنَّما يَنتَظِرُ انقِضاءَ المُدَّةِ ثُمَّ يَعودُ إلى مُحارَبَةِ القَومِ ، ولَيسَ عَلِيٌّ رضى الله عنهمِمَّن يَقعُدُ عَن حَقٍّ جَعَلَهُ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نَتَوَلّى عَلِيّا بَعدَ هذَا اليَومِ أبَدا ، فَارجِع إلَيهِ وقُل لَهُ فَليَخرُج إلَينا بِنَفسِهِ ؛ حَتّى نَحتَجَّ عَلَيهِ ، ونَسمَعَ كَلامَهُ ، ويَسمَعَ مِن كَلامِنا ، فَلَعَلَّنا إن سَمِعنا مِنهُ شَيئا يَعلَقُ إمّا </w:t>
      </w:r>
      <w:r>
        <w:rPr>
          <w:rStyle w:val="FootnoteAnchor"/>
          <w:rtl w:val="true"/>
        </w:rPr>
        <w:footnoteReference w:id="503"/>
      </w:r>
      <w:r>
        <w:rPr>
          <w:rFonts w:ascii="Amiri" w:hAnsi="Amiri" w:eastAsia="Amiri" w:cs="Amiri"/>
          <w:color w:val="111111"/>
          <w:sz w:val="28"/>
          <w:sz w:val="28"/>
          <w:szCs w:val="28"/>
          <w:rtl w:val="true"/>
          <w:lang w:bidi="ar-SA"/>
        </w:rPr>
        <w:t xml:space="preserve">أن نَرجِعَ عَمَّا اجتَمَعنا عَلَيهِ مِن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اللّهِ بنُ عَبّاسٍ إلى عَلِيٍّ رضى الله عنهفَخَبَّرَهُ بِذلِكَ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810_123819"/>
    </w:p>
    <w:p>
      <w:pPr>
        <w:pStyle w:val="Heading5"/>
        <w:numPr>
          <w:ilvl w:val="4"/>
          <w:numId w:val="1"/>
        </w:numPr>
        <w:rPr/>
      </w:pPr>
      <w:bookmarkStart w:id="378" w:name="__RefHeading___Toc1741023_3224264995"/>
      <w:bookmarkStart w:id="379" w:name="_Toc136"/>
      <w:bookmarkEnd w:id="377"/>
      <w:bookmarkEnd w:id="378"/>
      <w:r>
        <w:rPr/>
        <w:t>۳</w:t>
      </w:r>
      <w:r>
        <w:rPr>
          <w:rtl w:val="true"/>
        </w:rPr>
        <w:t xml:space="preserve"> </w:t>
      </w:r>
      <w:r>
        <w:rPr>
          <w:rtl w:val="true"/>
        </w:rPr>
        <w:t xml:space="preserve">/ </w:t>
      </w:r>
      <w:r>
        <w:rPr/>
        <w:t>۳</w:t>
      </w:r>
      <w:r>
        <w:rPr>
          <w:rtl w:val="true"/>
        </w:rPr>
        <w:t xml:space="preserve"> روانه كردن عبد اللّه بن عبّاس به سوى خوارج</w:t>
      </w:r>
      <w:bookmarkEnd w:id="37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روانه كردن عبد اللّه بن عبّاس به سوى خوارجامام على عليه السلامـ برگرفته سفارش او به عبد اللّه بن عبّاس ، آن گاه كه وى را براى دليل آورى ، نزد خوارج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به قرآنْ در نياويز ، 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و 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تاب مى آورد ؛ تو مى گويى و آنان هم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قرآن ، استدلال مى كنيد ، بى آن كه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با آنان به سنّت استدلال كن ، كه ايشان از آن گريزى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الفتوحـ در بيان ماجراى شاريان </w:t>
      </w:r>
      <w:r>
        <w:rPr>
          <w:rStyle w:val="FootnoteAnchor"/>
          <w:rtl w:val="true"/>
        </w:rPr>
        <w:footnoteReference w:id="505"/>
      </w:r>
      <w:r>
        <w:rPr>
          <w:rFonts w:ascii="IRNazanin" w:hAnsi="IRNazanin" w:eastAsia="IRNazanin"/>
          <w:color w:val="111111"/>
          <w:sz w:val="28"/>
          <w:sz w:val="28"/>
          <w:szCs w:val="28"/>
          <w:rtl w:val="true"/>
          <w:lang w:bidi="fa-IR"/>
        </w:rPr>
        <w:t>خوارج ، و شورش ايشان بر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كوفه به انتظار پايان مهلت مقرّر ميان خود و معاويه بود تا ديگر بار با شاميان به جنگ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گروهى از اصحاب خاصّ او از زهْدپيشگان عابد و پوشندگان كلاهِ عبادتگران ، با چهار هزار سوار از كوفه بيرون شدند و انسجام يافتند و به ستيز با على عليه السلام پرداختند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تنها از آنِ خداست ؛ و آن كس را كه از خداى سرپيچد ، اطاعت نتوان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هشت هزار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آنان هم انديشه بودند ، به ايشان گرويدند ؛ و آن گروه ، سپاهى با دوازده هزار نيرو فراهم آوردند و روان گشتند تا به حروراء درآمدند ، حال آن كه عبد اللّه بن كوّاء را به فرماندهى برگزيده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عبد اللّه بن عبّاس را فرا خواند و او را به سوى ايشان روانه ساخت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گروه روان شو و بنگر كه آنان بر چه انديشه اند و از چه روى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عبّاس به سويشان روى نهاد ، چندان كه به ايشان رسيد و در ديدرَس ايشان آمد و يكى از آنان ، او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همانند رفيقت ، على بن ابى طالب ، به پروردگار خويش كفر ورزيده اى؟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آن نيست كه با همه شما سخن گويم ؛ پس بنگريد كه كدام يك از شما به رفتار و كردار خويش ، آگاه تر است تا او نزد من آيد و با وى سخن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يكى از ايشان به نام عتّاب بن اَعوَر ثَعْلَبى برون آمد و روياروى ابن عبّاس ايستاد ؛ و گويى كه قرآن پيشِ چشمانش قرار دارد ، به سخن گفتن و دليل آورى و گفتار طبق دلخواه خويش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سكوت گزيده بود و هيچ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وى از سخن باز ايستاد ، ابن عبّاس به وى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براى تو مَثَلى بزنم ؛ اگر انديشه ورى ، در آن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دارى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آيا مى دانى اين سرزمين اسلامى از آنِ كيست و چه كس آن را بنا نهاد؟ آن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سرزمين ، از آنِ خداى عز و جل است و او ، آن را براى پيامبرانش و اطاعتگرانش بنا نهاد و سپس پيامبرانش را برانگيخت تا امّت ها را فرمان دهند كه جز خدا را نپرستند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ايمان آوردند و گروهى كفر ورزيدند ؛ و واپسين پيامبرى كه خدا برانگيخت ،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خبرم ده آن گاه كه محمّد صلى الله عليه و آله در سرزمين اسلام برانگيخته شد و آن را همانندِ ديگر پيامبران ، بنا كرد ، آيا بنيان آن را استوار ساخت و حدودش را تبيين فرمود و امّت را از راه ها و راهكارها و شريعت هاى اَحكام و نشانه هاى دين خود آگاه ساخت؟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محمّد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مرا خبرده آيا محمّد صلى الله عليه و آله در ميان اين امّت باقى ماند يا از آن رحلت كرد؟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از آن رحلت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خبرده آيا آن گاه كه وى رحلت كرد ، اين بنا كاملاً استوار شده و حدودش سراسر تبيين گشته بود يا ويرانه و غيرآباد بود؟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حالى رحلت كرد كه بنايش كاملاً استوار ، حدودش آشكار ، و نشانه هايش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خبرم ده آيا محمّد صلى الله عليه و آله را كسى بود تا پس از وى به آباد سازى اين سرزمين پردازد يا نه؟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او ياران ، خاندان ، جانشين و نسلى داشت كه پس از وى به آبادسازى اين سرزمين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كردند يا نه؟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چنين كردند و اين سرزمين را پس از او آباد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خبرم ده كه آيا امروز اين سرزمين پس از وى همان گونه است كه او با آبادانى كامل و حدود استوار از خود به جاى نهاد ، يا ويران است و حدود آن كنار نهاده شده است؟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است و حدودش كنار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نسل وى اين ويرانى را سبب گشته اند يا امّتش؟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تو از جمله امّت او هستى يا از نسلش؟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خبر ده كه چگونه اميد رهايى از آتش را دارى ، حال آن كه در زمره امّتى هستى كه سرزمين خدا و پيامبرش را ويران كرده و حدودش را كنار نهاده است؟ خارجى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قدر تدبير ورزيدى تا مرا در تنگنايى بزرگ افكندى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را بر من لازم ساختى ، چندان كه مرا از كسانى قرار دادى كه سرزمين خدا را ويران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دريغا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توانم از تنگايى كه در آن افتاده ام ، رهايى يابم؟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آن است كه بكوشى تا ويرانى هاى امّت را در سرزمين اسلام ، آباد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رهنمودم دِه كه چگونه مى توان در اين راه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وظيفه ات آن است كه بدانى چه كسى در ويران ساختن اين سرزمين كوشيده ، تا با وى دشمنى ورزى و دريابى چه كس آبادسازى اش را مى خواهد ، تا او را به دوستى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اين هنگامه ، هيچ كس را نمى شناسم كه آبادسازىِ سرزمين اسلام را دوست بدارد ، جز پسر عمويت ، على بن ابى طالب ، جز آن كه وى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حقّى كه از آن خودش بود ، حقّ داورى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تو را اى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داورى را در كتاب خداى عز و جل يافته ايم ؛ كه همو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داورى از كسانِ مرد و داورى از كسانِ زن برگزينيد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قصد اصلاح باشد ، خدا ميانشان موافقت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عادل از شما به آن حكم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از هر سوى صدا برآوردند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نزد تو ، عمرو بن عاص از جمله عادلان است ؛ حال آن كه مى دانى وى در دوران جاهليّت از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اسلام ، از دنباله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بُريده و فرزند دنباله بُريده بود </w:t>
      </w:r>
      <w:r>
        <w:rPr>
          <w:rStyle w:val="FootnoteAnchor"/>
          <w:rtl w:val="true"/>
        </w:rPr>
        <w:footnoteReference w:id="506"/>
      </w:r>
      <w:r>
        <w:rPr>
          <w:rFonts w:ascii="IRNazanin" w:hAnsi="IRNazanin" w:eastAsia="IRNazanin"/>
          <w:color w:val="111111"/>
          <w:sz w:val="28"/>
          <w:sz w:val="28"/>
          <w:szCs w:val="28"/>
          <w:rtl w:val="true"/>
          <w:lang w:bidi="fa-IR"/>
        </w:rPr>
        <w:t xml:space="preserve">، در زمره آنان كه با محمّد جنگيدند و امّتش را پس از وى به آشوب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وى بر ما استدلال مى كنيد؟ او تنها داور معاويه بود و به راستى ، امير مؤمنان على بر آن بود كه مرا به داورى بفرستد و من داورِ او باشم ؛ امّا شما از امر او سر باز زديد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ابو موسى اشعرى رضايت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ـ به جانم سوگند ـ ابو موسى از لحاظ شخصيتى و هم نشينى با پيامبر صلى الله عليه و آله و اسلام و پيشينه ، وضعى پسنديده داشت ، جز اين كه فريب خورد و گفت آنچه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نيرنگ عمرو بن عاص به ابو موسى هم براى ما الزام آور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پروردگارتان را پروا ورزيد و به حال اطاعت از امير مؤمنان كه بر آن بوديد ، بازگرديد ، كه او گر چه از طلب حقّش بازنشسته ، در انتظار سرآمدنِ مهلت است تا به جنگ با آن گروه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 كسى نيست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كه خداوند برايش مقرّر فرموده ، بازنشيند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بانگ برآوردند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پسِ امروز ، هرگز على را به حكمرانى بر نمى گماريم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بازگرد و به وى بگو كه خود ، نزد ما آيد تا با وى به استدلال پردازيم و سخنش را بشنويم و او نيز سخن ما را بشنود ؛ باشد كه ما از او سخنى بشنويم كه سبب شود تا از عزم خود براى جنگ با وى روى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عبّاس به سوى على عليه السلام روان شد و آنچه را گذشته بود ، به وى خبر داد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شرح نهج البلاغة عن عمر مولى 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عَلِيٌّ عليه السلام مِن صِفّينَ إلَى الكوفَةِ ، أقامَ الخَوارِجُ حَتّى جَمّوا </w:t>
      </w:r>
      <w:r>
        <w:rPr>
          <w:rStyle w:val="FootnoteAnchor"/>
          <w:rtl w:val="true"/>
        </w:rPr>
        <w:footnoteReference w:id="507"/>
      </w:r>
      <w:r>
        <w:rPr>
          <w:rFonts w:ascii="Amiri" w:hAnsi="Amiri" w:eastAsia="Amiri" w:cs="Amiri"/>
          <w:color w:val="111111"/>
          <w:sz w:val="28"/>
          <w:sz w:val="28"/>
          <w:szCs w:val="28"/>
          <w:rtl w:val="true"/>
          <w:lang w:bidi="ar-SA"/>
        </w:rPr>
        <w:t xml:space="preserve">، ثُمَّ خَرَجوا إلى صَحراءَ بِالكوفَةِ تُسَمّى حَرَوراءَ ،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ومُعاوِيَةَ أشرَكا في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عليه السلام إلَيهِم عَبدَ اللّهِ بنَ عَبّاسٍ ، فَنَظَرَ في أمرِهِم ، وكَلَّمَهُم ، ثُمَّ رَجَعَ إلى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أدري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مُنافِقينَ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سيماهُم بِسيمَا المُنافِقينَ ، إنَّ بَينَ أعيُنِهِم لَأَثَرَ السُّجودِ ، وهُم يَتَأَوَّلونَ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ما لَم يَسفِكوا دَما ، أو يَغصِبوا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أحدَثتُم ، وما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نَخرُجَ نَحنُ وأنتَ ومَن كانَ مَعَنا بِصِفّينَ ثَلاثَ لَيالٍ ، ونَتوبَ إلَى اللّهِ مِن أمرِ الحَكَمَينِ ، ثُمَّ نَسيرَ إلى مُعاوِيَةَ فَنُقاتِلَهُ ، حَتّى يَحكُمَ اللّهُ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قُلتُم هذا حِينَ بَعَثنَا الحَكَمَينِ ، وأخَذنا مِنهُم العَهدَ ، وأعطَيناهُموهُ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قُلتُم هذا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طالَتِ الحَربُ عَلَينا ، وَاشتَدَّ البَأسُ ، وكَثُرَ الجِراحُ ، وخَلَا الكُراعُ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أفَحينَ اشتَدَّ البَأسُ عَلَيكُم عاهَدتُم ، فَلَمّا وَجَدتُمُ الجَمامَ </w:t>
      </w:r>
      <w:r>
        <w:rPr>
          <w:rStyle w:val="FootnoteAnchor"/>
          <w:rtl w:val="true"/>
        </w:rPr>
        <w:footnoteReference w:id="508"/>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نَنقُضُ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يَفي لِلمُشرِكينَ ، أفَتَأمُرونَني بِنَقضِهِ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عمر ، غلام غفره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از صفّين به كوفه بازگشت ، خوارج بر پا شدند و گرد آمدند و به صحرايى در كوفه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شدند و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تنها از آنِ خداست ، گر چه مشركان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على و معاويه ، ديگران را در حكم خدا شريك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عبداللّه بن عبّاس را به سوى آنان روان ساخت و او كار ايشان را بررسى كرد و با آنان سخن گفت و سپس نزد على عليه السلام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نمى دانم آنان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ايشان را منافق يافتى؟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نشانِ منافقان در سيماى آنان پيدا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پيشانى هايشان اثر سجده نمايان است و قرآن را تأويل و تفسير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خونى نريخته اند يا مالى غصب نكرده اند ، آنان را به حال خود 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آنان پيغام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چيست كه بدان پرداخته ايد و در پى چه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كه ما و تو و همراهانمان در صِفّين ، سه شب بيرون شويم و از كار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توبه كنيم و سپس به سوى معاويه روان شويم و با او بجنگيم تا خداوند ، ميان ما و او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گاه كه داوران را برگزيديم و از ايشان عهد ستانديم و به آنان اختيار داورى داديم ، چنين نگفتيد؟ چرا اين را آن لحظه نگفتيد؟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 جنگ براى ما به درازا كشيده ، دشوارى ها شدّت گرفته ، شمارِ مجروحان بسيار شده ، و مَركَب و سلاح به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زمانى كه دشوارى بر شما شدّت يافت ، پيمان بستيد و آن گاه كه آرام يافتيد ،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شكنيم ؟ همانا پيامبر خدا به پيمان خود با مشركان وفادار بود ؛ شما از من مى خواهيد كه عهدم را بشكنم؟</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أهلُ العِلمِ مِن غَيرِ وَجهٍ أنَّ عَلِيّا رضى الله عنه لَمّا وَجَّهَ إلَيهِم عَبدَ اللّهِ بنَ العَبّاسِ لِيُناظِرَهُم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نَقَمتُم عَلى أميرِ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لِلمُؤمِنينَ أميرا ، فَلَمّا حَكَّمَ في دينِ اللّهِ خَرَجَ مِنَ الإِيمانِ ، فَليَتُب بَعدَ إقرارِهِ بِالكُفرِ نَعُد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لِمُؤمِنٍ لَم يَشُب إيمانَهُ شَكٌّ أن يُقِرَّ عَلى نَفسِهِ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أَمَرَنا بِالتَّحكيمِ في قَتلِ صَيدٍ ،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في إمامَةٍ قَد أشكَلَت عَلَى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حُكِمَ عَلَيهِ فَلَم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كَالإِمامَةِ ، ومَتى فَسَقَ الإِمامُ وَجَبَت مَعصِيَتُهُ ، وكَذلِكَ الحَكَمانِ ، لَمّا خالَفا نُبِذَت أقاويلُهُما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احتِجاجَ قُرَيشٍ حُجَّةً عَلَيكُم ؛ فَإِنَّ هذا مِنَ القَومِ الَّذينَ قالَ اللّهُ عَزَّ 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دانشوران ، به طرق مختلف ، روايت كرده اند كه چون على عليه السلام ، عبد اللّه بن عبّاس را براى مناظره نزد خوارج فرستاد ، وى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 شد كه بر امير مؤمنان عصيان مى ورزيد؟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او امير مؤمنان بود ، امّا آن گاه كه در دين خدا ، داور برگزيد ، از ايمان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بعد از اقرار به كفر ، توبه كند تا ما به سويش بازگرديم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مؤمنى كه ايمانش به شك در نياميخته ، سزاوار نيست كه به كفر خود اقرار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در مسئله قتل صيد ، ما را به داورى امر فرموده و گفته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 عادل از شما در آن داورى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پيشوايى كه بر مسلمانان دشوار شده ، چنين نباشد؟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داورى به زيان او شد و از اين رو ،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همانند پيشوايى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پيشوا فاسق شود ، نافرمانى از او واجب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اند داوران ، كه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ورزند ، گفتارشان كنار نهاده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خوارج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آورى قريش را ، حجتى بر ضدّ خويش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كسانى است كه خداى عز و جل درباره 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آنان مردمى ستيزه جويند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قوم ستيزه گر را انذار دهى</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النُّخَيلَةِ قالوا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عَلى حَقٍّ لم يَشكُك فيهِ وحَكَّمَ مُضطَرّا ، فَما بالُهُ حَيثُ ظَفِرَ لَم يَسبِ ؟ فَقالَ لَهُم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الجَوابَ فِي التَّحكيمِ ، فَأَمّا قَولُكُم فِي السِّباءِ أفَكُنتُم سابينَ اُمَّكُم عائِشَةَ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أصابِعَهُم في آذانِهِم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عَنّا غَربَ لِسانِكَ </w:t>
      </w:r>
      <w:r>
        <w:rPr>
          <w:rStyle w:val="FootnoteAnchor"/>
          <w:rtl w:val="true"/>
        </w:rPr>
        <w:footnoteReference w:id="513"/>
      </w:r>
      <w:r>
        <w:rPr>
          <w:rFonts w:ascii="Amiri" w:hAnsi="Amiri" w:eastAsia="Amiri" w:cs="Amiri"/>
          <w:color w:val="111111"/>
          <w:sz w:val="28"/>
          <w:sz w:val="28"/>
          <w:szCs w:val="28"/>
          <w:rtl w:val="true"/>
          <w:lang w:bidi="ar-SA"/>
        </w:rPr>
        <w:t xml:space="preserve">يَابنَ عَبّاسٍ ؛ فَإِنَّهُ طَلقٌ ذَلقٌ </w:t>
      </w:r>
      <w:r>
        <w:rPr>
          <w:rStyle w:val="FootnoteAnchor"/>
          <w:rtl w:val="true"/>
        </w:rPr>
        <w:footnoteReference w:id="514"/>
      </w:r>
      <w:r>
        <w:rPr>
          <w:rFonts w:ascii="Amiri" w:hAnsi="Amiri" w:eastAsia="Amiri" w:cs="Amiri"/>
          <w:color w:val="111111"/>
          <w:sz w:val="28"/>
          <w:sz w:val="28"/>
          <w:szCs w:val="28"/>
          <w:rtl w:val="true"/>
          <w:lang w:bidi="ar-SA"/>
        </w:rPr>
        <w:t xml:space="preserve">، غَوّاصٌ عَلى مَوضِعِ الحُجَّةِ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گردآمدگان در نُخَيله </w:t>
      </w:r>
      <w:r>
        <w:rPr>
          <w:rStyle w:val="FootnoteAnchor"/>
          <w:rtl w:val="true"/>
        </w:rPr>
        <w:footnoteReference w:id="516"/>
      </w:r>
      <w:r>
        <w:rPr>
          <w:rFonts w:ascii="IRNazanin" w:hAnsi="IRNazanin" w:eastAsia="IRNazanin"/>
          <w:color w:val="111111"/>
          <w:sz w:val="28"/>
          <w:sz w:val="28"/>
          <w:szCs w:val="28"/>
          <w:rtl w:val="true"/>
          <w:lang w:bidi="fa-IR"/>
        </w:rPr>
        <w:t xml:space="preserve">به ابن عبّاس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بر حق بود ، در آن شك نمى كرد و به داورى ناچار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 كه وقتى پيروز گشت ، دشمن را به اسيرى نگرفت؟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را در باب داورى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سخنتان درباره اسير گرفتن ؛ آيا شما مادرتان عايشه را به اسيرى مى بريد؟ آنان انگشتانشان را در گوش هاشان نهادند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تيزىِ زبان خود را از ما وا گير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تيز است و به گاه استدلال ، به اعماق نفوذ مى كند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تـاريخ الطبري عـن عمارة بن ربيعةـ في ذِكـرِ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ابنَ عَبّاسٍ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إلى جَوابِهِم وخُصومَتِهِم حَتّى آتِيَكَ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حَتّى أتاهُم ، فَأَقبَلوا يُكَلِّمونَهُ ، فَلَم يَصبِر حَتّى راجَعَهُم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نَقَمتُم مِنَ الحَكَمَينِ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يُرِيدَآ إِصْلَـحًا يُوَفِّقِ اللَّهُ بَيْنَهُمَآ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بِاُمَّةِ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جَعَلَ حُكمَهُ إلَى النّاسِ وأمَرَ بِالنَّظَرِ فيهِ وَالإِصلاحِ لَهُ ، فَهُوَ إلَيهِم كَما أمَرَ بِهِ ، وما حَكَمَ فَأَمضاهُ فَلَيسَ لِلعِبادِ أن يَنظُروا فيهِ ؛ حَكَمَ فِي الزّاني مِئَةَ جَلدَةٍ ، وفِي السّارِقِ بِقَطعِ يَدِهِ ، فَلَيسَ لِلعِبادِ أن يَنظُروا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أوَتَجعَلُ الحُكمَ فِي الصَّيدِ ، وَالحَدَثِ يَكونُ بَينَ المَرأَةِ وزَوجِها كَالحُكمِ في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بَينَنا وبَينَكَ ، أعَدلٌ عِندَكَ ابنُ العاصِ وهُوَ بِالأَمسِ يُقاتِلُنا ويَسفِكُ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عَدلاً فَلَسنا بِعُدولٍ ، ونَحنُ أهلُ حَربِهِ ، وقَد حَكَّمتُم في أمرِ اللّهِ الرِّجالَ ، وقَد أمضَى اللّهُ عَزَّ وجَلَّ حُكمَهُ في مُعاوِيَةَ وحِزبِهِ أن يُقتَلوا أو يَرجِعوا ، وقَبلَ ذلِكَ ما دَعَوناهُم إلى كِتابِ اللّهِ عَزَّ وجَلَّ فَأَبَوهُ ، ثُمَّ كَتَبتُم بَينَكُم وبَينَهُ كِتابا ، وجَعَلتُم بَينَكُم وبَينَهُ المُوادَعَةَ وَالاِستِفاضَةَ ، وقَد قَطَعَ عَزَّ وجَلَّ الاِستِفاضَةَ وَالمُوادَعَةَ بَينَ المُسلِمينَ وأهلِ الحَربِ مُنذُ نَزَلَت بَراءَةُ ، إلّا مَن أقَرَّ بِالجِزيَةِ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عمارة بن ربيعه ، در بيان جريان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ابن عبّاس را به سوى آنان روان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پاسخگويى و جدال با ايشان ، شتاب نكن تا من فرا 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به سوى آنان حركت كرد تا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جانبش روى آورده ، گفتار آغاز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درنگ نورزيد و با آنان به استدلال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داوران چه عيبى جستيد ، حال آن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داور خواهان اصلاح باشند ، خدا ميانشان سازگارى پديد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درباره امّت محمّد صلى الله عليه و آله چنين نباشد؟ 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كه آنچه خداوند ، داورى درباره آن را به مردم وا نهاده و دستور فرموده كه در آن به انديشه و اصلاح پردازند ، همان گونه كه او امر فرموده ، بر عهده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خداوند در آن حكم فرموده و آن را قطعى كرده ، بندگان را نرسد كه در آن بينديشند و رأى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حكم زناكار را صد تازيانه مقرّر فرموده و حكم سارق را بريدنِ دست ، و بندگان را روا نيست كه در اين گونه امور نظر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داور از شما به آن حكم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درباره صيد و اختلاف ميان زن و همسرش را همانند حكم در جان هاى مسلمانان قرار مى دهى؟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كه به ابن عبّاس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را ميان خود و تو دليل مى 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عاص عادل است ، حال آن كه ديروز با ما مى جنگيد و خون ما را مى ريخت؟ اگر او عادل است ، پس ما عادل نيستيم ، زيرا با وى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كار خداوند ، مردان را داور كرده ايد ، حال آن كه خداوند عز و جل حكم خويش را درباره معاويه و جماعتش قطعى فرموده كه يا كشته شوند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هر چه ايشان را به كتاب خداى عز و جل فرا خوانديم ، از آن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شما ميان خود و او پيمان نامه اى نگاشتيد و به سازش و آزادىِ آمد و شد تن داديد ؛ در حالى كه خداى عز و جل از هنگام نزول سوره توبه ، آزادىِ آمد و شد و سازش ميان مسلمانان و كافران حربى را ممنوع شمرد ، مگر آن كه جزيه بپردازند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عَلِيٌّ أميرُ المُؤمِنينَ عليه السلام إلَى الخَوارِجِ الحَرَورِيَّةِ لِاُكَلِّمَهُم ، فَكَلَّمتُهُم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أما تَقرَؤونَ القُرآنَ وقَولَ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بِمَآ أَنزَلَ اللَّهُ</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أَهْلِهَآ</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مَن شَهِدَ مِنكُم رَسولَ اللّهِ صلى الله عليه و آله إذ حَكَّمَ سَعدا في بَني قُرَيظَةَ ، فَلَمّا حَكَمَ فيهِم بِالحَقِّ أجازَ حُكمَهُ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فيهِم بِحُكمِ اللّهِ مِن فَوقِ سَبعَةِ أرقِعَةٍ ، فَهَل تَقولونَ إنَّ رَسولَ اللّهِ صلى الله عليه و آله أخطَأَ في تَحكيمِ سَعدٍ في بَني قُرَيظَةَ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 عِندَكُم أوجَبُ أن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ما بَينَ رَجُلٍ وبَينَ امرَأَتِهِ ، أو جزاءُ صَيدٍ يُصيبُهُ مُحرِمٌ ، أوِ الحُكمُ في اُمَّةٍ قَدِ اختَلَفَت وقَتَلَ بَعضُها بَعضا ؛ لِيَرجِعَ مِنها إلى حُكمِ الكِتابِ مَن خالَفَهُ ، فَتُحقَنَ دِماءُ الاُمَّةِ ويُلَمَّ شَعَثُها ؟ فَقالَ لَهُمُ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يَقولُ هذا وأصحابُهُ ، وأقبِلوا عَلى ما أنتُم عَلَيهِ ؛ فَإِنَّ اللّهَ عَزَّ وجَلَّ قَد أخبَرَ أنَّ هؤُلاءِ قَومٌ خَصِمونَ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امير مؤمنان ، مرا به سوى خوارجِ حَروريه روانه كرد تا با ايشان سخن گويم ؛ و 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مگر در قرآن نمى خوانيد كه خداى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عادل از ميان شما در آن 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ميان ايشان بر پايه آنچه خداوند نازل فرموده ،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داورى از خويشانِ مرد و داورى از خويشانِ زن بر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شما شاهد بوديد كه پيامبر خدا ، سعد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داور ساخت و آن گاه كه وى به حق درباره ايشان داورى كرد ، پيامبر صلى الله عليه و آله داورى اش را جارى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تو با همان حكم خدا كه از فراز هفت آسمان نازل كرده ، درباره آنان حكم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آيا شما مى گوييد كه پيامبر خدا در دادن داورى به سعد درباره بنى قُرَيظه ، به خطا رفت؟ و كدام يك از اينها ، نزد شما براى داورى كردن ،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ميان مرد و زنش يا كيفرِ صيد كردن مُحرِم و يا حكم كردن درباره امّتى كه دچار اختلاف شده اند و مردمش يكديگر را مى كشند ، تا هر كس مخالف حكم كتاب خداست به آن بازگردد و خون هاى اين امّت حفظ شود و پراكندگى شان سامان پذيرد؟ ابن كَوّاء به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اين مرد و يارانش مى گويند ، وا گذاريد و به آنچه عزم كرده ايد ، روى آوريد ، كه همانا خداوند عز و جل خبر داده است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مجادله گرند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خُروجُ الإِمامِ إلى حَرَوراءَ وتَوبَةُ جَماعَةٍ مِنَ الخَوارِجِالفتوحـ بَعدَ ذِكرِ رُجوعِ عَبدِ اللّهِ بنِ عَبّاسٍ مِن حَرَوراءَ وإخبارِهِ الإِمامَ بِما جَرى بَينَهُ وبَينَ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عَلِيٌّ إلَى القَومِ في مِئَةِ رَجُلٍ مِن أصحابِهِ ، حَتّى وافاهُم بِحَرَوراءَ ، فَلَمّا بَلَغَ ذلِكَ الخَوارِجَ رَكِبَ عَبدُ اللّهِ بنُ الكَوّاءِ في مِئَةِ رَجُلٍ مِن أصحابِهِ حَتّى 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إنَّ الكَلامَ كَثيرٌ ، ابرُز إلَيَّ مِن أصحابِكَ حَتّى أُكَلِّمَكَ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مِن 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وأنتَ آمِنٌ مِن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الكَوّاءِ في عَشَرَةٍ مِن أصحابِهِ ودَنَوا مِن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الكَوّاءِ لِيَتَكَلَّمَ فَصاحَ بِهِ رَجُلٌ مِن أصحابِ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حَتّى يَتَكَلَّمَ مَن هُوَ أحَقُّ بِالكَلامِ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ابنُ الكَوّاءِ ، وتَكَلَّمَ عَلِيُّ بنُ أبي طالِبٍ ، فَذَكَرَ الحَربَ الَّذي كانَ بَينَهُ وبَينَ مُعاوِيَةَ ، وذَكَرَ اليَومَ الَّذي رُفِعَت فيهِ المَصاحِفُ ، وكَيفَ اتَّفَقوا عَلَى الحَكَمَينِ ، ثُمَّ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الكَوّاءِ ، أ لَم أقُل لَكُم في ذلِكَ اليَومِ الَّذي رُفِعَت فيهِ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أهلُ الشّامِ يُريدونَ أن يَخدَعوكُم بِها ؟ أ لَم أقُل لَكُم بِأَنَّهُم قَد عَضَّهُمُ السِّلاحُ وكاعوا </w:t>
      </w:r>
      <w:r>
        <w:rPr>
          <w:rStyle w:val="FootnoteAnchor"/>
          <w:rtl w:val="true"/>
        </w:rPr>
        <w:footnoteReference w:id="522"/>
      </w:r>
      <w:r>
        <w:rPr>
          <w:rFonts w:ascii="Amiri" w:hAnsi="Amiri" w:eastAsia="Amiri" w:cs="Amiri"/>
          <w:color w:val="111111"/>
          <w:sz w:val="28"/>
          <w:sz w:val="28"/>
          <w:szCs w:val="28"/>
          <w:rtl w:val="true"/>
          <w:lang w:bidi="ar-SA"/>
        </w:rPr>
        <w:t xml:space="preserve">عَنِ الحَربِ ، فَذَروني اُناجِزهُم ،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دَعَونا إلى كِتابِ اللّهِ عَزَّ وجَلَّ فَأَجِبهُم إلى ذلِكَ ، وإلّا لَم نُقاتِل مَعَكَ ، وإلّا دَفَعناكَ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أجَبتُكُم إلى ذلِكَ وأرَدتُ أن أبعَثَ ابنَ عَمّي عَبدَ اللّهِ بنَ عَبّاسٍ لِيكَونَ لي حَكَما ، فَإِنَّهُ رَجُلٌ لا يَبتَغي بِشَيءٍ مِن عَرَضِ هذِهِ الدُّنيا ولا يَطمَعُ أحَدٌ مِن النّاسِ في خَديعَتِهِ ، فَأَبى عَلَيَّ مِنكُم مَن أبى ، وجِئتُموني بِأَبي موسَى الأَشعَرِيِّ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فَأَجَبتُكُم إلَيهِ وأنا كارِهٌ ، ولَو أصَبتُ أعوانا غَيرَكُم في ذلِكَ الوَقتِ لَما أجَبتُكُم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اشتَرَطتُ عَلَى الحَكَمَينِ بِحَضرَتِكُم أن يَحكُما بِما أنزَلَ اللّهُ مِن فاتِحَتِهِ إلى خاتِمَتِهِ أوِ السُّنَّةِ الجامِعَةِ ، فَإِن هُما لَم يَفعَلا ذلِكَ فَلا طاعَةَ لَهُما عَلَيَّ ، أكانَ ذلِكَ أم لَم يَكُن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قَد كانَ هذا بِعَينِهِ ، فَلِمَ لا تَرجِعُ إلى حَربِ القَومِ إذ قَد عَلِمتَ إنَّ الحَكَمَينِ لَم يَحكُما بِالحَقِّ، وأنَّ أحَدَهُما خَدَعَ صاحِبَهُ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إلى حَربِ القَومِ سَبيلٌ إلَى انقِضاءِ المُدَّةِ الَّتي ضُرِبَت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مُجمِعٌ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يَسَعُني إلّا ذلِكَ ؟ اُنظُر يَابنَ الكَوّاءِ أنّي أصَبتُ أعوانا وأقعُدُ عَن حَقّي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بَطَنَ </w:t>
      </w:r>
      <w:r>
        <w:rPr>
          <w:rStyle w:val="FootnoteAnchor"/>
          <w:rtl w:val="true"/>
        </w:rPr>
        <w:footnoteReference w:id="523"/>
      </w:r>
      <w:r>
        <w:rPr>
          <w:rFonts w:ascii="Amiri" w:hAnsi="Amiri" w:eastAsia="Amiri" w:cs="Amiri"/>
          <w:color w:val="111111"/>
          <w:sz w:val="28"/>
          <w:sz w:val="28"/>
          <w:szCs w:val="28"/>
          <w:rtl w:val="true"/>
          <w:lang w:bidi="ar-SA"/>
        </w:rPr>
        <w:t xml:space="preserve">ابنُ الكَوّاءِ فَرَسَهُ وصارَ إلى عَلِيٍّ مَعَ العَشَرَةِ الَّذينَ كانوا مَعَهُ ، ورَجَعوا عَن رَأيِ الخَوارِجِ ، وَانصَرَفوا مَعَ عَلِيٍّ إلَى الكوفَةِ ، وتَفَرَّقَ الباقونَ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ولا طاعَةَ لِمَن عَصَى اللّهَ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10_123837"/>
    </w:p>
    <w:p>
      <w:pPr>
        <w:pStyle w:val="Heading5"/>
        <w:numPr>
          <w:ilvl w:val="4"/>
          <w:numId w:val="1"/>
        </w:numPr>
        <w:rPr/>
      </w:pPr>
      <w:bookmarkStart w:id="381" w:name="__RefHeading___Toc1741025_3224264995"/>
      <w:bookmarkStart w:id="382" w:name="_Toc137"/>
      <w:bookmarkEnd w:id="380"/>
      <w:bookmarkEnd w:id="381"/>
      <w:r>
        <w:rPr/>
        <w:t>۳</w:t>
      </w:r>
      <w:r>
        <w:rPr>
          <w:rtl w:val="true"/>
        </w:rPr>
        <w:t xml:space="preserve"> </w:t>
      </w:r>
      <w:r>
        <w:rPr>
          <w:rtl w:val="true"/>
        </w:rPr>
        <w:t xml:space="preserve">/ </w:t>
      </w:r>
      <w:r>
        <w:rPr/>
        <w:t>۴</w:t>
      </w:r>
      <w:r>
        <w:rPr>
          <w:rtl w:val="true"/>
        </w:rPr>
        <w:t xml:space="preserve"> حركت امام به سوى حَروراء و توبه گروهى از خوارج</w:t>
      </w:r>
      <w:bookmarkEnd w:id="3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حركت امام به سوى حَروراء و توبه گروهى از خوارجالفتوحـ پس از بيانِ بازگشت عبد اللّه بن عبّاس از حروراء و گزارش دادنِ وى به امام عليه السلام درباره آنچه ميان وى و خوارج گذشته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همراه صد مرد از يارانش ، به سوى خوارج مَركَب راند تا در حروراء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خوارج رسيد ، عبد اللّه بن كَوّاء ، همراه صد مرد از يارانش مَركَب راند تا مقابل على عليه السلام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خويش جدا شو و نزد من آى تا با تو سخن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شمشير تو در امانم؟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تو از شمشير من در امانى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با ده تن از يارانش حركت كرده ، به على عليه السلام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خواست سخن را بياغازد ، كه مردى از ياران على عليه السلام بر او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آن كس كه در سخن گفتن سزاوارتر از توست ، به سخن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كوّاء سكوت ورزيد و على بن ابى طالب عليه السلام لب به كلام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نبردى سخن گفت كه ميان او و معاويه رخ داده بود و از روزى ياد كرد كه قرآن ها برافراشته شدند و اين كه چگونه بر آن دو داور ،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روز كه قرآن ها برافراشته شدند ، به شما نگفتم كه چگونه شاميان ، قصد فريب دادن شما را دارند؟ آيا نگفتمتان كه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گَزيده و از جنگ ، بيمناك گشته اند و مرا وا گذاريد تا كارشان را يكسره كنم ؛ امّا شما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قوم ، ما را به كتاب خداى عز و جل فرا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ايشان را اجابت كن و يا همراه تو نمى جنگيم و به ايشان تسليمت مى كنيم؟ آن گاه كه سخن شما را پذيرفتم و خواستم پسر عمويم ابن عبّاس را برگزينم تا از جانب من داور باشد ـ زيرا وى مردى است كه در پى بهره اى از اين دنيا نيست و هيچ كس در فريفتنش طمع نمى بندد ـ ، گروهى از شما از سخنم سر باز زديد و ابو موسى اشعرى را نزد من آورديد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مرد خشنوديم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اكراه ، سخنتان را پذيرفتم و اگر يارانى جز شما در آن هنگام داشتم ، اجابتتان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حضور شما بر داوران شرط كردم كه بر پايه آنچه در قرآن نازل شده ، از آغاز تا پايان ، و يا سنّتِ غير قابل اختلاف ، داورى كنند و اگر چنين نكرده باشند ، پذيرش رأيشان بر من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بود يا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يكسره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گاه كه دريافتى داوران به حق داورى نكرده اند و يكى ، ديگرى را فريفته ، به جنگ با آن قوم بازنگشتى؟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مهلت مقرّر ميان من و ايشان پايان پذيرد ، مرا راهى براى جنگ با ايشان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اين مطلب مصمّمى؟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چاره اى ديگر دارم؟ 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اگر من يارانى داشته باشم ، از حقّم فرو مى نشينم؟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ابن كوّاء بر شكم اسبش نواخت و همراه آن ده تن كه با وى بودند ، به سوى على عليه السلام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آنان از انديشه خوارج بازگشتند و با على عليه السلام به كوفه بازگشتند و ديگران پراكنده شدند ، در حالى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تنها از آنِ خداست ، و از كسى كه خدا را نافرمانى كرده ، نمى توان اطاعت كرد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الطوالـ في ذِكرِ احتِجاجاتِ الإِمامِ عَلِيٍّ عليه السلام عَلَى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إلَيَّ رَجُلٌ مِنكُم تَرضونَ بِهِ حَتّى أقولَ ويَقولَ ، فَإِن وَجَبَت عَلَيَّ الحُجَّةُ أقرَرتُ لَكُم وتُبتُ إلَى اللّهِ ، وإن وَجَبَت عَلَيكُم فَاتَّقُوا الَّذي مَرَدُّكُم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لِعَبدِ اللّهِ بنِ الكَوّاءِ ـ وكانَ مِن كُبَرائِهِم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 حَتّى تُحاجَّهُ ، فَخَرَجَ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فَكفى بِكَ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 مَا الَّذي نَقَمتُم عَلَيَّ بَعدَ رِضاكُم بِوِلايَتي ، وجِهادِكُم مَعي ، وطاعَتِكُم لي ؟ فَهلّا بَرِئتُم مِنّي يَومَ الجَمَلِ ؟ 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 أنَا أهدى أم رَسولُ اللّهِ صلى الله عليه و آله ؟ 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وَأَبْنَآءَكُمْ وَنِسَآءَنَا وَنِسَآءَكُمْ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أكانَ اللّهُ يَشُكَّ أنَّهُم هُمُ الكاذِبونَ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احتِجاجٌ عَلَيهِم ، وأنتَ شَكَكتَ في نَفسِكَ حينَ رَضيتَ بِالحَكَمَينِ ، فَنَحنُ أحرى أن نَشُكَّ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بِكِتَـبٍ مِّنْ عِندِ اللَّهِ هُوَ أَهْدَى مِنْهُمَآ أَتَّبِعْهُ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احتِجاجٌ مِنهُ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 عليه السلام يُحاجُّ ابنَ الكَوّاءِ بِهذا وشِبهِهِ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صادِقٌ في جَميعِ ما تَقولُ ، غَيرَ أنَّكَ كَفَرتَ حينَ حَكَّمتَ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الكَوّاءِ ، إنّي إنَّما حَكَّمتُ أبا موسى وَحدَهُ ، وحَكَّمَ مُعاوِيَةُ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موسى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مَتى كَفَرَ ، أحينَ بَعَثتُهُ ، أم حينَ 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حينَ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أنّي إنَّما بَعَثتُهُ مُسلِما ، فَكَفَرَ ـ في قَولِكَ ـ بَعدَ أن بَعَثتُهُ ، أرَأَيتَ لَو أنَّ رَسولَ اللّهِ صلى الله عليه و آله بَعَثَ رَجُلاً مِنَ المُسلِمينَ إلى اُناسٍ مِنَ الكافِرينَ لِيَدعُوَهُم إلَى اللّهِ ، فَدَعاهُم إلى غَيرِهِ ، هَل كانَ عَلى رَسولِ اللّهِ صلى الله عليه و آله مِن ذلِكَ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فَما كانَ عَلِيَّ إن ضَلَّ أبو موسى ؟ أفَيَحِلُّ لَكُم بِضَلالَةِ أبي موسى أن تَضَعوا سُيوفَكُم عَلى عَواتِقِكُم فَتَعتَرِضوا بِهَا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عُظَماءُ الخَوارِجِ ذلِكَ قالوا لِابنِ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ودَع مُخاطَبَةَ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أصحابِهِ ، وأبَى القَومُ إلَا التَّمادِيَ فِي الغَيِّ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الطوالـ در بيان دليل آورى هاى امام على عليه السلام نزد خوارج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شما كه خود مى پسنديد ، به سوى من آيد تا گفتگو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بر من واجب افتاد ، نزد شما اقرار مى ورزم و به درگاه خدا توبه مى كنم ؛ و اگر بر شما واجب افتاد ، شما از خداوندى كه به سويش باز مى گرديد ، پروا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به عبد اللّه بن كوّاء ـ كه از بزرگانشان بود ـ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روان شو تا با وى احتجاج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به سوى على عليه السلام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 پسنديديد؟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 كه گواهىِ تو بَس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 دادن به ولايتم و جنگيدنتان به همراهى ام و فرمان بردارى تان از من ، چه عيبى در من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نبرد جَمَل از من سر بر نتافتيد؟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بيشتر بر هدايتم يا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سخن خداى عز و 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ما پسران خود را و شما پسرانتان را ، و ما زنان خود را و شما زنانتان را ، و ما جان هاى خود را و شما جان هايتان را 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خداوند ترديد داشت كه آنان ناراست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احتجاجى بود بر ايشان ؛ امّا تو آن گاه كه داورى را پذيرفتى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ترديد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ترديد كردن در تو سزاوارتريم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خداى فرازمند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كتابى از جانب خدا بياوريد كه از آن دو هدايتگرتر باشد تا من از آن پيروى كنم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احتجاجى از وى بود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همين گونه ، على عليه السلام با ابن كوّاء استدلال مى كرد كه 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همه سخنانت ، راست گفتارى ، جز آن كه با پذيرش داورىِ آن دو داور ، كفر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جز اين نيست كه من فقط ابو موسى را داورى دادم ؛ و عمرو را معاويه داور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موسى كافر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زمان كافر شد؟ آن گاه كه من او را برگزيدم يا آن زمان كه وى حكم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آن زمان كه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من او را در حالى كه مسلمان بود ، برگزيدم و به گفته تو ، پس از آن كه من برگزيدمش ، كفر ورزيد؟ آيا در نظر تو ، اگر پيامبر خدا مردى از مسلمانان را به سوى گروهى از كافران مى فرستاد تا ايشان را به جانب خدا فرا خوانَد و او آنان را به غير خدا فرا مى خوانْد ، پيامبر خدا را گناهى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ابو موسى گم راه گشت ، مرا چه گناهى است؟ آيا با گم راهىِ ابو موسى ، بر شما روا مى شود كه شمشيرهاتان را بر دوش افكنيد و با آن متعرّض مردم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بزرگانِ خوارج چنين شنيدند ، به ابن كوّاء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گفتگو با اين مرد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نزد يارانش بازگشت و آن قوم ، همچنان در گم راهى ماندند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الكامل للمبرّدـ في ذِكرِ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عَلِيّا في أوَّلِ خُروجِ القَومِ عَلَيهِ دَعا صَعصَعَةَ بنَ صوحانَ العَبدِيَّ ـ وقَد كانَ وَجَّهَهُ إلَيهِم ـ وزِيادَ بنَ النَّضرِ الحارِثِيَّ مَعَ عَبدِ اللّهِ بنِ العَبّاسِ ، فَقالَ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القَومِ رَأَيتَهُم أشَدَّ إطافَةً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عَلِيٌّ إلَيهِم إلى حَرَوراءَ ، فَجَعَلَ يَتَخَلَّلُهُم حَتّى صارَ إلى مَضرِبِ يَزيدَ بنِ قَيسٍ ، فَصَلّى فيهِ رَكعَتَينِ ، ثُمَّ خَرَجَ فَاتَّكَأَ عَلى قَوسِهِ ، وأقبَلَ عَلَى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فَلَجَ فيهِ فَلَجَ يَومَ القِيامَةِ ، أنشُدُكُمُ اللّهَ ، أعَلِمتُم أحَدا مِنكُم كانَ أكرَهُ لِلحُكومَةِ 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فَعَلِمتُم أنَّكُم أكرَهتُموني حَتّى قَبِلتُها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خالَفتُموني ونابَذتُموني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 ذَنبا عَظيما ، فَتُبنا إلَى اللّهِ ، فَتُب إلَى اللّهِ مِنهُ وَاستَغفِرهُ نَعُد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مِن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مَعَهُ ، وهُم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استَقَرّوا بِالكوفَةِ أشاعوا أنَّ عَلِيّا رَجَعَ عَنِ التَّحكيمِ ورَآهُ ضَلالاً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يَنتَظِرُ أميرُ المُؤمِنينَ أن يَسمَنَ الكُراعُ ، ويُجبَى المالُ ، فَيَنهَضَ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الأَشعَثُ بنُ قَيسٍ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النّاسَ قَد تَحَدَّثوا أنَّكَ رَأَيتَ الحُكومَةَ ضَلالاً ، والإِقامَةَ عَلَيها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عَلِيٌّ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أنّي رَجَعتُ عَنِ الحُكومَةِ فَقَد كَذَبَ ، ومَن رَآها ضَلالاً فَهُوَ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الخَوارِجُ مِنَ المَسجِدِ ، فَحَكَّمَت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خارِجونَ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اُقاتِلُهُم حَتّى يُقاتِلوني ، وسَيَفعَلونَ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 مبرّدـ در بيان ماجراى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در آغاز خروج ايشان بر على عليه السلام ، وى صَعصَعة بن صُوحان عبدى ـ كه او را پيش تر به جانب آنان فرستاده بود ـ و زياد بن نضر حارثى را همراه عبد اللّه بن عبّاس فرا خوانْد و به صعصعه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تو ديدى ، آنان بيشتر گردِ كدام كس را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قيس اَرحَبى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سوى آنان در حَروراء مَركَب رانْد و در ميان ايشان گشت تا به خيمه يزيد بن قيس رسيد و در آن ،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آمد و بر كمان خويش تكيه زد و به مردم روى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آن جايگاهى كه هر كس در آن پيروز شود ، در روز قيامت پيروز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مى دهم ، آيا از ميان خويش ، كسى را مى شناسيد كه بيش از من از داورى بيزار بوده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شما مرا به پذيرش داورى وا 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چه پايه ، با من مخالفت كرديد و به من اعلام جنگ نموديد شكسته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گناهى بزرگ مرتكب شديم و نزد خدا توبه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گناه نزد خدا توبه كن و از او آمرزش خواه ، تا به سويت بازگرديم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از هر گناهى نزد خدا توبه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شش هزار تن از ايشان با وى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كوفه استقرار يافتند ، چنين رواج دادند كه على ، از داورى بازگشته و آن را گم راهه شمرده است ؛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مؤمنان در انتظار است تا مَركَب ها فربه شوند و اموال گرد آيد و سپس به سوى شام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بن قيس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تو داورى را گم راهه شمرده اى و انتخاب داور را كفر دانسته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مردم را مخاطب ساخت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پندارد من از داورى بازگشته ام ، دروغ مى گويد ؛ و هر كس آن را گم راهه مى داند ، خودْ گم راه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خوارج از مسجد بيرون شدند و شعار 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تو خروج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ايشان نمى جنگم تا آن گاه كه ايشان با من بجنگند ؛ و به زودى چنين مى كنند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عمارة بن ربيعةـ في ذِكرِ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زِيادَ ابنَ النَّضرِ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بِأَيِّ رُؤوسِهِم هُم أشَدُّ إطافَةً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 فَأَخبَرَهُ أنَّهُ لَم يَرَهُم عِندَ رَجُلٍ أكثَرَ مِنهُم عِندَ يَزيدَ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فِي النّاسِ حَتّى دَخَلَ إلَيهِم ، فَأَتى فُسطاطَ يَزيدَ بنِ قَيسٍ ، فَدَخَلَهُ فَتَوَضَّأَ فيهِ ، وصَلّى رَكعَتَينِ ، وأمَّرَهُ عَلى أصبَهانَ </w:t>
      </w:r>
      <w:r>
        <w:rPr>
          <w:rStyle w:val="FootnoteAnchor"/>
          <w:rtl w:val="true"/>
        </w:rPr>
        <w:footnoteReference w:id="529"/>
      </w:r>
      <w:r>
        <w:rPr>
          <w:rFonts w:ascii="Amiri" w:hAnsi="Amiri" w:eastAsia="Amiri" w:cs="Amiri"/>
          <w:color w:val="111111"/>
          <w:sz w:val="28"/>
          <w:sz w:val="28"/>
          <w:szCs w:val="28"/>
          <w:rtl w:val="true"/>
          <w:lang w:bidi="ar-SA"/>
        </w:rPr>
        <w:t xml:space="preserve">وَالرَّيِّ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انتَهى إلَيهِم وهُم يُخاصِمونَ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عَن كَلامِهِم ، أ لَم أنهَكَ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فَحَمِدَ اللّهَ عَزَّ وجَلَّ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مَقامٌ مَن أفلَجَ فيهِ كانَ أولى بِالفُلجِ يَومَ القِيامَةِ ، ومَن نَطَقَ فيهِ وأوعَثَ </w:t>
      </w:r>
      <w:r>
        <w:rPr>
          <w:rStyle w:val="FootnoteAnchor"/>
          <w:rtl w:val="true"/>
        </w:rPr>
        <w:footnoteReference w:id="531"/>
      </w:r>
      <w:r>
        <w:rPr>
          <w:rFonts w:ascii="Amiri" w:hAnsi="Amiri" w:eastAsia="Amiri" w:cs="Amiri"/>
          <w:color w:val="111111"/>
          <w:sz w:val="28"/>
          <w:sz w:val="28"/>
          <w:szCs w:val="28"/>
          <w:rtl w:val="true"/>
          <w:lang w:bidi="ar-SA"/>
        </w:rPr>
        <w:t xml:space="preserve">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زَعيمُكُم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أخرَجَكُم عَلَينا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حُكومَتُكُم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أ تَعلَمونَ أنَّهُم حَيثُ رَفَعُوا المَصاحِفَ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نُجيبُهُم إلى كِتابِ اللّهِ ،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 إنَّهُم لَيسوا بِأَصحابِ دينٍ ولا قُرآنٍ ، إنّي صَحِبتُهُم وعَرَفتُهُم أطفالاً ورِجالاً ، فَكانوا شَرَّ أطفالٍ وشَرَّ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عَلى حَقِّكُم وصِدقِكُم ، فَإِنَّما رَفَعَ القَومُ هذِهِ المَصاحِفَ خَديعَةً ودَهنا </w:t>
      </w:r>
      <w:r>
        <w:rPr>
          <w:rStyle w:val="FootnoteAnchor"/>
          <w:rtl w:val="true"/>
        </w:rPr>
        <w:footnoteReference w:id="532"/>
      </w:r>
      <w:r>
        <w:rPr>
          <w:rFonts w:ascii="Amiri" w:hAnsi="Amiri" w:eastAsia="Amiri" w:cs="Amiri"/>
          <w:color w:val="111111"/>
          <w:sz w:val="28"/>
          <w:sz w:val="28"/>
          <w:szCs w:val="28"/>
          <w:rtl w:val="true"/>
          <w:lang w:bidi="ar-SA"/>
        </w:rPr>
        <w:t xml:space="preserve">ومَكيدَةً ، فَرَدَدتُم عَلَيَّ رَأيي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لَكُم ، ومَعصِيَتَكُم إيّايَ ، فَلَمّا أبَيتُم إلَا الكِتابَ اشتَرَطتُ عَلَى الحَكَمَينِ أن يُحييا ما أحيَا القُرآنُ ، وأن يُميتا ما أماتَ القُرآنُ ، فَإِن حَكَما بِحُكمِ القُرآنِ فَلَيسَ لَنا أن نُخالِفَ حَكَما يَحكُمُ بِما فِي القُرآنِ ، وإن أبَيا فَنَحنُ مِن حُكمِهِما 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فَخَبِّرنا أ تَراهُ عَدلاً تَحكيمَ الرّجالِ فِي الدِّماءِ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حَكَّمَنَا الرِّجالَ ، إنَّما حَكَّمَنَا القُرآنَ ، وهذَا القُرآنُ إنَّما هُوَ خَطٌّ مَسطورٌ بَينَ دَفَّتَينِ لا يَنطِقُ ، إنَّما يَتَكَلَّمُ بِهِ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فَخَبِّرنا عَنِ الأَجَلِ ، لِمَ جَعَلتَهُ فيما بَينَكَ وبَينَهُم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الجاهِلُ ، ويَتَثَبَّتَ العالِمُ ، ولَعَلَّ اللّهَ عَزَّ وجَلَّ يُصلِحُ في هذِهِ الهُدنَةِ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مِصرَكُم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مِن عِندِ آخِرِهِم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عمارة بن ربيعه ، در بيان ماجراى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زياد بن نضر را به سوى ايشان روانه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آنان بيشتر گِرد كدام يك از سَرانشان را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وى تأمّل كرد و به او خبر داد كه آنان ، بيش از همه ، پيرامون يزيد بن قيس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همراه گروهى ، روان شد تا نزد ايشان رسيد و به خيمه يزيد بن قيس درآمد و در آن داخل شد و همان جا وضو ساخت و دو ركعت نماز گزارْد و حكومت اصفهان و رى را به او وا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برون آمد تا نزد خوارج رسيد كه مشغول مذاكره با ابن عبّاس بودند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با ايشان را 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 مگر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سخن را آغاز كرد و پس از سپاس و ستايش خداى عز و جل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جايگاهى است كه هر كس در آن پيروز شود ، پيروزى در روز قيامت شايسته اوست ؛ و هر كس در آن ، سخن گويد و تباهى زايد ، در آخرتْ نابينا و گم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شما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بر ما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داورى در جنگ صفّين ، از جانب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خداوند سوگند مى دهم ، آيا مى دانيد آن گاه كه ايشان قرآن ها را برافراشتند ، شما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آنان به كتاب خدا را اجابت مى كنيم ؛ و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قوم را بيش از شما مى شناسم ؛ آنان نه اهل دين اند و 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كودكى و بزرگ سالى با ايشان معاشرت داشته ام و مى شناسمشان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بدترينِ كودكان و بدترينِ بزرگان اند ؛ بر حق و راستىِ خويش به پيش رويد ؛ جز اين نيست كه اين قرآن ها به نيرنگ و نفاق و حيله برافراشته شده است امّا شما رأى مرا پس زديد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 ايشان را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باشيد سخنم را و اين كه مرا نافرمانى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جز به داورى ، به چيزى ديگر خشنود نشديد ، من بر دو داور شرط كردم كه آنچه را قرآن زنده داشته ، زنده دارند و آنچه را قرآن ميرانده ، بميرانند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حكم قرآن داورى كرده اند ؛ ما را نرسد كه با آن داور كه به حكم قرآن داورى كرده ، مخالفت كنيم ؛ و اگر از حكم قرآن سر پيچيده اند ، ما از حكم آنان بيزاريم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ما خبر دِه آيا داور كردنِ مردان درباره جان انسان ها را عادلانه مى دانى؟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مردان را داور نكرديم ، بلكه قرآن را به داورى برگزيديم ؛ و اين قرآن ، تنها خطّى است نگاشته شده ميان دو جلد كه خود ، سخن نمى گويد ، بلكه مردان اند كه از زبان آن سخن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چرا ميان خود و ايشان ، مهلت قرار دادى؟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نادان دريابد و عالم ، ثابت قدم شود ؛ اميد كه خداى عز و جل در اين مدّتِ آرامش ، اين امّت را اصلاح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خويش وارد شويد ؛ خدايتان رحمت كناد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همگى داخل شدند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العقد الفريدـ في ذِكرِ كَلامِ الإِمامِ مَعَ ابنِ الكَوّاءِ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 إنَّهُ مَن أذنَبَ في هذَا الدّينِ ذَنبا يَكونُ فِي الإِسلامِ حَدَثا استَتَبناهُ مِن ذلِكَ الذَّنبِ بِعَينِهِ ، وإنَّ تَوبَتَكَ أن تَعرِفَ هُدى ما خَرَجتَ مِنهُ ، وضَلالَ ما دَخَلتَ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نُنكِرُ أنّا 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عَمرِو 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وَاللّهِ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ـ وكانَ عَبدُ اللّهِ مِن قُرّاءِ أهلِ حَرَوراءَ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فَصَلّوا خَلفَ عَلِيٍّ الظُّهرَ ، وَانصَرَفوا مَعَهُ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بَعدَ ذلِكَ في رَجعَتِهِم ، ولامَ بَعضُهُم بَعضا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صَبرُ الإِمامِ عَلى أذاهُم ورِفقُهُ بِهِمتاريخ الطبري عن أبي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وَقَعَ التَّحكيمُ ورَجَعَ عَلِيٌّ مِن صِفّينَ رَجَعوا مُبايِنينَ لَهُ ، فَلَمّا انتَهَوا إلى النَّهرِ أقاموا بِهِ ، فَدَخَلَ عَلِيٌّ فِي النّاسِ الكوفَةَ ، ونَزَلوا بِحَرَوراءَ ، فَبَعَثَ إلَيهِم عَبدَ اللّهِ بنَ عَبّاسٍ ، فَرَجَعَ ولَم يَصنَع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عَلِيٌّ فَكَلَّمَهُم حَتّى وَقَعَ الرِّضا بَينَهُ وبَينَهُم ، فَدَخَلُوا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تَحَدَّثوا أنَّكَ رَجَعتَ لَهُم عَن كُفرِكَ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في صَلاةِ الظُّهرِ ، فَذَكَرَ أمرَهُم ، فَعابَهُ ، فَوَثَبوا مِن نَواحِي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وَاستَقبَلَهُ رَجُلٌ مِنهُم واضِعٌ إصبَعَيهِ في اُذُنَيهِ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الْخَـسِرِينَ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10_123849"/>
    </w:p>
    <w:p>
      <w:pPr>
        <w:pStyle w:val="Heading5"/>
        <w:numPr>
          <w:ilvl w:val="4"/>
          <w:numId w:val="1"/>
        </w:numPr>
        <w:rPr/>
      </w:pPr>
      <w:bookmarkStart w:id="384" w:name="__RefHeading___Toc1741027_3224264995"/>
      <w:bookmarkStart w:id="385" w:name="_Toc138"/>
      <w:bookmarkEnd w:id="383"/>
      <w:bookmarkEnd w:id="384"/>
      <w:r>
        <w:rPr/>
        <w:t>۳</w:t>
      </w:r>
      <w:r>
        <w:rPr>
          <w:rtl w:val="true"/>
        </w:rPr>
        <w:t xml:space="preserve"> </w:t>
      </w:r>
      <w:r>
        <w:rPr>
          <w:rtl w:val="true"/>
        </w:rPr>
        <w:t xml:space="preserve">/ </w:t>
      </w:r>
      <w:r>
        <w:rPr/>
        <w:t>۵</w:t>
      </w:r>
      <w:r>
        <w:rPr>
          <w:rtl w:val="true"/>
        </w:rPr>
        <w:t xml:space="preserve"> شكيبايى امام بر آزارِ خوارج و مدارا با ايشان</w:t>
      </w:r>
      <w:bookmarkEnd w:id="385"/>
    </w:p>
    <w:p>
      <w:pPr>
        <w:pStyle w:val="BookText"/>
        <w:rPr/>
      </w:pPr>
      <w:r>
        <w:rPr>
          <w:rFonts w:ascii="IRNazanin" w:hAnsi="IRNazanin" w:eastAsia="IRNazanin"/>
          <w:color w:val="111111"/>
          <w:sz w:val="28"/>
          <w:sz w:val="28"/>
          <w:szCs w:val="28"/>
          <w:rtl w:val="true"/>
          <w:lang w:bidi="fa-IR"/>
        </w:rPr>
        <w:t>العقد الفريدـ در بيان گفتگوى امام عليه السلام با ابن كوّاء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دين گناهى مرتكب شود كه در اسلام ، بدعت شمرده گردد ، او را از همان گناه توبه مى دهيم ؛ و همانا توبه تو آن است كه هدايتى را كه از آن برون شده اى ، بشناسى و ضلالتى را كه بدان داخل گشته اى ، دريابى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انكار نمى كنيم كه فريب خورده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جرموز ـ كه از قاريانِ اهل حروراء بود ـ ،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درك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كه همين كه بگويند ايمان آورديم ، وا نهاده مى شوند و آزموده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بازگشتند و وراى على عليه السلام ، نماز ظهر گزاردند و همراه او به كوفه بازآمدند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درباره بازگشتشان به اختلاف افتادند و برخى ، ديگرى را سرزنش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شكيبايى امام بر آزارِ خوارج و مدارا با ايشانتاريخ الطبرىـ به نقل از ابو رزين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داورى رخ داد و على عليه السلام از صفّين بازگشت ، اينان در حالى بازگشتند كه از وى جدا شده بودند و چون به نهر رسيدند ، همان جا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كوفه درآمد و ايشان در حَروراء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عبد اللّه بن عبّاس را نزد ايشان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بازگشت بى آن كه كارى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نزد آنان رفت و با ايشان سخن گفت ، چندان كه ميانشان خشنودى تحقّق يافت و به كوفه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مى گويند كه تو ، به درخواست ايشان ، از كفر خود بازگشته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در هنگام نماز ظهر ، با مردم سخن گفت و از آن شايعه ياد كرد و آن را زشت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خوارج از هر گوشه مسجد پراكنده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دو انگشت خود را در گوش هايش فرو برده بود ، پيشاپيش امام عليه السلام ايستاد و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تو و آنان كه پيش از تو بوده اند ، وحى شد كه اگر شرك ورزى ، كارت تباه خواهد شد و از جمله زيانكاران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اين آيه را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 باش ، كه وعده خدا حق است ؛ و مبادا آنان كه يقين ندارند ، تو را بى ثبات كنند</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في صَلاةِ الصُّبحِ فَقَرَأَ ابنُ الكَوّاء وهُوَ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الْخَـسِرِينَ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فَأَنصَتَ عَلِيٌّ عليه السلام ؛ تَعظيما لِلقُرآنِ حَتّى فَرَغَ مِنَ الآيَةِ ، ثُمَّ عادَ في قِراءَتِهِ ، ثُمَّ أعادَ ابنُ الكَوَّاء الآيَةَ ، فَأَنصَتَ عَلِيٌّ عليه السلام أيضا ، ثُمَّ قَرَأَ ، فَأَعادَ ابنُ الكَوّاء فَأَنصَتَ عَلِيٌّ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أتَمَّ السّورةَ ، ثُمَّ رَكَعَ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مروج الذهب عن الصلت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الكوفَةَ جَعَلَتِ الحَرَورِيَّةُ تُناديهِ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مِنَ البَلِيَّةِ ، ورَضيتَ بِالقَضِيَّةِ ، وقَبِلتَ الدَّنِيَّةَ ، 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الْخَـسِرِينَ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 </w:t>
      </w:r>
      <w:r>
        <w:rPr>
          <w:rStyle w:val="FootnoteAnchor"/>
          <w:rtl w:val="true"/>
        </w:rPr>
        <w:footnoteReference w:id="54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حال گزاردنِ نماز صبح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كه پشت سر او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به تو و آنان كه پيش از تو بوده اند ، وحى شده كه اگر شرك ورزى ، كارت تباه خواه شد و از جمله زيانكاران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احترام قرآن ، سكوت ورزيد تا وى از قرائت آيه فراغت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قرائت نماز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ابن كوّاء همان آيه را خواند و على عليه السلام نيز سكوت ورزيد و پس از آن ، به قرائت نماز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كوّاء بار ديگر آن آيه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سكوت كرد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 باش ، كه وعده خداوند حق است ؛ و مبادا آنان كه يقين ندارند ، تو را بى ثبات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قرائت سوره را اتمام بخشيد و ركوع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الذّهبـ به نقل از صَلْت بن بهرام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كوفه درآمد ، حَروريه او را كه بر منبر بود ،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آشوب ، بى تاب شدى و به داورى رضايت دادى و خوارى را 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 تنها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حكم خدا درباره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به تو و آنان كه پيش از تو بودند ، وحى شد كه اگر شرك ورزى ، كارت تباه خواهد شد و از جمله زيانكاران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 باش ، كه وعده خدا حق است ؛ و مبادا آنان كه يقين ندارند ، تو را بى ثبات كنند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كثير بن بهز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فِي النّاسِ يَخطُبُهُم ذاتَ يَومٍ ، فَقالَ رَجُلٌ ـ مِن جانِبِ المَسجِدِ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مِثلَ ذلِكَ ، ثُمَّ تَوالى عِدَّةُ رِجالٍ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كَلِمَةُ حَقٍّ يُلتَمَسُ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لَكُم عِندَنا ثَلاثا ما صَحِبتُمونا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تَذكُروا فيهَا اسمَهُ ، ولا نَمنَعُكُمُ الفَيءَ ما دامَت أيديكُم مَعَ أيدينا ، ولا نُقاتِلُكُم حَتّى تَبدَؤونا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مَكانِهِ الَّذي كانَ فيهِ مِن خُطبَتِهِ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فَقامَ رَجُلٌ مِنَ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عَلِيٌّ ، ثُمَّ قامَ آخَرُ وآخَرُ ، فَلَمّا أكثَروا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 لَكُم عِندَنا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تُصَلّوا فيها ، ولا نَمنَعُكُمُ الفَيءَ ما كانَت أيديكُم مَعَ أيدينا ، ولا نَبدَؤُكُم بِحَربٍ حَتّى تَبدَؤونا بِهِ ، وأشهَدُ لَقَد أخبَرَنِي النَّبِيُّ الصّادِقُ عَنِ الرّوحِ الأَمينِ عَن رَبِّ العالَمينَ أنَّهُ لا يَخرُجُ عَلَينا مِنكُم فِرقَةٌ ـ قَلَّت أو كَثُرَت إلى يَومِ القِيامَةِ ـ إلّا جَعَلَ اللّهُ حَتفَها عَلى أيدينا ، وأنَّ أفضَلَ الجِهادِ جِهادُكُم ، وأفضَلَ الشُّهَداءِ مَن قَتَلتُموهُ ، وأفضَلَ المُجاهِدينَ مَن قَتَلَكُم ؛ فَاعمَلوا ما أنتُم عامِلونَ ، فَيَومَ القِيامَةِ يَخسَرُ المُبطِلونَ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كثير بن بهز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در ميان مردم برخاست و با آنان سخن مى گفت كه از گوشه مسجد ،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هم برخاست و همان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گروهى از مردان به همان شيوه به اعتراض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گفتارى است حق ، كه با آن ، باطلى پى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تا با ماييد ، سه چيز از آنِ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درآمدن به مساجد خدا براى برپا داشتن ياد او باز نمى داريم ؛ و تا با ماييد ، شما را از غنايم بى بهره نمى گذاريم ؛ و تا جنگ را آغاز نكنيد ، با شما نمى جنگيم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ادامه گفتار خويش از آن خطبه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كوفه مشغول ايراد خطابه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خوارج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سكوت ورزيد و آن گاه ، يكان يكان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سخن را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انبوه شدند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گفتارى است حق كه از آن ، باطل قصد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ما از سه بهره برخورداريد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بازتان نمى داريم كه به مساجد خدا درآييد و در آنها نماز گزاريد ؛ و تا وقتى همدست ماييد ، از غنايم بى بهره تان نمى گذاريم ؛ و تا با ما به جنگ نپرداخته ايد ، با شما نمى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پيامبر راستگو از روح الامين و او از پروردگار جهانيان ، مرا خبر داد كه تا روز قيامت ، هيچ گروهى از شما ، خواه كم شمار و خواه پرشمار ، بر ما نمى شورد ، مگر آن كه خداوند خونش را به دست ما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جهاد با شما ، برترين جهاد است ، و والاترينِ شهيدان ، آنان اند كه شما بكشيدشان ، و نيكوترينِ مجاهدان ، كسانى هستند كه شما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مى كنيد، بكنيد،كه در روز قيامت، باطلكاران زيان مى كنند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خواهيد دانست كه براى هر خبرى ، زمانى معيّن است</w:t>
      </w:r>
      <w:r>
        <w:rPr>
          <w:rFonts w:eastAsia="IRNazanin" w:cs="IRNazanin"/>
          <w:color w:val="111111"/>
          <w:sz w:val="28"/>
          <w:szCs w:val="28"/>
          <w:rtl w:val="true"/>
          <w:lang w:bidi="fa-IR"/>
        </w:rPr>
        <w:t>» »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الملك بن أبي حرّة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ذاتَ يَومٍ يَخطُبُ ، فَإِنَّهُ لَفي خُطبَتِهِ إذ حَكَّمَتِ المُحَكَّمَةُ في جَوانِبِ المَسجِدِ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سَكَتوا عَمَّمناهُم ، وإن تَكَلَّموا حَجَجناهمُ ، وإن خَرَجوا عَلَينا قاتَلناهُم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يَزيدُ بنُ عاصِمٍ المُحارِبِيُّ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غَيرَ مُوَدَّعٍ رَبُّنا ، ولا مُستَغنىً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إنّا نَعوذُ بِكَ مِن إعطاءِ الدَّنِيَّةِ في دِينِنا ؛ فَإِنَّ إعطاءَ الدَّنِيَّةِ فِي الدّينِ إدهانٌ في أمرِ اللّهِ عَزَّ وجَلَّ ، وذُلُّ راجِعٌ بِأَهلِهِ إلى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أبِالقَتلِ تُخَوِّفُنا ؟ أما وَاللّهِ ، إنّي لَأَرجو أن نَضرِبَكُم بِها عَمّا قَليلٍ غَيرَ مُصفَحاتٍ ، ثُمَّ لَتَعلَمَنَّ أيُّنا أولى بِها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بِهِم هُوَ وإخوَةٌ لَهُ ثَلاثَةٌ هُوَ رابِعُهُم فَاُصيبوا مَعَ الخَوارِجِ بِالنَّهرِ ، واُصيبَ أحَدُهُم بَعدَ ذلِكَ بِالنُّخَيلَةِ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عليّ عليه السلامـ مِن كَلامٍ لَهُ فِي الخَوارِجِ لَمّا سَمِعَ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 وإنَّهُ لابُدَّ لِلنّاسِ مِن أميرٍ ؛ بَرٍّ أو فاجِرٍ ؛ يَعمَلُ في إمرَتِهِ المُؤمِنُ ، ويَستَمتِعُ فيهَا الكافِرُ ، ويُبَلِّغُ اللّهُ فيهَا الأَجَلَ ، ويُجمَعُ بِهِ الفَيءُ ، ويُقاتَلُ بِهِ العَدُوُّ ، وتَأمَنُ بِهِ السُّبُلُ ، ويُؤخَذُ بِهِ لِلضَّعيفِ مِنَ القَوِيِّ ، حَتّى يَستَريحَ بَرٌّ ، ويُستَراحَ مِن فاجِرٍ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جالِسا في أصحابِهِ، فَمَرَّت بِهِمُ امرَأَةٌ جَميلَةٌ، فَرَمَقَها القَومُ بِأَبصارِهِم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 وإنَّ ذلِكَ سَبَبُ هَبابِها </w:t>
      </w:r>
      <w:r>
        <w:rPr>
          <w:rStyle w:val="FootnoteAnchor"/>
          <w:rtl w:val="true"/>
        </w:rPr>
        <w:footnoteReference w:id="546"/>
      </w:r>
      <w:r>
        <w:rPr>
          <w:rFonts w:ascii="Amiri" w:hAnsi="Amiri" w:eastAsia="Amiri" w:cs="Amiri"/>
          <w:color w:val="111111"/>
          <w:sz w:val="28"/>
          <w:sz w:val="28"/>
          <w:szCs w:val="28"/>
          <w:rtl w:val="true"/>
          <w:lang w:bidi="ar-SA"/>
        </w:rPr>
        <w:t xml:space="preserve">، فَإِذا نَظَرَ أحَدُكُم إلَى امرَأَةٍ تُعجِبُهُ فَليُلامِس أهلَهُ ، فَإِنَّما هِيَ امرَأَةٌ كَامرَأَتِهِ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 كافِرا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 إنَّما هُوَ سَبٌّ بِسَبٍّ ، أو عَفوٌ عَن ذَنبٍ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عبد الملك بن ابى حرّه حنفى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به خطبه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خطبه وى ، خوارج در گوشه هاى مسجد ، ندا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گفتارى است حق كه از آن ، باطل قصد شده است اگر ساكت مانند ، آنان را در زمره مسلمانان بهره مى بخشيم ؛ اگر سخن گويند ، با ايشان احتجاج مى كنيم ؛ و اگر بر ما بشورند ، با آنان مى جنگيم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يزيد بن عاصم مُحاربى برجهيد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نه وانهاده مى شود و نه از او بى نيازى جسته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در دينمان خوارى پذيريم ، كه خوارى پذيرفتن در دين ، خيانت ورزيدن در كار خداى عز و جل است و ذلّتى است كه اهلش را به خشم خداوند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كشته شدن بيم مى دهى؟ به خدا سوگند ، بدان كه همانا من اميد مى ورزم شما را به زودى با شمشيرهايى بزنم كه بازگردانده نمى شوند ؛ آن گاه ، خواهى دانست كه كدام يك از ما براى سوختن به آتش جهنّم ،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برادرش كه وى چهارمينشان بود ، آن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برد و سه نفرشان همراه خوارج و بر كناره نهر ، از پاى درآمدند و يكى از ايشان نيز پس از آن ، در نُخَيله از پاى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برگرفته سخن وى درباره خوارج ، آن گاه كه سخن ايشان را شنيد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گفتارى است حق كه از آن ، باطلى قصد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همانا داورى تنها از آنِ خداست ؛ امّا اينان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تنها از آنِ خداست ؛ حال آن كه مردم را فرمانروايى بايد ، خواه نيكوكار وخواه بدكار كه مؤمن در حكومت وى به كار پردازد و كافر در آن بهره گيرد ؛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اَجَل خويش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بيت المال مسلمانان گرد آيد و با دشمن پيكار شود ، راه ها امن گردد و حقّ ضعيف از قوى ستانده شود ؛ چندان كه نيكوكار بياسايد و از بدكار در آسايش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على عليه السلام با يارانش نشسته بود كه زنى زيبا از كنارشان گذشت و جماعت با چشمان خود او را دنبال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ديدگان اين نرينگان ، آزمند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نگريستن ، مايه برانگيختن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چشمش به زنى افتاد كه او را خوش آمد ، بايد با زن خود درآميزد ، كه او نيز زنى است همچون هر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در حال كفرش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برخاستند تا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 تنها دشنامى است برابر دشنام ، يا درگذشتن از گناه</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بَيعَتُهُم عَبدَ اللّهِ بنَ وَهبٍتاريخ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بَعَثَ أبا موسى لِاءِنفاذِ الحُكومَةِ لَقِيَتِ الخَوارِجُ بَعضُها بَعضا ، فَاجتَمَعوا في مَنزِلِ عَبدِ اللّهِ بنِ وَهَبٍ الرّاسِبِيِّ ، فَحَمِدَ اللّهَ عَبدُ اللّهِ بنُ وَهبٍ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فَوَاللّهِ مايَنبَغي لِقَومٍ يُؤمِنونَ بِالرَّحمنِ ويُنيبونَ إلى حُكمِ القُرآنِ أن تَكونَ هذِهِ الدّنيَا ـ الَّتِي الرِّضا بِها وَالرُّكونُ بِها وَالإِيثارُ إيّاها عَناءٌ وتَبارٌ ـ آثَرَ عِندَهُم مِنَ الأَمرِ بِالمَعروفِ ، وَالنَّهيِ عَنِ المُنكَرِ ، وَالقَولِ بِالحَقِّ ، وإن مُنَّ وضُرَّ فَإِنَّهُ مَن يُمَنُّ ويُضَرُّ في هذِهِ الدُّنيا فَإِنَّ ثوابَهُ يَومَ القيامَةِ رِضوانُ اللّهِ عَزَّ وجَلَّ وَالخُلودُ في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 بِنا إخوانَنا مِن هذِهِ القَريَةِ الظّالِمِ أهلُها إلى بَعضِ كُوَرِ الجِبالِ ، أو إلى بَعضِ هذِهِ المَدائِنِ ، مُنكِرينَ لِهذِهِ البِدَعِ المُضِلَّةِ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حُرقوصُ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بِهذِهِ الدُّنيا قَليلٌ ، وإنَّ الفِراقَ لَها وَشيكٌ ، فَلا تَدعُوَنَّكُم زينَتُها وبَهجَتُها إلَى المُقامِ بِها ، ولا تَلفِتَنَّكُم عَن طَلَبِ الحَقِّ ، وإنكارِ الظُّلمِ ، فَإِنَّ اللّهَ مَعَ الَّذينَ اتَّقَوا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حَمزَةُ بنُ سِنانٍ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ما رَأَيتُم ، فَوَلّوا أمرَكُم رَجُلاً مِنكُم ، فَإِنَّهُ لابُدَّ لَكُم مِن عِمادٍ وسِنادٍ ورايَةٍ تَحُفّونَ بِها ، وتَرجِعونَ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فَعَرَضوها عَلى زَيدِ بنِ حُصَينٍ الطاّئِيِّ ، فَأَبى ، وعَرَضوها عَلى حُرقوصِ بنِ زُهَيرٍ ، فَأَبى ، وعَلى حَمزَةَ بنِ سِنانٍ وشُرَيحِ بنِ أوفَى العَبِسيِّ ، فَأَبَيا ، وعَرَضوها عَلى عَبدِ اللّهِ بنِ وَهبٍ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هاتوها ، أما وَاللّهِ لا آخُذُها رَغبَةً فِي الدُّنيا ، ولا أدَعُها فَرَقا </w:t>
      </w:r>
      <w:r>
        <w:rPr>
          <w:rStyle w:val="FootnoteAnchor"/>
          <w:rtl w:val="true"/>
        </w:rPr>
        <w:footnoteReference w:id="548"/>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لِعَشرٍ خَلَونَ مِن شَوّالٍ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اجتَمَعوا في مَنزِلِ شُرَيحِ بنِ أوفَى العَبسِيِّ ، فَقالَ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اِشخَصوا بِنا إلى بَلدَةٍ نَجتَمِعُ فيها لِاءِنفاذِ حُكمِ اللّهِ ، فَإِنَّكُم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المَدائِنِ فَنَنزِلُها ، ونَأخُذُ بِأَبوابِها ، ونُخرِجُ مِنها سُكّانَها ، ونَبعَثُ إلى إخوانِنا مِن أهلِ البَصرَةِ فَيَقدَمونَ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خَرَجتُم مُجتَمِعينَ اتُّبِعتُم ، ولكِنِ اخرُجوا وُحدانا مُستَخفينَ ، فَأَمَّا المَدائِنُ فَإِنَّ بِها مَن يَمنَعُكُم ، ولكِن سيروا حَتّى تَنزِلوا جِسرَ النَّهرَوانِ وتُكاتِبوا إخوانَكُم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اللّهِ بنُ وَهبٍ إلى مَن بِالبَصرَةِ مِنهُم يُعلِمُهُم مَا اجتَمَعوا عَلَيهِ ، ويَحُثُّهُم عَلَى اللِّحاقِ بِهِم ، وسَيَّرَ الكِتابَ إلَيهِم ، فَأَجابوهُ أنَّهُم عَلَى اللِّحاقِ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عَزَموا عَلَى المَسيرِ تَعَبَّدوا لَيلَتَهُم ؛ وكانَت لَيلَةُ الجُمُعَةِ ويَومُ الجُمُعَةِ ، وساروا يَومَ السَّبتِ ، فَخَرَجَ شُرَيحُ بنُ أوفَى العَبسِيُّ وهُوَ يَتلو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خَآئِفًا يَتَرَقَّبُ قَالَ رَبِّ نَجِّنِى مِنَ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تِلْقَآءَ مَدْيَنَ قَالَ عَسَى رَبِّى أَن يَهْدِيَنِى سَوَآءَ السَّبِيلِ</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10_123857"/>
    </w:p>
    <w:p>
      <w:pPr>
        <w:pStyle w:val="Heading5"/>
        <w:numPr>
          <w:ilvl w:val="4"/>
          <w:numId w:val="1"/>
        </w:numPr>
        <w:rPr/>
      </w:pPr>
      <w:bookmarkStart w:id="387" w:name="__RefHeading___Toc1741029_3224264995"/>
      <w:bookmarkStart w:id="388" w:name="_Toc139"/>
      <w:bookmarkEnd w:id="386"/>
      <w:bookmarkEnd w:id="387"/>
      <w:r>
        <w:rPr/>
        <w:t>۳</w:t>
      </w:r>
      <w:r>
        <w:rPr>
          <w:rtl w:val="true"/>
        </w:rPr>
        <w:t xml:space="preserve"> </w:t>
      </w:r>
      <w:r>
        <w:rPr>
          <w:rtl w:val="true"/>
        </w:rPr>
        <w:t xml:space="preserve">/ </w:t>
      </w:r>
      <w:r>
        <w:rPr/>
        <w:t>۶</w:t>
      </w:r>
      <w:r>
        <w:rPr>
          <w:rtl w:val="true"/>
        </w:rPr>
        <w:t xml:space="preserve"> بيعت خوارج با عبد اللّه بن وهب</w:t>
      </w:r>
      <w:bookmarkEnd w:id="38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بيعت خوارج با عبد اللّه بن وهبتاريخ الطبرىـ به نقل از عبد 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 ابو موسى را براى داورى برگزيد ، برخى از خوارج با هم ديدار كردند و در خانه عبد اللّه بن وَهْب راسبى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 پس از سپاس و ستايش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خدا سوگند ، جماعتى را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ايمان دارند و به حكم قرآن تن مى دهند ، روا نيست كه اين دنيا كه خشنود شدن به آن و تكيه كردن بر آن و برگزيدنش ، رنج و ويرانى است ، نزد آنان گُزيده تر از امر به معروف و نهى از منكر و گفتار حق باشد ، هر چند دچار كمبود يا زيانى در اين دنيا شود ؛ زيرا پاداش وى در روز قيامت ، خشنودى خداى عز و جل و جاودانگى در بهشت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برادران ما بياييد با نپذيرفتن اين بدعت هاى گم راه كننده ، از اين سرزمين كه مردمى ستمگر دارد ، به برخى نواحى كوهستانى يا يكى از اين شهرها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بهره اين دنيا اندك است و جدايى از آن ،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آراستگى و شادابى اش ، شما را به ماندن در آن فرا خوانَد و از طلب حق و ظلم ستيزى باز دارد ، كه همانا خداوند با كسانى است كه تقوا پيشه كنند و احسان پيش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سِنان اسدى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همان است كه شما انديشيديد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خويش را به مردى از خود بسپاريد ؛ زيرا شما را پشتوانه و تكيه گاهى بايد و نيز پرچمى كه زير آن گرد آييد و به سوى آن 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رهبرى را به زيد بن حُصَين طائى عرضه كردند ، وى نپذيرفت ؛ به حرقوص بن زهير و حمزة بن سنان و شُرَيح بن اَوفى عبسى نيز پيشنهاد كردند و ايشان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عبد اللّه بن وَهْب عرضه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 امّا به خدا سوگند، آن را نه به جهت دلبستگى به دنيا مى پذيرم و نه به سبب بيم از مرگ ، وا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روز دهم شوّال ، با وى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ذو 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پينه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خانه شريح بن اوفى عبسى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سرزمينى روان گرديم و در آن گرد آييم تا حكم خدا را جارى كنيم ، كه شما اهل حقّيد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مدائن مى رويم و در آن جا فرود مى آييم و بر دروازه هاى آن مسلّط مى شويم و ساكنانش را از آن بيرون مى كنيم و به برادرانمان از اهل بصره پيغام مى دهيم و آنان به يارى ما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حُصَين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همه با هم حركت كنيد ، در تعقيبتان بر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و پنهان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مدائن ؛ در آن جا كسانى هستند كه شما را باز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حركت درآييد تا بر كناره پل نهروان فرود آييد و در آن جا ، به برادران بصرى خود نامه بنگاريد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به همفكران بصرى شان نامه نوشت و آنان را از تصميمى كه گرفته بودند ، آگاه كرد و ايشان را برانگيخت كه به جمعشان بپيوندند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وى پاسخ دادند كه به آن جمع خواهند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عزم حركت كردند ، شبانگاهش را به عبادت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 شب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آهنگ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شريح بن اوفى عبسى به حركت درآمد ، حال آن كه اين سخن خداى فرازمند را 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ترسان و نگران ، از شهر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ستمكاران رهايى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جانب مَديَن روان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 من مرا به راه راست رهبرى كند</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۳۴۳۰۸۷۹</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قَتلُهُمُ ابنَ خَبّابٍ وَامرَأَتَهُ وهِيَ حُبلىمسند ابن حنبل عن أيّوب عن حميد بن هلال عن رجل من عبد القيس كان من الخوارج ثمّ فارقهم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دَخَلوا قَريَةً ، فَخَرَجَ عَبدُ اللّهِ بنُ خَبّابٍ ، ذَعِرا يَجُرُّ رِداءَهُ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رُعتَموني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اللّهِ بنُ خَبّابٍ صاحِبِ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مِن أبيكَ حَديثا يُحَدِّثُهُ عَن رَسولِ اللّهِ صلى الله عليه و آله تُحَدِّثُناهُ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سَمِعتُهُ يُحَدِّثُ عَن رَسولِ اللّهِ صلى الله عليه و آله أنَّهُ ذَكَرَ فِتنَةً ، القاعِدُ فيها خَيرٌ مِنَ القائِمِ ، وَالقائِمُ فيها خَيرٌ مِنَ الماشي ، وَالماشي فيها خَيرٌ مِنَ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ذلِكَ فَكُن عَبدَ اللّهِ المَقتولَ ـ 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اللّهِ القاتِلَ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سَمِعتَ هذا مِن أبيكَ يُحَدِّثُهُ عَن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فَقَدَّموهُ عَلى ضَفَّةِ النَّهرِ ، فَضَرَبوا عُنُقَهُ ، فَسالَ دَمُهُ كَأَنَّهُ شِراكُ نَعلٍ مَا ابذَقَرَّ </w:t>
      </w:r>
      <w:r>
        <w:rPr>
          <w:rStyle w:val="FootnoteAnchor"/>
          <w:rtl w:val="true"/>
        </w:rPr>
        <w:footnoteReference w:id="552"/>
      </w:r>
      <w:r>
        <w:rPr>
          <w:rFonts w:ascii="Amiri" w:hAnsi="Amiri" w:eastAsia="Amiri" w:cs="Amiri"/>
          <w:color w:val="111111"/>
          <w:sz w:val="28"/>
          <w:sz w:val="28"/>
          <w:szCs w:val="28"/>
          <w:rtl w:val="true"/>
          <w:lang w:bidi="ar-SA"/>
        </w:rPr>
        <w:t xml:space="preserve">، وبَقَروا اُمَّ وَلَدِهِ عَمّا في بَطنِها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10_123861"/>
    </w:p>
    <w:p>
      <w:pPr>
        <w:pStyle w:val="Heading5"/>
        <w:numPr>
          <w:ilvl w:val="4"/>
          <w:numId w:val="1"/>
        </w:numPr>
        <w:rPr/>
      </w:pPr>
      <w:bookmarkStart w:id="390" w:name="__RefHeading___Toc1741031_3224264995"/>
      <w:bookmarkStart w:id="391" w:name="_Toc140"/>
      <w:bookmarkEnd w:id="389"/>
      <w:bookmarkEnd w:id="390"/>
      <w:r>
        <w:rPr/>
        <w:t>۳</w:t>
      </w:r>
      <w:r>
        <w:rPr>
          <w:rtl w:val="true"/>
        </w:rPr>
        <w:t xml:space="preserve"> </w:t>
      </w:r>
      <w:r>
        <w:rPr>
          <w:rtl w:val="true"/>
        </w:rPr>
        <w:t xml:space="preserve">/ </w:t>
      </w:r>
      <w:r>
        <w:rPr/>
        <w:t>۷</w:t>
      </w:r>
      <w:r>
        <w:rPr>
          <w:rtl w:val="true"/>
        </w:rPr>
        <w:t xml:space="preserve"> كشته شدن ابن خَبّاب و زن باردارش به دست خوارج</w:t>
      </w:r>
      <w:bookmarkEnd w:id="3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كشته شدن ابن خَبّاب و زن باردارش به دست خوارجمسند ابن حنبلـ به نقل از ايّوب از حميد بن هلال ، از مردى از عبد قيس كه در زمره خوارج بود و سپس از آنان جدا شدـ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روستايى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خَبّاب ، وحشت زده و در حالى كه ردايش را مى كشيد ، برون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نشدى؟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شما مرا به بيم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عبد اللّه پسر خبّاب هستى كه صحابى پيامبر خدا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پدرت حديثى شنيده اى كه او از پيامبر خدا روايت كرده باشد تا براى ما بازگويى؟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پيامبر خدا روايت مى كرد كه وى از فتنه اى ياد كرد كه در آن ، هر كس فرو نشيند ، بهتر از آن است كه بِايستد ؛ و آن كه بايستد ، بهتر از آن كه راه رود ؛ و آن كه راه رود ؛ بهتر از آن كه بدود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فتنه را دريافتى ، بنده اى مقتول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از اين گفتار مى فهمم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قاتل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خود ، شنيدى كه پدرت اين سخن را از پيامبر خدا روايت مى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 كناره نهر آوردند و گردنش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خون او چندان باريك و يكْ رشته روان شد كه گويا بند كفش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زنش را كه جنين در رَحِم داشت ، شكم دريدند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حميد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الخارِجَةَ الَّتي أقبَلَت مِنَ البَصرَةِ جاءَت حَتّى دَنَت مِن إخوانِها بِالنَّهرِ ، فَخَرَجَت عِصابَةٌ مِنهُم ، فَإِذا هُم بِرَجُلٍ يَسوقُ بِامرَأَةٍ عَلى حِمارٍ ، فَعَبَروا إلَيهِ ، فَدَعَوهُ ، فَتَهَدَّدوهُ وأفزَعوهُ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خَبّابٍ 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إلى ثَوبِهِ يَتَناوَلُهُ مِنَ الأَرضِ ، وكانَ سَقَطَ عَنهُ لَمّا أفزَعوهُ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 ، فَحَدِّثنا عَن أبيكَ بِحَديثٍ سَمِعَهُ مِنَ النَّبِيِّ صلى الله عليه و آله ؛ لَعَلَّ اللّهَ يَنفَعُنا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رَسولِ اللّهِ صلى الله عليه و آله أنَّ فِتنَةً تَكونُ ، يَموتُ فيها قَلبُ الرَّجُلِ كَما يَموتُ فيها بَدَنُهُ ، يُمسي فيها مُؤمِنا ويُصبِحُ فيها كافِرا ، ويُصبِحُ فيها كافِرا ويُمسي فيها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سَأَلناكَ ، فَما تَقولُ في أبي بَكرٍ وعُمَرَ ؟ فَأَثنى عَلَيهِما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عُثمانَ ، في أوَّلِ خِلافَتِهِ وفي آخِرِها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مُحِقّا في أوَّلِها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قَبلَ التَّحكيمِ وبَعدَهُ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أعلَمُ بِاللّهِ مِنكُم ، وأشَدُّ تَوَقِّيا عَلى دينِهِ ، وأنفَذُ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تَتَّبِعُ الهَوى ، وتُوالِي الرِّجالَ عَلى أسمائِها لا عَلى أفعالِها ، وَاللّهِ لَنَقتُلَنَّكَ قِتلَةً ما قَتَلناها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فَكَتَفوهُ ، ثُمَّ أقبَلوا بِهِ وبِامرَأَتِهِ وهِيَ حُبلى مُتِمٌّ </w:t>
      </w:r>
      <w:r>
        <w:rPr>
          <w:rStyle w:val="FootnoteAnchor"/>
          <w:rtl w:val="true"/>
        </w:rPr>
        <w:footnoteReference w:id="554"/>
      </w:r>
      <w:r>
        <w:rPr>
          <w:rFonts w:ascii="Amiri" w:hAnsi="Amiri" w:eastAsia="Amiri" w:cs="Amiri"/>
          <w:color w:val="111111"/>
          <w:sz w:val="28"/>
          <w:sz w:val="28"/>
          <w:szCs w:val="28"/>
          <w:rtl w:val="true"/>
          <w:lang w:bidi="ar-SA"/>
        </w:rPr>
        <w:t xml:space="preserve">، حَتّى نَزَلوا تَحتَ نَخلٍ مَواقِرَ ، فَسَقَطَت مِنهُ رُطَبَةٌ ، فَأَخَذَها أحَدُهُم فَقَذَفَ بِها في فَمِهِ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حِلِّها وبِغَيرِ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فَلَفَظَها وألقاها مِن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سَيفَهُ ؛ فَأَخَذَ يَمينَهَ فَمَرَّ بِهِ خِنزيرٌ لِأَهلِ الذِّمَّةِ ، فَضَرَبَهُ بِسَيفِهِ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صاحِبُ الخِنزيرِ فَأَرضاهُ مِن خِنزيرِهِ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مِنهُمُ ابنُ خَبّابٍ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صادِقينَ فيما أرى فَما عَلَيَّ مِنكُم بَأسٌ ، إنّي لَمُسلِمٌ ، ما أحدَثتُ فِي الإِسلامِ حَدَثا ، ولَقَد أمَّنتُموني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بِهِ فَأَضجَعوهُ ، فَذَبَحوهُ ، وسالَ دَمُهُ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إلَى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أنَا امرَأَةٌ ، أ لا تَتَّقونَ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فَبَقَروا بَطنَها ، وقَتَلوا ثَلاثَ نِسوَةٍ مِن طَيِّءٍ ، وقَتَلوا اُمَّ سِنانٍ الصَّيداوِيَّةَ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حميد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خوارجى كه از بصره حركت كرده بودند ، آمدند تا به برادرانشان در كناره نهر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دسته اى از ايشان كه در راه بودند ، به مردى برخوردند كه زنى را بر خرى سوار كرده ، شتابان پيش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كنارش رفتند و او را فرا خواندند و به تهديد ، هراسانش ساختند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هستم فرزند خَبّاب ، كه صحابى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خَم شد تا جامه اش را كه هنگام هراساندن او از اندامش بر زمين افتاده بود ،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هراس افكنديم؟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بيمى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پدرت حديثى روايت كن كه وى از پيامبر صلى الله عليه و آله شنيده باشد ؛ اميد كه خداوند ، ما را از آن سود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پيامبر خدا روايت كرد كه آشوبى در پيش است كه در آن ، دل مرد مى ميرد ، همان سان كه بدنش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مؤمن است و صبحگاهان ، كافر؛ و روز را به كفر آغاز مى كند و به ايمان پايان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تو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درباره ابو بكر و عمر چه رأيى دارى؟ وى آن دو را به نيكى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چه مى گويى ؛ در آغاز خلافتش و در پايانش؟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آغاز و هم در پايان خلافتش ، بر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درباره على ، پيش و پس از داورى؟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خداشناس تر از شما و در دينش پرهيزگارتر و بصيرتر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خواهش نَفْس پيروى مى كنى و مردان را به نامشان نه كارهاشان ، پى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مى كشيم ، به گونه اى كه هيچ كس را نكشته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گرفتند و كتفش را بستند و سپس وى و زن او را كه در پايان دوره باردارى بود ، با خود بردند و زير نخلى پُر بار ،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 ، خرمايى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خوارج ، آن خرما را برگرفت و در دهان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ايشان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غير حلال و بدون پرداخت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خرما را از دهانش به بيرون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شمشيرش را برگرفت و به سمت راست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خوكى از آنِ يكى از ذِمّى ها از كنار وى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خوك را به شمشيرش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فساد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صاحب خوك آمد و به ازاى خوكش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تاوان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راضى 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خبّاب اين كار را از ايشان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 ، صادقيد ، پس مرا از شما بيمى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و در اسلام ، بدعتى نياورده ام ؛ و همانا مرا امان داديد و گفتيد كه بيمى بر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خوارج او را آوردند و به پهلو خواباندند و سرش را بريدند ؛ و خونش در آب ،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آن زن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تنها يك زن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را پروا نمى كنيد؟ پس شكمش را دريدند و سه زن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را هم كشتند و اُمّ سنان صيداوى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درآوردند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الإمام على قتال معاوية ثانيا</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خُطبَةُ الإِمامِ قَبلَ المَسيرِ إلَى الشّامِتاريخ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خَرَجَتِ الخَوارِجُ وهَرَبَ أبو موسى إلى مَكَّةَ ورَدَّ عَلِيٌّ ابنَ عَبّاسٍ إلَى البَصرَةِ ، قامَ فِي الكوفَةِ فَخَطَبَهُم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وإن أتَى الدَّهرُ بِالخَطبِ الفادِحِ ، وَالحَدَثانِ الجَليلِ ، وأشهَدُ أن لا إلهَ إلَا اللّهُ ،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المَعصِيَةَ تورِثُ الحَسرَةَ ، وتُعقِبُ النَّدَمَ ، وقَد كُنتُ أمَرتُكُم في هذَينِ الرَّجُلَينِ وفي هذِهِ الحُكومَةِ أمري ، ونَحَلتُكُم رَأيي ، لَو كانَ لِقَصيرٍ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أبَيتُم إلّا ما أرَدتُم ، فَكُنتُ أنَا وأنتُم كَما قالَ أخو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أمَرتُهُمُ أمري بِمُنعَرَجِ اللِّوىَ فَلَم يَستَبينُوا الرُّشدَ إلّا ضُحَى الغَدِ ألا إنَّ هذَينِ الرَّجُلَينِ اللَّذَينِ اختَرتُموهُما حَكَمَينِ قَد نَبَذا حُكمَ القُرآنِ وَراءَ ظُهورِهِما ، وأحيَيا ما أماتَ القرآنُ ، وَاتَّبَعَ كُلُّ واحِدٍ مِنهُما هَواهُ بِغَيرِ هُدىً مِنَ اللّهِ ، فَحَكَما بِغَيرِ حُجَّةٍ بَيِّنَةٍ ، ولا سُنَّةٍ ماضِيَةٍ ، وَاختَلَفا في حُكمِهِما ، وكِلاهُما لَم يَرشُد ، فَبَرِئَ اللّهُ مِنهُما ورَسولُهُ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وتَأَهَّبوا لِلمَسيرِ إلَى الشّامِ ، وأصبِحوا في مُعَسكَرِكُم إن شاءَ اللّهُ يَومَ الإِثنَينِ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10_123867"/>
    </w:p>
    <w:p>
      <w:pPr>
        <w:pStyle w:val="Heading4"/>
        <w:numPr>
          <w:ilvl w:val="3"/>
          <w:numId w:val="1"/>
        </w:numPr>
        <w:rPr/>
      </w:pPr>
      <w:bookmarkStart w:id="393" w:name="__RefHeading___Toc1741033_3224264995"/>
      <w:bookmarkStart w:id="394" w:name="_Toc141"/>
      <w:bookmarkEnd w:id="392"/>
      <w:bookmarkEnd w:id="393"/>
      <w:r>
        <w:rPr>
          <w:rtl w:val="true"/>
        </w:rPr>
        <w:t xml:space="preserve">فصل چهارم </w:t>
      </w:r>
      <w:r>
        <w:rPr>
          <w:rtl w:val="true"/>
        </w:rPr>
        <w:t xml:space="preserve">: </w:t>
      </w:r>
      <w:r>
        <w:rPr>
          <w:rtl w:val="true"/>
        </w:rPr>
        <w:t>تصميم امام براى نبردِ دوباره با معاويه</w:t>
      </w:r>
      <w:bookmarkEnd w:id="394"/>
    </w:p>
    <w:p>
      <w:pPr>
        <w:pStyle w:val="Heading5"/>
        <w:numPr>
          <w:ilvl w:val="4"/>
          <w:numId w:val="1"/>
        </w:numPr>
        <w:rPr/>
      </w:pPr>
      <w:bookmarkStart w:id="395" w:name="__RefHeading___Toc1741035_3224264995"/>
      <w:bookmarkStart w:id="396" w:name="_Toc142"/>
      <w:bookmarkEnd w:id="395"/>
      <w:r>
        <w:rPr/>
        <w:t>۴</w:t>
      </w:r>
      <w:r>
        <w:rPr>
          <w:rtl w:val="true"/>
        </w:rPr>
        <w:t xml:space="preserve"> </w:t>
      </w:r>
      <w:r>
        <w:rPr>
          <w:rtl w:val="true"/>
        </w:rPr>
        <w:t xml:space="preserve">/ </w:t>
      </w:r>
      <w:r>
        <w:rPr/>
        <w:t>۱</w:t>
      </w:r>
      <w:r>
        <w:rPr>
          <w:rtl w:val="true"/>
        </w:rPr>
        <w:t xml:space="preserve"> سخنرانى امام ، پيش از حركت به سوى شام</w:t>
      </w:r>
      <w:bookmarkEnd w:id="39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امام براى نبرد دوباره با معاويه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سخنرانى امام ، پيش از حركت به سوى شامتاريخ الطبرىـ به نقل از عبدالملك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خوارج شوريدند و ابو موسى به مكّه گريخت و على عليه السلام ، ابن عبّاس را به بصره بازگرداند ، در كوفه به خطابه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خداى راست ، هر چند روزگار ، اين فاجعه دشوار و حادثه بزرگ را پيش آورده است، و شهادت مى دهم كه معبودى جز اللّه نيست و محمد صلى الله عليه و آله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نافرمانى موجب حسرت است و پشيمانى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اين دو داور و اين حكميّت ، فرمانم را به شما ابلاغ كردم و رأيم را با شما در ميان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رأىِ قَصير پيروى مى كردند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امّا شما سر باز زديد و به خواست خود عمل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مصداق سخن آن شاعر هوازِن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مُنعرَج اللّوى رأى خود را با شما در ميان نهادم ولى شما در چاشتگاه روز ديگر به فايده آن آگاه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اين دو مردى كه شما به داورى شان برگزيديد ، به راستى حكم قرآن را پشت سر افكندند و آنچه را قرآن ميرانده ، زنده داشتند و هر يك از آن دو ، بى هيچ هدايتى از سوى خداوند ، از خواهش نَفْس خويش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داشتن حجّت روشن و سنّتِ از پيش رفته ، داورى كردند و در داورى شان به اختلاف افتادند و هيچ يك ره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 پيامبرش و مؤمنانِ شايسته ، از ايشان بيزارند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به شام ، آماده و مهيّا شويد و به خواستِ خدا ، دوشنبه در اردوگاهتان فراهم آييد</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اِستِنصارُ الإِمامِ الخَوارِجَ في قِتالِ مُعاوِيَةَتاريخ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الخَوارِجِ بِالنَّهرِ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زَيدِ بنِ حُصَينٍ ، وعَبدِ اللّهِ بنِ وَهبٍ ، ومَن مَعَهُما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هذَينِ الرَّجُلَينِ اللَّذَينِ ارتَضَينا حُكمَهُما قَد خالَفا كِتابَ اللّهِ ، وَاتَّبَعا أهواءَهُما بِغَيرِ هُدىً مِنَ اللّهِ ، فَلَم يَعمَلا بِالسُّنَّةِ ، ولَم يُنفِذا لِلقُرآنِ حُكما ، فَبَرِئَ اللّهُ ورَسولُهُ مِنهُما وَالمُؤمِنونَ ، فَإِذا بَلَغَكُم كِتابي هذا فَأَقبِلوا ؛ فَإِنّا سائِرونَ إلى عَدُوِّنا وعَدُوِّكُم ، ونَحنُ عَلَى الأَمرِ الأَوَّلِ الَّذي كُنّا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لَم تَغضَب لِرَبِّكَ ، إنَّما غَضِبتَ لِنَفسِكَ ، فَإِن شَهِدتَ عَلى نَفسِكَ بِالكُفرِ وَاستَقبَلتَ التَّوبَةَ نَظَرنا فيما بَينَنا وبَينَكَ ، وإلّا فَقَد نابَذناكَ عَلى سَواءٍ ، 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كِتابَهُم أيِسَ مِنهُم ، فَرَأى أن يَدَعَهُم ويَمضِيَ بِالنّاسِ إلى أهلِ الشّامِ حَتّى يَلقاهُم فَيُناجِزَهُم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10_123869"/>
    </w:p>
    <w:p>
      <w:pPr>
        <w:pStyle w:val="Heading5"/>
        <w:numPr>
          <w:ilvl w:val="4"/>
          <w:numId w:val="1"/>
        </w:numPr>
        <w:rPr/>
      </w:pPr>
      <w:bookmarkStart w:id="398" w:name="__RefHeading___Toc1741037_3224264995"/>
      <w:bookmarkStart w:id="399" w:name="_Toc143"/>
      <w:bookmarkEnd w:id="397"/>
      <w:bookmarkEnd w:id="398"/>
      <w:r>
        <w:rPr/>
        <w:t>۴</w:t>
      </w:r>
      <w:r>
        <w:rPr>
          <w:rtl w:val="true"/>
        </w:rPr>
        <w:t xml:space="preserve"> </w:t>
      </w:r>
      <w:r>
        <w:rPr>
          <w:rtl w:val="true"/>
        </w:rPr>
        <w:t xml:space="preserve">/ </w:t>
      </w:r>
      <w:r>
        <w:rPr/>
        <w:t>۲</w:t>
      </w:r>
      <w:r>
        <w:rPr>
          <w:rtl w:val="true"/>
        </w:rPr>
        <w:t xml:space="preserve"> يارى خواستن امام از خوارج در جنگ با معاويه</w:t>
      </w:r>
      <w:bookmarkEnd w:id="39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يارى خواستن امام از خوارج در جنگ با معاويهتاريخ الطبرىـ بـه نقل از عبد الملـك بـن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خوارجِ بر كناره نهر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 على امير مؤمنان ، به زيد بن حُصَين و عبد اللّه بن وَهْب و همراهانِ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پس اين دو مرد كه به داورىِ آنان رضايت داده بوديم ، با كتاب خدا مخالفت ورزيدند و بى هيچ هدايتى از سوى خداوند ، از خواهش هاى نَفْسشان پيروى كردند ، به سنّت عمل نكردند و حكم قرآن را جارى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و پيامبرش و مؤمنان از آن دو بيزارند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نامه من به شما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آوريد ، كه ما به سوى دشمن خود و شما در حركتيم و بر همان شيوه ايم كه از نخست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به وى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تو نه براى پروردگارت ، كه براى نَفْس خويش ، خشم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كافر بودنِ خود گواهى دهى و به توبه روى آورى ، در كار خود و تو مى انديشيم ؛ وگرنه، همگى با تو خواهيم جنگيد ، كه همانا خداوند ، خيانت پيشگان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نامه ايشان را خواند ، از آنان نوميد شد و چنين انديشيد كه آنان را رها كند و جماعت را به سوى شاميان حركت دهد تا به آنان برخورَد و با ايشان به جنگ پردازد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أبي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إلَى الخَوارِجِ أن سيروا إلى حَيثُ شِئتُم ، ولا تُفسِدوا فِي الأَرضِ ؛ فَإِنّي غَيرُ هائِجِكُم ما لَم تُحدِثوا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أتَوُا النَّهرَوانَ ، وأجمَعَ عَلِيٌّ عَلى إتيانِ صِفّينَ ، وبَلَغَ مُعاوِيَةَ فَسارَ حَتّى أتى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الخَوارِجِ ـ بِالنَّهرَوانِ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جاءَكُم ما كُنتُم تُريدونَ ، قَد تَفَرَّقَ الحَكَمانِ عَلى غَيرِ حُكومَةٍ ولَا اتِّفاقٍ ، فَارجِعوا إلى ما كُنتُم عَلَيهِ ، فَإِنّي اُريدُ المَسيرَ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لَنا أن نَتَّخِذَكَ إماما وقَد كَفَرتَ حَتّى تَشهَدَ عَلى نَفسِكَ بِالكُفرِ ، وتَتوبَ كَما تُبنا ، فَإِنَّكَ لَم تَغضَب للّهِِ ، إنَّما غَضِبتَ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جَوابَ كِتابِهِ إلَيهِم يَئِسُ مِنهُم ، فَرَأى أن يَمضِيَ مِن مُعَسكَرِهِ بِالنُّخَيلَةِ وقَد كانَ عَسكَرَ بِها حينَ جاءَ خَبرُ الحَكَمَينِ إلَى الشّامِ ، وكَتَبَ إلى أهلِ البَصرَةِ فِي النُّهوضِ مَعَهُ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نُزولُ عَسكَرِ الإِمامِ بِالنُّخَيلَةِالأخبار الطوالـ بَعدَ ذِكرِ رِسالَةِ الإِمامِ عليه السلام إلَى الخَوارِجِ وجَوابِهِم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عَلِيٌّ كِتابَهُم يَئِسَ مِنهُم ، ورَأى أن يَدَعَهُم عَلى حالِهِم ، ويَسيرَ إلَى الشّامِ ؛ لِيُعاوِدَ مُعاوِيَةَ الحَربَ ، فَسارَ بِالنّاسِ حَتّى عَسكَرَ بِالنُّخَيلَةِ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تَأَهَّبوا لِلمَسيرِ إلى أهلِ الشّامِ ، فَإِنّي كاتِبٌ إلى جَميعِ إخوانِكُم لِيَقدَموا عَلَيكُم ، فَإِذا وافَوا شَخَصنا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كِتابَهُ إلى جَميعِ عُمّالِهِ أن يُخَلِّفوا خُلفاءَهُم عَلى أعمالِهِم ، ويَقدَموا عَلَيهِ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810_123871"/>
    </w:p>
    <w:p>
      <w:pPr>
        <w:pStyle w:val="Heading5"/>
        <w:numPr>
          <w:ilvl w:val="4"/>
          <w:numId w:val="1"/>
        </w:numPr>
        <w:rPr/>
      </w:pPr>
      <w:bookmarkStart w:id="401" w:name="__RefHeading___Toc1741039_3224264995"/>
      <w:bookmarkStart w:id="402" w:name="_Toc144"/>
      <w:bookmarkEnd w:id="400"/>
      <w:bookmarkEnd w:id="401"/>
      <w:r>
        <w:rPr/>
        <w:t>۴</w:t>
      </w:r>
      <w:r>
        <w:rPr>
          <w:rtl w:val="true"/>
        </w:rPr>
        <w:t xml:space="preserve"> </w:t>
      </w:r>
      <w:r>
        <w:rPr>
          <w:rtl w:val="true"/>
        </w:rPr>
        <w:t xml:space="preserve">/ </w:t>
      </w:r>
      <w:r>
        <w:rPr/>
        <w:t>۳</w:t>
      </w:r>
      <w:r>
        <w:rPr>
          <w:rtl w:val="true"/>
        </w:rPr>
        <w:t xml:space="preserve"> فرود آمدن سپاه امام در نُخَيله</w:t>
      </w:r>
      <w:bookmarkEnd w:id="402"/>
    </w:p>
    <w:p>
      <w:pPr>
        <w:pStyle w:val="BookText"/>
        <w:rPr/>
      </w:pPr>
      <w:r>
        <w:rPr>
          <w:rFonts w:ascii="IRNazanin" w:hAnsi="IRNazanin" w:eastAsia="IRNazanin"/>
          <w:color w:val="111111"/>
          <w:sz w:val="28"/>
          <w:sz w:val="28"/>
          <w:szCs w:val="28"/>
          <w:rtl w:val="true"/>
          <w:lang w:bidi="fa-IR"/>
        </w:rPr>
        <w:t>أنساب الأشرافـ به نقل از ابو مجلز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خوارج پيغام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مى خواهيد ، برويد و در زمين فساد نكنيد ، كه تا وقتى آشوبى بر پا نكنيد ، من شما را 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در راه شدند تا به نهروان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آن شد كه به صِفّين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نيز خبر رسيد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كرد تا به صفّين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خوارجِ منزل گزيده در نهروان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آنچه مى خواستيد ، شما را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بدون داورى و اتّفاق نظر ، از هم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بر آن بوديد ، بازگرديد ، كه همانا من خواهان حركت به سوى شام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روا نيست كه تو را به پيشوايى گيريم ، حال آن كه كفر ورزيده اى ؛ مگر آن كه به كفر خويش گواهى دهى و همانند ما توبه كنى، كه تو نه براى خدا ، بلكه براى نَفْس خويش ، خشم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پاسخ نامه خود به ايشان را خواند ، از آنان نا اميد گشت و بر آن شد كه از اردوگاه خود در نُخَيله ـ كه از هنگامِ رسيدنِ خبر داوران ، در آن جا اردو زده بود ـ به سوى شام حركت كند و به مردم بصره نوشت كه همراه وى بر پا 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فرود آمدن سپاه امام در نُخَيلهالأخبار الطّوالـ پس از بيان نامه امام عليه السلام به خوارج و پاسخ ايشان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نامه ايشان را خواند ، از آنان اميد بُريد و بر آن شد كه ايشان را به حال خود وا گذارَد و به سوى شام رهسپار گردد تا جنگ با معاويه را از سر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 را به حركت درآورْد تا در نُخَيله اردو زد و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حركت به سوى شاميان آماده شويد ، كه من به همه برادرانتان پيغام فرستاده ام كه به سوى شما آيند و هر گاه فرا رسند ، به خواست خدا عازم مى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همه كارگزارانش نامه داد كه جانشينانى در امور خويش بگمارند و به سوى وى حركت كنند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جبر بن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نَزَلَ بِالنُّخَيلَةِ وأيِسَ مِنَ الخَوارِجِ ، قامَ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تَرَكَ الجِهادَ فِي اللّهِ وأدهَنَ في أمرِهِ كانَ عَلى شَفا هُلكِهِ ، إلّا أن يَتَدارَكَهُ اللّهُ بِنِعمَةٍ ، فَاتَّقُوا اللّهَ ، وقاتِلوا مَن حادَّ اللّهَ ، وحاوَلَ أن يُطفِئَ نورَ اللّهِ ، قاتِلُوا الخاطِئينَ الضّالّينَ ، القاسِطينَ المُجرِمينَ ، الَّذينَ لَيسوا بِقُرّاءٍ لِلقُرآنِ ، ولا فُقهاءَ في الدّينِ ، ولا عُلماءَ فِي التَّأويلِ ، ولا لِهذَا الأَمرِ بِأَهلِ سابِقَةٍ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وَلُّوا عَلَيكُم لَعَمِلُوا فيكُم بِأَعمالِ كِسرى وهِرَقلَ ؛ تَيَسَّروا وتَهَيَّؤوا لِلمَسيرِ إلى عَدُوِّكُم مِن أهلِ المَغرِبِ ، وقَد بَعَثنا إلى إخوانِكُم مِن أهلِ البَصرَةِ لِيَقدَموا عَلَيكُم ، فَإِذا قَدِموا فَاجتَمَعتُم شَخَصنا إن شاءَ اللّهُ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عَبدِ اللّهِ بنِ عَبّاسٍ ـ مَعَ عُتبَةَ بنِ الأَخنَسِ بنِ قَيسٍ مِن بَني سَعدِ بنِ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قَد خَرَجنا إلى مُعَسكَرِنا بِالنُّخَيلَةِ ، وقَد أجمَعنا عَلَى المَسيرِ إلى عَدُوِّنا مِن أهلِ المَغرِبِ ، فَاشخَص بِالنّاسِ حَتّى يَأتِيَكَ رَسولي ، وأقِم حَتّى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إصرارُ الجَيشِ عَلى قِتالِ الخَوارِجِ قَبلَ المَسيرِمروج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 الأَنبارَ ، وَالتَأَمَت إلَيهِ العَساكِرُ ، فَخَطَبَ النّاسَ ، وحَرَّضَهُم عَلَى الجِهادِ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قَتَلَةِ المُهاجِرينَ وَالأَنصارِ قُدُما ؛ فَإِنَّهُم طالَما سَعَوا في إطفاءِ نورِ اللّهِ ، وحَرَّضوا عَلى قِتالِ رَسولِ اللّهِ صلى الله عليه و آله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رَسولَ اللّهِ أمَرَني بِقِتالِ القاسِطينَ ؛ وهُم هؤُلاءِ الَّذينَ سِرنا إلَيهِم ، وَالنّاكِثينَ ؛ وهُم هؤُلاءِ الَّذينَ فَرَغنا مِنهُم ، وَالمارِقينَ ؛ ولَم نَلقَهُم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فَسيروا إلَى القاسِطينَ ؛ فَهُم أهَمَّ عَلَينا مِنَ الخَوارِجِ ، سيروا إلى قَومٍ يُقاتِلونَكُم كَيما يَكونوا جَبّارينَ ، يَتَّخِذُهُمُ النّاسُ أربابا ، ويَتَّخِذونَ عِبادَ اللّهِ خَوَلاً </w:t>
      </w:r>
      <w:r>
        <w:rPr>
          <w:rStyle w:val="FootnoteAnchor"/>
          <w:rtl w:val="true"/>
        </w:rPr>
        <w:footnoteReference w:id="562"/>
      </w:r>
      <w:r>
        <w:rPr>
          <w:rFonts w:ascii="Amiri" w:hAnsi="Amiri" w:eastAsia="Amiri" w:cs="Amiri"/>
          <w:color w:val="111111"/>
          <w:sz w:val="28"/>
          <w:sz w:val="28"/>
          <w:szCs w:val="28"/>
          <w:rtl w:val="true"/>
          <w:lang w:bidi="ar-SA"/>
        </w:rPr>
        <w:t xml:space="preserve">، ومالَهُم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إلّا أن يَبدَؤوا بِالخَوارِجِ ، فَسارَ عَلِيٌّ إلَيهِم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810_123873"/>
    </w:p>
    <w:p>
      <w:pPr>
        <w:pStyle w:val="Heading5"/>
        <w:numPr>
          <w:ilvl w:val="4"/>
          <w:numId w:val="1"/>
        </w:numPr>
        <w:rPr/>
      </w:pPr>
      <w:bookmarkStart w:id="404" w:name="__RefHeading___Toc1741041_3224264995"/>
      <w:bookmarkStart w:id="405" w:name="_Toc145"/>
      <w:bookmarkEnd w:id="403"/>
      <w:bookmarkEnd w:id="404"/>
      <w:r>
        <w:rPr/>
        <w:t>۴</w:t>
      </w:r>
      <w:r>
        <w:rPr>
          <w:rtl w:val="true"/>
        </w:rPr>
        <w:t xml:space="preserve"> </w:t>
      </w:r>
      <w:r>
        <w:rPr>
          <w:rtl w:val="true"/>
        </w:rPr>
        <w:t xml:space="preserve">/ </w:t>
      </w:r>
      <w:r>
        <w:rPr/>
        <w:t>۴</w:t>
      </w:r>
      <w:r>
        <w:rPr>
          <w:rtl w:val="true"/>
        </w:rPr>
        <w:t xml:space="preserve"> پافشارى سپاهيان بر جنگ با خوارج ، پيش از حركت به شام</w:t>
      </w:r>
      <w:bookmarkEnd w:id="405"/>
    </w:p>
    <w:p>
      <w:pPr>
        <w:pStyle w:val="BookText"/>
        <w:rPr/>
      </w:pPr>
      <w:r>
        <w:rPr>
          <w:rFonts w:ascii="IRNazanin" w:hAnsi="IRNazanin" w:eastAsia="IRNazanin"/>
          <w:color w:val="111111"/>
          <w:sz w:val="28"/>
          <w:sz w:val="28"/>
          <w:szCs w:val="28"/>
          <w:rtl w:val="true"/>
          <w:lang w:bidi="fa-IR"/>
        </w:rPr>
        <w:t>تاريخ الطبرىـ به نقل از جبر بن نوف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نُخَيله فرود آمد و از خوارج مأيوس گشت ، برخاست و پس از سپاس و ستايش خداى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پس هر كه جهاد براى خدا را وا گذارَد و در كار خدا سستى كند ، بر لبه پرتگاه هلاكت است ، مگر آن كه خدا به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او را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را پروا كنيد و با هر كه خداى را به ستيز برخاسته است و مى كوشد تا نور او را فرو بنشانَد ، نبرد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بجنگيد با خطا پيشگان گم راه ستمكار بدكردار ، كه نه قارى قرآن اند ، و نه دين را مى فهمند ؛ نه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شناسند ، و نه در روزگار اسلام ، در پيشوايى سابقه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سوگند،اگر بر شما تسلّط يابند،كردار پادشاهان ايران و روم را در ميان شما جارى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حركت به سوى دشمنتان در باختر ، مهيّا و آماده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برادرانتان در بصره نيز پيغام داده ايم كه به سوى شما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فرا رسند و گرد آييد ، به خواست خدا ، روان مى شويم ؛ و نيرو و توانى نيست ، مگر با تكيه 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همراه عُتْبة بن اَخْنس بن قيس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سعد بن بَكر ، نامه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عبد اللّه بن عبّاس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همانا ما به اردوگاه خود در نُخَيله آمده ايم و برآنيم كه به سوى دشمن خود در باختر ، حركت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فرستاده ام تو را در رسد ، مردم را حركت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باش تا فرمانم به تو ابلاغ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پافشارى سپاهيان بر جنگ با خوارج ، پيش از حركت به شاممروج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w:t>
      </w:r>
      <w:r>
        <w:rPr>
          <w:rStyle w:val="FootnoteAnchor"/>
          <w:rtl w:val="true"/>
        </w:rPr>
        <w:footnoteReference w:id="564"/>
      </w:r>
      <w:r>
        <w:rPr>
          <w:rFonts w:ascii="IRNazanin" w:hAnsi="IRNazanin" w:eastAsia="IRNazanin"/>
          <w:color w:val="111111"/>
          <w:sz w:val="28"/>
          <w:sz w:val="28"/>
          <w:szCs w:val="28"/>
          <w:rtl w:val="true"/>
          <w:lang w:bidi="fa-IR"/>
        </w:rPr>
        <w:t xml:space="preserve">فرود آمد و لشكريان ، پيرامونش فراهم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براى مردم خطبه خواند و آنان را به جهاد برانگيخت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كُشندگانِ مهاجران و انصار روانه شويد ، كه آنان ديرى در فرو نشاندنِ نور خدا كوشيدند و مردم را به جنگ با پيامبر خدا و همراهانش ترغيب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پيامبر خدا مرا به جنگ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 و آنان همينان اند كه به سويشان روان شده ايم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همانان كه از جنگ با ايشان فراغت يافتيم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شدگان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هنوز با آنان رويارو نشده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قاسطين روان گرديد كه از خوارج براى ما خطرناك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به جانب جماعتى كه با شما مى جنگند تا از ستمكاران گردند و مردم ، ايشان را صاحب اختيار خود گردانند و آنان ، بندگان خدا را برده خود سازند و اموالشان را دست به دست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لشكريان جز اين را نپذيرفتند كه نخست با خوارج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سوى ايشان حركت كرد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الصلت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عَلِيّا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سارَ بِنا إلى هذِهِ الحَرَورِيَّةِ فَبَدَأنا بِهِم ، فَإِذا فَرَغنا مِنهُم وَجَّهَنا مِن وَجهِنا ذلِكَ إلَى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النّاسِ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قَد بَلَغَني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أميرُ المُؤمِنينَ سارَ بِنا إلى هذِهِ الخارِجَةِ الَّتي خَرَجَت عَلَيهِ فَبَدَأنا بِهِم ، فَإِذا فَرَغنا مِنهُم وَجَّهَنا إلَى المُحِلّينَ ، وإنَّ غَيرَ هذِهِ الخارِجَةِ أهَمُّ إلَينا مِنهُم ، فَدَعوا ذِكرَهُم ، وسيروا إلى قَومٍ يُقاتِلونَكُم كَيما يَكونوا جَبّارينَ مُلوكا ، ويَتَّخِذوا عِبادَ اللّهِ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ياأميرَ المُؤمِنينَ حَيثُ أحبَبتَ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أميرَ المُؤمِنينَ سارَ بِنا إلى هذِهِ الخارِجَةِ الَّتي خَرَجَت عَلَينا ، فَبَدَأنا بِهِم ، إلّا أنَّ غَيرَ هذِهِ الخارِجَةِ أهَمُّ عَلى أميرِ المُؤمِنينَ ، سيروا إلى قَومٍ يُقاتِلونَكُم كَيما يَكونوا فِي الأَرضِ جَبّارينَ مُلوكا ، ويَتَّخِذُهُم المُؤمِنونَ أربابا ، ويَتَّخِذونَ عِبادَ اللّهِ خَوَلاً ، ودَعوا ذِكرَ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أميرَ المُؤمِنينَ حَيثُ أحبَبتَ ، فَنَحنُ حِزبُكَ وأنصارُكَ ؛ نُعادي مَن عاداكَ ، ونُشايِعُ مَن أنابَ إلَيكَ وإلى طاعَتِكَ ، فَسِر بِنا إلى عَدُوِّكَ كائِنا مَن كانَ ، فَإِنَّكَ لَن تُؤتى مِن قِلَّةٍ ولا ضَعفٍ ؛ فَإِنَّ قُلوبَ شيعَتِكَ كَقَلبِ رَجُلٍ واحِدٍ فِي الاِجتِماعِ عَلى نُصرَتِكَ ، وَالجِدِّ في جِهادِ عَدُوِّكَ ، فَأَبشِر يا أميرَ المُؤمِنينَ بِالنَّصرِ ، وَاشخَص إلى أيِّ الفَريقَينِ أحبَبتَ ، فَإِنّا شَيعَتُكَ الَّتي تَرجو في طاعَتِكَ وجِهادِ مَن خالَفَكَ صالِحَ الثَّوابِ مِنَ اللّهِ ، تَخافُ مِنَ اللّهِ في خِذلانِكَ وَالتَّخَلُّفِ عَنكَ شَديدَ 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عَلَى التَّسليمِ وَالرِّضا ، وشَرَطَ عَلَيهِم كِتابَ اللّهِ وسُنَّةَ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صَلْت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خبر رسيد كه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على ما را به سوى اين حَروريه روان مى ساخت تا نخست با ايشان بجنگيم ؛ و هر گاه از آنان فارغ مى شديم ، ما را از آن جا به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با آنان سزاست ، حركت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در ميان مردم برخاست و از پى سپاس و ستايش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مرا خبر رسيده كه گفته ايد كاش امير مؤمنان ما را به سوى اين خوارج كه بر ما شوريده اند ، مى بُرد و نخست با آنان مى جنگيديم و هر گاه از ايشان فارغ مى شديم ، ما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با آنان سزاست ، روانه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گروه ديگر ، غير از خوارج ، براى ما خطرناك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آنان برون آييد و به جنگ كسانى رويد كه با شما مى جنگند تا حكمرانانى سركش شوند و بندگان خدا را برده خود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مردم از هر سوى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هر سوى مى پسندى ، روان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عـلى عليه السلام در مـيان كـوفيان بـه خطابه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مرا خبر رسيده كه گفته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امير مؤمنان ما را به سوى اين خوارج مى بُرد كه بر ما شوريده اند تا نخست با آنان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گروهِ غير از اين خوارج ، براى امير مؤمنان خطرناك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شويد به سوى گروهى كه با شما مى جنگند تا در زمين، سر كشانه حكمرانى كنند و مؤمنان آنان را صاحب اختيار خويش سازند و ايشان ، بندگان خدا را به بندگى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ياد خوارج درگذريد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جماعت از هر سو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هر سوى كه خواهى ، روان كن ، كه ما حزب و ياوران توايم ؛ با هر كه دشمن تو باشد ، دشمنى مى ورزيم ؛ و هر كه را به تو و فرمانبردارى ات روى كند ، همراهى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سوى دشمن خود ، هر جاى كه باشد ، روان ساز ، كه تو هرگز دچار اندكى و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شوى ؛ بلكه دل هاى پيروانت در همدستى براى يارى كردنت و كوشش در جهاد با دشمنت ، همانند دل يك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شادمان باش و به سوى هر يك از دو گروه كه خواهى ، حركتمان ده ، كه ما پيرو توايم ؛ پيروى كه در فرمان بردن از تو و جهاد با مخالفانت ، اميد پاداشِ شايسته از خداوند دارد و از اين كه تو را تنها گذارد ، از خداى مى ترسد ؛ و سرپيچى از فرمانت ، عذابى سخت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گوش به فرمان بودن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وى بيعت كردند و او بر ايشان شرط كرد كه به كتاب خدا و سنّت پيامبرش پايبند باشند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۳۴۳۰۹۲۲</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جيش الإمام إلى النهروان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أدّى إلى تَطَوُّرِ مَوقِفِ الإِمامِ في مُواجَهَةِ الخَوارِجِتاريخ الطبري عن حميد بن هلالـ بَعدَ أن ذَكَرَ أنَّ الخَوارِجَ قَتَلوا عَبدَ اللّهِ ابنَ خَبّابٍ وَامرَأَتَهُ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ثَلاثَ نِسوَةٍ مِن طَيِّءٍ ، وقَتَلوا اُمَّ سِنانٍ الصَّيداوِيَّةَ ، فَبَلَغَ ذلِكَ عَلِيّا ومَن مَعَهُ مِنَ المُسلِمينَ مِن قَتلِهِم عَبدَ اللّهِ بنَ خَبّابٍ وَاعتِراضِهِمُ النّاسَ ، فَبَعَثَ إلَيهِمُ الحارِثَ بنَ مُرَّةَ العَبدِيَّ لِيَأتِيَهُم فَيَنظُرَ فيما بَلَغَهُ عَنهُم ، ويَكتُبَ بِهِ إلَيهِ عَلى وَجهِهِ ، ولا يَكتُمَهُ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انتَهى إلَى النَّهرِ لِيُسائِلَهُم ، فَخَرَجَ القَومُ إلَيهِ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الخَبَرُ أميرَ المُؤمِنينَ وَالنّاسَ ، فَقامَ إلَيهِ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عَلامَ تَدَعُ هؤُلاءِ وَراءَنا يَخلُفونَنا في أموالِنا وعِيالِنا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القَومِ ، فَإِذا فَرَغنا مِمّا بَينَنا وبَينَهُم سِرنا إلى عَدُوِّنا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الأَشعَثُ بنُ قَيسٍ الكِندِيُّ فَكَلَّمَهُ بِمِثلِ ذلِكَ ـ وكانَ النّاسُ يَرَونَ أنَّ الأَشعَثَ يَرى رَأيَهُم ؛ لِأَنَّهُ كانَ يَقولُ يَومَ صِفّينَ أنصَفَنا قَومٌ يَدعونَ إلى كِتابِ اللّهِ ، فَلَمّا أمَرَ عَلِيّا بِالمَسيرِ إلَيهِم عَلِمَ النّاسُ أنَّهُ لَم يَكن يَرى رَأيَهُم ـ فَأَجمَعَ عَلى ذلِكَ، فَنادى بِالرَّحيلِ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10_123879"/>
    </w:p>
    <w:p>
      <w:pPr>
        <w:pStyle w:val="Heading4"/>
        <w:numPr>
          <w:ilvl w:val="3"/>
          <w:numId w:val="1"/>
        </w:numPr>
        <w:rPr/>
      </w:pPr>
      <w:bookmarkStart w:id="407" w:name="__RefHeading___Toc1741043_3224264995"/>
      <w:bookmarkStart w:id="408" w:name="_Toc146"/>
      <w:bookmarkEnd w:id="406"/>
      <w:bookmarkEnd w:id="407"/>
      <w:r>
        <w:rPr>
          <w:rtl w:val="true"/>
        </w:rPr>
        <w:t xml:space="preserve">فصل پنجم </w:t>
      </w:r>
      <w:r>
        <w:rPr>
          <w:rtl w:val="true"/>
        </w:rPr>
        <w:t xml:space="preserve">: </w:t>
      </w:r>
      <w:r>
        <w:rPr>
          <w:rtl w:val="true"/>
        </w:rPr>
        <w:t>حركت سپاه امام به سوى نهروان</w:t>
      </w:r>
      <w:bookmarkEnd w:id="408"/>
    </w:p>
    <w:p>
      <w:pPr>
        <w:pStyle w:val="Heading5"/>
        <w:numPr>
          <w:ilvl w:val="4"/>
          <w:numId w:val="1"/>
        </w:numPr>
        <w:rPr/>
      </w:pPr>
      <w:bookmarkStart w:id="409" w:name="__RefHeading___Toc1741045_3224264995"/>
      <w:bookmarkStart w:id="410" w:name="_Toc147"/>
      <w:bookmarkEnd w:id="409"/>
      <w:r>
        <w:rPr/>
        <w:t>۵</w:t>
      </w:r>
      <w:r>
        <w:rPr>
          <w:rtl w:val="true"/>
        </w:rPr>
        <w:t xml:space="preserve"> </w:t>
      </w:r>
      <w:r>
        <w:rPr>
          <w:rtl w:val="true"/>
        </w:rPr>
        <w:t xml:space="preserve">/ </w:t>
      </w:r>
      <w:r>
        <w:rPr/>
        <w:t>۱</w:t>
      </w:r>
      <w:r>
        <w:rPr>
          <w:rtl w:val="true"/>
        </w:rPr>
        <w:t xml:space="preserve"> انگيزه هاى تغيير موضع امام در برخورد با خوارج</w:t>
      </w:r>
      <w:bookmarkEnd w:id="41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سپاه امام به سوى نهروان </w:t>
      </w:r>
      <w:r>
        <w:rPr>
          <w:rStyle w:val="FootnoteAnchor"/>
        </w:rPr>
        <w:footnoteReference w:id="568"/>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انگيزه هاى تغيير موضع امام در برخورد با خوارجتاريخ الطبرىـ به نقل از حميد بن هلال ، پس از بيان اين كه خوارج ، عبد اللّه بن خَبّاب و همسرش را كشتند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زن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سنان صيداوى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كه آنان عبد اللّه بن خبّاب را كشته اند و راه را بر مردم مى گيرند ، به على عليه السلام و مسلمانانِ همراه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حارث بن مرّه عبدى را به سوى ايشان گسيل داشت تا صحّت اخبار رسيده را دريابد و آنچه را مى بيند ، بدون كتمان ، به وى كتبا گزارش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حارث حركت كرد ، چندان كه به نهر رسيد تا از حال آنان آگاه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 جانب وى روى كرده ،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امير مؤمنان و مردم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نزد او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را پشت سرمان وا مى گذارى تا بر اموال و خانواده هاى ما چنگ اندازند ؟ ما را به سوى اين قوم روان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كار خود با ايشان فارغ شويم ، به سوى دشمن شامى مان رهسپار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كِنْدى نزد وى برخاست و همين سخن 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مى پنداشتند كه اشعث با خوارج همرأى است ؛ زيرا وى در نبرد صِفّين ،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انصاف داده اند كه ما را به كتاب خدا فرا خوانده اند ؛ امّا آن گاه كه از على عليه السلام خواست تا به سوى آنان حركت كند ، مردم دريافتند كه وى با خوارج همرأى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بر همين نظر استوار شد و فرمانِ حركت داد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إشخاصُ الإِمامِ قَيسَ بنَ سَعدٍ إلَيهِم قَبلَ المَسيرِتاريخ الطبري عن عبد اللّه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المَسيرَ إلى أهلِ النَّهرِ مِنَ الأَنبارِ قَدَّمَ قَيسَ بنَ سَعدِ بنِ عُبادَةَ ، وأمَرَهُ أن يَأتِيَ المَدائِنَ فَيَنزِلَها حَتّى يَأمُرَهُ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مُقبِلاً إلَيهِم ، ووافاهُ قَيسٌ وسَعدُ بنُ مَسعودٍ الثَّقَفِيُّ بِالنَّهرِ ، وبَعَثَ إلى أهلِ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إلَينا قَتَلَةَ إخوانِنا مِنكُم نَقتُلهُم بِهِم ، ثُمَّ أنَا تارِكُكُم وكافٌّ عَنكُم حَتّى ألقى أهلَ الشّامِ ، فَلَعَلَّ اللّهَ يُقَلِّبُ قُلوبَكُم ، ويَرُدُّكُم إلى خَيرٍ مِمّا أنتُم عَلَيهِ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قَتَلَتُهُم ، وكُلُّنا نَستَحِلُّ دِماءَهُم ودِماءَكُم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تاريخ الطبري عن عبد الرحمن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قَيسَ بنَ سَعدِ بنِ عُبادَةَ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النَّهرَوانِ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إلَينا طَلِبَتَنا مِنكُم ، وَادخُلوا في هذَا الأَمرِ الَّذي مِنهُ خَرَجتُم ، وعودوا بِنا إلى قِتالِ عَدُوِّنا وعَدُوِّكُم ، فَإِنَّكُم رَكِبتُم عَظيماً مِنَ الأَمرِ ؛ تَشهَدونَ عَلَينا بِالشِّركِ ، وَالشِّركُ ظُلمٌ عَظيمٌ ، وتَسفِكونَ دِماءَ المُسلِمينَ وتَعُدّونَهُم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شَجَرَةَ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قَد أضاءَ لَنا فَلَسنا نُتابِعُكُم ، أو تَأتونا بِمِثلِ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نَعلَمُهُ فينا غَيرَ صاحِبِنا ، فَهَل تَعلَمونَهُ فيكُم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في أنفُسِكُم أن تُهلِكوها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لَأَرَى الفِتنَةَ قَد غَلَبَت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وخَطَبَهُم أبو أيّوبَ خالِدُ بنُ زَيدٍ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وإيّاكُم عَلَى الحالِ الاُولَى الَّتي كُنّا عَلَيها ، لَيسَت بَينَنا وبَينَكُم فُرقَةٌ ، فَعَلامَ تُقاتِلونَنا ؟ فَقالوا إنّا لَو بايَعناكُمُ اليَومَ حَكَّمتُم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أنشُدُكُمُ اللّهَ أن تُعَجِّلوا فِتنَةَ العامِ مَخافَةَ ما يَأتي في قابِلٍ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10_123881"/>
    </w:p>
    <w:p>
      <w:pPr>
        <w:pStyle w:val="Heading5"/>
        <w:numPr>
          <w:ilvl w:val="4"/>
          <w:numId w:val="1"/>
        </w:numPr>
        <w:rPr/>
      </w:pPr>
      <w:bookmarkStart w:id="412" w:name="__RefHeading___Toc1741047_3224264995"/>
      <w:bookmarkStart w:id="413" w:name="_Toc148"/>
      <w:bookmarkEnd w:id="411"/>
      <w:bookmarkEnd w:id="412"/>
      <w:r>
        <w:rPr/>
        <w:t>۵</w:t>
      </w:r>
      <w:r>
        <w:rPr>
          <w:rtl w:val="true"/>
        </w:rPr>
        <w:t xml:space="preserve"> </w:t>
      </w:r>
      <w:r>
        <w:rPr>
          <w:rtl w:val="true"/>
        </w:rPr>
        <w:t xml:space="preserve">/ </w:t>
      </w:r>
      <w:r>
        <w:rPr/>
        <w:t>۲</w:t>
      </w:r>
      <w:r>
        <w:rPr>
          <w:rtl w:val="true"/>
        </w:rPr>
        <w:t xml:space="preserve"> روانه شدن قيس بن سعد به سوى خوارج، به فرمان امام، پيش از حركت</w:t>
      </w:r>
      <w:bookmarkEnd w:id="41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روانه شدن قيس بن سعد به سوى خوارج، به فرمان امام، پيش از حركتتاريخ الطبرىـ به نقل از عبد اللّه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خواست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انبار به سوى خوارج حركت كند ، قيس بن سعد بن عباده را پيش فرستاد و به وى فرمان داد تا به مدائن رفته،در آن جا منزل گزيند تا وقتى كه فرمانش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سوى خوارج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كناره نهر ، قيس و سعد بن مسعود ثقفى به وى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خوارج پيغام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كشندگانِ برادران ما را از ميان خود برگرفته ، به ما بسپاريد تا در ازاى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قصاصشان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رهاتان مى كنم و از شما دست مى شويم تا با شاميان رويارو شوم ؛ باشد كه خدا دل هاتان را بگردانَد و شما را به وضعى بهتر از اين كه اكنون داريد ، بازگردانَد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به وى پيغام داده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همه ، ايشان را كشتيم و همگى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آنان و شما را مباح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عبد الرّحمان بن ابى كنود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قيس بن سعد بن عباده به اهل نهروان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شما طلب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تسليم نماييد و در بيعتى كه از آن خارج شده ايد ، درآييد و همراه ما به جنگ با دشمن ما و خودتان بازگرديد ، كه شما به كارى گران دست زده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مشرك مى خوانيد ، حال آن كه شرك ستمى است بزرگ ؛ و خون هاى مسلمانان را مى ريزيد و ايشان را مشرك به شمار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شجره سُلَمى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حقيقت براى ما روشن شده و ما از شما پيروى نمى كنيم ، مگر آن كه همانند عُمَر را براى ما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خود ، جز اميرمان كسى را نمى شناسيم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ميان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مى شناسيد؟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كه جان هاى خود را هلاك نكنيد ، كه همانا جز اين نمى بينم كه فتنه بر شما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خالد بن زيد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به سخن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بر همان حال نخست هستيم كه از پيش برآن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جدايى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ما مى جنگيد؟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با شما بيعت كنيم ،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داورى تن خواهيد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كه به دليل بيم از آنچه در آينده پيش خواهد آمد ، فتنه امروز را پيش نيندازيد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نُزولُ الإِمامِ عَلى فَرسَخَينِ مِنَ النَّهرَوانِالفتوح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عَلِيٌّ رضى الله عنه حَتّى نَزَلَ عَلى فَرسَخَينِ مِنَ النَّهرَوانِ ، ثُمَّ دَعا بِغُلامِهِ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إلى هؤُلاءِ القَومِ ، وقُل لَهُم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حَمَلَكُم عَلَى الخُروجِ عَلَيَّ ، أ لَم أقصِد في حُكمِكُم ؟ أ لَم أعدِل في قَسمِكُم ؟ أ لَم أقسِم فيكُم فَيئَكُم ؟ أ لَم أرحَم صَغيرَكُم ؟ أ لَم اُوَقِّر كَبيرَكُم ؟ أ لَم تَعلَموا أنّي لَم أتَّخِذكُم خَوَلاً ، ولَم أجعَل مالَكُم نَفَلاً ؟ وَانظُر ماذا يَرُدّونَ عَلَيكَ ، وإن شَتَموكَ فَاحتَمِل ، وإيّاكَ أن تَرُدَّ عَلى أحَدٍ مِنهُم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غُلامُ عَلِيٍّ حَتّى أشرَفَ عَلَى القَومِ بِالنَّهرَوانِ ، فَقالَ لَهُم ما أمَرَهُ بِهِ ، فَقالَت 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صاحِبِكَ ؛ فَلَسنا نُجيبُهُ إلى شَيءٍ يُريدُه أبَدا ، وإنّا نَخافُ أن يَرُدَّنا بِكَلامِهِ الحَسَنِ كَما رَدَّ إخوانَنا بِحَرَوراءَ عَبدَ اللّهِ بنَ الكَوّاءِ وأصحابَهُ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ومَولاكَ عَلِيٌّ مِنهُم ، فَارجِع إلَيهِ وخَبِّرهُ بِأَنَّ اجتِماعَنا هاهُنا لِجِهادِهِ ومُحارَبَتِهِ ، لا لِغَيرِ ذلِكَ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810_123883"/>
    </w:p>
    <w:p>
      <w:pPr>
        <w:pStyle w:val="Heading5"/>
        <w:numPr>
          <w:ilvl w:val="4"/>
          <w:numId w:val="1"/>
        </w:numPr>
        <w:rPr/>
      </w:pPr>
      <w:bookmarkStart w:id="415" w:name="__RefHeading___Toc1741049_3224264995"/>
      <w:bookmarkStart w:id="416" w:name="_Toc149"/>
      <w:bookmarkEnd w:id="414"/>
      <w:bookmarkEnd w:id="415"/>
      <w:r>
        <w:rPr/>
        <w:t>۵</w:t>
      </w:r>
      <w:r>
        <w:rPr>
          <w:rtl w:val="true"/>
        </w:rPr>
        <w:t xml:space="preserve"> </w:t>
      </w:r>
      <w:r>
        <w:rPr>
          <w:rtl w:val="true"/>
        </w:rPr>
        <w:t xml:space="preserve">/ </w:t>
      </w:r>
      <w:r>
        <w:rPr/>
        <w:t>۳</w:t>
      </w:r>
      <w:r>
        <w:rPr>
          <w:rtl w:val="true"/>
        </w:rPr>
        <w:t xml:space="preserve"> اردو زدن امام در دو فرسنگىِ نهروان</w:t>
      </w:r>
      <w:bookmarkEnd w:id="41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اردو زدن امام در دو فرسنگىِ نهروانالفتوح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روان شد تا در دو فرسنگىِ نهروان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غلامش را فرا خوانْد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اين قوم مَركَب بران و از جانب من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وا داشت تا بر من بشوريد؟ آيا در حكمرانى بر شما راه اعتدال را فرو نهادم؟ آيا در تقسيم بيت المال براى شما عدل نورزيدم؟ آيا حقّ شما از بيت المال را ميانتان تقسيم نكردم؟ آيا به خُردِتان مهر نورزيدم و بزرگتان را حرمت ننهادم؟ آيا نمى دانيد كه من شما را به بندگى نگرفتم و مالتان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نبخشيدم؟ و بنگر كه آنان چه پاسخى به تو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دشنامت دادند ، شكيبايى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به هيچ يك از ايشان پاسخ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غلام حركت كرد تا نزد آن جماعت در نهروان رسيد و به ايشان گفت كه على عليه السلام ، او را به چه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خود بازگرد كه ما هرگز پاسخ او را در آنچه او مى خواهد ، نخواهيم داد ؛ زيرا بيم داريم كه با گفتار نيكويش ما را بازگردانَد ، همان سان كه برادرانمان ، عبد اللّه بن كوّاء و يارانش را در حَروراء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فرازمند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احتجاجگرند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مولاى تو ، على ، از جمله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بازگرد و به وى گزارش ده كه گرد هم آمدن ما در اين جا ، تنها براى جهاد و جنگ با اوست ، نه براى چيز ديگر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إخبارُ الإِمامِ بِما سَيَقَعُ فِي الحَربِالكامل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الخَوارِجَ قَصَدوا جِسرَ النَّهرِ وكانوا غَربَهُ ، فَقالَ لِعَلِيٍّ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عَبَرُوا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طَليعَةً ، فَعادَ وأخبَرَهُم أنَّهُم عَبَرُوا النَّهرَ ، وكانَ بَينَهُم وبَينَهُ نُطفَةٌ مِنَ النَّهرِ ، فَلِخَوفِ الطَّليعَةِ مِنهُم لَم يَقرَبهُم ، فَعادَ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عَبَرُوا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عَبَروهُ ، وإنَّ مَصارِعَهُم لَدونَ الجِسرِ ، ووَاللّهِ لا يُقتَلُ مِنكُم عَشَرَةٌ ، ولا يَسلَمُ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عَلِيٌّ إلَيهِم فَرَآهُم عِندَ الجِسرِ لَم يَعبُروهُ ، وكانَ النّاسُ قَد شَكّوا في قَولِهِ ، وَارتابَ بِهِ بَعضُهُم ، فَلَمّا رَأَوُا الخَوارِجَ لَم يَعبُروا كَبَّروا ، وأخبَروا عَلِيّا بِحالِهِم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عليّ عليه السلامـ لَمّا عَزَمَ عَلى حَربِ الخَوارِجِ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عَبَروا جِسرَ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w:t>
      </w:r>
      <w:r>
        <w:rPr>
          <w:rStyle w:val="FootnoteAnchor"/>
          <w:rtl w:val="true"/>
        </w:rPr>
        <w:footnoteReference w:id="574"/>
      </w:r>
      <w:r>
        <w:rPr>
          <w:rFonts w:ascii="Amiri" w:hAnsi="Amiri" w:eastAsia="Amiri" w:cs="Amiri"/>
          <w:color w:val="111111"/>
          <w:sz w:val="28"/>
          <w:sz w:val="28"/>
          <w:szCs w:val="28"/>
          <w:rtl w:val="true"/>
          <w:lang w:bidi="ar-SA"/>
        </w:rPr>
        <w:t xml:space="preserve">، وَاللّهِ ، لا يُفلِتُ مِنهُم عَشَرَةٌ ، ولا يَهلِكُ مِنكُم عَشَرَةٌ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عَلِيٌّ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يُريدونَ الجِسرَ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يَبلُغُوا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النّاسُ يَقولونَ لَهُ في ذلِكَ ، حَتّى كادوا يَشُكّونَ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رَجَعوا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إلَيهِم في أصحابِهِ وقَد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يُقتَلُ مِنكُم عَشَرَةٌ ، ولا يُفلِتُ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أصحابِهِ تِسعَةٌ ، وأفلَتَ مِنهُم ثَمانِيَةٌ </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810_123885"/>
    </w:p>
    <w:p>
      <w:pPr>
        <w:pStyle w:val="Heading5"/>
        <w:numPr>
          <w:ilvl w:val="4"/>
          <w:numId w:val="1"/>
        </w:numPr>
        <w:rPr/>
      </w:pPr>
      <w:bookmarkStart w:id="418" w:name="__RefHeading___Toc1741051_3224264995"/>
      <w:bookmarkStart w:id="419" w:name="_Toc150"/>
      <w:bookmarkEnd w:id="417"/>
      <w:bookmarkEnd w:id="418"/>
      <w:r>
        <w:rPr/>
        <w:t>۵</w:t>
      </w:r>
      <w:r>
        <w:rPr>
          <w:rtl w:val="true"/>
        </w:rPr>
        <w:t xml:space="preserve"> </w:t>
      </w:r>
      <w:r>
        <w:rPr>
          <w:rtl w:val="true"/>
        </w:rPr>
        <w:t xml:space="preserve">/ </w:t>
      </w:r>
      <w:r>
        <w:rPr/>
        <w:t>۴</w:t>
      </w:r>
      <w:r>
        <w:rPr>
          <w:rtl w:val="true"/>
        </w:rPr>
        <w:t xml:space="preserve"> خبر دادنِ امام از رويدادهاى آينده جنگ</w:t>
      </w:r>
      <w:bookmarkEnd w:id="4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خبر دادنِ امام از رويدادهاى آينده جنگالكامل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به سوى پلى كه بر نهر بود ، روان شدند و نزديك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نهر برگذشتند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عبور نخواهند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ديده بانى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بازگشت و خبرشان داد كه ايشان از نهر برگذشته اند ، در حالى كه ميان آنها و او رشته اى از آب نهر فاصله افكنده بود ؛ امّا ديده بان از بيم ، به ايشان نزديك نشده و بازگشته 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نهر برگذشته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از آن عبور نكرده اند و همانا پيش از پل هلاك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شما بيش از ده تن كشته نمى شوند و از آنها ، بيش از ده تن زنده نمى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خود ، به سوى آنان پيش رفت و ايشان را بر كناره پل ديد كه هنوز از آن بر نگذشته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پيش تر ، در گفتار او ترديد ورزيده و برخى در او به شكّ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ديدند كه خوارج عبور نكرده اند ، تكبير سر دادند و على عليه السلام را از حال خويش ، آگاه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سوگند ، نه دروغ گفتم و نه به من دروغ گفته شده</w:t>
      </w:r>
      <w:r>
        <w:rPr>
          <w:rFonts w:eastAsia="IRNazanin" w:cs="IRNazanin"/>
          <w:color w:val="111111"/>
          <w:sz w:val="28"/>
          <w:szCs w:val="28"/>
          <w:rtl w:val="true"/>
          <w:lang w:bidi="fa-IR"/>
        </w:rPr>
        <w:t xml:space="preserve">» .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على عليه السلامـ آن گاه كه براى جنگ با خوارج روان گشت و به وى گفته شد كه ايشان از پل نهروان برگذشته 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سوىِ آب ،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آنها بيش از ده تن رهايى نمى يابند و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ده نفر كشته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مى خواهند از پل برگذرند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هرگز به آب نخواهند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به چند و چون در اين باب پرداختند ، چندان كه نزديك بود به ترديد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بازگشته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نه دروغ مى گويم و نه به من دروغ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در ميان يارانش به سوى ايشان روانه شد و به همراهانش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همانا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تن كشته نخواهند شد و از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رهايى نخواهند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ياران وى نُه نفر كشته شدند و از خوارج ، هشت تن رهايى يافتند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أبي سليمان المرعش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عَلِيٌّ إلَى النَّهرَوانِ سِرتُ مَعَهُ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لا يَقتُلونَ مِنكُم عَشَرَةً ، ولا يَبقى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ذلِكَ حَمَلوا عَلَيهِم ، فَقَتَلوهُم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الإرشاد عن جندب بن عبد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 عَلِيٍّ عليه السلام الجَمَلَ وصِفّينَ لا أشُكُّ في قِتالِ مَن قاتَلَهُ ، حَتّى نَزَلنَا النَّهرَوانَ ، فَدَخَلَني شَكٌّ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قُرّاؤُنا وخِيارُنا نَقتُلُهُم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غُدوَةً أمشي ومَعي إداوَةُ </w:t>
      </w:r>
      <w:r>
        <w:rPr>
          <w:rStyle w:val="FootnoteAnchor"/>
          <w:rtl w:val="true"/>
        </w:rPr>
        <w:footnoteReference w:id="579"/>
      </w:r>
      <w:r>
        <w:rPr>
          <w:rFonts w:ascii="Amiri" w:hAnsi="Amiri" w:eastAsia="Amiri" w:cs="Amiri"/>
          <w:color w:val="111111"/>
          <w:sz w:val="28"/>
          <w:sz w:val="28"/>
          <w:szCs w:val="28"/>
          <w:rtl w:val="true"/>
          <w:lang w:bidi="ar-SA"/>
        </w:rPr>
        <w:t xml:space="preserve">ماءٍ ، حَتّى بَرَزتُ عَنِ الصُّفوفِ ، فَرَكَزتُ رُمحي ، ووَضَعتُ تُرسي إلَيهِ ، وَاستَتَرتُ مِنَ الشَّمسِ ، فَإِنّي لَجالِسٌ حَتّى وَرَدَ عَلَيَّ أميرُ المُؤمِنينَ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 أمَعَكَ طَهورٌ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فَناوَلتُهُ الإِداوَةَ ، فَمَضى حَتّى لَم أرَهُ ، ثُمَّ أقبَلَ وقَد تَطَهَّرَ فَجَلَسَ في ظِلِّ التُّرسِ ، فَإِذا فارِسٌ يَسأَلُ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فارِسٌ يُريدُكَ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إلَيهِ ، فَأَشَرتُ إلَيهِ ، فَجاءَ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عَبَرَ القَومُ وقد قَطَعُوا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وَاللّهِ لَقَد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لَكَذلِكَ إذ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عَبَرَ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جِئتُكَ حَتّى رَأَيتُ الرّاياتِ في ذلِكَ الجانِبِ ، وَالأَثقالَ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فَعَلوا ، وإنَّهُ لَمَصرَعُهُم ومُهَراقُ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ونَهَضتُ مَعَهُ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بَصَّرَني هذَا الرَّجُلَ ، وعَرَّفَني أمرَهُ ، هذا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كَذّابٌ جَرِيءٌ ، أو عَلى بَيِّنَةٍ مِن رَبِّهِ وعَهدٍ مِن نَبِيِّهِ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اُعطيكَ عَهدا تَسأَلُني عَنهُ يَومَ القِيامَةِ إن أنَا وَجَدتُ القَومَ قَد عَبَروا أن أكونَ أوَّلَ مَن يُقاتِلُهُ ، وأوَّلَ مَن يَطعَنُ بِالرُّمحِ في عَينِهِ ، وإن كانوا لَم يَعبُروا أن اُقيمَ عَلَى المُناجَزَةِ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فَدَفَعنا </w:t>
      </w:r>
      <w:r>
        <w:rPr>
          <w:rStyle w:val="FootnoteAnchor"/>
          <w:rtl w:val="true"/>
        </w:rPr>
        <w:footnoteReference w:id="580"/>
      </w:r>
      <w:r>
        <w:rPr>
          <w:rFonts w:ascii="Amiri" w:hAnsi="Amiri" w:eastAsia="Amiri" w:cs="Amiri"/>
          <w:color w:val="111111"/>
          <w:sz w:val="28"/>
          <w:sz w:val="28"/>
          <w:szCs w:val="28"/>
          <w:rtl w:val="true"/>
          <w:lang w:bidi="ar-SA"/>
        </w:rPr>
        <w:t xml:space="preserve">إلَى الصُّفوفِ ، فَوَجَدنَا الرّاياتِ وَالأَثقالَ كَما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بِقَفايَ ودَفَعَني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 أتَبَيَّنَ لَكَ الأَمرُ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بِعَدُوِّكَ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رَجُلاً ، ثُمَّ قَتَلتُ آخَرَ ، ثُمَّ اختَلَفتُ أنَا ورَجُلٌ آخَرُ أضرِبُهُ ويَضرِبُني فَوَقَعنا جَميعا ، فَاحتَمَلَني أصحابي ، فَأَفَقتُ حينَ أفَقتُ وقَد فَرَغَ القَومُ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العمّالـ به نقل از ابوسليمان مرعش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به نهروان رهسپار گشت ، من با وى همراه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دانه را شكافيد و جنبنده را آفريد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تن از شما را نمى كشند و از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باقى نمى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مردم اين را شنيدند ، بر آنان هجوم بردند و هلاكشان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جُنْدَب بن عبد اللّه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جَمَل و صِفّين با على عليه السلام همراه بودم و در نبرد با كسانى كه وى با ايشان جنگيد ، ترديد نورزيدم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در نهروان فرود آمديم،ترديد در من راه يافت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و برگزيدگانِ خود را مى كشيم؟ اين ، كارى بس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پگاهان ، برون آمده ، با مَشكى آب در دست ، قدم زدم ، چندان كه از صف ها جدا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نيزه ام را در زمين فرو كردم و سپرم را بر آن نهادم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سايبانى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تابش آفتاب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على امير مؤمنان ، نزد من آمد و مرا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براى طهارت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مَشك آب را به وى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چندان دور شد كه نديدمش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وضو ساخته بود ، برگشت و در سايه سپر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سوارى پيش آمد كه در جستجوى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سوار تو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اشاره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اشاره كردم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عبور كردند و از نهر برگذشتند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به خدا سوگند ، بر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ديگرى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نزدت نيامدم ، مگر آن گاه كه پرچم ها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سو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چنين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همين جا هلاكتگاه و جاى ريختن خون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خدايى است كه مرا نسبت به اين مرد ، بينا ساخت و امر خويش را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از دو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است دروغگو و بى باك ؛ و يا از پروردگار خويش ، دليلى روشن و از پيامبرش ، خبرى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پيمانى مى سپارم كه روز قيامت ، مرا از آن واخواست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كرده باشند ، من نخستين كسى خواهم بود كه با وى بجنگم و نيزه را در چشم او فرو برم ؛ واگر عبور نكرده باشند ، به كارزار و جنگ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صف ها رسيديم و پرچم ها و بارها را ، چنان كه بود ،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پشت گردنم را گرفت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 برايت روشن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تو و اين دشمنت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يكى را كشتم و از پس آن ،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مردى ديگر در افتادم و به هم ضربه مى زديم ، پس هر دو فرو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يارانم مرا با خود حمل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پس كشيدند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به هوش آمدم كه جماعت از جنگ فارغ شده بودند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عَلِيٌّ عليه السلام إلى أهلِ النَّهرِ أقبَلَ رَجُلٌ مِن أصحابِهِ مِمَّن كانَ عَلى مُقَدِّمَتِهِ يَركُضُ ، حَتَّى انتَهى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بُشراكَ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عَبَرُوا النَّهرَ لَمّا بَلَغَهُم وُصولُكَ ، فَأَبشِر ؛ فَقَد مَنَحَكَ اللّهُ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أنتَ رَأَيتَهُم قَد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فَأَحلَفَهُ ثَلاثَ مَرّاتٍ ، في كُلِّها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عَبَروهُ ، ولَن يَعبُروهُ ، وإنَّ مَصارِعَهُم لَدونَ النُّطفَةِ ، وَالَّذي فَلَقَ الحَبَّةَ وبَرَأَ النَّسَمَةَ لَن يَبلُغُوا الأَثلاثَ ولا قَصرَ بَوازِنَ حَتّى يَقتُلَهُمُ اللّهُ ، وقَد 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فارِسٌ آخَرُ يَركُضُ ، فَقالَ كَقَولِ الأَوَّلِ ، فَلَم يَكتَرِث عَلِيٌّ عليه السلام بِقَولِهِ وجاءَتِ الفُرسانُ تَركُضُ ، كُلُّها تَقولُ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فَجالَ في مَتنِ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شابٌّ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لَأَكونَنَّ قَريبا مِنهُ ، فَإِن كانوا عَبَرُوا النَّهرَ لَأَجعَلَنَّ سِنانَ هذَا الرُّمحِ في عَينِهِ ؛ أيَدَّعي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عليه السلام إلَى النَّهرِ وَجَدَ القَومَ قَد كَسَروا جُفونَ سُيوفِهِم ، وعَرقَبوا خَيلَهُم ، وجَثَوا عَلى رُكَبِهِم ، وحَكَّموا تَحكيمَةً واحِدَةً بِصَوتٍ عَظيمٍ لَهُ زَجَلٌ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فَنَزَلَ ذلِكَ الشّابُّ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كُنتُ شَكَكتُ فيكَ آنِفا ، وإنّي تائِبٌ إلَى اللّهِ وإلَيكَ ،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الَّذي يَغفِرُ الذُّنوبَ ، فَاستَغفِرهُ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على عليه السلام به سوى خوارج روان شد ، يكى از پيش قراولان، دوان دوان خود را به على عليه السلام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 مژده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 هنگامى كه خبر رسيدنت را دريافتند ، از نهر برگذشتند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مژده باد ؛ زيرا خداوند ، آنان را در اختيار تو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 آيا آنها را ديدى كه بگذرند؟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او را سه بار سوگند داد و او هر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آنان از نهر عبور نكرده اند و هرگز عبور نخواهند كرد و اين سوى آب ، هلاك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شكافيد و جنبنده را آفريد ، ايشان هرگز به اَثْلاث و قصر بَوازن نخواهند رسيد ، جز آن كه خداوند ، آنان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دروغ ببندد ، ناكام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رزمنده اى ديگر دوان دوان پيش آمد و همانند سخن نخست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سخن وى اهمّيتى نداد و سواران ديگر نيز به شتاب آمدند و همان خبر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بر پشت اسب خويش به جولان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ميان رزمندگان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آينه من در نزديكىِ او مى ايستم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نهر گذشته باشند ، سرِ اين نيزه را در چشمش فرو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مدّعى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نهر رسيد ، آن جماعت را ديد كه نيام هاى شمشيرهاشان را در هم شكسته اند ، ستورانشان را پى كرده اند ، بر زانوانشان نشسته اند ، و با بانگى آهنگين و بلند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 ؛ حُكم ، تنها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جوان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تر در تو به ترديد افتادم و اكنون نزد خدا و تو ، توبه مى كنم پس از من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است آن كه گناهان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غفران بخواه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 الخوارج</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خوارج</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في ساحة القتال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اِحتِجاجاتُ الإِمامِ عَلَيهِمنهج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عليه السلام قالَهُ لِلخَوارِجِ ، وقَد خَرَجَ إلى مُعَسكَرِهِم وهُم مُقيمونَ عَلى إنكارِ الحُكومَةِ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شَهِدَ مَعَنا صِفّينَ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 ومِنّا مَن 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فَامتازوا فِرقَتَينِ ؛ فَليَكُن مَن شَهِدَ صِفّينَ فِرقَةً ، ومَن لَم يَشهَدها فِرقَةً ، حَتّى اُكَلِّمَ كُلّاً مِنكُم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الكَلامِ ، وأنصِتوا لِقَولي ، وأقبِلوا بِأَفئِدَتِكُم إلَيَّ ، فَمَن نَشَدناهُ شَهادَةً فَليَقُل بِعِلمِهِ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عليه السلام بِكَلامٍ طَويلٍ ، مِن جُملَتِهِ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استَقالونا وَاستَراحوا إلى كِتابِ اللّهِ سُبحانَهُ ، فَالرَّأيُ القَبولُ مِنهُم ، وَالتَّنفيسُ عَنهُم ؟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 وباطِنُهُ عُدوانٌ ، وأوَّلُهُ رَحمَةٌ ، وآخِرُهُ نَدامَةٌ ، فَأَقيموا عَلى شَأنِكُم ، وَالزَموا طَريقَتَكُم ، وعَضّوا عَلَى الجِهادِ بِنَواجِذِكُم ، ولا تَلتَفِتوا إلى ناعِقٍ نَعَقَ ؛ إن اُجيبَ أضَلَّ ، وإن تُرِكَ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الفَعلَةُ ، وقَد رَأَيتُكُم أعطَيتُموها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أبَيتُها ما وَجَبَت عَلَيَّ فَريضَتُها ، ولا حَمَّلَنِي اللّهُ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 إن جِئتُها إنّي لَلمُحِقُّ الَّذي يُتَّبَعُ ، وإنَّ الكِتابَ لَمَعي ، ما فارَقتُهُ مُذ صَحِبتُهُ ، فَلَقَد كُنّا مَعَ رَسولِ اللّهِ صلى الله عليه و آله وإنَّ القَتلَ لَيَدورُ عَلَى الآباءِ وَالأَبناءِ ، وَالإِخوانِ وَالقَراباتِ ، فَما نَزدادُ عَلى كُلِّ مُصيبَةٍ وشِدَّةٍ إلّا إيمانا ، ومُضِيّا عَلَى الحَقِّ ، وتَسليما لِلأَمرِ ، وصَبرا عَلى مَضَضِ </w:t>
      </w:r>
      <w:r>
        <w:rPr>
          <w:rStyle w:val="FootnoteAnchor"/>
          <w:rtl w:val="true"/>
        </w:rPr>
        <w:footnoteReference w:id="584"/>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إنَّما أصبَحنا نُقاتِلُ إخوانَنا فِي الإِسلامِ عَلى ما دَخَلَ فيهِ مِنَ الزَّيغِ وَالاعوِجاجِ ، وَالشُّبهَةِ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في خَصلَةٍ يَلُمُّ اللّهُ بِها شَعَثَنا ، ونَتَدانى بِها إلَى البَقِيَّةِ فيما بَينَنا ، رَغِبنا فيها ، وأمسَكنا عَمّا سِواها </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810_123893"/>
    </w:p>
    <w:p>
      <w:pPr>
        <w:pStyle w:val="Heading4"/>
        <w:numPr>
          <w:ilvl w:val="3"/>
          <w:numId w:val="1"/>
        </w:numPr>
        <w:rPr/>
      </w:pPr>
      <w:bookmarkStart w:id="421" w:name="__RefHeading___Toc1741053_3224264995"/>
      <w:bookmarkStart w:id="422" w:name="_Toc151"/>
      <w:bookmarkEnd w:id="420"/>
      <w:bookmarkEnd w:id="421"/>
      <w:r>
        <w:rPr>
          <w:rtl w:val="true"/>
        </w:rPr>
        <w:t xml:space="preserve">فصل ششم </w:t>
      </w:r>
      <w:r>
        <w:rPr>
          <w:rtl w:val="true"/>
        </w:rPr>
        <w:t xml:space="preserve">: </w:t>
      </w:r>
      <w:r>
        <w:rPr>
          <w:rtl w:val="true"/>
        </w:rPr>
        <w:t>دليل آورى در ميدان نبرد</w:t>
      </w:r>
      <w:bookmarkEnd w:id="422"/>
    </w:p>
    <w:p>
      <w:pPr>
        <w:pStyle w:val="Heading5"/>
        <w:numPr>
          <w:ilvl w:val="4"/>
          <w:numId w:val="1"/>
        </w:numPr>
        <w:rPr/>
      </w:pPr>
      <w:bookmarkStart w:id="423" w:name="__RefHeading___Toc1741055_3224264995"/>
      <w:bookmarkStart w:id="424" w:name="_Toc152"/>
      <w:bookmarkEnd w:id="423"/>
      <w:r>
        <w:rPr/>
        <w:t>۶</w:t>
      </w:r>
      <w:r>
        <w:rPr>
          <w:rtl w:val="true"/>
        </w:rPr>
        <w:t xml:space="preserve"> </w:t>
      </w:r>
      <w:r>
        <w:rPr>
          <w:rtl w:val="true"/>
        </w:rPr>
        <w:t xml:space="preserve">/ </w:t>
      </w:r>
      <w:r>
        <w:rPr/>
        <w:t>۱</w:t>
      </w:r>
      <w:r>
        <w:rPr>
          <w:rtl w:val="true"/>
        </w:rPr>
        <w:t xml:space="preserve"> دليل آوردن امام براى خوارج</w:t>
      </w:r>
      <w:bookmarkEnd w:id="42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آورى در ميدان نبرد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دليل آوردن هاى امام براى خوارجنهج البلاغةـ برگرفته كلام وى با خوارج ، آن گاه كه به اردوگاه ايشان رفت ، حال آن كه داورى را انكار مى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شما با ما در صِفّين همراه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همراه بوده ايم و برخى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 گروه شويد ؛ آنان كه در صِفّين حضور داشتند ، در گروهى روند ، و آنهايى كه حضور نداشتند ، در گروه ديگر ، تا من با هر يك از اين دو ، به زبان خود ، سخن 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 نداهايى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كلام بپرهيزيد و به گفتارم گوش فرا دهيد و با دل هاتان به سوى من آييد ؛ و هر كس او را به گواهى گيريم ، دانش خود را در آن ابراز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گفتارى بلند با ايشان پرداخت و 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هنگام كه ايشان به حيله و نيرنگ و فريب و دَستان،قرآن ها را برافراشتند،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هم دينان ما، از ما عفو خواسته و به كتاب خداى منزّه امان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ايشان بپذيريم و آنان را آسوده گذاريم ؟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پديده اى است به ظاهر مؤمنانه و در باطن ، دشمنانه ، كه آغازش مهربانى است و پايانش پشيمانى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 خويش پردازيد و راه خود سپريد و بر جهاد ، دندان بفشاريد و به اين بانگ هاى شوم ، گوش مسپاريد كه اگر پذيرفته شود ، گم راه كند و اگر واگذاشته شود ، سبب حقارت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پذيرفت و ديدمتان كه شما خود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ايشان بخشيديد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سر بر مى تافتم ، از آن ، وجوبى بر عهده من نبود و خداوند ، مرا به گناه آن ، بازخواست نمى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اگر آن را مى پذيرفتم ، هر آينه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 بودم كه بايد از من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خدا با من است و از آن هنگام كه با آن همراه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نزول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جدا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ما با پيامبر خدا بوديم ، در حالى كه جنگ ميان پدران و فرزندان و برادران و خويشاوندان مى گرديد ؛ امّا با هر مصيبت و رنج ، جز بر ايمان ما و پاى فشردنِمان بر حق و تسليم بودنمان به فرمان و شكيبايى بر دردِ جراحت ، افزوده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اكنون ما با برادران مسلمان خود مى جنگيم ؛ زيرا انحراف و كژى و شبهه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دينشان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دستاويزى يابيم كه خداوند با آن پراكندگى مان را سامان بخشد و با آن در باقى مانده روابطمان به هم نزديك شويم ، به آن مى گراييم و جز آن را فرو مى گذاريم</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كَلامٍ لَهُ يَكشِفُ لِلخَوارِجِ الشُّبهَةَ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إلّا أن تَزعُموا أنّي أخطَأتُ وضَلَلتُ ، فَلِمَ تُضَلِّلونَ عامَّةَ اُمَّةِ مُحَمَّدٍ صلى الله عليه و آله بِضَلالي ، وتَأخُذونَهُم بِخَطَئي ، وتُكَفِّرونَهُم بِذُنوبي ؟ سُيوفُكُم عَلى عَواتِقِكُم تَضَعونَها مَواضِعَ البُرءِ وَالسُّقمِ ، وتَخلِطونَ مَن أذنَبَ بِمَن لَم 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رَسولَ اللّهِ صلى الله عليه و آله رَجَمَ الزّانِيَ المُحصَنَ ، ثُمَّ صَلّى عَلَيهِ ، ثُمَّ وَرَّثَهُ أهلَهُ ، وقتََلَ القاتِلَ ، ووَرَّثَ ميراثَهُ أهلَهُ ، وقَطَعَ السّارِقَ ، وجَلَدَ الزّانِيَ غَيرَ المُحصَنِ ، ثُمَّ قَسَمَ عَلَيهِما مِنَ الفَيءَ ، ونَكَحَا المُسلِماتِ ؛ فَأَخَذَهُم رَسولُ اللّهِ صلى الله عليه و آله بِذُنوبِهِم ، وأقامَ حَقَّ اللّهِ فيهِم ، ولَم يَمنَعهُم سَهمَهُم مِنَ الإِسلامِ ، ولَم يُخرِج أسماءَهُم مِن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 ومَن رَمى بِهِ الشَّيطانُ مَرامِيَهُ ، وضَرَبَ بِهِ تيهَهُ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 وخَيرُ النّاسِ فِيَّ حالاً النَّمَطُ الأَوسَطُ ، فَالزَموهُ ، وَالزَمُوا السَّوادَ الأَعظَمَ ، فَإِنَّ يَدَ اللّهِ مَعَ الجَماعَةِ ، وإيّاكُم وَالفُرقَةَ ؛ فَإِنَّ الشّاذَّ مِنَ النّاسِ لِلشَّيطانِ ، كَما أنَّ الشّاذَّ مِنَ الغَنَمِ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دَعا إلى هذَا الشِّعارِ فَاقتُلوهُ ، ولَو كانَ تَحتَ عِمامَتي هذِهِ ، فَإِنَّما حُكِّمَ الحَكَمانِ لِيُحيِيا ما أحيَا القرآنُ ، ويُميتا ما أماتَ القُرآنُ ، وإحياؤُهُ الاِجتِماعُ عَلَيهِ ، وإماتَتُهُ الاِفتِراقُ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جَرَّنَا القُرآنُ إلَيهِمُ اتَّبَعناهُم ، وإن جَرَّهُم إلَينَا اتَّبَعونا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ـ لا أبا لَكُم ـ بُجرا </w:t>
      </w:r>
      <w:r>
        <w:rPr>
          <w:rStyle w:val="FootnoteAnchor"/>
          <w:rtl w:val="true"/>
        </w:rPr>
        <w:footnoteReference w:id="587"/>
      </w:r>
      <w:r>
        <w:rPr>
          <w:rFonts w:ascii="Amiri" w:hAnsi="Amiri" w:eastAsia="Amiri" w:cs="Amiri"/>
          <w:color w:val="111111"/>
          <w:sz w:val="28"/>
          <w:sz w:val="28"/>
          <w:szCs w:val="28"/>
          <w:rtl w:val="true"/>
          <w:lang w:bidi="ar-SA"/>
        </w:rPr>
        <w:t xml:space="preserve">، ولا خَتَلتُكُم </w:t>
      </w:r>
      <w:r>
        <w:rPr>
          <w:rStyle w:val="FootnoteAnchor"/>
          <w:rtl w:val="true"/>
        </w:rPr>
        <w:footnoteReference w:id="588"/>
      </w:r>
      <w:r>
        <w:rPr>
          <w:rFonts w:ascii="Amiri" w:hAnsi="Amiri" w:eastAsia="Amiri" w:cs="Amiri"/>
          <w:color w:val="111111"/>
          <w:sz w:val="28"/>
          <w:sz w:val="28"/>
          <w:szCs w:val="28"/>
          <w:rtl w:val="true"/>
          <w:lang w:bidi="ar-SA"/>
        </w:rPr>
        <w:t xml:space="preserve">عَن أمرِكُم ، ولا لَبَّستُهُ عَلَيكُم ، إنَّمَا اجتَمَعَ رَأيُ مَلَئِكُم عَلَى اختِيارِ رَجُلَينِ ، أخَذنا عَلَيهِما ألّا يَتَعَدَّيَا القُرآنَ ، فَتاها عَنهُ ، وتَرَكَا الحَقَّ وهُما يُبصِرانِهِ ، وكانَ الجَورُ هَواهُما فَمَضَيا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عَلَيهِما ـ فِي الحُكومَةِ بِالعَدلِ ، وَالصَّمدِ لِلحَقِّ ـ سوءَ رَأيِهِما ، وجَورَ حُكمِهِما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برگرفته گفتار او كه از خوارج ، شبهه مى زدايد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داريد كه من به خطا رفته و گم راه شده ام ، چرا همه امّت محمّد صلى الله عليه و آله را به سبب گم راهىِ من ، گم راه مى شمريد و آنان را به خطاى من بازخواست مى كنيد و به دليل گناهان من ، كافر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شمشيرهاى خويش را بر شانه هاتان نهاده ، بر بى گناه و گناهكار فرود مى آوريد و آن را كه گناه كرده ، با آن كه نكرده ، در هم مى آميزيد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مى دانيد كه پيامبر خدا آن را كه با زنِ همسردار زنا كرده بود ، سنگسار نمود و سپس بر وى نماز گزارْد و ميراثش را به كسانش داد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را قصاص كرد و ميراثش را به كسانش سپرد ؛ و دزد را دست بُريد و زنا كننده با زنِ بى همسر را تازيانه زد و سهمشان از غنايم را به ايشان پرداخت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زنان مسلمان ازدواج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آنان را به دليل گناهانشان بازخواست كرد و حقّ خداى را بر ايشان جارى ساخت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از سهمِ مسلمانى شان باز نداشت و نامشان را از ميان مسلمانان نزدود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بدترين مردم ، و كسانى هستيد كه شيطان ، آنان را به جاهايى كه خواسته ، در افكنده و آواره گم راهى شان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دو گروه هلاك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افراط پيشه كه دوستىِ من او را به غير حق كشانَد ؛ و دشمنِ زياده ورز كه دشمنىِ من ، وى را از حق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حال ترين 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كسانى هستند كه راه ميانه در پيش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ايشان باشيد ، همراهِ جماعت بزرگ تر ، كه دست خدا با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تفرقه بپرهيزيد ، كه آدميانِ جدا افتاده ، از آنِ شيطان اند ، همان سان كه گوسفندِ جدا افتاده از آنِ گرگ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 ، بكُشيدش ، هر چند زير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آن دو داور ، به داورى پرداختند تا آنچه را قرآن زنده داشته ، زنده دارند و هر چه را قرآن ميرانده ، بميرانند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داشتن قرآن ، يعنى گردآمدن پيرامون آن ؛ و ميراندنش ، يعنى گسستن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ما را به سوى آنان كشانَد ، از ايشان پيروى كنيم و اگر آنان را به جانبِ ما كشانَد ، آنان از ما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گناهى گران نكرده ام و شما را در كارتان فريب نداده ام و آن را بر شما مُشتَبَه نساخته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بزرگانِ خودتان دو نفر را برگزيدند و ما از آن دو پيمان گرفتيم كه از قرآن در نگذرند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قرآن روى برتافتند و حقيقت را ، با آن كه مى ديدندش ،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ميلشان به كناره گيرى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آن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بدانديشى و ظالمانه حكم كردن آنان ، ما از ايشان پيمان گرفته بوديم كه به عدل داورى كنند و بر حق پاى فشارند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وَقَفَ أميرُ المُؤمِنينَ عَلِيُّ بنُ أبي طالِبٍ عليه السلام عَلَى الخَوارِجِ ، ووَعَظَهُم ، وذَكَّرَهُم ، وحَذَّرَهُمُ القِتالَ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تَنقِمونَ مِنّي ؟ أ لا إنّي أوَّلُ مَن آمَنَ بِاللّهِ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 ولكِنَّكَ حَكَّمتَ في دينِ اللّهِ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حَكَّمتُ مَخلوقا ، وإنَّما حَكَّمتُ القُرآنَ ، ولَولا أنّي غُلِبتُ عَلى أمري وخولِفتُ في رَأيي لَما رَضيتُ أن تَضَعَ الحَربُ أوزارَها بَيني وبَينَ أهلِ حَربِ اللّهِ ، حَتّى اُعلِيَ كَلِمَةَ اللّهِ ، وأنصُرَ دينَ اللّهِ ، ولَو كَرِهَ الكافِرونَ وَالجاهِلونَ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بـه نـقل از اَصبغ بـن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امير مؤمنان على بن ابى طالب ، نزد خوارج آمد و اندرزشان داد و يادآورى شان كرد و از جنگ پرهيزشان داد ،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عيب و نقصانى در كار من مى بينيد؟ آيا من نخستين كس نبودم كه به خدا و پيامبرش ايمان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هستى ؛ امّا تو در دين خدا ، ابو موسى اشعرى را حكَميّت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آفريده اى را داور نساختم ؛ بلكه تنها قرآن را داورى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كه در كار خود مغلوب گشته بودم و با انديشه ام مخالفت مى شد،هر آينه راضى نمى شدم كه نبرد ميان من و ستيزندگان با خدا ، آرام گيرد تا كلمه خدا را به كرسى نشانم و دين او را يارى سازم ، هر چند كافران و نادانان نپسندند</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سلمة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قالَ لِأَهلِ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أنفُسَكُم قَد سَوَّلَت لَكُم فِراقَ هذِهِ الحُكومَةِ الَّتي أنتُمُ ابتَدَأتُموها وسَأَلتُموها وأنَا لَها كارِهٌ ، وأنبَأتُكُم أنَّ القَومَ سَأَلوكُموها مَكيدَةً ودَهنا ، فَأَبَيتُم عَلَيَّ إباءَ المُخالِفينَ ، وعَدَلتُم عَنّي عُدولَ النُّكَداءِ العاصينَ ، حَتّى صَرَفتُ رَأيي إلى رَأيِكُم ، وأنتُم وَاللّهِ مَعاشِرُ أخِفّاءُ الهامِ ، سُفهاءُ الأَحلامِ ، فَلَم آتِ ـ لا أبا لَكُم ـ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خَبَلْتُكُم </w:t>
      </w:r>
      <w:r>
        <w:rPr>
          <w:rStyle w:val="FootnoteAnchor"/>
          <w:rtl w:val="true"/>
        </w:rPr>
        <w:footnoteReference w:id="591"/>
      </w:r>
      <w:r>
        <w:rPr>
          <w:rFonts w:ascii="Amiri" w:hAnsi="Amiri" w:eastAsia="Amiri" w:cs="Amiri"/>
          <w:color w:val="111111"/>
          <w:sz w:val="28"/>
          <w:sz w:val="28"/>
          <w:szCs w:val="28"/>
          <w:rtl w:val="true"/>
          <w:lang w:bidi="ar-SA"/>
        </w:rPr>
        <w:t xml:space="preserve">عَن اُمورِكُم ، ولا أخفَيتُ شَيئا مِن هذَا الأَمرِ عَنكُم ، ولا أوطَأتُكُم عَشوَةً </w:t>
      </w:r>
      <w:r>
        <w:rPr>
          <w:rStyle w:val="FootnoteAnchor"/>
          <w:rtl w:val="true"/>
        </w:rPr>
        <w:footnoteReference w:id="592"/>
      </w:r>
      <w:r>
        <w:rPr>
          <w:rFonts w:ascii="Amiri" w:hAnsi="Amiri" w:eastAsia="Amiri" w:cs="Amiri"/>
          <w:color w:val="111111"/>
          <w:sz w:val="28"/>
          <w:sz w:val="28"/>
          <w:szCs w:val="28"/>
          <w:rtl w:val="true"/>
          <w:lang w:bidi="ar-SA"/>
        </w:rPr>
        <w:t xml:space="preserve">، ولا دَنَّيتُ لَكُمُ الضَّرّاءَ ، وإن كانَ أمرُنا لِأَمرِ المُسلِمينَ ظاهِرا ، فَأَجمَعَ رَأيُ مَلَئِكُم عَلى أنِ اختاروا رَجُلَينِ ، فَأَخَذنا عَلَيهِما أن يَحكُما بِما فِي القُرآنِ ولا يَعدُواه ، فَتاها ، وتَرَكَا الحَقَّ وهُما يُبصِرانِهِ ، وكانَ الجَورُ هَواهُما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استيثاقُنا عَلَيهِما فِي الحُكمِ بِالعَدلِ وَالصَّدِّ لِلحَقِّ سوءَ رَأيِهِما ، وجَورَ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في أيدينا لِأَنفُسِنا حينَ خالَفا سَبيلَ الحَقِّ ، وأتَيا بِما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تَستَحِلّونَ قِتالَنا ، وَالخُروجَ مِن جَماعَتِنا ؟ إنِ اختارَ النّاسُ رَجُلَينِ أن تَضَعوا أسيافَكُم عَلى عَواتِقِكُم ، ثُمَّ تَستَعرِضُوا النّاسَ تَضرِبونَ رِقابَهُم ، وتَسفِكونَ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قَتَلتُم عَلى هذا دَجاجَةً لَعَظُمَ عِندَ اللّهِ قَتلُها ، فَكَيفَ بِالنَّفسِ الَّتي قَتلُها عِندَ اللّهِ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تُخاطِبوهُم ، ولا تُكَلِّموهُم ، وتَهَيَّؤوا لِلِقاءِ الرَّبِّ ، الرَّواحَ الرَّواحَ إلَى الجَنَّةِ </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ـ به نقل از ابوسَلَمه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عليه السلام به خوارج نهروان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نَفْسِتان شما را فريفت تا از اين داورى كه خود آن را آغاز كرديد و فرا خواستيد و من از آن بيزار بودم ، جدا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خبر دادم كه آن قوم با شما فريب و نيرنگ مى ورزند ؛ امّا شما همچون مخالفان ، از سخنم سربرتافتيد و به سان لجاجتگرانِ سركش ، از من روى گردانيديد تا ناچار شدم همرأىِ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شما اى جماعت ، سبُكْ مغز و نابخرديد و ـ پدرِتان مباد ـ من كه گناهى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شما را در كارتان به سفاهت نيفكندم و چيزى از اين كار را از شما نپوشاندم و آن را بر شما مُشتَبَه نساختم و دشوارى را به شما نزديك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فرمان ما در كار مسلمانان روشن بود ، رأى بزرگانتان بر آن شد كه دو نفر را برگزينند و ما از آن دو پيمان گرفتيم كه به آنچه در قرآن است ، حكم كنند و از آن در نگذرند ؛ امّا از آن به بيراه شدند و حق را ، با آن كه مى ديدندش ، وا نهادند و خواهش نَفْسشان انحراف از مسير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بدانديشى و ظالمانه داورى 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گردد ، ما از آنها پيمان ستانديم كه به عدل ، داورى و در حق ، پايدارى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كه از راه حق سرپيچيده و حكمى نادرست داده اند ، حجّت در دست ما و به سود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من آشكار كنيد كه چرا جنگ با ما را روا مى شمريد و از جماعت ما بيرون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مردم دو داور برگزيدند؟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همين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شمشيرهاتان را بر دوش هاتان افكنيد و راه بر مردم گيريد و گردن هاشان را بزنيد و خون هاشان را بريزيد؟ همانا اين است زيان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بر اين مبنا ، مرغى را بكشيد ، قتلش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 چه رسد به قتل انسانى كه نزد خداوند ، كشتنش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نگوييد و هم كلام نشويد و براى ديدار پروردگار ، مهيّا گرديد ؛ به سوى بهشت حركت كنيد ؛ حركت كنيد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أتى أهلَ النَّهرِ فَوَقَفَ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الَّتي أخرَجَتها عَداوَةُ المِراءِ وَاللَّجاجَةِ ، وصَدَّها عَنِ الحَقِّ الهَوى ، وطَمَحَ بِها النَّزَقُ </w:t>
      </w:r>
      <w:r>
        <w:rPr>
          <w:rStyle w:val="FootnoteAnchor"/>
          <w:rtl w:val="true"/>
        </w:rPr>
        <w:footnoteReference w:id="594"/>
      </w:r>
      <w:r>
        <w:rPr>
          <w:rFonts w:ascii="Amiri" w:hAnsi="Amiri" w:eastAsia="Amiri" w:cs="Amiri"/>
          <w:color w:val="111111"/>
          <w:sz w:val="28"/>
          <w:sz w:val="28"/>
          <w:szCs w:val="28"/>
          <w:rtl w:val="true"/>
          <w:lang w:bidi="ar-SA"/>
        </w:rPr>
        <w:t xml:space="preserve">، وأصبَحَت فِي اللَّبسِ وَالخَطبِ العَظيمِ ، إنّي نَذيرٌ لَكُم أن تُصبِحوا تُلفيكُمُ الاُمَّةُ غَدا صَرعى بِأَثناءِ هذَا النَّهرِ ، وبِأَهضامِ هذَا الغائِطِ </w:t>
      </w:r>
      <w:r>
        <w:rPr>
          <w:rStyle w:val="FootnoteAnchor"/>
          <w:rtl w:val="true"/>
        </w:rPr>
        <w:footnoteReference w:id="595"/>
      </w:r>
      <w:r>
        <w:rPr>
          <w:rFonts w:ascii="Amiri" w:hAnsi="Amiri" w:eastAsia="Amiri" w:cs="Amiri"/>
          <w:color w:val="111111"/>
          <w:sz w:val="28"/>
          <w:sz w:val="28"/>
          <w:szCs w:val="28"/>
          <w:rtl w:val="true"/>
          <w:lang w:bidi="ar-SA"/>
        </w:rPr>
        <w:t xml:space="preserve">، بِغَيرِ بَيِّنَةٍ مِن رَبِّكُم ، ولا بُرهانٍ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أنّي نَهَيتُكُم عَنِ الحُكومَةِ ، وأخبَرتُكُم أنَّ طَلَبَ القَومِ إيّاها مِنكُم دَهنٌ ومَكيدَةٌ لَكُم ، ونَبَّأتُكُم أنَّ القَومَ لَيسوا بِأَصحابِ دينٍ ولا قُرآنٍ ، وأنّي أعرَفُ بِهِم مِنكُم ، عَرَفتُهُم أطفالاً ورِجالاً ، فَهُم أهلُ المَكرِ وَالغَدرِ ، وأنَّكُم إن فارَقتُم رَأيي جانَبتُمُ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فَعَصَيتُموني ، حَتّى أقرَرتُ بِأَن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فَعَلتُ شَرَطتُ وَاستَوثَقتُ ، فَأَخذَتُ عَلَى الحَكَمَينِ أن يُحيِيا ما أحيَا القرآنُ ، وأن يُميتا ما أماتَ القُرآنُ ، فَاختَلَفا ، وخالَفا حُكمَ الكِتابِ وَالسُنَّةِ ، فَنَبَذنا أمرَهُما ، ونَحنُ عَلى أمرِنَا الأَوَّلِ ، فَما الَّذي بِكُم ؟ ومِن أينَ اُتيتُم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حَكَّمنا ،فَلَمّا حَكَّمنا أثِمنا ، وكُنّا بِذلِكَ كافِرينَ ، وقَد تُبنا ، فَإِن تُبتَ كَما تُبنا فَنَحنُ مِنكَ ومَعَكَ ، وإن أبَيتَ فَاعتَزِلنا ؛ فَإِنّا مُنابِذوكَ على سَواءٍ ، 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 ولا بَقِيَ مِنكُم وابِرٌ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إيماني بِرَسولِ اللّهِ صلى الله عليه و آله وهِجرَتي مَعَهُ وجِهادي في سَبيلِ اللّهِ أشهَدُ عَلى نَفسي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عَنهُم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نزد خوارج نهروان آمد و روياروى ايشان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جماعتى كه دشمنىِ از روى ستيزه و لجاجت ، شما را به شورش كشانده و خواهش نَفْس از حقيقت بازتان داشته و شتابزدگىِ جاهلانه ، شما را به دنبال خود بُرده و در اشتباه و كارى گران افتاده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بيم مى دهم از اين كه فردا صبحگاهان ، امّت ، شما را در حالى يابند كه بى جان بر كناره اين نهر و در گودى هاى اين دشت افتاده ايد ، بى آن كه از جانب پروردگار خويش دليلى روشن و حجّتى آشكار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من شما را از داورى نهى كردم و خبرتان دادم كه تقاضاى آن جماعت از شما نيرنگ و فريبكارى است و آگاهى تان دادم كه آنها نه اهل دين اند و نه اهل قرآن ؛ و من بيش از شما آنان را مى شناسم و در خُردى و بزرگى با ايشان آشنا بوده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نيرنگباز و حيله گرند ؛ و اگر از انديشه من بگسليد ، از خِردورزى دور افتاده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از من سر پيچيديد ، چندان كه ناچار به پذيرش حَكَميّت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چنين كردم ، شرط نهادم و پيمان ستاندم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 داور پيمان گرفتم كه آنچه را قرآن زنده داشته ، زنده سازند و آنچه را قرآن ميرانده ، بميرانند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اختلاف افتادند و با حكم كتاب و سنّت مخالفت ورزيدند و ما حكم ايشان را كنار افكنديم ؛ حال آن كه بر همان عزم نخست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و از كجا فريفته شده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داورى تن داديم ؛ و چون چنين كرديم ، به گناه افتاديم و بدان سبب كافر شديم و سپس توبه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 توبه كنى ، ما از تو و با توايم ؛ و اگر تن نمى دهى ، از ما كناره بگير كه ما يكْ پارچه ، با تو اعلام جنگ مى كنيم ، كه همانا خداوند ، خيانت پيشگان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تندبادى شما را فرا گيرد و از شما هيچ كس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آوردنم به پيامبر خدا و هجرتم با وى و جهادم در راه خدا ، به كفر خويشتن گواهى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 هر آينه به گم راهى افتم و از رهيافتگان نباشم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ايشان روى گردانْد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لَشاهِدٌ عَلِيّا يَومَ النَّهرَوانِ لَمّا أن عايَنَ القَومَ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أن أقيدونا </w:t>
      </w:r>
      <w:r>
        <w:rPr>
          <w:rStyle w:val="FootnoteAnchor"/>
          <w:rtl w:val="true"/>
        </w:rPr>
        <w:footnoteReference w:id="597"/>
      </w:r>
      <w:r>
        <w:rPr>
          <w:rFonts w:ascii="Amiri" w:hAnsi="Amiri" w:eastAsia="Amiri" w:cs="Amiri"/>
          <w:color w:val="111111"/>
          <w:sz w:val="28"/>
          <w:sz w:val="28"/>
          <w:szCs w:val="28"/>
          <w:rtl w:val="true"/>
          <w:lang w:bidi="ar-SA"/>
        </w:rPr>
        <w:t xml:space="preserve">بِدَمِ عَبدِ اللّهِ بنِ خَبّابٍ ـ وكانَ عامِلُ عَلِيٍّ عَلَى 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خُطبَةُ الإِمامِ بَينَ الصَّفَّينِالأخبار الموفّقيّات عن 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استَوَى الصَّفّانِ بِالنَّهرَوانِ تَقَدَّمَ أميرُ المُؤمِنينَ عَلِيُّ بنُ أبي طالِبٍ عليه السلام بَينَ الصَّفَّينِ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أيَّتُهَا العِصابَةُ الَّتي أخرَجَتها عادَةُ المِراءِ وَالضَّلالَةِ ، وصَدَفَ بِها عَنِ الحَقِّ الهَوى وَالزَّيغُ ، إنّي نَذيرٌ لَكُم أن تُصبِحوا غَدا صَرعى بِأَكنافِ هذَا النَّهرِ ، أو بِمِلطاطٍ </w:t>
      </w:r>
      <w:r>
        <w:rPr>
          <w:rStyle w:val="FootnoteAnchor"/>
          <w:rtl w:val="true"/>
        </w:rPr>
        <w:footnoteReference w:id="599"/>
      </w:r>
      <w:r>
        <w:rPr>
          <w:rFonts w:ascii="Amiri" w:hAnsi="Amiri" w:eastAsia="Amiri" w:cs="Amiri"/>
          <w:color w:val="111111"/>
          <w:sz w:val="28"/>
          <w:sz w:val="28"/>
          <w:szCs w:val="28"/>
          <w:rtl w:val="true"/>
          <w:lang w:bidi="ar-SA"/>
        </w:rPr>
        <w:t xml:space="preserve">مِنَ الغائِطِ ، بِلا بَيِّنَةٍ مِن رَبِّكُم ولا 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 عَن هذِهِ الحُكومَةِ واُحَذِّركُموها ، واُعلِمكُم أنَّ طَلَبَ القَومِ لَها دَهنٌ مِنهُم ومَكيدَةٌ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فَخالَفتُم أمري وجانَبتُمُ الحَزمَ فَعَصَيتُموني حَتّى أقرَرتُ بِأَن حَكَّمتُ ، وأخَذتُ عَلَى الحَكَمَينِ فَاستَوثَقتُ ، وأمَرتُهُما أن يُحيِيا ما أحيَا القُرآنُ ، ويُميتا ما أماتَ القرآنُ ، فَخالَفا أمري وعَمَلا بِالهَوى ، ونَحنُ عَلَى الأَمرِ الأَوَّلِ ، فَأَينَ تَذهَبونَ ؟ وأينَ يُتاهُ بِكُم ؟ فَقالَ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حينَ حَكَّمنا كانَ ذلِكَ كُفرا مِنّا ، فَإِن تُبتَ كَما تُبنا فَنَحنُ مَعَكَ ومِنكَ ، وإن أبَيتَ فَنَحنُ مُنابِذوكَ عَلى سَواءٍ 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w:t>
      </w:r>
      <w:r>
        <w:rPr>
          <w:rStyle w:val="FootnoteAnchor"/>
          <w:rtl w:val="true"/>
        </w:rPr>
        <w:footnoteReference w:id="600"/>
      </w:r>
      <w:r>
        <w:rPr>
          <w:rFonts w:ascii="Amiri" w:hAnsi="Amiri" w:eastAsia="Amiri" w:cs="Amiri"/>
          <w:color w:val="111111"/>
          <w:sz w:val="28"/>
          <w:sz w:val="28"/>
          <w:szCs w:val="28"/>
          <w:rtl w:val="true"/>
          <w:lang w:bidi="ar-SA"/>
        </w:rPr>
        <w:t xml:space="preserve">ولا بَقِيَ مِنكُم وابِرٌ </w:t>
      </w:r>
      <w:r>
        <w:rPr>
          <w:rStyle w:val="FootnoteAnchor"/>
          <w:rtl w:val="true"/>
        </w:rPr>
        <w:footnoteReference w:id="601"/>
      </w:r>
      <w:r>
        <w:rPr>
          <w:rFonts w:ascii="Amiri" w:hAnsi="Amiri" w:eastAsia="Amiri" w:cs="Amiri"/>
          <w:color w:val="111111"/>
          <w:sz w:val="28"/>
          <w:sz w:val="28"/>
          <w:szCs w:val="28"/>
          <w:rtl w:val="true"/>
          <w:lang w:bidi="ar-SA"/>
        </w:rPr>
        <w:t xml:space="preserve">، أبَعدَ إيماني بِاللّهِ ، وجِهادي في سَبيلِ اللّهِ ، وهِجرَتي مَعَ رَسولِ اللّهِ صلى الله عليه و آله اُقِرُّ بِالكُفرِ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 ولكِن مُنيتُ بِمَعشَرٍ أخِفّاءِ الهامِ ، سُفَهاءِ الأَحلامِ ، وَاللّهُ المُستَعانُ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810_123903"/>
    </w:p>
    <w:p>
      <w:pPr>
        <w:pStyle w:val="Heading5"/>
        <w:numPr>
          <w:ilvl w:val="4"/>
          <w:numId w:val="1"/>
        </w:numPr>
        <w:rPr/>
      </w:pPr>
      <w:bookmarkStart w:id="426" w:name="__RefHeading___Toc1741057_3224264995"/>
      <w:bookmarkStart w:id="427" w:name="_Toc153"/>
      <w:bookmarkEnd w:id="425"/>
      <w:bookmarkEnd w:id="426"/>
      <w:r>
        <w:rPr/>
        <w:t>۶</w:t>
      </w:r>
      <w:r>
        <w:rPr>
          <w:rtl w:val="true"/>
        </w:rPr>
        <w:t xml:space="preserve"> </w:t>
      </w:r>
      <w:r>
        <w:rPr>
          <w:rtl w:val="true"/>
        </w:rPr>
        <w:t xml:space="preserve">/ </w:t>
      </w:r>
      <w:r>
        <w:rPr/>
        <w:t>۲</w:t>
      </w:r>
      <w:r>
        <w:rPr>
          <w:rtl w:val="true"/>
        </w:rPr>
        <w:t xml:space="preserve"> خطابه امام در ميان صف دو سپاه</w:t>
      </w:r>
      <w:bookmarkEnd w:id="427"/>
    </w:p>
    <w:p>
      <w:pPr>
        <w:pStyle w:val="BookText"/>
        <w:rPr/>
      </w:pPr>
      <w:r>
        <w:rPr>
          <w:rFonts w:ascii="IRNazanin" w:hAnsi="IRNazanin" w:eastAsia="IRNazanin"/>
          <w:color w:val="111111"/>
          <w:sz w:val="28"/>
          <w:sz w:val="28"/>
          <w:szCs w:val="28"/>
          <w:rtl w:val="true"/>
          <w:lang w:bidi="fa-IR"/>
        </w:rPr>
        <w:t>تاريخ بغدادـ به نقل از جابرـ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روز نهروان شاهد بودم كه على عليه السلام ، چون آن جماعت را ديد ،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ايشان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عبد اللّه بن خبّاب را به ما سپاريد تا قصاصشان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عبد اللّه ، كارگزار على عليه السلام در نهروان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همه ، او را كشتيم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خطابه امام در ميان صف دو سپاهالأخبار الموفّقيّاتـ به نقل از على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 دو سپاه در نهروان آرايش نظامى گرفتند ، امير مؤمنان على بن ابى طالب ، ميان دو صف آمد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اى جماعتى كه رسمِ ستيزه و گم راهى به شورشتان وا داشته و خواهش نَفْس و انحراف ، از حق دورتان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بيمتان مى دهم كه فردا صبحگاهان ، بر كناره اين نهر يا كرانه اين صحرا بى جان بيفتيد ، بى آن كه از پروردگارتان دليلى روشن و حجّتى آشكار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شما را از اين داورى نهى نكردم و برحذر نداشتم و آگاهتان نكردم كه درخواست داورى از سوى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فريبگرى و نيرنگ ورزى است؟ پس ، از فرمان من سرپيچيديد و خِردورزى را كنار نهاديد و نافرمانى ام كرديد ، چندان كه به داورى تن دادم ؛ و از آن دو داور ، پيمان و ميثاق ستاندم و فرمانشان دادم كه آنچه را قرآن زنده داشته ، زنده دارند و آنچه را قرآن ميرانده ، بميرانند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فرمانم سرْ باز زدند و به خواهش نَفْس رفتار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ما بر همان امر نخستين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روانيد و كجا به سرگشتگى كشانده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خطيبِ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ما به داورى روى آورديم ، مرتكب كفر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ما توبه كنى ، ما با تو و از توايم ؛ و اگر خوددارى كنى ، ما يكْ پارچه به تو اعلان جنگ مى كنيم ، كه همانا خداوند ، خيانت پيشگان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تندبادى شما را فراگيرد و از شما هيچ كس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آوردنم به خدا و جهادم در راه او و هجرتم همراه پيامبر خدا ، به كفر اقرار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كنم ، به گم راهى در مى افتم و از رهيافتگان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جماعتى سبُكْ مغز و بى خِرَد ، مبتلا شده ام ، و خداست آن كه از او يارى مى توان خواست</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رَفعُ رايَةِ الأَمانِتاريخ الطبري عن أبي سلمة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عَلِيٌّ رايَةَ أمانٍ مَعَ أبي أيّوبَ ، فَناداهُم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هذِهِ الرّايَةَ مِنكُم مِمَّن لَم يَقتُل ولَم يَستَعرِض فَهُوَ آمِنٌ ، ومَنِ انصَرَفَ مِنكُم إلَى الكوفَةِ أو إلَى المَدائِنِ وخَرَجَ مِن هذِهِ الجَماعَةِ فَهُوَ آمِنٌ ، إنَّهُ لا حاجَةَ لَنا بَعدَ أن نُصيبَ قَتَلَةَ إخوانِنا مِنكُم في سَفكِ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فَروَةُ بنُ نَوفَلٍ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أدري عَلى أيِّ شَيءٍ نُقاتِلُ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إلّا أن أنصَرِفَ حَتّى تَنفُذَ لي بَصيرَتي في قِتالِهِ أو اتِّباعِهِ ، وَانصَرَفَ في خَمسِمِئَةِ فارِسٍ حَتّى نَزَلَ البَندَنيجَيْنَ وَالدَّسْكَرَةَ ، وخَرَجَت طائِفَةٌ اُخرى مُتَفَرِّقينَ فَنَزَلَتِ الكوفَةَ ، وخَرَجَ إلى عَلِيٍّ مِنهُم نَحوٌ مِن مِئَةٍ ، وكانوا أربَعَةَ آلافٍ ، فَكانَ الَّذينَ بَقوا مَعَ عَبدِ اللّهِ بنِ وَهبٍ مِنهُم ألفَينِ وثَمانِمِئَةٍ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عَلِيٌّ رايَةً ، وضَمَّ إلَيها ألفَي رَجُلٍ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التَجَأَ إلى هذِهِ الرّايَةِ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تَواقَفَ الفَريقانِ ، فَقالَ فَروَةُ بنُ نَوفَلٍ الأَشجَعِيُّ ـ وكانَ مِن رُؤَساءِ الخَوارِجِ ـ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 عَلامَ نُقاتِلُ عَلِيّا ، ولَيسَت لَنا في قَتلِهِ حُجَّةٌ ولا بَيانٌ ،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بِنا حَتّى تَنفُذَ لَنَا البَصيرَةُ في قِتالِهِ أو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أصحابَهُ في مَواقِفِهِم ، ومَضى في خَمسِمِئَةِ رَجُلٍ حَتّى أتى إلَى البَندَنيجَينِ ، وخَرَجَت طائِفَةٌ اُخرى حَتّى لَحِقوا بِالكوفَةِ ، وَاستَأمَنَ إلَى الرّايَةِ مِنهُم ألفُ رَجُلٍ ، فَلَم يَبقَ مَعَ عَبدِ اللّهِ بنِ وَهبٍ إلّا أقَلُّ مِن أربَعَةِ آلافِ رَجُلٍ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10_123905"/>
    </w:p>
    <w:p>
      <w:pPr>
        <w:pStyle w:val="Heading5"/>
        <w:numPr>
          <w:ilvl w:val="4"/>
          <w:numId w:val="1"/>
        </w:numPr>
        <w:rPr/>
      </w:pPr>
      <w:bookmarkStart w:id="429" w:name="__RefHeading___Toc1741059_3224264995"/>
      <w:bookmarkStart w:id="430" w:name="_Toc154"/>
      <w:bookmarkEnd w:id="428"/>
      <w:bookmarkEnd w:id="429"/>
      <w:r>
        <w:rPr/>
        <w:t>۶</w:t>
      </w:r>
      <w:r>
        <w:rPr>
          <w:rtl w:val="true"/>
        </w:rPr>
        <w:t xml:space="preserve"> </w:t>
      </w:r>
      <w:r>
        <w:rPr>
          <w:rtl w:val="true"/>
        </w:rPr>
        <w:t xml:space="preserve">/ </w:t>
      </w:r>
      <w:r>
        <w:rPr/>
        <w:t>۳</w:t>
      </w:r>
      <w:r>
        <w:rPr>
          <w:rtl w:val="true"/>
        </w:rPr>
        <w:t xml:space="preserve"> برافراشتن پرچم اَمان</w:t>
      </w:r>
      <w:bookmarkEnd w:id="43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برافراشتن پرچم اَمانتاريخ الطبرىـ به نقل از ابوسَلَمه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پرچم اَمان را به دست ابو ايّوب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 آنان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دست به قتل نزده و متعرّضِ كسان نشده باشد و زير اين پرچم آيد ، در امان است ؛ و هر كه از شما به كوفه يا مدائن روان شود و از اين جماعت جدا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قاتلان برادرانمان از ميان شما دست يابيم ، ما را نيازى به ريختن خون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بن نوفل اشجعى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دانم چرا با على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انديشم كه بازگردم تا در جنگ با او يا دنباله روى از وى ، بصيرت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پانصد سوار روان گشت تا در بندنيجين </w:t>
      </w:r>
      <w:r>
        <w:rPr>
          <w:rStyle w:val="FootnoteAnchor"/>
          <w:rtl w:val="true"/>
        </w:rPr>
        <w:footnoteReference w:id="605"/>
      </w:r>
      <w:r>
        <w:rPr>
          <w:rFonts w:ascii="IRNazanin" w:hAnsi="IRNazanin" w:eastAsia="IRNazanin"/>
          <w:color w:val="111111"/>
          <w:sz w:val="28"/>
          <w:sz w:val="28"/>
          <w:szCs w:val="28"/>
          <w:rtl w:val="true"/>
          <w:lang w:bidi="fa-IR"/>
        </w:rPr>
        <w:t xml:space="preserve">و دَسْكره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ديگر هم برون آمده ، پراكنده شدند و در كوفه جاى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يكصد تن هم به على عليه السلام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 در جمع ، چهار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و هشتصد تن از خوارج با عبد اللّه بن وَهْب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عـلـى عليه السلام ، پـرچـم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برافراشت و دو هزار مرد را زير آن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زير اين پرچم پناه گيرد ،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 گروه ، رويارو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بن نوفل اشجعى كه از سرانِ خوارج بود ،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نمى دانيم چرا با على مى جنگيم و در قتل او ، هيچ دليل و برهانى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بازگرديد تا بصيرت يابيم كه با وى بجنگيم يا از او دنباله روى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يارانش را در جايگاه هاشان وا نهاد و همراه پانصد نفر روان شد تا به بندنيجَيْن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نيز برون آمدند و به كوفه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هم زير پرچم ، امان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عبد اللّه بن وَهْب ، جز كم تر از چهارهزار تن باقى نماندند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الدُّعاءُ قَبلَ القِتالِالإمام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يَدعو عَلَى الخَوارِجِ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المَعمورِ ، وَالسَّقفِ المَرفوعِ ، وَالبَحرِ المَسجورِ ، وَالكِتابِ المَسطورِ ، أسأَلُكَ الظَّفَرَ عَلى هؤُلاءِ الَّذينَ نَبَذوا كِتابَكَ وَراءَ ظُهورِهِم ، وفارَقوا اُمَّةَ أحمَدَ عُتُوّاً عَلَيكَ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الأَمرُ بِالقِتالِمروج الذهبـ في ذِكرِ قِتالِ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فَتَصافَّ القَومُ ، ووَقَفَ عَلَيهِم بِنَفسِهِ ، فَدَعاهُم إلَى الرُّجوعِ وَالتَّوبَةِ ، فَأَبَوا ورَمَوا أصحابَهُ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فَكَرَّرُوا القَولَ عَلَيهِ ثَلاثا وهُوَ يَأمُرُهُم بِالكَفِّ ، حَتّى اُتِيَ بِرَجُلٍ قَتيلٍ مُتَشَحِّطٍ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الآنَ حَلَّ قِتالُهُمُ ، احمِلوا عَلَى القَومِ </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10_123909"/>
    </w:p>
    <w:p>
      <w:pPr>
        <w:pStyle w:val="Heading4"/>
        <w:numPr>
          <w:ilvl w:val="3"/>
          <w:numId w:val="1"/>
        </w:numPr>
        <w:rPr/>
      </w:pPr>
      <w:bookmarkStart w:id="432" w:name="__RefHeading___Toc1741061_3224264995"/>
      <w:bookmarkStart w:id="433" w:name="_Toc155"/>
      <w:bookmarkEnd w:id="431"/>
      <w:bookmarkEnd w:id="432"/>
      <w:r>
        <w:rPr>
          <w:rtl w:val="true"/>
        </w:rPr>
        <w:t xml:space="preserve">فصل هفتم </w:t>
      </w:r>
      <w:r>
        <w:rPr>
          <w:rtl w:val="true"/>
        </w:rPr>
        <w:t xml:space="preserve">: </w:t>
      </w:r>
      <w:r>
        <w:rPr>
          <w:rtl w:val="true"/>
        </w:rPr>
        <w:t>نبرد</w:t>
      </w:r>
      <w:bookmarkEnd w:id="433"/>
    </w:p>
    <w:p>
      <w:pPr>
        <w:pStyle w:val="Heading5"/>
        <w:numPr>
          <w:ilvl w:val="4"/>
          <w:numId w:val="1"/>
        </w:numPr>
        <w:rPr/>
      </w:pPr>
      <w:bookmarkStart w:id="434" w:name="__RefHeading___Toc1741063_3224264995"/>
      <w:bookmarkStart w:id="435" w:name="_Toc156"/>
      <w:bookmarkEnd w:id="434"/>
      <w:r>
        <w:rPr/>
        <w:t>۷</w:t>
      </w:r>
      <w:r>
        <w:rPr>
          <w:rtl w:val="true"/>
        </w:rPr>
        <w:t xml:space="preserve"> </w:t>
      </w:r>
      <w:r>
        <w:rPr>
          <w:rtl w:val="true"/>
        </w:rPr>
        <w:t xml:space="preserve">/ </w:t>
      </w:r>
      <w:r>
        <w:rPr/>
        <w:t>۱</w:t>
      </w:r>
      <w:r>
        <w:rPr>
          <w:rtl w:val="true"/>
        </w:rPr>
        <w:t xml:space="preserve"> دعا پيش از نبرد</w:t>
      </w:r>
      <w:bookmarkEnd w:id="435"/>
    </w:p>
    <w:p>
      <w:pPr>
        <w:pStyle w:val="Heading5"/>
        <w:numPr>
          <w:ilvl w:val="4"/>
          <w:numId w:val="1"/>
        </w:numPr>
        <w:rPr/>
      </w:pPr>
      <w:bookmarkStart w:id="436" w:name="__RefHeading___Toc1741065_3224264995"/>
      <w:bookmarkStart w:id="437" w:name="_Toc157"/>
      <w:bookmarkEnd w:id="436"/>
      <w:r>
        <w:rPr/>
        <w:t>۷</w:t>
      </w:r>
      <w:r>
        <w:rPr>
          <w:rtl w:val="true"/>
        </w:rPr>
        <w:t xml:space="preserve"> </w:t>
      </w:r>
      <w:r>
        <w:rPr>
          <w:rtl w:val="true"/>
        </w:rPr>
        <w:t xml:space="preserve">/ </w:t>
      </w:r>
      <w:r>
        <w:rPr/>
        <w:t>۲</w:t>
      </w:r>
      <w:r>
        <w:rPr>
          <w:rtl w:val="true"/>
        </w:rPr>
        <w:t xml:space="preserve"> فرمان نبرد</w:t>
      </w:r>
      <w:bookmarkEnd w:id="437"/>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Style w:val="FootnoteAnchor"/>
        </w:rPr>
        <w:footnoteReference w:id="60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دعا پيش از نبردامام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عليه السلام در نبرد با خوارج ، چنين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آباد و بام برافراشته و درياى پرخروش و كتابِ برنوشته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پيروزى مى خواهم بر آنان كه كتاب تو را فرا پُشت خود افكندند و با سركشى بر تو ، از امّت احمد ، جدا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فرمان نبردمروج الذّهبـ در بيان جنگ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بر خوارج فراز آمد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راست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 سپاه،روياروى هم صف آراستند و على عليه السلام خود، پيشاپيش آنان ايستاد و ايشان را به بازگشت و توبه فراخواند و آنان ، پرهيز كردند و به سوى يارانِ او تير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تيرباران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باز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على عليه السلام ، آن گفته را سه بار نزد وى تكرار 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خواست كه دست باز دارند ، تا زمانى كه مردى آغشته به خون نزد وى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جنگ با آنان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بتازيد</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عن أبي عبيدةـ فِي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اِستَنطَقَهُم عَلِيٌّ عليه السلام بِقَتلِ عَبدِ اللّهِ بنِ خَبّابٍ ، فَأَقَرّوا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انفَرِدوا كَتائِبَ لِأَسمَعَ قَولَكُم كَتيبَةً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فَتَكَتَّبوا كَتائِبَ ، وأقَرَّت كُلُّ كَتيبَةٍ بِمِثلِ ما أقَرَّت بِهِ الاُخرى مِن قَتلِ ابنِ خَبّابٍ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ولَنَقتُلَنَّكَ كَما 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أقَرَّ أهلُ الدُّنيا كُلُّهُم بِقَتلِهِ هكَذا وأنَا أقدِرُ عَلى قَتلِهِم بِهِ لَقَتَلتُهُم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عَلَيهِم ، فَأَنَا أوَّلُ مَن يَشُدُّ عَلَيهِم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قِتالُ الإِمامِ بِنَفسِهِالكامل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مِنهُم رَجُلٌ بَعدَ أن قالَ عَلِيٌّ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وَادفَعوا إلَينا قاتِلَ عَبدِ اللّهِ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وشَرِكَ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مِنهُم رَجُلٌ عَلى صَفِّ عَلِيٍّ ـ وقَد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تَبدَؤوهُم بِقِتالٍ ـ فَقَتَلَ مِن أصحابِ عَلِيٍّ ثَلاثَةً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أقتُلُهُم ولا أرى عَلِيّا ولَو بَدا أوجَرتُهُ الخَطِّيّا فَخَرَجَ إلَيهِ عَلِيٌّ صَلَواتُ اللّهِ عَلَيهِ فَقَتَلَهُ ، فَلَمّا خالَطَهُ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الرَّوحَةُ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أإلَى الجَنَّةِ أم إلَى النّارِ ؟ فَقالَ 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حَضَرتُ اغتِرارا بِهذا ، وأراهُ قَد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فَانخَزَلَ بِجَماعَةٍ مِن أصحابِهِ ، ومالَ ألفٌ إلى ناحِيَةِ أبي أيّوبَ الأَنصارِيِّ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810_123911"/>
    </w:p>
    <w:p>
      <w:pPr>
        <w:pStyle w:val="Heading5"/>
        <w:numPr>
          <w:ilvl w:val="4"/>
          <w:numId w:val="1"/>
        </w:numPr>
        <w:rPr/>
      </w:pPr>
      <w:bookmarkStart w:id="439" w:name="__RefHeading___Toc1741067_3224264995"/>
      <w:bookmarkStart w:id="440" w:name="_Toc158"/>
      <w:bookmarkEnd w:id="438"/>
      <w:bookmarkEnd w:id="439"/>
      <w:r>
        <w:rPr/>
        <w:t>۷</w:t>
      </w:r>
      <w:r>
        <w:rPr>
          <w:rtl w:val="true"/>
        </w:rPr>
        <w:t xml:space="preserve"> </w:t>
      </w:r>
      <w:r>
        <w:rPr>
          <w:rtl w:val="true"/>
        </w:rPr>
        <w:t xml:space="preserve">/ </w:t>
      </w:r>
      <w:r>
        <w:rPr/>
        <w:t>۳</w:t>
      </w:r>
      <w:r>
        <w:rPr>
          <w:rtl w:val="true"/>
        </w:rPr>
        <w:t xml:space="preserve"> نبردِ شخص امام</w:t>
      </w:r>
      <w:bookmarkEnd w:id="440"/>
    </w:p>
    <w:p>
      <w:pPr>
        <w:pStyle w:val="BookText"/>
        <w:rPr/>
      </w:pPr>
      <w:r>
        <w:rPr>
          <w:rFonts w:ascii="IRNazanin" w:hAnsi="IRNazanin" w:eastAsia="IRNazanin"/>
          <w:color w:val="111111"/>
          <w:sz w:val="28"/>
          <w:sz w:val="28"/>
          <w:szCs w:val="28"/>
          <w:rtl w:val="true"/>
          <w:lang w:bidi="fa-IR"/>
        </w:rPr>
        <w:t>شرح نهج البلاغةـ به نقل از ابوعبيده ، درباره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خوارج را به دليل قتل عبد اللّه بن خبّاب بازخواست كرد و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دسته هايى درآييد تا دسته دسته ، سخنتان را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دسته هايى درآمدند و هر دسته ، همانند دسته ديگر،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خبّاب اعتراف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او را كشتيم ، هر آينه تو را نيز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همه مردم دنيا ، چنين ، به قتل او اعتراف كنند و من بتوانم همه ايشان را بكشم ، چنين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يارانش روى نمود و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حمله بَريد كه من ، خود ، نخستين حمله برَنده به ايشانم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نبردِ شخص امامالكامل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خوارج برون آمد ، از آن پس كه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و قاتل عبد اللّه بن خبّاب را به ما تسليم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 او را كشته ايم و در خونش شريكيم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ايشان به صف على عليه السلام حمله آورد ـ و على عليه السلام پيش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آغازكننده جنگ با آنان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سه تن از ياران على عليه السلام را كشت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 كشم ، حال آن كه على را نمى بينم و اگر وى آشكار شود ، نيزه تيزم را در دهان او فرو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سوى وى حمله كرد و هلاكش نمود و آن گاه كه شمشير را در او فرو 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روان شدن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به سوى بهشت يا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از بنى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من فريفته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در اين جا 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بينم كه او ، خود ، به شك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گروهى از يارانش عقب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پرچم امان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گراييدند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رَجُلٌ مِنَ الخَوارِجِ عَلى أصحابِ عَلِيٍّ ، فَجَرَحَ فيهِم ، وجَعَلَ يَغشى كُلَّ ناحِيَةٍ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ولَو أرى عَلِيّا ألبَستُهُ أبيَضَ مَشرَفِيّا فَخَرَجَ إلَيهِ عَلِيٍّ رضى الله عنه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أيُّهذَا المُبتَغي عَلِيّا إنّي أراكَ جاهِلاً شَقِيّا قَد كُنتَ عَن كِفاحِهِ غَنِيّا هَلُمَّ فَابرُز ها هُنا إلَيّا وحَمَلَ عَلَيهِ عَلِيٌّ ،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مِنهُم آخَرُ ، فَحَمَلَ عَلَى النّاسِ ، فَفَتَكَ فيهِم ، وجَعَلَ يَكُرُّ عَلَيهِم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ولَو أرى أبا حَسَن ألبَستُهُ بِصارِمي ثَوبَ غَبَن فَخَرَجَ إلَيهِ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أيُّهذَا المُبتَغي أبا حَسَن إليكَ فَانظُر أيُّنا يَلقَى الغَبَن وحَمَلَ عَلَيهِ عَلِيٌّ وشَكَّهُ بِالرُّمحِ ، وتَرَكَ الرُّمحَ فيهِ ، فَانصَرَفَ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أبا حَسَنٍ فَرَأَيتَ ما تَكرَهُ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خوارج به ياران على عليه السلام يورش آورد و برخى را مجروح كرد و در هر سوى ، شمشير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ضربه مى زنم ؛ و اگر على را ببينم شمشيرِ مَشْرَفى را جامه تنش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به سوى وى درآمد ، حال آن كه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در جستجوى على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نادانى تيره بخت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نبرد با او بى نيازى بشتاب و براى نبرد به اين جا ، اين سوى كه هستم ،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على عليه السلام به او يورش آورد و هلاكش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ديگر از ايشان برون آمد و به افراد، حمله بُرد و صفشان را شكافت و همان گونه كه يورش مى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ضربه مى زنم و اگر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بيابم بر اندامش با شمشير خويش ، جامه خوارى مى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سوى وى حمله آورْد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به دنبال ابو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مى آيم پس بنگر كه كدام يك از ما جامه خوارى بر 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به او يورش برد و نيزه را در او فرود آورد و آن را در بدنش باقى نهاد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ابو الحسن را ديدى و آنچه را خوش نمى داشتى، نگريستى</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مُقاتَلَةُ الإِمامِ عَبدَ اللّهِ بنَ وَهبٍالفتوح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عَبدُ اللّهِ بنِ وَهَبٍ الرّاسِبِيُّ حَتّى وَقَفَ بَينَ الجَمعَينِ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يَكونَ هذِهِ المُطاوَلَةُ بَينَنا وبَينَكَ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نَبرَحُ هذِهِ العَرصَةَ أبَدا أو تَأبى عَلى نَفسِكَ ، فَابرُز إلَيَّ حَتّى أبرُزَ إلَيكَ وذَرِ النّاسَ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رضى الله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مِن رَجُلٍ ما أقَلَّ حياءَهُ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لَيَعلَمُ أنّي حَليفُ السَّيفِ وجَديلُ الرُّمحِ ، ولكِنَّهُ أيِسَ مِنَ الحَياةِ ، أو لَعَلَّهُ يَطمَعُ طَمَعا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عَبدُ اللّهِ يَجولُ بَينَ الصَّفَّينِ وهُوَ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وَهبٍ الرّاسِبِيُّ الثّاري أضرِبُ فِي القَومِ لِأَخذِ الثّارِ حَتّى تَزولَ دَولَةُ الأَشرارِ ويَرجِعَ الحَقُّ إلَى الأَخيارِ ثُمَّ حَمَلَ فَضَرَبَهُ عَلِيٌّ ضَربَةً ألحَقَهُ بِأَصحابِهِ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10_123915"/>
    </w:p>
    <w:p>
      <w:pPr>
        <w:pStyle w:val="Heading5"/>
        <w:numPr>
          <w:ilvl w:val="4"/>
          <w:numId w:val="1"/>
        </w:numPr>
        <w:rPr/>
      </w:pPr>
      <w:bookmarkStart w:id="442" w:name="__RefHeading___Toc1741069_3224264995"/>
      <w:bookmarkStart w:id="443" w:name="_Toc159"/>
      <w:bookmarkEnd w:id="441"/>
      <w:bookmarkEnd w:id="442"/>
      <w:r>
        <w:rPr/>
        <w:t>۷</w:t>
      </w:r>
      <w:r>
        <w:rPr>
          <w:rtl w:val="true"/>
        </w:rPr>
        <w:t xml:space="preserve"> </w:t>
      </w:r>
      <w:r>
        <w:rPr>
          <w:rtl w:val="true"/>
        </w:rPr>
        <w:t xml:space="preserve">/ </w:t>
      </w:r>
      <w:r>
        <w:rPr/>
        <w:t>۴</w:t>
      </w:r>
      <w:r>
        <w:rPr>
          <w:rtl w:val="true"/>
        </w:rPr>
        <w:t xml:space="preserve"> نبرد امام با عبد اللّه بن وَهْب</w:t>
      </w:r>
      <w:bookmarkEnd w:id="44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نبرد امام با عبد اللّه بن وَهْبالفتوح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وَهْب راسِبى پيش آمد تا ميان دو سپاه ايستاد و با ندايى بلند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 ، اين امروز و فردا كردن ميان ما و تو به درازا كشد؟ به خدا سوگند ، ما هرگز اين ميدان را ترك نمى كنيم ، مگر آن كه 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خويش سر بپيچى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مبارزه من در آى تا با تو نبرد كنم ؛ و اين جماعت را كنار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لبخندى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هلاك كناد كه چه مرد كم شرمى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نمى داند كه من هم سوگند شمشير و هَم تافته نيزه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زندگى نوميد شده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پيرىِ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طمعى دروغين دل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جولان دادن ميان دو صف را آغاز كرد و رجز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وهب راسبىِ يورش آورم كه براى خونخواهى ، به اين جماعت مى تازم ؛ تا حكمرانى بدكاران برافتد و حق به نيكان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يورش آورد و على عليه السلام او را ضربتى زد و به يارانش ملحق ساخت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حَملَةُ ذِي الثُّدَيَّةِ عَلَى الإِمامِكشف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ذُو الثُّدَيَّةِ لِيَقتُلَ عَلِيّا عليه السلام ، فَسَبَقَهُ عَلِيٌّ عليه السلام وضَرَبَهُ فَفَلَقَ البَيضَةَ ورَأسَهُ ، فَحَمَلَهُ فَرَسُهُ فَأَلقاهُ في آخِرِ المَعرَكَةِ في جُرفٍ دالِيَةٍ عَلى شَطِّ النَّهرَوانِ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سُرعَةُ دَمارِهِمتاريخ الطبري عن أبي سلمة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عَلِيٌّ الأَسوَدَ بنَ يَزيدَ المُرادِيَّ في ألفَي فارِسٍ ، حَتّى أتى حَمزَةَ بنَ سِنانٍ وهُوَ في ثَلاثِمِئَةِ فارِسٍ مِن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الخَوارِجُ ، فَلَمّا أن دَنَوا مِنَ النّاسِ نادَوا يَزيدَ بنَ قَيسٍ فَكانَ يَزيدُ بنُ قَيسٍ عَلى أصبَهانَ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قَيسٍ لا حُكمَ إلّا للّهِِ وإن كَرِهَت أصبَهانُ ، فَناداهُم عَباسُ بنُ شَريكٍ وقَبيصَةُ بنُ ضُبَيعَةَ العَبسِيّانِ يا أعداءَ اللّهِ ، أ لَيسَ فيكُم شُرَيحُ بنُ أوفَى المُسرِفُ عَلى نَفسِهِ ؟ هَل أنتُم إلّا أشباهُهُ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حُجَّتُكُم عَلى رَجُلٍ كانَت فيهِ فِتنَةٌ وفينا تَوبَةٌ ؟ ثُمَّ 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الرَّواحَ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عَلَى النّاسِ وَالخَيلُ أمامَ الرِّجالِ ، فَلَم تَثبُت خَيلُ المُسلِمينَ لِشِدَّتِهِم ، وَافتَرَقَتِ الخَيلُ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نَحوَ المَيمَنَةِ ، واُخرى نَحوَ المَيسَرَةِ ، وأقبَلوا نَحوَ الرِّجاِل ، فَاستَقبَلَتِ المُرامِيَةُ وُجوهَهُم بِالنَّبلِ ، وعَطَفَت عَلَيهِمُ الخَيلُ مِنَ المَيمَنَةِ وَالمَيسَرَةِ ، ونَهَضَ إلَيهِمُ الرِّجالُ بِالرِّماحِ وَالسُّيوفِ ، فَوَاللّهِ ما لَبَّثوهُم أن أناموهُم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حَمزَةَ بنَ سِنانٍ صاحِبَ خَيلِهِم لَمّا رَأَى الهَلاكَ ، نادى أصحابَهُ أنِ انزِلوا ، فَذَهَبوا لِيَنزِلوا فَلَم يَتَقارّوا حَتّى حَمَلَ عَلَيهِمُ الأَسوَدُ بنُ قَيسٍ المُرادِيُّ ، وجاءَتهُم الخَيلُ مِن نَحوِ عَلِيٍَّفاُهمِدوا فِي السّاعَةِ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10_123917"/>
    </w:p>
    <w:p>
      <w:pPr>
        <w:pStyle w:val="Heading5"/>
        <w:numPr>
          <w:ilvl w:val="4"/>
          <w:numId w:val="1"/>
        </w:numPr>
        <w:rPr/>
      </w:pPr>
      <w:bookmarkStart w:id="445" w:name="__RefHeading___Toc1741071_3224264995"/>
      <w:bookmarkStart w:id="446" w:name="_Toc160"/>
      <w:bookmarkEnd w:id="444"/>
      <w:bookmarkEnd w:id="445"/>
      <w:r>
        <w:rPr/>
        <w:t>۷</w:t>
      </w:r>
      <w:r>
        <w:rPr>
          <w:rtl w:val="true"/>
        </w:rPr>
        <w:t xml:space="preserve"> </w:t>
      </w:r>
      <w:r>
        <w:rPr>
          <w:rtl w:val="true"/>
        </w:rPr>
        <w:t xml:space="preserve">/ </w:t>
      </w:r>
      <w:r>
        <w:rPr/>
        <w:t>۵</w:t>
      </w:r>
      <w:r>
        <w:rPr>
          <w:rtl w:val="true"/>
        </w:rPr>
        <w:t xml:space="preserve"> يورش آوردن ذو ثُدَيّه به امام</w:t>
      </w:r>
      <w:bookmarkEnd w:id="446"/>
    </w:p>
    <w:p>
      <w:pPr>
        <w:pStyle w:val="Heading5"/>
        <w:numPr>
          <w:ilvl w:val="4"/>
          <w:numId w:val="1"/>
        </w:numPr>
        <w:rPr/>
      </w:pPr>
      <w:bookmarkStart w:id="447" w:name="__RefHeading___Toc1741073_3224264995"/>
      <w:bookmarkStart w:id="448" w:name="_Toc161"/>
      <w:bookmarkEnd w:id="447"/>
      <w:r>
        <w:rPr/>
        <w:t>۷</w:t>
      </w:r>
      <w:r>
        <w:rPr>
          <w:rtl w:val="true"/>
        </w:rPr>
        <w:t xml:space="preserve"> </w:t>
      </w:r>
      <w:r>
        <w:rPr>
          <w:rtl w:val="true"/>
        </w:rPr>
        <w:t xml:space="preserve">/ </w:t>
      </w:r>
      <w:r>
        <w:rPr/>
        <w:t>۶</w:t>
      </w:r>
      <w:r>
        <w:rPr>
          <w:rtl w:val="true"/>
        </w:rPr>
        <w:t xml:space="preserve"> تار و مار شدن خوارج در زمانى كوتاه</w:t>
      </w:r>
      <w:bookmarkEnd w:id="44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يورش آوردن ذو ثُدَيّه به امامكشف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ثُدَيّه يورش آورْد تا على عليه السلام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دستى كرد و بر او ضربه اى زد كه كلاهخود و سرش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او را با خود تا انتهاى ميدان نبرد بُرد و در گودالى بر كناره رود نهروان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تار و مار شدن خوارج در زمانى كوتاهتاريخ الطبرىـ به نقل از ابو سَلَمه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اسود بن يزيد مرادى را با دو هزار سوار روانه كرد تا به سوى حمزة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سواره نظام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كه سيصد سوار از سپاه خويش در اختيار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پيش آمدند و آن گاه كه به سپاه على عليه السلام نزديك گشتند ، يزيد بن قيس را كه سركرده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بود ، ندا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تنها از آنِ خداست ، هر چند اهل اصفهان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بن شريك عبسى و قبيصة بن ضُبيعه عبسى ، آنان را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شُرَيح بن اوفى نبود كه بر جان خود زياده روى كرد؟ آيا شما جز همانندان وى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شما چيست بر مردى كه گرفتار فتنه شد ، حال آن كه ما توبه كرده ايم؟ سپس بانگ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 حركت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به سپاه على عليه السلام حمله آوردند ، در حالى كه سواره نظام ، پيشاپيشِ پيادگان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مسلمانان در برابر هجوم سخت آنان ، پايدارى نكرد و به دو گروه پراكنده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سوى جناح راست و گروهى به جانب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سوى پيادگان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تيراندازان ، به سوى ايشان تير افكندند و سپس سواره نظام از راست و چپ به جانب آنان يورش آوردند و پيادگان با نيزه و شمشير بر آنها تاختند و به خدا سوگند، چندان مجالشان ندادند تا آنان را از پاى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حمزة بن سنان ، فرمانده سواره نظام خوارج ، هلاكت ايشان را نگريست،يارانش را ندا داد كه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فرود نيامده و استقرار نيافته بودند كه اسود بن قيس مرادى بر ايشان تاخت و سواران از جانب على عليه السلام به سوى آنان فراز آمدند و در زمانى كوتاه ، همه ، تار و مار شدند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حكيم بن سعدـ في وَصفِ حَربِ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لَقينا أهلَ البَصرَةِ ، فَما لَبَّثناهُم ، فَكَأَنَّما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موتوا ، فَماتوا قَبلَ أن تَشتَدَّ شَوكَتُهُم ، وتَعظُمَ نِكايَتَهُم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الإمامة والسياسة عن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الخَوارِجَ حينَ استَقبَلَتهُمُ الرِّماحُ وَالنَّبلُ كَأَنَّهُم مَعَزٌ اتَّقَتِ المَطَرَ بِقُرونِها ، ثُمَّ عَطَفَتِ الخَيلُ عَلَيهِم مِنَ المَيمَنَةِ وَالمَيسَرَةِ ، ونَهَضَ عَلِيٌّ فِي القَلبِ بِالسُّيوفِ وَالرِّماحِ ، فَلا وَاللّهِ ما لَبِثوا فُواقا </w:t>
      </w:r>
      <w:r>
        <w:rPr>
          <w:rStyle w:val="FootnoteAnchor"/>
          <w:rtl w:val="true"/>
        </w:rPr>
        <w:footnoteReference w:id="616"/>
      </w:r>
      <w:r>
        <w:rPr>
          <w:rFonts w:ascii="Amiri" w:hAnsi="Amiri" w:eastAsia="Amiri" w:cs="Amiri"/>
          <w:color w:val="111111"/>
          <w:sz w:val="28"/>
          <w:sz w:val="28"/>
          <w:szCs w:val="28"/>
          <w:rtl w:val="true"/>
          <w:lang w:bidi="ar-SA"/>
        </w:rPr>
        <w:t xml:space="preserve">، حَتّى صَرَعَهُمُ اللّهُ ، كَأَنَّما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فَماتوا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الأخبار الطوالـ في ذِكرِ بَدءِ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تَبدَؤوهُم بِالقِتالِ حَتّى يَبدَؤوكُم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وإن كَرِهَ المُشرِكونَ ، ثُمَّ شَدّوا عَلى أصحابِ عَلِيٍّ شِدَّةَ رَجُلٍ واحِدٍ ، فَلَم تَثبُت خَيلُ عَلِيٍّ لِشِدَّتِهِم ، وَافتَرَقَتِ الخَوارِجُ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أخَذَت نَحوَ المَيمَنَةِ ، وفِرقَةٌ اُخرى نَحوَ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عَلَيهِم أصحابُ عَلِيٍّ ، وحَمَلَ قَيسُ بنُ مُعاوِيَةَ البُرجُمِيُّ مِن أصحابِ عَلِيٍّ عَلى شُرَيحِ بنِ أبي أوفى ، فَضَرَبَهُ بِالسَّيفِ عَلى ساقِهِ فَأَبانَها فَجَعَلَ يُقاتِلُ بِرَجُلٍ واحِدَةٍ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يَحمي شَولَهُ مَعقولاً فَحَمَلَ عَلَيهِ قَيسُ بنُ سَعدٍ فَقَتَلَهُ وقُتِلَتِ الخَوارِجُ كُلُّها رِبضَةً </w:t>
      </w:r>
      <w:r>
        <w:rPr>
          <w:rStyle w:val="FootnoteAnchor"/>
          <w:rtl w:val="true"/>
        </w:rPr>
        <w:footnoteReference w:id="618"/>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حكيم بن سعد ، در وصف نبرد 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نبرد بيش از اين به درازا نينجاميد كه ما با اهل بصره درگير شديم و مهلتشان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به ايشان گفته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مُردند ، پيش از آن كه اقتدارى يابند يا غلبه اى پيدا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 السّياسةـ به نقل از ثَعلَبى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ديدم آن گاه كه نيزه ها و تيرها به سويشان روان شدند ، گويى بُزهايى بودند كه مى خواستند با شاخ هايشان خود را از باران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سواره نظام از راست و چپ به ايشان حمله آورد و على عليه السلام در 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 و نيزه ها به آنان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 به اندازه فاصله ميان دو شير دوشى نپاييدند تا خداوند ، هلاكشان كرد ، گويى به ايشان گفته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الطّوالـ در بيان آغاز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ايشان جنگ را آغاز كنند ، به آنها هجوم نبريد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تنها از آنِ خداست ، هر چند مشركان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يك مرد ، هماهنگ به سوى ياران على عليه السلام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هجومشان ، سواران على عليه السلام پايدارى نورزيدند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دو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جناح راست و گروهى به جناح چپ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به ايشان حمله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معاويه بُرجُمى ، از ياران على عليه السلام ، بر شريح بن اوفى تاخت و با شمشير ، ضربه اى بر پايش فرود آورد و آن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با يك پا به نبرد ادامه داد ، حال آن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نرينه ،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برايش مانده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قيس بن سعد به او حمله كرد و نابودش ساخت و همه خوارج در يك جاى از پا درآمدند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اِستِبشارُ النّاسِ بِظُهورِ آيَةٍ مِن آياتِ النُّبُوَّةِمسند ابن حنبل عن أبي كثير مولى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سَيِّدي مَعَ عَلِيِّ بنِ أبي طالِبٍ رضى الله عنهحَيثُ قُتِلَ أهلُ النَّهرَوانِ ، فَكَأَنَّ النّاسَ وَجَدوا في أنفُسِهِم 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حَدَّثَنا بِأَقوامٍ يَمرُقونَ مِنَ الدّينِ كَما يَمرُقُ السَّهمُ مِنَ الرَّمِيَّةِ ، ثُمَّ لا يَرجِعونَ فيهِ أبَدا حَتّى يَرجِعَ السَّهمُ عَلى فوقِهِ ، وإنَّ آيَةَ ذلِكَ أنَّ فيهِم رَجُلاً أسوَدَ مُخدَجَ </w:t>
      </w:r>
      <w:r>
        <w:rPr>
          <w:rStyle w:val="FootnoteAnchor"/>
          <w:rtl w:val="true"/>
        </w:rPr>
        <w:footnoteReference w:id="620"/>
      </w:r>
      <w:r>
        <w:rPr>
          <w:rFonts w:ascii="Amiri" w:hAnsi="Amiri" w:eastAsia="Amiri" w:cs="Amiri"/>
          <w:color w:val="111111"/>
          <w:sz w:val="28"/>
          <w:sz w:val="28"/>
          <w:szCs w:val="28"/>
          <w:rtl w:val="true"/>
          <w:lang w:bidi="ar-SA"/>
        </w:rPr>
        <w:t xml:space="preserve">اليَدِ ، إحدى يَدَيهِ كَثَديِ المَرأَةِ ، لَها حَلَمَةٌ كَحَلَمَةِ ثَديِ المَرأَةِ ، حَولَهُ سَبعُ هُلُباتٍ ، فَالتَمِسوهُ ، فَإِنّي أراهُ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فَالتَمَسوهُ فَوَجَدوهُ إلى شَفيرِ النَّهرِ تَحتَ القَتلى ، 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عَلِيٌّ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ورَسولُهُ ، وإنَّهُ لَمُتَقَلِّدٌ قَوسا لَهُ عَرَبِيَّةً ، فَأَخَذَها بِيَدِهِ فَجَعَلَ يَطعَنُ بِها في مُخدَجَتِهِ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وكَبَّرَ النّاسُ حينَ رَأَوهُ وَاستَبشَروا ، وذَهَبَ عَنهُم ما كانوا يَجِدونَ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810_123921"/>
    </w:p>
    <w:p>
      <w:pPr>
        <w:pStyle w:val="Heading5"/>
        <w:numPr>
          <w:ilvl w:val="4"/>
          <w:numId w:val="1"/>
        </w:numPr>
        <w:rPr/>
      </w:pPr>
      <w:bookmarkStart w:id="450" w:name="__RefHeading___Toc1741075_3224264995"/>
      <w:bookmarkStart w:id="451" w:name="_Toc162"/>
      <w:bookmarkEnd w:id="449"/>
      <w:bookmarkEnd w:id="450"/>
      <w:r>
        <w:rPr/>
        <w:t>۷</w:t>
      </w:r>
      <w:r>
        <w:rPr>
          <w:rtl w:val="true"/>
        </w:rPr>
        <w:t xml:space="preserve"> </w:t>
      </w:r>
      <w:r>
        <w:rPr>
          <w:rtl w:val="true"/>
        </w:rPr>
        <w:t xml:space="preserve">/ </w:t>
      </w:r>
      <w:r>
        <w:rPr/>
        <w:t>۷</w:t>
      </w:r>
      <w:r>
        <w:rPr>
          <w:rtl w:val="true"/>
        </w:rPr>
        <w:t xml:space="preserve"> شادمانى مردم به سبب ظهور يكى از نشانه هاى نبوّت</w:t>
      </w:r>
      <w:bookmarkEnd w:id="45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شادمانى مردم به سبب ظهور يكى از نشانه هاى نبوّتمسند ابن حنبلـ به نقل از ابو كثير ، وابسته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سَروَرم ، آن گاه كه خوارج نهروان كشته شدند ، با على بن ابى طالب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افراد از كشتن خوارج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خويش احساس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با ما درباره اقوامى سخن گفت كه از دين ، بيرون مى روند ، همانند تيرى كه از هدف بيرون رود ، و هرگز به آن باز نمى گردند ، مگر كه تير به شكافِ سرش باز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 آن ، اين است كه در ميان آنان ، مردى است سياه با دستى ناقص كه يكى از دستانش همانند پستان زن است ؛ برآمدگىِ دستش به برآمدگى پستان زن شباهت دارد و پيرامونش هفت موى 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بجوييد ، كه همانا من يقين دارم وى در ميان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جُستند و بر كناره رود ، زير كشتگان ، يافتند و بيرونش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تكبير برآورد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راست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كمانى عربى بر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دست گرفت و در عضو ناقص آن مرد فرو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راست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چون او را ديدند ، تكبير برآوردند و شادمان گشتند و آنچه احساس مى كردند ، از ايشان رخت بر بست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بسر بن سعيد عن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الحَرَورِيَّةَ لَمّا خَرَجَت ـ وهُوَ مَعَ عَلِيِّ بنِ أبي طالِبٍ رضى الله عنه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اُريدَ بِها باطِلٌ ، إنَّ رَسولَ اللّهِ صلى الله عليه و آله وَصَفَ ناسا إنّي لَأَعرِفُ صِفَتَهُم في هؤُلاءِ ، يَقولونَ الحَقَّ بِأَلسِنَتِهِم لا يَجوزُ هذا مِنهُم ـ وأشارَ إلى حَلقِهِ ـ مِن أبغَضِ خَلقِ اللّهِ إلَيهِ مِنهُم أسوَدُ ، إحدى يَدَيهِ طُبيُ شاةٍ أو حَلَمَةُ 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عَلِيُّ بنُ أبي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فَنَظَروا فَلَم يَجِدوا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ـ مَرَّتَينِ أو ثَلاثا ـ ثُمَّ وَجَدوهُ في خَرِبَةٍ ، فَأَتَوا بِهِ حَتّى وَضَعوهُ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ذلِكَ مِن أمرِهِم ، وقَولِ عَلِيٍّ فيهِم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جُملَةُ مَن قُتِلَ مِن أصحابِ عَلِيٍّ تِسعَةً ، ولَم يُفلِت مِن الخَوارِجِ إلّا عَشَرَةٌ ، وأتى عَلِيٌّ عَلَى القَومِ ، وهُم أربَعَةُ آلافٍ ، فيهِمُ المُخدَجُ ذُو الثُّدَيَّةِ إلّا مَن ذَكَرنا مِن هؤُلاءِ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 بِطَلَبِ المُخدَجِ ، فَطَلَبوهُ ، فَلَم يَقدِروا عَلَيهِ ، فَقامَ عَلِيٌّ وعَلَيهِ أثَرُ الحُزنِ لِفَقدِ المُخدَجِ ، فَانتَهى إلى قَتلى بَعضُهُم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فَفَرَجوا يَمينا وشِمالاً وَاستَخرَجوهُ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ما كَذَبتُ عَلى مُحَمَّدٍ ، وإنَّهُ لَناقِصُ اليَدِ لَيسَ فيها عَظمٌ ، طَرَفُها حَلَمَةٌ مِثلُ ثَديِ المَرأَةِ ، عَلَيها خَمسُ شَعَراتٍ أو سَبعٌ ، رُؤوسُها مُعَقَّفَةٌ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عَضُدِهِ ، فَإِذا لَحمٌ مُجتَمَعٌ عَلى مِنكِبِهِ كَثَديِ المَرأَةِ عَلَيهِ شَعَراتٌ سودٌ إذا مُدَّتِ اللَّحمَةُ امتَدَّت ، حَتّى تُحاذِيَ بَطنَ يَدِهِ الاُخرى ، ثُمَّ تَترَكُ فَتَعودُ إلى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رِجلَهُ ونَزَلَ ، وخَرَّ للّهِِ ساجِدا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 عبد الرزّاقـ به نقل از بُسْر بن سعيد ، از عبد 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همراه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خوارج به حركت درآمده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گفتارى است حق كه از آن ، باطل قصد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مردمى را وصف فرموده كه نشانه شان را در اين گروه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زبان مى رانند و حق از اين عضو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منفورترينِ مردمان نزد خداست ، مردى است سياه كه يكى از دستانش همانند سر پِستان گوسفند يا برآمدگى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بن ابى طالب عليه السلام آنان را كُشت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اندازيد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انداختند و 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نه دروغ گفته ام و نه به من دروغ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اين سخن را دو يا سه بار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ويرانه اى يافتند و آوردند تا در مقابل على عليه 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 اين حال ايشان و گفتار على عليه السلام درباره آنان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 على عليه السلام ، كسانى كه كشته شدند ، نُه تن بودند و از خوارج ، جز ده تن زنده نماندند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آن قوم درآمد كه پيش تر چهار هزار تن بودند و ذو ثُدَيّه ناقصْ دست در ميانشان بود و اينك جز همان ده تن كه ياد كرديم ، كسى از آنان زنده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فرمان داد تا آن ناقصْ دست را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پى جُستند ، ولى نيافتندش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كه از نيافتن وى اندوهگين به نظر مى آمد ، برخاست و به سوى كشتگانى رفت كه روى هم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را كنار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راست و چپ ، كنارشان زدند و او را بيرون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صلى الله عليه و آله دروغ نبستم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 همان ناقصْ دستى است كه دستش استخوان ندارد و سر آن ، برآمدگى اى همچون پستان زن است و پنج يا هفت مو بر آن رُسته كه سرِ آنها خميده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بازويش نگريست و گوشتى متراكم بر شانه اش ديد ، همانند پستان زن ، كه موهاى سياهى بر آن رُسته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قطعه گوشت را مى كشيدى ، كِش مى آمد و به كف دست ديگرش مى رسيد و وقتى رهايش مى كردى به طرف شانه اش بر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پاى خم كرد و فرود آمد و خداوند را سجده نهاد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في طَلَبِ ذِي الثُّدَيَّةِ ومَعَهُ سُلَيمانُ بنُ ثَمامَةَ الحَنَفِيُّ أبو جَبرَةَ ، وَالرَّيّانُ بنُ صَبرَةَ بنِ هَوذَةَ ، فَوَجَدَهُ الرَّيّانُ ابنُ صَبرَةَ بنِ هَوذَةَ في حُفرَةٍ عَلى شاطِئِ النَّهرِ في أربَعينَ أو خَمسينَ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استُخرِجَ نَظَرَ إلى عَضُدِهِ ، فَإِذا لَحمٌ مُجتَمَعٌ عَلى مَنكِبِهِ كَثَديِ المَرأَةِ ، لَهُ حَلَمَةٌ عَلَيها شَعَراتٌ سودٌ ، فإِذا مُدَّتِ امتَدَّت حَتّى تُحاذِيَ طولَ يَدِهِ الاُخرى ، ثُمَّ تُترَكُ فَتَعودُ إلى مَنكِبِهِ كَثَديِ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استُخرِجَ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أما وَاللّهِ لَولا أن تَنكُلوا عَنِ العَمَلِ ، لَأَخبَرتُكُم بِما قَضىَ اللّهُ عَلى لِسانِ نَبِيِّهِ صلى الله عليه و آله لِمَن قاتَلَهُم مُستَبصِرا في قِتالِهِم ، عارِفا لِلحَقِّ الَّذي نَحنُ عَلَيهِ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جَماعَةٌ أنَّ عَلِيّا كانَ يُحَدِّثُ أصحابَهُ قَبلَ ظُهورِ الخَوارِجِ ؛ أنَّ قَوما يَخرُجونَ يَمرُقونَ مِنَ الدّينِ كَما يَمرُقُ السَّهمُ مِنَ الرَّمِيَّةِ ، عَلامَتُهُم رَجُلٌ مُخدَجُ اليَدِ ، سَمِعوا ذلِكَ مِنهُ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أهلُ النَّهرَوانِ سارَ بِهِم إلَيهِم عَلِيٌّ وكانَ مِنهُ مَعَهُم ما كانَ ، فَلَمّا فَرَغَ أمَرَ أصحابَهُ أن يَلتَمِسُوا المُخدَجَ ، فَالتَمَسوهُ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نَجِدُهُ ،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فيهِم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 لَفيهِم ، وَاللّهِ ،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جاءَهُ رَجُلٌ فَبَشَّرَهُ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وَجَدناهُ </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عبد 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جستجوى ذو ثُدَيّه برآمد و همراهش ابو جبره سليمان بن ثُمامه حنفى و ريّان بن صبرة بن هوذه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رَيّان بن صبرة بن هوذه ، او را در شكافى همراه با چهل يا پنجاه كشته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آورده شد ، على عليه السلام به بازويش نگريست و ديد كه گوشتى متراكم همانند پستان زن ، بر شانه اوست كه برآمدگى اى دارد و بر آن موهاى سياهى رُسته است، كه وقتى آن را مى كِشند ، كشيده مى شود و به درازاى دست ديگرش مى رسد و وقتى رها مى شود ، به طرف شانه اش بر مى گردد ، همانند پستان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برون آورده شد ،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دروغ گفتم و نه به من دروغ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نبود كه دست از عمل مى كشيديد ، به شما خبر مى دادم كه خداوند بر زبان پيامبرش چه جارى فرمود درباره كسى كه با آنان ، بينشمندانه و با شناختِ حقّى كه بر آنيم ، بجنگد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روايت كرده اند كه على عليه السلام ، پيش از پيدايىِ خوارج ، با يارانش سخن مى گفت كه دسته اى از دين بيرون مى روند ، همانند بيرون شدن تير از هدف ؛ و نشانه آنان ، مردى است ناقصْ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اين سخن را بارها از او شنيده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نهروانيان شوريدند ، على عليه السلام همراه همان ياران به سوى ايشان روان گشت و كارش با آنان ، همان شد كه شد و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 ، به يارانش فرمان داد كه آن ناقصْ دست را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پى جُستند و برخى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ميان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همانا او در ميان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دروغ گفتم و نه به من دروغ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مردى نزد وى آمد و بشارتش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كَلامُ الإِمامِ عِندَ المُرورِ بِقَتلَى الخَوارِجِالإمام عليّ عليه السلامـ وقَد مَرَّ بِقَتلَى الخَوارِجِ يَومَ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 لَقَد ضَرَّكُم مَن 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 وَالأَنفُسُ الأَمّارَةُ بِالسّوءِ ، غَرَّتهُم بِالأَمانِيِّ ، وفَسَحَت لَهُم بِالمَعاصي ، ووَعَدَتهُمُ الإِظهارَ ، فَاقتَحَمَتْ بِهِمُ النّارَ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إخبارُ الإِمامِ بِاستِمرارِ نَهجِهِم فِي التّاريخِالإمام عليّ عليه السلامـ لَمّا قَتَلَ الخَوارِجَ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هَلَكَ القَومُ بِأَجمَعِهِم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إنَّهُم نُطَفٌ في أصلابِ الرِّجالِ وقَراراتِ النِّساءِ ، كُلَّما نَجَمَ مِنهُم قَرنٌ قُطِعَ ، حَتّى يَكونَ آخِرُهُم لُصوصا سَلّابينَ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المصنّف لعبد الرزّاق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قَتَلَهُم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أبادَهُم وأراحَنا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 إنَّ مِنهُم لَمَن في أصلابِ الرِّجالِ لَم تَحمِلهُ النِّساءُ بَعدُ ، ولَيَكونَنَّ آخِرُهُم لُصّاصا جَرّادينَ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810_123927"/>
    </w:p>
    <w:p>
      <w:pPr>
        <w:pStyle w:val="Heading5"/>
        <w:numPr>
          <w:ilvl w:val="4"/>
          <w:numId w:val="1"/>
        </w:numPr>
        <w:rPr/>
      </w:pPr>
      <w:bookmarkStart w:id="453" w:name="__RefHeading___Toc1741077_3224264995"/>
      <w:bookmarkStart w:id="454" w:name="_Toc163"/>
      <w:bookmarkEnd w:id="452"/>
      <w:bookmarkEnd w:id="453"/>
      <w:r>
        <w:rPr/>
        <w:t>۷</w:t>
      </w:r>
      <w:r>
        <w:rPr>
          <w:rtl w:val="true"/>
        </w:rPr>
        <w:t xml:space="preserve"> </w:t>
      </w:r>
      <w:r>
        <w:rPr>
          <w:rtl w:val="true"/>
        </w:rPr>
        <w:t xml:space="preserve">/ </w:t>
      </w:r>
      <w:r>
        <w:rPr/>
        <w:t>۸</w:t>
      </w:r>
      <w:r>
        <w:rPr>
          <w:rtl w:val="true"/>
        </w:rPr>
        <w:t xml:space="preserve"> سخنان امام ، هنگام گذشتن بر كشتگانِ خوارج</w:t>
      </w:r>
      <w:bookmarkEnd w:id="454"/>
    </w:p>
    <w:p>
      <w:pPr>
        <w:pStyle w:val="Heading5"/>
        <w:numPr>
          <w:ilvl w:val="4"/>
          <w:numId w:val="1"/>
        </w:numPr>
        <w:rPr/>
      </w:pPr>
      <w:bookmarkStart w:id="455" w:name="__RefHeading___Toc1741079_3224264995"/>
      <w:bookmarkStart w:id="456" w:name="_Toc164"/>
      <w:bookmarkEnd w:id="455"/>
      <w:r>
        <w:rPr/>
        <w:t>۷</w:t>
      </w:r>
      <w:r>
        <w:rPr>
          <w:rtl w:val="true"/>
        </w:rPr>
        <w:t xml:space="preserve"> </w:t>
      </w:r>
      <w:r>
        <w:rPr>
          <w:rtl w:val="true"/>
        </w:rPr>
        <w:t xml:space="preserve">/ </w:t>
      </w:r>
      <w:r>
        <w:rPr/>
        <w:t>۹</w:t>
      </w:r>
      <w:r>
        <w:rPr>
          <w:rtl w:val="true"/>
        </w:rPr>
        <w:t xml:space="preserve"> خبر دادنِ امام از ادامه يافتن راه خوارج در تاريخ</w:t>
      </w:r>
      <w:bookmarkEnd w:id="45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سخنان امام ، هنگام گذشتن بر كشتگانِ خوارجامام على عليه السلامـ آن گاه كه در نبرد نهروان، بر كشتگانِ خوارج بر مى گذشت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فريبتان داد ، شما را زيانكار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ايشان را فريفت؟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شيطان گم راه كننده و نَفْسِ فرمان دهنده به بدى ، كه آنان را فريفته آرزوها ساخت و راه نافرمانى را به رويشان گشود و به پيروزى وعده شان داد و در آتش ، سرنگونشان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خبر دادنِ امام از ادامه يافتن راه خوارج در تاريخامام على عليه السلامـ آن گاه كه خوارج كشته شدند و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جماعت هلاك گشتند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ايشان نطفه هايى هستند در صُلب هاى مردان و زهدان هاى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يكى از آنان سر برون مى آورد ، سرش قطع مى شود ، تا كسى از آنها باقى نمانَد ، جز مشتى دزد و غارتگر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عبد الرزّاقـ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خوارج را هلاك كرد ،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ايشان را نابود كرد و ما را از آنان راحت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سوگند به آن كه جانم به دست اوست ، همانا از ايشان ، كسانى در صُلب هاى مردان اند كه هنوز زنان ، آنها را آبستن نشده اند ؛ و هر آينه ، واپسينِ آنان دزدان و جامه ربايان خواهند بود</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أبي جعفر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أحَدَ ابنَيهِ ـ إمَّا الحَسَنَ أوِ الحُسَينَ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أراحَ اُمَّةَ مُحَمَّدٍ مِن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اُمّة مُحَمَّدٍ إلّا ثَلاثَةٌ لَكانَ أحَدُهُم عَلى رَأيِ هؤُلاءِ ، إنَّهُم لَفي أصلابِ الرِّجالِ وأرحامِ النِّساءِ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شرح نهج البلاغةـ فِي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إخبارُهُ عليه السلام عَنهُم أنَّهُم لَم يَهلِكوا بِأَجمَعِهِم في وَقعَةِ النَّهرَوانِ ، وأنَّها دَعوَةٌ سَيَدعو إلَيها قَومٌ لَم يُخلَقوا بَعدُ ، وهكَذا وَقَعَ ، وصَحَّ إخبارُهُ عليه السلام أيضا أنَّهُ سَيَكونُ آخِرُهُم لُصوصا سَلّابينَ ، فَإِنَّ دَعوَةَ الخَوارِجِ اضمَحَلَّت ، ورِجالَها فَنِيَت ، حَتّى أفضَى الأَمرُ إلى أن صارَ خَلَفُهُم قُطّاعَ طَريقٍ ، مُتَظاهِرينَ بِالفُسوقِ وَالفَسادِ فِي الأَرضِ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تاريخ بغداد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فَرَغنا مِنَ النَّهرَوانِ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يَخرُجُ بَعدَ اليَومِ حَرَورِيٌّ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 فَوَالَّذي فَلَقَ الحَبَّةَ وبَرَأَ النَّسَمَةَ إنَّهُم لَفي أصلابِ الرِّجالِ وأرحامِ النِّساءِ ، ولا يَزالونَ يَخرُجونَ حَتّى تَخرُجَ طائِفَةٌ مِنهُم بَينَ نَهرَينِ ، حَتّى يَخرُجَ إلَيهِم رَجُلٌ مِن وُلدي فَيَقتُلُهُم فَلا يَعودونَ أبَدا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ابوجعفر فَرّاء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يكى از پسرانش ، حسن يا حسين عليهماالسلام ، شنيد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امّت محمد صلى الله عليه و آله را از اين جماعت ، راحت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امّت محمد صلى الله عليه و آله ، جز سه تن نمانده باشند ، يكى از ايشان بر انديشه اينان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صُلب هاى مردان و زهدان هاى زنان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البلاغةـ درباره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وى درباره ايشان صحيح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در ماجراى نهروان هلاك نشده اند و اين ، آيينى است كه جماعتى هنوز به دنيا نيامده ، دعوتگر آن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نيز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خبردادنش در اين باب نيز صحيح بود كه واپسينِ آنها دزدانى غارتگر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آيين خوارج از ميان رفت و مردانش نابود شدند ، چندان كه كار به جايى رسيد كه راهزنانِ فسق پيشه و فسادگر در زمين ، در پى آنان ظهور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فراغت يافتيم،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اين پس ، هيچ يك از خوارج ظهور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شكافيد و جنبنده را آفريد ، همانا ايشان در صُلب هاى مردان و زهدان هاى زنان اند ؛ و همواره پديدار خواهند شد تا آن كه دسته اى از ايشان در ميان دو نهر ظهور مى كند و مردى از فرزندان من بر ايشان مى تازد و هلاكشان مى سازد و از آن پس ، ديگر باز نمى گردند</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سِياسَةُ الإِمامِ فِي الجَرحى وَالغَنائِمِتاريخ الطبري عن عبد الملك بن أبي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رَمَقٌ مِنهُم ، فَوَجَدناهُم أربَعَمِئَةِ رَجُلٍ ، فَأَمَرَ بِهِم عَلِيٌّ فَدُفِعوا إلى عَشائِرِهِم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اِحمِلوهُم مَعَكُم فَداووهُم ، فَإِذا بَرِئوا فَوافوا بِهِمُ الكوفَةِ ، وخُذوا ما في عَسكَرِهِم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السِّلاحُ وَالدَّوابُّ وما شَهِدوا بِهِ عَلَيهِ الحَربَ ، فَقَسَّمَهُ بَينَ المُسلِمينَ ، وأمَّا المَتاعُ وَالعَبيدُ وَالإِماءُ فَإِنَّهُ حينَ قَدِمَ رَدَّهُ عَلى أهلِهِ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خُطبَةُ الإِمامِ لَمّا فَرَغَ مِن قِتالِ الخَوارِجِكنز العمّال عن عبد الملك بن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العَلاءَ بنَ زِيادٍ الأَعرابِيَّ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عَلِيُّ بنُ أبي طالِبٍ مِنبَرَ الكوفَةَ بَعدَ الفِتنَةِ وفَراغِهِ مِنَ النَّهرَوانِ فَحَمِدَ اللّهَ وخَنَقَتهُ العِبرَةُ ، فَبَكى حَتَّى اخضَلَّت لِحيَتُهُ بِدُموعِهِ وجَرَت ، ثُمَّ نَفَضَ لِحيَتَهُ فَوَقَعَ رَشاشُها عَلى ناسٍ مِن اُناسٍ ، فَكُنّا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أصابَهُ مِن دُموعِهِ فَقَد حَرَّمَهُ اللّهُ عَلى 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مِمَّن يَرجُو الآخِرَةَ بِغَيرِ عَمَلٍ ، ويُؤَخِّرُ التَّوبَةَ بِطولِ الأَمَلِ ، يَقولُ فِي الدُّنيا قَولَ الزّاهِدينَ ، ويَعمَلُ فيها عَمَلَ الرّاغِبينَ ، إن اُعطِيَ مِنها لَم يَشبَع ، وإن مُنِعَ مِنها لَم يَقنَع ، يَعجِزُ عَن شُكرِ ما اُوتِيَ ، ويَبتَغِي الزِّيادَةَ فيما بَقِيَ ، ويَأمُرُ ولا يَأتي ، ويَنهى ولا يَنتَهي ، يُحِبُّ الصّالِحينَ ولا يَعمَلُ بِأَعمالِهِم ، ويُبغِضُ الظّالِمينَ وهُوَ مِنهُم ، تَغلِبُهُ نَفسُهُ عَلى ما يَظُنُّ ، ولا يَغلِبُها عَلى ما يَستَيقِنُ ، إنِ استَغنى فُتِنَ ، وإن مَرِضَ حَزِنَ ، وإنِ افتَقَرَ قَنِطَ ووَهَنَ ، فَهُوَ بَينَ الذَّنبِ وَالنِّعمَةِ يَرتَعُ ، يُعافى فَلا يَشكُرُ ، ويُبتَلى فَلا يَصبِرُ ، كَأَنَّ المُحَذَّرَ مِنَ المَوتِ سِواهُ ، وكَأَنَّ مَن وُعِدَ وزُجِرَ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أغراضَ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رَهائِنَ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وِعاءَ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نُهبَةَ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ثِقلَ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فاكِهَةَ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نورَ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خُرسُ عِندَ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غَمَرَتهُ الفِتَنُ وحيلَ بَينَهُ وبَينَ مَعرِفَةِ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نَجا مَن نَجا إلّا بِمَعرِفَةِ نَفسِهِ ، وما هَلَكَ مَن هَلَكَ إلّا مِن تَحتِ يَدِهِ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جَعَلَنَا اللّهُ وإيّاكُم مِمَّن سَمِعَ الوَعظَ فَقَبِلَ ، ودُعِيَ إلَى العَمَلِ فَعَمِلَ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810_123931"/>
    </w:p>
    <w:p>
      <w:pPr>
        <w:pStyle w:val="Heading5"/>
        <w:numPr>
          <w:ilvl w:val="4"/>
          <w:numId w:val="1"/>
        </w:numPr>
        <w:rPr/>
      </w:pPr>
      <w:bookmarkStart w:id="458" w:name="__RefHeading___Toc1741081_3224264995"/>
      <w:bookmarkStart w:id="459" w:name="_Toc165"/>
      <w:bookmarkEnd w:id="457"/>
      <w:bookmarkEnd w:id="458"/>
      <w:r>
        <w:rPr/>
        <w:t>۷</w:t>
      </w:r>
      <w:r>
        <w:rPr>
          <w:rtl w:val="true"/>
        </w:rPr>
        <w:t xml:space="preserve"> </w:t>
      </w:r>
      <w:r>
        <w:rPr>
          <w:rtl w:val="true"/>
        </w:rPr>
        <w:t xml:space="preserve">/ </w:t>
      </w:r>
      <w:r>
        <w:rPr/>
        <w:t>۱۰</w:t>
      </w:r>
      <w:r>
        <w:rPr>
          <w:rtl w:val="true"/>
        </w:rPr>
        <w:t xml:space="preserve"> سياست امام درباره زخميان و غنيمت ها</w:t>
      </w:r>
      <w:bookmarkEnd w:id="459"/>
    </w:p>
    <w:p>
      <w:pPr>
        <w:pStyle w:val="Heading5"/>
        <w:numPr>
          <w:ilvl w:val="4"/>
          <w:numId w:val="1"/>
        </w:numPr>
        <w:rPr/>
      </w:pPr>
      <w:bookmarkStart w:id="460" w:name="__RefHeading___Toc1741083_3224264995"/>
      <w:bookmarkStart w:id="461" w:name="_Toc166"/>
      <w:bookmarkEnd w:id="460"/>
      <w:r>
        <w:rPr/>
        <w:t>۷</w:t>
      </w:r>
      <w:r>
        <w:rPr>
          <w:rtl w:val="true"/>
        </w:rPr>
        <w:t xml:space="preserve"> </w:t>
      </w:r>
      <w:r>
        <w:rPr>
          <w:rtl w:val="true"/>
        </w:rPr>
        <w:t xml:space="preserve">/ </w:t>
      </w:r>
      <w:r>
        <w:rPr/>
        <w:t>۱۱</w:t>
      </w:r>
      <w:r>
        <w:rPr>
          <w:rtl w:val="true"/>
        </w:rPr>
        <w:t xml:space="preserve"> خطبه امام ، هنگام فراغت يافتن از نبرد با خوارج</w:t>
      </w:r>
      <w:bookmarkEnd w:id="46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سياست امام درباره زخميان و غنيمت هاتاريخ الطبرىـ به نقل از عبد 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شمارى از ايشان را كه هنوز رمقى داشتند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تن را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فرمان داد كه به طوايف خويش بازگردانده شوند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با خود همراه بَريد و مداواشان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بهبود يافتند ، به كوفه رسانيدشان ؛ و آنچه را در اردوگاهشان يافت مى شود ، بر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افزار و چارپايان و متاعى را كه براى جنگ با وى همراه داشتند ، ميان مسلمانان تقسيم كرد و كالاها و بندگان و كنيزان را ، چون بازآمد ، به صاحبانشان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خطبه امام ، هنگام فراغت يافتن از نبرد با خوارجكنز العمّالـ به نقل از عبد الملك بن قريب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بن زياد اَعرابى شنيدم كه از پدرش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آشوب و فراغت يافتن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 امير مؤمنان على بن ابى طالب بر منبر كوفه فراز آمد و خداى را ستايش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گريه راه سخن را بر او بست و آن قدر گريست كه اشك ، ريشش را فرا گرفت و از آن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ريشش را پاك كرد و قطره هايى از اشكش بر شمارى از افراد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كس اين اشك ها بر او چكيده باشد ، خداوند ، پيكرش را بر آتش حرام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كس نباشيد كه بدون عمل ، آرزومندِ آخرت است و با بلندْ آرزويى ، توبه را به تأخير مى افكنَد ؛ همچون زاهدان درباره دنيا سخن مى گويَد و همانند دنياگرايان در آن رفتار مى كند ؛ اگر از دنيا بهره داده شود ، سير نمى گردد و اگر از آن بازداشته شود ، قناعت نمى ورزد ؛ از سپاس گزاردن براى آنچه به او داده شده ، ناتوان است و از آنچه مانده ، زياده را مى طلبد ؛ امر مى كند و خود اهل عمل به آن نيست ، و نهى مى كند و خود از آن دست نمى شويد ؛ شايستگان را دوست دارد و رفتار ايشان را انجام نمى دهد و ستمگران را دشمن مى شمارد و خود از آنان است ؛ بر پايه گمانش نفسش بر او چيره مى شود و او بر پايه يقينش بر نَفْسش چيره نمى گردد ؛ اگر بى نيازى يابد ، فريفته مى شود ؛ اگر بيمار گردد ، در اندوه فرو مى رود ؛ اگر به فقر افتد ، به يأس و سستى دچار مى شود ؛ پس او ميان گناه و نعمت مى چرد ؛ عافيت مى يابد و شكر به جا نمى آورَد ؛ مبتلا مى شود و صبر نمى ورزد ، گويى آن كس كه از مرگ بيم داده شده غيرِ اوست و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داده شده ، كسى جز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آماج هاى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بند مرگيد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فتنه ها ايشان را در خود فرو برده اند و ميان آن و معرفت حقيقىِ عبرت ها ، فاصله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نجات يافت ، جز به معرفت نَفْس خويش نجات نيافته ؛ و آن كه هلاك شد ، جز زير دست نَفْس خود هلاك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خاندانتان را از آتش دور 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و شما را از كسانى گردانَد كه اندرز را مى شنوند و مى پذيرند ، و به عمل فرا خوانده مى شوند و عمل مى كنند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۳۴۳۱۰۸۹</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بقايا من الخوارجالكامل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أهلُ النَّهرَوانِ ، خَرَجَ أشرَسُ بنُ عَوفٍ الشَّيبانِيُّ عَلى عَلِيٍّ ـ بِالدَّسكَرَةِ ـ في مِئَتَينِ ، ثُمَّ سارَ إلَى الأَنبارِ ، فَوَجَّهَ إلَيهِ عَلِيٌّ الأَبرَشَ بنَ حَسّانٍ في ثَلاثِمِئَةٍ فَواقَعَهُ ، فَقُتِلَ أشرَسُ في رَبيعِ الآخِرِ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هِلالُ بنُ عُلَّفَةَ ـ مِن تَيمِ الرِّبابِ ـ ومَعَهُ أخوهُ مُجالِدٌ ، فَأَتى ماسَبَذانَ </w:t>
      </w:r>
      <w:r>
        <w:rPr>
          <w:rStyle w:val="FootnoteAnchor"/>
          <w:rtl w:val="true"/>
        </w:rPr>
        <w:footnoteReference w:id="635"/>
      </w:r>
      <w:r>
        <w:rPr>
          <w:rFonts w:ascii="Amiri" w:hAnsi="Amiri" w:eastAsia="Amiri" w:cs="Amiri"/>
          <w:color w:val="111111"/>
          <w:sz w:val="28"/>
          <w:sz w:val="28"/>
          <w:szCs w:val="28"/>
          <w:rtl w:val="true"/>
          <w:lang w:bidi="ar-SA"/>
        </w:rPr>
        <w:t xml:space="preserve">، فَوَجَّهَ إلَيهِ عَلِيٌّ مَعقِلَ بنَ قَيسٍ الرِّياحِيَّ فَقَتَلَهُ وقَتَلَ أصحابَهُ ، وهُم أكثَرُ مِن مِئَتَينِ ، وكانَ قَتلُهُم في جُمادَى الاُولى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الأَشهَبُ بنُ بِشرٍ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ـ وهُوَ مِن بَجيلَةَ ـ في مِئَةٍ وثَمانينَ رَجُلاً ، فَأَتَى المَعرَكَةَ الَّتي اُصيبَ فيها هِلالٌ وأصحابُهُ ، فَصَلّى عَلَيهِم ودَفَنَ مَن قَدِرَ عَلَيهِ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إلَيهِم عَلِيٌّ جارِيَةَ بنَ قُدامَةَ السَّعدِيَّ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 فَأَقبَلَ إلَيهِمُ الأَشهَبُ ، فَاقتَتَلا بِجَرجَرايا </w:t>
      </w:r>
      <w:r>
        <w:rPr>
          <w:rStyle w:val="FootnoteAnchor"/>
          <w:rtl w:val="true"/>
        </w:rPr>
        <w:footnoteReference w:id="636"/>
      </w:r>
      <w:r>
        <w:rPr>
          <w:rFonts w:ascii="Amiri" w:hAnsi="Amiri" w:eastAsia="Amiri" w:cs="Amiri"/>
          <w:color w:val="111111"/>
          <w:sz w:val="28"/>
          <w:sz w:val="28"/>
          <w:szCs w:val="28"/>
          <w:rtl w:val="true"/>
          <w:lang w:bidi="ar-SA"/>
        </w:rPr>
        <w:t xml:space="preserve">مِن أرضِ جوخا </w:t>
      </w:r>
      <w:r>
        <w:rPr>
          <w:rStyle w:val="FootnoteAnchor"/>
          <w:rtl w:val="true"/>
        </w:rPr>
        <w:footnoteReference w:id="637"/>
      </w:r>
      <w:r>
        <w:rPr>
          <w:rFonts w:ascii="Amiri" w:hAnsi="Amiri" w:eastAsia="Amiri" w:cs="Amiri"/>
          <w:color w:val="111111"/>
          <w:sz w:val="28"/>
          <w:sz w:val="28"/>
          <w:szCs w:val="28"/>
          <w:rtl w:val="true"/>
          <w:lang w:bidi="ar-SA"/>
        </w:rPr>
        <w:t xml:space="preserve">، فَقُتِلَ الأَشهَبُ وأصحابُهُ في جُمادَى الآخِرَةِ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سَعيدُ بنُ قُفلٍ التَّيمِيُّ ـ مِن تَيمِ اللّهِ بنِ ثَعلَبَةَ ـ في رَجَبٍ بِالبَندَنيجَينِ ومَعَهُ مِئَتا رَجُلٍ فَأَتى دَرزِنجانَ </w:t>
      </w:r>
      <w:r>
        <w:rPr>
          <w:rStyle w:val="FootnoteAnchor"/>
          <w:rtl w:val="true"/>
        </w:rPr>
        <w:footnoteReference w:id="638"/>
      </w:r>
      <w:r>
        <w:rPr>
          <w:rFonts w:ascii="Amiri" w:hAnsi="Amiri" w:eastAsia="Amiri" w:cs="Amiri"/>
          <w:color w:val="111111"/>
          <w:sz w:val="28"/>
          <w:sz w:val="28"/>
          <w:szCs w:val="28"/>
          <w:rtl w:val="true"/>
          <w:lang w:bidi="ar-SA"/>
        </w:rPr>
        <w:t xml:space="preserve">ـ وهِيَ مِنَ المَدائِنِ عَلى فَرسَخَينِ ـ فَخَرَجَ إلَيهِم سَعدُ بنُ مَسعودٍ فَقَتَلَهُم في رَجَبٍ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مَريَمَ السَّعدِيُّ التَّميمِيُّ ، فَأَتى شَهرَزورَ ، وأكثَرُ مَن مَعَهُ مِنَ المَوالي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مَعَهُ مِنَ العَرَبِ غَيرُ سِتَّةِ نَفَرٍ هُوَ أحَدُهُم ، وَاجتَمَعَ مَعَهُ مِئَتا رَجُلٍ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أربَعُمِئَةٍ ، وعادَ حَتّى نَزَلَ عَلى خَمسَةِ فَراسِخَ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عَلِيٌّ يَدعوهُ إلى بَيعَتِهِ ودُخولِ الكوفَةِ ، فَلَم يَفعَل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غَيرُ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عَلِيٌّ شُرَيحَ بنَ هانِئٍ في سَبعِمِئَةٍ ، فَحَمَلَ الخَوارِجُ عَلى شُرَيحٍ وأصحابِهِ فَانكَشَفوا ، وبَقِيَ شُرَيحٌ في مِئَتَينِ ، فَانحازَ إلى قَريَةٍ ، فَتَراجَعَ إلَيهِ بَعضُ أصحابِهِ ودَخَلَ الباقونَ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بِنَفسِهِ وقَدَّمَ بَينَ يَدَيهِ جارِيَةَ بنَ قُدامَةَ السَّعدِيَّ ، فَدَعاهُم جارِيَةُ إلى طاعَةِ عَلِيٍّ وحَذَّرُهُمُ القَتلَ فَلَم يُجيبوا ، ولَحِقَهُم عَلِيٌّ أيضا فَدَعاهُم فَأَبَوا عَلَيهِ وعَلى أصحابِهِ ، فَقَتَلَهُم أصحابُ عَلِيٍّ ولَم يَسلَم مِنهُم غَيرُ خَمسينَ رَجُلاً استَأمَنوا فَآمَنَهُم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الخَوارِجِ أربَعونَ رَجُلاً جَرحى ، فَأَمَرَ عَلِيٌّ بِإِدخالِهِمُ الكوفَةَ ومُداواتِهِم حَتّى بَرِؤوا ، وكانَ قَتلُهُم في شَهرِ رَمَضانَ سَنَةَ ثَمانٍ وثَلاثينَ ؛ وكانوا مِن أشجَعِ مَن قاتَلَ مِنَ الخَوارِجِ ، ولِجُرأَتِهِم قارَبُوا الكوفَةَ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810_123935"/>
    </w:p>
    <w:p>
      <w:pPr>
        <w:pStyle w:val="Heading4"/>
        <w:numPr>
          <w:ilvl w:val="3"/>
          <w:numId w:val="1"/>
        </w:numPr>
        <w:rPr/>
      </w:pPr>
      <w:bookmarkStart w:id="463" w:name="__RefHeading___Toc1741085_3224264995"/>
      <w:bookmarkStart w:id="464" w:name="_Toc167"/>
      <w:bookmarkEnd w:id="462"/>
      <w:bookmarkEnd w:id="463"/>
      <w:r>
        <w:rPr>
          <w:rtl w:val="true"/>
        </w:rPr>
        <w:t xml:space="preserve">فصل هشتم </w:t>
      </w:r>
      <w:r>
        <w:rPr>
          <w:rtl w:val="true"/>
        </w:rPr>
        <w:t xml:space="preserve">: </w:t>
      </w:r>
      <w:r>
        <w:rPr>
          <w:rtl w:val="true"/>
        </w:rPr>
        <w:t>شورشِ باقى مانده خوارج</w:t>
      </w:r>
      <w:bookmarkEnd w:id="464"/>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باقيمانده خوارجالكامل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نهروانيان كشته شدند ، اشرس بن عوف شيبانى در دَسْكره ، با دويست تن بر على عليه السلام شوريد و به انبار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ابرش بن حسّان را با سيصد تن به سوى وى فرستاد و او با ايشان به نبرد پرداخت و اشرس در ربيع ثانى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هلال بن عُلّفه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الرّباب ، همراه برادرش مُجالد ، بر آشوبيد و به ماسَبَذان </w:t>
      </w:r>
      <w:r>
        <w:rPr>
          <w:rStyle w:val="FootnoteAnchor"/>
          <w:rtl w:val="true"/>
        </w:rPr>
        <w:footnoteReference w:id="640"/>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معقل بن قيس رياحى را به جانبش روانه ساخت و معقل ، او و يارانش را كه بيش از دويست تن بودند ،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اينان در جمادى اوّل به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اَشهب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بُجَليه ، با يكصد و هشتاد تن شورش كرد و به همان عرصه درآمد كه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از پاى درآمده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ايشان نماز گزارْد و به قدر توان ، آنان را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جارية بن قُدامه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ايشان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اشهب به جانب آنان برون شد و در جَرجَرايا </w:t>
      </w:r>
      <w:r>
        <w:rPr>
          <w:rStyle w:val="FootnoteAnchor"/>
          <w:rtl w:val="true"/>
        </w:rPr>
        <w:footnoteReference w:id="641"/>
      </w:r>
      <w:r>
        <w:rPr>
          <w:rFonts w:ascii="IRNazanin" w:hAnsi="IRNazanin" w:eastAsia="IRNazanin"/>
          <w:color w:val="111111"/>
          <w:sz w:val="28"/>
          <w:sz w:val="28"/>
          <w:szCs w:val="28"/>
          <w:rtl w:val="true"/>
          <w:lang w:bidi="fa-IR"/>
        </w:rPr>
        <w:t xml:space="preserve">از منطقه جوخا </w:t>
      </w:r>
      <w:r>
        <w:rPr>
          <w:rStyle w:val="FootnoteAnchor"/>
          <w:rtl w:val="true"/>
        </w:rPr>
        <w:footnoteReference w:id="642"/>
      </w:r>
      <w:r>
        <w:rPr>
          <w:rFonts w:ascii="IRNazanin" w:hAnsi="IRNazanin" w:eastAsia="IRNazanin"/>
          <w:color w:val="111111"/>
          <w:sz w:val="28"/>
          <w:sz w:val="28"/>
          <w:szCs w:val="28"/>
          <w:rtl w:val="true"/>
          <w:lang w:bidi="fa-IR"/>
        </w:rPr>
        <w:t xml:space="preserve">به نبرد پرداختند و اشهب و يارانش در جمادى ثانى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سعيد بن قفل تيمى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اللّه بن ثعلبه ، در ماه رجب ، همراه دويست مرد در بندنيجين شورش كرد و به درزنجان ، </w:t>
      </w:r>
      <w:r>
        <w:rPr>
          <w:rStyle w:val="FootnoteAnchor"/>
          <w:rtl w:val="true"/>
        </w:rPr>
        <w:footnoteReference w:id="643"/>
      </w:r>
      <w:r>
        <w:rPr>
          <w:rFonts w:ascii="IRNazanin" w:hAnsi="IRNazanin" w:eastAsia="IRNazanin"/>
          <w:color w:val="111111"/>
          <w:sz w:val="28"/>
          <w:sz w:val="28"/>
          <w:szCs w:val="28"/>
          <w:rtl w:val="true"/>
          <w:lang w:bidi="fa-IR"/>
        </w:rPr>
        <w:t xml:space="preserve">در دو فرسنگى مدائن ،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مسعود به جانب ايشان روان شد و در رجب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هلاكشان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مريم سعدى تميمى خروج كرد و به شهرزور </w:t>
      </w:r>
      <w:r>
        <w:rPr>
          <w:rStyle w:val="FootnoteAnchor"/>
          <w:rtl w:val="true"/>
        </w:rPr>
        <w:footnoteReference w:id="644"/>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بيشينه همراهان وى ، از عجم بودند و گفته شده كه همراه وى جز شش تن عرب نبودند كه او ، خود ، يكى از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دويست و به نقلى چهارصد تن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 تا به پنج فرسنگى كوفه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سفيرى نزد وى فرستاد و او را به بيعت و داخل شدن در كوفه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 جز جنگ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 شُرَيح بن هانى را با هفتصد تن به سوى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بر شُرَيح و يارانش هجوم آوردند و اينان از هم گسيختند و شريح با دويست تن باقى ماند و به روستايى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يارانش به سوى وى بازگشتند و باقى مانده آنان به كوفه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خود ، حركت كرد و پيشاپيش ، جارية بن قُدامه سعدى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 خوارج را به فرمانبردارى از على عليه السلام فرا خواند و از كشته شدن بيمشان داد ؛ امّا اجابت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به آنان پيوست و دعوتشان كرد ؛ امّا ايشان از او و يارانش سرپيچيدند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 على عليه السلام ، آنها را كشتند و از آنان جز پنجاه تن زنده نماندند كه امان خواستند و على عليه السلام امانشان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خوارج چهل مجروح افتاده بودند كه على عليه السلام فرمان داد تا ايشان را به كوفه آوردند و مداوا كردند تا بهبود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آن گروه از خوارج در ماه رمضان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آنان ، دليرترين رزمندگانِ خوارج بودند و از سر بى باكى شان ، به كوفه نزديك شده بودند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الخِرّيت بن راشداُسد الغابة عن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الخِرّيتُ عَلى مُضَرَ يَومَ الجَمَلِ مَعَ طَلحَةَ وَالزُّبَيرِ ، وكانَ عَبدُ اللّهِ بنُ عامِرٍ قَد استَعمَلِ الخِرّيتَ بنَ راشِدٍ عَلى كورَةٍ مِن كُوَرِ فارِسٍ ، ثُمَّ كانَ مَعَ عَلِيٍّ ، فَلَمّا وَقَعَتِ الحُكومَةُ فارَقَ عَلِيّا إلى بِلادِ فارسٍ مُخالِفا ، فَأَرسَلَ عَلِيٌّ إلَيهِ جَيشا ، وَاستَعمَلَ عَلَى الجَيشِ مَعقِلَ بنَ قَيسٍ وزِيادَ بنَ خَصَفَةَ ، فَاجتَمَعَ مَعَ الخِرّيتِ كَثيرٌ مِنَ العَرَبِ ونَصارى كانوا تَحتَ الجِزيَةِ ، فَأَمَرَ العَرَبَ بِإِمساكِ صَدَقاتِهِم وَالنَّصارى بِإِمساكِ الجِزيَةِ ، وكانَ هُناكَ نَصارى أسلَموا ، فَلَمّا رَأَوُا الاِختِلافَ ارتَدّوا وأعانوهُ ، فَلَقوا أصحابَ عَلِيٍّ وقاتَلَهُم ، فَنَصَبَ زِيادُ بنُ خَصَفَةَ رايَةَ أمانٍ ، وأمَرَ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بِهذِهِ الرّايَةِ فَلَهُ الأَمانُ ، فَانصَرَفَ إلَيها كَثيرٌ مِن أصحابِ الخِرّيتِ ، فَانهَزَمَ الخِرّيتُ فَقُتِلَ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الخِرّيتُ بنُ راشِدٍ النّاجِيُّ في جَماعَةٍ مِن أصحابِهِ ، فَجَرَّدُوا السُّيوفَ بِالكوفَةِ ، فَقَتَلوا جَماعَةً ، وطَلَبَهُمُ النّاسُ ، فَخَرَجَ الخِرّيتُ وأصحابُهُ مِنَ الكوفَةِ ، فَجَعَلوا لا يَمُرّونَ بِبَلَدٍ إلَا انتَهَبوا بَيتَ مالِهِ حَتّى صاروا إلى سِيفِ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قَد وَجَّهَ الحُلوَ بنَ عَوفٍ الأَزدِيَّ عامِلاً عَلى عُمانَ ، فَوَثَبَت بِهِ بَنو ناجِيَةَ فَقَتَلوهُ ، وَارتَدّوا عَنِ الإِسلامِ ، فَوَجَّهَ عَلِيٌّ مَعقِلَ بنَ قَيسٍ الرِّياحِيَّ إلَى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 الخِرّيتَ بنَ راشِدٍ وأصحابُهُ ، وسَبى بَني ناجِيَةَ </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810_123939"/>
    </w:p>
    <w:p>
      <w:pPr>
        <w:pStyle w:val="Heading4"/>
        <w:numPr>
          <w:ilvl w:val="3"/>
          <w:numId w:val="1"/>
        </w:numPr>
        <w:rPr/>
      </w:pPr>
      <w:bookmarkStart w:id="466" w:name="__RefHeading___Toc1741087_3224264995"/>
      <w:bookmarkStart w:id="467" w:name="_Toc168"/>
      <w:bookmarkEnd w:id="465"/>
      <w:bookmarkEnd w:id="466"/>
      <w:r>
        <w:rPr>
          <w:rtl w:val="true"/>
        </w:rPr>
        <w:t xml:space="preserve">فصل نهم </w:t>
      </w:r>
      <w:r>
        <w:rPr>
          <w:rtl w:val="true"/>
        </w:rPr>
        <w:t xml:space="preserve">: </w:t>
      </w:r>
      <w:r>
        <w:rPr>
          <w:rtl w:val="true"/>
        </w:rPr>
        <w:t>شورش خِرّيت بن راشِد</w:t>
      </w:r>
      <w:bookmarkEnd w:id="467"/>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خرّيت بن راشداُسْد الغابةـ به نقل از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 خِرّيت ، سردسته مُضَريان در سپاه طلحه و زبير بود و عبد اللّه بن عامر ، او را بر قريه اى در فارس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عليه السلام پيوست و چون ماجراى داورى پيش آمد،به مخالفت با على عليه السلام برخاست و به يكى از مناطق فارس كوچيد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سپاهى به فرماندهى معقل بن قيس و زياد بن خصفه ، به سوى وى روان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فراوان از مردم عرب و مسيحيانِ جزيه پرداز ، با خِرّيت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به مردم عرب فرمان داد كه ديگر زكات نپردازند و از مسيحيان خواست كه جزيه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 مسيحيانى بودند به اسلام گرويده ، كه چون اين اختلاف را ديدند ، مرتد گشتند و به يارى او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با ياران على عليه السلام رويارو گشتند و به جنگ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خصفه ، پرچمِ اَمان برافراشت و منادى را فرمان داد كه ندا در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زير اين پرچم آيد ،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ياران خِرّيت بدان سوى پيوستند و خِرّيت ، شكست خورد و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خِرّيت بن راشدِ ناجى ، همراه گروهى از يارانش برآشوبيدند و در كوفه ، شمشير بر كشيدند و جماعتى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تعقيب آنان بر آمدند و خِرّيت و يارانش از كوفه كوچيدند و به هيچ ديارى در نمى آمدند ، جز آن كه بيت المالِ آن را غارت مى كردند ، چندان كه به ساحل عمان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 على عليه السلام ، حلو بن عَوف اَزْدى را در عمان به كارگزارى نصب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 ناجيه بر او تاختند و هلاكش ساختند و از اسلام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على عليه السلام ، معقل بن قيس رياحى را به آن سرزمين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خِرّيت بن راشد و يارانش را كشت و بنى ناجيه را به اسيرى گرفت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الخِرّيتُ بنُ راشِدٍ النّاجِيُّ وأصحابُهُ مَعَ عَلِيٍّ عليه السلام صِفّينَ ، فَجاءَ الخِرّيتُ إلى عَلِيٍّ عليه السلام في ثَلاثينَ راكِبا مِن أصحابِهِ ، يَمشي بَينَهُم حَتّى قامَ بَينَ يَدَي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اُطيعُ أمرَكَ ، ولا اُصَلّي خَلفَكَ ، وإنّي غَدا لَمُفارِقٌ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بَعدَ وَقعَةِ صِفّينَ ، وبَعدَ تَحكيمِ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تَنقُضُ عَهدَكَ ، وتَعصي رَبَّكَ ، ولا تَضُرُّ إلّا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تَفعَلُ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حَكَّمتَ فِي الكِتابِ ، وضَعُفتَ عَنِ الحَقِّ إذ جَدَّ الجِدُّ ، ورَكَنتَ إلَى القَومِ الَّذينَ ظَلَموا أنفُسَهُم ، فَأَنَا عَلَيكَ رادٌّ ، وعَلَيهِم ناقِمٌ ، ولَكُم جَميعا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اُدارِسكَ الكِتابَ ، واُناظِركَ فِي السُّنَنِ ، واُفاتِحكَ اُمورا مِنَ الحَقِّ أنَا أعلَمُ بِها مِنكَ ، فَلَعَلَّكَ تَعرِفُ ما أنتَ لَهُ الآنَ مُنكِرٌ ، وتَستَبصِرُ ما أنتَ بِهِ الآنَ عَنهُ عَمٍ وبِهِ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عائِدٌ عَلَيكَ غَدا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ولا يَستَهوِيَنَّكَ الشَّيطانُ ، ولا يَتَقَحَّمَنَّ بِكَ رَأيُ السَّوءِ ، ولا يَستَخفِنَّكَ الجُهَلاءُ الَّذينَ لا يَعلَمونَ ، فَوَاللّهِ لَئِنِ استَرشَدتَني وَاستَنصَحتَني وقَبِلتَ مِنّي لَأَهدِيَنَّكَ سَبيلَ الرَّشادِ ، فَخَرَجَ الخِرّيتُ مِن عِندِهِ مُنصَرِفا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في أثَرِهِ مُسرِعا ، وكانَ لي مِن بَني عَمِّهِ صَديقٌ ، فَأَرَدتُ أن ألقَى ابنَ عَمِّهِ في ذلِكَ ، فَاُعلِمَهُ بِما كانَ مِن قَولِهِ لِأَميرِ المُؤمِنينَ ، وما رَدَّ عَلَيهِ ، وآمُرَ ابنَ عَمِّهِ ذلِكَ أن يَشتَدَّ بِلِسانِهِ عَلَيهِ ، وأن يَأمُرَهُ بِطاعَةِ أميرِ المُؤمِنينَ ومُناصَحَتِهِ ، ويُخبِرَهُ أنَّ ذلِكَ خَيرٌ لَهُ في عاجِلِ الدُّنيا وآجِلِ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انتَهَيتُ إلى مَنزِلِهِ وقَد سَبَقَني ، فَقُمتُ عِندَ بابِ دارِهِ وفي دارِهِ رِجالٌ مِن أصحابِهِ لَم يَكونوا شَهِدوا مَعَهُ دُخولَهُ عَلى عَلِيٍّ عليه السلام ، فَوَاللّهِ مارَجَعَ ولا نَدِمَ عَلى ما قالَ لِأَميرِ المُؤمِنينَ وما رَدَّ عَلَيهِ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أن اُفارِقَ هذَا الرَّجُلَ ، وقَد فارَقتُهُ عَلى أن أرجِعَ إلَيهِ مِن غَدٍ ولا أراني إلّا مُفارِقَهُ ، فَقالَ أكثَرُ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حَتّى تَأتِيَهُ ، فَإِن أتاكَ بِأَمرٍ تَعرِفُهُ قَبِلتَ مِنهُ ، وإن كانَتِ الاُخرى فَما أقدَرَكَ عَلى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عَلَيهِم فَأَذِنوا لي ، فَأَقبَلتُ عَلَى ابنِ عَمِّهِ وهُوَ مُدرِكُ بنُ الرَّيّانِ النّاجِيُّ ، وكانَ مِن كُبَراءِ العَرَبِ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عَلِيَّ حَقّا لِاءخائِكَ ووُدِّكَ ، ولِحَقِّ المُسلِمِ عَلَى المُسلِمِ ؛ إنَّ ابنَ عَمِّكَ كانَ مِنهُ ما قَد ذُكِرَ لَكَ ، فَاخلُ بِهِ وَاردُد عَلَيهِ رَأيَهُ ، وعَظِّم عَلَيهِ ما أتى ، وَاعلَم أنَّني خائِفٌ إن فارَقَ أميرَ المُؤمِنينَ أن يَقتُلَكَ ونَفسَهُ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مِن أخٍ ؛ فَقَد نَصَحتَ وأشفَقتَ ، إن أرادَ صاحِبي فِراقَ أميرِ المُؤمِنينَ فارَقتُهُ وخالَفتُهُ وكُنتُ أشَدَّ النّاسِ عَلَيهِ ، وأنَا بَعدُ خالٍ بِهِ ، ومُشيرٌ عَلَيهِ بِطاعَةِ أميرِ المُؤمِنينَ ، ومُناصَحَتِهِ وَالإِقامَةِ مَعَهُ ، وفي ذلِكَ حَظُّهُ ورُشدُهُ ، فَقُمتُ مِن عِندِهِ وأرَدتُ الرُّجوعَ إلى عَلِيٍّ عليه السلام لِاُعلِمَهُ الَّذي كانَ ، ثُمَّ اطمَأنَنتُ إلى قَولِ صاحِبي ، فَرَجَعتُ إلى مَنزِلي فَبِتُّ بِهِ ثُمَّ أصبَحتُ ، فَلَمّا ارتَفَعَ النَّهارُ أتَيتُ أميرَ المُؤمِنينَ عليه السلام فَجَلَستُ عِندَهُ ساعَةً وأنَا اُريدُ أن اُحَدِّثَهُ بِالَّذي كانَ مِن قَولِهِ لي عَلى خَلوَةٍ ، فَأَطَلتُ الجُلوسَ فَلَم يَزدَدِ النّاسُ إلّا كَثرَةً ، فَدَنَوتُ مِنهُ فَجَلَستُ وَراءَهُ فَأَصغى إلَيَّ بِرَأسِهِ ، فَأَخبَرتُهُ بِما سَمِعتُ مِنَ الخِرّيتِ ، وما قُلتُ لِابنِ عَمِّهِ ، وما 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قَبِلَ الحَقَّ ورَجَعَ عَرَفنا ذلِكَ لَهُ وقَبِلناهُ مِنهُ ، وإن أبى طَلَبناهُ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فَلِمَ لا تَأخُذُهُ الآنَ فَتَستَوثِقَ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لِكُلِّ مَن نَتَّهِمُهُ مِنَ النّاسِ مَلَأنَا السُّجونَ مِنهُم ، ولا أراني يَسَعَنِي الوُثوبُ عَلَى النّاسِ وَالحَبسُ لَهُم وعُقوبَتُهُم حَتّى يُظهِروا لَنَا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وتَنَحَّيتُ فَجَلَستُ مَعَ أصحابي ، ثُمَّ مَكَثتُ ما شاءَ اللّهُ مَعَهُم ، ثُمَّ 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فَدَنَوتُ مِنهُ ، ثُمَّ قالَ لي مُسِرّا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مَنزِلِ الرَّجُلِ فَأَعلِم لي ما فَعَلَ ؛ فَإِنَّهُ قَلَّ يَومٌ لَم يَكُن يَأتيني فيهِ إلّا قَبلَ هذِهِ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فَإِذا لَيسَ في مَنزِلِهِ مِنهُم دَيّارٌ ، فَدُرتُ عَلى أبوابِ دورٍ اُخرى كانَ فيها طائِفَةٌ اُخرى مِن أصحابِهِ فَإِذا لَيسَ فيها داعٍ ولا مُجيبٌ ، فَأَقبَلتُ إلى عَلِيٍّ عليه السلام فَقالَ لي حينَ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أمِنوا فَقَطَنوا أم جَبُنوا فَظَعَنوا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كَما بَعِدَت ثَمودُ ، أما وَاللّهِ لَو قَد اُشرِعَت لَهُمُ الأَسِنَّةُ ، وصُبَّت عَلى هامِهِمُ السُّيوفُ ، لَقَد نَدِموا ، إنَّ الشَّيطانَ قَد استَهواهُم فَأَضَلَّهُم وهُوَ غَدا مُتَبَرِّئٌ مِنهُم ، ومُخَلٍّ عَنهُم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خِرّيت بن راشدِ ناجى و يارانش با على عليه السلام همراه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خِرّيت با سى سوار از يارانش به سوى على عليه السلام حركت كرد و از ميان ايشان پياده پيش آمد تا نزد على عليه السلام ايستاد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فرمانت را اطاعت نمى كنم و فرا پشتت نماز نمى گزارم و فردا از تو جدا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پس از نبرد صِفّين و داور ساختنِ آن دو حَكَم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سوگت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عهد مى شكنى ، پروردگارت را نافرمانى مى كنى ، و جز به خويشتن زيان نمى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 چرا چنين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گاه كه كار بس سخت شد ، كار را به داورى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كشاندى و در حق ، سستى ورزيدى و به گروهى تكيه كردى كه به خود ستم 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تو سر مى پيچيم و بر ايشان خشم مى گيريم و از همگى تان جدا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آى تا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بياموزم و درباره سنّت ها برايت دليل آورم و نكته هايى از حق را به رويت بگشايم كه از تو به آنها داناترم ؛ باشد كه آنچه را اكنون منكر آنى ، بازشناسى و به آنچه اينك درباره اش نابينا و جاهلى ، بينايى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خِرّيت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به سويت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تو را بفريبد و بد انديشى گرفتارت كند و جاهلانى كه نمى دانند ، خوارت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من راه جويى ونصيحت شنوى و سخن پذيرى ، هر آينه ، تو را به راه هدايت ره مى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خرّيت از نزد او به جانب اطرافيانش برون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قُعَين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وى شتابان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پسر عموهاى وى ، دوستى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با پسر عمويش در اين باب، ديدار كنم و سخن او به امير مؤمنان و پاسخ امام به خِرّيت را به وى خبر دهم و از او بخواهم كه با زبانى تند بر خِرّيت سخت گيرد و او را به فرمان بردن و نصيحت پذيرفتن از امير مؤمنان امر كند و او را بياگاهاند كه اين در حالِ دنيا و آينده آخرت ، برايش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 شدم تا در پى او به منزلش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اش ايستادم كه در آن ، گروهى از يارانش گرد آمده بودند كه به هنگام وارد شدن وى بر على عليه السلام همراهش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آنچه به امير مؤمنان گفته بود و نافرمانى اش از او ، نه بازگشت و نه پشيمان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انديشيده ام كه از اين مرد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نزد وى بيرون مى آمدم ، عهد كردم كه فردا نزدش بازگردم ؛ امّا چنين مى انديشم كه از او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بيشينه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نزدش نرفته اى،از او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را كه نيك مى شمارى ، از تو خواست ، مى پذيرى و اگر چنين نبود ، جداشدنت از وى ، بس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انديشيده ايد ، صواب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قُعَين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من از ايشان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 مرا اجازه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پسر عمويش ، مُدرك بن رَيّان ناجى ، از بزرگان عرب ،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برادرى و دوستى ام با تو و به جهت حقّ مسلمان بر مسلمان ، تو را بر من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پسرعمويت كارى سرزد كه برايت گفتند ، پس با او خلوت كن و انديشه اش را بر او بازافكن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از آن بازگردان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را كه از او سرزد ، بر وى گران شمار ، و بدان كه من بيمناكم كه اگر وى از امير مؤمنان جدا شود ، تو و خود و خاندانش را به هلاكت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پاداشِ نيكِ برادرى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اندرز نيكو دادى و دلسوزى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عمويم بخواهد از امير مؤمنان جدا شود ، من از او مى گسلم و با وى مخالفت مى كنم و سخت تر از همه مردم ، با وى درخواهم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او خلوت خواهم كرد و وى را اندرز خواهم داد كه از امير مؤمنان اطاعت كند و با او مهر ورزد و همراهش بايستد ؛ و نعمت و هدايت او در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 وى برخاستم ، به اين قصد كه به سوى على عليه السلام بازگردم و او را از ماجرا آگاه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گفته آن دوست ، اطمينان يافتم و به خانه خود بازگشتم و شب را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كه خورشيد برآمد ، نزد امير مؤمنان رفتم و قدرى در حضورش نشستم و خواستم سخن خويش را در خلوت با او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نشستنم به درازا كشيد و مردم همچنان رو به فزونى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نزديك شده ، پشت سرش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دهانم نزديك كرد و من آگاهش كردم كه از خِريّت چه شنيده ام ، به پسر عمويش چه گفته ام و او مرا چه پاسخى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پذيرفت و بازگشت ، در مى يابيم كه بر صواب است و از او مى پذيريم ؛ و اگر سر باز زد ، در طلبش بر مى آييم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اكنون او را به چنگ نمى آورى تا از وى ايمن شوى؟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اگر با همه كسانى كه بديشان گمان بد داشتيم ، چنين مى كرديم ، زندان ها را از آنان مى انباشتيم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من ، مرا روا نيست تا افراد ، نافرمانى از ما را اظهار نكرده اند ، ايشان را دستگير كنم ، به حبس افكنم و كيفر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سكوت ورزيدم و فاصله گرفتم و كنار يارانم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همراه ايشان ، چندى كه خدا خواست ، درنگ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مرا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كنان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آن مرد رو و مرا خبر ده كه 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روزى بود كه تا پيش از اين ساعت ، نزد من نيامده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 وى روان شدم و ديدم كه از آنان ، هيچ كس در خانه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 خانه هاى ديگر ياران وى رفتم و از آنها نيز صدايى و پاسخى بر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على عليه السلام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ديد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امان گُزيدند و ماندند يا ترسيدند و كوچيدند؟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كوچيدند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كه ثمود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نيزه ها به سويشان روان مى گشت و شمشيرها بر سرشان فرود مى آمد ، هر آينه پشيمان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آنان را فريفت و گم راهشان كرد ، حال آن كه فردا از ايشان بيزارى و كناره خواهد جُست</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الكامل في التاريخـ في ذِكرِ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أظهَرَ الخِرّيتُ بنُ راشِدٍ النّاجِيُّ الخِلافَ عَلى عَلِيٍّ ، فَجاءَ إلى أميرِ المُؤمِنينَ وكانَ مَعَهُ ثَلاثُمِئَةٍ مِن بَني ناجِيَةَ ، خَرَجوا مَعَ عَلِيٍّ مِنَ البَصرَةِ ، فَشَهِدوا مَعَهُ الجَمَلَ وصِفّينَ ، وأقاموا مَعَهُ بِالكوفَةِ إلى هذَا الوَقتِ ، فَحَضَرَ عِندَ عَلِيٍّ في ثَلاثينَ راكِبا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وَاللّهِ لا اُطيعُ أمرَكَ ، ولا اُصَلّي خَلفَكَ ، وإنّي غَدا مُفارِقٌ لَكَ ، وذلِكَ بَعدَ تَحكيمِ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 إذَن تَعصي رَبَّكَ ، وتَنكُثُ عَهدَكَ ، ولا تَضُرُّ إلّا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لِمَ تَفعَل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حَكَّمتَ وضَعُفتَ عَنِ الحَقِّ ، ورَكَنتَ إلَى القَومِ الَّذينَ ظَلَموا ، فَأَنَا عَلَيكَ زارٍ ، وعَلَيهِم ناقِمٌ ، ولَكُم جَميعا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اُدارِسكَ الكِتابَ واُناظِركَ فِي السُّنَنِ واُفاتِحكَ اُمورا أنَا أعلَمُ بِها مِنكَ ، فَلَعَلَّكَ تَعرِفُ ما أنتَ لَهُ الآنَ مُنكِرٌ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عائِدٌ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يَستَهوِيَنَّكَ الشَّيطانُ ، ولا يَستَخِفَّنَّكَ الجُهّالُ ، وَاللّهِ لَئِنِ استَرشَدتَني وقَبِلتَ مِنّي لَأَهدِيَنَّكَ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مُنصَرِفا إلى أهلِهِ ، وسارَ مِن لَيلَتِهِ هُوَ وأصحابُهُ ، فَلَمّا سَمِعَ بِمَسيرِهِم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اليَومَ استَهواهُم وأضَلَّهُم ، وهُوَ غَدا مُتَبَرِّئٌ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بنُ خَصَفَةَ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يَعظُم عَلَينا فَقدُهُم فَتَأسى عَلَيهِم ، إنَّهُم قَلَّما يَزيدونَ في عَدَدِنا لَو أقاموا ، ولَقَلَّما يَنقُصونَ مِن عَدَدِنا بِخُروجِهِم عَنّا ، ولكِنّا نَخافُ أن يُفسِدوا عَلَينا جَماعَةً كَثيرَةً مِمَّن يَقدَمونَ عَلَيكَ مِن أهلِ طاعَتِكَ ، فَأذَن لي فِي اتِّباعِهِم حَتّى أرُدَّهُم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أينَ تَوَجَّهوا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أسأَلُ وأتبَعُ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رَحِمَكَ اللّهُ ، وَانزِل دَيرَ أبي موسى ، وأقِم حَتّى يَأتِيَكَ أمري ، فَإِن كانوا ظاهِرينَ فَإِنَّ عُمّالي سَيَكتُبونَ بِخَبَرِهِم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زِيادٌ فَأَتى دارَهُ وجَمَعَ أصحابَهُ مِن بَكرِ بنِ وائِلٍ وأعلَمَهُمُ الخَبَرَ ، فَسارَ مَعَهُ مِئَةٌ وثَلاثونَ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أتى دَيرَ أبي موسى فَنَزَلَهُ يَوما يَنتَظِرُ أمرَ عَلِيٍّ ، وأتى عَلِيّا كِتابٌ مِن قَرَظَةَ بنِ كَعبٍ الأَنصارِيِّ يَخبِرُهُ أنَّهُم تَوَجَّهوا نَحوَ نِفَّرٍ </w:t>
      </w:r>
      <w:r>
        <w:rPr>
          <w:rStyle w:val="FootnoteAnchor"/>
          <w:rtl w:val="true"/>
        </w:rPr>
        <w:footnoteReference w:id="648"/>
      </w:r>
      <w:r>
        <w:rPr>
          <w:rFonts w:ascii="Amiri" w:hAnsi="Amiri" w:eastAsia="Amiri" w:cs="Amiri"/>
          <w:color w:val="111111"/>
          <w:sz w:val="28"/>
          <w:sz w:val="28"/>
          <w:szCs w:val="28"/>
          <w:rtl w:val="true"/>
          <w:lang w:bidi="ar-SA"/>
        </w:rPr>
        <w:t xml:space="preserve">، وأنّهُم قَتَلوا رَجُلاً مِنَ الدَّهاقينِ </w:t>
      </w:r>
      <w:r>
        <w:rPr>
          <w:rStyle w:val="FootnoteAnchor"/>
          <w:rtl w:val="true"/>
        </w:rPr>
        <w:footnoteReference w:id="649"/>
      </w:r>
      <w:r>
        <w:rPr>
          <w:rFonts w:ascii="Amiri" w:hAnsi="Amiri" w:eastAsia="Amiri" w:cs="Amiri"/>
          <w:color w:val="111111"/>
          <w:sz w:val="28"/>
          <w:sz w:val="28"/>
          <w:szCs w:val="28"/>
          <w:rtl w:val="true"/>
          <w:lang w:bidi="ar-SA"/>
        </w:rPr>
        <w:t xml:space="preserve">كانَ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زِيادٍ يَأمُرُهُ بِاتِّباعِهِم ويُخبِرُهُ خَبَرَهُم ، وأنَّهُم قَتَلوا رَجُلاً مُسلِما ، ويَأمُرُهُ بِرَدِّهِم إلَيهِ ؛ فَإِن أبَوا يُناجِزُهُم </w:t>
      </w:r>
      <w:r>
        <w:rPr>
          <w:rStyle w:val="FootnoteAnchor"/>
          <w:rtl w:val="true"/>
        </w:rPr>
        <w:footnoteReference w:id="650"/>
      </w:r>
      <w:r>
        <w:rPr>
          <w:rFonts w:ascii="Amiri" w:hAnsi="Amiri" w:eastAsia="Amiri" w:cs="Amiri"/>
          <w:color w:val="111111"/>
          <w:sz w:val="28"/>
          <w:sz w:val="28"/>
          <w:szCs w:val="28"/>
          <w:rtl w:val="true"/>
          <w:lang w:bidi="ar-SA"/>
        </w:rPr>
        <w:t xml:space="preserve">، وسَيَّرَ الكِتابَ مَعَ عَبدِ اللّهِ بنِ والٍ ، فَاستَأذَنَهُ عَبدُ اللّهِ فِي المَسيرِ مَعَ زِيادٍ ، فَأَذِنَ 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مِن أعواني عَلَى الحَقِّ ، وأنصاري عَلَى القَومِ الظّالِمينَ ، قالَ ابنُ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اُحِبُّ أنَّ لي بِمَقالَتِهِ تِلكَ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فَتَبِعوا آثارَهُم حَتّى أدرَكوهُم بِالمَذارِ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زِيادٌ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 عَلى أميرِ المُؤمِنينَ وعَلَينا حَتّى فارَقتَنا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صاحِبَكُم إماما ، ولا سيرَتَكُم سيرَةً ، فَرَأَيتُ أن أعتَزِلَ وأكونَ مَعَ مَن يَدعو إلَى الشّورى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يَجتَمِعُ النّاسُ عَلى رَجُلٍ يُداني صاحِبَكَ الَّذي فارَقتَهُ عِلما بِاللّهِ وسُنَّتِهِ وكِتابِهِ مَعَ قَرابَتِهِ مِن رَسولِ اللّهِ صلى الله عليه و آله ، وسابِقَتِهِ فِي الإِسلامِ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قَتَلتَ ذلِكَ الرَّجُلَ المُسلِمَ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 وإنَّما قَتَلَهُ طائِفَةٌ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إلى ذلِكَ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زِيادٌ أصحابَهُ ودَعَا الخِرّيتُ أصحابَهُ ، فَاقتَتَلوا قِتالاً شَديدا تَطاعَنوا بِالرِّماحِ حَتّى لَم يَبقَ رُمحٌ ، وتَضارَبوا بِالسُّيوفِ حَتَّى انحَنَت ، وعُقِرَت عامَّةُ خُيولِهِم ، وكَثُرَتِ الجِراحَةُ فيهم ، وقُتِلَ مِن أصحابِ زِيادٍ رَجُلانِ ، ومِن اُولئِكَ خَمسَةٌ ، وجاءَ اللَّيلُ فَحَجَزَ بَينَهُما ، وقَد كَرِهَ بَعضُهُم بَعضا ، وجُرِحَ زِيادٌ ، فَسارَ الخِرّيتُ مِنَ اللَّيلِ وسارَ زِيادٌ إلَى البَصرَةِ ، وأتاهُم خَبرُ الخِرّيتَ أنَّهُ أتَى الأَهوازَ فَنَزَلَ بِجانِبٍ مِنها وتَلاحَقَ بِهِ ناسٌ مِن أصحابِهِم فَصاروا نَحوَ 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مَعقِلٌ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فَلَحِقوهُم قَريبَ جَبَلٍ من جِبالِ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أصحابُ مَعقِلٍ مِنهُم سَبعينَ رَجُلاً مِن بَني ناجِيَةَ ومَن مَعَهُم مِنَ العَرَبِ ، وقَتَلوا نَحوا مِن ثَلاثِمِئَةٍ مِنَ العُلوجِ </w:t>
      </w:r>
      <w:r>
        <w:rPr>
          <w:rStyle w:val="FootnoteAnchor"/>
          <w:rtl w:val="true"/>
        </w:rPr>
        <w:footnoteReference w:id="652"/>
      </w:r>
      <w:r>
        <w:rPr>
          <w:rFonts w:ascii="Amiri" w:hAnsi="Amiri" w:eastAsia="Amiri" w:cs="Amiri"/>
          <w:color w:val="111111"/>
          <w:sz w:val="28"/>
          <w:sz w:val="28"/>
          <w:szCs w:val="28"/>
          <w:rtl w:val="true"/>
          <w:lang w:bidi="ar-SA"/>
        </w:rPr>
        <w:t xml:space="preserve">وَالأَكرادِ ، وَانهَزَمَ الخِرّيتُ بنُ راشِدٍ فَلَحِقَ بِأَسيافِ البَحرِ ، وبِها جَماعَةٌ كَثيرَةٌ مِن قَومِهِ ، فَما زالَ يَسيرُ فيهِم ويَدعوهُم إلى خِلافِ عَلِيٍّ ، ويُخبِرُهُم أنَّ الهُدى في حَربِهِ حَتَّى اتَّبَعَهُ مِنهُم ناسٌ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مَعقِلٍ يُثني عَلَيهِ وعَلى مَن مَعَهُ ويَأمُرُهُ بِاتِّباعِهِ وقَتلِهِ أو نَفيِهِ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انتَهى مَعقِلٌ إلَيهِ نَصَبَ رايَةَ أمانٍ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أتاها مِنَ النّاسِ فَهُو آمِنٌ إلَا الخِرّيتَ وأصحابَهُ الَّذينَ حارَبونا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عَنِ الخِرّيتِ جُلُّ مَن كانَ مَعَهُ مِن غَيرِ قَومِهِ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حَمَلَ مَعقِلٌ وجَميعُ مَن مَعَهُ فَقاتَلوا قِتالاً شَديدا وصَبَروا لَهُ ، ثُمَّ إنَّ النُّعمانَ بنَ صُهبانَ الرّاسِبِيَّ بَصُرَ بِالخِرّيتِ ، فَحَمَلَ عَلَيهِ فَطَعَنَهُ فَصُرِعَ عَن دابَّتِهِ ، ثُمَّ اختَلَفا ضَربَتَينِ فَقَتَلَهُ النُّعمانُ وقُتِلَ مَعَهُ فِي المَعرَكَةِ سَبعونَ ومِئَةُ رَجُلٍ ، وذَهَبَ الباقونَ يَمينا وشِمالاً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التّاريخـ در بـيان رويـدادهـاى سـال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خِرّيت بن راشدِ ناجى به مخالفت با على عليه السلام برخاست و به سوى امير مؤمنان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سيصد تن از بنى ناجيه بودند كه پيش تر ، از بصره به همراهى على عليه السلام خارج شده بودند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و صِفّين كنار وى حضور يافته و تا آن زمان همراه او در كوفه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خِرّيت با سى سوار نزد على عليه السلام حاضر شد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فرمان تو را اطاعت نمى كنم و فرا پشتت نماز نمى گزارم و همانا فردا از تو جدا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بعد از داور ساختن آن دو حَكَم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سوگت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 پروردگارت را نافرمانى مى كنى و پيمانت را مى شكنى و جز به خويشتن زيان نمى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 چرا چنين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به داورى تن دادى و در حق ، سستى ورزيدى و به گروهى تكيه كردى كه ستم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تو را نكوهش مى كنم و بر ايشان خشم مى گيرم و از همه شما جدايى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تا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بياموزم و در سنّت ها با تو گفتگو كنم و امورى را بر تو وا بگشايم كه از تو به آنها آگاه ترم ؛ باشد كه آنچه را اكنون منكرى ، بازشناسى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سويت باز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شيطان فريبت دهد و جاهلان به خوارى ات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از من راه يابى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پذيرى ، تو را به راه درست هدايت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خِرّيت از نزد على عليه السلام به سوى خاندانش بازگشت و همان شب ، او و يارانش در 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از حركت ايشان ، با خبر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شان باد ، چنان كه ثمود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شيطان ، ايشان را فريفت و گم راه كرد و فردا از آنان بيزارى خواهد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زياد بن خصفه بَكرى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نبودِ ايشان بر ما گران نيست تا به سببش اندوه خورى ؛ زيرا اگر با ما مى ماندند ، چندان بر شمارمان نمى افزودند و اكنون كه از ما جدا شده اند ، چندان از شمارمان نكاسته اند ؛ ولى ما از اين بيمناك هستيم كه گروهى انبوه از كسانى را كه به سويت مى آيند و از تو فرمان مى برند ، بر ما تباه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جداشان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اذن دِه كه به دنبال ايشان روم تا به سوى تو بازشان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به كدام سو روى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امّا مى پرسم 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در دير ابو موسى منزل گزين و بمان تا فرمانم تو را رسد ؛ زيرا اگر پديدار شوند ، كارگزارانم به زودى خبرشان را برايم مى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زياد حركت كرد و به خانه اش درآمد و يارانش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وائل را فراهم آورد و آن خبر را به ايشان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يكصد و سى مرد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شد تا در دير ابوموسى رسيد و يك روز در آن منزل گزيد و در انتظار فرمان على عليه السلام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قَرَظَة بن كعب انصارى به على عليه السلام رسيد كه به او خبر داده بود ايشان به سوى نِفَّر </w:t>
      </w:r>
      <w:r>
        <w:rPr>
          <w:rStyle w:val="FootnoteAnchor"/>
          <w:rtl w:val="true"/>
        </w:rPr>
        <w:footnoteReference w:id="654"/>
      </w:r>
      <w:r>
        <w:rPr>
          <w:rFonts w:ascii="IRNazanin" w:hAnsi="IRNazanin" w:eastAsia="IRNazanin"/>
          <w:color w:val="111111"/>
          <w:sz w:val="28"/>
          <w:sz w:val="28"/>
          <w:szCs w:val="28"/>
          <w:rtl w:val="true"/>
          <w:lang w:bidi="fa-IR"/>
        </w:rPr>
        <w:t xml:space="preserve">حركت كرده اند و يكى از كدخدايان مسلمان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زياد پيغام داد كه آنان را دنبال كند و حال ايشان را به وى گزارش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پيغامش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مردى مسلمان را كشته اند و به زياد فرمان داد كه ايشان را به سوى وى بازگردانَد و اگر سر پيچيدند ، با آنان به نبرد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نامه را با عبد اللّه بن وال روان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على عليه السلام خواست كه اجازه دهد همراه زياد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اجازه داد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اميد دارم كه از ياران من در حق باشى و بر اين گروه ستمگر ياورى ام كنى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نمى دارم كه آن گفتار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شتران سرخ مو عوض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پى ايشان برآمدند تا آنان را در مَذار </w:t>
      </w:r>
      <w:r>
        <w:rPr>
          <w:rStyle w:val="FootnoteAnchor"/>
          <w:rtl w:val="true"/>
        </w:rPr>
        <w:footnoteReference w:id="655"/>
      </w:r>
      <w:r>
        <w:rPr>
          <w:rFonts w:ascii="IRNazanin" w:hAnsi="IRNazanin" w:eastAsia="IRNazanin"/>
          <w:color w:val="111111"/>
          <w:sz w:val="28"/>
          <w:sz w:val="28"/>
          <w:szCs w:val="28"/>
          <w:rtl w:val="true"/>
          <w:lang w:bidi="fa-IR"/>
        </w:rPr>
        <w:t xml:space="preserve">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امير مؤمنان و ما كين ورزيدى ، چندان كه از ما جدا شدى؟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 شما را امام نمى شمارم و رفتار شما را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صواب ديدم كه كناره گيرم و همراه كسانى درآيم كه به شورا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بر كسى توافق خواهند كرد كه در شناخت خدا و سنّتش و كتابش،و نيز خويشاوندى اش با پيامبر خدا و پيشينه اش در اسلام ، به اميرت كه از او جدا شدى ، نزديك باشد؟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ادّعا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مرد مسلمان را كشتى؟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وى را نكشتم ؛ بلكه گروهى از يارانم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ما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اين كار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زياد يارانش را فرا خواند و خِرّيت نيز ياران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نبردى سخت پرداختند و با نيزه بر هم زدند ، چندان كه نيزه اى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شمشيرها ضربه زدند ، چنان كه شمشيرها خم شدند و همه اسب هاشان پى شد و بسيارى شان مجروح گشتند و از ياران زياد دو تن كشته شدند و از آن طرف،پنج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آمد و ميان ايشان فاصله افكند و از يكديگر بيزارى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مجروح شد و خِرّيت ، شبانگاه به حركت درآمد و زياد به سوى بصره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رسيد كه خِرّيت به اهواز درآمده و در سويى از آن منزل گزيده و گروهى از يارانش به وى پيوسته اند و نزديك به دويست تن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مَعقِل به سوى اهواز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حوالى يكى از كوه هاى رامهرمز به آنان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ياران مَعقِل، هفتاد تن از ايشان ، شامل بنى ناجيه و عرب هاى همراهشان را كشتند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سيصد تن از كافران عجم و كُردها را از پاى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خِرّيت بن راشد شكست خورد و به كرانه دريا پيوست ، حال آن كه گروهى بسيار از قومش با او بودند و وى با آنان حركت مى كرد و به مخالفت با على عليه السلام فراشان مى خوانْد و به آنان اعلام مى كرد كه هدايت ، در جنگ با على است ؛ چندان كه بسيارى از ايشان از او پيروى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به مَعقِل پيغام نوشت و او و يارانش را ستود و به وى فرمان داد كه خِرّيت را دنبال كند و يا بكشد يا تبعيد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مَعقِل به خرّيت رسيد ، پرچم اَمان برافراشت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زير اين پرچم درآيد ، در امان است ، مگر خِرّيت و يارانى از او كه نخست بار با ما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بسيارى از همراهان خِرّيت كه هم قومِ وى نبودند ، از او جدا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معقل و همه همراهانش هجوم آوردند و به جنگى شديد پرداختند و در نبرد با او پايدارى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نعمان بن صُهبان راسِبى ، خِرّيت را ديد و به او هجوم آورْد و بر وى ضربه 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چارپايش به زير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ضربه ردّ و بدل كردند و نعمان ، وى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وى در ميدان نبرد ، يكصد و هفتاد تن از پاى درآمدند و باقى به راست و چپ پراكنده شدند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هاى امنيّتى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ندادن بر پايه گمان و اتهام</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8" w:name="pg12810_123953"/>
    </w:p>
    <w:p>
      <w:pPr>
        <w:pStyle w:val="Heading2"/>
        <w:numPr>
          <w:ilvl w:val="1"/>
          <w:numId w:val="1"/>
        </w:numPr>
        <w:rPr/>
      </w:pPr>
      <w:bookmarkStart w:id="469" w:name="__RefHeading___Toc1741089_3224264995"/>
      <w:bookmarkStart w:id="470" w:name="_Toc169"/>
      <w:bookmarkEnd w:id="468"/>
      <w:bookmarkEnd w:id="469"/>
      <w:r>
        <w:rPr>
          <w:rtl w:val="true"/>
        </w:rPr>
        <w:t xml:space="preserve">بخش هفتم </w:t>
      </w:r>
      <w:r>
        <w:rPr>
          <w:rtl w:val="true"/>
        </w:rPr>
        <w:t xml:space="preserve">: </w:t>
      </w:r>
      <w:r>
        <w:rPr>
          <w:rtl w:val="true"/>
        </w:rPr>
        <w:t>روزگار سختى</w:t>
      </w:r>
      <w:bookmarkEnd w:id="470"/>
    </w:p>
    <w:p>
      <w:pPr>
        <w:pStyle w:val="Heading3"/>
        <w:numPr>
          <w:ilvl w:val="2"/>
          <w:numId w:val="1"/>
        </w:numPr>
        <w:rPr/>
      </w:pPr>
      <w:bookmarkStart w:id="471" w:name="__RefHeading___Toc1741091_3224264995"/>
      <w:bookmarkStart w:id="472" w:name="_Toc170"/>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سختىفصل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سپاهفصل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امام به يارانش درباره فرجام نافرمانىفصل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امام از نافرمانى يارانشفصل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گريختن جمعى از ياران امام به سوى معاويهفصل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شمارى از ياران امامفصل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مالك اشترفصل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مصرفصل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شبيخون هاى عُمّال معاويهفصل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آرزوى شهادتفصل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خطبه امامدلايل تنهايى امام على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۳۰۴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۳۴۳۱۱۱۷</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الجيش</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العَزمُ عَلى قِتالِ مُعاوِيَةَ بَعدَ الفَراغِ مِنَ الخَوارِجِتاريخ الطبري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لَمّا فَرَغَ مِن أهلِ النَّهرَوانِ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أحسَنَ بِكُم ، وأعَزَّ نَصرَكُم ، فَتَوَجَّهوا مِن فَورِكُم هذا إلى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نَفِدَت نِبالُنا ، وكَلَّت سُيوفُنا ، ونَصَلَت أسِنَّةَ رِماحِنا ، وعادَ أكثَرُها قَصدا ، فَارجِع إلى مِصرِنا ، فَلنَستَعِدَّ بِأَحسَنِ عُدَّتِنا ، ولَعَلَّ أميرَ المُؤمِنينَ يَزيدُ في عِدَّتِنا عِدَّةَ مَن هَلَكَ مِنّا ؛ فَإِنَّهُ أوفى لَنا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تَوَلّى ذلِكَ الكَلامَ الاَشعَثُ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نَزَلَ النُّخَيلَةَ ، فَأَمَرَ النّاسَ أن يَلزَموا عَسكَرَهُم ، ويُوَطِّنوا عَلَى الجِهادِ أنفُسَهُم ، وأن يُقِلّوا زِيارَةَ نِسائِهِم وأبنائِهِم حَتّى يَسيروا إلى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فيهِ أيّاما ، ثُمَّ تَسَلَّلوا مِن مُعَسكَرِهِم ، فَدَخَلوا إلّا رِجالاً مِن وُجوهِ النّاسِ قَليلاً ، وتُرِكَ العَسكَرُ خالِيا ، فَلَمّا رَأى ذلِكَ دَخَلَ الكوفَةَ ، وَانكَسَرَ عَلَيهِ رَأيُهُ فِي المَسيرِ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810_123955"/>
    </w:p>
    <w:p>
      <w:pPr>
        <w:pStyle w:val="Heading3"/>
        <w:numPr>
          <w:ilvl w:val="2"/>
          <w:numId w:val="1"/>
        </w:numPr>
        <w:rPr/>
      </w:pPr>
      <w:bookmarkStart w:id="474" w:name="__RefHeading___Toc1741093_3224264995"/>
      <w:bookmarkStart w:id="475" w:name="_Toc171"/>
      <w:bookmarkEnd w:id="473"/>
      <w:bookmarkEnd w:id="474"/>
      <w:r>
        <w:rPr>
          <w:rtl w:val="true"/>
        </w:rPr>
        <w:t xml:space="preserve">فصل يكم </w:t>
      </w:r>
      <w:r>
        <w:rPr>
          <w:rtl w:val="true"/>
        </w:rPr>
        <w:t xml:space="preserve">: </w:t>
      </w:r>
      <w:r>
        <w:rPr>
          <w:rtl w:val="true"/>
        </w:rPr>
        <w:t>نافرمانى سپاه</w:t>
      </w:r>
      <w:bookmarkEnd w:id="475"/>
    </w:p>
    <w:p>
      <w:pPr>
        <w:pStyle w:val="Heading4"/>
        <w:numPr>
          <w:ilvl w:val="3"/>
          <w:numId w:val="1"/>
        </w:numPr>
        <w:rPr/>
      </w:pPr>
      <w:bookmarkStart w:id="476" w:name="__RefHeading___Toc1741095_3224264995"/>
      <w:bookmarkStart w:id="477" w:name="_Toc172"/>
      <w:bookmarkEnd w:id="476"/>
      <w:r>
        <w:rPr/>
        <w:t>۱</w:t>
      </w:r>
      <w:r>
        <w:rPr>
          <w:rtl w:val="true"/>
        </w:rPr>
        <w:t xml:space="preserve"> </w:t>
      </w:r>
      <w:r>
        <w:rPr>
          <w:rtl w:val="true"/>
        </w:rPr>
        <w:t xml:space="preserve">/ </w:t>
      </w:r>
      <w:r>
        <w:rPr/>
        <w:t>۱</w:t>
      </w:r>
      <w:r>
        <w:rPr>
          <w:rtl w:val="true"/>
        </w:rPr>
        <w:t xml:space="preserve"> تصميم بر پيكار با معاويه پس از فراغت از فتنه خوارج</w:t>
      </w:r>
      <w:bookmarkEnd w:id="47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سپاه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تصميم بر پيكار با معاويه پس از فراغت از فتنه خوارجتاريخ الطبرىـ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آن كه از نبرد با نهروانيان آسود ، خداوند را حمد و ثنا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نيكى كرد ويارى تان كرده، قدرتتان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زودتر، به سوى دشمنتان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تيرهايمان تمام شده، شمشيرهايمان كُند گشته و پيكانِ نيزه هايمان درآمده و بيشتر آنها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شهرمان برگردان، تا با بهترين ساز و برگ ، آماده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امير مؤمنان به جاى آنان كه از ما كشته شده اند، نيرو و نفرات ما را بيفزايد، كه در اين صورت با دشمنمان بهتر مى توانيم برخورد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سخن را گفت، اشعث بن قيس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آمد تا در نُخَيله </w:t>
      </w:r>
      <w:r>
        <w:rPr>
          <w:rStyle w:val="FootnoteAnchor"/>
          <w:rtl w:val="true"/>
        </w:rPr>
        <w:footnoteReference w:id="657"/>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فرمان داد تا در سپاه و اردوگاه خود بمانند و خود را براى جهادْ آماده سازند و با زنان و فرزندانشان كم تر ديدار كنند تا به سوى دشمن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آن جا ماندند و سپس به تدريج از لشكرگاه خود گريختند و جز گروهى انگشت شمار از چهره هاى برجسته، همه وارد شهر شدند و اردوگاه خالى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چون چنين ديد، وارد كوفه شد و تصميم او در مورد رفتن به نبرد، شكسته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طارق 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انصَرَفَ مِن حَربِ النَّهرَوانِ حَتّى إذا كانَ في بَعضِ الطَّريقِ نادى فِي النّاسِ فَاجتَمَعوا ، فَحَمِدَ اللّهَ وأثنى عَلَيهِ ، ورَغَّبَهُم فِي الجِهادِ ، ودَعاهُم إلَى المَسيرِ إلَى الشّامِ مِن وَجهِهِ ذلِكَ ، فَأَبَوا وشَكَوُا البَردَ وَالجِراحاتِ ، وكانَ أهلُ النَّهرَوانِ قَد أكثَرُوا الجِراحاتِ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عَدُوَّكُم يَألَمونَ كَما تَألَمونَ ، ويَجِدونَ البَردَ كَما تَجِدونَ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فَأعيَوهُ وأبَوا ، فَلَمّا رَأى كَراهِيَتَهُم رَجَعَ إلَى الكوفَةِ وأقامَ بِها أيّاما ، وتَفَرَّقَ عَنهُ ناسٌ كَثيرٌ مِن أصحابِهِ ؛ فَمِنهُم مَن أقامَ يَرى رَأيَ الخَوارِجِ ، ومِنهُم مَن أقامَ شاكّا في أمرِهِ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تاريخ الطبري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قالَ لِلنّاسِ ـ وهُوَ أوَّلُ كَلامٍ قالَهُ لَهُم بَعدَ النَّهرِ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استَعِدّوا إلى عَدُوٍّ في جِهادِهِ القُربَةُ إلَى اللّهِ ، ودَركُ الوَسيلَةِ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فِي الحَقِّ ، جُفاةٍ عَنِ الكِتابِ ، نُكبٍ </w:t>
      </w:r>
      <w:r>
        <w:rPr>
          <w:rStyle w:val="FootnoteAnchor"/>
          <w:rtl w:val="true"/>
        </w:rPr>
        <w:footnoteReference w:id="659"/>
      </w:r>
      <w:r>
        <w:rPr>
          <w:rFonts w:ascii="Amiri" w:hAnsi="Amiri" w:eastAsia="Amiri" w:cs="Amiri"/>
          <w:color w:val="111111"/>
          <w:sz w:val="28"/>
          <w:sz w:val="28"/>
          <w:szCs w:val="28"/>
          <w:rtl w:val="true"/>
          <w:lang w:bidi="ar-SA"/>
        </w:rPr>
        <w:t xml:space="preserve">عَنِ الدّينِ ، يَعمَهونَ فِي الطُّغيانِ ، ويُعكَسونَ في غَمرَةِ الضَّلالِ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لَهُم مَّا اسْتَطَعْتُم مِّن قُوَّةٍ وَمِن رِّبَاطِ الْخَيْلِ</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وتَوَكَّلوا عَلَى اللّهِ ، وكَفى بِاللّهِ وَكيلاً ، وكفى بِاللّهِ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هُم نَفَروا ولا تَيَسَّروا ، فَتَرَكَهُم أيّاما حَتّى إذا أيِسَ مِن أن يَفعَلوا ، دَعا رُؤَساءَهُم ووُجوهَهُم فَسَأَلَهُم عَن رَأيِهِم ومَا الَّذي يُنظِرُهُم </w:t>
      </w:r>
      <w:r>
        <w:rPr>
          <w:rStyle w:val="FootnoteAnchor"/>
          <w:rtl w:val="true"/>
        </w:rPr>
        <w:footnoteReference w:id="661"/>
      </w:r>
      <w:r>
        <w:rPr>
          <w:rFonts w:ascii="Amiri" w:hAnsi="Amiri" w:eastAsia="Amiri" w:cs="Amiri"/>
          <w:color w:val="111111"/>
          <w:sz w:val="28"/>
          <w:sz w:val="28"/>
          <w:szCs w:val="28"/>
          <w:rtl w:val="true"/>
          <w:lang w:bidi="ar-SA"/>
        </w:rPr>
        <w:t xml:space="preserve">؟ فَمِنهُمُ المُعتَلُّ ، ومِنهُمُ المُكرَهُ ، وأقَلُّهُم مَن نَشَطَ ، فَقامَ فيهِم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إذا أمَرتُكُم أن تَنفِرُوا اثّاقَلتُم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 وبِالذُّلِّ والهَوانِ مِنَ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نَدَبتُكُم إلَى الجِهادِ دارَت أعيُنُكُم كَأَنَّكُم مِنَ المَوتِ في سَكرَةٍ ، وكَأَنَّ قُلوبَكُم مَألوسَةٌ </w:t>
      </w:r>
      <w:r>
        <w:rPr>
          <w:rStyle w:val="FootnoteAnchor"/>
          <w:rtl w:val="true"/>
        </w:rPr>
        <w:footnoteReference w:id="662"/>
      </w:r>
      <w:r>
        <w:rPr>
          <w:rFonts w:ascii="Amiri" w:hAnsi="Amiri" w:eastAsia="Amiri" w:cs="Amiri"/>
          <w:color w:val="111111"/>
          <w:sz w:val="28"/>
          <w:sz w:val="28"/>
          <w:szCs w:val="28"/>
          <w:rtl w:val="true"/>
          <w:lang w:bidi="ar-SA"/>
        </w:rPr>
        <w:t xml:space="preserve">فَأَنتُم 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أبصارَكُم كُمهٌ فَأَنتُم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اُسودُ الشَّرى فِي الدَّعَةِ ، وثَعالِبُ رَوّاغَةٌ حينَ تُدعَونَ إلَى البَأسِ ، ما أنتُم لي بِثِقَةٍ سَجِيسَ اللَّيالي </w:t>
      </w:r>
      <w:r>
        <w:rPr>
          <w:rStyle w:val="FootnoteAnchor"/>
          <w:rtl w:val="true"/>
        </w:rPr>
        <w:footnoteReference w:id="663"/>
      </w:r>
      <w:r>
        <w:rPr>
          <w:rFonts w:ascii="Amiri" w:hAnsi="Amiri" w:eastAsia="Amiri" w:cs="Amiri"/>
          <w:color w:val="111111"/>
          <w:sz w:val="28"/>
          <w:sz w:val="28"/>
          <w:szCs w:val="28"/>
          <w:rtl w:val="true"/>
          <w:lang w:bidi="ar-SA"/>
        </w:rPr>
        <w:t xml:space="preserve">، ما أنتُم بِرَكبٍ يُصالُ بِكُم ، ولا ذي عِزٍّ يُعتَصَمُ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لَبِئسَ حُشّاشُ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لي عَلَيكُم حَقّا ؛ وإنَّ لَكُم عَلَيَّ حَقّا ، فَأَمّا حَقُّكُم عَلَيَّ فَالنَّصيحَةُ لَكُم ما صَحِبتُكُم ، وتَوفيرُ فَيئِكُم عَلَيكُم ، وتَعليمُكُم كَيما لا تَجهَلوا ، وتَأديبُكُم كَي تَعَلَّموا ، وأمّا حَقّي عَلَيكُم فَالوَفاءُ بِالبَيعَةِ ، وَالنُّصحُ لي فِي الغَيبِ وَالمَشهَدِ ، وَالإِجابَةُ حينَ أدعوكُم ، وَالطّاعَةُ حينَ آمُرُكُم ، فَإن يُرِدِ اللّهُ بِكُم خَيرا انتَزَعتُم عَمّا أكرَهُ ، وتَراجَعوا إلى ما اُحِبُّ ، تَنالوا ما تَطلُبونَ ، وتُدرِكوا ما تَأمُلونَ </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طارق بن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جنگ نهروان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مسير، مردم را فرا خواند تا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گفت و آنان را به جهاد برانگيخت و از همان جا براى رفتن به سوى شام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سر برتافتند و از سرما و جراحت ها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نهروانيان زخم هاى زيادى به مردم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شما هم مثل شما در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مثل شما احساس سرما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ستوه آوردند و 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ميلى آنان را ديد ، به كوفه بازگشت و چند روز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يارانش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كه مانده بودند، هم فكر با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در كار حضرت به ترديد مى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سخنى كه على عليه السلام پس از واقعه نهروان به مردم گفت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نبرد با دشمنى بشتابيد كه در جهاد با وى قرب به خدا و يافتن وسيله نزد اوست ؛ گروهى كه در حق سرگردان اند، از قرآن جدا و از دين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سركشى سرگردان اند و در دل گم راهى مى چرخند،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مى توانيد از نيرو و مَركب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كنيد، كه خدا به عنوان پشتوانه و ياور،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نه كوچيدند، نه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چند روز آنان را به حال خود گذاشت، تا آن كه چون از حركت آنان نوميد شد، سران و سرشناسان آنان را فرا خواند و نظر آنان و عامل درنگشان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بيمار بودند، بعضى بى ميل بودند و با نشاط ها كم ترينِ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ميان آنان به سخن ايستاد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كه چون فرمان كوچ مى دهم به زمين مى چسبيد؟ آيا زندگى دنيا را بر آخرت ، و ذلّت و خوارى را بر عزّت برگزيده ايد؟ هرگاه شما را به جهاد فرا خواندم ، چشم هايتان چرخيد، گويا در گيجى مرگيد، يا دل هايتان آشفته است و نمى فهميد ، و گويا ديدگانتان كور است و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به نبرد فراخوانده مى شويد، در فرومايگى ، جز مثل شيرانِ نافرمان و روباهان مكّار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مورد اعتماد من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مَركبى نيستيد كه بتوان با شما بر دشمن حمله آورد و قدرتمندى نيستيد كه بتوان به آن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شما جنگ افروزان بدى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نيرنگ مى زنند و شما تدبير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قلمرو شما مى كاهند و ناراحت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بيدارند و شما در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آن است كه بيدار و باخِرد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سستى كند ، خوار مى شود و آنان كه به جان هم افتند ، شكست مى خورند و هر كه شكست بخورد، از پا در مى آيد و غارت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مرا بر شما حقّى است، شما را هم بر من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كه تا همراهتان هستم، خيرخواهتان باشم، درآمدهاى عمومى را برايتان افزايش دهم، شما را بياموزم تا نادان نباشيد و شما را ادب كنم تا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وفاى به بيعت و خيرخواهى براى من در حضور و پشتِ سر و اجابتِ دعوت و اطاعت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براى شما خيرى اراده كرده باشد ، از آنچه ناخوش دارم، جدا مى شويد و به آنچه دوست دارم، باز مى گرديد و به آنچه مى خواهيد، مى رسيد و به آرزوهايتان دست مى يابيد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 سفيان بن عوف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الإِمامِ أصحابَهُ لَمّا كَرِهُوا المَسيرَ إلَى الشّامِالغارات عن قيس بن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ونَحنُ بِمَسكِنٍ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فَتَلَكَّؤوا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شَديدٌ ، وكانَ غَزاتُهُم فِي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يَجِدونَ البَردَ كَما تَجِدونَ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يَفعَلوا وأبَوا ،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جَرَت عَلَيكُم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شرح نهج البلاغة عن أبي ودّاك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كَرِهَ القَومُ المَسيرَ إلَى الشّامِ عَقيبَ واقِعَةِ النَّهرَوانِ أقبَلَ بِهِم أميرُ المُؤمِنينَ ، فَأَنزَلَهُمُ النُّخَيلَةَ ، وأمَرَ النّاسَ أن يَلزِموا مُعَسكَرَهُم ويُوَطِّنوا عَلَى الجِهادِ أنفُسَهُم ، وأن يُقِلّوا زِيارَةَ النِّساءِ وأبنائِهِم حَتّى يَسيرَ بِهِم إلى عَدُوِّهِم ، وكانَ ذلِكَ هُوَ الرَّأيُ لَو فَعَلوهُ ، لكِنَّهُم لَم يَفعَلوا ، وأقبَلوا يَتَسَلَّلونَ ويَدخُلونَ الكوفَةَ ، فَتَرَكوهُ عليه السلام وما مَعَهُ مِنَ النّاسِ إلّا رِجالٌ مِن وُجوهِهِم قَليلٌ ، وبَقِيَ المُعَسكَرُ خالِياً ، فَلا مَن دَخَلَ الكوفَةَ خَرَجَ إلَيهِ ، ولا مَن أقامَ مَعَهُ صَبَرَ ، فَلَمّا رَأى ذلِكَ دَخَلَ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بِالكوفَةِ ، وهِيَ أَوَّلُ خُطبَةٍ خَطَبَها بَعدَ قُدومِهِ مِن حَربِ الخَوارِجِ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لِقِتالِ عَدُوٍّ في جِهادِهِمُ القُربَةُ إلَى اللّهِ عَزَّ وجَلَّ ، ودَركُ الوَسيلَةِ عِندَهُ ؛ قَومٍ حَيارى عَنِ الحَقِّ لا يُبصِرونَهُ موزَعِينَ </w:t>
      </w:r>
      <w:r>
        <w:rPr>
          <w:rStyle w:val="FootnoteAnchor"/>
          <w:rtl w:val="true"/>
        </w:rPr>
        <w:footnoteReference w:id="667"/>
      </w:r>
      <w:r>
        <w:rPr>
          <w:rFonts w:ascii="Amiri" w:hAnsi="Amiri" w:eastAsia="Amiri" w:cs="Amiri"/>
          <w:color w:val="111111"/>
          <w:sz w:val="28"/>
          <w:sz w:val="28"/>
          <w:szCs w:val="28"/>
          <w:rtl w:val="true"/>
          <w:lang w:bidi="ar-SA"/>
        </w:rPr>
        <w:t xml:space="preserve">بِالجَورِ وَالظُّلمِ لا يَعدِلونَ بِهِ ، جُفاةٍ عَنِ الكِتابِ ، نُكبٍ عَنِ الدّينِ ، يَعمَهونَ </w:t>
      </w:r>
      <w:r>
        <w:rPr>
          <w:rStyle w:val="FootnoteAnchor"/>
          <w:rtl w:val="true"/>
        </w:rPr>
        <w:footnoteReference w:id="668"/>
      </w:r>
      <w:r>
        <w:rPr>
          <w:rFonts w:ascii="Amiri" w:hAnsi="Amiri" w:eastAsia="Amiri" w:cs="Amiri"/>
          <w:color w:val="111111"/>
          <w:sz w:val="28"/>
          <w:sz w:val="28"/>
          <w:szCs w:val="28"/>
          <w:rtl w:val="true"/>
          <w:lang w:bidi="ar-SA"/>
        </w:rPr>
        <w:t xml:space="preserve">فِي الطُّغيانِ ، ويَتَسَكَّعونَ في غَمرَةِ الضَّلالِ ، فَأَعِدّوا لَهُم ما استَطَعتُم مِن قُوَّةٍ ومِن رِباطِ الخَيلِ وتَوَكَّلوا عَلَى اللّهِ ،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يَنفِروا ولَم يَنشَروا </w:t>
      </w:r>
      <w:r>
        <w:rPr>
          <w:rStyle w:val="FootnoteAnchor"/>
          <w:rtl w:val="true"/>
        </w:rPr>
        <w:footnoteReference w:id="669"/>
      </w:r>
      <w:r>
        <w:rPr>
          <w:rFonts w:ascii="Amiri" w:hAnsi="Amiri" w:eastAsia="Amiri" w:cs="Amiri"/>
          <w:color w:val="111111"/>
          <w:sz w:val="28"/>
          <w:sz w:val="28"/>
          <w:szCs w:val="28"/>
          <w:rtl w:val="true"/>
          <w:lang w:bidi="ar-SA"/>
        </w:rPr>
        <w:t xml:space="preserve">، فَتَرَكَهُم أيّاماً ، ثُمَّ خَطَبَهُم فَقالَ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رَضيتُم بِالحَياةِ الدُّنيا مِنَ الآخِرَةِ عِوَضا ، وبِالذُّلِّ مِنَ العِزِّ خَلَفا ؟ إذا دَعَوتُكُم إلى جِهادِ عَدُوِّكُم دارَت أعيُنُكُم ، كَأَنَّكُم مِنَ المَوتِ في غَمرَةٍ ، ومِنَ الذُّهولِ في 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 عَلَيكُم حِواري فَتَعمَهونَ ، فَكَأَنَّ قُلوبَكُم مَألوسَةٌ ، فَأَنتُم لا تَعقِلونَ ، ما أنتُم لي بِثِقَةٍ سَجيسَ اللَّيالي ، وما أنتُم بِرُكنٍ يُمالُ بِكُم ، ولا زَوافِرَ </w:t>
      </w:r>
      <w:r>
        <w:rPr>
          <w:rStyle w:val="FootnoteAnchor"/>
          <w:rtl w:val="true"/>
        </w:rPr>
        <w:footnoteReference w:id="671"/>
      </w:r>
      <w:r>
        <w:rPr>
          <w:rFonts w:ascii="Amiri" w:hAnsi="Amiri" w:eastAsia="Amiri" w:cs="Amiri"/>
          <w:color w:val="111111"/>
          <w:sz w:val="28"/>
          <w:sz w:val="28"/>
          <w:szCs w:val="28"/>
          <w:rtl w:val="true"/>
          <w:lang w:bidi="ar-SA"/>
        </w:rPr>
        <w:t xml:space="preserve">عِزٍّ يُفتَقَرُ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 فَكُلَّما جُمِعَت مِن جانِبٍ انتَشَرَت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ـ لَعَمرُ اللّهِ ـ سَعرُ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 وتُنتَقَصُ أطرافُكُم فَلا تَمتَعِضونَ ، لا يُنامُ عَنكُم وأنتُم في غَفلَةٍ ساهونَ ، غُلِبَ وَاللّهِ المُتَخاذِلونَ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إنّي لَأَظُنُّ بِكُم أن لَو حَمِس الوَغىُ ، وَاستَحَرَّ المَوتُ ، قَد انفَرَجتُم عَنِ ابنِ أبي طالِبٍ انفِراجَ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امرَأً يُمَكِّنُ عَدُوَّهُ مِن نَفسِهِ يَعرُقُ لَحمَهُ ، ويَهشِمُ عَظمَهُ ، ويَفري جِلدَهُ ، لَعَظيمٌ عَجَزُهُ ، ضَعيفٌ ما ضَمَّت عَلَيهِ جَوانِحُ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 فَأَمّا أنَا فَوَاللّهِ دونَ أن اُعطِيَ ذلِكَ ضَربٌ بِالمُشرِفِيَّةِ تَطيرُ مِنهُ فِراشُ الهامِ ، وتَطيحُ السَّواعِدُ وَالأَقدامُ ، ويَفعَلُ اللّهُ بَعدَ ذلِكَ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عَلَيكُم حَقّا ، ولَكُم عَلَيَّ حَقٌّ ؛ فَأَمّا حَقُّكُم عَلَيَّ فَالنَّصيحَةُ لَكُم ، وتَوفيرُ فَيئِكُم عَلَيكُم ، وتَعليمُكُم كَيلا تَجهَلوا ، وتَأديبُكُم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حَقّي عَلَيكُم فَالوَفاءُ بِالبَيعَةِ ، وَالنَّصيحَةُ فِي المَشهَدِ وَالمَغيبِ ، وَالإِجابَةُ حينَ أدعوكُم ، وَالطّاعَةُ حينَ آمُرُكُم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اُسودُ الشَّرى فِي الدَّعَةِ ، وثَعالِبُ رَوّاغَةٌ حينَ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الحَربِ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المَغلوبَ مَقهورٌ ومَسلوبٌ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810_123961"/>
    </w:p>
    <w:p>
      <w:pPr>
        <w:pStyle w:val="Heading4"/>
        <w:numPr>
          <w:ilvl w:val="3"/>
          <w:numId w:val="1"/>
        </w:numPr>
        <w:rPr/>
      </w:pPr>
      <w:bookmarkStart w:id="479" w:name="__RefHeading___Toc1741097_3224264995"/>
      <w:bookmarkStart w:id="480" w:name="_Toc173"/>
      <w:bookmarkEnd w:id="478"/>
      <w:bookmarkEnd w:id="479"/>
      <w:r>
        <w:rPr/>
        <w:t>۱</w:t>
      </w:r>
      <w:r>
        <w:rPr>
          <w:rtl w:val="true"/>
        </w:rPr>
        <w:t xml:space="preserve"> </w:t>
      </w:r>
      <w:r>
        <w:rPr>
          <w:rtl w:val="true"/>
        </w:rPr>
        <w:t xml:space="preserve">/ </w:t>
      </w:r>
      <w:r>
        <w:rPr/>
        <w:t>۲</w:t>
      </w:r>
      <w:r>
        <w:rPr>
          <w:rtl w:val="true"/>
        </w:rPr>
        <w:t xml:space="preserve"> نكوهش امام،ياران خودرابه خاطربى ميلى براى رفتن به سوى شام</w:t>
      </w:r>
      <w:bookmarkEnd w:id="48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سفيان بن عوف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نكوهش امام،ياران خودرابه خاطربى ميلى براى رفتن به سوى شامالغاراتـ به نقل از قيس بن سكن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مَسكِن </w:t>
      </w:r>
      <w:r>
        <w:rPr>
          <w:rStyle w:val="FootnoteAnchor"/>
          <w:rtl w:val="true"/>
        </w:rPr>
        <w:footnoteReference w:id="673"/>
      </w:r>
      <w:r>
        <w:rPr>
          <w:rFonts w:ascii="IRNazanin" w:hAnsi="IRNazanin" w:eastAsia="IRNazanin"/>
          <w:color w:val="111111"/>
          <w:sz w:val="28"/>
          <w:sz w:val="28"/>
          <w:szCs w:val="28"/>
          <w:rtl w:val="true"/>
          <w:lang w:bidi="fa-IR"/>
        </w:rPr>
        <w:t>بوديم كه شنيدم على عليه السلام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سرزمين مقدّسى شويد كه خداوند برايتان نوشته است و باز نگرديد كه زيانكار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درنگ و اين پا و آن پا كردن،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شديد است ـ كه جنگشان زمستان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نيز مثل شما سردشان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اقدامى نكردند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 السلام رفتارشان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است كه بر شما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ابى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نهروان، چون مردم تمايلى براى رفتن به سوى شام نشان ندادند، على عليه السلام به آنان روى آورد و در نُخيله فرودشان آورد و به مردم فرمان داد كه در لشكرگاه خود باشند و خود را آماده جهاد كنند و با زنان و فرزندانشان كم تر ديدار كنند ، تا آنان را به سوى دشمنشان كوچ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و تصميم ، درست بود ـ اگر عمل مى كردند ـ ؛ ولى آنان عمل نكردند و به تدريج گريخته ، به كوفه وارد شدند و آن حضرت را با گروهى اندك از سرشناسان باقى گذاشتند و لشكرگاه خالى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كه وارد كوفه شدند ، دوباره نزد امام برگشتند، نه آنان كه با وى مانده بودند ،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براى مردم خطبه خواند و اين نخستين سخنرانى وى پس از بازگشت از جنگ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پيكار با گروهى شويد كه در جهاد با آنان، قرب پروردگار عز و جل است و دست يافتن به وسيله نزد او ؛ گروهى سرگردانندگان از حق كه آن را نمى بينند، خوگرفتگان به جور و ستم كه از آن برنمى گردند، گروهى دور از قرآن و جدا از دين، سرگشته در طغيان و حيرت زده در امواج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و مَركب فراهم آوريد و بر خدا توكّل كنيد كه خدا براى پشتيبانى شما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كوچيدند، نه پراكنده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چند روز وا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خطابه اى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شما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زندگى دون را به جاى آخرت ، و ذلّت را به جاى عزّت پسنديده ايد؟ هرگاه به جهاد با دشمنتان فرا مى خوانم ، چشمانتان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چرخد، گويا در سختى مرگ و سرمستىِ پريشانى به سرمى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سخنم بر شما بسته مى شود و حيران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دل هايتان ديوانه گشته و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امين مورد اعتماد و تكيه گاه استوار نبوده ايد ، و نه يارانى ويژه و پرتوان كه نيازى به شما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مثل شتران بى ساربان نيستيد كه از هر سو گردآورى شوند، از سوى ديگر پراكنده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افروختن آتش نبرد، بد مردمانى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حيله مى كنند و نيرنگ نمى زنيد، شهرهاى اطراف شما را مى كاهند و نمى شوريد، دشمنانتان از شما غافل نيستند و شما در خواب غفلتيد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كه يكديگر را يارى نكنند مغلوب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چنين مى پندارم كه اگر شعله جنگ برافروزد و آتش مرگ داغ شود، آن گونه كه سر از بدن جدا مى شود، شما از اطراف پسر ابوطالب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هركس زمينه ساز تسلّط دشمن شود كه دشمن، گوشت او را از استخوان جدا كند و استخوانش را بشكند و پوستش را بكَند، درماندگى اش بس بزرگ و قلبش بس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همو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خدا سوگند ، پيش از آن كه چنين فرصتى به دشمن دهم ، ضربت شمشير مشرفى </w:t>
      </w:r>
      <w:r>
        <w:rPr>
          <w:rStyle w:val="FootnoteAnchor"/>
          <w:rtl w:val="true"/>
        </w:rPr>
        <w:footnoteReference w:id="674"/>
      </w:r>
      <w:r>
        <w:rPr>
          <w:rFonts w:ascii="IRNazanin" w:hAnsi="IRNazanin" w:eastAsia="IRNazanin"/>
          <w:color w:val="111111"/>
          <w:sz w:val="28"/>
          <w:sz w:val="28"/>
          <w:szCs w:val="28"/>
          <w:rtl w:val="true"/>
          <w:lang w:bidi="fa-IR"/>
        </w:rPr>
        <w:t>خواهد بود ؛ ضربتى كه پاره هاى استخوان سر بپرد و بازوها و قدم ها قطع شود و پس از آن، آنچه خدا بخواهد ،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بر من حقّى و مرا بر شما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براى شما، افزايش درآمدهاى عمومى شما، آموزش شما تا جاهل نمانيد و تأديب شما تا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وفاى به بيعت، خيرخواهى در حضور و پشتِ سر، اجابتِ دعوت و اطاعت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پستى ، شيران نافرمانيد و در جنگ و سختى ، روبهان حيله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 كه مغلوب شود، از پاى درآمده، غارت مى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الإمام أصحابه من عاقبة العصيان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التَّحذيرُ مِن غَلَبَةِ أهلِ الشّامِالإمام عليّ عليه السلامـ مِن كَلامٍ لَهُ في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 لَيَظهَرَنَّ هؤُلاءِ القَومُ عَلَيكُم ؛ لَيسَ لِأَنَّهُم أولى بِالحَقِّ مِنكُم ، ولكِن لِاءِسراعِهِم إلى باطِلِ صاحِبِهِم ، وإبطائِكُم عَن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أصبَحَتِ الاُمَمُ تَخافُ ظُلمَ رُعاتِها ، وأصبَحتُ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اِستَنفَرتُكُم لِلجِهادِ فَلَم تَنفِروا ، وأسمَعتُكُم فَلَم تَسمَعوا ، ودَعَوتُكُم سِرّا وجَهرا فَلَم تَستَجيبوا ، ونَصَحتُ لَكُم فَلَم تَقبِلوا ، أشُهودٌ كَغَيّابٍ ، وعَبيدٌ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 وأعِظُكُم بِالمَوعِظَةِ البالِغَةِ فَتَتَفَرَّقونَ عَنها ، وأحُثُّكُم عَلى جِهادِ أهلِ البَغيِ فَما آتي عَلى آخِرِ قَولي حَتّى أراكُم مُتَفَرِّقينَ أياديَ سَبَأ </w:t>
      </w:r>
      <w:r>
        <w:rPr>
          <w:rStyle w:val="FootnoteAnchor"/>
          <w:rtl w:val="true"/>
        </w:rPr>
        <w:footnoteReference w:id="675"/>
      </w:r>
      <w:r>
        <w:rPr>
          <w:rFonts w:ascii="Amiri" w:hAnsi="Amiri" w:eastAsia="Amiri" w:cs="Amiri"/>
          <w:color w:val="111111"/>
          <w:sz w:val="28"/>
          <w:sz w:val="28"/>
          <w:szCs w:val="28"/>
          <w:rtl w:val="true"/>
          <w:lang w:bidi="ar-SA"/>
        </w:rPr>
        <w:t xml:space="preserve">، تَرجِعونَ إلى مَجالِسِكُم ، وتَتَخادَعونَ عَن مَواعِظِكُم ، اُقَوِّمُكُم غُدوَةً ، وتَرجِعونَ إلَيَّ عَشِيَّةً ، كَظَهرِ الحَنِيَّةِ </w:t>
      </w:r>
      <w:r>
        <w:rPr>
          <w:rStyle w:val="FootnoteAnchor"/>
          <w:rtl w:val="true"/>
        </w:rPr>
        <w:footnoteReference w:id="676"/>
      </w:r>
      <w:r>
        <w:rPr>
          <w:rFonts w:ascii="Amiri" w:hAnsi="Amiri" w:eastAsia="Amiri" w:cs="Amiri"/>
          <w:color w:val="111111"/>
          <w:sz w:val="28"/>
          <w:sz w:val="28"/>
          <w:szCs w:val="28"/>
          <w:rtl w:val="true"/>
          <w:lang w:bidi="ar-SA"/>
        </w:rPr>
        <w:t xml:space="preserve">، عَجَزَ المُقوِّمُ ، وَأعضَلَ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الشّاهِدَةُ أبدانُهُمُ ، الغائِبَةُ عَنهُم عُقولُهُم ، المُختَلِفَةُ أهواؤُهُمُ ، المُبتلى بِهِم اُمَراؤُهُم ، صاحِبُكُم يُطيعُ اللّهَ وأنتُم تَعصونَهُ ، وصاحِبُ أهلِ الشّامِ يَعصِي اللّهَ وهُم يُطيعونَهُ ، لَوَدَدتُ وَاللّهِ أنَّ مُعاوِيَةَ صارَفَني بِكُم صَرفَ الدّينارِ بِالدِّرهَمِ ؛ فَأَخَذَ مِنّي عَشَرَةً مِنكُم ، وأعطاني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كَلامٍ ، وعُميٌ ذَوو أبصارٍ ، لا أحرارٌ صَدقٌ عِندَ اللِّقاءِ ،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الإِبِلِ غابَ عَنها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 وَاللّهِ لَكَأَنّي بِكُم فيما إخالُكُم </w:t>
      </w:r>
      <w:r>
        <w:rPr>
          <w:rStyle w:val="FootnoteAnchor"/>
          <w:rtl w:val="true"/>
        </w:rPr>
        <w:footnoteReference w:id="677"/>
      </w:r>
      <w:r>
        <w:rPr>
          <w:rFonts w:ascii="Amiri" w:hAnsi="Amiri" w:eastAsia="Amiri" w:cs="Amiri"/>
          <w:color w:val="111111"/>
          <w:sz w:val="28"/>
          <w:sz w:val="28"/>
          <w:szCs w:val="28"/>
          <w:rtl w:val="true"/>
          <w:lang w:bidi="ar-SA"/>
        </w:rPr>
        <w:t xml:space="preserve">أن لَو حَمِسَ الوَغى ، وحَمِيَ الضِّرابُ ، قَد انفَرَجتُم عَنِ ابنِ أبي طالبٍ انفِراجَ المَرأَةِ عَن قُبُلِها </w:t>
      </w:r>
      <w:r>
        <w:rPr>
          <w:rStyle w:val="FootnoteAnchor"/>
          <w:rtl w:val="true"/>
        </w:rPr>
        <w:footnoteReference w:id="678"/>
      </w:r>
      <w:r>
        <w:rPr>
          <w:rFonts w:ascii="Amiri" w:hAnsi="Amiri" w:eastAsia="Amiri" w:cs="Amiri"/>
          <w:color w:val="111111"/>
          <w:sz w:val="28"/>
          <w:sz w:val="28"/>
          <w:szCs w:val="28"/>
          <w:rtl w:val="true"/>
          <w:lang w:bidi="ar-SA"/>
        </w:rPr>
        <w:t xml:space="preserve">، وإنّي لَعَلى بَيِّنَةٍ مِن رَبّي ، ومِنهاجٍ مِن نَبِيّي ، وإنّي لَعَلَى الطَّريقِ الواضِحِ أَلقُطُهُ لَقطا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810_123967"/>
    </w:p>
    <w:p>
      <w:pPr>
        <w:pStyle w:val="Heading3"/>
        <w:numPr>
          <w:ilvl w:val="2"/>
          <w:numId w:val="1"/>
        </w:numPr>
        <w:rPr/>
      </w:pPr>
      <w:bookmarkStart w:id="482" w:name="__RefHeading___Toc1741099_3224264995"/>
      <w:bookmarkStart w:id="483" w:name="_Toc174"/>
      <w:bookmarkEnd w:id="481"/>
      <w:bookmarkEnd w:id="482"/>
      <w:r>
        <w:rPr>
          <w:rtl w:val="true"/>
        </w:rPr>
        <w:t xml:space="preserve">فصل دوم </w:t>
      </w:r>
      <w:r>
        <w:rPr>
          <w:rtl w:val="true"/>
        </w:rPr>
        <w:t xml:space="preserve">: </w:t>
      </w:r>
      <w:r>
        <w:rPr>
          <w:rtl w:val="true"/>
        </w:rPr>
        <w:t>هشدار امام به يارانش درباره فرجام نافرمانى</w:t>
      </w:r>
      <w:bookmarkEnd w:id="483"/>
    </w:p>
    <w:p>
      <w:pPr>
        <w:pStyle w:val="Heading4"/>
        <w:numPr>
          <w:ilvl w:val="3"/>
          <w:numId w:val="1"/>
        </w:numPr>
        <w:rPr/>
      </w:pPr>
      <w:bookmarkStart w:id="484" w:name="__RefHeading___Toc1741101_3224264995"/>
      <w:bookmarkStart w:id="485" w:name="_Toc175"/>
      <w:bookmarkEnd w:id="484"/>
      <w:r>
        <w:rPr/>
        <w:t>۲</w:t>
      </w:r>
      <w:r>
        <w:rPr>
          <w:rtl w:val="true"/>
        </w:rPr>
        <w:t xml:space="preserve"> </w:t>
      </w:r>
      <w:r>
        <w:rPr>
          <w:rtl w:val="true"/>
        </w:rPr>
        <w:t xml:space="preserve">/ </w:t>
      </w:r>
      <w:r>
        <w:rPr/>
        <w:t>۱</w:t>
      </w:r>
      <w:r>
        <w:rPr>
          <w:rtl w:val="true"/>
        </w:rPr>
        <w:t xml:space="preserve"> ترساندن از چيرگى شاميان</w:t>
      </w:r>
      <w:bookmarkEnd w:id="48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امام به يارانش درباره فرجام نافرمانى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ترساندن از چيرگى شاميانامام على عليه السلامـ در سخنى كه درباره ياران خويش فرمود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اين گروه بر شما چيره خواهند شد؛ نه بدان جهت كه آنان نسبت به حق، از شما شايسته ترند ؛ بلكه به خاطر شتابشان به سوى باطلِ پيشوايشان و كُندى شما از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همه امّت ها از ستم حاكمانشان مى ترسند، و من از ستم زير دستان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جهاد برانگيختم، نكوچيديد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گوشتان رساندم،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نهانْ شما را فرا خواندم، پاسخ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نصيحتتان كردم،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شاهدانى همچون غايبان و بردگانى همچون خواجگانيد؟ حكمت ها را بر شما بازمى خوانم، از آنها مى گريزيد ، با موعظه اى رسا ، پندتان مى دهم، از آن مى پراكنيد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پيكار با تجاوزگران فرا مى خوانمتان، هنوز سخنم به پايان نرسيده، مى بينم كه همچون مردم سبا </w:t>
      </w:r>
      <w:r>
        <w:rPr>
          <w:rStyle w:val="FootnoteAnchor"/>
          <w:rtl w:val="true"/>
        </w:rPr>
        <w:footnoteReference w:id="680"/>
      </w:r>
      <w:r>
        <w:rPr>
          <w:rFonts w:ascii="IRNazanin" w:hAnsi="IRNazanin" w:eastAsia="IRNazanin"/>
          <w:color w:val="111111"/>
          <w:sz w:val="28"/>
          <w:sz w:val="28"/>
          <w:szCs w:val="28"/>
          <w:rtl w:val="true"/>
          <w:lang w:bidi="fa-IR"/>
        </w:rPr>
        <w:t>پراكنده شده، به مجالس خود بازمى گرديد و يكديگر را با پندهايتان فريب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 شما را راست مى گردانم، شب مانندِ كمان خميده به سويم برمى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گشته است، هم راست شونده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جسم هايتان حاضر، ولى خِردهايتان پنهان و خواسته هايتان ناهمگون است و اميرانتان گرفتار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فرمانبر خداست، امّا شما نافرمانيد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 حاكم شاميان ، خدا را نافرمانى مى كند، امّا فرمانش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دارم معاويه با من بر سرِ شما داد و ستد كند، مثل صرّافىِ درهم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شما را از من بگيرد و يك نفر از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چيز و دو چيز از شما گرفتار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سه چيز كه در شماست،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كَرانى هستيد گوش دار، گُنگ هايى هستيد زبان دار و كورانى هستيد چشم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خصلت كه در شما نيست،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كارزار، آزادگان صادقيد و نه هنگام بلا، برادرانى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خاك آلود و پريشان باد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اى همسانان شترانى كه ساربانشان را گم كرده اند، كه از هر سوى جمعشان كنند، از سوى ديگر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گويا شما را چنين مى بينم و مى پندارم كه اگر آتش جنگ برافروزد و درگيرى گرم شود، از دور پسر ابو طالب چنان جدا و پراكنده شويد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پروردگارم گواه روشن دارم و بر راه راست پيامبر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راه استوار و روشنم و آن را مى پويم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استِنفارِ النّاسِ إلى 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يا مَعاشِرَ أهلِ الكوفَةِ ، وَاللّهِ لَقَد ضَرَبتُكُم بِالدِّرَّةِ الَّتي أعِظُ بِهَا السُّفَهاءَ ، فَما أراكُم تَنتَهونَ ، ولَقَد ضَرَبتُكُم بِالسِّياطِ الَّتي اُقيمَ بِهَا الحُدودُ ، فَما أراكُم تَرعَوونَ ، فَما بَقِيَ إلّا سَيفي ، وإنّي لَأَعلَمُ الَّذي يُقَوِّمُكُم بِإِذنِ اللّهِ ، ولكِنّي لا اُحِبُّ أن ألِيَ تِلكَ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مِنكُم ومِن أهلِ الشّامِ ، أنَّ أميرَهُم يَعصِي اللّهَ وهُم يُطيعونَهُ ، وأنَّ أميرَكُم يُطيعُ اللّهَ وأنتُم تَعصونَهُ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إلى عَدُوِّكُم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يَمنَعُنا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أفَتَرَونَ عَدُوَّكُم لا يَجِدونَ القَرَّ كَما تَجِدونَهُ ؟ ولكِنَّكُم أشبَهتُم قَوما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في سَبيلِ اللّهِ ، فَقالَ 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تَنفِروا فِي الحَرِّ ، فَقالَ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ضَرَبتُ خَيشومَ المُؤمِنِ بِسَيفي هذا عَلى أن يُبغِضَني ما أبغَضَني ، ولَو صَبَبتُ الدُّنيا بِحَذافيرِها عَلَى الكافِرِ ما أحَبَّني ، وذلِكَ أنَّهُ قُضِيَ ما قُضِيَ عَلى لِسانِ النَّبِيِّ الاُمِّيِّ أنَّهُ لا يُبغِضُكَ مُؤمِنٌ ، ولا يُحِبُّكَ كافِرٌ ، وقَد خابَ مَن حَمَلَ ظُلما وافتَرى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لَتَصبِرُنَّ عَلى قِتالِ عَدُوِّكُم ، أو لَيُسَلِّطَنَّ اللّهُ عَلَيكُم قَوما أنتُم أولى بِالحَقِّ مِنهُم ، فَلَيُعَذِّبُنَّكُم ، ولَيُعَذِّبَنَّهُمُ اللّهُ بِأَيديكُم أو بِما شاءَ مِن عِندِهِ ، أفَمِن قَتلَةٍ بِالسَّيفِ تَحيدونَ إلى مَوتَةٍ عَلَى الفِراشِ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مَوتَةٌ عَلَى الفِراشِ أشَدُّ مِن ضَربَةِ ألفِ سَيفٍ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كوچاندن مردم براى مبارزه با شاميان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نگريد؟ به خدا سوگند، من شما را با همان تازيانه اى زدم كه نابخردان را با آن پند مى دهم، و نمى بينم كه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همان تازيانه اى زدم كه حدود الهى را با آن اجرا مى كنم، و نمى بينم كه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شمشيرم چيزى نمانده است و من مى دانم كه به اذن خدا چه چيزى شما را راست مى سازد؛ ولى دوست ندارم كه با شما به زبان شمشير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شما و شاميان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آنان خدا را نافرمانى مى كند و آنان مطيع اويند، و پيشواى شما مطيع خداست و شما نافرمانى اش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دشمنتان بكوچيد،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كنيد دشمن شما مثل شما احساس سرما نمى كند؟ ولى شما مثل آن گروهى هستيد كه پيامبر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بكوچيد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كوچ نكنيد و خداوند هم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 گرم تر است، اگر مى فهميدند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اگر با اين شمشيرم بر بينى مؤمن بزنم تا مرا دشمن بدارد، دشمن نمى دارد و اگر همه دنيا را به كام كافر بريزم، مرا دوست نخواهد داشت و اين بدان جهت است كه تقدير الهى اين گونه بر زبان پيامبر امّى نيز جارى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مؤمنى تو را دشمن نمى دارد و كافرى دوستدار تو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ناكام و زيانزده است آن كه بار ستم و دروغ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 بر پيكار با دشمنتان شكيبا باشيد ؛ وگرنه خداوندْ كسانى را بر شما مسلّط مى كند كه شما از آنان به حق سزاوارتريد، و آن گاه آنان شما را شكنجه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آنان را به دست شما يا هرگونه كه بخواهد ، عذاب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كشته شدن با شمشير به مرگ در بستر روى مى آوريد؟ گواه باشيد كه 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بستر، دشوارتر از ضربت هزار شمشير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مِن كَلامِهِ عليه السلام فِي استِبطاءِ مَن قَعَدَ عَن 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هؤُلاءِ القَومَ ـ يَعني أهلَ الشّامِ ـ إلّا ظاهِرينَ عَلَيكُم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اُمورَهُم قَد عَلَت ونيرانَكُم قَد خَبَت ، وأراهُم جادّينَ وأراكُم وانينَ ، وأراهُم مُجتَمِعينَ وأراكُم مُتَفَرِّقينَ ، وأراهُم لِصاحِبِهِم مُطيعينَ وأراكُم لي 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لَئِن ظَهَروا عَلَيكُم لَتَجِدَنَّهُم أربابَ سوءٍ مِن بَعدي لَكُم ، لَكَأَنّي أنظُرُ إلَيهِم وقَد شارَكوكُم في بِلادِكُم ، وحَمَلوا إلى بِلادِهِم فَيئَكُم ، وكَأَنّي أنظُرُ إلَيكُم تَكِشّونَ </w:t>
      </w:r>
      <w:r>
        <w:rPr>
          <w:rStyle w:val="FootnoteAnchor"/>
          <w:rtl w:val="true"/>
        </w:rPr>
        <w:footnoteReference w:id="684"/>
      </w:r>
      <w:r>
        <w:rPr>
          <w:rFonts w:ascii="Amiri" w:hAnsi="Amiri" w:eastAsia="Amiri" w:cs="Amiri"/>
          <w:color w:val="111111"/>
          <w:sz w:val="28"/>
          <w:sz w:val="28"/>
          <w:szCs w:val="28"/>
          <w:rtl w:val="true"/>
          <w:lang w:bidi="ar-SA"/>
        </w:rPr>
        <w:t xml:space="preserve">كَشيشَ الضِّبابِ ؛ لا تَأخذُونَ حَقّا ولا تَمنَعونَ للّهِِ حُرمَةً ، وكَأَنّي أنظُرُ إلَيهِم يَقتُلونَ صالِحيكُم ، ويُخيفونَ قُرّاءَكُم ، ويَحرِمونَكُم ويَحجُبونَكُم ، ويُدنونَ النّاسَ دونَكُم ، فَلَو قَد رَأيتُمُ الحِرمانَ وَالأَثَرَةَ ، ووَقعَ السَّيفِ ، ونُزولَ الخَوفِ ، لَقَد نَدِمتُم وخَسِرتُم عَلى تَفريطِكُم في جِهادِهِم ، وتَذاكَرتُم ما أنتُم فيهِ اليَومَ مِنَ الخَفضِ </w:t>
      </w:r>
      <w:r>
        <w:rPr>
          <w:rStyle w:val="FootnoteAnchor"/>
          <w:rtl w:val="true"/>
        </w:rPr>
        <w:footnoteReference w:id="685"/>
      </w:r>
      <w:r>
        <w:rPr>
          <w:rFonts w:ascii="Amiri" w:hAnsi="Amiri" w:eastAsia="Amiri" w:cs="Amiri"/>
          <w:color w:val="111111"/>
          <w:sz w:val="28"/>
          <w:sz w:val="28"/>
          <w:szCs w:val="28"/>
          <w:rtl w:val="true"/>
          <w:lang w:bidi="ar-SA"/>
        </w:rPr>
        <w:t xml:space="preserve">والعافِيَةِ حينَ لا يَنفَعُكُمُ التَّذكارُ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از سخنان آن حضرت در نكوهش از سستى آنان كه از يارى او كنار كشيدند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اين نمى بينم كه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غلبه خواهنديافت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اى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بينم كه كارهاى آنان بالا گرفته و آتش هاى شما خاموش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آنان جدّى اند و شما سهل انگار، آنان با هم اند و شما پراكنده، آنان پيرو پيشواى خويش اند و شما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بر شما چيره شوند، خواهيد يافت كه پس از من سرپرستان بدى براى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بينمشان كه در شهرهاى شما شريك شده و غنايم شما را به شهرهاى خود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بينمتان كه مثل سوسمار، خِش خِش مى كنيد، نه حقّى را مى ستانيد و نه جلوى هتك حرمت الهى را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مى بينم كه آنان، شايستگان شما را مى كشند، قاريان شما را مى ترسانند و شما را محروم و منزوى مى كنند و ديگران را به خود نزديك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محروميت خود و خودستايى آنان و فرود آمدن شمشير و هراس را مى ديديد، پشيمان مى شديد و از كوتاهى خود در پيكار با آنان، احساس خسارت مى كرديد و به ياد اين روزهاى آرامش و عافيت مى افتاديد، وقتى كه ديگر يادآورى برايتان فايده اى ندارد</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التَّحذيرُ مِن جَهَنَّمَ الدُّنياالإمام عليّ عليه السلامـ في كَلامِهِ مَعَ 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استنَفَرتُكُم لِجِهادِ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تَنفِروا ، وأسمَعتُكُم فَلَم تُجيبوا ، ونَصَحتُ لَكُم فَلَم تَقبَلوا ، شُهودٌ كَالغُيَّبِ ، أتلو عَلَيكُمُ الحِكمَةَ فَتُعرِضونَ عَنها ، وأعِظُكُم بِالمَوعِظَةِ البالِغَةِ فَتَتَفَرَّقونَ عَنها ، كَأنَّكُم حُمُرٌ مُستَنفِرَةٌ فَرَّت مِن قَسوَرَةٍ </w:t>
      </w:r>
      <w:r>
        <w:rPr>
          <w:rStyle w:val="FootnoteAnchor"/>
          <w:rtl w:val="true"/>
        </w:rPr>
        <w:footnoteReference w:id="687"/>
      </w:r>
      <w:r>
        <w:rPr>
          <w:rFonts w:ascii="Amiri" w:hAnsi="Amiri" w:eastAsia="Amiri" w:cs="Amiri"/>
          <w:color w:val="111111"/>
          <w:sz w:val="28"/>
          <w:sz w:val="28"/>
          <w:szCs w:val="28"/>
          <w:rtl w:val="true"/>
          <w:lang w:bidi="ar-SA"/>
        </w:rPr>
        <w:t xml:space="preserve">، وأحُثُّكُم عَلى جِهادِ أهلِ الجَورِ فَما آتي عَلى آخِرِ قَولي حَتّى أراكُم مُتَفَرِّقينَ أيادِيَ سَبَأٍ ، تَرجِعونَ إلى مَجالِسِكُم تَتَرَبَّعونَ حِلَقا ، تَضرِبونَ الأَمثالَ وتَناشَدونَ الأشعارَ ، وتَجَسَّسونَ الأَخبارَ ، حَتّى إذا تَفَرَّقتُم تَسأَلونَ عَنِ الأَسعارِ، جَهلةً مِن غَيرِ عِلمٍ ، وغَفلةً مِن غَيرِ وَرَعٍ ، وتَتَبُّعا في غَير خَوفٍ ، نَسيتُمُ الحَربَ والاِستِعدادَ لَها ، فَأَصبَحَت قُلوبُكُم فارِغَةً مِن ذِكرِها ، شَغَلتُموها بِالأَعاليلِ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اجتِماعِ قَومٍ عَلى باطِلِهِم ، وتَخاذُلِكُم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كَاُمِّ مُجالِدٍ ، حَمَلَت فَأَملَصَت </w:t>
      </w:r>
      <w:r>
        <w:rPr>
          <w:rStyle w:val="FootnoteAnchor"/>
          <w:rtl w:val="true"/>
        </w:rPr>
        <w:footnoteReference w:id="688"/>
      </w:r>
      <w:r>
        <w:rPr>
          <w:rFonts w:ascii="Amiri" w:hAnsi="Amiri" w:eastAsia="Amiri" w:cs="Amiri"/>
          <w:color w:val="111111"/>
          <w:sz w:val="28"/>
          <w:sz w:val="28"/>
          <w:szCs w:val="28"/>
          <w:rtl w:val="true"/>
          <w:lang w:bidi="ar-SA"/>
        </w:rPr>
        <w:t xml:space="preserve">، فَماتَ قَيِّمُها ، وطالَ تَأَيُّمُها ، ووَرِثَها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إنَّ مِن وَرائِكُم للَأَعوَرَ الأَدبَرَ ، جَهَنَّمُ الدُّنيا ، لا يُبقي ولا يَذَرُ ، ومِن بَعدِهِ النَّهّاسُ الفَرّاسُ الجَموعُ المَنوعُ ، ثُمَّ لَيَتَوارَثَنَّكُم مِن بَني اُمَيَّةَ عِدَّةٌ ، مَا الآخِرُ بِأَرأَفَ بِكُم مِنَ الأَوَّلِ ، ما خَلا رَجُلاً واحِدا </w:t>
      </w:r>
      <w:r>
        <w:rPr>
          <w:rStyle w:val="FootnoteAnchor"/>
          <w:rtl w:val="true"/>
        </w:rPr>
        <w:footnoteReference w:id="689"/>
      </w:r>
      <w:r>
        <w:rPr>
          <w:rFonts w:ascii="Amiri" w:hAnsi="Amiri" w:eastAsia="Amiri" w:cs="Amiri"/>
          <w:color w:val="111111"/>
          <w:sz w:val="28"/>
          <w:sz w:val="28"/>
          <w:szCs w:val="28"/>
          <w:rtl w:val="true"/>
          <w:lang w:bidi="ar-SA"/>
        </w:rPr>
        <w:t xml:space="preserve">، بَلاءٌ قَضاهُ اللّهُ عَلى هذِهِ الاُمَّةِ لا مَحالَةَ كائِنٌ ، يَقتُلونَ خِيارَكُم ، ويَستَعبِدونَ أراذِلَكُم ، ويَستَخرِجونَ كُنوزَكُم وذَخائِرَكُم مِن جَوفِ حِجالِكُم </w:t>
      </w:r>
      <w:r>
        <w:rPr>
          <w:rStyle w:val="FootnoteAnchor"/>
          <w:rtl w:val="true"/>
        </w:rPr>
        <w:footnoteReference w:id="690"/>
      </w:r>
      <w:r>
        <w:rPr>
          <w:rFonts w:ascii="Amiri" w:hAnsi="Amiri" w:eastAsia="Amiri" w:cs="Amiri"/>
          <w:color w:val="111111"/>
          <w:sz w:val="28"/>
          <w:sz w:val="28"/>
          <w:szCs w:val="28"/>
          <w:rtl w:val="true"/>
          <w:lang w:bidi="ar-SA"/>
        </w:rPr>
        <w:t>، نِقمَةً بِما ضَيَّعتُم مِن اُمورِكُم،وصَلاحِ أنفُسِكُم وَدينِكُم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بِما يَكونُ قَبلَ أن يَكونَ ؛ لِتَكونوا مِنهُ عَلى حَذَرٍ ، ولِتُنذِروا بِهِ مَنِ اتَّعَظَ وَاعتَبَرَ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يَكذِبُ ، كَما قالَت قُرَيشٌ لِنَبِيِّها صلى الله عليه و آله وسَيِّدِها نَبِيِّ الرَّحمَةِ مُحَمَّدِ بنِ عَبدِ اللّهِ حَبيبِ اللّهِ ، فَيا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مَن أكذِبُ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 فَأَنَا أوَّلُ مَن عَبَدَهُ ووَحَّدَهُ ، أم عَلى رَسولِهِ ؟ فَأَنَا أوَّلُ مَن آمَنَ بِهِ وصَدَّقَهُ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وَلكِنَّها لَهجَةٌ خَدِعَةٌ كُنتُم عَنها أغبِياءَ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وذلِكَ إذا صَيَّرَكُم إلَيها جَهلُكُم ، ولا يَنفَعُكُم عِندَها 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يا أشباهَ الرِّجالِ ولا رِجالَ ، حُلومُ </w:t>
      </w:r>
      <w:r>
        <w:rPr>
          <w:rStyle w:val="FootnoteAnchor"/>
          <w:rtl w:val="true"/>
        </w:rPr>
        <w:footnoteReference w:id="692"/>
      </w:r>
      <w:r>
        <w:rPr>
          <w:rFonts w:ascii="Amiri" w:hAnsi="Amiri" w:eastAsia="Amiri" w:cs="Amiri"/>
          <w:color w:val="111111"/>
          <w:sz w:val="28"/>
          <w:sz w:val="28"/>
          <w:szCs w:val="28"/>
          <w:rtl w:val="true"/>
          <w:lang w:bidi="ar-SA"/>
        </w:rPr>
        <w:t xml:space="preserve">الأَطفالِ ، وعُقولُ رَبّاتِ الحِجالِ ، أمَ وَاللّهِ أيُّهَا الشّاهِدَةُ أبدانُهُمُ ، الغائِبَةُ عَنهُم عُقولُهُمُ ، المُختَلِفَةُ أهواؤُهُم ، ما أعَزَّ اللّهُ نَصرَ مَن دَعاكُم ، ولَا استَراحَ قَلبُ مَن قاساكُم ، ولا قَرَّت عَينُ مَن آواكُم ، كَلامُكُم يوهِي الصُّمَّ الصِّلابَ ، وفِعلُكُم يُطمِعُ فيكُم عَدُوَّكُمُ المُرتابَ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دارٍ بَعدَ دارِكُم تَمنَعونَ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أيِّ إمامٍ بَعدي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ـ وَاللّهِ ـ مَن غَرَرتُموهُ ، مَن فازَ بِكُم فازَ بِالسَّهمِ الأَخيَبِ ، أصبَحتُ لا أطمَعُ في نَصرِكُم ، ولا اُصَدِّقُ قَولَكُم ، فَرَّقَ اللّهُ بَيني وبَينَكُم ، وأعقَبَني بِكُم مَن هُو خَيرٌ لي مِنكُم ، وأعقَبَكُم مَن هُوَ شَرٌّ لَكُم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يُطيعُ اللّهَ وأنتُم تَعصونَهُ ، وإمامُ أهلِ الشّامِ يَعصِي اللّهَ وهُم يُطيعونَهُ ، وَاللّهِ لَوَدِدتُ أنَّ مُعاوِيَةَ صارَفَني بِكُم صَرفَ الدّينارِ بِالدِّرهَمِ ، فَأَخَذَ مِنّي عَشَرَةً مِنكُم وأعطاني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لَم أعرِفكُم ولَم تَعرِفوني ؛ فَإِنَّها مَعرِفَةٌ جَرَّت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وَرَيتُم صَدري غَيظا ، وأفسَدتُم عَلَيَّ أمري بِالخِذلانِ وَالعِصيانِ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شُجاعٌ لكِن لا عِلمَ لَهُ بِالحُروبِ ، للّهِِ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فيهِم أحَدٌ أطوَلُ لَها مِراسا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لَها 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 ثُمَّ ها أَنَا ذا قَد ذَرَّفتُ </w:t>
      </w:r>
      <w:r>
        <w:rPr>
          <w:rStyle w:val="FootnoteAnchor"/>
          <w:rtl w:val="true"/>
        </w:rPr>
        <w:footnoteReference w:id="693"/>
      </w:r>
      <w:r>
        <w:rPr>
          <w:rFonts w:ascii="Amiri" w:hAnsi="Amiri" w:eastAsia="Amiri" w:cs="Amiri"/>
          <w:color w:val="111111"/>
          <w:sz w:val="28"/>
          <w:sz w:val="28"/>
          <w:szCs w:val="28"/>
          <w:rtl w:val="true"/>
          <w:lang w:bidi="ar-SA"/>
        </w:rPr>
        <w:t xml:space="preserve">عَلَى السِّتّينَ ، لكِن لا أمَرَ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لَوَدِدتُ أن رَبّي قَد أخرَجَني مِن بَينِ أظهُرِكُم إلى رِضوانِهِ ، وَأنَّ المَنِيَّةَ لَتَرصُدُني ، فَما يَمنَعُ أشقاها أن يَخضِبَها ـ وتَرَكَ يَدَهُ عَلى رَأسِهِ وَلِحيَتِهِ ـ عَهدٌ عَهِدَهُ إلَيَّ النَّبِيُّ الاُمِّيُّ ، وقَد خابَ مَنِ افتَرى ، وَنَجا مَنِ اتَّقى 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جِهادِ هؤُلاءِ لَيلاً ونَهارا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 فَإِنَّهُ ما غُزِيَ قَومٌ في عُقرِ دارِهِم إلّا ذَلّوا ، فَتَواكَلتُم وتَخاذَلتُم ، وثَقُلَ عَلَيكُم قَولي ، وَاستَصعَبَ عَلَيكُم أمري ، وَاتَّخَذتُموهُ وَراءَكُم ظِهرِيّا ، حَتّى شُنَّت عَلَيكُمُ الغاراتُ ، وظَهَرَت فيكُمُ الفَواحِشُ والمُنكَراتُ تُمَسّيكُم وتُصَبِّحُكُم ، كَما فُعِلَ بِأهلِ المَثُلاتِ </w:t>
      </w:r>
      <w:r>
        <w:rPr>
          <w:rStyle w:val="FootnoteAnchor"/>
          <w:rtl w:val="true"/>
        </w:rPr>
        <w:footnoteReference w:id="694"/>
      </w:r>
      <w:r>
        <w:rPr>
          <w:rFonts w:ascii="Amiri" w:hAnsi="Amiri" w:eastAsia="Amiri" w:cs="Amiri"/>
          <w:color w:val="111111"/>
          <w:sz w:val="28"/>
          <w:sz w:val="28"/>
          <w:szCs w:val="28"/>
          <w:rtl w:val="true"/>
          <w:lang w:bidi="ar-SA"/>
        </w:rPr>
        <w:t xml:space="preserve">مِن قَبلِكُم ، حَيثُ أخبَرَ اللّهُ تَعالى عَنِ الجَبابِرَةِ وَالعُتاةِ الطُّغاةِ ، وَالمُستَضعَفينَ الغُواةِ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أَبْنَآءَكُمْ وَيَسْتَحْيُونَ نِسَآءَكُمْ وَ فِى ذَ 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وَالَّذي فَلَقَ الحَبَّةَ وبَرَأَ النَّسَمَةَ ، لَقَد حَلَّ بِكُمُ الَّذي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عاتَبتُكُم يا أهلَ الكوفَةِ بِمَواعِظِ القُرآنِ فَلَم أنتَفِع بِكُم ، وأدَّبتُكُم بِالدِّرَّةِ فَلَم تَستَقيموا ، وعاقَبتُكُم بِالسَّوطِ الَّذي يُقامُ بِهِ الحُدودُ فَلَم تَرعَووا ، ولَقَد عَلِمتُ أنَّ الَّذي يُصلِحُكُم هُوَ السَّيفُ ، وما كُنتُ مُتَحَرِّيا صَلاحَكُم بِفَسادِ نَفسي ، ولكِن سَيُسَلَّطُ عَلَيكُم مِن بَعدي سُلطانٌ صَعبُ ، لا يُوَقِّرُ كَبيرَكُم ، ولا يَرحَمُ صَغيرَكُم ، ولا يُكرِمُ عالِمَكُم ، ولا يُقَسِّمُ الفَيءَ بِالسَوِيَّةِ بَينَكُم ، ولَيَضرِبَنَّكُم ، ويُذِلَّنَّكُم ، ويُجَمِّرَنَّكُم </w:t>
      </w:r>
      <w:r>
        <w:rPr>
          <w:rStyle w:val="FootnoteAnchor"/>
          <w:rtl w:val="true"/>
        </w:rPr>
        <w:footnoteReference w:id="696"/>
      </w:r>
      <w:r>
        <w:rPr>
          <w:rFonts w:ascii="Amiri" w:hAnsi="Amiri" w:eastAsia="Amiri" w:cs="Amiri"/>
          <w:color w:val="111111"/>
          <w:sz w:val="28"/>
          <w:sz w:val="28"/>
          <w:szCs w:val="28"/>
          <w:rtl w:val="true"/>
          <w:lang w:bidi="ar-SA"/>
        </w:rPr>
        <w:t xml:space="preserve">فِي المَغازي ، ويَقطَعَنَّ سَبيلَكُم ، ولَيَحجُبَنَّكُم عَلى بابِهِ ، حَتّى يَأكُلَ قَوِيُّكُم ضَعيفَكُم ، ثُمَّ لا يُبعِدُ اللّهُ إلّا مَن ظَلَمَ مِنكُم ، ولَقَلَّما أدبَرَ شَيءٌ ثُمَّ أقبَلَ ، وإنّي لَأَظُنُّكُم في فَترَةٍ ، وما عَلَيَّ إلَا النُّصحُ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ألسُنٍ ، وعُميٌ ذَوو أبصارٍ ، لا إخوانٌ صَدقٌ عِندَ اللِّقاءِ ،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وسَئِمتُهُم وسَئِموني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تُرضِ عَنهُم أميرا ، ولا تُرضِهِم عَن أميرٍ ، وأمِث قُلوبَهُم كَما يُماثُ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لَو أجِدُ بُدّا مِن كَلامِكُم ومُراسَلَتِكُم ما فَعَلتُ ، ولَقَد عاتَبتُكُم في رُشدِكُم حَتّى لَقَد سَئِمتُ الحَياةَ ، كُلُّ ذلِكَ تُراجِعونَ بِالهُزءِ مِنَ القَولِ فِرارا مِنَ الحَقِّ ، وإلحادا إلَى الباطِلِ الَّذي لا يُعِزُّ اللّهُ بِأَهلِهِ الدّينَ ، وإنّي لَأَعلَمُ أنَّكُم لا تَزيدونَني غَيرَ تَخسيرٍ ، كُلَّما أمَرتُكُم بِجِهادِ عَدُوِّكُمُ اثّاقَلتُم إلَى الأَرضِ ، وسَأَلتُمونِي التَّأخيرَ دِفاعَ ذِي الدَّينِ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لَكُم فِي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شَديدٌ ، وإن قُلتُ لَكُم فِي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شَديدٌ ، كُلُّ ذلِكَ فِرارا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عَنِ الحَرِّ وَالبَردِ تَعجِزونَ ، فَأَنتُم عَن حَرارَةِ السَّيفِ أعجَزُ وأعجَزُ ،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الصَّريخُ يُخبِرُني أنَّ أخا غامِدٍ قَد نَزَلَ الأَنبارَ عَلى أهلِها لَيلاً في أربَعَةِ آلافٍ ، فَأَغارَ عَلَيهِم كَما يُغارُ عَلَى الرّومِ وَالخَزَرِ ، فَقَتَلَ بِها عامِلِي ابنَ حَسّانٍ وقَتَلَ مَعَهُ رِجالاً صالِحينَ ذَوي فَضلٍ وعِبادَةٍ ونَجدَةٍ ، بَوَّأَ اللّهُ لَهُم جَنّاتِ النَّعيمَ ، وأنَّهُ أباحَها ، ولَقَد بَلَغَني أنَّ العُصبَةَ مِن أهلِ الشّامِ كانوا يَدخُلونَ عَلَى المَرأَةِ المُسلِمَةِ وَالاُخرَى المُعاهَدَةِ فَيَهتِكونَ سِترَها ، ويَأخُذونَ القِناعَ مِن رَأسِها ، وَالخُرصَ </w:t>
      </w:r>
      <w:r>
        <w:rPr>
          <w:rStyle w:val="FootnoteAnchor"/>
          <w:rtl w:val="true"/>
        </w:rPr>
        <w:footnoteReference w:id="697"/>
      </w:r>
      <w:r>
        <w:rPr>
          <w:rFonts w:ascii="Amiri" w:hAnsi="Amiri" w:eastAsia="Amiri" w:cs="Amiri"/>
          <w:color w:val="111111"/>
          <w:sz w:val="28"/>
          <w:sz w:val="28"/>
          <w:szCs w:val="28"/>
          <w:rtl w:val="true"/>
          <w:lang w:bidi="ar-SA"/>
        </w:rPr>
        <w:t xml:space="preserve">مِن أُذُنِها ، وَالأَوضاحَ </w:t>
      </w:r>
      <w:r>
        <w:rPr>
          <w:rStyle w:val="FootnoteAnchor"/>
          <w:rtl w:val="true"/>
        </w:rPr>
        <w:footnoteReference w:id="698"/>
      </w:r>
      <w:r>
        <w:rPr>
          <w:rFonts w:ascii="Amiri" w:hAnsi="Amiri" w:eastAsia="Amiri" w:cs="Amiri"/>
          <w:color w:val="111111"/>
          <w:sz w:val="28"/>
          <w:sz w:val="28"/>
          <w:szCs w:val="28"/>
          <w:rtl w:val="true"/>
          <w:lang w:bidi="ar-SA"/>
        </w:rPr>
        <w:t xml:space="preserve">مِن يَدَيها وَرِجلَيها وَعَضُدَيها ، وَالخَلخالَ وَالمِئزَرَ مِن سُوقِها ، فَما تَمتَنِعُ إلّا بِالاِستِرجاعِ 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 فَلا يُغيثُها مُغيثٌ ، ولا يَنصُرُها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مُؤمِنا ماتَ مِن دونِ هذا أسَفا ما كانَ عِندي مَلوما ، بَل كانَ عِندي بارّا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كُلَّ العَجَبِ ، مِن تَضافُرِ هؤُلاءِ القَومِ عَلى باطِلِهِم ، وفَشَلِكُم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صِرتُم غَرَضا يُرمى ولا تَرمونَ ، وتُغزَونَ ولا تَغزونَ ، ويُعصَى اللّهُ وتَرضَونَ ، تَرِبَت أيديكُم يا أشباهَ الإبِلِ غابَ عَنها رُعاتُها ، كُلَّمَا اجتَمَعَت مِن جانِبٍ تَفَرَّقَت مِن جانِبٍ </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10_123973"/>
    </w:p>
    <w:p>
      <w:pPr>
        <w:pStyle w:val="Heading4"/>
        <w:numPr>
          <w:ilvl w:val="3"/>
          <w:numId w:val="1"/>
        </w:numPr>
        <w:rPr/>
      </w:pPr>
      <w:bookmarkStart w:id="487" w:name="__RefHeading___Toc1741103_3224264995"/>
      <w:bookmarkStart w:id="488" w:name="_Toc176"/>
      <w:bookmarkEnd w:id="486"/>
      <w:bookmarkEnd w:id="487"/>
      <w:r>
        <w:rPr/>
        <w:t>۲</w:t>
      </w:r>
      <w:r>
        <w:rPr>
          <w:rtl w:val="true"/>
        </w:rPr>
        <w:t xml:space="preserve"> </w:t>
      </w:r>
      <w:r>
        <w:rPr>
          <w:rtl w:val="true"/>
        </w:rPr>
        <w:t xml:space="preserve">/ </w:t>
      </w:r>
      <w:r>
        <w:rPr/>
        <w:t>۲</w:t>
      </w:r>
      <w:r>
        <w:rPr>
          <w:rtl w:val="true"/>
        </w:rPr>
        <w:t xml:space="preserve"> هشدار دادن درباره دوزخ دنيا</w:t>
      </w:r>
      <w:bookmarkEnd w:id="4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هشدار دادن درباره دوزخ دنياامام على عليه السلامـ در سخنش با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جهاد با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 نكوچيديد، به گوشتان رساندم، پاسخ نداديد، پندتان دادم، نپذيرفتيد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حاضرانى هستيد همچون غايبان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حكمت مى خوانم ، از آن رويگردان مى شويد، با موعظه هاى رسا پندتان مى دهم، پراكنده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درازگوشانِ رميده از شير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پيكار با ستمگران برمى انگيزم، هنوز سخنم به پايان نرسيده كه مى بينم به هر سو پراكنده و به مجالس خويش بازگشته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حلقه نشسته ايد، مَثَل مى زنيد و شعر مى خوانيد و در جستجوى اخباريد، و چون پراكنده شويد ، از نرخ ها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جاهلانى هستيد بى دانش و غافلانى بى پارسايى و عيبجويانى بى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آمادگى براى رزم را از ياد برده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هايتان تهى از ياد جنگ شده است و آنها را با ياوه ها و بهانه ها انباشته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شگفتى نكنم كه آن قوم بر باطل خويش متّحدند و شما حق را از يارى وا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آن زن حامله ايد كه جنين خود را سقط كرده و شوهر و سرپرستش مرده و بيوگى اش به درازا كشيده است و دورترين خويشاوندانش وارث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انسان را آفريد، در پى شما، يكْ چشمِ فرومايه اى </w:t>
      </w:r>
      <w:r>
        <w:rPr>
          <w:rStyle w:val="FootnoteAnchor"/>
          <w:rtl w:val="true"/>
        </w:rPr>
        <w:footnoteReference w:id="700"/>
      </w:r>
      <w:r>
        <w:rPr>
          <w:rFonts w:ascii="IRNazanin" w:hAnsi="IRNazanin" w:eastAsia="IRNazanin"/>
          <w:color w:val="111111"/>
          <w:sz w:val="28"/>
          <w:sz w:val="28"/>
          <w:szCs w:val="28"/>
          <w:rtl w:val="true"/>
          <w:lang w:bidi="fa-IR"/>
        </w:rPr>
        <w:t xml:space="preserve">خواهد آمد، دوزخِ دنيا، كه هيچ كس را باقى و رها نخواهد گذاشت و پس از او مردى درنده و گزنده، ثروت اندوز و بخيل </w:t>
      </w:r>
      <w:r>
        <w:rPr>
          <w:rStyle w:val="FootnoteAnchor"/>
          <w:rtl w:val="true"/>
        </w:rPr>
        <w:footnoteReference w:id="701"/>
      </w:r>
      <w:r>
        <w:rPr>
          <w:rFonts w:ascii="IRNazanin" w:hAnsi="IRNazanin" w:eastAsia="IRNazanin"/>
          <w:color w:val="111111"/>
          <w:sz w:val="28"/>
          <w:sz w:val="28"/>
          <w:szCs w:val="28"/>
          <w:rtl w:val="true"/>
          <w:lang w:bidi="fa-IR"/>
        </w:rPr>
        <w:t>بر شما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 اى از بنى اميّه ، يكى پس از ديگرى حكومت را به ارث خواهند برد كه هرگز آخرى مهربان تر از اوّلى نسبت به شما نيست، بجز يك نفر </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بلايى است حتمى كه خدا براى اين امّت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شما را مى كشند و فرومايگان شما را به بردگى مى گيرند و گنجينه ها و ذخيره هايتان را از درون سراپرده هايتان بيرون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بهاى سنگين تباه ساختن كارها و اصلاح خود و دينتان است كه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حوادث آينده پيش از آن كه رخ دهد ، آگاه مى كنم، تا به هوش آييد و ديگرانى را هم كه اهل پند گرفتن و عبرت آموزى اند، بيم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قريش، به پيامبرشان و به سرورشان پيامبر رحمت محمّد بن عبد اللّه ، حبيب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كه دروغ مى بندم؟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نخستين كسى هستم كه او را پرستيد و به يكتايى 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نخستين ايمان آورنده و تصديق كننده و ياور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سخنى فريبنده و مكّارانه است كه از آن بى خبريد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انسان را آفريد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را پس از مدّتى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زمانى است كه جهلتان شما را به آن سرنوشت بگرداند و آن گاه ديگر علم شما برايتان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نمايانِ نامرد ، كه انديشه هايتان كودكانه و افكارتان چون فكر زنان پرده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 اى كسانى كه بدن هايتان حاضر، انديشه هايتان غايب و خواسته هاى دلتان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از شما يارى خواست، پيروز نساخت و دل كسى كه رنج شما را كشيد، نياسود و كسى كه پناهتان داد، ديدگانش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ادّعاهايتان سنگ هاى سخت را نرم مى سازد؛ ليكن كارتان به گونه اى است كه دشمنِ دو دل شما را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و ديارتان، از كدام سرزمين دفاع خواهيد كرد و پس از من با كدام پيشوا به نبرد خواهيد رفت؟ به خدا سوگند، زيانكار كسى است كه شما فريبش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شما كامياب شود، گويا با تيرهاى شكسته به پيروزى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شده ام كه نه اميدى به يارى تان دارم و نه سخنتان را باور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جدايى اندازد، به جاى شما، كسانى بهتر از شما را نصيبم كند و به جاى من، بدتر از مرا بر شما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خدا را اطاعت مى كند و شما نافرمانى اش مى كنيد ، و پيشواى شاميان خدا را نافرمانى مى كند و آنان پيروى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معاويه با من بر سرِ شما داد و ستد كند، همچون صرّافى درهم به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شما را از من بگيرد و يكى از آنان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كه شما را نمى شناختم، شما هم مرا نمى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شناختى است كه پشيمانى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از خشم آكنديد و حكومتم را با ترك همراهى و نافرمانى تباه ساختيد، تا آن جا كه 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مردى است شجاع، ليكن جنگْ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ميان آنان با سابقه تر و استوارتر از من در جنگ هست؟ من زمانى به جنگ پرداختم كه به بيست سالگى نرسيده بودم و هم اينك عمرم بالاتر از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كه اطاعتش نكنند، رأيى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خدا سوگند، دوست دارم خداوند مرا از ميان شما به جوار رضوان خويش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در كمين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دست بر سر و محاسن خود مى 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نمى رسد كه شقى ترين امّت، محاسنم را با خون سرم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عهدى است از پيامبر خدا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كسى است كه دروغ بندد و افترا زند ، و نجات يافته كسى است كه پروا پيشه كند و بهشت را تصديق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و آشكار و نهان، شما را به جهاد با اين گروه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بجنگيد، كه همانا هيچ گروهى در درون خانه هايشان با دشمن نمى جنگند ، مگر آن كه خوار شوند؛ ولى شما سستى كرديد و از يارى من دست كشيديد و سخنم بر شما گران آمد و كارم بر شما دشوار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را پشت گوش انداختيد، تا آن كه از هر سوى بر سر شما تاختند و زشتكارى ها و فسادها ميان شما آشكار شد و صبح و شام به سراغتان آمد، آن گونه كه با گرفتاران به عقوبت پيش از شما رفتار شد، آن سان كه خداوند متعال از جبّاران و سركشان و ياغيان و مستضعفانِ فريب خورده به شما خبر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پسرانتان را مى كشتند و زنانتان را باقى مى نهادند و در اين كار، براى شما آزمايشى بزرگ از سوى پروردگارتان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دانه را شكافت و انسان را آفريد، آنچه به شما وعده داده مى شد، بر شما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پندهاى قرآنى اندرز دادم، سودى نبردم، با تازيانه تنبيهتان كردم به راه نيامديد، با شلّاقى كه با آن حدود الهى اجرا مى شود شما را مجازات كردم، تأثيرى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تنها شمشير، شما را اصلاح مى كند؛ ولى هرگز با تباه ساختن خودم به اصلاح شما نخواهم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من حاكمى سرسخت بر شما چيره خواهد شد كه نه بزرگتان را احترام كند و نه به كوچكتان ترحّم نمايد و نه دانايتان را گرامى بدارد و نه بيت المال را عادلانه بين شما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زند، خوار مى سازد و به مرزها و ميدان ها مى كشاند، راه را بر شما مى بندد، بر درگاهش دربان مى نهد و از ديدارتان جلوگيرى مى كند، تا آن جا كه زورمندانتان، ناتوانانتان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جز كسانى از شما را كه ستم كرده باشند ، از لطف خويش نمى راند ، و چه اندك است كه آنچه پشت كرده و رَخت بر بسته ، دگر باره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شما را در غفلت و حيرت مى بينم و جز نصيحت و خيرخواهى، وظيفه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چيز و دو چيز از شما گرفتار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سه چيز كه در شماست،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كَرانى هستيد گوش دار، گنگ هايى هستيد زبان دار و كورانى هستيد چشم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خصلت كه در شما نيست،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هنگام نبرد، برادران صادقيد و نه در هنگامه آزمون، برادرانى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ستوه آوردم، اينان هم مرا خسته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بيزارم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اميرى را از اينان خرسند مساز و اينان را هم از هيچ حاكمى راضى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را آب كن، آن گونه كه نمك در آب، ذوب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گريز و گزيرى از سخن گفتن و نامه نوشتن داشتم، نه با شما سخن مى گفتم و نه فرمانى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شما آن قدر ملامت كردم كه از زندگى سير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هايم را با گفتارى مسخره آميز پاسخ مى دهيد، از روى گريز از حق و گرايش به باطل ؛ باطلى كه هرگز خداوند، دين را با اهل آن قوّت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 دانم كه شما جز زيان بر من نمى افزاييد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را به پيكار با دشمنتان فرمان دادم، به زمين چسبيديد و سنگين شديد و همچون بدهكارى كه امروز و فردا مى كند، درخواستِ مهلت و تأخير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گرماى تابستان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بكوچيد،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بكوچيد،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بسى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گريز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گرما و سرما ناتوانيد، از سوزش شمشير، ناتوان تر و ناتوان تر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وحشتناكى به من رسيده است، اين كه سفيان بن عوف غامدى، شبانه با چهار هزار نفر به شهر انبار </w:t>
      </w:r>
      <w:r>
        <w:rPr>
          <w:rStyle w:val="FootnoteAnchor"/>
          <w:rtl w:val="true"/>
        </w:rPr>
        <w:footnoteReference w:id="703"/>
      </w:r>
      <w:r>
        <w:rPr>
          <w:rFonts w:ascii="IRNazanin" w:hAnsi="IRNazanin" w:eastAsia="IRNazanin"/>
          <w:color w:val="111111"/>
          <w:sz w:val="28"/>
          <w:sz w:val="28"/>
          <w:szCs w:val="28"/>
          <w:rtl w:val="true"/>
          <w:lang w:bidi="fa-IR"/>
        </w:rPr>
        <w:t>هجوم آورده و غارت كرده است، آن گونه كه به روميان و خَزَريان حمله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من ابن حسّان و جمعى از مردان شايسته و اهل عبادت و بزرگوار را كشته است ـ كه خدا در بهشت، جايشان دهد ـ و شهر را بر سپاه خود مباح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گروهى از شاميان به خانه زنى مسلمان و زنى ذِمّى وارد شده اند، هتك حرمت كرده اند، روسرى از سرش، گوشواره از گوشش ، دستبند و زيورهاى نقره اى را از دست و پا و بازويش ، و خلخال و لباس زير از پاهايش درمى آورده اند و او چاره اى جز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مسلمانان را به فرياد رسى مى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به فريادش مى رسيده و نه ياورى يارى اش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مؤمنى از اندوه در اين باره بميرد، نزد من شايسته ملامت نيست؛ بلكه پيش من نيكوكار و نيك كردار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باز هم 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در باطل خويش همدست و متحدند و شما در راه حقّ خود سستيد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تيراندازى دشمنان شده ايد و تيرى نمى افكنيد، با شما مى جنگند و شما نمى جنگيد، خدا را نافرمانى مى كنند و شما راضى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خاك نشين شويد، اى همچون شتران بى صاحب، كه از هر طرف جمع شوند، از جانب ديگر پراكنده مى شوند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التَّحذيرُ مِنَ الذُّلِّ الشّامِلِالغارات عن جندب بن عبد اللّه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شامِلاً ، وسَيفا قاتِلاً ، وأثَرَةً </w:t>
      </w:r>
      <w:r>
        <w:rPr>
          <w:rStyle w:val="FootnoteAnchor"/>
          <w:rtl w:val="true"/>
        </w:rPr>
        <w:footnoteReference w:id="704"/>
      </w:r>
      <w:r>
        <w:rPr>
          <w:rFonts w:ascii="Amiri" w:hAnsi="Amiri" w:eastAsia="Amiri" w:cs="Amiri"/>
          <w:color w:val="111111"/>
          <w:sz w:val="28"/>
          <w:sz w:val="28"/>
          <w:szCs w:val="28"/>
          <w:rtl w:val="true"/>
          <w:lang w:bidi="ar-SA"/>
        </w:rPr>
        <w:t xml:space="preserve">يَتَّخِذُهَا الظّالِمونَ عَلَيكُم سُنَّةً ، فَسَتَذكُروني عِندَ تِلكَ الحالاتِ ، فَتَمَنَّونَ لَو رَأَيتُموني ونَصَرتُموني وأهرَقتُم دِماءَكُم دونَ دمي ، فَلا يُبعِدُ اللّهُ 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جُندَبٌ بَعدَ ذلِكَ إذا رَأى شَيئا يَكرَهُهُ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اللّهُ إلّا مَن ظَلَمَ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10_123983"/>
    </w:p>
    <w:p>
      <w:pPr>
        <w:pStyle w:val="Heading4"/>
        <w:numPr>
          <w:ilvl w:val="3"/>
          <w:numId w:val="1"/>
        </w:numPr>
        <w:rPr/>
      </w:pPr>
      <w:bookmarkStart w:id="490" w:name="__RefHeading___Toc1741105_3224264995"/>
      <w:bookmarkStart w:id="491" w:name="_Toc177"/>
      <w:bookmarkEnd w:id="489"/>
      <w:bookmarkEnd w:id="490"/>
      <w:r>
        <w:rPr/>
        <w:t>۲</w:t>
      </w:r>
      <w:r>
        <w:rPr>
          <w:rtl w:val="true"/>
        </w:rPr>
        <w:t xml:space="preserve"> </w:t>
      </w:r>
      <w:r>
        <w:rPr>
          <w:rtl w:val="true"/>
        </w:rPr>
        <w:t xml:space="preserve">/ </w:t>
      </w:r>
      <w:r>
        <w:rPr/>
        <w:t>۳</w:t>
      </w:r>
      <w:r>
        <w:rPr>
          <w:rtl w:val="true"/>
        </w:rPr>
        <w:t xml:space="preserve"> پرهيزاندن از ذلّتى فراگير</w:t>
      </w:r>
      <w:bookmarkEnd w:id="4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پرهيزاندن از ذلّتى فراگيرالغاراتـ به نقل از جندب بن عبد اللّه وائلى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پس از من با سه چيز روبه رو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ذلّتى فراگير، شمشيرى مرگ ريز و تبعيض در بيت المال، كه ستمگران آن را به صورت سنّتى بر ضدّ شما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كه در آن حالاتْ مرا ياد كنيد و آرزو كنيد كه كاش مرا مى ديديد و يارى مى كرديد و خون هايتان را در راه من مى ريختيد، و خدا جز ستمگر را از عنايت خويش دور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پس از آن هرگاه حادثه ناگوارى مى ديد، سخن امام را ياد مى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ستمگر را از عنايت خويش دور نمى سازد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سُلطَةِ غُلامِ ثَقيفٍالإمام عليّ عليه السلامـ مِن كَلامٍ لَهُ يَنصَحُ فيهِ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مِمّا طُوِيَ عَنكُم غَيبُهُ ، إذا لَخَرَجتُم إلَى الصُّعُداتِ ، تَبكونَ عَلى أعمالِكُم ، وتَلتَدِمونَ عَلى أنفُسِكُم ، ولَتَرَكتُم أموالَكُم لا حارِسَ لَها ولا خالِفَ عَلَيها ، ولَهَمَّت كُلَّ امرِئٍ مِنكُم نَفسَهُ ، لا يَلتَفِتُ إلى غَيرِها ، ولكِنَّكُم نَسيتُم ما ذُكِّرتُم ، وأمِنتُم ما حُذِّرتُم ، فَتاهَ عَنكُم رَأيُكُم ، وتَشَتَّتَ عَلَيكُم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ولَوَدِدتُ أنَّ اللّهَ فَرَّقَ بَيني وَبيَنَكُم ، وألحَقَني بِمَن هُوَ أحَقُّ 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وَاللّهِ مَيامينُ الرَّأيِ ، مَراجيحُ الحِلمِ ، مَقاويلُ بِالحَقِّ ، مَتاريكُ لِلبَغيِ ، مَضَوا قُدُما عَلَى الطَّريقَةِ ، وأوجَفوا عَلَى المَحَجَّةِ ، فَظَفِروا بِالعُقبَى الدّائِمَةِ ، والكَرامَةِ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لَيُسَلَّطَنَّ عَلَيكُم غُلامُ ثَقيفٍ الذَّيّالُ المَيّالُ ، يَأكُلُ خَضِرَتَكُم ، ويُذيبُ شَحمَتَكُم ، إيهٍ أبا وَذَحَةَ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10_123985"/>
    </w:p>
    <w:p>
      <w:pPr>
        <w:pStyle w:val="Heading4"/>
        <w:numPr>
          <w:ilvl w:val="3"/>
          <w:numId w:val="1"/>
        </w:numPr>
        <w:rPr/>
      </w:pPr>
      <w:bookmarkStart w:id="493" w:name="__RefHeading___Toc1741107_3224264995"/>
      <w:bookmarkStart w:id="494" w:name="_Toc178"/>
      <w:bookmarkEnd w:id="492"/>
      <w:bookmarkEnd w:id="493"/>
      <w:r>
        <w:rPr/>
        <w:t>۲</w:t>
      </w:r>
      <w:r>
        <w:rPr>
          <w:rtl w:val="true"/>
        </w:rPr>
        <w:t xml:space="preserve"> </w:t>
      </w:r>
      <w:r>
        <w:rPr>
          <w:rtl w:val="true"/>
        </w:rPr>
        <w:t xml:space="preserve">/ </w:t>
      </w:r>
      <w:r>
        <w:rPr/>
        <w:t>۴</w:t>
      </w:r>
      <w:r>
        <w:rPr>
          <w:rtl w:val="true"/>
        </w:rPr>
        <w:t xml:space="preserve"> هشدار دادن درباره سلطه جوانِ ثقفى </w:t>
      </w:r>
      <w:r>
        <w:rPr>
          <w:rtl w:val="true"/>
        </w:rPr>
        <w:t>(</w:t>
      </w:r>
      <w:r>
        <w:rPr>
          <w:rtl w:val="true"/>
        </w:rPr>
        <w:t>حَجّاج</w:t>
      </w:r>
      <w:r>
        <w:rPr>
          <w:rtl w:val="true"/>
        </w:rPr>
        <w:t>)</w:t>
      </w:r>
      <w:bookmarkEnd w:id="4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هشدار دادن درباره سلطه جوانِ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سخنى كه ياران خويش را بِدان نصيحت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مثل من مى دانستيد آنچه را كه من مى دانم و از شما پنهان است، سر به صحراها مى نهاديد و بر كارهاى خويش مى گريستيد و خود را مى زديد و اموال خويش را بى نگهبان و مراقب رها مى كرديد و هركس در فكر خود بود و به ديگرى توجّهى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آنچه را به يادتان آوردند ، فراموش كرديد و از آنچه هشدارتان دادند، ايمن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فكرتان را باختيد و كارتان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خدا ميان من و شما جدايى افكنَد و مرا به كسى ملحق سازد كه از شما به من سزاوارتر است ؛ 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بودند كه فكرشان خجسته و حلمشان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حقگويانى كه ستم را وا نهادند، بر راه حق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راهِ روشن تاختند و به سرانجامى ابدى و كرامتى گوارا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به خدا سوگند، جوان مغرور و ستمگر قبيله ثقيف </w:t>
      </w:r>
      <w:r>
        <w:rPr>
          <w:rStyle w:val="FootnoteAnchor"/>
          <w:rtl w:val="true"/>
        </w:rPr>
        <w:footnoteReference w:id="708"/>
      </w:r>
      <w:r>
        <w:rPr>
          <w:rFonts w:ascii="IRNazanin" w:hAnsi="IRNazanin" w:eastAsia="IRNazanin"/>
          <w:color w:val="111111"/>
          <w:sz w:val="28"/>
          <w:sz w:val="28"/>
          <w:szCs w:val="28"/>
          <w:rtl w:val="true"/>
          <w:lang w:bidi="fa-IR"/>
        </w:rPr>
        <w:t xml:space="preserve">بر شما مسلّط خواهد شد، اموالتان را خواهد خورد و چربى هاى شما را آب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وَذَحه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سوسكى</w:t>
      </w:r>
      <w:r>
        <w:rPr>
          <w:rFonts w:eastAsia="IRNazanin" w:cs="IRNazanin"/>
          <w:color w:val="111111"/>
          <w:sz w:val="28"/>
          <w:szCs w:val="28"/>
          <w:rtl w:val="true"/>
          <w:lang w:bidi="fa-IR"/>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كن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الإمام من عصيان أصحابه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مُنيتُ بِمَن لا يُطيعُالإمام عليّ عليه السلامـ في خُطبَةٍ خَطَبَها عِندَ عِلمِهِ بِغَزوَةِ النُّعمانِ بنِ بَشيرٍ لِعَينِ التَّمرِ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بِمَن لا يُطيع إذا أمَرتُ ، ولا يُجيبُ إذا دَعَوتُ ،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 أ ما دينٌ يَجمَعُكُم ، ولا حَمِيَّةٌ تُحمِشُكُم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 واُناديكُم مُتَغَوِّثا ، فَلا تَسمَعونَ لي قَولاً ، ولا تُطيعونَ لي أمرا ، حَتّى تَكَشَّفَ الاُمورُ عَن عَواقِبِ المَساءَةِ ؛ فَما يُدرَكُ بِكُم ثارٌ ، ولا يُبلَغُ بِكُم 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نَصرِ إخوانِكُم فَجَرجَرتُم جَرجَرَةَ الجَمَلِ الأَسَرِّ ، وتَثاقَلتُم تَثاقُلَ النِّضوِ الأَدبَرِ ، ثُمَّ خَرَجَ إلَيَّ مِنكُم جُنَيدٌ مُتَذائِبٌ ضَعيفٌ </w:t>
      </w:r>
      <w:r>
        <w:rPr>
          <w:rStyle w:val="FootnoteAnchor"/>
          <w:rtl w:val="true"/>
        </w:rPr>
        <w:footnoteReference w:id="7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810_123987"/>
    </w:p>
    <w:p>
      <w:pPr>
        <w:pStyle w:val="Heading3"/>
        <w:numPr>
          <w:ilvl w:val="2"/>
          <w:numId w:val="1"/>
        </w:numPr>
        <w:rPr/>
      </w:pPr>
      <w:bookmarkStart w:id="496" w:name="__RefHeading___Toc1741109_3224264995"/>
      <w:bookmarkStart w:id="497" w:name="_Toc179"/>
      <w:bookmarkEnd w:id="495"/>
      <w:bookmarkEnd w:id="496"/>
      <w:r>
        <w:rPr>
          <w:rtl w:val="true"/>
        </w:rPr>
        <w:t xml:space="preserve">فصل سوم </w:t>
      </w:r>
      <w:r>
        <w:rPr>
          <w:rtl w:val="true"/>
        </w:rPr>
        <w:t xml:space="preserve">: </w:t>
      </w:r>
      <w:r>
        <w:rPr>
          <w:rtl w:val="true"/>
        </w:rPr>
        <w:t>شِكوه امام از نافرمانى يارانش</w:t>
      </w:r>
      <w:bookmarkEnd w:id="497"/>
    </w:p>
    <w:p>
      <w:pPr>
        <w:pStyle w:val="Heading4"/>
        <w:numPr>
          <w:ilvl w:val="3"/>
          <w:numId w:val="1"/>
        </w:numPr>
        <w:rPr/>
      </w:pPr>
      <w:bookmarkStart w:id="498" w:name="__RefHeading___Toc1741111_3224264995"/>
      <w:bookmarkStart w:id="499" w:name="_Toc180"/>
      <w:bookmarkEnd w:id="498"/>
      <w:r>
        <w:rPr/>
        <w:t>۳</w:t>
      </w:r>
      <w:r>
        <w:rPr>
          <w:rtl w:val="true"/>
        </w:rPr>
        <w:t xml:space="preserve"> </w:t>
      </w:r>
      <w:r>
        <w:rPr>
          <w:rtl w:val="true"/>
        </w:rPr>
        <w:t xml:space="preserve">/ </w:t>
      </w:r>
      <w:r>
        <w:rPr/>
        <w:t>۱</w:t>
      </w:r>
      <w:r>
        <w:rPr>
          <w:rtl w:val="true"/>
        </w:rPr>
        <w:t xml:space="preserve"> گرفتار نافرمانان</w:t>
      </w:r>
      <w:bookmarkEnd w:id="49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امام از نافرمانى يارانش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گرفتار نافرمانانامام على عليه السلامـ از خطبه اش ، وقتى كه خبر يافت نعمان بن بشير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زده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كسانى شده ام كه چون فرمان مى دهم ، پيروى نمى كنند و آن گاه كه فرا مى خوانم ، پاسخ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كردن پروردگارتان منتظر چيستيد؟ آيا آيينى نيست كه شما را گرد آورد؟ و غيرتى نيست كه شما را به خروش آورد؟ من در ميان شما به كمك خواهى ايستاده ام و با فرياد، از شما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سخنم را مى شنويد، نه فرمانم را گردن مى نهيد، تا آن جا كه كارها سرانجام شومى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نه مى توان خونخواهى كرد و نه به خواسته اى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يارى برادرانتان فرا خواندم، همچون شتر بيمار ناليديد و چون شتر لاغر و زخمى سستى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اندك و آشفته و ناتوان هم كه از سوى شما نزد من آمدند، چنان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سوى مرگ فرستاده مى شوند و آنان نگران اند</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 وقَدَّرَ مِن فِعلٍ ، وعَلَى ابتِلائي بِكُم أيَّتُهَا الفِرقَةُ الَّتي إذا أمَرتُ لَم تُطِع ، وإذا دَعَوتُ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اُمهِلتُم خُضتُم ، وإن حورِبتُم خُرتُم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اجتَمَعَ النّاسُ عَلى إمامٍ طَعَنتُم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اُجِئتُم إلى مُشاقَّةٍ نَكَصتُم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وَالجِهادِ عَلى حَقِّكُم ؟ المَوتَ أوِ الذُّلَّ لَكُم ؟ فَوَاللّهِ لَئِن جاءَ يَومي ـ ولَيَأتِيَنّي ـ لَيُفَرِّقَنَّ بَيني وبَينَكُم وأنَا لِصُحبَتِكُم قالٍ ، وبِكُم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دينٌ يَجمَعُكُم ؟ ولا حَمِيَّةٌ تَشحَذُكُم </w:t>
      </w:r>
      <w:r>
        <w:rPr>
          <w:rStyle w:val="FootnoteAnchor"/>
          <w:rtl w:val="true"/>
        </w:rPr>
        <w:footnoteReference w:id="713"/>
      </w:r>
      <w:r>
        <w:rPr>
          <w:rFonts w:ascii="Amiri" w:hAnsi="Amiri" w:eastAsia="Amiri" w:cs="Amiri"/>
          <w:color w:val="111111"/>
          <w:sz w:val="28"/>
          <w:sz w:val="28"/>
          <w:szCs w:val="28"/>
          <w:rtl w:val="true"/>
          <w:lang w:bidi="ar-SA"/>
        </w:rPr>
        <w:t xml:space="preserve">؟ أ وَلَيسَ عَجَباً أنَّ مُعاوِيَةَ يَدعُو الجُفاةَ الطَّغامَ </w:t>
      </w:r>
      <w:r>
        <w:rPr>
          <w:rStyle w:val="FootnoteAnchor"/>
          <w:rtl w:val="true"/>
        </w:rPr>
        <w:footnoteReference w:id="714"/>
      </w:r>
      <w:r>
        <w:rPr>
          <w:rFonts w:ascii="Amiri" w:hAnsi="Amiri" w:eastAsia="Amiri" w:cs="Amiri"/>
          <w:color w:val="111111"/>
          <w:sz w:val="28"/>
          <w:sz w:val="28"/>
          <w:szCs w:val="28"/>
          <w:rtl w:val="true"/>
          <w:lang w:bidi="ar-SA"/>
        </w:rPr>
        <w:t xml:space="preserve">فَيَتَّبِعونَهُ عَلى غَيرِ مَعونَةٍ ولا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أدعوكُم ـ وأنتُم تَريكَةُ الإِسلامِ وبَقِيَّةُ النّاسِ ـ إلَى المَعونَةِ أو طائِفَةٍ مِنَ العَطاءِ فَتَفَرَّقونَ عَنّي ، وتَختَلِفونَ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يَخرُجُ إلَيكُم مِن أمري رِضىً فَتَرضَونَهُ ، ولا سُخطٌ فَتَجتَمِعونَ عَلَيهِ ، 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 وفاتَحتُكُمُ الحِجاجَ ، وعَرَّفتُكُم ما أنكَرتُم ، وسَوَّغتُكُم ما مَجَجتُم ، لَو كانَ الأَعمى يَلحَظُ ،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بِقَومٍ مِنَ الجَهلِ بِاللّهِ قائِدُهُم مُعاوِيَةُ ، ومُؤَدِّبُهُمُ ابنُ النّابِغَةِ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مُنيتُ بِشِرارِ خَلقِ اللّهِالإمام عليّ عليه السلامـ لَمّا تَثاقَلَ النّاسُ عَنِ المَسيرِ إلى جَيشِ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سَمِعتُم بِمَنسِرٍ </w:t>
      </w:r>
      <w:r>
        <w:rPr>
          <w:rStyle w:val="FootnoteAnchor"/>
          <w:rtl w:val="true"/>
        </w:rPr>
        <w:footnoteReference w:id="716"/>
      </w:r>
      <w:r>
        <w:rPr>
          <w:rFonts w:ascii="Amiri" w:hAnsi="Amiri" w:eastAsia="Amiri" w:cs="Amiri"/>
          <w:color w:val="111111"/>
          <w:sz w:val="28"/>
          <w:sz w:val="28"/>
          <w:szCs w:val="28"/>
          <w:rtl w:val="true"/>
          <w:lang w:bidi="ar-SA"/>
        </w:rPr>
        <w:t xml:space="preserve">مِن مَناسِرِ أهلِ الشّامِ أظَلَّكُم وأغلَقَ بابَهُ انجَحَرَ كُلُّ امرِئٍ مِنكُم في بَيتِهِ انجِحارَ الضَّبِّ في جُحرِهِ ، وَالضَّبُعِ في 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مَن غَرَرتُموهُ ، ولَمَن فازَ بِكُم فازَ بِالسَّهمِ الأَخيَبِ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أحرارٌ عِندَ النِّداءِ ، ولا إخوانٌ ثِقَةٌ عِندَ النَّجاءِ </w:t>
      </w:r>
      <w:r>
        <w:rPr>
          <w:rStyle w:val="FootnoteAnchor"/>
          <w:rtl w:val="true"/>
        </w:rPr>
        <w:footnoteReference w:id="717"/>
      </w:r>
      <w:r>
        <w:rPr>
          <w:rFonts w:ascii="Amiri" w:hAnsi="Amiri" w:eastAsia="Amiri" w:cs="Amiri"/>
          <w:color w:val="111111"/>
          <w:sz w:val="28"/>
          <w:sz w:val="28"/>
          <w:szCs w:val="28"/>
          <w:rtl w:val="true"/>
          <w:lang w:bidi="ar-SA"/>
        </w:rPr>
        <w:t xml:space="preserve">،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مُنِيتُ بِهِ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لا تُبصِرونَ ، وبُكمٌ لا تَنطِقونَ ، وصُمٌّ لا تَستَمِعونَ ، 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810_123989"/>
    </w:p>
    <w:p>
      <w:pPr>
        <w:pStyle w:val="Heading4"/>
        <w:numPr>
          <w:ilvl w:val="3"/>
          <w:numId w:val="1"/>
        </w:numPr>
        <w:rPr/>
      </w:pPr>
      <w:bookmarkStart w:id="501" w:name="__RefHeading___Toc1741113_3224264995"/>
      <w:bookmarkStart w:id="502" w:name="_Toc181"/>
      <w:bookmarkEnd w:id="500"/>
      <w:bookmarkEnd w:id="501"/>
      <w:r>
        <w:rPr/>
        <w:t>۳</w:t>
      </w:r>
      <w:r>
        <w:rPr>
          <w:rtl w:val="true"/>
        </w:rPr>
        <w:t xml:space="preserve"> </w:t>
      </w:r>
      <w:r>
        <w:rPr>
          <w:rtl w:val="true"/>
        </w:rPr>
        <w:t xml:space="preserve">/ </w:t>
      </w:r>
      <w:r>
        <w:rPr/>
        <w:t>۲</w:t>
      </w:r>
      <w:r>
        <w:rPr>
          <w:rtl w:val="true"/>
        </w:rPr>
        <w:t xml:space="preserve"> گرفتار بدترينِ مردم</w:t>
      </w:r>
      <w:bookmarkEnd w:id="502"/>
    </w:p>
    <w:p>
      <w:pPr>
        <w:pStyle w:val="BookText"/>
        <w:rPr/>
      </w:pPr>
      <w:r>
        <w:rPr>
          <w:rFonts w:ascii="IRNazanin" w:hAnsi="IRNazanin" w:eastAsia="IRNazanin"/>
          <w:color w:val="111111"/>
          <w:sz w:val="28"/>
          <w:sz w:val="28"/>
          <w:szCs w:val="28"/>
          <w:rtl w:val="true"/>
          <w:lang w:bidi="fa-IR"/>
        </w:rPr>
        <w:t>امام على عليه السلامـ در نكوهش ياران نافرمان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بر امرى كه فرمان داد و بر كارى كه مقدّر كرد و بر اين كه مرا گرفتار قومى چون شما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هرگاه فرمان دادم، پيروى نكرديد و آن گاه كه خواندم، پاسخ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مهلت دهند، به ياوه ها مى پردازيد و اگر جنگ پيش آيد، سست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گِرد پيشوايى فراهم آيند، طعنه مى زنيد و اگر گرفتار سختى شويد، بازپس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بى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كردنتان و جهاد در راه حقّتان منتظر چيستيد؟ مرگ يا ذلّت؟ به خدا سوگند، اگر روز مرگم فرارسد ـ كه حتما خواهد آمد ـ ، ميان من و شما جدايى خواهد افكند، در حالى كه از هم نشينى تان بيزارم و با وجود شما اندك و تنهايم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آيينى نيست كه شما را گِرد آورد؟ و آيا غيرتى نيست كه شما را برانگيزد؟ آيا شگفت نيست كه معاويه، جفاكاران فرومايه را فرامى خوانَد و بى آن كه به آنان كمك و بخششى كند، پيروى اش مى كنند، ولى شما را ـ كه يادگار اسلام و بازمانده مردميد ـ با كمك مالى و بخشش فرا مى خوانم و ليكن از گِرد من پراكنده مى شويد و با من ناسازگارى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فرمانى خشنود كننده از سوى من شما را مى رسد، تا از آن راضى شويد و نه خشمى كه بر محور آن گرد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 ترين چيزى كه ديدارش كنم،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كتاب الهى را به شما آموختم و با حجّت و برهان در ميانتان داورى كردم و آنچه را نمى شناختيد، به شما شناساندم و آنچه را ناگوارانه بيرون مى افكنديد، برايتان گوارا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كور مى ديد و خفته بيدار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به خدا نشناسى نزديك اند قومى كه پيشوايشان معاويه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گرفتار بدترينِ مردمامام على عليه السلامـ از خطبه اش ، آن گاه كه مردم از رفتن به جنگ با سپاه معاويه سستى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شنيديد كه طليعه اى از طلايه هاى سپاه شاميان بر شما سايه افكنده، هر كدام از شما به خانه خود خزيد و در به روى خود بست، آن گونه كه سوسمار به لانه اش مى خزد و كفتار به آشيانه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كسى است كه شما فريبش داده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شما پيروز شود، با تير شكسته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فراخوان براى يارى، آزاد مردانيد و نه در هنگامه رازگويى، برادرانى قابل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شما گرفتار چه چيزهايى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كورانى هستيد كه نمى بينيد، لال هايى كه سخن نمى گوييد، كرهايى كه نمى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أكُلَّما أقبَلَ مَنسِرٌ مِن مَناسِرِ أهلِ الشّامِ أغلَقَ كُلُّ امرِئٍ بابَهُ ، وَانجَحَرَ في بَيتِهِ انجِحارَ الضَّبِّ ، وَالضَّبُعِ الذَّليلِ في وِجارِه ؟ 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 يَوما اُناجيكُم ، ويوما اُناديكُم ؛ فَلا إخوانٌ عِندَ النَّجاءِ ، وَلا أحرارٌ عِندَ النِّداءِ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السلامـ لَمّا بَلَغَهُ إغارَةُ أصحابِ مُعاوِيَةٍ عَلَى الأَنبارِ ، فَخَرَجَ بِنَفسِهِ ماشِيا حَتّى أتَى النُّخَيلَةَ فَأَدرَكَهُ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نَحنُ نَكفيكَهُم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تَكفونَني أنفُسَكُم ، فَكَيفَ تَكفونَني غَيرَكُم ؟ إن كانَتِ الرَّعايا قَبلي لَتَشكو حَيفَ رُعاتِها ، وإنَّنِي اليَومَ لَأَشكو حَيفَ رَعِيَّتي ، كَأَنَّنِي المَقودُ وهُمُ القادَةُ ، أوِ المَوزوعُ وهُمُ الوَزَعَةُ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هرگاه طليعه اى از طلايه هاى سپاه شامْ روى آوَرَد، هر كس در به روى خود مى بندد و به خانه اش مى خزد، آن گونه كه سوسمار به لانه اش و كفتار ذليل به كُنامش مى خزد؟ اُف بر شما كه از شما چه 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نجوا كنان و روزى ديگر فريادزنان صدايتان كردم، نه برادرانِ روز نجوا بوديد، نه ياورانِ هنگام فراخوانى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آن هنگام كه خبر يافت ياران معاويه بر شهر انبار شبيخون زده اند و خود حضرتش پياده بيرون شد تا به نُخَيله رسيد و مردم هم به وى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تو دشمن را مى رانيم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خودتان نمى توانيد كفايت كنيد ، چگونه مى خواهيد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مرا كفايت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پيش از من از ستم زمامداران شكايت داشتند، من اكنون چنانم كه از ظلم مردم شكايت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پيروم و آنان پيشوا، من فرمانبرم و آنان فرمانده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غَناءَ في كَثرَةِ عَدَدِكُمنهج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عليه السلام وقَد جَمَعَ النّاسُ وحَضَّهُم عَلَى الجِهادِ فَسَكَتوا مَلِيّا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أمُخرَسونَ أنتُم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سِرتَ سِرنا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لِرُشدٍ ، 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يَخرُجُ في مِثلِ هذا رَجُلٌ مِمَّن أرضاهُ مِن شُجعانِكُم وذَوي بَأسِكُم ، ولا يَنبَغي لي أن أدَعَ الجُندَ ، وَالمِصرَ ، وبَيتَ المالِ ، وجِبايَةَ الأَرضِ ، وَالقَضاءَ بَينَ المُسلِمينَ ، وَالنَّظَرَ في حُقوقِ المُطالِبينَ ، ثُمَّ أخرُجُ في كَتيبَةٍ أتبَعُ اُخرى ، أتَقَلقَلُ تَقَلقُلَ القِدحِ فِي الجَفيرِ </w:t>
      </w:r>
      <w:r>
        <w:rPr>
          <w:rStyle w:val="FootnoteAnchor"/>
          <w:rtl w:val="true"/>
        </w:rPr>
        <w:footnoteReference w:id="722"/>
      </w:r>
      <w:r>
        <w:rPr>
          <w:rFonts w:ascii="Amiri" w:hAnsi="Amiri" w:eastAsia="Amiri" w:cs="Amiri"/>
          <w:color w:val="111111"/>
          <w:sz w:val="28"/>
          <w:sz w:val="28"/>
          <w:szCs w:val="28"/>
          <w:rtl w:val="true"/>
          <w:lang w:bidi="ar-SA"/>
        </w:rPr>
        <w:t xml:space="preserve">الفارِغِ ، وإنَّما أنَا قُطبُ الرَّحا ؛ تَدورُ عَلَيَّ وأنا بِمَكاني ، فَإِذا فارَقتُهُ استَحارَ مَدارُها ، وَاضطَرَبَ ثِفالُها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رَجائِيَ الشَّهادَةَ عِندَ لِقائِيَ العَدُوَّ ـ ولَو قَد حُمَّ </w:t>
      </w:r>
      <w:r>
        <w:rPr>
          <w:rStyle w:val="FootnoteAnchor"/>
          <w:rtl w:val="true"/>
        </w:rPr>
        <w:footnoteReference w:id="724"/>
      </w:r>
      <w:r>
        <w:rPr>
          <w:rFonts w:ascii="Amiri" w:hAnsi="Amiri" w:eastAsia="Amiri" w:cs="Amiri"/>
          <w:color w:val="111111"/>
          <w:sz w:val="28"/>
          <w:sz w:val="28"/>
          <w:szCs w:val="28"/>
          <w:rtl w:val="true"/>
          <w:lang w:bidi="ar-SA"/>
        </w:rPr>
        <w:t xml:space="preserve">لي لِقاؤُهُ ـ لَقَرَّبتُ رِكابي ثُمَّ شَخَصتُ عَنكُم ، فَلا أطلُبُكُم ما اختَلَفَ جُنوبٌ وشَمالٌ ، طَعّانينَ عَيّابينَ حَيّادينَ رَوّاغينَ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غَناءَ في كَثرَةِ عَدَدِكُم مَعَ قِلَّةِ اجتِماعِ قلُوبِكُم ، لَقَد حَمَلتُكُم عَلَى الطَّريقِ الواضِحِ الَّتي لا يَهلِكُ عَلَيها إلّا هالِكٌ ؛ مَنِ استَقامَ فَإِلَى الجَنَّةِ ، ومَن زَلَّ فَإِلَى النّارِ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810_123993"/>
    </w:p>
    <w:p>
      <w:pPr>
        <w:pStyle w:val="Heading4"/>
        <w:numPr>
          <w:ilvl w:val="3"/>
          <w:numId w:val="1"/>
        </w:numPr>
        <w:rPr/>
      </w:pPr>
      <w:bookmarkStart w:id="504" w:name="__RefHeading___Toc1741115_3224264995"/>
      <w:bookmarkStart w:id="505" w:name="_Toc182"/>
      <w:bookmarkEnd w:id="503"/>
      <w:bookmarkEnd w:id="504"/>
      <w:r>
        <w:rPr/>
        <w:t>۳</w:t>
      </w:r>
      <w:r>
        <w:rPr>
          <w:rtl w:val="true"/>
        </w:rPr>
        <w:t xml:space="preserve"> </w:t>
      </w:r>
      <w:r>
        <w:rPr>
          <w:rtl w:val="true"/>
        </w:rPr>
        <w:t xml:space="preserve">/ </w:t>
      </w:r>
      <w:r>
        <w:rPr/>
        <w:t>۳</w:t>
      </w:r>
      <w:r>
        <w:rPr>
          <w:rtl w:val="true"/>
        </w:rPr>
        <w:t xml:space="preserve"> سپاه فراوان، امّا بى ثمر</w:t>
      </w:r>
      <w:bookmarkEnd w:id="50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سپاه فراوان، امّا بى ثمرنهج البلاغةـ از سخنان اوست، وقتى كه مردم را جمع كرد و آنان را بر جهاد برانگيخت، ولى آنان ساكت ماندند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مگر لاليد؟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كنى در ركابت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نه به حق، ارشاد شده ايد، ونه به راه راست ، هدايت 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وضعى سزاوار است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شوم؟ در چنين موردى بايد كسى از شجاعان و قدرتمندان شما به جنگ رود كه او را بپسندم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سزاوار نيست كه سپاه و شهر و بيت المال و جمع آورى خراج زمين و داورى ميان مسلمانان و رسيدگى به حقوق دادخواهان را رها كنم و همراه با گُردانى از سپاه در پى گُردان ديگر بيرون شوم و همچون تير در تيردانِ خالى آشفته و نگران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محور سنگ آسيابم كه در همين جا كه هستم، كارها بايد بر گرد من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محور جدا شوم، چرخش آسياب به هم مى خورد و بساط آن آشفته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انديشه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اميد به شهادت در هنگام رويارويى با دشمن نبود ـ كه شهادت براى من حتمى است ـ ، پا در ركاب مى نهادم و از شما دورى مى جستم و تا آن گاه كه باد شمال و جنوب مى وزد، شما را نمى طلبيدم ؛ شمايى كه طعنه زنان، عيبجويان، حق گريزان و حيله گرانيد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پراكندگىِ دل هايتان ، هرگز افزونى شمارتان به كار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روشن رهنمون شدم؛ راهى كه جز گم راه ، در آن راه تباه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استوار بماند، به بهشت مى رود و هر كس بلغزد، به دوزخ</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لَبِئسَ حُشّاشُ الحَربِ أنتُمالإمام عليّ عليه السلامـ بَعدَ سَماعِهِ لِأَمرِ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بَرحا ، يَوما اُناديكُم ، ويَوما اُناجيكُم ؛ فَلا أحرارٌ صَدقٌ عِندَ النِّداءِ ، ولا إخوانٌ ثِقَةٌ عِندَ النَّجاءِ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 ، لَبِئسَ حُشّاشُ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هَيهاتَ أن أطلَعَ بِكُم سَرارَ العَدلِالإمام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وَالقُلوبُ المُتَشَتِّتَةُ ، الشّاهِدَةُ أبدانُهُم ، وَالغائِبَةُ عَنهُم عُقولُهُم ، أظأَرُكُم </w:t>
      </w:r>
      <w:r>
        <w:rPr>
          <w:rStyle w:val="FootnoteAnchor"/>
          <w:rtl w:val="true"/>
        </w:rPr>
        <w:footnoteReference w:id="728"/>
      </w:r>
      <w:r>
        <w:rPr>
          <w:rFonts w:ascii="Amiri" w:hAnsi="Amiri" w:eastAsia="Amiri" w:cs="Amiri"/>
          <w:color w:val="111111"/>
          <w:sz w:val="28"/>
          <w:sz w:val="28"/>
          <w:szCs w:val="28"/>
          <w:rtl w:val="true"/>
          <w:lang w:bidi="ar-SA"/>
        </w:rPr>
        <w:t xml:space="preserve">عَلَى الحَقِّ وأنتُم تَنفِرونَ عَنهُ نُفورَ المِعزى مِن وَعوَعَةِ الأَسَدِ ، هَيهاتَ أن أطلَعَ بِكُم سَرارَ </w:t>
      </w:r>
      <w:r>
        <w:rPr>
          <w:rStyle w:val="FootnoteAnchor"/>
          <w:rtl w:val="true"/>
        </w:rPr>
        <w:footnoteReference w:id="729"/>
      </w:r>
      <w:r>
        <w:rPr>
          <w:rFonts w:ascii="Amiri" w:hAnsi="Amiri" w:eastAsia="Amiri" w:cs="Amiri"/>
          <w:color w:val="111111"/>
          <w:sz w:val="28"/>
          <w:sz w:val="28"/>
          <w:szCs w:val="28"/>
          <w:rtl w:val="true"/>
          <w:lang w:bidi="ar-SA"/>
        </w:rPr>
        <w:t xml:space="preserve">العَدلِ ، أو اُقيمَ اعوِجاجَ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 وسَمِعَ وأجابَ ، لَم يَسبِقني إلّا رَسولُ اللّهِ صلى الله عليه و آله بِالصَّلاةِ ، وقَد عَلِمتُم أنَّهُ لا يَنبَغي أن يَكونَ الوالي عَلَى الفُروجِ ، وَالدِّماءِ ، وَالمَغانِمِ ، وَالأَحكامِ ، وإمامَةِ المُسلِمينَ البَخيلَ ؛ فَتَكونَ في أموالِهِم نَهمَتُهُ ، ولَا الجاهِلُ ؛ فَيُضِلَّهُم بِجَهلِهِ ، ولَا الجافي ؛ فَيَقطَعَهُم بِجَفائِهِ ، ولَا الحائِفُ لِلدُّوَلِ </w:t>
      </w:r>
      <w:r>
        <w:rPr>
          <w:rStyle w:val="FootnoteAnchor"/>
          <w:rtl w:val="true"/>
        </w:rPr>
        <w:footnoteReference w:id="730"/>
      </w:r>
      <w:r>
        <w:rPr>
          <w:rFonts w:ascii="Amiri" w:hAnsi="Amiri" w:eastAsia="Amiri" w:cs="Amiri"/>
          <w:color w:val="111111"/>
          <w:sz w:val="28"/>
          <w:sz w:val="28"/>
          <w:szCs w:val="28"/>
          <w:rtl w:val="true"/>
          <w:lang w:bidi="ar-SA"/>
        </w:rPr>
        <w:t xml:space="preserve">؛ فَيَتَّخِذَ قَوماً دونَ قَومٍ ، ولَا المُرتَشي فِي الحُكمِ ؛ فَيَذهَبَ بِالحُقوقِ ويَقِفَ بِها دونَ المَقاطِعِ ، ولَا المُعَطِّلُ لِلسُّنَّةِ ؛ فَيُهلِكَ الاُمَّةَ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810_123995"/>
    </w:p>
    <w:p>
      <w:pPr>
        <w:pStyle w:val="Heading4"/>
        <w:numPr>
          <w:ilvl w:val="3"/>
          <w:numId w:val="1"/>
        </w:numPr>
        <w:rPr/>
      </w:pPr>
      <w:bookmarkStart w:id="507" w:name="__RefHeading___Toc1741117_3224264995"/>
      <w:bookmarkStart w:id="508" w:name="_Toc183"/>
      <w:bookmarkEnd w:id="506"/>
      <w:bookmarkEnd w:id="507"/>
      <w:r>
        <w:rPr/>
        <w:t>۳</w:t>
      </w:r>
      <w:r>
        <w:rPr>
          <w:rtl w:val="true"/>
        </w:rPr>
        <w:t xml:space="preserve"> </w:t>
      </w:r>
      <w:r>
        <w:rPr>
          <w:rtl w:val="true"/>
        </w:rPr>
        <w:t xml:space="preserve">/ </w:t>
      </w:r>
      <w:r>
        <w:rPr/>
        <w:t>۴</w:t>
      </w:r>
      <w:r>
        <w:rPr>
          <w:rtl w:val="true"/>
        </w:rPr>
        <w:t xml:space="preserve"> مردانى نه مرد جنگ</w:t>
      </w:r>
      <w:r>
        <w:rPr>
          <w:rtl w:val="true"/>
        </w:rPr>
        <w:t>!</w:t>
      </w:r>
      <w:bookmarkEnd w:id="508"/>
    </w:p>
    <w:p>
      <w:pPr>
        <w:pStyle w:val="Heading4"/>
        <w:numPr>
          <w:ilvl w:val="3"/>
          <w:numId w:val="1"/>
        </w:numPr>
        <w:rPr/>
      </w:pPr>
      <w:bookmarkStart w:id="509" w:name="__RefHeading___Toc1741119_3224264995"/>
      <w:bookmarkStart w:id="510" w:name="_Toc184"/>
      <w:bookmarkEnd w:id="509"/>
      <w:r>
        <w:rPr/>
        <w:t>۳</w:t>
      </w:r>
      <w:r>
        <w:rPr>
          <w:rtl w:val="true"/>
        </w:rPr>
        <w:t xml:space="preserve"> </w:t>
      </w:r>
      <w:r>
        <w:rPr>
          <w:rtl w:val="true"/>
        </w:rPr>
        <w:t xml:space="preserve">/ </w:t>
      </w:r>
      <w:r>
        <w:rPr/>
        <w:t>۵</w:t>
      </w:r>
      <w:r>
        <w:rPr>
          <w:rtl w:val="true"/>
        </w:rPr>
        <w:t xml:space="preserve"> هيهات كه بامداد عدل، بر شما آشكار شود</w:t>
      </w:r>
      <w:r>
        <w:rPr>
          <w:rtl w:val="true"/>
        </w:rPr>
        <w:t>!</w:t>
      </w:r>
      <w:bookmarkEnd w:id="5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مردانى نه مرد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شنيدن سخنان مردم درباره حَكمين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شعله ور ساختن آتش جنگ و نبرد با دشمن، بد آتش افروزانى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گرفتار سختى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نجوا و روز ديگر با ندا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آزادگان راستين براى هنگام نداييد، نه مردان مورد اعتماد هنگام رازگويى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 بد آتش افروزانى براى جنگ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نيرنگ مى زنند ، شما تدبير به كار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شما هجوم آورده ، غارت مى كنند، باكتان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شما غافل نيست ؛ ولى شما در غفلت و فراموشى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بايد بيدار و هوشيار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 گذارد، به ذلّت مى افتد و آنان كه به جان هم بيفتند، شكست مى خورند و هر كه مغلوب شود، شكسته و غارت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هيهات كه بامداد عدل، با شما آشكار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نكوهش ياران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دل هاى پراكنده و جان هاى ناهماهنگ كه جسم هايتان حاضر، ولى خِردهايتان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حق باز مى گردانم و شما همچون رميدن بز از آواى شير، از آن مى 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بتوانم به يارى شما بامداد عدل را آشكار سازم، يا كجى حق را استوار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مى دانى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سر زد، نه براى كشمكش قدرت بود، نه براى به چنگ آوردن متاع دنيا، بلكه براى آن بود كه آثار و نشانه هاى دين را به جاى خود برگردانيم و در سرزمين هاى تو اصلاح را آشكار سازيم، تا بندگان مظلوم تو ايمن شوند و حدود تعطيل شده تو برپا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كسم كه به حق روى آورد، آن را شنيد 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 خدا هيچ كس در نماز، بر من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روا نيست عهده دار نواميس مردم و خون ها و غنايم و احكام و پيشوايى مسلمانان، بخيل باشد تا به مال مردم چشم طمع داشته باشد ، و نه نادان باشد، كه با جهل خويش مردم را به گم راهى كشد، و نه جفاكار، كه با جفايش ره بر مردمان ببندد و نه در چرخش دولت ها اهل ستم باشد، كه گروهى را بگيرد و گروهى را وا نهد، و نه رشوه گيرنده در داورى، كه حقوق مردم را از بين ببرد و در برابر حدود الهى بايستد، و نه رها سازنده سنّت پيامبر، كه امّت را به تباهى افكند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لي أراكُم عَنِ اللّهِ ذاهِبينَ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المَغفولِ عَنهُم ، وَالتّارِكونَ ، المَأخوذُ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عَنِ اللّهِ ذاهبِينَ ، وإلى غَيرِهِ راغِبينَ ؟ كَأَنَّكُم نَعَمٌ أراحَ بِها سائِمٌ إلى مَرعىً وَبِيٍّ ومَشرَبٍ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كَالمَعلوفَةِ لِلمُدى لا تَعرِفُ ماذا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اُحسِنَ إلَيها تَحسَبُ يَومَها دَهرَها ، وشِبعَها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اُخبِرَ كُلَّ رَجُلٍ مِنكُم بِمَخرَجِهِ ومَولِجِهِ وجَميعِ شَأنِهِ لَفَعَلتُ ، ولكِن أخافُ أن تَكفُروا فِيَّ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مُفضيهِ إلَى الخاصَّةِ مِمَّن يُؤمَنُ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وَاصطَفاهُ عَلَى الخَلقِ ما أنطِقُ إلّا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 إلَيَّ بِذلِكَ كُلِّهِ ، وبِمَهلِكِ مَن يَهلِكُ ، ومَنجى مَن يَنجو ، ومَآلِ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شَيئاً يَمُرُّ عَلى رَأسي إلّا أفرَغَهُ في أُذُنَيَّ وأفضى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أحُثُّكُم عَلى طاعَةٍ إلّا وأسبِقُكُم إلَيها ، ولا أنهاكُم عَن مَعصِيَةٍ إلّا وأتَناهى قَبلَكُم عَنها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10_123997"/>
    </w:p>
    <w:p>
      <w:pPr>
        <w:pStyle w:val="Heading4"/>
        <w:numPr>
          <w:ilvl w:val="3"/>
          <w:numId w:val="1"/>
        </w:numPr>
        <w:rPr/>
      </w:pPr>
      <w:bookmarkStart w:id="512" w:name="__RefHeading___Toc1741121_3224264995"/>
      <w:bookmarkStart w:id="513" w:name="_Toc185"/>
      <w:bookmarkEnd w:id="511"/>
      <w:bookmarkEnd w:id="512"/>
      <w:r>
        <w:rPr/>
        <w:t>۳</w:t>
      </w:r>
      <w:r>
        <w:rPr>
          <w:rtl w:val="true"/>
        </w:rPr>
        <w:t xml:space="preserve"> </w:t>
      </w:r>
      <w:r>
        <w:rPr>
          <w:rtl w:val="true"/>
        </w:rPr>
        <w:t xml:space="preserve">/ </w:t>
      </w:r>
      <w:r>
        <w:rPr/>
        <w:t>۶</w:t>
      </w:r>
      <w:r>
        <w:rPr>
          <w:rtl w:val="true"/>
        </w:rPr>
        <w:t xml:space="preserve"> چرا گريز از خدا؟</w:t>
      </w:r>
      <w:bookmarkEnd w:id="5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چرا گريز از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شما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 گذارندگان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شما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مى بينم كه از خدا گسسته به غير او پيوسته ايد؟ گويا چارپايانى هستيد كه چوپان آنها را در چراگاهى وباخيز و آبشخورى دردانگيز رها ساخته است، در حالى كه همچون گوسفندان پروار براى كشتاريد كه نمى دانيد با شما چه خواهند كرد؛ گوسفندانى كه وقتى به آنها نيكى مى شود، روزش را روزگار پايدار مى پندارد و كارش را سير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به هر يك از شما خبر دهم كه از كجا آمده و به كجا مى رود و كارهايش چيست، مى توانم؛ ولى بيم آن دارم كه درباره من به پيامبر خدا كافر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باشيد كه اين اخبار را به افراد ويژه كه ايمن از كفر و غلوّند، باز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او را به حق برانگيخت و بر مردمان برگزيد سوگند، جز راست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با من درميان نهاده است و اين كه چه كس در كجا هلاك مى گردد و چه كس در كجا نجات مى يابد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خواهد انجاميد ، و مطلبى باقى نگذاشت كه از خاطرم بگذرد ، مگر آن كه بر گوشم خوانده و آن را برايم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هرگز شما را به طاعتى فرا نمى خوانم، مگر آن كه پيش از شما خود بر آن مى شتابم و از گناهى نهى نمى كنم، جز آن كه پيش از شما خودم از آن دست مى كشم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بالُكُم ؟ ما دَواؤُكُم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استَنفَرَ عَلِيٌّ أهلَ الكوفَةِ فَتَثاقَلوا وتَباطَؤوا ، عاتَبَهُم ووَبَّخَهُم ، فَلَمّا تَبَيَّنَ مِنهُمُ العَجزُ ، وخَشِيَ مِنهُمُ التِمامَ عَلَى الخِذلانِ ، جَمَعَ أشرافَ أهلِ الكوفَةِ ودَعا شيعَتَهُ الَّذينَ يَثِقُ بِمُناصَحَتِهِم وَطاعَتِهِم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وأشهَدُ أن لا إلهَ إلّا اللّهُ ، وأنَّ مُحَمَّدا عَبدُهُ ورَسولُهُ ، 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دَعَوتُموني إلى هذِهِ البَيعَةِ فَلَم أرُدَّكُم عَنها ، ثُمَّ بايَعتُموني عَلَى الإِمارَةِ ولَم أسأَلُكُم إيّاها ، فَتَوَثَّبَ عَلَيَّ مُتَوَثِّبونَ ، كَفَى اللّهُ مَؤونَتَهُم ، وصَرَعَهُم لِخُدودِهِم ، وأتعَسَ جُدودَهُم ، وجَعَلَ دائِرَةَ السَّوءِ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طائِفَةٌ تُحدِثُ فِي الإِسلامِ أحداثا ؛ تَعمَلُ بِالهَوى ، وتَحكُمُ بِغَيرِ الحَقِّ ، لَيسَت بِأهلٍ لِمَا ادَّعَت، وهُم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قَدَما، تَقَدَّموا،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أقبَلوا ، لا يَعرِفونَ الحَقَّ كَمَعرِفَتِهِمُ الباطِلَ ، وَلا يُبطِلونَ كَإِبطالِهِمُ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سَئِمتُ مِن عِتابِكُم وخِطابِكُم ، فَبَيِّنوا لي ما أنتُم فاعِلونَ ؛ فَإِن كُنتُم شاخِصينَ مَعي إلى عَدُوّي فَهُوَ ما أطلُبُ وأُحِبُّ ، وإن كُنتُم غَيرَ فاعِلينَ فَاكشِفوا لي عَن أمرِكُم أرى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لَم تَخرُجوا مَعي بأَجمَعِكُم إلى عَدُوِّكُم فَتُقاتِلوهُم حَتّى يَحكُمَ اللّهُ بَيننَا وبَينَهُم وهُوَ خَيرُ الحاكِمينَ لَأَدعُوَنَّ اللّهَ عَلَيكُم ، ثُمَّ لَأَسيرَنَّ إلى عَدُوِّكُم ولَو لَم يَكُن مَعي إلّا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أَجلافُ أهلِ الشّامِ وأعرابُها أصبَرُ عَلى نُصرَةِ الضَّلالِ ، وأشَدُّ اجتِماعا عَلَى الباطِلِ مِنكُم عَلى هُداكُم وحَقِّكُم ؟ ما بالُكُم ؟ ما دَواؤُكُم ؟ إنَّ القَومَ أمثالُكُم لا يُنشَرونَ إن قُتِلوا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810_123999"/>
    </w:p>
    <w:p>
      <w:pPr>
        <w:pStyle w:val="Heading4"/>
        <w:numPr>
          <w:ilvl w:val="3"/>
          <w:numId w:val="1"/>
        </w:numPr>
        <w:rPr/>
      </w:pPr>
      <w:bookmarkStart w:id="515" w:name="__RefHeading___Toc1741123_3224264995"/>
      <w:bookmarkStart w:id="516" w:name="_Toc186"/>
      <w:bookmarkEnd w:id="514"/>
      <w:bookmarkEnd w:id="515"/>
      <w:r>
        <w:rPr/>
        <w:t>۳</w:t>
      </w:r>
      <w:r>
        <w:rPr>
          <w:rtl w:val="true"/>
        </w:rPr>
        <w:t xml:space="preserve"> </w:t>
      </w:r>
      <w:r>
        <w:rPr>
          <w:rtl w:val="true"/>
        </w:rPr>
        <w:t xml:space="preserve">/ </w:t>
      </w:r>
      <w:r>
        <w:rPr/>
        <w:t>۷</w:t>
      </w:r>
      <w:r>
        <w:rPr>
          <w:rtl w:val="true"/>
        </w:rPr>
        <w:t xml:space="preserve"> دردتان چيست و درمانتان كدام است؟</w:t>
      </w:r>
      <w:bookmarkEnd w:id="51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دردتان چيست و درمانتان كدام است؟أنساب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عليه السلام كوفيان را به جنگ فراخواند و آنان سستى و كُندى كردند، عتاب و سرزنششان كرد و چون ناتوانى آنان آشكار شد و بيم آن داشت كه كار آنان به ترك جنگ و يارى بينجامد، بزرگان كوفه و پيروانش را كه به خيرخواهى و اطاعتشان اعتماد داشت ،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 معبودى نيست و محمّد صلى الله عليه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به اين بيعت فرا خوانديد و من آن را بر شما رد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زمامدارى با من بيعت كرديد، در حالى كه از شما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من شوريدند، كه خداوند زحمت آنان را كفايت كرد و به خاكشان افكند و ناكامشان كرد و بدخواهى را به خودشان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مانده اند كه در اسلام ، پديده هاى تازه و بدعت مى آفرينند، به دلخواه عمل مى كنند و به ناحق داورى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آنچه ادّعا مى كنند ،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اند كه وقتى به آنان گفته مى شود گامى به جلو برداريد، جلو مى روند و چون گفته مى شود روى آوريد،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باطل را مى شناسند حق را نمى شناسند و آن گونه كه حق را باطل مى شمرند، باطل را باطل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از عتاب و خطاب شما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بگوييد كه چه خواهيد كرد؟ اگر با من به نبرد دشمنم بيرون مى آييد، اين خواسته و محبوب من است و اگر آمدنى نيستيد، وضع خود را برايم روشن كنيد تا ببينم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همگان همراه من به جهاد دشمنتان بيرون نياييد و با آنان پيكار نكنيد تا آن كه خداوند كه بهترين داور است، ميان ما و آنان داورى كند، نفرينتان خواهم كرد، آن گاه خود به سوى نبرد با دشمن خواهم شتافت، هرچند جز ده نفر همراه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باديه نشينانِ خشن شاميان بر يارى كردن گم راهى از شما شكيباتر و بر اجتماعشان بر باطل از شما بر حمايت از هدايت و حق، استوارترند؟ شما را چه مى شود؟ درمان شما چيست؟ آن قوم نيز مثل شمايند كه اگر كشته شوند، تا روز قيامتْ ديگر زنده نخواهند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لَو كانَ لي بِعَدَدِ أهلِ بَدرٍالإمام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وتَحاثّوا عَلَى الجِهادِ مَعَ إمامِكُم ؛ فَلَو كانَ لي مِنكُم عِصابَةٌ بِعَدَدِ أهلِ بَدرٍ ؛ إذا أمَرتُهُم أطاعوني ، وإذَا استَنهَضتُهُم نَهَضوا مَعي ، لَاستَغنَيتُ بِهِم عَن كَثيرٍ مِنكُم ، وأسرَعتُ النُّهوضَ إلى حَربِ مُعاوِيَةَ وأصحابِهِ ؛ فَإِنَّهُ الجِهادُ المَفروضُ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وَدِدتُ أنَّ لي بِكُلِّ عَشَرَةٍ مِنكُم رَجُلاً مِن أهلِ الشّامِالإمام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وَاللّهِ أنَّ لي بِكُلِّ عَشَرَةٍ مِنكُم رَجُلاً مِن أهلِ الشّامِ وأنّي صَرَفتُكُم كَما يُصرَفُ الذَّهَبُ ، ولَوَدِدتُ أنّي لَقيتُهُم عَلى بَصيرَتي فَأراحَنِيَ اللّهُ مِن مُقاساتِكُم ومُداراتِكُم كَما يُدارَى البِكارُ العَمِدَةُ </w:t>
      </w:r>
      <w:r>
        <w:rPr>
          <w:rStyle w:val="FootnoteAnchor"/>
          <w:rtl w:val="true"/>
        </w:rPr>
        <w:footnoteReference w:id="736"/>
      </w:r>
      <w:r>
        <w:rPr>
          <w:rFonts w:ascii="Amiri" w:hAnsi="Amiri" w:eastAsia="Amiri" w:cs="Amiri"/>
          <w:color w:val="111111"/>
          <w:sz w:val="28"/>
          <w:sz w:val="28"/>
          <w:szCs w:val="28"/>
          <w:rtl w:val="true"/>
          <w:lang w:bidi="ar-SA"/>
        </w:rPr>
        <w:t xml:space="preserve">وَالثِّيابُ المُنهَرِئَةُ كُلَّما خِيطَت مِن جانِبٍ تَهَتَّكَت مِن جانِبٍ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810_124001"/>
    </w:p>
    <w:p>
      <w:pPr>
        <w:pStyle w:val="Heading4"/>
        <w:numPr>
          <w:ilvl w:val="3"/>
          <w:numId w:val="1"/>
        </w:numPr>
        <w:rPr/>
      </w:pPr>
      <w:bookmarkStart w:id="518" w:name="__RefHeading___Toc1741125_3224264995"/>
      <w:bookmarkStart w:id="519" w:name="_Toc187"/>
      <w:bookmarkEnd w:id="517"/>
      <w:bookmarkEnd w:id="518"/>
      <w:r>
        <w:rPr/>
        <w:t>۳</w:t>
      </w:r>
      <w:r>
        <w:rPr>
          <w:rtl w:val="true"/>
        </w:rPr>
        <w:t xml:space="preserve"> </w:t>
      </w:r>
      <w:r>
        <w:rPr>
          <w:rtl w:val="true"/>
        </w:rPr>
        <w:t xml:space="preserve">/ </w:t>
      </w:r>
      <w:r>
        <w:rPr/>
        <w:t>۸</w:t>
      </w:r>
      <w:r>
        <w:rPr>
          <w:rtl w:val="true"/>
        </w:rPr>
        <w:t xml:space="preserve"> آرزوى يارانى به تعداد اهل بدر</w:t>
      </w:r>
      <w:bookmarkEnd w:id="519"/>
    </w:p>
    <w:p>
      <w:pPr>
        <w:pStyle w:val="Heading4"/>
        <w:numPr>
          <w:ilvl w:val="3"/>
          <w:numId w:val="1"/>
        </w:numPr>
        <w:rPr/>
      </w:pPr>
      <w:bookmarkStart w:id="520" w:name="__RefHeading___Toc1741127_3224264995"/>
      <w:bookmarkStart w:id="521" w:name="_Toc188"/>
      <w:bookmarkEnd w:id="520"/>
      <w:r>
        <w:rPr/>
        <w:t>۳</w:t>
      </w:r>
      <w:r>
        <w:rPr>
          <w:rtl w:val="true"/>
        </w:rPr>
        <w:t xml:space="preserve"> </w:t>
      </w:r>
      <w:r>
        <w:rPr>
          <w:rtl w:val="true"/>
        </w:rPr>
        <w:t xml:space="preserve">/ </w:t>
      </w:r>
      <w:r>
        <w:rPr/>
        <w:t>۹</w:t>
      </w:r>
      <w:r>
        <w:rPr>
          <w:rtl w:val="true"/>
        </w:rPr>
        <w:t xml:space="preserve"> ده نفر از شما به جاى يكى از شاميان</w:t>
      </w:r>
      <w:bookmarkEnd w:id="5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آرزوى يارانى به تعداد اهل بدرامام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يكديگر را بر جهاد همراه پيشوايتان برانگيزيد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يارانى به شمار اهل بدر داشتم كه هرگاه فرمان مى دادم ، اطاعتم مى كردند و آن گاه كه از آنان خواستار قيام مى شدم ، قيام مى كردند، با آنان از انبوهى از شما بى نياز مى شدم و به نبرد با معاويه و ياران او مى شتافتم، كه اين همان جهاد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ده نفر از شما به جاى يكى از شاميانامام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دوست داشتم كاش به جاى ده نفر از شما يكى از شاميان را داشتم و مثل مبادله طلا، شما را عوض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بصيرتم آنان را ديدار مى كردم و خداوند مرا از رنج شما و مدارا كردن با شما آسوده ام مى كرد ؛ مدارايى به سان مدارا كردن با شتران جوان و باردار و زخمى، و لباس هاى مندرس كه از هر طرف مى دوزند، از سوى ديگر پاره مى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كَلامٍ لَهُ في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الشّاهِدَةُ أبدانُهُم ، الغائِبَةُ عَنهُم عُقولُهُم ، المُختَلِفَةُ أهواؤُهُم ، المُبتَلى بِهِم اُمَراؤُهُم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يُطيعُ اللّهَ وأنتُم تَعصونَهُ ، وصاحِبُ أهلِ الشّامِ يَعصِي اللّهَ وهُم يُطيعونَهُ ، لَوَدِدتُ وَاللّهِ أنَّ مُعاوِيَةَ صارَفَني بِكُم صَرفَ الدّينارِ بِالدِّرهَمِ ؛ فَأَخَذَ مِنّي عَشَرَةً مِنكُم ، وأعطاني رَجُلاً مِنهُم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بَلَغَني أنَّكُم 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العِراقِ ، فَإِنَّما أنتُم كَالمَرأَةِ الحامِلِ ؛ حَمَلَت ، فَلَمّا أتَمَّت أملَصَت وماتَ قَيِّمُها ، وطالَ تَأَيُّمُها ، ووَرِثَها أبعَدُها ، أما وَاللّهِ ما أتَيتُكُمُ اختِيارا ، ولكِن جِئتُ إلَيكُم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أ عَلَى اللّهِ ؟ فَأَنَا أوَّلُ مَن آمَنَ بِهِ ، أم عَلى نَبِيِّهِ ؟ فَأَنَا أوَّلُ مَن صَدَّقَهُ ، كَلّا وَاللّهِ ، لكِنَّها لَهجَةٌ غِبتُم عَنها ، ولَم تَكونوا مِن أهلِها ، وَيلُمِّهِ </w:t>
      </w:r>
      <w:r>
        <w:rPr>
          <w:rStyle w:val="FootnoteAnchor"/>
          <w:rtl w:val="true"/>
        </w:rPr>
        <w:footnoteReference w:id="739"/>
      </w:r>
      <w:r>
        <w:rPr>
          <w:rFonts w:ascii="Amiri" w:hAnsi="Amiri" w:eastAsia="Amiri" w:cs="Amiri"/>
          <w:color w:val="111111"/>
          <w:sz w:val="28"/>
          <w:sz w:val="28"/>
          <w:szCs w:val="28"/>
          <w:rtl w:val="true"/>
          <w:lang w:bidi="ar-SA"/>
        </w:rPr>
        <w:t xml:space="preserve">كَيلاً 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810_124003"/>
    </w:p>
    <w:p>
      <w:pPr>
        <w:pStyle w:val="Heading4"/>
        <w:numPr>
          <w:ilvl w:val="3"/>
          <w:numId w:val="1"/>
        </w:numPr>
        <w:rPr/>
      </w:pPr>
      <w:bookmarkStart w:id="523" w:name="__RefHeading___Toc1741129_3224264995"/>
      <w:bookmarkStart w:id="524" w:name="_Toc189"/>
      <w:bookmarkEnd w:id="522"/>
      <w:bookmarkEnd w:id="523"/>
      <w:r>
        <w:rPr/>
        <w:t>۳</w:t>
      </w:r>
      <w:r>
        <w:rPr>
          <w:rtl w:val="true"/>
        </w:rPr>
        <w:t xml:space="preserve"> </w:t>
      </w:r>
      <w:r>
        <w:rPr>
          <w:rtl w:val="true"/>
        </w:rPr>
        <w:t xml:space="preserve">/ </w:t>
      </w:r>
      <w:r>
        <w:rPr/>
        <w:t>۱۰</w:t>
      </w:r>
      <w:r>
        <w:rPr>
          <w:rtl w:val="true"/>
        </w:rPr>
        <w:t xml:space="preserve"> مى گوييد</w:t>
      </w:r>
      <w:r>
        <w:rPr>
          <w:rtl w:val="true"/>
        </w:rPr>
        <w:t>: «</w:t>
      </w:r>
      <w:r>
        <w:rPr>
          <w:rtl w:val="true"/>
        </w:rPr>
        <w:t>على دروغگوست</w:t>
      </w:r>
      <w:r>
        <w:rPr>
          <w:rtl w:val="true"/>
        </w:rPr>
        <w:t>»!</w:t>
      </w:r>
      <w:bookmarkEnd w:id="524"/>
    </w:p>
    <w:p>
      <w:pPr>
        <w:pStyle w:val="BookText"/>
        <w:rPr/>
      </w:pPr>
      <w:r>
        <w:rPr>
          <w:rFonts w:ascii="IRNazanin" w:hAnsi="IRNazanin" w:eastAsia="IRNazanin"/>
          <w:color w:val="111111"/>
          <w:sz w:val="28"/>
          <w:sz w:val="28"/>
          <w:szCs w:val="28"/>
          <w:rtl w:val="true"/>
          <w:lang w:bidi="fa-IR"/>
        </w:rPr>
        <w:t>امام على عليه السلامـ در سخنى در جمع ياران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جسم هايتان حاضر است، ولى انديشه هايتان غايب و خواسته هايتان ناهمگون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پيشوايانتان گرفتار شما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مطيع خداست و شما نافرمانى اش مى كنيد و پيشواى شاميان خدا را نافرمان است ، ولى آنان اطاعتش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معاويه، مثل مبادله درهم به دينار، حاضر به مبادله با من مى شد، ده نفر از شما را از من مى گرفت و يكى از آنان را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آن زن بارداريد كه چون باردارى اش به پايان برسد، سقط جنين كند و شوهرش بميرد و بيوگى اش به درازا كشد و دورترين بستگانش از او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اختيار خود به سوى شما نيامدم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سمت شما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كسى دروغ بندم؟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نخستين ايمان آورنده به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اوّلين كسم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اين ، سخنى است كه شما از آن غافليد و شايستگىِ آن را هم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بها پيمانه مى كنم، اگر ظرف و ظرفيّتى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پس از مدّتى خواهيد دانست</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لا أرى إصلاحَكُم بِإِفسادِ نَفسيالإمام عليّ عليه السلامـ في تَوبيخِ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وَاللّهِ لَكَثيرٌ فِي الباحاتِ ، قَليلٌ تَحتَ الرّاياتِ ، وإنّي لَعالِمٌ بما يُصلِحُكُم ويُقيمُ أوَدَكُم </w:t>
      </w:r>
      <w:r>
        <w:rPr>
          <w:rStyle w:val="FootnoteAnchor"/>
          <w:rtl w:val="true"/>
        </w:rPr>
        <w:footnoteReference w:id="742"/>
      </w:r>
      <w:r>
        <w:rPr>
          <w:rFonts w:ascii="Amiri" w:hAnsi="Amiri" w:eastAsia="Amiri" w:cs="Amiri"/>
          <w:color w:val="111111"/>
          <w:sz w:val="28"/>
          <w:sz w:val="28"/>
          <w:szCs w:val="28"/>
          <w:rtl w:val="true"/>
          <w:lang w:bidi="ar-SA"/>
        </w:rPr>
        <w:t xml:space="preserve">، ولكِنّي لا أرى إصلاحَكُم بِإِفسادِ نَفسي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صَلَواتُ اللّهِ عَلَيهِ يَقولُ لِلنّاسِ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 تَرَوني لا أعلَمُ ما يُصلِحُكُم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أكرَهُ أن اُصلِحَكُم بِفَسادِ نَفسي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الإمام عليّ عليه السلامـ في خُطبَةٍ لَهُ لَمّا بَلَغَهُ خَبَرُ بُسرِ بنِ أرطاةَ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لَعالِمٌ بِما يُصلِحُكُم ويُقيمُ أوَدَكُم ، ولكِنّي وَاللّهِ لا أرى إصلاحَكُم بِفَسادِ نَفسي ، إنَّ مِن ذُلِّ المُسلِمينَ وهَلاكِ هذَا الدّينِ أنَّ ابنَ أبي سُفيانَ يَدعُو الأَشرارَ فَيُجابُ ، وأدعوكُم وأنتُمُ الأَفضَلونَ الأَخيارُ فَتُراوِغونَ وتُدافِعونَ </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810_124005"/>
    </w:p>
    <w:p>
      <w:pPr>
        <w:pStyle w:val="Heading4"/>
        <w:numPr>
          <w:ilvl w:val="3"/>
          <w:numId w:val="1"/>
        </w:numPr>
        <w:rPr/>
      </w:pPr>
      <w:bookmarkStart w:id="526" w:name="__RefHeading___Toc1741131_3224264995"/>
      <w:bookmarkStart w:id="527" w:name="_Toc190"/>
      <w:bookmarkEnd w:id="525"/>
      <w:bookmarkEnd w:id="526"/>
      <w:r>
        <w:rPr/>
        <w:t>۳</w:t>
      </w:r>
      <w:r>
        <w:rPr>
          <w:rtl w:val="true"/>
        </w:rPr>
        <w:t xml:space="preserve"> </w:t>
      </w:r>
      <w:r>
        <w:rPr>
          <w:rtl w:val="true"/>
        </w:rPr>
        <w:t xml:space="preserve">/ </w:t>
      </w:r>
      <w:r>
        <w:rPr/>
        <w:t>۱۱</w:t>
      </w:r>
      <w:r>
        <w:rPr>
          <w:rtl w:val="true"/>
        </w:rPr>
        <w:t xml:space="preserve"> اصلاح شما با خراب كردن خودم؟ هرگز</w:t>
      </w:r>
      <w:r>
        <w:rPr>
          <w:rtl w:val="true"/>
        </w:rPr>
        <w:t>!</w:t>
      </w:r>
      <w:bookmarkEnd w:id="52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اصلاح شما با خراب كردن خودم؟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سرزنش بعضى از ياران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شما در خانه ها بسياريد و زير پرچم ها اندك ، و من به يقين مى دانم كه چه چيزى شما را اصلاح مى كند و كژى شما را استوار مى سازد؛ ولى نمى خواهم با اصلاح شما خودم را خراب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على عليه السلام در كوفه به مردم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كه نمى دانم چه چيزى شما را اصلاح مى كند؟ آرى ، مى دانم؛ ولى خوش ندارم كه به قيمت خراب كردن خودم ، شما را درست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شنيدن خبر غارتگرى هاى بسر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كه موجب اصلاح شما و راست شدن كجى هاى شما مى شود آگاهم امّا سوگند به خدا كه اصلاح شما را به قيمت فاسد كردن خويش روا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خوارى مسلمانان و نابودى اين دين است كه كسى چون فرزند ابو سفيان ، شروران را فرا مى خواند و پاسخ مى شنود و من شما را كه بهترينان و برگزيدگانيد فرا مى خوانم و سستى مى ورزيد ، امروز و فردا مى كنيد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 أنَّ الَّذي يُصلِحُكُم هُوَ السَّيفُ ، وما كُنتُ مُتَحَرِّيا صَلاحَكُم بِفَسادِ نَفسي ، ولكِن سَيُسَلَّطُ عَلَيكُم مِن بَعدي سُلطانٌ صَعبٌ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عاتَبتُكُم بِدِرَّتِيَ الَّتي اُعاتِبُ بِها أهلي فَلَم تُبالوا ، وضَرَبتُكُم بِسَوطِي الَّذي اُقيمَ بِهِ حُدودُ رَبِّي فَلَم تَرعَووا </w:t>
      </w:r>
      <w:r>
        <w:rPr>
          <w:rStyle w:val="FootnoteAnchor"/>
          <w:rtl w:val="true"/>
        </w:rPr>
        <w:footnoteReference w:id="747"/>
      </w:r>
      <w:r>
        <w:rPr>
          <w:rFonts w:ascii="Amiri" w:hAnsi="Amiri" w:eastAsia="Amiri" w:cs="Amiri"/>
          <w:color w:val="111111"/>
          <w:sz w:val="28"/>
          <w:sz w:val="28"/>
          <w:szCs w:val="28"/>
          <w:rtl w:val="true"/>
          <w:lang w:bidi="ar-SA"/>
        </w:rPr>
        <w:t xml:space="preserve">، أ تُريدونَ أن أضرِبَكُم بِسَيفي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الَّذي تُريدونَ ويُقيمُ أوَدَكُم ، ولكِن لا أشتَري صَلاحَكُم بِفَسادِ نَفسي ، بَل يُسَلِّطُ اللّهُ عَلَيكُم قَوما فَيَنتَقِمُ لي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دُنيَا استَمتَعتُم بِها ، ولا آخِرَةَ صِرتُم إلَيها ، فَبُعدا وسُحقا لِأَصحابِ السَّعيرِ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لا يُصلِحُهُم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يُصلِحهُم إلّا فَسادي فَلا أصلَحَهُمُ اللّهُ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مى دانم كه تنها شمشير است كه شما را درست مى كند، ولى هرگز شما را با خراب كردن خود اصلاح نخواهم كرد؛ امّا پس از من حاكمى سختگير بر شما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شلاّقى كه خانواده ام را با آن سرزنش مى كنم، عتاب كردم، پروا نكرديد ، با تازيانه اى كه حدود الهى را با آن اجرا مى كنم ، شما را زدم، بازهم به راه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با زبان شمشير حرف بزنم؟ البته من بهتر مى دانم كه چه مى خواهيد و چه چيز، كژى شما را درست مى كند؛ ولى من هرگز صلاح شما را به بهاى تباهى خويش نمى خرم ؛ بلكه خداوند عز و جل كسانى را بر شما خواهد گماشت و انتقام مرا از شما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دنيايى خواهيد داشت كه از آن بهره ببريد و نه آخرتى كه به سوى آن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را جز دمِ شمشير درست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تباه شدن من، چيزى آنان را اصلاح نمى كند، پس هرگز خدا اصلاحشان نكناد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عدّة من أصحاب الإمام إلى معاوية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النَّجاشِيُّمقيس بن عمرو بن مالك المشهور بالنجاشي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صدر الإسلام ، وأحد أصحاب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من الدعاة لجيش الإمام عليّ عليه السلام بأشعاره ؛ فكان يُحمِّس الناس للقتال من جهة ، ويفضح معاوية وأصحابه ، ويُبدي مخازيهم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منه ما كان من إفطاره في شهر رمضان وشربه للخمر حدّه الإمام عليه السلام كغيره من العصاة ، ولم يمنع الإمام عليه السلام عن إقامة حدّ اللّه تعالى ما قدّمه من 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النجاشي شدّة الإمام وجزمه في إقامة الحدود الإلهيّة ، وعدم منع شيء عن إقامتها ـ ولم يكن يتصوّر شدّة الإمام بهذا الحدّ ـ اعتزل عن الإمام والتجأ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الغارات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النَّجاشِيُّ في أوَّلِ يَومٍ مِن رَمَضانَ ، فَمَرَّ بِأَبي سَمّالِ الأَسَديِّ وهُوَ قاعِدٌ بِفِناءِ دارِهِ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الكُناسَةَ </w:t>
      </w:r>
      <w:r>
        <w:rPr>
          <w:rStyle w:val="FootnoteAnchor"/>
          <w:rtl w:val="true"/>
        </w:rPr>
        <w:footnoteReference w:id="7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رُؤوسٍ وألياتٍ قَد وُضِعَت في التَّنّورِ مِن أوَّلِ اللَّيلِ فَأصبَحَت قَد أينَعَت وتَهَرَّأَت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رَمَضانَ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مِمّا لا نَعرفُ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أسقيكَ مِن شَرابٍ كَالوَرسِ </w:t>
      </w:r>
      <w:r>
        <w:rPr>
          <w:rStyle w:val="FootnoteAnchor"/>
          <w:rtl w:val="true"/>
        </w:rPr>
        <w:footnoteReference w:id="751"/>
      </w:r>
      <w:r>
        <w:rPr>
          <w:rFonts w:ascii="Amiri" w:hAnsi="Amiri" w:eastAsia="Amiri" w:cs="Amiri"/>
          <w:color w:val="111111"/>
          <w:sz w:val="28"/>
          <w:sz w:val="28"/>
          <w:szCs w:val="28"/>
          <w:rtl w:val="true"/>
          <w:lang w:bidi="ar-SA"/>
        </w:rPr>
        <w:t xml:space="preserve">، يُطَيِّبُ النَّفسَ ، ويَجري فِي العِرقِ ، ويَزيدُ فِي الطَّرقِ ، يَهضِمُ الطَّعامَ ، ويُسَهِّلُ لِلفَدمِ </w:t>
      </w:r>
      <w:r>
        <w:rPr>
          <w:rStyle w:val="FootnoteAnchor"/>
          <w:rtl w:val="true"/>
        </w:rPr>
        <w:footnoteReference w:id="752"/>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فَتَغَدَّيا ثُمَّ أتاهُ بِنَبيذٍ فَشَرِباهُ ، فَلَمّا كانَ مِن آخِرِ النَّهارِ عَلَت أصواتُهُما ، ولَهُما جارٌ يَتَشَيَّعُ مِن أصحابِ عَلِيٍّ عليه السلام ، فَأَتى عَلِيّا عليه السلام فَأَخبَرَهُ بِقِصَّتِهِما ، فَأَرسَلَ إلَيهِما قَوما فَأَحاطوا بِالدّارِ ، فَأَمّا أبو سَمّالٍ فَوَثَبَ إلى دورِ بَني أسَدٍ فَأَفَلَت ، وأمَّا النَّجاشِيُّ فَاُتِيَ بِهِ عَلِيّا عليه السلام ، فَلَمّا أصبَحَ أقامَهُ في سَراويلَ فَضَرَبَهُ ثَمانينَ ، ثُمَّ زادَهُ عِشرينَ سَوطا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فَقَد عَرَفتُهُ ، فَما هذِهِ العِلاوَةُ الَّتي لا تُعرَفُ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لِجُرأَتِكَ عَلى رَبِّكَ ، وإفطارِكَ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أقامَهُ في سَراويلِهِ لِلنّاسِ ، فَجَعَلَ الصِّبيانُ يَصيحونَ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خَرِئَ النَّجاشِيُّ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إنَّها يَمانِيَّةٌ وِكاؤُها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لَحِقَ بِمُعاوِيَةَ وهَجا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810_124009"/>
    </w:p>
    <w:p>
      <w:pPr>
        <w:pStyle w:val="Heading3"/>
        <w:numPr>
          <w:ilvl w:val="2"/>
          <w:numId w:val="1"/>
        </w:numPr>
        <w:rPr/>
      </w:pPr>
      <w:bookmarkStart w:id="529" w:name="__RefHeading___Toc1741133_3224264995"/>
      <w:bookmarkStart w:id="530" w:name="_Toc191"/>
      <w:bookmarkEnd w:id="528"/>
      <w:bookmarkEnd w:id="529"/>
      <w:r>
        <w:rPr>
          <w:rtl w:val="true"/>
        </w:rPr>
        <w:t xml:space="preserve">فصل چهارم </w:t>
      </w:r>
      <w:r>
        <w:rPr>
          <w:rtl w:val="true"/>
        </w:rPr>
        <w:t xml:space="preserve">: </w:t>
      </w:r>
      <w:r>
        <w:rPr>
          <w:rtl w:val="true"/>
        </w:rPr>
        <w:t>گريختن جمعى از ياران امام به سوى معاويه</w:t>
      </w:r>
      <w:bookmarkEnd w:id="530"/>
    </w:p>
    <w:p>
      <w:pPr>
        <w:pStyle w:val="Heading4"/>
        <w:numPr>
          <w:ilvl w:val="3"/>
          <w:numId w:val="1"/>
        </w:numPr>
        <w:rPr/>
      </w:pPr>
      <w:bookmarkStart w:id="531" w:name="__RefHeading___Toc1741135_3224264995"/>
      <w:bookmarkStart w:id="532" w:name="_Toc192"/>
      <w:bookmarkEnd w:id="531"/>
      <w:r>
        <w:rPr/>
        <w:t>۴</w:t>
      </w:r>
      <w:r>
        <w:rPr>
          <w:rtl w:val="true"/>
        </w:rPr>
        <w:t xml:space="preserve"> </w:t>
      </w:r>
      <w:r>
        <w:rPr>
          <w:rtl w:val="true"/>
        </w:rPr>
        <w:t xml:space="preserve">/ </w:t>
      </w:r>
      <w:r>
        <w:rPr/>
        <w:t>۱</w:t>
      </w:r>
      <w:r>
        <w:rPr>
          <w:rtl w:val="true"/>
        </w:rPr>
        <w:t xml:space="preserve"> نجاشى</w:t>
      </w:r>
      <w:bookmarkEnd w:id="53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جمعى از ياران امام به سوى معاويه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نجاشىمقيس بن عمرو بن مالك،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صدر اسلام و يكى از ياران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كسانى بود كه با سروده هاى خود مردم را به سپاه على عليه السلام مى خواند، از سويى مردم را براى پيكار مى شورانْد و از سويى معاويه و يارانش را رسوا مى ساخت و زشتكارى هاى آنان را آشكار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ماه رمضان با شراب، روزه خوارى كرد، امام عليه السلام بر او مثل ديگر معصيتكاران حد جارى كرد و خدمات گذشته اش على عليه السلام را از اجراى حدّ الهى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كه سرسختى و قاطعيتِ امام را در اجراى حدود الهى ديد و اين كه چيزى مانع از اجراى حد نيست ـ و فكر نمى كرد امام تا اين اندازه سخت گير باشد ـ از ايشان كناره گرفت و به معاويه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روز اوّل ماه رمضان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سمّال اسدى گذر كرد كه در آستانه خانه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كُناسه </w:t>
      </w:r>
      <w:r>
        <w:rPr>
          <w:rStyle w:val="FootnoteAnchor"/>
          <w:rtl w:val="true"/>
        </w:rPr>
        <w:footnoteReference w:id="754"/>
      </w:r>
      <w:r>
        <w:rPr>
          <w:rFonts w:ascii="IRNazanin" w:hAnsi="IRNazanin" w:eastAsia="IRNazanin"/>
          <w:color w:val="111111"/>
          <w:sz w:val="28"/>
          <w:sz w:val="28"/>
          <w:szCs w:val="28"/>
          <w:rtl w:val="true"/>
          <w:lang w:bidi="fa-IR"/>
        </w:rPr>
        <w:t>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دارى كلّه ها و دمبه هايى بخورى كه از اوّل شب در تنور بوده و حالا خوب پخته و بار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در اوّلين روز از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يقين نداريم، رهايمان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سرخ فام به تو مى نوشانم كه جان را خوش مى سازد و در رگ ها جارى مى شود، شهوت را مى افزايد، غذا را هضم مى كند و لكنت زبان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شراب آورد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 نعره هايشان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اى داشتند كه شيعه و از ياران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 عليه السلام رفت و داستان آن دو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گروهى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سمّال به خانه هاى بنى اسد پريد و گريخت، امّا نجاشى را نزد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او را با شلوارى كه به پا داشت ، آوردند و هشتاد ضربه شلّاق بر او زد، و پس از آن ، بيست شلّاق هم اضافه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 را دانستم، اين اضافه شلّاق ها براى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گستاخى ات بر خدا و روزه خوارى ات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همان شلوار در معرض تماشاى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بر سر او فرياد مى كشيدند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شلوار خود را كثيف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آن شلوارى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يمنى است كه بندى محكم و مويين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راحتى آلوده و كثيف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معاويه پيوست و على عليه السلام را هجو كرد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طارِقُ بنُ عَبدِ اللّهِالغارات عن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حَدَّ عَلِيٌّ عليه السلام النَّجاشِيَّ غَضِبَ لِذلِكَ مَن كانَ مَعَ عَلِيٍّ مِنَ اليَمانِيَّةِ ، وكانَ أخَصُّهُم بِهِ طارِقَ بنَ عَبدِ اللّهِ بنِ كَعبِ بنِ اُسامَةَ النَّهدي ، فَدَخَلَ عَلى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نَرى أنَّ أهلَ المَعصِيَةِ وَالطّاعَةِ ، وأهلَ الفِرقَةِ وَالجَماعَةِ ، عِندَ وُلاةِ العَدلِ ومَعادِنِ الفَضلِ سِيّانُ فِي الجَزاءِ ، حَتّى رَأَيتُ ما كانَ مِن صَنيعِكَ بِأخِيَ الحارِثِ ، فَأَوغَرتَ صُدورَنا ، وشَتَّتَّ اُمورَنا ، وحَمَلتَنا عَلَى الجادَّةِ الَّتي كُنّا نَرى أنَّ سَبيلَ مَن رَكِبَهَا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لَكَبِيرَةٌ إِلَا عَلَى الْخَـشِعِينَ</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يا أخا بَني نَهدٍ ، وهَل هُوَ إلّا رَجُلٌ مِنَ المُسلِمينَ انتَهَكَ حُرمَةَ مَن حَرُمَ اللّهُ، فَأَقَمنا عَلَيهِ حَدّا كانَ 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شَنَـئانُ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طارِقٌ مِن عِندِ عَلِيٍّ وهُوَ مُظهِرٌ بِعُذرِهِ قابِلٌ لَهُ ، فَلَقِيَهُ الأَشتَرُ النَّخَعِيُّ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أنتَ القائِلُ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أوغَرتَ صُدورَنا وشَتَّتَّ اُمورَنا ؟ 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كَما قُلتَ ، وإنَّ صُدورَنا لَهُ لَسامِعَةٌ ، وإنَّ اُمورَنا لَهُ 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طارِقٌ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 أشتَرُ أنَّهُ غَيرُ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جَنَّهُ اللَّيلُ هَمَسَ </w:t>
      </w:r>
      <w:r>
        <w:rPr>
          <w:rStyle w:val="FootnoteAnchor"/>
          <w:rtl w:val="true"/>
        </w:rPr>
        <w:footnoteReference w:id="757"/>
      </w:r>
      <w:r>
        <w:rPr>
          <w:rFonts w:ascii="Amiri" w:hAnsi="Amiri" w:eastAsia="Amiri" w:cs="Amiri"/>
          <w:color w:val="111111"/>
          <w:sz w:val="28"/>
          <w:sz w:val="28"/>
          <w:szCs w:val="28"/>
          <w:rtl w:val="true"/>
          <w:lang w:bidi="ar-SA"/>
        </w:rPr>
        <w:t xml:space="preserve">هُوَ وَالنَّجاشِيُّ إلى مُعاوِيَةَ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810_124011"/>
    </w:p>
    <w:p>
      <w:pPr>
        <w:pStyle w:val="Heading4"/>
        <w:numPr>
          <w:ilvl w:val="3"/>
          <w:numId w:val="1"/>
        </w:numPr>
        <w:rPr/>
      </w:pPr>
      <w:bookmarkStart w:id="534" w:name="__RefHeading___Toc1741137_3224264995"/>
      <w:bookmarkStart w:id="535" w:name="_Toc193"/>
      <w:bookmarkEnd w:id="533"/>
      <w:bookmarkEnd w:id="534"/>
      <w:r>
        <w:rPr/>
        <w:t>۴</w:t>
      </w:r>
      <w:r>
        <w:rPr>
          <w:rtl w:val="true"/>
        </w:rPr>
        <w:t xml:space="preserve"> </w:t>
      </w:r>
      <w:r>
        <w:rPr>
          <w:rtl w:val="true"/>
        </w:rPr>
        <w:t xml:space="preserve">/ </w:t>
      </w:r>
      <w:r>
        <w:rPr/>
        <w:t>۲</w:t>
      </w:r>
      <w:r>
        <w:rPr>
          <w:rtl w:val="true"/>
        </w:rPr>
        <w:t xml:space="preserve"> طارق بن عبد اللّه</w:t>
      </w:r>
      <w:bookmarkEnd w:id="5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طارق بن عبد اللّهالغاراتـ به نقل از ابو زناد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بر نجاشى حد جارى كرد، بر اين كار، يمنى هايى كه با على عليه السلام بودند ،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ترين آنان به او طارق بن عبد اللّه بن كعب نهدى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مؤمنان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كرديم كه معصيتكاران و مطيعان و تفرقه انگيزان و وحدت طلبان، نزد حاكمان دادگر و سرچشمه هاى نيكى، در كيفر يكسان باشند، تا آن كه رفتار تو را با نجاشى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هايمان را رنجاندى و كار ما را پريشان ساختى و ما را به راهى كشاندى كه فكر مى كرديم پوينده اين راه،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بزرگ است، مگر بر خاشعان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است كه او يكى از مسلمانان است كه حرمتى از حرمت هاى الهى را شكسته است، ما هم حدّى بر او جارى كرديم كه كفّاره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زشتى كار گروهى شما را به بى عدالتى وادار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پيشه كنيد كه به تقوا نزديكتر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از نزد على عليه السلام بيرون آمد، در حالى كه عذرخواه بود و پذيراى اجراى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به او برخورد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امير مؤمنان گفته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رنجاندى و كارهايمان را پريشان ساختى؟ 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 چنان نيست كه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 هاى ما مطيع و شنواى او و كارهايمان براى او هماهنگ و يك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خواهى فهميد كه نه چنان است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فرا رسيد، او و نجاشى به سوى معاويه گريختند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حَنظَلَةُ الكاتِبُوقعة صفّين عن النضر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عليه السلام إلى حَنظَلَةَ بنِ الرَّبيعِ المَعروفِ بِحَنظَلَةَ الكاتِبِ ـ وهُوَ مِنَ الصّحابَةِ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حَنظَلَةُ ، أعَلَيَّ أم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ولا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 إلَى الرُّها فَإِنَّهُ فَرجٌ مِنَ الفُروجِ ، أصمِدُ لَهُ حَتّى يَنقَضي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مَنزِلَهُ وأغلَقَ بابَهُ حَتّى إذا أمسى هَرَبَ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ابنُ المُعتَمِّ أيضاً حَتّى أتى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لَم يُقاتِلا مَعَ مُعاوِيَةَ ، وَاعتَزَلَا الفَريقَينِ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هَرَبَ حَنظَلَةُ أمَرَ عَلِيٌّ بِدارِهِ فَهُدّمَت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810_124013"/>
    </w:p>
    <w:p>
      <w:pPr>
        <w:pStyle w:val="Heading4"/>
        <w:numPr>
          <w:ilvl w:val="3"/>
          <w:numId w:val="1"/>
        </w:numPr>
        <w:rPr/>
      </w:pPr>
      <w:bookmarkStart w:id="537" w:name="__RefHeading___Toc1741139_3224264995"/>
      <w:bookmarkStart w:id="538" w:name="_Toc194"/>
      <w:bookmarkEnd w:id="536"/>
      <w:bookmarkEnd w:id="537"/>
      <w:r>
        <w:rPr/>
        <w:t>۴</w:t>
      </w:r>
      <w:r>
        <w:rPr>
          <w:rtl w:val="true"/>
        </w:rPr>
        <w:t xml:space="preserve"> </w:t>
      </w:r>
      <w:r>
        <w:rPr>
          <w:rtl w:val="true"/>
        </w:rPr>
        <w:t xml:space="preserve">/ </w:t>
      </w:r>
      <w:r>
        <w:rPr/>
        <w:t>۳</w:t>
      </w:r>
      <w:r>
        <w:rPr>
          <w:rtl w:val="true"/>
        </w:rPr>
        <w:t xml:space="preserve"> حنظله كاتب</w:t>
      </w:r>
      <w:bookmarkEnd w:id="53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حنظله كاتبوقعة صِفّينـ به نقل از نضر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پى حنظلة بن ربيع، معروف به حنظله كاتب فرستاد كه از صحابيان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منى يا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تو ، نه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خواهى چه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رُها </w:t>
      </w:r>
      <w:r>
        <w:rPr>
          <w:rStyle w:val="FootnoteAnchor"/>
          <w:rtl w:val="true"/>
        </w:rPr>
        <w:footnoteReference w:id="760"/>
      </w:r>
      <w:r>
        <w:rPr>
          <w:rFonts w:ascii="IRNazanin" w:hAnsi="IRNazanin" w:eastAsia="IRNazanin"/>
          <w:color w:val="111111"/>
          <w:sz w:val="28"/>
          <w:sz w:val="28"/>
          <w:szCs w:val="28"/>
          <w:rtl w:val="true"/>
          <w:lang w:bidi="fa-IR"/>
        </w:rPr>
        <w:t xml:space="preserve">مى روم كه يكى از گشايش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مى مانم تا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نزد معاويه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معتم نيز گريخت 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همراه معاويه نجنگيدند و از هر دو جناح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حنظله گريخت، على عليه السلام دستور داد خانه اش را ويران كردند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عَبدُ اللّهِ بنُ عَبدِ الرَّحمنِالغارات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عَبدِ الرَّحمن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عليه السلام صِفّينَ ، وكانَ في أوَّلِ أمرِهِ مَعَ مُعاوِيَةَ ، ثُمَّ صارَ إلى عَلِيٍّ ، ثُمَّ رَجَعَ بَعدُ إلى مُعاوِيَةَ ، ثُمَّ سَمّاهُ عَلِيٌّ عليه السلام الهَجَنَّعَ ، وَالهَجَنَّعُ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القَعقاعُ بنُ شَورٍلَيسَ عِندَنا مَعلوماتٌ كَثيرَةٌ عَن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كَسكَرَ بَعدَ قُدامَةِ بنِ عَجلانَ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قَبَضَ عَلى بَيتِ المالِ لِتَرَفُّهٍ ومَلَذّاتِهِ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عَلِمَ أنَّ الإِمامَ أميرَ المُؤمِنينَ عليه السلام اطَّلَعَ عَلى ذلِكَ ، أخَذَ الأَموالَ وذَهَبَ إلى مُعاوِيَةَ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دَنَّسَ قَلبُهُ الأَسوَدُ حَياتَهُ ، وبَلَغَ بِهِ الحالُ أنَّهُ خانَ مُسلِمَ بنَ عَقيلٍ سَفيرَ الإِمامِ الحُسَينِ عليه السلام إلَى الكوفَةِ ، وسَعى في تَفريقِ أصحابِهِ عَنهُ ، مُتَواطِئا مَعَ ابنِ الأَشعَثِ وأضرابِهِ </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810_124015"/>
    </w:p>
    <w:p>
      <w:pPr>
        <w:pStyle w:val="Heading4"/>
        <w:numPr>
          <w:ilvl w:val="3"/>
          <w:numId w:val="1"/>
        </w:numPr>
        <w:rPr/>
      </w:pPr>
      <w:bookmarkStart w:id="540" w:name="__RefHeading___Toc1741141_3224264995"/>
      <w:bookmarkStart w:id="541" w:name="_Toc195"/>
      <w:bookmarkEnd w:id="539"/>
      <w:bookmarkEnd w:id="540"/>
      <w:r>
        <w:rPr/>
        <w:t>۴</w:t>
      </w:r>
      <w:r>
        <w:rPr>
          <w:rtl w:val="true"/>
        </w:rPr>
        <w:t xml:space="preserve"> </w:t>
      </w:r>
      <w:r>
        <w:rPr>
          <w:rtl w:val="true"/>
        </w:rPr>
        <w:t xml:space="preserve">/ </w:t>
      </w:r>
      <w:r>
        <w:rPr/>
        <w:t>۴</w:t>
      </w:r>
      <w:r>
        <w:rPr>
          <w:rtl w:val="true"/>
        </w:rPr>
        <w:t xml:space="preserve"> عبد اللّه بن عبد الرحمان</w:t>
      </w:r>
      <w:bookmarkEnd w:id="541"/>
    </w:p>
    <w:p>
      <w:pPr>
        <w:pStyle w:val="Heading4"/>
        <w:numPr>
          <w:ilvl w:val="3"/>
          <w:numId w:val="1"/>
        </w:numPr>
        <w:rPr/>
      </w:pPr>
      <w:bookmarkStart w:id="542" w:name="__RefHeading___Toc1741143_3224264995"/>
      <w:bookmarkStart w:id="543" w:name="_Toc196"/>
      <w:bookmarkEnd w:id="542"/>
      <w:r>
        <w:rPr/>
        <w:t>۴</w:t>
      </w:r>
      <w:r>
        <w:rPr>
          <w:rtl w:val="true"/>
        </w:rPr>
        <w:t xml:space="preserve"> </w:t>
      </w:r>
      <w:r>
        <w:rPr>
          <w:rtl w:val="true"/>
        </w:rPr>
        <w:t xml:space="preserve">/ </w:t>
      </w:r>
      <w:r>
        <w:rPr/>
        <w:t>۵</w:t>
      </w:r>
      <w:r>
        <w:rPr>
          <w:rtl w:val="true"/>
        </w:rPr>
        <w:t xml:space="preserve"> قعقاع بن شور</w:t>
      </w:r>
      <w:bookmarkEnd w:id="54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عبد اللّه بن عبد الرحمانالغارات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الرحمان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همراه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همراه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عليه السلام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قعقاع بن شوراز زندگانى او چندان اطّلاعى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قدامة بن عجلان ، فرماندار كَسكَرْ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ابى الحديد،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صرف عياشى و كامجويى هاى خود كرد و چون فهميد كه امير مؤمنان از كار او آگاه شده است، اموال را برداشت 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سياهش زندگانى اش را آلود و كارش به جايى رسيد كه به فرستاده امام حسين عليه السلام به كوفه، مسلم بن عقيل ، خيانت كرد و براى پراكندن يارانش از اطراف او كوشيد و با پسر اشعث و كسانى همچون او همدست بود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تَسألونِي المالَ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القَعقاعَ بنَ شورٍ عَلى كَسكَرٍ ، فَأصدَقَ امرَأَةً بِمِئَةِ ألفِ دِرهَمٍ ، وايمُ اللّهِ لَو كانَ كُفوا ما أصدَقَها ذلِكَ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مَصقَلَةُ بنُ هُبَيرَةَتاريخ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مَصقَلَةُ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أهلِ العِراقِ ، كانَ مِن أصحابِ عَلِيِّ بنِ أبي طالِبٍ ، ووُلِّيَ أردَشيرَخُرَّه مِن قِبَلِ ابنِ عَبّاسٍ ، وعَتَبَ عَلِيٌّ عَلَيهِ في إعطاءِ مالِ الخَراجِ لِمَن يَقصُدُهُ مِن بَني عَمِّهِ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فَدى نَصارى بَني ناجِيَةَ بِخَمسِمِئَةِ ألفٍ ، فَلَم يَرُدَّها كُلَّها ، ووَفَدَ عَلى مُعاوِيَةَ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تهذيب الأحكام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ناجِيَةَ قَومٌ كانوا يَسكُنونَ الأَسيافَ </w:t>
      </w:r>
      <w:r>
        <w:rPr>
          <w:rStyle w:val="FootnoteAnchor"/>
          <w:rtl w:val="true"/>
        </w:rPr>
        <w:footnoteReference w:id="768"/>
      </w:r>
      <w:r>
        <w:rPr>
          <w:rFonts w:ascii="Amiri" w:hAnsi="Amiri" w:eastAsia="Amiri" w:cs="Amiri"/>
          <w:color w:val="111111"/>
          <w:sz w:val="28"/>
          <w:sz w:val="28"/>
          <w:szCs w:val="28"/>
          <w:rtl w:val="true"/>
          <w:lang w:bidi="ar-SA"/>
        </w:rPr>
        <w:t xml:space="preserve">، وكانوا قَوما يَدَّعونَ في قُرَيشٍ نَسَبا ، وكانوا نَصارى فَأَسلَموا ، ثُمَّ رَجَعوا عَنِ الإِسلامِ ، فَبَعَثَ أميرُ المُؤمِنينَ عليه السلام مَعقِلَ بنَ قَيسٍ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مُقاتِليهِم وسَبى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بِهِم عَلِيّا عليه السلام ، فَاشتَراهُم مَصقَلَةُ بنُ هُبَيرَةَ بِمِئَةِ ألفِ دِرهَمٍ فَأَعتَقَهُم ، وحَمَلَ إلى عَليٍّ أميرِ المُؤمِنينَ عليه السلام خَمسينَ ألفا ، فَأَبى أن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فَدَفَنَها في دارِهِ ولَحِقَ بِمُعاوِيَةَ ـ لَعَنَهُ اللّهُ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فَأَخرَبَ أميرُ المُؤمِنينَ عليه السلام دارَهُ وأجازَ عِتقَهُم </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810_124017"/>
    </w:p>
    <w:p>
      <w:pPr>
        <w:pStyle w:val="Heading4"/>
        <w:numPr>
          <w:ilvl w:val="3"/>
          <w:numId w:val="1"/>
        </w:numPr>
        <w:rPr/>
      </w:pPr>
      <w:bookmarkStart w:id="545" w:name="__RefHeading___Toc1741145_3224264995"/>
      <w:bookmarkStart w:id="546" w:name="_Toc197"/>
      <w:bookmarkEnd w:id="544"/>
      <w:bookmarkEnd w:id="545"/>
      <w:r>
        <w:rPr/>
        <w:t>۴</w:t>
      </w:r>
      <w:r>
        <w:rPr>
          <w:rtl w:val="true"/>
        </w:rPr>
        <w:t xml:space="preserve"> </w:t>
      </w:r>
      <w:r>
        <w:rPr>
          <w:rtl w:val="true"/>
        </w:rPr>
        <w:t xml:space="preserve">/ </w:t>
      </w:r>
      <w:r>
        <w:rPr/>
        <w:t>۶</w:t>
      </w:r>
      <w:r>
        <w:rPr>
          <w:rtl w:val="true"/>
        </w:rPr>
        <w:t xml:space="preserve"> مصقلة بن هُبَيره</w:t>
      </w:r>
      <w:bookmarkEnd w:id="5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مال طلب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قعقاع بن شور را بر كَسكَر گماردم و او به زنى صدهزار درهم مهريّه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عقد خود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اگر او 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اين مقدار مهريّه به آن زن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مصقلة بن هُبَيرهتاريخ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هاى سرشناس مردم عراق و از ياران امام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ابن عبّاس،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خُرّه</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عموزادگانش به سراغ وى مى آمدند ، از بيت المال و خراج به آنان مى داد و از اين رو ، على عليه السلام او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جهت بود كه براى فديه نصاراىِ بنى ناجيه پانصد هزار از بيت المال داد و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برنگرداند و نزد معاويه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ناجيه قومى بودند كه در ساحل دريا سكونت داشتند و ادّعاى نسب در قريش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بودند و مسلمان شدند و دگر بار از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معقل بن قيس تميمى را در پى آنان فرستاد، جنگجويانشان را كشت و فرزندانشان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على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مصقلة بن هبيره آنان را به صدهزار درهم خريد و آزاد كرد و 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اموال را بيرون برد و در خانه اش آنها را زير خاك كرد و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خانه او را ويران كرد، ولى آزادى آنان را تنفيذ كرد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مَولىً لِلإِمامِالإمام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مَولىً لِأَميرِ المُؤمِنينَ عليه السلام سَأَلَهُ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عَطائي فَاُقاسِمُكَ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أكتَفي ، وخَرَجَ إلى مُعاوِيَةَ فَوَصَلَهُ ، فَكَتَبَ إلى أميرِ المُؤمِنينَ عليه السلام يُخبِرُهُ بِما أصابَ مِنَ المالِ ، فَكَتَبَ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في يَدِكَ مِنَ المالِ قَد كانَ لَهُ أهلٌ قَبلَكَ ، وهُوَ صائِرٌ إلى أهلِهِ بَعدَكَ ، وإنَّما لَكَ مِنهُ ما مَهَّدتَ لِنَفسِكَ ، فَآثِر نَفسَكَ عَلى صَلاحِ وُلدِكَ ؛ فَإِنَّما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 وإمّا رَجُلٌ عَمِلَ فيهِ بِمَعصِيَةِ اللّهِ فَشَقِيَ بِما جَمَعتَ لَهُ ، ولَيسَ مِن هذَينِ أحَدٌ بِأهلٍ أن تُؤثِرَهُ عَلى نَفسِكَ ولا تُبَرِّدَ لَهُ عَلى ظَهرِكَ ، فَارجُ لِمَن مَضى رَحمَةَ اللّهِ ، وثِق لِمَن بَقِيَ بِرزِقِ اللّهِ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810_124019"/>
    </w:p>
    <w:p>
      <w:pPr>
        <w:pStyle w:val="Heading4"/>
        <w:numPr>
          <w:ilvl w:val="3"/>
          <w:numId w:val="1"/>
        </w:numPr>
        <w:rPr/>
      </w:pPr>
      <w:bookmarkStart w:id="548" w:name="__RefHeading___Toc1741147_3224264995"/>
      <w:bookmarkStart w:id="549" w:name="_Toc198"/>
      <w:bookmarkEnd w:id="547"/>
      <w:bookmarkEnd w:id="548"/>
      <w:r>
        <w:rPr/>
        <w:t>۴</w:t>
      </w:r>
      <w:r>
        <w:rPr>
          <w:rtl w:val="true"/>
        </w:rPr>
        <w:t xml:space="preserve"> </w:t>
      </w:r>
      <w:r>
        <w:rPr>
          <w:rtl w:val="true"/>
        </w:rPr>
        <w:t xml:space="preserve">/ </w:t>
      </w:r>
      <w:r>
        <w:rPr/>
        <w:t>۷</w:t>
      </w:r>
      <w:r>
        <w:rPr>
          <w:rtl w:val="true"/>
        </w:rPr>
        <w:t xml:space="preserve"> غلامى از غلامان امام</w:t>
      </w:r>
      <w:bookmarkEnd w:id="54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غلامى از غلامان امامامام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غلامان امير مؤمنان از آن حضرت مالى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كه رسيد، با تو قسمت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به او اموالى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 اى به امير مؤمنان نوشت و اموالى را كه دريافت كرده بود ،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مالى كه در دست توست، پيش از تو صاحبانى داشته و پس از تو نيز به آنان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تو همان قدر است كه براى خويش آماده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خود را بر صلاح فرزندانت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ثروت را براى يكى از دو نفر گرد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است كه با آن ثروت، در مسير طاعت خدا كار مى كند و با آنچه تو بدبخت شدى او سعادتمند مى شود، يا مردى است كه با آن در نافرمانى خدا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ثروتى كه برايش اندوخته اى تو بدبخت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شايسته نيست كه بر خودت ترجيح دهى و بار آنها را بر دوش خود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گذشتگان اميد رحمت خدا را داشته باش و نسبت به ماندگان به رزق خدا اعتماد كن</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النُّعمانُ بنُ العَجلانِتاريخ اليعقوبي عن أبي خالد الوالبي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العَجلانِ قَد ذَهَبَ بِمالِ البَحرَينِ ،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استَهانَ بِالأَمانَةِ ورَغِبَ فِي الخِيانَةِ ، ولَم يُنَزِّه نَفسَهُ ودينَهُ ، أخَلَّ بِنَفسِهِ فِي الدُّنيا ، وما يُشفي </w:t>
      </w:r>
      <w:r>
        <w:rPr>
          <w:rStyle w:val="FootnoteAnchor"/>
          <w:rtl w:val="true"/>
        </w:rPr>
        <w:footnoteReference w:id="772"/>
      </w:r>
      <w:r>
        <w:rPr>
          <w:rFonts w:ascii="Amiri" w:hAnsi="Amiri" w:eastAsia="Amiri" w:cs="Amiri"/>
          <w:color w:val="111111"/>
          <w:sz w:val="28"/>
          <w:sz w:val="28"/>
          <w:szCs w:val="28"/>
          <w:rtl w:val="true"/>
          <w:lang w:bidi="ar-SA"/>
        </w:rPr>
        <w:t xml:space="preserve">عَلَيهِ بَعدُ أمَرُّ وأبقى وأشقى وأطوَلُ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عَشيرَةٍ ذاتِ صَلاحٍ ، فَكُن عِندَ صالِحِ الظَّنِّ بِكَ ، وراجِع ، إن كانَ حَقّا ما بَلَغَني عَنكَ ، ولا تُقَلِّبَنَّ رَأيي فيكَ ، وَاستَنظِفَ خَراجَكَ ، ثُمَّ اكتُب إلَيَّ لِيَأتِيَكَ رَأيي وأمري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كِتابُ عَلِيٍّ عليه السلام ، وعَلِمَ أنَّهُ قَد عَلِمَ حَملَ المالِ ، لَحِقَ مُعاوِيَةَ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يَزيدُ بنُ حُجَيَّةَمِن أصحابِ الإِمامِ عليه السلام ، </w:t>
      </w:r>
      <w:r>
        <w:rPr>
          <w:rStyle w:val="FootnoteAnchor"/>
          <w:rtl w:val="true"/>
        </w:rPr>
        <w:footnoteReference w:id="774"/>
      </w:r>
      <w:r>
        <w:rPr>
          <w:rFonts w:ascii="Amiri" w:hAnsi="Amiri" w:eastAsia="Amiri" w:cs="Amiri"/>
          <w:color w:val="111111"/>
          <w:sz w:val="28"/>
          <w:sz w:val="28"/>
          <w:szCs w:val="28"/>
          <w:rtl w:val="true"/>
          <w:lang w:bidi="ar-SA"/>
        </w:rPr>
        <w:t xml:space="preserve">وشَهِدَ مَعَهُ حُروبَهُ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وجَعَلَهُ الإِمامُ عليه السلام أحَدَ الشُّهودِ فِي التَّحكيمِ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استَعمَلَهُ الإِمامُ عليه السلام عَلَى الرَّيِّ وَدستَبى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لكِنَّهُ انتَهَجَ الخِيانَةَ، إذ نَقَلَ ابنُ الأَثيرِ أنَّهُ استَحوَذَ عَلى ثَلاثينَ ألفِ دِرهَمٍ مِن بَيتِ المالِ؛ وطالَبَهُ الإِمامُ بِالنَّقصِ الحاصِلِ في بَيتِ المالِ، فَأَنكَرَ ذلِكَ، فَجَلَدَهُ </w:t>
      </w:r>
      <w:r>
        <w:rPr>
          <w:rStyle w:val="FootnoteAnchor"/>
          <w:rtl w:val="true"/>
        </w:rPr>
        <w:footnoteReference w:id="779"/>
      </w:r>
      <w:r>
        <w:rPr>
          <w:rFonts w:ascii="Amiri" w:hAnsi="Amiri" w:eastAsia="Amiri" w:cs="Amiri"/>
          <w:color w:val="111111"/>
          <w:sz w:val="28"/>
          <w:sz w:val="28"/>
          <w:szCs w:val="28"/>
          <w:rtl w:val="true"/>
          <w:lang w:bidi="ar-SA"/>
        </w:rPr>
        <w:t xml:space="preserve">وسَجَنَهُ، فَفَرَّ مِنَ السِّجنِ وَالتَحَقَ بِمُعاوِيَةَ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810_124021"/>
    </w:p>
    <w:p>
      <w:pPr>
        <w:pStyle w:val="Heading4"/>
        <w:numPr>
          <w:ilvl w:val="3"/>
          <w:numId w:val="1"/>
        </w:numPr>
        <w:rPr/>
      </w:pPr>
      <w:bookmarkStart w:id="551" w:name="__RefHeading___Toc1741149_3224264995"/>
      <w:bookmarkStart w:id="552" w:name="_Toc199"/>
      <w:bookmarkEnd w:id="550"/>
      <w:bookmarkEnd w:id="551"/>
      <w:r>
        <w:rPr/>
        <w:t>۴</w:t>
      </w:r>
      <w:r>
        <w:rPr>
          <w:rtl w:val="true"/>
        </w:rPr>
        <w:t xml:space="preserve"> </w:t>
      </w:r>
      <w:r>
        <w:rPr>
          <w:rtl w:val="true"/>
        </w:rPr>
        <w:t xml:space="preserve">/ </w:t>
      </w:r>
      <w:r>
        <w:rPr/>
        <w:t>۸</w:t>
      </w:r>
      <w:r>
        <w:rPr>
          <w:rtl w:val="true"/>
        </w:rPr>
        <w:t xml:space="preserve"> نعمان بن عجلان</w:t>
      </w:r>
      <w:bookmarkEnd w:id="552"/>
    </w:p>
    <w:p>
      <w:pPr>
        <w:pStyle w:val="Heading4"/>
        <w:numPr>
          <w:ilvl w:val="3"/>
          <w:numId w:val="1"/>
        </w:numPr>
        <w:rPr/>
      </w:pPr>
      <w:bookmarkStart w:id="553" w:name="__RefHeading___Toc1741151_3224264995"/>
      <w:bookmarkStart w:id="554" w:name="_Toc200"/>
      <w:bookmarkEnd w:id="553"/>
      <w:r>
        <w:rPr/>
        <w:t>۴</w:t>
      </w:r>
      <w:r>
        <w:rPr>
          <w:rtl w:val="true"/>
        </w:rPr>
        <w:t xml:space="preserve"> </w:t>
      </w:r>
      <w:r>
        <w:rPr>
          <w:rtl w:val="true"/>
        </w:rPr>
        <w:t xml:space="preserve">/ </w:t>
      </w:r>
      <w:r>
        <w:rPr/>
        <w:t>۹</w:t>
      </w:r>
      <w:r>
        <w:rPr>
          <w:rtl w:val="true"/>
        </w:rPr>
        <w:t xml:space="preserve"> يزيد بن حجيّه</w:t>
      </w:r>
      <w:bookmarkEnd w:id="55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نعمان بن عجلانتاريخ اليعقوبىـ به نقل از ابو خالد والبى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خبر رسيد كه نعمان بن عجلان ، مال و خراج بحرين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همانا كسى كه امانت را سبُك شمارد و تمايل به خيانت داشته باشد و خود و دين خود را منزّه ندارد، در دنيا به خويشتن خلل وارد ساخته است و آنچه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خواهد گرفت، تلخ تر، ماندگارتر، شقاوت بارتر و طولانى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خاندانى شايسته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باش كه بر تو گمان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به من خبر رسيده درست باشد،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مرا درباره خود دگرگون مساز و حساب خراج را پاكيزه كن، سپس برايم بنويس، تا نظر و فرمانم به تو برسد،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نامه امام على عليه السلام به او رسيد و دانست كه آن حضرت از بردن مال آگاه شده است، به معاويه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يزيد بن حجيّهوى از ياران على عليه السلام بود و در جنگ هاى آن حضرت در ركابش بود و امام عليه السلام او را يكى از شاهدان در ماجراى حكميّت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حكومت رى و دستبى </w:t>
      </w:r>
      <w:r>
        <w:rPr>
          <w:rStyle w:val="FootnoteAnchor"/>
          <w:rtl w:val="true"/>
        </w:rPr>
        <w:footnoteReference w:id="782"/>
      </w:r>
      <w:r>
        <w:rPr>
          <w:rFonts w:ascii="IRNazanin" w:hAnsi="IRNazanin" w:eastAsia="IRNazanin"/>
          <w:color w:val="111111"/>
          <w:sz w:val="28"/>
          <w:sz w:val="28"/>
          <w:szCs w:val="28"/>
          <w:rtl w:val="true"/>
          <w:lang w:bidi="fa-IR"/>
        </w:rPr>
        <w:t>گماشت، ليكن راه خيانت پيش گرفت؛ چرا كه به گفته ابن اثير، او بر سى هزار درهم از بيت المال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خواست كه كمبود حاصل در بيت المال را بپردازد و او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تازيانه زد و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 گريخت و به معاويه پيوست و آن گاه كه معاويه مى خواست حجر بن عدى را به قتل برساند، به زيان حجر شهادت داد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يَزيدُ بنُ حُجَيَّةَ قَد استَعمَلَهُ عَلِيٌّ عليه السلام عَلَى الرَّيِّ ودَستَبى ، فَكَسَرَ الخَراجَ وَاحتَجَنَ </w:t>
      </w:r>
      <w:r>
        <w:rPr>
          <w:rStyle w:val="FootnoteAnchor"/>
          <w:rtl w:val="true"/>
        </w:rPr>
        <w:footnoteReference w:id="783"/>
      </w:r>
      <w:r>
        <w:rPr>
          <w:rFonts w:ascii="Amiri" w:hAnsi="Amiri" w:eastAsia="Amiri" w:cs="Amiri"/>
          <w:color w:val="111111"/>
          <w:sz w:val="28"/>
          <w:sz w:val="28"/>
          <w:szCs w:val="28"/>
          <w:rtl w:val="true"/>
          <w:lang w:bidi="ar-SA"/>
        </w:rPr>
        <w:t xml:space="preserve">المالَ لِنَفسِهِ ، فَحَبَسَهُ عَلِيٌّ وجَعَلَ مَعَهُ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فَقَرَّبَ يَزيدُ رَكائِبَهُ وسَعدٌ نائِمٌ ، فَلَحِقَ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شِعرا يَذُمُّ فيهِ عَلِيّا ويُخبِرُهُ أنَّهُ مِن أعدائِهِ ، لَعَنَهُ اللّهُ ، فَبَلَغَ ذلِكَ عَلِيّا عليه السلام فَدَعا عَلَيهِ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أيديَكُم فَادعوا عَلَيهِ ، فَدَعا عَلَيهِ عَلِيٌّ عليه السلام وأمَّنَ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الصَّلتِ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يَزيدَ بنَ حُجَيَّةَ هَرَبَ بِمالِ المُسلِمينَ ، ولَحِقَ بِالقَومِ الفاسِقينَ ، فَاكفِنا مَكرَهُ وكَيدَهُ ، وَاجزِهِ جَزاءَ الظّالِمينَ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يزيد بن حجيّه را به حكومت رى و دستبى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خراج كم آمد و او بيت المال را براى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زندانى كرد و غلام خود ، سعد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سعد خواب بود، يزيد اسب خود را نزديك آورد و سوار شد و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هم در نكوهش على عليه السلام گفت و دشمنى خود با امام عليه السلام را به وى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على عليه السلام رسيد، نفرينش كرد و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دست برآوريد و نفرينش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نفرين كرد و يارانش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تيمى گفته است كه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حجيّه مال مسلمانان را برداشته و گريخته و به فاسقان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مكر و نيرنگ او كفايت كن و او را به كيفر ستمگران برسان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كِتابُ الإِمامِ إلى سَهلٍ فيمَن لَحِقَ بِمُعاوِيَةَالإمام عليّ عليه السلامـ مِن كِتابٍ لَهُ إلى سَهلِ بنِ حُنَيفِ الأَنصاري ، وهُوَ عامِلُهُ عَلَى المَدينَةِ ، في مَعنى قَومٍ مِن أهلِها لَحِقوا بِمُعاوِيَةَ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 رِجالاً مِمَّن قَبلَكَ يَتَسَلَّلون إلى مُعاوِيَةَ ؛ فَلا تَأسَف عَلى ما يَفوتُكَ مِن عَدَدِهِم ، ويَذهَبُ عَنكَ مِن مَدَدِهِم ؛ فَكَفى لَهُم غَيّا ، ولَكَ مِنهُم شافِيا ، فِرارُهُم مِنَ الهُدى وَالحَقِّ ، وإيضاعُهُم إلَى العَمى وَالجَهلِ ، وإنَّما هُم أهلُ دُنيا مُقبِلونَ عَلَيها ، ومُهطِعونَ إلَيها ، وقَد عَرَفُوا العَدلَ ورَأَوهُ ، وسَمِعوهُ ووَعَوهُ ، وعَلِموا أنَّ النّاسَ عِندَنا فِي الحَقِّ اُسوَةٌ ، فَهَرَبوا إلَى الأَثَرَةِ ، فَبُعدا لَهُم وسُحقا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ـ وَاللّهِ ـ لَم يَنفِروا مِن جَورٍ ، ولَم يَلحَقوا بِعَدلٍ ، وإنّا لَنَطمَعُ في هذَا الأَمرِ أن يُذَلِّلَ اللّهُ لَنا صَعبَهُ ، ويُسَهِّلَ لَنا حَزنَهُ </w:t>
      </w:r>
      <w:r>
        <w:rPr>
          <w:rStyle w:val="FootnoteAnchor"/>
          <w:rtl w:val="true"/>
        </w:rPr>
        <w:footnoteReference w:id="785"/>
      </w:r>
      <w:r>
        <w:rPr>
          <w:rFonts w:ascii="Amiri" w:hAnsi="Amiri" w:eastAsia="Amiri" w:cs="Amiri"/>
          <w:color w:val="111111"/>
          <w:sz w:val="28"/>
          <w:sz w:val="28"/>
          <w:szCs w:val="28"/>
          <w:rtl w:val="true"/>
          <w:lang w:bidi="ar-SA"/>
        </w:rPr>
        <w:t xml:space="preserve">، إن شاءَ اللّهُ ، وَالسَّلامُ </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810_124025"/>
    </w:p>
    <w:p>
      <w:pPr>
        <w:pStyle w:val="Heading4"/>
        <w:numPr>
          <w:ilvl w:val="3"/>
          <w:numId w:val="1"/>
        </w:numPr>
        <w:rPr/>
      </w:pPr>
      <w:bookmarkStart w:id="556" w:name="__RefHeading___Toc1741153_3224264995"/>
      <w:bookmarkStart w:id="557" w:name="_Toc201"/>
      <w:bookmarkEnd w:id="555"/>
      <w:bookmarkEnd w:id="556"/>
      <w:r>
        <w:rPr/>
        <w:t>۴</w:t>
      </w:r>
      <w:r>
        <w:rPr>
          <w:rtl w:val="true"/>
        </w:rPr>
        <w:t xml:space="preserve"> </w:t>
      </w:r>
      <w:r>
        <w:rPr>
          <w:rtl w:val="true"/>
        </w:rPr>
        <w:t xml:space="preserve">/ </w:t>
      </w:r>
      <w:r>
        <w:rPr/>
        <w:t>۱۰</w:t>
      </w:r>
      <w:r>
        <w:rPr>
          <w:rtl w:val="true"/>
        </w:rPr>
        <w:t xml:space="preserve"> نامه امام به سهل ، درباره پيوستگان به معاويه</w:t>
      </w:r>
      <w:bookmarkEnd w:id="5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نامه امام به سهل ، درباره پيوستگان به معاويهامام على عليه السلامـ در نامه اى بـه سـهل بن حُنَيف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آن حضرت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كسانى از يارانش كه به معاويه پيوستند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من خبر رسيده است مردانى از منطقه تو مخفيانه به معاويه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 آنان از افراد تو كم مى شود و كمك هايشان كاسته مى شود، غصّه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 راهى آنان و تسلّاى تو همين بس كه آنان از حق و هدايت گريخته، به پستىِ كورى و نادانى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دنيا، دنيا طلب و دنيازده اند، عدالت را شناخته، ديده، شنيده و دريافته اند و دانسته اند كه مردم در نزد ما در برابر حق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سوى امتيازطلبى گريخته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باشند آنان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از ستم نگريخته و به عدالت نپيوسته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اميدواريم كه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دشوارى را بر ما آسان و سختى ها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والطائفَةُ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يعقوب بن شعيب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عنه عليهماالسلام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عبد الواحد بن حسّان العجلي عمّن حدّثه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جابر بن عُمير الأنصاري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نشكو إليك غيبة نبيّنا ، وكثرة عدوّنا ، وتشتّت أهوائنا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ففزع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وكلّها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عمر بن سعد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والطَّعن 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عن يمين وشمال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مختصر تاريخ دمشق والمصادر الاُخرى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 للسيوف على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نقلاً عن الكافي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 الشيء 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فقدّموا الدارع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عبد الرحيم بن عبد الرحمن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وكلّها نحوه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الخَبَب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مِرقال ؛ أي مُسرعة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هاشم بن عتبة الزهري ؛ سُمّي به لشدّة اتّصافه بهذا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يونس بن الأرقم عن شيخ من بكر بن وائل نحوه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عمرو بن شَمِر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والشَّجاعة ، ورجلٌ نَجِدٌ ونَجُدٌ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يزيد بن وهب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أتوا متواترين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جمع لُهْمُوم ؛ وهو الجواد من الناس والخيل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أحح</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الايحاش ، وكذلك التأنيس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عامر الشعبي وليس فيهما ذيله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انجفلَ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هربوا بسرعة وانقلعوا كلّهم ومضوا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شرح نهج البلاغة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كبش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رئيسهم وسيّدهم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حاميتهم والمنظور إليه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وتاريخ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يرقل بها إرقالاً </w:t>
      </w:r>
      <w:r>
        <w:rPr>
          <w:rFonts w:eastAsia="IRNazanin" w:cs="IRNazanin"/>
          <w:b w:val="false"/>
          <w:bCs w:val="false"/>
          <w:i w:val="false"/>
          <w:iCs w:val="false"/>
          <w:color w:val="333333"/>
          <w:sz w:val="20"/>
          <w:szCs w:val="20"/>
          <w:rtl w:val="true"/>
        </w:rPr>
        <w:t>. . .»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شعفات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سبعة وعشرون صحابيّا هذا الحديث بألفاظ مختلفة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۵۶۶۰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تواترت الآثار عن النبيّ صلى الله عليه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عن عمرو بن العاص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عمر و غيره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ينسج من أديم عريضا ، ويرصّع بالجواهر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اصلى مدائن ، المدائن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شهرهاى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پايتخت پادشاهان ايران بوده و در بخش شرقى رود دجله و در حوالى بغداد ، در پايين دست آن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ايوان كسرا هم در اين شهر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سال چهاردهم هجرى قمرى به دست مسلمانان فتح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بلغ عليّا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قتلنا أيضا حمزة لأنّا أخرجناه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حمزة بن عبد المطّلب يوم اُحد إنّما قتله النبيّ صلى الله عليه و آله ولم يقتله وحشي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عليه السلام </w:t>
      </w:r>
      <w:r>
        <w:rPr>
          <w:rFonts w:eastAsia="IRNazanin" w:cs="IRNazanin"/>
          <w:b w:val="false"/>
          <w:bCs w:val="false"/>
          <w:i w:val="false"/>
          <w:iCs w:val="false"/>
          <w:color w:val="333333"/>
          <w:sz w:val="20"/>
          <w:szCs w:val="20"/>
          <w:rtl w:val="true"/>
        </w:rPr>
        <w:t>. . .»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كلاهما نحوه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شيخ أخرق ، ولا تزال تحدّث بالحديث وأنت تدحض في بولك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أنحن قتلناه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وردت قضيّة عمّار وبناء المسجد في صحيح البخارى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۱۱۰۱۱</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الأحنف بن قيس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عمر بن سعد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اُقاتِلُ كما في اُسد الغابة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سوريا الحاليّة، وهي مدينة مشهورة على الفرات بينها وبين حرّان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رَقّه، شهرى است مشهور بر ساحل فرات واز آن جا تا حَرّان، سه روز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شهرهاى سوريه فعلى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رقيقة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رفيقة الفهمي</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زاره ، تيره يا طائفه اى از قبيله اَزْد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يخضب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جَبَذ يَجبذ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جَذَبَ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وقعة صفّين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ابتهأت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أنستَ به وأحببتَ 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نحوه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التحرّش والتعرّض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حكك</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يلبس تحت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كلّها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الشعر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أبي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ذلك لخرم رفغيك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شاء أن يقتلك لقتلك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الشعبي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قدر ما يدقّ به الجوز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ولاُوردنّك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نقلاً عن المصدر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أنسب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 وألحَجَهم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نقلاً عن المصدر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نقلاً عن المصدر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صَرَب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حقنه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أنّه يصير ملازما للعبرة ومحبوسا بها بسبب الصدمة التي يواجهها من مشاهدة الحرب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المعاقيف سقط من المصدر ، وأثبتناه من بحار الأنوار نقلاً عن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هَصور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يكسر ويميل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هصر</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كسرك الشيء الأجوف كالرأس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وجاؤوا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ثبب</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شرح نهج البلاغة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فانتدبوا لنصرة دين اللّه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الأفعال بمعنى دَعْ واتْرُكْ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غَرِير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الذي لا تجربة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يرتئي ويُبطئ عن الطاعة ويُفكّر ، وأصله من 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القاطنين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نحوه وفيها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 .»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مخابٌّ مُفسِد ، وأدغل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فيه ما يفسده ويخالفه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الإرب ؛ وهو الدهاء والبصر بالاُمور ، وهو من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خِيْسة ؛ وهي 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شرح نهج البلاغة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ـ في بيان وجه تسمية ليلة الهرير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الليلة بليلة الهرير لكثرة أصوات الناس فيها للقتال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لاضطرار معاوية وفزعه عند شدّة الحرب واستيلاء أهل العراق كالكلب ؛ فإنّ الهرير أنين الكلب عند شدّة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إذا اختلطت بضوء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غلس</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درباره ناميدن اين شب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شب از آن رو ليلة الهرير خوانده شده كه همهمه نبرد مردم در آن ، بسيار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سبب آن ، اضطرار و بيمناكىِ سگ گونه معاويه به دليل شدّت يافتن جنگ و چيرگىِ عراقيان بود ؛ چرا كه هرير به زوزه سگ در سرماى شديد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بزحوفهم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يوم الخميس ، صلّى عليّ عليه السلام بغلس ، وخرج بالناس إلى أهل الشام ، فزحف إليهم وزحفوا معه</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خضاب </w:t>
      </w:r>
      <w:r>
        <w:rPr>
          <w:rFonts w:eastAsia="IRNazanin" w:cs="IRNazanin"/>
          <w:b w:val="false"/>
          <w:bCs w:val="false"/>
          <w:i w:val="false"/>
          <w:iCs w:val="false"/>
          <w:color w:val="333333"/>
          <w:sz w:val="20"/>
          <w:szCs w:val="20"/>
          <w:rtl w:val="true"/>
        </w:rPr>
        <w:t>. .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 ذو شهادتين</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وراجع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الرَّهْج والقَتام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كزَم الشيء الصُّلب كزما ؛ إذا عضّه عضّا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طولاً ، وقَطَّ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قِيْدَ وقادَ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 يقال بيني وبينهُ قِيْدُ رُمح ، وقادُ 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نقلاً عن كتاب دفع الهموم والأحزان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أبي جعفر محمّد بن النعمان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نقلاً عن كتاب الدعاء لسعد بن عبد اللّه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مُجنَّبة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تكون في الميمنة والميسرة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الناس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نكيتُ في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أكثرتَ فيهم الجراح والقتل ، فوهنوا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صحبتم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وقعة صفّين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وظهرت دلائل الفتح والنصر لأهل العراق، ودلائل الخذلان والإدبار على أهل الشام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الناقة المسنّة ، سمّوها بذلك حين طال نابها وعظم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تَتَبّعُ النجاسات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وراجع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فأرسل معاوية </w:t>
      </w:r>
      <w:r>
        <w:rPr>
          <w:rFonts w:eastAsia="IRNazanin" w:cs="IRNazanin"/>
          <w:b w:val="false"/>
          <w:bCs w:val="false"/>
          <w:i w:val="false"/>
          <w:iCs w:val="false"/>
          <w:color w:val="333333"/>
          <w:sz w:val="20"/>
          <w:szCs w:val="20"/>
          <w:rtl w:val="true"/>
        </w:rPr>
        <w:t>. . .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وأثبتناه من بحار الأنوار وشرح نهج البلاغة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يُوتِغه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فَثَأ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غضبَه وسكّنه بقول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فثأ</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جابر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بريّة الشام تدخل في أعمال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خَبَرتَه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قتلاهم</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تَنَصّل إليه من 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وتبرّأ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نحوه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 والأصل ، والسَّوقُ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أخْفافِ البعير ، وهو كالقدم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الظَّلْفُ والظِّلْفُ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كلِّ ما اجترّ وهو ظِلْف البقرة والشاة والظبي وما أشبهها ، والجمع أظلاف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الحافِرِ وجانباه من قُدُمٍ ، وجمعه سَنابُك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سنبك</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 الثياب، أو مستودع أفضل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يستقرّ فيه السَّيْلُ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وجاهلها مكرم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وَزَعه يَزَعُه وَزْعا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نخَلَ الشيء يَنخُله نخْلاً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واختارَه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وتحف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يُحلَقِ الخصومات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 الخصومات</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بصرُه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وخبَطَه خبطَ 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العَقَبة الكَؤود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شآبيب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شُؤبُوبٍ ، وهو الدُّفْعةُ من المطَر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تَحَوُّل وارتحال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الرَّمْلُ ، والمشيُ فيه يَشْتدّ على صاحبه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تُشَدُّ به الصُّرَّة والكيسُ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البائن ، والهِجْرانُ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من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أفين ومأفون ، أي ناقص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البلاغة آمده كه امام عليه السلام اين نامه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جايى نزديك صفّين و در راه منتهى به كوفه ، نوشته است ؛ امّا در كشف المحجّة ، پس از ذكر طرق روايى اهل سنّت براى اين نامه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عليه السلام اين نامه را در قِنِّسرين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 جا كه قنّسرين منطقه اى نزديك حلب و نه در راه صفّين به كوفه ، بلكه كاملاً در راهِ معكوس آن است ، به نظر مى رسد اين نقل ، صحيح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اين سخن وى كه امام عليه السلام نامه را در حاضرين نوشته ؛ آنچه ما از ايّام كهن مى خوانديم ، الحاضِرَين بود ؛ يعنى محلّه حلب و محلّه قنّسرين ، كه عبارت است از حومه و اطراف اين سرزمين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در محضر جمعى از استادان ، آن را بدون حرف تعريفِ ال خوانديم ، كسى آن را به معنايى تفسير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اين كلمه را حاضِرِين ، نه حاضِرَيْن مى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نيز برآن اند كه كلمه مزبور ، خناصرين است ، يا به صيغه تثنيه و يا 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متن در نهج البلاغه و تحف العقول نيز آورده شده ؛ ليكن ترجيح داديم كه آن را از كشف المحجّه نقل كنيم ؛ زيرا هم جامع تر و كامل تر از آن دو است و هم بهتر است كه خواننده با متون ديگر كتب حديثى نيز آشنا گردد ؛ چرا كه در اين دانش نامه ، بسيارى از متون را از نهج البلاغه نقل كرده ايم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نَطِف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بريبة ، 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بالعيب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۱۴۳۴</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عمارة بن ربيعة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نزل به الخوارج الذين خالفوا علي بن أبي طالب رضى الله عنهفنسبوا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دخل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سبع مراحل من دمشق بينها وبين مدينة الرسول صلى الله عليه و آله ، ويطلق عليها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جرت فيها قضيّة التحكيم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ذُقْتُ 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يختبر ويمتحن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مثل يضرب لمن خالف ناصحه ، وأصل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قصيرا كان مولى لجذيمة بن الأبرش ـ بعض ملوك العرب ـ وقد كان جذيمة قتل أبا الزبا ملكة الجزيرة ، فبعثت إليه ليتزوّج بها خدعة وسألته القدوم عليها ، فأجابها إلى ذلك وخرج في ألف فارس وخلّف باقي جنوده مع ابن اُخته وقد كان قصير أشار عليه بأن لا يتوجّه إليها فلم يقبل ، فلمّا قرب الجزيرة استقبلته جنود الزبا بالعدّة ولم يرَ منهم إكراما له ، فأشار عليه قصير بالرجوع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شأن النساء الغدر ، فلم يقبل ، فلمّا دخل عليها 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فعندها قال 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يُطاع لقصير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مثلاً لكلّ ناصح عصى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عامر الشعبي وجبر بن نوف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مَثَل در جايى به كار مى رود كه كسى به پندِ ناصح ، عمل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اين مَثَل آن است كه قصير ، غلامِ يكى از ملوك عرب به نام جذيمة بن اَبرَش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جذيمه پدر زبا ، ملكه جزيره را كشته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ملكه با حيله گرى از جذيمه خواست كه براى ازدواج با وى نزد او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جذيمه ، دعوت وى را پذيرفت و با هزار سوار ، روى به راه نهاد و ديگر لشكريانش را همراه خواهرزاده اش باقى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تر ، قصير به وى گفته بود كه به سوى زبا نرود ؛ ولى او نپذيرفته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وى به جزيره نزديك شد ، انبوهى از سپاهيان زبا پيش آمدند ، بى آن كه وى را احترام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به او گفت كه بازگردد و حيله گرى زنان را گوشزد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جذيمه نپذيرفت و چون نزد زبا رفت ،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قصير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سخنى از قصير ، پذيرفته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 مثلى شد براى هر كس كه نصيحت كند و از سخنش سر بپيچند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امتناع صاحبان انديشه ، از آشكار ساختن رأى خويش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موسى اشعرى</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ارزيابى دو داور</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مارقين و ريشه هاى انحراف آنان</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مارقين و ريشه هاى انحراف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قيس</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چشم فتنه را درآوردم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متونى كه اين تحليل را از آنها بركشيديم ، در ضمن بحث هاى آينده ارائه خواهد شد ، جز بعضى موارد كه درباره آنها بحثى نكرده ايم و تنها آن ها را از منابع، استخراج كرده ، در پاورقى آورده ايم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۱۶۶۱۵</w:t>
      </w:r>
      <w:r>
        <w:rPr>
          <w:rFonts w:ascii="IRNazanin" w:hAnsi="IRNazanin" w:eastAsia="IRNazanin"/>
          <w:b w:val="false"/>
          <w:b w:val="false"/>
          <w:bCs w:val="false"/>
          <w:i w:val="false"/>
          <w:i w:val="false"/>
          <w:iCs w:val="false"/>
          <w:color w:val="333333"/>
          <w:sz w:val="20"/>
          <w:sz w:val="20"/>
          <w:szCs w:val="20"/>
          <w:rtl w:val="true"/>
        </w:rPr>
        <w:t xml:space="preserve"> از انس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ascii="IRNazanin" w:hAnsi="IRNazanin" w:eastAsia="IRNazanin"/>
          <w:b w:val="false"/>
          <w:b w:val="false"/>
          <w:bCs w:val="false"/>
          <w:i w:val="false"/>
          <w:i w:val="false"/>
          <w:iCs w:val="false"/>
          <w:color w:val="333333"/>
          <w:sz w:val="20"/>
          <w:sz w:val="20"/>
          <w:szCs w:val="20"/>
          <w:rtl w:val="true"/>
        </w:rPr>
        <w:t xml:space="preserve"> به نقل از ابن جرير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رحمه الله در توضيح آنچه از امام كاظم عليه السلام روايت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وضو تعمّق نورزيد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در مصرف آب و تلاش فزون تر در رساندن آب به بدن ، افزون از خوب شستن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صفق الوجه بالماء قليلاً عند الوضوء وكراهة المبالغة في الضرب والتعمّق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يكره من التعمّق والتنازع في العلم والغلوّ في الدين والبِدع</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از انس بن مالك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۳۱۵۸۷</w:t>
      </w:r>
      <w:r>
        <w:rPr>
          <w:rFonts w:ascii="IRNazanin" w:hAnsi="IRNazanin" w:eastAsia="IRNazanin"/>
          <w:b w:val="false"/>
          <w:b w:val="false"/>
          <w:bCs w:val="false"/>
          <w:i w:val="false"/>
          <w:i w:val="false"/>
          <w:iCs w:val="false"/>
          <w:color w:val="333333"/>
          <w:sz w:val="20"/>
          <w:sz w:val="20"/>
          <w:szCs w:val="20"/>
          <w:rtl w:val="true"/>
        </w:rPr>
        <w:t xml:space="preserve"> به نقل از ابن جرير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آنان اين بود كه وسط سرشان را مى تراشيدند و موها در اطراف سرشان مثل تاج ، حلقه اى مى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الشعر فى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خطابه امام در ميان صف دو سپاه</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ريشه هاى تندروى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 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بُهَرسير از مناطق دشت عراق و نزديك مدائن و در غرب رودخانه دجله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سنن الدار 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عبد اللّه بن خباب بن اَرَت را كه داستانش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۲۶۹۱</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قيس</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يمرقون من الدين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يجوزونه ويخرقونه ويتعدّونه كما يخرق السهم الشيء المرميّ به ويخرج منه ، ومنه حديث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عن أبي سعيد وأنس بن مالك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۱۱۵۷۹</w:t>
      </w:r>
      <w:r>
        <w:rPr>
          <w:rFonts w:ascii="IRNazanin" w:hAnsi="IRNazanin" w:eastAsia="IRNazanin"/>
          <w:b w:val="false"/>
          <w:b w:val="false"/>
          <w:bCs w:val="false"/>
          <w:i w:val="false"/>
          <w:i w:val="false"/>
          <w:iCs w:val="false"/>
          <w:color w:val="333333"/>
          <w:sz w:val="20"/>
          <w:sz w:val="20"/>
          <w:szCs w:val="20"/>
          <w:rtl w:val="true"/>
        </w:rPr>
        <w:t xml:space="preserve"> عن أبي سعيد ومالك وكلاهما نحوه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لَأتَوْني</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الذي ترميه فتقصده وينفذ فيه سهمك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دابّة مرميّة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۴۷۶۴</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أبي سعيد الخدري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۴۷۶۷</w:t>
      </w:r>
      <w:r>
        <w:rPr>
          <w:rFonts w:ascii="IRNazanin" w:hAnsi="IRNazanin" w:eastAsia="IRNazanin"/>
          <w:b w:val="false"/>
          <w:b w:val="false"/>
          <w:bCs w:val="false"/>
          <w:i w:val="false"/>
          <w:i w:val="false"/>
          <w:iCs w:val="false"/>
          <w:color w:val="333333"/>
          <w:sz w:val="20"/>
          <w:sz w:val="20"/>
          <w:szCs w:val="20"/>
          <w:rtl w:val="true"/>
        </w:rPr>
        <w:t xml:space="preserve"> عن سويد بن غفلة و ح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وكلاهما عن الإمام عليّ عليه السلام عنه صلى الله عليه و آله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عن سهل بن حنيف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يُلوى على مدخل النصل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الفُوْق من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أنّه أنفذ سهمه في الرميّة حتى خرج منها ولم يعلق من دمها بشيء لسرعة مروقه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عن أبي سعيد وأنس بن مالك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۱۱۷۵۹</w:t>
      </w:r>
      <w:r>
        <w:rPr>
          <w:rFonts w:ascii="IRNazanin" w:hAnsi="IRNazanin" w:eastAsia="IRNazanin"/>
          <w:b w:val="false"/>
          <w:b w:val="false"/>
          <w:bCs w:val="false"/>
          <w:i w:val="false"/>
          <w:i w:val="false"/>
          <w:iCs w:val="false"/>
          <w:color w:val="333333"/>
          <w:sz w:val="20"/>
          <w:sz w:val="20"/>
          <w:szCs w:val="20"/>
          <w:rtl w:val="true"/>
        </w:rPr>
        <w:t xml:space="preserve"> عن أبي سعيد وكلاهما نحوه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 والخليقة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بمعنى واحد ، ويريد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الخلائق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۴۴۶۱</w:t>
      </w:r>
      <w:r>
        <w:rPr>
          <w:rFonts w:ascii="IRNazanin" w:hAnsi="IRNazanin" w:eastAsia="IRNazanin"/>
          <w:b w:val="false"/>
          <w:b w:val="false"/>
          <w:bCs w:val="false"/>
          <w:i w:val="false"/>
          <w:i w:val="false"/>
          <w:iCs w:val="false"/>
          <w:color w:val="333333"/>
          <w:sz w:val="20"/>
          <w:sz w:val="20"/>
          <w:szCs w:val="20"/>
          <w:rtl w:val="true"/>
        </w:rPr>
        <w:t xml:space="preserve"> كلّها عن أبي ذرّ ورافع بن عمرو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من الطائفتين هما الطائفتان المتحاربتان في صفّين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فُرقة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۱۶۷۷۹</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والأربعة الأخيرة نحوه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سعيد الخدري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كلاهما عن أبي وائل عن الإمام عليّ عليه السلام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يحقر أحدهم صلاته مع صلاتهم ، وصيامه مع صيامهم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تراقيهم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دو طايفه، دو طرف درگير در جنگ صِفّين است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۴۷۶۷</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كلّها عن سويد بن غفلة عن الإمام عليّ عليه السلام ، سنن الترمذى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عبد اللّه بن مسعود والستّة الأخيرة نحوه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اقتلوهم ، وهو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۱۹۴۳۱</w:t>
      </w:r>
      <w:r>
        <w:rPr>
          <w:rFonts w:ascii="IRNazanin" w:hAnsi="IRNazanin" w:eastAsia="IRNazanin"/>
          <w:b w:val="false"/>
          <w:b w:val="false"/>
          <w:bCs w:val="false"/>
          <w:i w:val="false"/>
          <w:i w:val="false"/>
          <w:iCs w:val="false"/>
          <w:color w:val="333333"/>
          <w:sz w:val="20"/>
          <w:sz w:val="20"/>
          <w:szCs w:val="20"/>
          <w:rtl w:val="true"/>
        </w:rPr>
        <w:t xml:space="preserve"> ، السنّة لابن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سعيد بن جمهان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عن أبي حفص وكلّها نحوه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۱۵۹۷۷</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جفت استخوان بالايى قفسه سينه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أبي اليسر الأنصاري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اللخاقيق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لُخقوق ؛ وهي شقوق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لخق</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كلّها نحوه وراجع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۱۰۴۴۷</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ها و شكاف هاى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ناحيه اى است در نزديك نهروان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 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آبادى اى است در نزديك نهروان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الجمل وصفّين وأهل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۱۶۷۲۲</w:t>
      </w:r>
      <w:r>
        <w:rPr>
          <w:rFonts w:ascii="IRNazanin" w:hAnsi="IRNazanin" w:eastAsia="IRNazanin"/>
          <w:b w:val="false"/>
          <w:b w:val="false"/>
          <w:bCs w:val="false"/>
          <w:i w:val="false"/>
          <w:i w:val="false"/>
          <w:iCs w:val="false"/>
          <w:color w:val="333333"/>
          <w:sz w:val="20"/>
          <w:sz w:val="20"/>
          <w:szCs w:val="20"/>
          <w:rtl w:val="true"/>
        </w:rPr>
        <w:t xml:space="preserve"> عن شقيق بن سلمة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طارق بن شهاب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الحارث الأعور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البغي من أهل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عن علقمة بن عامر والأربعة الأخيرة من دون إسنادٍ إلى المعصوم وكلّها نحوه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۳۳۴۲</w:t>
      </w:r>
      <w:r>
        <w:rPr>
          <w:rFonts w:ascii="IRNazanin" w:hAnsi="IRNazanin" w:eastAsia="IRNazanin"/>
          <w:b w:val="false"/>
          <w:b w:val="false"/>
          <w:bCs w:val="false"/>
          <w:i w:val="false"/>
          <w:i w:val="false"/>
          <w:iCs w:val="false"/>
          <w:color w:val="333333"/>
          <w:sz w:val="20"/>
          <w:sz w:val="20"/>
          <w:szCs w:val="20"/>
          <w:rtl w:val="true"/>
        </w:rPr>
        <w:t xml:space="preserve"> ، السنّة لابن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 هم أهل حَرَورا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كلّها نحوه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نهروان ، منطقه وسيعى در شرق بغداد و واسط است كه منتهى اليه آن از سمت بالا ، بغداد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منطقه ، تعدادى شهرك هاى كوچك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جا ، ميان امير مؤمنان عليه السلام و خوارج ، جنگ مشهور نهروان رخ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دهى در پشت كوفه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در دو ميلى كوفه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كه با على عليه السلام دشمنى داشتند ، در همين جا گرد آمدند و از اين رو ، به آن جا منسوبند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الطفيل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وراجع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۹۱۶۳</w:t>
      </w:r>
      <w:r>
        <w:rPr>
          <w:rFonts w:ascii="IRNazanin" w:hAnsi="IRNazanin" w:eastAsia="IRNazanin"/>
          <w:b w:val="false"/>
          <w:b w:val="false"/>
          <w:bCs w:val="false"/>
          <w:i w:val="false"/>
          <w:i w:val="false"/>
          <w:iCs w:val="false"/>
          <w:color w:val="333333"/>
          <w:sz w:val="20"/>
          <w:sz w:val="20"/>
          <w:szCs w:val="20"/>
          <w:rtl w:val="true"/>
        </w:rPr>
        <w:t xml:space="preserve">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۹۹۵۸</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از راوى است و با ساير متون اين باب ، سازگار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عليهم السلام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المنهال بن عمرو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عن زاذان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ذرّ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 بن حبيش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ليفقأها غيري</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للإنسان من عضّ الكلْب الكَلِب، فيصيبه شبه الجنون، فلا يعض أحدا إلّا كَلِب، ويمتنع من شرب الماء حتى يموت عطشا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السنّة لابن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كلّها عن زرّ بن حبيش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وايم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أهل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أبي مريم الأنصاري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يكن أحد ليجترئ </w:t>
      </w:r>
      <w:r>
        <w:rPr>
          <w:rFonts w:eastAsia="IRNazanin" w:cs="IRNazanin"/>
          <w:b w:val="false"/>
          <w:bCs w:val="false"/>
          <w:i w:val="false"/>
          <w:iCs w:val="false"/>
          <w:color w:val="333333"/>
          <w:sz w:val="20"/>
          <w:szCs w:val="20"/>
          <w:rtl w:val="true"/>
        </w:rPr>
        <w:t>. . .»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إمام عادل أو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جماعة أو على إمام عادل</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۳۱۶۲۱</w:t>
      </w:r>
      <w:r>
        <w:rPr>
          <w:rFonts w:ascii="IRNazanin" w:hAnsi="IRNazanin" w:eastAsia="IRNazanin"/>
          <w:b w:val="false"/>
          <w:b w:val="false"/>
          <w:bCs w:val="false"/>
          <w:i w:val="false"/>
          <w:i w:val="false"/>
          <w:iCs w:val="false"/>
          <w:color w:val="333333"/>
          <w:sz w:val="20"/>
          <w:sz w:val="20"/>
          <w:szCs w:val="20"/>
          <w:rtl w:val="true"/>
        </w:rPr>
        <w:t xml:space="preserve"> نقلاً عن ابن جرير و ح </w:t>
      </w:r>
      <w:r>
        <w:rPr>
          <w:rFonts w:ascii="IRNazanin" w:hAnsi="IRNazanin" w:eastAsia="IRNazanin"/>
          <w:b w:val="false"/>
          <w:b w:val="false"/>
          <w:bCs w:val="false"/>
          <w:i w:val="false"/>
          <w:i w:val="false"/>
          <w:iCs w:val="false"/>
          <w:color w:val="333333"/>
          <w:sz w:val="20"/>
          <w:sz w:val="20"/>
          <w:szCs w:val="20"/>
        </w:rPr>
        <w:t>۳۱۶۲۰</w:t>
      </w:r>
      <w:r>
        <w:rPr>
          <w:rFonts w:ascii="IRNazanin" w:hAnsi="IRNazanin" w:eastAsia="IRNazanin"/>
          <w:b w:val="false"/>
          <w:b w:val="false"/>
          <w:bCs w:val="false"/>
          <w:i w:val="false"/>
          <w:i w:val="false"/>
          <w:iCs w:val="false"/>
          <w:color w:val="333333"/>
          <w:sz w:val="20"/>
          <w:sz w:val="20"/>
          <w:szCs w:val="20"/>
          <w:rtl w:val="true"/>
        </w:rPr>
        <w:t xml:space="preserve"> نقلاً عن خشيش في الاستقامة وابن جرير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امام عليه السلام آن است كه خوارج بر اثر شبهه اى كه در ايشان راه يافته بود ، گم راه گشتند و در پى حق بودند و در مجموع ، به دين تمسّك مى كردند و از عقيده اى كه بر آن بودند دفاع مى ورزيدند ، گر چه در اشتباه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معاويه نه در پى حق ، كه بر باطل بود و از اعتقادى كه آن را بر شبهه پايه نهاده بود ، دفاع نمى كرد و حال وى بر همين مطلب ، دلالت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او از دينداران نبود و به مناسك دين ، پايبندى نداشت و كردار شايسته نداشت و بيت المال را با ولخرجى در برآوردن خواهش هايش و استوار ساختن حكمرانى اش و رشوه دادن براى حفظ قدرت خويش ، صرف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كارهاى او بر اين دلالت مى كرد كه وى از عدالت بهره ندارد و بر باطل ، اصرار مى ورزد ؛ و چون چنين بود ، جايز نبود كه مسلمانان حكومتش را يارى دهند و خوارج هم ، گر چه خود گم راه بودند ، با حكومت معاويه سر ستيز داشتند ، زيرا آنان درست حال تر از معاويه بودند ، نهى از منكر مى كردند و قيام عليه پيشوايانِ ستم را واجب مى شمردند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الخُوَيصرة ، وذو الثدية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هذين اسمين لشخصين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الاطّلاع على مختلف الأقوال في هذه المسألة راجع فتح البارى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أحدب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جنأ</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۳۱۶۱۰</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كلاهما عن أبي سلمة والضحّاك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۷۰۵۹</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بن العاص نحوه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شبث بن ربعيّ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مقاتلة الإمام عبد اللّه بن وهب</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امام با عبداللّه بن وَهْب</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القول عليه أكثر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فاُهمِدوا في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فاُهلكوا في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وقتلت الخوارج كلّها ربضة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إلّا ساعة حتى قتلوا 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الْتَحَمَت الحرب بينهم مع زوال الشمس ؛ فأقامت مقدار ساعتين من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إلّا ساعة حتى قتلوا</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فاستأمن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ثمانية آلاف وبقي على حربه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يومئذٍ من الخوارج ألفان وأقام أربعة آلاف</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بعد رفع راية الأمان بأمر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الذين بقوا مع عبد اللّه بن وهب ألفين وثمانمائة</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كلمات في الأصل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ووقف عليّ في القلب في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اين فصل ، به نقشه پايان كتاب مراجعه شود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كفَرَسَي 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لاثنين يستبقان إلى غاية فيستويان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عمارة بن ربيعة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الزهري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حاجِجهم</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شرات يا شاريان ، لقبى است كه خوارج براى خود برگزيده بودند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هاى جنگ افروزان</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سوره كوثر كه در آن ، خداوند به پيامبر خويش دلدارى داده ، كسانى را كه به پيامبر صلى الله عليه و آله اَنگ دنباله بُريدگى مى زدند ، بى دنباله و نسلْ بُريده 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ذَلْقٌ 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نخيله ، مصغر نخله ، جايى در نزديكى كوفه به طرف شام است ؛ همان جايى كه امام على عليه السلام به سوى آن جا لشكر 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مركز محافظة اصفهان ، وتعدّ واحدة من المدن الكبيرة والقديمة في إيران ، تقع هذه المدينة على بعد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كيلو متر من جنوب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عاصمة إيران إبّان العهد الصفوي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 المدن الإيرانية القديمة ، وتعدّ الآن إحدى مناطق مدينة طهران ، وكان لها في السابق مكانة متميّزة ، وقد تخرّج منها عدد وفير من العلماء الأفاضل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أوعثَ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 ، والوعث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الأمر واختلاطه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فحمد اللّه عزّوجلّ </w:t>
      </w:r>
      <w:r>
        <w:rPr>
          <w:rFonts w:eastAsia="IRNazanin" w:cs="IRNazanin"/>
          <w:b w:val="false"/>
          <w:bCs w:val="false"/>
          <w:i w:val="false"/>
          <w:iCs w:val="false"/>
          <w:color w:val="333333"/>
          <w:sz w:val="20"/>
          <w:szCs w:val="20"/>
          <w:rtl w:val="true"/>
        </w:rPr>
        <w:t>. . .»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۳۳۲۷</w:t>
      </w:r>
      <w:r>
        <w:rPr>
          <w:rFonts w:ascii="IRNazanin" w:hAnsi="IRNazanin" w:eastAsia="IRNazanin"/>
          <w:b w:val="false"/>
          <w:b w:val="false"/>
          <w:bCs w:val="false"/>
          <w:i w:val="false"/>
          <w:i w:val="false"/>
          <w:iCs w:val="false"/>
          <w:color w:val="333333"/>
          <w:sz w:val="20"/>
          <w:sz w:val="20"/>
          <w:szCs w:val="20"/>
          <w:rtl w:val="true"/>
        </w:rPr>
        <w:t xml:space="preserve"> كلاهما عن أبي يحيى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الكوّاء</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۱۶۷۶۳</w:t>
      </w:r>
      <w:r>
        <w:rPr>
          <w:rFonts w:ascii="IRNazanin" w:hAnsi="IRNazanin" w:eastAsia="IRNazanin"/>
          <w:b w:val="false"/>
          <w:b w:val="false"/>
          <w:bCs w:val="false"/>
          <w:i w:val="false"/>
          <w:i w:val="false"/>
          <w:iCs w:val="false"/>
          <w:color w:val="333333"/>
          <w:sz w:val="20"/>
          <w:sz w:val="20"/>
          <w:szCs w:val="20"/>
          <w:rtl w:val="true"/>
        </w:rPr>
        <w:t xml:space="preserve"> عن كثير بن نمر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كثير بن نمر وكلّها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وراجع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هياج الفحل ، وهَبَّ التيس هِبابا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ونَبّ للسّفاد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هبب</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هِبابها</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سيّار ويزيد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سنان وزيد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تاريخ الطبري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ابذقرّ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تفرّق ولا تمذّر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بذقر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حميد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وذكر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اللّه بن خبّاب ولد في زمان رسول اللّه صلى الله عليه و آله ؛ وكان موصوفا بالخير والصلاح 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 اللّه بن خبّاب كان عامل الإمام عليّ عليه السلام على النهروان</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أتمّت الحُبلى فهي 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أيّام حملها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أبي مجلز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عامر الشعبي وجبر بن نوف وغيرهما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الشعبي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نحوه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است از بى توجّهى به اندرز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 يعني أنّهم يستخدمونهم ويستعبدونهم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زيد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خرجت الخوارج بالنهروان قام عليّ رضى الله عنهفي أصحابه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القوم قد سفكوا الدم الحرام ، وأغاروا في سَرْح الناس ، وهم أقرب العدوّ إليكم ، وإن تسيروا إلى عدوّكم أنا أخاف أن يخلفكم هؤلاء في أعقابكم</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ده فرسخى بغداد در كنار رود فرات است كه مقر سفاح ، اولين خليفه عباسى در آن جا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اين فصل ، به نقشه پايان كتاب مراجعه شود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إلى أهل النهر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استبشار الناس بظهور آية من آيات النبوّة</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بالنطفة ماء النهر ، وهي أفصح كناية عن الماء ، وإن كان كثيرا جمّا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مصارعهم دون النطفة</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شادمانى مردم به سبب ظهور يكى از نشانه هاى نبوّت</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۳۱۶۲۵</w:t>
      </w:r>
      <w:r>
        <w:rPr>
          <w:rFonts w:ascii="IRNazanin" w:hAnsi="IRNazanin" w:eastAsia="IRNazanin"/>
          <w:b w:val="false"/>
          <w:b w:val="false"/>
          <w:bCs w:val="false"/>
          <w:i w:val="false"/>
          <w:i w:val="false"/>
          <w:iCs w:val="false"/>
          <w:color w:val="333333"/>
          <w:sz w:val="20"/>
          <w:sz w:val="20"/>
          <w:szCs w:val="20"/>
          <w:rtl w:val="true"/>
        </w:rPr>
        <w:t xml:space="preserve"> نقلاً عن يعقوب بن شيبة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 عليّ</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دَفَع إلى المكان ودُفِع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الطَّرِب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لم تقولوا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وسار ، وأرض 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أي يتيه فيها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سلك بهم في ضلالة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والأمر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أوطأني 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علَيَّ ، والمعنى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حمله على أن يركب أمراً غير مستبين الرشد ، فربّما كان فيه عطبه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فأجمع رأي ملئكم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وأتيا بما 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وعجلة في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تطامَنَ من الأرض ، وجمعه أهضام ، والغائط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مع طمأنينة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 وقتل القاتل بدل القتيل ، وقد أقدتُه به اُقيدُه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۱۶۷۶۷</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عذاب من اللّه ، وأصلُه رُمِيتُم بالحصْباء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بالدار وابر ؛ أي ما بها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مشهور در كنار نهروان در ناحيه جبل و از توابع بغداد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اين فصل ، به نقشه پايان كتاب مراجعه شود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۲۲۵۳۴</w:t>
      </w:r>
      <w:r>
        <w:rPr>
          <w:rFonts w:ascii="IRNazanin" w:hAnsi="IRNazanin" w:eastAsia="IRNazanin"/>
          <w:b w:val="false"/>
          <w:b w:val="false"/>
          <w:bCs w:val="false"/>
          <w:i w:val="false"/>
          <w:i w:val="false"/>
          <w:iCs w:val="false"/>
          <w:color w:val="333333"/>
          <w:sz w:val="20"/>
          <w:sz w:val="20"/>
          <w:szCs w:val="20"/>
          <w:rtl w:val="true"/>
        </w:rPr>
        <w:t xml:space="preserve"> ، نفس الرحمن في فضائل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لقتلتهم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تنادوا</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قسمها في أقدر فواق ناقة ، وهو ما بين الحلْبَتين من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قوم قتلوا في بقعة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وراجع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والمحاسن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عبد الملك بن أبي حرّة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نحوه وفيها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خذوا ما في عسكرهم </w:t>
      </w:r>
      <w:r>
        <w:rPr>
          <w:rFonts w:eastAsia="IRNazanin" w:cs="IRNazanin"/>
          <w:b w:val="false"/>
          <w:bCs w:val="false"/>
          <w:i w:val="false"/>
          <w:iCs w:val="false"/>
          <w:color w:val="333333"/>
          <w:sz w:val="20"/>
          <w:szCs w:val="20"/>
          <w:rtl w:val="true"/>
        </w:rPr>
        <w:t>. . .»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مدن پيشكوه في محافظة لرستان الإيرانيّة ويقال لها سِيْرَوان، وهي مدينة قديمة بين جبال وشعاب، وفيها عيون ماء تجري وسط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دجلة بين بغداد وواسط ، من توابع النهروان السفلى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واسعة في سواد بغداد، وهو بين خانقين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كما في أنساب الأشراف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كبيرة تحت بغداد على ثلاثة فراسخ منها على دجلة بالجانب الغربي ، وهي من مدن الأكاسرة ، وإحدى المدائن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اسمها درزبندان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ماسَبَذان ، از شهرهاى پيشكوه در استان لرستان از ايران است كه به آن سيروان گويند و شهرى است كهن ميان كوه ها و درّه ها ، با چشمه هايى كه درون شهر جارى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جَرجَرايا ، سرزمينى است نزديك دجله ميان بغداد و واسط ، از توابع نهروانِ پايين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 نام رودخانه اى است در اطراف بغداد ، كه آبادى بزرگى بر كناره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رود ميان خانقين و خوزستان جارى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چنين آمده ، امّا درستِ آن ، چنان كه در أنساب الاشراف و معجم البلدان آمده ، درزيجان است كه روستاىِ بزرگى در غرب دجله و پايين بغداد ، در فاصله سه فرسنگى آن است و از شهرهاى هفتگانه و شهر كَسراها به شمار مى رفته و نام اصلى اش درزبندان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ميان موصل و همدان است كه زور بن ضحاك آن را ساخته و اكنون به نام زور شناخته مى شود و در جنوب شرقى سليمانيه ، در نزديكى مرزهاى ايران و عراق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۲۲۴۹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عمر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وقعت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الزبير بن بكّار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راشد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الخرّيت بن راشد الناجي</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نهر النَّرْس من بلاد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التُّنّاء وأصحاب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المناجزة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واُناجزك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اُقاتلك واُخاصمك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مَيْسان بين واسط والبصرة ، وهي قصبة ميسان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الرجل من كفّار العجم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نِفَّر ، نام آبادى اى است بر كناره رود نَرْس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مَذار ؛ شهرى است در مَيسان ، ميان واسط و بصره ؛ و آن ، مركز مَيسان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عيسى بن دآب وكلّها نحوه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محلّى نزديك كوفه به سمت شام، كه امام على عليه السلام در آن جا اردو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والإمهال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الألْس ؛ وهو اختلاط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سَجيس الليالي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مُوْزَع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 وقد اُوزع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اعتاده ، وأكثر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والتردّد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والعَمَهُ في الرأي ، والعَمَى في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القوم نَشَراً ؛ أي منتشرين متفرّقين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إلى آخر الخطبة نقلناه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زافرة ، وزافرة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أنصاره وخاصّته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جايى در كوفه نزديك اَوانا در ساحل نهر دُجيل كه نبردى ميان عبدالملك مروان و مصعب بن زبير در آن جا رخ داد و مصعب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او هم در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منطقه اى كه شمشيرهاى برّان منسوب به آن 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أيادي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للمتفرّقين،وأصله قوله تعالى عن أهل سبأ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مَزَّقْنَـهُمْ كُلَّ مُمَزَّقٍ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انفراج المرأة عن قبلها يكون عند الولادة أو عندما يُشرع عليها 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كناية عن العجز والدناءة في العمل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سبا ، مثلى است كه براى پراكنده شدگان به كار مى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اين مثل ، برگرفته از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مَزَّقْنَـهُمْ كُلَّ مُمَزَّقٍ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شرح پراكندگىِ مردم سبا را بيان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نفرين است ، كنايه از گرفتار شدن به خاك مذلّت و فقر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فرقد البجلي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رفيع بن فرقد البجلي نحوه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يشوبه خَوَر مثل الخشخشة وكشيش الأفعى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من جلدها لا من فمها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عليه السلام أصحابه بالجبن والفشل ويقول لهم لكأنّي أنظر إليكم وأصواتكم غمغمة بينكم من الهلع الذي قد اعتراكم فهي أشبه شيء بأصوات الضباب المجتمعة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والسكون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عمرو بن محصن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الرُّماة من الصيّادين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قسور</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إملاص المرأة الجنين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تُزلِق الجنين قبل وقت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زلق من اليد فقد مَلِص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بالنّهاس الفرّاس إمّا هشام بن عبد الملك ؛ لاشتهاره بالبخل ، أو سليمان بن عبد الملك ، والأوّل 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بالرجل الواحد هو عمر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الحَجَلة ؛ وهي بيت كالقبّة يُستَر بالثياب ، وتكون له أزرار 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الحِلمْ ؛ وهو الأناة والعقل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زِدتُ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والجمع 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تجمير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في الثغور ، وحبسهم عن العود إلى أهلهم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الصغيرة من الحَلْي ، وهو من حَلْي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الحُلِيّ يُعمل من الفضّة ، سُمّيتْ بها لبياضها ، واحدها 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عليه السلام حَجّاج بن يوسف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هِشام بن عبد الملك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عمر بن عبد العزيز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انبار ، شهرى كوچك كه در دوره ساسانيان آباد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بر جاى مانده آن در شصت كيلومترى غرب بغداد ديده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محل نگهدارى گندم ، جو و علوفه اسب هاى سپاهيان بود ، انبار ناميده مى شد؛ وگرنه ايرانيان به آن فيروز شاپور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سال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هجرى به دست خالد بن وليد فتح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سفّاح ، نخستين خليفه عبّاسى مدّتى آن جا را مقرّ خلافت خويش قرار داد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أعطى ، أراد أنّه يُستأثر عليكم ، فيُفَضّل غيرُكم في نصيبه من الفيء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جندب بن عبد اللّه الأزدي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إليك موجز ما ذكره ابن أبي الحديد في شرح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الصعيد ؛ 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النساء صدورهنّ في النياحة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ثقيف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التائه من ذال ؛ أي تبختر وجرّ ذيله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خضرتكم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يستأصل أموالكم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يُستزاد بها 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عليه السلام حَجّاج بن يوسف ثقفى است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حجّاج، داستانى دارد با خنفساء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كتاب ها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اين جمله پيشگويانه، اشاره به آن ماجرا قبل از وقوعش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ما موجزه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تُحمِشكم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تُغضبكم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واغوثاه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يردّده البعير في حنجرته والجمل الأسرَّ الذي بكِركِرته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إحدى الثفنات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البعيرالمهزول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دَبَر ؛ وهو المعقور من القتب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عطاء</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الجيش تَمُرّ قُدّام الجيش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 وناجَى الرجلَ مناجاةً ونِجاءً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وازِع ؛ وهو الذي يكفّ الناس ويحبس أوّلهم على 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الكنانة والجَعبة التي تُجعل فيها 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اليد ليقع عليها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زيد بن وهب،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أعطفكم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سَرار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ليلة يستسرّ الهلال بنور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والدُّوَل جمع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يتداول من المال فيكون لقوم دون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يتركون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الأخذ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أعمارهم وانتقاض قواهم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الوباء والمرض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مُدْية ؛ وهي السكّين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تكفروا فيّ برسول اللّه أي تفضّلوني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بَكْر ؛ وهو الفتيّ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الورم 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كسرها ثقل حملِها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وَيْلُمِّه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ويلُمِّه ؛ أي ويلٌ لأمّه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 لك يريدون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بلغني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له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بلغني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هشام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والانزجار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الندم والانصراف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 عندها واقع يوسف بن عمر الثقفي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العييُّ عن الحجّة والكلام مع ثقل ورخاوة وقلّة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محلّه اى در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بالليل بلا فُتور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شام در شمال شرقى فرات، كه امروز در تركيه واقع است و به نام اورفا شناخته مى شود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أبي إسحاق الشيباني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سِيف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البحر ، والجمع أسياف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بزرگ ترين نواحى فارس ، كه اردشير بابكان آن را بنياد نهاد ، و از جمله شهرهاى آن شيراز و ميمند و كازرون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يونس عن بعض أصحابه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خصوص كونه واليا على البحرين من قِبل الإمام عليه السلام 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إلى الغرب والجنوب الغربي من مدينة طهران ، وكانت واسعة بحيث تشمل ما بين قزوين وهمدان الحاليّتين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على الري</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۸۲۵۶</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 معرّب دشتبى، منطقه اى در جنوب غربى تهران امروز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وسيع بود و بين قزوين تا همدان را شامل مى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تتملّكه دون الناس ، والاحتجان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الشيء وضمّه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129790</Words>
  <Characters>436046</Characters>
  <CharactersWithSpaces>564561</CharactersWithSpaces>
  <Paragraphs>1276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2026-08-23T19:48:20Z</dcterms:created>
  <dc:creator>ghaemiyeh.com</dc:creator>
  <dc:description/>
  <dc:language>en-US</dc:language>
  <cp:lastModifiedBy/>
  <dcterms:modified xsi:type="dcterms:W3CDTF">2026-08-23T23:18:33Z</dcterms:modified>
  <cp:revision>1</cp:revision>
  <dc:subject/>
  <dc:title>دانشنامه امیرالمؤمنین علیه السلام بر پایه قرآن حدیث و تاریخ جلد 6</dc:title>
</cp:coreProperties>
</file>

<file path=docProps/custom.xml><?xml version="1.0" encoding="utf-8"?>
<Properties xmlns="http://schemas.openxmlformats.org/officeDocument/2006/custom-properties" xmlns:vt="http://schemas.openxmlformats.org/officeDocument/2006/docPropsVTypes"/>
</file>