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235200" cy="279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235240" cy="279396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220.05pt;width:175.95pt;height:2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الذکر فارسی </w:t>
      </w:r>
      <w:r>
        <w:rPr>
          <w:rtl w:val="true"/>
        </w:rPr>
        <w:t xml:space="preserve">- </w:t>
      </w:r>
      <w:r>
        <w:rPr>
          <w:rtl w:val="true"/>
        </w:rPr>
        <w:t xml:space="preserve">عربی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3832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053834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53836_3224264995">
            <w:r>
              <w:rPr>
                <w:webHidden/>
                <w:rStyle w:val="IndexLink"/>
                <w:rtl w:val="true"/>
              </w:rPr>
              <w:t xml:space="preserve">ادامه بخش سوم </w:t>
            </w:r>
            <w:r>
              <w:rPr>
                <w:rStyle w:val="IndexLink"/>
                <w:rtl w:val="true"/>
              </w:rPr>
              <w:t xml:space="preserve">: </w:t>
            </w:r>
            <w:r>
              <w:rPr>
                <w:rStyle w:val="IndexLink"/>
                <w:rtl w:val="true"/>
              </w:rPr>
              <w:t>تسبيح</w:t>
            </w:r>
            <w:r>
              <w:rPr>
                <w:rStyle w:val="IndexLink"/>
                <w:rtl w:val="true"/>
              </w:rPr>
              <w:t>(</w:t>
            </w:r>
            <w:r>
              <w:rPr>
                <w:rStyle w:val="IndexLink"/>
                <w:rtl w:val="true"/>
              </w:rPr>
              <w:t>گفتن</w:t>
            </w:r>
            <w:r>
              <w:rPr>
                <w:rStyle w:val="IndexLink"/>
                <w:rtl w:val="true"/>
              </w:rPr>
              <w:t>«</w:t>
            </w:r>
            <w:r>
              <w:rPr>
                <w:rStyle w:val="IndexLink"/>
                <w:rtl w:val="true"/>
              </w:rPr>
              <w:t>سبحان الله</w:t>
            </w:r>
            <w:r>
              <w:rPr>
                <w:rStyle w:val="IndexLink"/>
                <w:rtl w:val="true"/>
              </w:rPr>
              <w:t>»)</w:t>
              <w:tab/>
            </w:r>
            <w:r>
              <w:rPr>
                <w:rStyle w:val="IndexLink"/>
              </w:rPr>
              <w:t>9</w:t>
            </w:r>
          </w:hyperlink>
        </w:p>
        <w:p>
          <w:pPr>
            <w:pStyle w:val="Contents3"/>
            <w:tabs>
              <w:tab w:val="clear" w:pos="8459"/>
              <w:tab w:val="right" w:pos="9026" w:leader="dot"/>
            </w:tabs>
            <w:rPr/>
          </w:pPr>
          <w:hyperlink w:anchor="__RefHeading___Toc1053838_3224264995">
            <w:r>
              <w:rPr>
                <w:webHidden/>
                <w:rStyle w:val="IndexLink"/>
                <w:rtl w:val="true"/>
              </w:rPr>
              <w:t>فصل هفتم</w:t>
            </w:r>
            <w:r>
              <w:rPr>
                <w:rStyle w:val="IndexLink"/>
                <w:rtl w:val="true"/>
              </w:rPr>
              <w:t xml:space="preserve">: </w:t>
            </w:r>
            <w:r>
              <w:rPr>
                <w:rStyle w:val="IndexLink"/>
                <w:rtl w:val="true"/>
              </w:rPr>
              <w:t>تسبيحاتِ رسيده از پيامبر صلى الله عليه و آله و اهل بيت عليهم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105384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تسبيحاتِ رسيده از پيامبر صلى الله عليه و آله</w:t>
            </w:r>
            <w:r>
              <w:rPr>
                <w:rStyle w:val="IndexLink"/>
                <w:rtl w:val="true"/>
              </w:rPr>
              <w:tab/>
            </w:r>
            <w:r>
              <w:rPr>
                <w:rStyle w:val="IndexLink"/>
              </w:rPr>
              <w:t>9</w:t>
            </w:r>
          </w:hyperlink>
        </w:p>
        <w:p>
          <w:pPr>
            <w:pStyle w:val="Contents4"/>
            <w:tabs>
              <w:tab w:val="clear" w:pos="8176"/>
              <w:tab w:val="right" w:pos="9026" w:leader="dot"/>
            </w:tabs>
            <w:rPr/>
          </w:pPr>
          <w:hyperlink w:anchor="__RefHeading___Toc105384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تسبيحاتِ رسيده از امام على بن ابى طالب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05384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تسبيحاتِ رسيده از فاطمه دخت پيامبر خدا</w:t>
            </w:r>
            <w:r>
              <w:rPr>
                <w:rStyle w:val="IndexLink"/>
                <w:rtl w:val="true"/>
              </w:rPr>
              <w:tab/>
            </w:r>
            <w:r>
              <w:rPr>
                <w:rStyle w:val="IndexLink"/>
              </w:rPr>
              <w:t>55</w:t>
            </w:r>
          </w:hyperlink>
        </w:p>
        <w:p>
          <w:pPr>
            <w:pStyle w:val="Contents4"/>
            <w:tabs>
              <w:tab w:val="clear" w:pos="8176"/>
              <w:tab w:val="right" w:pos="9026" w:leader="dot"/>
            </w:tabs>
            <w:rPr/>
          </w:pPr>
          <w:hyperlink w:anchor="__RefHeading___Toc105384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تسبيحاتِ رسيده از امام حسين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053848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تسبيحاتِ رسيده از امام زين العابدين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053850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تسبيحاتِ رسيده از امام باقر عليه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053852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تسبيحاتِ رسيده از امام صادق عليه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053854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تسبيحاتِ رسيده از امام كاظم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053856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تسبيحاتِ رسيده از امام رضا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053858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تسبيحاتِ رسيده از امام هادى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053860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گوناگون</w:t>
            </w:r>
            <w:r>
              <w:rPr>
                <w:rStyle w:val="IndexLink"/>
                <w:rtl w:val="true"/>
              </w:rPr>
              <w:tab/>
            </w:r>
            <w:r>
              <w:rPr>
                <w:rStyle w:val="IndexLink"/>
              </w:rPr>
              <w:t>84</w:t>
            </w:r>
          </w:hyperlink>
        </w:p>
        <w:p>
          <w:pPr>
            <w:pStyle w:val="Contents3"/>
            <w:tabs>
              <w:tab w:val="clear" w:pos="8459"/>
              <w:tab w:val="right" w:pos="9026" w:leader="dot"/>
            </w:tabs>
            <w:rPr/>
          </w:pPr>
          <w:hyperlink w:anchor="__RefHeading___Toc1053862_3224264995">
            <w:r>
              <w:rPr>
                <w:webHidden/>
                <w:rStyle w:val="IndexLink"/>
                <w:rtl w:val="true"/>
              </w:rPr>
              <w:t>فصل هشتم</w:t>
            </w:r>
            <w:r>
              <w:rPr>
                <w:rStyle w:val="IndexLink"/>
                <w:rtl w:val="true"/>
              </w:rPr>
              <w:t xml:space="preserve">: </w:t>
            </w:r>
            <w:r>
              <w:rPr>
                <w:rStyle w:val="IndexLink"/>
                <w:rtl w:val="true"/>
              </w:rPr>
              <w:t>تسبيحات فاطمه عليهاالسلام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053864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تسبيحات فاطمه عليهاالسلام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053866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آغاز تشريع تسبيحات فاطمه عليهاالسلام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053868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چگونگى تسبيحات فاطمه عليهاالسلام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1053870_3224264995">
            <w:r>
              <w:rPr>
                <w:webHidden/>
                <w:rStyle w:val="IndexLink"/>
                <w:rtl w:val="true"/>
              </w:rPr>
              <w:t>كيفيّت تسبيح فاطمه زهرا عليهاالسلام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1053872_3224264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053874_3224264995">
            <w:r>
              <w:rPr>
                <w:webHidden/>
                <w:rStyle w:val="IndexLink"/>
                <w:rtl w:val="true"/>
              </w:rPr>
              <w:t xml:space="preserve">نظريه مشهور </w:t>
            </w:r>
            <w:r>
              <w:rPr>
                <w:rStyle w:val="IndexLink"/>
                <w:rtl w:val="true"/>
              </w:rPr>
              <w:t xml:space="preserve">: </w:t>
            </w:r>
            <w:r>
              <w:rPr>
                <w:rStyle w:val="IndexLink"/>
                <w:rtl w:val="true"/>
              </w:rPr>
              <w:t>تقديم تحميد بر تسبيح</w:t>
            </w:r>
            <w:r>
              <w:rPr>
                <w:rStyle w:val="IndexLink"/>
                <w:rtl w:val="true"/>
              </w:rPr>
              <w:tab/>
            </w:r>
            <w:r>
              <w:rPr>
                <w:rStyle w:val="IndexLink"/>
              </w:rPr>
              <w:t>110</w:t>
            </w:r>
          </w:hyperlink>
        </w:p>
        <w:p>
          <w:pPr>
            <w:pStyle w:val="Contents5"/>
            <w:tabs>
              <w:tab w:val="clear" w:pos="7892"/>
              <w:tab w:val="right" w:pos="9026" w:leader="dot"/>
            </w:tabs>
            <w:rPr/>
          </w:pPr>
          <w:hyperlink w:anchor="__RefHeading___Toc1053876_3224264995">
            <w:r>
              <w:rPr>
                <w:webHidden/>
                <w:rStyle w:val="IndexLink"/>
                <w:rtl w:val="true"/>
              </w:rPr>
              <w:t>دليل نظريه مشهور</w:t>
            </w:r>
            <w:r>
              <w:rPr>
                <w:rStyle w:val="IndexLink"/>
                <w:rtl w:val="true"/>
              </w:rPr>
              <w:tab/>
            </w:r>
            <w:r>
              <w:rPr>
                <w:rStyle w:val="IndexLink"/>
              </w:rPr>
              <w:t>111</w:t>
            </w:r>
          </w:hyperlink>
        </w:p>
        <w:p>
          <w:pPr>
            <w:pStyle w:val="Contents5"/>
            <w:tabs>
              <w:tab w:val="clear" w:pos="7892"/>
              <w:tab w:val="right" w:pos="9026" w:leader="dot"/>
            </w:tabs>
            <w:rPr/>
          </w:pPr>
          <w:hyperlink w:anchor="__RefHeading___Toc1053878_3224264995">
            <w:r>
              <w:rPr>
                <w:webHidden/>
                <w:rStyle w:val="IndexLink"/>
                <w:rtl w:val="true"/>
              </w:rPr>
              <w:t xml:space="preserve">نظريه دوم </w:t>
            </w:r>
            <w:r>
              <w:rPr>
                <w:rStyle w:val="IndexLink"/>
                <w:rtl w:val="true"/>
              </w:rPr>
              <w:t xml:space="preserve">: </w:t>
            </w:r>
            <w:r>
              <w:rPr>
                <w:rStyle w:val="IndexLink"/>
                <w:rtl w:val="true"/>
              </w:rPr>
              <w:t>تقديم تسبيح بر تحميد</w:t>
            </w:r>
            <w:r>
              <w:rPr>
                <w:rStyle w:val="IndexLink"/>
                <w:rtl w:val="true"/>
              </w:rPr>
              <w:tab/>
            </w:r>
            <w:r>
              <w:rPr>
                <w:rStyle w:val="IndexLink"/>
              </w:rPr>
              <w:t>112</w:t>
            </w:r>
          </w:hyperlink>
        </w:p>
        <w:p>
          <w:pPr>
            <w:pStyle w:val="Contents5"/>
            <w:tabs>
              <w:tab w:val="clear" w:pos="7892"/>
              <w:tab w:val="right" w:pos="9026" w:leader="dot"/>
            </w:tabs>
            <w:rPr/>
          </w:pPr>
          <w:hyperlink w:anchor="__RefHeading___Toc1053880_3224264995">
            <w:r>
              <w:rPr>
                <w:webHidden/>
                <w:rStyle w:val="IndexLink"/>
                <w:rtl w:val="true"/>
              </w:rPr>
              <w:t xml:space="preserve">نظريه سوم </w:t>
            </w:r>
            <w:r>
              <w:rPr>
                <w:rStyle w:val="IndexLink"/>
                <w:rtl w:val="true"/>
              </w:rPr>
              <w:t xml:space="preserve">: </w:t>
            </w:r>
            <w:r>
              <w:rPr>
                <w:rStyle w:val="IndexLink"/>
                <w:rtl w:val="true"/>
              </w:rPr>
              <w:t>تفصيل</w:t>
            </w:r>
            <w:r>
              <w:rPr>
                <w:rStyle w:val="IndexLink"/>
                <w:rtl w:val="true"/>
              </w:rPr>
              <w:tab/>
            </w:r>
            <w:r>
              <w:rPr>
                <w:rStyle w:val="IndexLink"/>
              </w:rPr>
              <w:t>113</w:t>
            </w:r>
          </w:hyperlink>
        </w:p>
        <w:p>
          <w:pPr>
            <w:pStyle w:val="Contents5"/>
            <w:tabs>
              <w:tab w:val="clear" w:pos="7892"/>
              <w:tab w:val="right" w:pos="9026" w:leader="dot"/>
            </w:tabs>
            <w:rPr/>
          </w:pPr>
          <w:hyperlink w:anchor="__RefHeading___Toc1053882_3224264995">
            <w:r>
              <w:rPr>
                <w:webHidden/>
                <w:rStyle w:val="IndexLink"/>
                <w:rtl w:val="true"/>
              </w:rPr>
              <w:t>نظريه مختار</w:t>
            </w:r>
            <w:r>
              <w:rPr>
                <w:rStyle w:val="IndexLink"/>
                <w:rtl w:val="true"/>
              </w:rPr>
              <w:tab/>
            </w:r>
            <w:r>
              <w:rPr>
                <w:rStyle w:val="IndexLink"/>
              </w:rPr>
              <w:t>114</w:t>
            </w:r>
          </w:hyperlink>
        </w:p>
        <w:p>
          <w:pPr>
            <w:pStyle w:val="Contents4"/>
            <w:tabs>
              <w:tab w:val="clear" w:pos="8176"/>
              <w:tab w:val="right" w:pos="9026" w:leader="dot"/>
            </w:tabs>
            <w:rPr/>
          </w:pPr>
          <w:hyperlink w:anchor="__RefHeading___Toc1053884_3224264995">
            <w:r>
              <w:rPr>
                <w:webHidden/>
                <w:rStyle w:val="IndexLink"/>
                <w:rtl w:val="true"/>
              </w:rPr>
              <w:t>فصل نهم</w:t>
            </w:r>
            <w:r>
              <w:rPr>
                <w:rStyle w:val="IndexLink"/>
                <w:rtl w:val="true"/>
              </w:rPr>
              <w:t xml:space="preserve">: </w:t>
            </w:r>
            <w:r>
              <w:rPr>
                <w:rStyle w:val="IndexLink"/>
                <w:rtl w:val="true"/>
              </w:rPr>
              <w:t>تسبيحگويى موجودات</w:t>
            </w:r>
            <w:r>
              <w:rPr>
                <w:rStyle w:val="IndexLink"/>
                <w:rtl w:val="true"/>
              </w:rPr>
              <w:tab/>
            </w:r>
            <w:r>
              <w:rPr>
                <w:rStyle w:val="IndexLink"/>
              </w:rPr>
              <w:t>116</w:t>
            </w:r>
          </w:hyperlink>
        </w:p>
        <w:p>
          <w:pPr>
            <w:pStyle w:val="Contents5"/>
            <w:tabs>
              <w:tab w:val="clear" w:pos="7892"/>
              <w:tab w:val="right" w:pos="9026" w:leader="dot"/>
            </w:tabs>
            <w:rPr/>
          </w:pPr>
          <w:hyperlink w:anchor="__RefHeading___Toc105388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تسبيحگويى فرشتگان</w:t>
            </w:r>
            <w:r>
              <w:rPr>
                <w:rStyle w:val="IndexLink"/>
                <w:rtl w:val="true"/>
              </w:rPr>
              <w:tab/>
            </w:r>
            <w:r>
              <w:rPr>
                <w:rStyle w:val="IndexLink"/>
              </w:rPr>
              <w:t>116</w:t>
            </w:r>
          </w:hyperlink>
        </w:p>
        <w:p>
          <w:pPr>
            <w:pStyle w:val="Contents5"/>
            <w:tabs>
              <w:tab w:val="clear" w:pos="7892"/>
              <w:tab w:val="right" w:pos="9026" w:leader="dot"/>
            </w:tabs>
            <w:rPr/>
          </w:pPr>
          <w:hyperlink w:anchor="__RefHeading___Toc1053888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نام هايى كه فرشتگان ، با آنها تسبيح مى گويند</w:t>
            </w:r>
            <w:r>
              <w:rPr>
                <w:rStyle w:val="IndexLink"/>
                <w:rtl w:val="true"/>
              </w:rPr>
              <w:tab/>
            </w:r>
            <w:r>
              <w:rPr>
                <w:rStyle w:val="IndexLink"/>
              </w:rPr>
              <w:t>122</w:t>
            </w:r>
          </w:hyperlink>
        </w:p>
        <w:p>
          <w:pPr>
            <w:pStyle w:val="Contents5"/>
            <w:tabs>
              <w:tab w:val="clear" w:pos="7892"/>
              <w:tab w:val="right" w:pos="9026" w:leader="dot"/>
            </w:tabs>
            <w:rPr/>
          </w:pPr>
          <w:hyperlink w:anchor="__RefHeading___Toc105389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ذكر فرشتگان در تسبيح</w:t>
            </w:r>
            <w:r>
              <w:rPr>
                <w:rStyle w:val="IndexLink"/>
                <w:rtl w:val="true"/>
              </w:rPr>
              <w:tab/>
            </w:r>
            <w:r>
              <w:rPr>
                <w:rStyle w:val="IndexLink"/>
              </w:rPr>
              <w:t>124</w:t>
            </w:r>
          </w:hyperlink>
        </w:p>
        <w:p>
          <w:pPr>
            <w:pStyle w:val="Contents5"/>
            <w:tabs>
              <w:tab w:val="clear" w:pos="7892"/>
              <w:tab w:val="right" w:pos="9026" w:leader="dot"/>
            </w:tabs>
            <w:rPr/>
          </w:pPr>
          <w:hyperlink w:anchor="__RefHeading___Toc105389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تسبيحگويى هر موجود زنده اى</w:t>
            </w:r>
            <w:r>
              <w:rPr>
                <w:rStyle w:val="IndexLink"/>
                <w:rtl w:val="true"/>
              </w:rPr>
              <w:tab/>
            </w:r>
            <w:r>
              <w:rPr>
                <w:rStyle w:val="IndexLink"/>
              </w:rPr>
              <w:t>126</w:t>
            </w:r>
          </w:hyperlink>
        </w:p>
        <w:p>
          <w:pPr>
            <w:pStyle w:val="Contents5"/>
            <w:tabs>
              <w:tab w:val="clear" w:pos="7892"/>
              <w:tab w:val="right" w:pos="9026" w:leader="dot"/>
            </w:tabs>
            <w:rPr/>
          </w:pPr>
          <w:hyperlink w:anchor="__RefHeading___Toc1053894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ذكر تسبيح برخى جانوران</w:t>
            </w:r>
            <w:r>
              <w:rPr>
                <w:rStyle w:val="IndexLink"/>
                <w:rtl w:val="true"/>
              </w:rPr>
              <w:tab/>
            </w:r>
            <w:r>
              <w:rPr>
                <w:rStyle w:val="IndexLink"/>
              </w:rPr>
              <w:t>136</w:t>
            </w:r>
          </w:hyperlink>
        </w:p>
        <w:p>
          <w:pPr>
            <w:pStyle w:val="Contents5"/>
            <w:tabs>
              <w:tab w:val="clear" w:pos="7892"/>
              <w:tab w:val="right" w:pos="9026" w:leader="dot"/>
            </w:tabs>
            <w:rPr/>
          </w:pPr>
          <w:hyperlink w:anchor="__RefHeading___Toc1053896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تسبيحگويى هر موجودى</w:t>
            </w:r>
            <w:r>
              <w:rPr>
                <w:rStyle w:val="IndexLink"/>
                <w:rtl w:val="true"/>
              </w:rPr>
              <w:tab/>
            </w:r>
            <w:r>
              <w:rPr>
                <w:rStyle w:val="IndexLink"/>
              </w:rPr>
              <w:t>145</w:t>
            </w:r>
          </w:hyperlink>
        </w:p>
        <w:p>
          <w:pPr>
            <w:pStyle w:val="Contents5"/>
            <w:tabs>
              <w:tab w:val="clear" w:pos="7892"/>
              <w:tab w:val="right" w:pos="9026" w:leader="dot"/>
            </w:tabs>
            <w:rPr/>
          </w:pPr>
          <w:hyperlink w:anchor="__RefHeading___Toc1053898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نام هايى كه موجودات با آنها تسبيح مى گويند</w:t>
            </w:r>
            <w:r>
              <w:rPr>
                <w:rStyle w:val="IndexLink"/>
                <w:rtl w:val="true"/>
              </w:rPr>
              <w:tab/>
            </w:r>
            <w:r>
              <w:rPr>
                <w:rStyle w:val="IndexLink"/>
              </w:rPr>
              <w:t>152</w:t>
            </w:r>
          </w:hyperlink>
        </w:p>
        <w:p>
          <w:pPr>
            <w:pStyle w:val="Contents5"/>
            <w:tabs>
              <w:tab w:val="clear" w:pos="7892"/>
              <w:tab w:val="right" w:pos="9026" w:leader="dot"/>
            </w:tabs>
            <w:rPr/>
          </w:pPr>
          <w:hyperlink w:anchor="__RefHeading___Toc1053900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تسبيحگويى موجودات ، هم نوا با انسان</w:t>
            </w:r>
            <w:r>
              <w:rPr>
                <w:rStyle w:val="IndexLink"/>
                <w:rtl w:val="true"/>
              </w:rPr>
              <w:tab/>
            </w:r>
            <w:r>
              <w:rPr>
                <w:rStyle w:val="IndexLink"/>
              </w:rPr>
              <w:t>156</w:t>
            </w:r>
          </w:hyperlink>
        </w:p>
        <w:p>
          <w:pPr>
            <w:pStyle w:val="Contents5"/>
            <w:tabs>
              <w:tab w:val="clear" w:pos="7892"/>
              <w:tab w:val="right" w:pos="9026" w:leader="dot"/>
            </w:tabs>
            <w:rPr/>
          </w:pPr>
          <w:hyperlink w:anchor="__RefHeading___Toc1053902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اوقات تسبيحگويى موجودات</w:t>
            </w:r>
            <w:r>
              <w:rPr>
                <w:rStyle w:val="IndexLink"/>
                <w:rtl w:val="true"/>
              </w:rPr>
              <w:tab/>
            </w:r>
            <w:r>
              <w:rPr>
                <w:rStyle w:val="IndexLink"/>
              </w:rPr>
              <w:t>160</w:t>
            </w:r>
          </w:hyperlink>
        </w:p>
        <w:p>
          <w:pPr>
            <w:pStyle w:val="Contents5"/>
            <w:tabs>
              <w:tab w:val="clear" w:pos="7892"/>
              <w:tab w:val="right" w:pos="9026" w:leader="dot"/>
            </w:tabs>
            <w:rPr/>
          </w:pPr>
          <w:hyperlink w:anchor="__RefHeading___Toc1053904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معناى تسبيحگويى موجودات</w:t>
            </w:r>
            <w:r>
              <w:rPr>
                <w:rStyle w:val="IndexLink"/>
                <w:rtl w:val="true"/>
              </w:rPr>
              <w:tab/>
            </w:r>
            <w:r>
              <w:rPr>
                <w:rStyle w:val="IndexLink"/>
              </w:rPr>
              <w:t>160</w:t>
            </w:r>
          </w:hyperlink>
        </w:p>
        <w:p>
          <w:pPr>
            <w:pStyle w:val="Contents5"/>
            <w:tabs>
              <w:tab w:val="clear" w:pos="7892"/>
              <w:tab w:val="right" w:pos="9026" w:leader="dot"/>
            </w:tabs>
            <w:rPr/>
          </w:pPr>
          <w:hyperlink w:anchor="__RefHeading___Toc1053906_3224264995">
            <w:r>
              <w:rPr>
                <w:webHidden/>
                <w:rStyle w:val="IndexLink"/>
                <w:rtl w:val="true"/>
              </w:rPr>
              <w:t>پژوهشى در باره تسبيح عمومى آفريده ها</w:t>
            </w:r>
            <w:r>
              <w:rPr>
                <w:rStyle w:val="IndexLink"/>
                <w:rtl w:val="true"/>
              </w:rPr>
              <w:tab/>
            </w:r>
            <w:r>
              <w:rPr>
                <w:rStyle w:val="IndexLink"/>
              </w:rPr>
              <w:t>163</w:t>
            </w:r>
          </w:hyperlink>
        </w:p>
        <w:p>
          <w:pPr>
            <w:pStyle w:val="Contents6"/>
            <w:tabs>
              <w:tab w:val="clear" w:pos="7609"/>
              <w:tab w:val="right" w:pos="9026" w:leader="dot"/>
            </w:tabs>
            <w:rPr/>
          </w:pPr>
          <w:hyperlink w:anchor="__RefHeading___Toc1053908_3224264995">
            <w:r>
              <w:rPr>
                <w:webHidden/>
                <w:rStyle w:val="IndexLink"/>
                <w:rtl w:val="true"/>
              </w:rPr>
              <w:t xml:space="preserve">دسته اوّل </w:t>
            </w:r>
            <w:r>
              <w:rPr>
                <w:rStyle w:val="IndexLink"/>
                <w:rtl w:val="true"/>
              </w:rPr>
              <w:t xml:space="preserve">: </w:t>
            </w:r>
            <w:r>
              <w:rPr>
                <w:rStyle w:val="IndexLink"/>
                <w:rtl w:val="true"/>
              </w:rPr>
              <w:t>آيات و احاديثى كه بر تسبيح فرشتگان دلالت دارند</w:t>
            </w:r>
            <w:r>
              <w:rPr>
                <w:rStyle w:val="IndexLink"/>
                <w:rtl w:val="true"/>
              </w:rPr>
              <w:tab/>
            </w:r>
            <w:r>
              <w:rPr>
                <w:rStyle w:val="IndexLink"/>
              </w:rPr>
              <w:t>163</w:t>
            </w:r>
          </w:hyperlink>
        </w:p>
        <w:p>
          <w:pPr>
            <w:pStyle w:val="Contents6"/>
            <w:tabs>
              <w:tab w:val="clear" w:pos="7609"/>
              <w:tab w:val="right" w:pos="9026" w:leader="dot"/>
            </w:tabs>
            <w:rPr/>
          </w:pPr>
          <w:hyperlink w:anchor="__RefHeading___Toc1053910_3224264995">
            <w:r>
              <w:rPr>
                <w:webHidden/>
                <w:rStyle w:val="IndexLink"/>
                <w:rtl w:val="true"/>
              </w:rPr>
              <w:t xml:space="preserve">دسته دوم </w:t>
            </w:r>
            <w:r>
              <w:rPr>
                <w:rStyle w:val="IndexLink"/>
                <w:rtl w:val="true"/>
              </w:rPr>
              <w:t xml:space="preserve">: </w:t>
            </w:r>
            <w:r>
              <w:rPr>
                <w:rStyle w:val="IndexLink"/>
                <w:rtl w:val="true"/>
              </w:rPr>
              <w:t>احاديثى كه بر تسبيح موجودات زنده دلالت دارند</w:t>
            </w:r>
            <w:r>
              <w:rPr>
                <w:rStyle w:val="IndexLink"/>
                <w:rtl w:val="true"/>
              </w:rPr>
              <w:tab/>
            </w:r>
            <w:r>
              <w:rPr>
                <w:rStyle w:val="IndexLink"/>
              </w:rPr>
              <w:t>163</w:t>
            </w:r>
          </w:hyperlink>
        </w:p>
        <w:p>
          <w:pPr>
            <w:pStyle w:val="Contents6"/>
            <w:tabs>
              <w:tab w:val="clear" w:pos="7609"/>
              <w:tab w:val="right" w:pos="9026" w:leader="dot"/>
            </w:tabs>
            <w:rPr/>
          </w:pPr>
          <w:hyperlink w:anchor="__RefHeading___Toc1053912_3224264995">
            <w:r>
              <w:rPr>
                <w:webHidden/>
                <w:rStyle w:val="IndexLink"/>
                <w:rtl w:val="true"/>
              </w:rPr>
              <w:t xml:space="preserve">دسته سوم </w:t>
            </w:r>
            <w:r>
              <w:rPr>
                <w:rStyle w:val="IndexLink"/>
                <w:rtl w:val="true"/>
              </w:rPr>
              <w:t xml:space="preserve">: </w:t>
            </w:r>
            <w:r>
              <w:rPr>
                <w:rStyle w:val="IndexLink"/>
                <w:rtl w:val="true"/>
              </w:rPr>
              <w:t xml:space="preserve">آيات و احاديثى كه دلالت دارند كه همه آفريده ها ، اعم از </w:t>
            </w:r>
            <w:r>
              <w:rPr>
                <w:rStyle w:val="IndexLink"/>
                <w:rtl w:val="true"/>
              </w:rPr>
              <w:t>. . .</w:t>
              <w:tab/>
            </w:r>
            <w:r>
              <w:rPr>
                <w:rStyle w:val="IndexLink"/>
              </w:rPr>
              <w:t>164</w:t>
            </w:r>
          </w:hyperlink>
        </w:p>
        <w:p>
          <w:pPr>
            <w:pStyle w:val="Contents6"/>
            <w:tabs>
              <w:tab w:val="clear" w:pos="7609"/>
              <w:tab w:val="right" w:pos="9026" w:leader="dot"/>
            </w:tabs>
            <w:rPr/>
          </w:pPr>
          <w:hyperlink w:anchor="__RefHeading___Toc1053914_3224264995">
            <w:r>
              <w:rPr>
                <w:webHidden/>
                <w:rStyle w:val="IndexLink"/>
                <w:rtl w:val="true"/>
              </w:rPr>
              <w:t xml:space="preserve">دسته چهارم </w:t>
            </w:r>
            <w:r>
              <w:rPr>
                <w:rStyle w:val="IndexLink"/>
                <w:rtl w:val="true"/>
              </w:rPr>
              <w:t xml:space="preserve">: </w:t>
            </w:r>
            <w:r>
              <w:rPr>
                <w:rStyle w:val="IndexLink"/>
                <w:rtl w:val="true"/>
              </w:rPr>
              <w:t xml:space="preserve">آيات و احاديثى كه دلالت دارند كه جمادات و برخى </w:t>
            </w:r>
            <w:r>
              <w:rPr>
                <w:rStyle w:val="IndexLink"/>
                <w:rtl w:val="true"/>
              </w:rPr>
              <w:t>. . .</w:t>
              <w:tab/>
            </w:r>
            <w:r>
              <w:rPr>
                <w:rStyle w:val="IndexLink"/>
              </w:rPr>
              <w:t>165</w:t>
            </w:r>
          </w:hyperlink>
        </w:p>
        <w:p>
          <w:pPr>
            <w:pStyle w:val="Contents6"/>
            <w:tabs>
              <w:tab w:val="clear" w:pos="7609"/>
              <w:tab w:val="right" w:pos="9026" w:leader="dot"/>
            </w:tabs>
            <w:rPr/>
          </w:pPr>
          <w:hyperlink w:anchor="__RefHeading___Toc1053916_3224264995">
            <w:r>
              <w:rPr>
                <w:webHidden/>
                <w:rStyle w:val="IndexLink"/>
                <w:rtl w:val="true"/>
              </w:rPr>
              <w:t xml:space="preserve">دسته پنجم </w:t>
            </w:r>
            <w:r>
              <w:rPr>
                <w:rStyle w:val="IndexLink"/>
                <w:rtl w:val="true"/>
              </w:rPr>
              <w:t xml:space="preserve">: </w:t>
            </w:r>
            <w:r>
              <w:rPr>
                <w:rStyle w:val="IndexLink"/>
                <w:rtl w:val="true"/>
              </w:rPr>
              <w:t>احاديثى كه در آنها تسبيحِ شمارى از موجودات ، تفسير شده است</w:t>
            </w:r>
            <w:r>
              <w:rPr>
                <w:rStyle w:val="IndexLink"/>
                <w:rtl w:val="true"/>
              </w:rPr>
              <w:tab/>
            </w:r>
            <w:r>
              <w:rPr>
                <w:rStyle w:val="IndexLink"/>
              </w:rPr>
              <w:t>165</w:t>
            </w:r>
          </w:hyperlink>
        </w:p>
        <w:p>
          <w:pPr>
            <w:pStyle w:val="Contents6"/>
            <w:tabs>
              <w:tab w:val="clear" w:pos="7609"/>
              <w:tab w:val="right" w:pos="9026" w:leader="dot"/>
            </w:tabs>
            <w:rPr/>
          </w:pPr>
          <w:hyperlink w:anchor="__RefHeading___Toc1053918_3224264995">
            <w:r>
              <w:rPr>
                <w:webHidden/>
                <w:rStyle w:val="IndexLink"/>
                <w:rtl w:val="true"/>
              </w:rPr>
              <w:t>ديدگاه ها در باره تسبيح و تحميد عمومى موجودات</w:t>
            </w:r>
            <w:r>
              <w:rPr>
                <w:rStyle w:val="IndexLink"/>
                <w:rtl w:val="true"/>
              </w:rPr>
              <w:tab/>
            </w:r>
            <w:r>
              <w:rPr>
                <w:rStyle w:val="IndexLink"/>
              </w:rPr>
              <w:t>166</w:t>
            </w:r>
          </w:hyperlink>
        </w:p>
        <w:p>
          <w:pPr>
            <w:pStyle w:val="Contents6"/>
            <w:tabs>
              <w:tab w:val="clear" w:pos="7609"/>
              <w:tab w:val="right" w:pos="9026" w:leader="dot"/>
            </w:tabs>
            <w:rPr/>
          </w:pPr>
          <w:hyperlink w:anchor="__RefHeading___Toc1053920_3224264995">
            <w:r>
              <w:rPr>
                <w:webHidden/>
                <w:rStyle w:val="IndexLink"/>
              </w:rPr>
              <w:t>۱</w:t>
            </w:r>
            <w:r>
              <w:rPr>
                <w:rStyle w:val="IndexLink"/>
                <w:rtl w:val="true"/>
              </w:rPr>
              <w:t xml:space="preserve"> </w:t>
            </w:r>
            <w:r>
              <w:rPr>
                <w:rStyle w:val="IndexLink"/>
                <w:rtl w:val="true"/>
              </w:rPr>
              <w:t xml:space="preserve">. </w:t>
            </w:r>
            <w:r>
              <w:rPr>
                <w:rStyle w:val="IndexLink"/>
                <w:rtl w:val="true"/>
              </w:rPr>
              <w:t>زبان حال بودنِ آيات و احاديث تسبيح</w:t>
            </w:r>
            <w:r>
              <w:rPr>
                <w:rStyle w:val="IndexLink"/>
                <w:rtl w:val="true"/>
              </w:rPr>
              <w:tab/>
            </w:r>
            <w:r>
              <w:rPr>
                <w:rStyle w:val="IndexLink"/>
              </w:rPr>
              <w:t>166</w:t>
            </w:r>
          </w:hyperlink>
        </w:p>
        <w:p>
          <w:pPr>
            <w:pStyle w:val="Contents6"/>
            <w:tabs>
              <w:tab w:val="clear" w:pos="7609"/>
              <w:tab w:val="right" w:pos="9026" w:leader="dot"/>
            </w:tabs>
            <w:rPr/>
          </w:pPr>
          <w:hyperlink w:anchor="__RefHeading___Toc1053922_3224264995">
            <w:r>
              <w:rPr>
                <w:webHidden/>
                <w:rStyle w:val="IndexLink"/>
              </w:rPr>
              <w:t>۲</w:t>
            </w:r>
            <w:r>
              <w:rPr>
                <w:rStyle w:val="IndexLink"/>
                <w:rtl w:val="true"/>
              </w:rPr>
              <w:t xml:space="preserve"> </w:t>
            </w:r>
            <w:r>
              <w:rPr>
                <w:rStyle w:val="IndexLink"/>
                <w:rtl w:val="true"/>
              </w:rPr>
              <w:t xml:space="preserve">. </w:t>
            </w:r>
            <w:r>
              <w:rPr>
                <w:rStyle w:val="IndexLink"/>
                <w:rtl w:val="true"/>
              </w:rPr>
              <w:t>حقيقى بودن آيات و احاديث تسبيح</w:t>
            </w:r>
            <w:r>
              <w:rPr>
                <w:rStyle w:val="IndexLink"/>
                <w:rtl w:val="true"/>
              </w:rPr>
              <w:tab/>
            </w:r>
            <w:r>
              <w:rPr>
                <w:rStyle w:val="IndexLink"/>
              </w:rPr>
              <w:t>167</w:t>
            </w:r>
          </w:hyperlink>
        </w:p>
        <w:p>
          <w:pPr>
            <w:pStyle w:val="Contents6"/>
            <w:tabs>
              <w:tab w:val="clear" w:pos="7609"/>
              <w:tab w:val="right" w:pos="9026" w:leader="dot"/>
            </w:tabs>
            <w:rPr/>
          </w:pPr>
          <w:hyperlink w:anchor="__RefHeading___Toc1053924_3224264995">
            <w:r>
              <w:rPr>
                <w:webHidden/>
                <w:rStyle w:val="IndexLink"/>
                <w:rtl w:val="true"/>
              </w:rPr>
              <w:t>دوام يا انقطاع تسبيح موجودات</w:t>
            </w:r>
            <w:r>
              <w:rPr>
                <w:rStyle w:val="IndexLink"/>
                <w:rtl w:val="true"/>
              </w:rPr>
              <w:tab/>
            </w:r>
            <w:r>
              <w:rPr>
                <w:rStyle w:val="IndexLink"/>
              </w:rPr>
              <w:t>173</w:t>
            </w:r>
          </w:hyperlink>
        </w:p>
        <w:p>
          <w:pPr>
            <w:pStyle w:val="Contents5"/>
            <w:tabs>
              <w:tab w:val="clear" w:pos="7892"/>
              <w:tab w:val="right" w:pos="9026" w:leader="dot"/>
            </w:tabs>
            <w:rPr/>
          </w:pPr>
          <w:hyperlink w:anchor="__RefHeading___Toc1053926_3224264995">
            <w:r>
              <w:rPr>
                <w:webHidden/>
                <w:rStyle w:val="IndexLink"/>
                <w:rtl w:val="true"/>
              </w:rPr>
              <w:t>فصل دهم</w:t>
            </w:r>
            <w:r>
              <w:rPr>
                <w:rStyle w:val="IndexLink"/>
                <w:rtl w:val="true"/>
              </w:rPr>
              <w:t xml:space="preserve">: </w:t>
            </w:r>
            <w:r>
              <w:rPr>
                <w:rStyle w:val="IndexLink"/>
                <w:rtl w:val="true"/>
              </w:rPr>
              <w:t>تسبيح</w:t>
            </w:r>
            <w:r>
              <w:rPr>
                <w:rStyle w:val="IndexLink"/>
                <w:rtl w:val="true"/>
              </w:rPr>
              <w:tab/>
            </w:r>
            <w:r>
              <w:rPr>
                <w:rStyle w:val="IndexLink"/>
              </w:rPr>
              <w:t>176</w:t>
            </w:r>
          </w:hyperlink>
        </w:p>
        <w:p>
          <w:pPr>
            <w:pStyle w:val="Contents6"/>
            <w:tabs>
              <w:tab w:val="clear" w:pos="7609"/>
              <w:tab w:val="right" w:pos="9026" w:leader="dot"/>
            </w:tabs>
            <w:rPr/>
          </w:pPr>
          <w:hyperlink w:anchor="__RefHeading___Toc1053928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استفاده از تسبيح در گفتن تسبيحات</w:t>
            </w:r>
            <w:r>
              <w:rPr>
                <w:rStyle w:val="IndexLink"/>
                <w:rtl w:val="true"/>
              </w:rPr>
              <w:tab/>
            </w:r>
            <w:r>
              <w:rPr>
                <w:rStyle w:val="IndexLink"/>
              </w:rPr>
              <w:t>176</w:t>
            </w:r>
          </w:hyperlink>
        </w:p>
        <w:p>
          <w:pPr>
            <w:pStyle w:val="Contents6"/>
            <w:tabs>
              <w:tab w:val="clear" w:pos="7609"/>
              <w:tab w:val="right" w:pos="9026" w:leader="dot"/>
            </w:tabs>
            <w:rPr/>
          </w:pPr>
          <w:hyperlink w:anchor="__RefHeading___Toc1053930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فضيلت تسبيحِ ساخته شده از تربت امام حسين</w:t>
            </w:r>
            <w:r>
              <w:rPr>
                <w:rStyle w:val="IndexLink"/>
                <w:rtl w:val="true"/>
              </w:rPr>
              <w:tab/>
            </w:r>
            <w:r>
              <w:rPr>
                <w:rStyle w:val="IndexLink"/>
              </w:rPr>
              <w:t>182</w:t>
            </w:r>
          </w:hyperlink>
        </w:p>
        <w:p>
          <w:pPr>
            <w:pStyle w:val="Contents5"/>
            <w:tabs>
              <w:tab w:val="clear" w:pos="7892"/>
              <w:tab w:val="right" w:pos="9026" w:leader="dot"/>
            </w:tabs>
            <w:rPr/>
          </w:pPr>
          <w:hyperlink w:anchor="__RefHeading___Toc1053932_3224264995">
            <w:r>
              <w:rPr>
                <w:webHidden/>
                <w:rStyle w:val="IndexLink"/>
                <w:rtl w:val="true"/>
              </w:rPr>
              <w:t>فصل يازدهم</w:t>
            </w:r>
            <w:r>
              <w:rPr>
                <w:rStyle w:val="IndexLink"/>
                <w:rtl w:val="true"/>
              </w:rPr>
              <w:t xml:space="preserve">: </w:t>
            </w:r>
            <w:r>
              <w:rPr>
                <w:rStyle w:val="IndexLink"/>
                <w:rtl w:val="true"/>
              </w:rPr>
              <w:t>چيزهايى كه ثواب تسبيحگويى دارند</w:t>
            </w:r>
            <w:r>
              <w:rPr>
                <w:rStyle w:val="IndexLink"/>
                <w:rtl w:val="true"/>
              </w:rPr>
              <w:tab/>
            </w:r>
            <w:r>
              <w:rPr>
                <w:rStyle w:val="IndexLink"/>
              </w:rPr>
              <w:t>188</w:t>
            </w:r>
          </w:hyperlink>
        </w:p>
        <w:p>
          <w:pPr>
            <w:pStyle w:val="Contents6"/>
            <w:tabs>
              <w:tab w:val="clear" w:pos="7609"/>
              <w:tab w:val="right" w:pos="9026" w:leader="dot"/>
            </w:tabs>
            <w:rPr/>
          </w:pPr>
          <w:hyperlink w:anchor="__RefHeading___Toc1053934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گفتگوى علمى</w:t>
            </w:r>
            <w:r>
              <w:rPr>
                <w:rStyle w:val="IndexLink"/>
                <w:rtl w:val="true"/>
              </w:rPr>
              <w:tab/>
            </w:r>
            <w:r>
              <w:rPr>
                <w:rStyle w:val="IndexLink"/>
              </w:rPr>
              <w:t>188</w:t>
            </w:r>
          </w:hyperlink>
        </w:p>
        <w:p>
          <w:pPr>
            <w:pStyle w:val="Contents6"/>
            <w:tabs>
              <w:tab w:val="clear" w:pos="7609"/>
              <w:tab w:val="right" w:pos="9026" w:leader="dot"/>
            </w:tabs>
            <w:rPr/>
          </w:pPr>
          <w:hyperlink w:anchor="__RefHeading___Toc1053936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نفس كشيدن روزه دار</w:t>
            </w:r>
            <w:r>
              <w:rPr>
                <w:rStyle w:val="IndexLink"/>
                <w:rtl w:val="true"/>
              </w:rPr>
              <w:tab/>
            </w:r>
            <w:r>
              <w:rPr>
                <w:rStyle w:val="IndexLink"/>
              </w:rPr>
              <w:t>188</w:t>
            </w:r>
          </w:hyperlink>
        </w:p>
        <w:p>
          <w:pPr>
            <w:pStyle w:val="Contents6"/>
            <w:tabs>
              <w:tab w:val="clear" w:pos="7609"/>
              <w:tab w:val="right" w:pos="9026" w:leader="dot"/>
            </w:tabs>
            <w:rPr/>
          </w:pPr>
          <w:hyperlink w:anchor="__RefHeading___Toc1053938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نَفس كشيدن شخص اندوهگين براى اهل بيت</w:t>
            </w:r>
            <w:r>
              <w:rPr>
                <w:rStyle w:val="IndexLink"/>
                <w:rtl w:val="true"/>
              </w:rPr>
              <w:tab/>
            </w:r>
            <w:r>
              <w:rPr>
                <w:rStyle w:val="IndexLink"/>
              </w:rPr>
              <w:t>190</w:t>
            </w:r>
          </w:hyperlink>
        </w:p>
        <w:p>
          <w:pPr>
            <w:pStyle w:val="Contents6"/>
            <w:tabs>
              <w:tab w:val="clear" w:pos="7609"/>
              <w:tab w:val="right" w:pos="9026" w:leader="dot"/>
            </w:tabs>
            <w:rPr/>
          </w:pPr>
          <w:hyperlink w:anchor="__RefHeading___Toc1053940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نَفس كشيدن كسى كه نيّت خواندن نماز شب داشته ، امّا خوابش برده است</w:t>
            </w:r>
            <w:r>
              <w:rPr>
                <w:rStyle w:val="IndexLink"/>
                <w:rtl w:val="true"/>
              </w:rPr>
              <w:tab/>
            </w:r>
            <w:r>
              <w:rPr>
                <w:rStyle w:val="IndexLink"/>
              </w:rPr>
              <w:t>190</w:t>
            </w:r>
          </w:hyperlink>
        </w:p>
        <w:p>
          <w:pPr>
            <w:pStyle w:val="Contents6"/>
            <w:tabs>
              <w:tab w:val="clear" w:pos="7609"/>
              <w:tab w:val="right" w:pos="9026" w:leader="dot"/>
            </w:tabs>
            <w:rPr/>
          </w:pPr>
          <w:hyperlink w:anchor="__RefHeading___Toc1053942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دغدغه كسى كه خواستش خشنودى خداست</w:t>
            </w:r>
            <w:r>
              <w:rPr>
                <w:rStyle w:val="IndexLink"/>
                <w:rtl w:val="true"/>
              </w:rPr>
              <w:tab/>
            </w:r>
            <w:r>
              <w:rPr>
                <w:rStyle w:val="IndexLink"/>
              </w:rPr>
              <w:t>192</w:t>
            </w:r>
          </w:hyperlink>
        </w:p>
        <w:p>
          <w:pPr>
            <w:pStyle w:val="Contents6"/>
            <w:tabs>
              <w:tab w:val="clear" w:pos="7609"/>
              <w:tab w:val="right" w:pos="9026" w:leader="dot"/>
            </w:tabs>
            <w:rPr/>
          </w:pPr>
          <w:hyperlink w:anchor="__RefHeading___Toc1053944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 xml:space="preserve"> ناله مؤمن</w:t>
            </w:r>
            <w:r>
              <w:rPr>
                <w:rStyle w:val="IndexLink"/>
                <w:rtl w:val="true"/>
              </w:rPr>
              <w:tab/>
            </w:r>
            <w:r>
              <w:rPr>
                <w:rStyle w:val="IndexLink"/>
              </w:rPr>
              <w:t>192</w:t>
            </w:r>
          </w:hyperlink>
        </w:p>
        <w:p>
          <w:pPr>
            <w:pStyle w:val="Contents2"/>
            <w:tabs>
              <w:tab w:val="clear" w:pos="8743"/>
              <w:tab w:val="right" w:pos="9026" w:leader="dot"/>
            </w:tabs>
            <w:rPr/>
          </w:pPr>
          <w:hyperlink w:anchor="__RefHeading___Toc1053946_3224264995">
            <w:r>
              <w:rPr>
                <w:webHidden/>
                <w:rStyle w:val="IndexLink"/>
                <w:rtl w:val="true"/>
              </w:rPr>
              <w:t xml:space="preserve">بخش چهارم </w:t>
            </w:r>
            <w:r>
              <w:rPr>
                <w:rStyle w:val="IndexLink"/>
                <w:rtl w:val="true"/>
              </w:rPr>
              <w:t xml:space="preserve">: </w:t>
            </w:r>
            <w:r>
              <w:rPr>
                <w:rStyle w:val="IndexLink"/>
                <w:rtl w:val="true"/>
              </w:rPr>
              <w:t xml:space="preserve">تحميد </w:t>
            </w:r>
            <w:r>
              <w:rPr>
                <w:rStyle w:val="IndexLink"/>
                <w:rtl w:val="true"/>
              </w:rPr>
              <w:t>(</w:t>
            </w:r>
            <w:r>
              <w:rPr>
                <w:rStyle w:val="IndexLink"/>
                <w:rtl w:val="true"/>
              </w:rPr>
              <w:t xml:space="preserve">گفتن </w:t>
            </w:r>
            <w:r>
              <w:rPr>
                <w:rStyle w:val="IndexLink"/>
                <w:rtl w:val="true"/>
              </w:rPr>
              <w:t>«</w:t>
            </w:r>
            <w:r>
              <w:rPr>
                <w:rStyle w:val="IndexLink"/>
                <w:rtl w:val="true"/>
              </w:rPr>
              <w:t xml:space="preserve">الحمد للّه </w:t>
            </w:r>
            <w:r>
              <w:rPr>
                <w:rStyle w:val="IndexLink"/>
                <w:rtl w:val="true"/>
              </w:rPr>
              <w:t>»)</w:t>
              <w:tab/>
            </w:r>
            <w:r>
              <w:rPr>
                <w:rStyle w:val="IndexLink"/>
              </w:rPr>
              <w:t>194</w:t>
            </w:r>
          </w:hyperlink>
        </w:p>
        <w:p>
          <w:pPr>
            <w:pStyle w:val="Contents3"/>
            <w:tabs>
              <w:tab w:val="clear" w:pos="8459"/>
              <w:tab w:val="right" w:pos="9026" w:leader="dot"/>
            </w:tabs>
            <w:rPr/>
          </w:pPr>
          <w:hyperlink w:anchor="__RefHeading___Toc1053948_3224264995">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053950_3224264995">
            <w:r>
              <w:rPr>
                <w:webHidden/>
                <w:rStyle w:val="IndexLink"/>
                <w:rtl w:val="true"/>
              </w:rPr>
              <w:t>درآمد</w:t>
            </w:r>
            <w:r>
              <w:rPr>
                <w:rStyle w:val="IndexLink"/>
                <w:rtl w:val="true"/>
              </w:rPr>
              <w:tab/>
            </w:r>
            <w:r>
              <w:rPr>
                <w:rStyle w:val="IndexLink"/>
              </w:rPr>
              <w:t>196</w:t>
            </w:r>
          </w:hyperlink>
        </w:p>
        <w:p>
          <w:pPr>
            <w:pStyle w:val="Contents4"/>
            <w:tabs>
              <w:tab w:val="clear" w:pos="8176"/>
              <w:tab w:val="right" w:pos="9026" w:leader="dot"/>
            </w:tabs>
            <w:rPr/>
          </w:pPr>
          <w:hyperlink w:anchor="__RefHeading___Toc1053952_3224264995">
            <w:r>
              <w:rPr>
                <w:webHidden/>
                <w:rStyle w:val="IndexLink"/>
                <w:rtl w:val="true"/>
              </w:rPr>
              <w:t xml:space="preserve">واژه شناسى </w:t>
            </w:r>
            <w:r>
              <w:rPr>
                <w:rStyle w:val="IndexLink"/>
                <w:rtl w:val="true"/>
              </w:rPr>
              <w:t>«</w:t>
            </w:r>
            <w:r>
              <w:rPr>
                <w:rStyle w:val="IndexLink"/>
                <w:rtl w:val="true"/>
              </w:rPr>
              <w:t>حمد</w:t>
            </w:r>
            <w:r>
              <w:rPr>
                <w:rStyle w:val="IndexLink"/>
                <w:rtl w:val="true"/>
              </w:rPr>
              <w:t xml:space="preserve">» </w:t>
            </w:r>
            <w:r>
              <w:rPr>
                <w:rStyle w:val="IndexLink"/>
                <w:rtl w:val="true"/>
              </w:rPr>
              <w:t xml:space="preserve">و </w:t>
            </w:r>
            <w:r>
              <w:rPr>
                <w:rStyle w:val="IndexLink"/>
                <w:rtl w:val="true"/>
              </w:rPr>
              <w:t>«</w:t>
            </w:r>
            <w:r>
              <w:rPr>
                <w:rStyle w:val="IndexLink"/>
                <w:rtl w:val="true"/>
              </w:rPr>
              <w:t>تحميد</w:t>
            </w:r>
            <w:r>
              <w:rPr>
                <w:rStyle w:val="IndexLink"/>
                <w:rtl w:val="true"/>
              </w:rPr>
              <w:t>»</w:t>
              <w:tab/>
            </w:r>
            <w:r>
              <w:rPr>
                <w:rStyle w:val="IndexLink"/>
              </w:rPr>
              <w:t>196</w:t>
            </w:r>
          </w:hyperlink>
        </w:p>
        <w:p>
          <w:pPr>
            <w:pStyle w:val="Contents4"/>
            <w:tabs>
              <w:tab w:val="clear" w:pos="8176"/>
              <w:tab w:val="right" w:pos="9026" w:leader="dot"/>
            </w:tabs>
            <w:rPr/>
          </w:pPr>
          <w:hyperlink w:anchor="__RefHeading___Toc1053954_3224264995">
            <w:r>
              <w:rPr>
                <w:webHidden/>
                <w:rStyle w:val="IndexLink"/>
                <w:rtl w:val="true"/>
              </w:rPr>
              <w:t>حمد و تحميد ، در قرآن و حديث</w:t>
            </w:r>
            <w:r>
              <w:rPr>
                <w:rStyle w:val="IndexLink"/>
                <w:rtl w:val="true"/>
              </w:rPr>
              <w:tab/>
            </w:r>
            <w:r>
              <w:rPr>
                <w:rStyle w:val="IndexLink"/>
              </w:rPr>
              <w:t>198</w:t>
            </w:r>
          </w:hyperlink>
        </w:p>
        <w:p>
          <w:pPr>
            <w:pStyle w:val="Contents4"/>
            <w:tabs>
              <w:tab w:val="clear" w:pos="8176"/>
              <w:tab w:val="right" w:pos="9026" w:leader="dot"/>
            </w:tabs>
            <w:rPr/>
          </w:pPr>
          <w:hyperlink w:anchor="__RefHeading___Toc1053956_3224264995">
            <w:r>
              <w:rPr>
                <w:webHidden/>
                <w:rStyle w:val="IndexLink"/>
                <w:rtl w:val="true"/>
              </w:rPr>
              <w:t>نكاتى در باره معناى حمد</w:t>
            </w:r>
            <w:r>
              <w:rPr>
                <w:rStyle w:val="IndexLink"/>
                <w:rtl w:val="true"/>
              </w:rPr>
              <w:tab/>
            </w:r>
            <w:r>
              <w:rPr>
                <w:rStyle w:val="IndexLink"/>
              </w:rPr>
              <w:t>198</w:t>
            </w:r>
          </w:hyperlink>
        </w:p>
        <w:p>
          <w:pPr>
            <w:pStyle w:val="Contents4"/>
            <w:tabs>
              <w:tab w:val="clear" w:pos="8176"/>
              <w:tab w:val="right" w:pos="9026" w:leader="dot"/>
            </w:tabs>
            <w:rPr/>
          </w:pPr>
          <w:hyperlink w:anchor="__RefHeading___Toc1053958_3224264995">
            <w:r>
              <w:rPr>
                <w:webHidden/>
                <w:rStyle w:val="IndexLink"/>
                <w:rtl w:val="true"/>
              </w:rPr>
              <w:t>مرز ميان انسان و حيوان</w:t>
            </w:r>
            <w:r>
              <w:rPr>
                <w:rStyle w:val="IndexLink"/>
                <w:rtl w:val="true"/>
              </w:rPr>
              <w:tab/>
            </w:r>
            <w:r>
              <w:rPr>
                <w:rStyle w:val="IndexLink"/>
              </w:rPr>
              <w:t>200</w:t>
            </w:r>
          </w:hyperlink>
        </w:p>
        <w:p>
          <w:pPr>
            <w:pStyle w:val="Contents4"/>
            <w:tabs>
              <w:tab w:val="clear" w:pos="8176"/>
              <w:tab w:val="right" w:pos="9026" w:leader="dot"/>
            </w:tabs>
            <w:rPr/>
          </w:pPr>
          <w:hyperlink w:anchor="__RefHeading___Toc1053960_3224264995">
            <w:r>
              <w:rPr>
                <w:webHidden/>
                <w:rStyle w:val="IndexLink"/>
                <w:rtl w:val="true"/>
              </w:rPr>
              <w:t>راز محبوبيت حمد در نزد خدا</w:t>
            </w:r>
            <w:r>
              <w:rPr>
                <w:rStyle w:val="IndexLink"/>
                <w:rtl w:val="true"/>
              </w:rPr>
              <w:tab/>
            </w:r>
            <w:r>
              <w:rPr>
                <w:rStyle w:val="IndexLink"/>
              </w:rPr>
              <w:t>201</w:t>
            </w:r>
          </w:hyperlink>
        </w:p>
        <w:p>
          <w:pPr>
            <w:pStyle w:val="Contents3"/>
            <w:tabs>
              <w:tab w:val="clear" w:pos="8459"/>
              <w:tab w:val="right" w:pos="9026" w:leader="dot"/>
            </w:tabs>
            <w:rPr/>
          </w:pPr>
          <w:hyperlink w:anchor="__RefHeading___Toc1053962_3224264995">
            <w:r>
              <w:rPr>
                <w:webHidden/>
                <w:rStyle w:val="IndexLink"/>
                <w:rtl w:val="true"/>
              </w:rPr>
              <w:t>فصل يكم</w:t>
            </w:r>
            <w:r>
              <w:rPr>
                <w:rStyle w:val="IndexLink"/>
                <w:rtl w:val="true"/>
              </w:rPr>
              <w:t xml:space="preserve">: </w:t>
            </w:r>
            <w:r>
              <w:rPr>
                <w:rStyle w:val="IndexLink"/>
                <w:rtl w:val="true"/>
              </w:rPr>
              <w:t>تفسير حمد</w:t>
            </w:r>
            <w:r>
              <w:rPr>
                <w:rStyle w:val="IndexLink"/>
                <w:rtl w:val="true"/>
              </w:rPr>
              <w:tab/>
            </w:r>
            <w:r>
              <w:rPr>
                <w:rStyle w:val="IndexLink"/>
              </w:rPr>
              <w:t>204</w:t>
            </w:r>
          </w:hyperlink>
        </w:p>
        <w:p>
          <w:pPr>
            <w:pStyle w:val="Contents4"/>
            <w:tabs>
              <w:tab w:val="clear" w:pos="8176"/>
              <w:tab w:val="right" w:pos="9026" w:leader="dot"/>
            </w:tabs>
            <w:rPr/>
          </w:pPr>
          <w:hyperlink w:anchor="__RefHeading___Toc105396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سپاس گفتنِ نعمت ها</w:t>
            </w:r>
            <w:r>
              <w:rPr>
                <w:rStyle w:val="IndexLink"/>
                <w:rtl w:val="true"/>
              </w:rPr>
              <w:tab/>
            </w:r>
            <w:r>
              <w:rPr>
                <w:rStyle w:val="IndexLink"/>
              </w:rPr>
              <w:t>204</w:t>
            </w:r>
          </w:hyperlink>
        </w:p>
        <w:p>
          <w:pPr>
            <w:pStyle w:val="Contents4"/>
            <w:tabs>
              <w:tab w:val="clear" w:pos="8176"/>
              <w:tab w:val="right" w:pos="9026" w:leader="dot"/>
            </w:tabs>
            <w:rPr/>
          </w:pPr>
          <w:hyperlink w:anchor="__RefHeading___Toc105396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اصل سپاس گزارى</w:t>
            </w:r>
            <w:r>
              <w:rPr>
                <w:rStyle w:val="IndexLink"/>
                <w:rtl w:val="true"/>
              </w:rPr>
              <w:tab/>
            </w:r>
            <w:r>
              <w:rPr>
                <w:rStyle w:val="IndexLink"/>
              </w:rPr>
              <w:t>206</w:t>
            </w:r>
          </w:hyperlink>
        </w:p>
        <w:p>
          <w:pPr>
            <w:pStyle w:val="Contents4"/>
            <w:tabs>
              <w:tab w:val="clear" w:pos="8176"/>
              <w:tab w:val="right" w:pos="9026" w:leader="dot"/>
            </w:tabs>
            <w:rPr/>
          </w:pPr>
          <w:hyperlink w:anchor="__RefHeading___Toc105396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حقّ سپاس گزارى</w:t>
            </w:r>
            <w:r>
              <w:rPr>
                <w:rStyle w:val="IndexLink"/>
                <w:rtl w:val="true"/>
              </w:rPr>
              <w:tab/>
            </w:r>
            <w:r>
              <w:rPr>
                <w:rStyle w:val="IndexLink"/>
              </w:rPr>
              <w:t>208</w:t>
            </w:r>
          </w:hyperlink>
        </w:p>
        <w:p>
          <w:pPr>
            <w:pStyle w:val="Contents4"/>
            <w:tabs>
              <w:tab w:val="clear" w:pos="8176"/>
              <w:tab w:val="right" w:pos="9026" w:leader="dot"/>
            </w:tabs>
            <w:rPr/>
          </w:pPr>
          <w:hyperlink w:anchor="__RefHeading___Toc105397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به جا آوردن سپاس گزارى كامل</w:t>
            </w:r>
            <w:r>
              <w:rPr>
                <w:rStyle w:val="IndexLink"/>
                <w:rtl w:val="true"/>
              </w:rPr>
              <w:tab/>
            </w:r>
            <w:r>
              <w:rPr>
                <w:rStyle w:val="IndexLink"/>
              </w:rPr>
              <w:t>210</w:t>
            </w:r>
          </w:hyperlink>
        </w:p>
        <w:p>
          <w:pPr>
            <w:pStyle w:val="Contents4"/>
            <w:tabs>
              <w:tab w:val="clear" w:pos="8176"/>
              <w:tab w:val="right" w:pos="9026" w:leader="dot"/>
            </w:tabs>
            <w:rPr/>
          </w:pPr>
          <w:hyperlink w:anchor="__RefHeading___Toc105397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آغاز و فرجام سپاس گزارى</w:t>
            </w:r>
            <w:r>
              <w:rPr>
                <w:rStyle w:val="IndexLink"/>
                <w:rtl w:val="true"/>
              </w:rPr>
              <w:tab/>
            </w:r>
            <w:r>
              <w:rPr>
                <w:rStyle w:val="IndexLink"/>
              </w:rPr>
              <w:t>212</w:t>
            </w:r>
          </w:hyperlink>
        </w:p>
        <w:p>
          <w:pPr>
            <w:pStyle w:val="Contents3"/>
            <w:tabs>
              <w:tab w:val="clear" w:pos="8459"/>
              <w:tab w:val="right" w:pos="9026" w:leader="dot"/>
            </w:tabs>
            <w:rPr/>
          </w:pPr>
          <w:hyperlink w:anchor="__RefHeading___Toc1053974_3224264995">
            <w:r>
              <w:rPr>
                <w:webHidden/>
                <w:rStyle w:val="IndexLink"/>
                <w:rtl w:val="true"/>
              </w:rPr>
              <w:t>فصل دوم</w:t>
            </w:r>
            <w:r>
              <w:rPr>
                <w:rStyle w:val="IndexLink"/>
                <w:rtl w:val="true"/>
              </w:rPr>
              <w:t xml:space="preserve">: </w:t>
            </w:r>
            <w:r>
              <w:rPr>
                <w:rStyle w:val="IndexLink"/>
                <w:rtl w:val="true"/>
              </w:rPr>
              <w:t>تشويق به حمدگويى</w:t>
            </w:r>
            <w:r>
              <w:rPr>
                <w:rStyle w:val="IndexLink"/>
                <w:rtl w:val="true"/>
              </w:rPr>
              <w:tab/>
            </w:r>
            <w:r>
              <w:rPr>
                <w:rStyle w:val="IndexLink"/>
              </w:rPr>
              <w:t>214</w:t>
            </w:r>
          </w:hyperlink>
        </w:p>
        <w:p>
          <w:pPr>
            <w:pStyle w:val="Contents4"/>
            <w:tabs>
              <w:tab w:val="clear" w:pos="8176"/>
              <w:tab w:val="right" w:pos="9026" w:leader="dot"/>
            </w:tabs>
            <w:rPr/>
          </w:pPr>
          <w:hyperlink w:anchor="__RefHeading___Toc105397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بهترين ستاينده و بهترين ستوده</w:t>
            </w:r>
            <w:r>
              <w:rPr>
                <w:rStyle w:val="IndexLink"/>
                <w:rtl w:val="true"/>
              </w:rPr>
              <w:tab/>
            </w:r>
            <w:r>
              <w:rPr>
                <w:rStyle w:val="IndexLink"/>
              </w:rPr>
              <w:t>214</w:t>
            </w:r>
          </w:hyperlink>
        </w:p>
        <w:p>
          <w:pPr>
            <w:pStyle w:val="Contents4"/>
            <w:tabs>
              <w:tab w:val="clear" w:pos="8176"/>
              <w:tab w:val="right" w:pos="9026" w:leader="dot"/>
            </w:tabs>
            <w:rPr/>
          </w:pPr>
          <w:hyperlink w:anchor="__RefHeading___Toc105397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سزاوارترين كس به ستايش</w:t>
            </w:r>
            <w:r>
              <w:rPr>
                <w:rStyle w:val="IndexLink"/>
                <w:rtl w:val="true"/>
              </w:rPr>
              <w:tab/>
            </w:r>
            <w:r>
              <w:rPr>
                <w:rStyle w:val="IndexLink"/>
              </w:rPr>
              <w:t>218</w:t>
            </w:r>
          </w:hyperlink>
        </w:p>
        <w:p>
          <w:pPr>
            <w:pStyle w:val="Contents4"/>
            <w:tabs>
              <w:tab w:val="clear" w:pos="8176"/>
              <w:tab w:val="right" w:pos="9026" w:leader="dot"/>
            </w:tabs>
            <w:rPr/>
          </w:pPr>
          <w:hyperlink w:anchor="__RefHeading___Toc105398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محبوب ترين چيزها نزد خدا</w:t>
            </w:r>
            <w:r>
              <w:rPr>
                <w:rStyle w:val="IndexLink"/>
                <w:rtl w:val="true"/>
              </w:rPr>
              <w:tab/>
            </w:r>
            <w:r>
              <w:rPr>
                <w:rStyle w:val="IndexLink"/>
              </w:rPr>
              <w:t>220</w:t>
            </w:r>
          </w:hyperlink>
        </w:p>
        <w:p>
          <w:pPr>
            <w:pStyle w:val="Contents4"/>
            <w:tabs>
              <w:tab w:val="clear" w:pos="8176"/>
              <w:tab w:val="right" w:pos="9026" w:leader="dot"/>
            </w:tabs>
            <w:rPr/>
          </w:pPr>
          <w:hyperlink w:anchor="__RefHeading___Toc105398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سزاوارترين چيز به آغاز كردن با آن</w:t>
            </w:r>
            <w:r>
              <w:rPr>
                <w:rStyle w:val="IndexLink"/>
                <w:rtl w:val="true"/>
              </w:rPr>
              <w:tab/>
            </w:r>
            <w:r>
              <w:rPr>
                <w:rStyle w:val="IndexLink"/>
              </w:rPr>
              <w:t>222</w:t>
            </w:r>
          </w:hyperlink>
        </w:p>
        <w:p>
          <w:pPr>
            <w:pStyle w:val="Contents4"/>
            <w:tabs>
              <w:tab w:val="clear" w:pos="8176"/>
              <w:tab w:val="right" w:pos="9026" w:leader="dot"/>
            </w:tabs>
            <w:rPr/>
          </w:pPr>
          <w:hyperlink w:anchor="__RefHeading___Toc105398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آغاز قرآن</w:t>
            </w:r>
            <w:r>
              <w:rPr>
                <w:rStyle w:val="IndexLink"/>
                <w:rtl w:val="true"/>
              </w:rPr>
              <w:tab/>
            </w:r>
            <w:r>
              <w:rPr>
                <w:rStyle w:val="IndexLink"/>
              </w:rPr>
              <w:t>224</w:t>
            </w:r>
          </w:hyperlink>
        </w:p>
        <w:p>
          <w:pPr>
            <w:pStyle w:val="Contents4"/>
            <w:tabs>
              <w:tab w:val="clear" w:pos="8176"/>
              <w:tab w:val="right" w:pos="9026" w:leader="dot"/>
            </w:tabs>
            <w:rPr/>
          </w:pPr>
          <w:hyperlink w:anchor="__RefHeading___Toc105398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آغازِ ياد خدا</w:t>
            </w:r>
            <w:r>
              <w:rPr>
                <w:rStyle w:val="IndexLink"/>
                <w:rtl w:val="true"/>
              </w:rPr>
              <w:tab/>
            </w:r>
            <w:r>
              <w:rPr>
                <w:rStyle w:val="IndexLink"/>
              </w:rPr>
              <w:t>224</w:t>
            </w:r>
          </w:hyperlink>
        </w:p>
        <w:p>
          <w:pPr>
            <w:pStyle w:val="Contents4"/>
            <w:tabs>
              <w:tab w:val="clear" w:pos="8176"/>
              <w:tab w:val="right" w:pos="9026" w:leader="dot"/>
            </w:tabs>
            <w:rPr/>
          </w:pPr>
          <w:hyperlink w:anchor="__RefHeading___Toc105398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پُركننده ترازوى اعمال</w:t>
            </w:r>
            <w:r>
              <w:rPr>
                <w:rStyle w:val="IndexLink"/>
                <w:rtl w:val="true"/>
              </w:rPr>
              <w:tab/>
            </w:r>
            <w:r>
              <w:rPr>
                <w:rStyle w:val="IndexLink"/>
              </w:rPr>
              <w:t>226</w:t>
            </w:r>
          </w:hyperlink>
        </w:p>
        <w:p>
          <w:pPr>
            <w:pStyle w:val="Contents4"/>
            <w:tabs>
              <w:tab w:val="clear" w:pos="8176"/>
              <w:tab w:val="right" w:pos="9026" w:leader="dot"/>
            </w:tabs>
            <w:rPr/>
          </w:pPr>
          <w:hyperlink w:anchor="__RefHeading___Toc105399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نيايش بهشتيان</w:t>
            </w:r>
            <w:r>
              <w:rPr>
                <w:rStyle w:val="IndexLink"/>
                <w:rtl w:val="true"/>
              </w:rPr>
              <w:tab/>
            </w:r>
            <w:r>
              <w:rPr>
                <w:rStyle w:val="IndexLink"/>
              </w:rPr>
              <w:t>226</w:t>
            </w:r>
          </w:hyperlink>
        </w:p>
        <w:p>
          <w:pPr>
            <w:pStyle w:val="Contents4"/>
            <w:tabs>
              <w:tab w:val="clear" w:pos="8176"/>
              <w:tab w:val="right" w:pos="9026" w:leader="dot"/>
            </w:tabs>
            <w:rPr/>
          </w:pPr>
          <w:hyperlink w:anchor="__RefHeading___Toc105399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برترين دعا</w:t>
            </w:r>
            <w:r>
              <w:rPr>
                <w:rStyle w:val="IndexLink"/>
                <w:rtl w:val="true"/>
              </w:rPr>
              <w:tab/>
            </w:r>
            <w:r>
              <w:rPr>
                <w:rStyle w:val="IndexLink"/>
              </w:rPr>
              <w:t>228</w:t>
            </w:r>
          </w:hyperlink>
        </w:p>
        <w:p>
          <w:pPr>
            <w:pStyle w:val="Contents4"/>
            <w:tabs>
              <w:tab w:val="clear" w:pos="8176"/>
              <w:tab w:val="right" w:pos="9026" w:leader="dot"/>
            </w:tabs>
            <w:rPr/>
          </w:pPr>
          <w:hyperlink w:anchor="__RefHeading___Toc105399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بهاى هر نعمتى</w:t>
            </w:r>
            <w:r>
              <w:rPr>
                <w:rStyle w:val="IndexLink"/>
                <w:rtl w:val="true"/>
              </w:rPr>
              <w:tab/>
            </w:r>
            <w:r>
              <w:rPr>
                <w:rStyle w:val="IndexLink"/>
              </w:rPr>
              <w:t>230</w:t>
            </w:r>
          </w:hyperlink>
        </w:p>
        <w:p>
          <w:pPr>
            <w:pStyle w:val="Contents4"/>
            <w:tabs>
              <w:tab w:val="clear" w:pos="8176"/>
              <w:tab w:val="right" w:pos="9026" w:leader="dot"/>
            </w:tabs>
            <w:rPr/>
          </w:pPr>
          <w:hyperlink w:anchor="__RefHeading___Toc1053996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برتر از نعمت</w:t>
            </w:r>
            <w:r>
              <w:rPr>
                <w:rStyle w:val="IndexLink"/>
                <w:rtl w:val="true"/>
              </w:rPr>
              <w:tab/>
            </w:r>
            <w:r>
              <w:rPr>
                <w:rStyle w:val="IndexLink"/>
              </w:rPr>
              <w:t>230</w:t>
            </w:r>
          </w:hyperlink>
        </w:p>
        <w:p>
          <w:pPr>
            <w:pStyle w:val="Contents4"/>
            <w:tabs>
              <w:tab w:val="clear" w:pos="8176"/>
              <w:tab w:val="right" w:pos="9026" w:leader="dot"/>
            </w:tabs>
            <w:rPr/>
          </w:pPr>
          <w:hyperlink w:anchor="__RefHeading___Toc105399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ستايشِ بسيار گفتن</w:t>
            </w:r>
            <w:r>
              <w:rPr>
                <w:rStyle w:val="IndexLink"/>
                <w:rtl w:val="true"/>
              </w:rPr>
              <w:tab/>
            </w:r>
            <w:r>
              <w:rPr>
                <w:rStyle w:val="IndexLink"/>
              </w:rPr>
              <w:t>232</w:t>
            </w:r>
          </w:hyperlink>
        </w:p>
        <w:p>
          <w:pPr>
            <w:pStyle w:val="Contents4"/>
            <w:tabs>
              <w:tab w:val="clear" w:pos="8176"/>
              <w:tab w:val="right" w:pos="9026" w:leader="dot"/>
            </w:tabs>
            <w:rPr/>
          </w:pPr>
          <w:hyperlink w:anchor="__RefHeading___Toc1054000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ويژگىِ امّت محمّد صلى الله عليه و آله</w:t>
            </w:r>
            <w:r>
              <w:rPr>
                <w:rStyle w:val="IndexLink"/>
                <w:rtl w:val="true"/>
              </w:rPr>
              <w:tab/>
            </w:r>
            <w:r>
              <w:rPr>
                <w:rStyle w:val="IndexLink"/>
              </w:rPr>
              <w:t>234</w:t>
            </w:r>
          </w:hyperlink>
        </w:p>
        <w:p>
          <w:pPr>
            <w:pStyle w:val="Contents3"/>
            <w:tabs>
              <w:tab w:val="clear" w:pos="8459"/>
              <w:tab w:val="right" w:pos="9026" w:leader="dot"/>
            </w:tabs>
            <w:rPr/>
          </w:pPr>
          <w:hyperlink w:anchor="__RefHeading___Toc1054002_3224264995">
            <w:r>
              <w:rPr>
                <w:webHidden/>
                <w:rStyle w:val="IndexLink"/>
                <w:rtl w:val="true"/>
              </w:rPr>
              <w:t>فصل سوم</w:t>
            </w:r>
            <w:r>
              <w:rPr>
                <w:rStyle w:val="IndexLink"/>
                <w:rtl w:val="true"/>
              </w:rPr>
              <w:t xml:space="preserve">: </w:t>
            </w:r>
            <w:r>
              <w:rPr>
                <w:rStyle w:val="IndexLink"/>
                <w:rtl w:val="true"/>
              </w:rPr>
              <w:t>بركت هاى حمد گفتن</w:t>
            </w:r>
            <w:r>
              <w:rPr>
                <w:rStyle w:val="IndexLink"/>
                <w:rtl w:val="true"/>
              </w:rPr>
              <w:tab/>
            </w:r>
            <w:r>
              <w:rPr>
                <w:rStyle w:val="IndexLink"/>
              </w:rPr>
              <w:t>240</w:t>
            </w:r>
          </w:hyperlink>
        </w:p>
        <w:p>
          <w:pPr>
            <w:pStyle w:val="Contents4"/>
            <w:tabs>
              <w:tab w:val="clear" w:pos="8176"/>
              <w:tab w:val="right" w:pos="9026" w:leader="dot"/>
            </w:tabs>
            <w:rPr/>
          </w:pPr>
          <w:hyperlink w:anchor="__RefHeading___Toc105400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پايدارى نعمت</w:t>
            </w:r>
            <w:r>
              <w:rPr>
                <w:rStyle w:val="IndexLink"/>
                <w:rtl w:val="true"/>
              </w:rPr>
              <w:tab/>
            </w:r>
            <w:r>
              <w:rPr>
                <w:rStyle w:val="IndexLink"/>
              </w:rPr>
              <w:t>240</w:t>
            </w:r>
          </w:hyperlink>
        </w:p>
        <w:p>
          <w:pPr>
            <w:pStyle w:val="Contents4"/>
            <w:tabs>
              <w:tab w:val="clear" w:pos="8176"/>
              <w:tab w:val="right" w:pos="9026" w:leader="dot"/>
            </w:tabs>
            <w:rPr/>
          </w:pPr>
          <w:hyperlink w:anchor="__RefHeading___Toc105400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كامل شدن نعمت</w:t>
            </w:r>
            <w:r>
              <w:rPr>
                <w:rStyle w:val="IndexLink"/>
                <w:rtl w:val="true"/>
              </w:rPr>
              <w:tab/>
            </w:r>
            <w:r>
              <w:rPr>
                <w:rStyle w:val="IndexLink"/>
              </w:rPr>
              <w:t>240</w:t>
            </w:r>
          </w:hyperlink>
        </w:p>
        <w:p>
          <w:pPr>
            <w:pStyle w:val="Contents4"/>
            <w:tabs>
              <w:tab w:val="clear" w:pos="8176"/>
              <w:tab w:val="right" w:pos="9026" w:leader="dot"/>
            </w:tabs>
            <w:rPr/>
          </w:pPr>
          <w:hyperlink w:anchor="__RefHeading___Toc105400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پذيرفته شدن دعا</w:t>
            </w:r>
            <w:r>
              <w:rPr>
                <w:rStyle w:val="IndexLink"/>
                <w:rtl w:val="true"/>
              </w:rPr>
              <w:tab/>
            </w:r>
            <w:r>
              <w:rPr>
                <w:rStyle w:val="IndexLink"/>
              </w:rPr>
              <w:t>242</w:t>
            </w:r>
          </w:hyperlink>
        </w:p>
        <w:p>
          <w:pPr>
            <w:pStyle w:val="Contents4"/>
            <w:tabs>
              <w:tab w:val="clear" w:pos="8176"/>
              <w:tab w:val="right" w:pos="9026" w:leader="dot"/>
            </w:tabs>
            <w:rPr/>
          </w:pPr>
          <w:hyperlink w:anchor="__RefHeading___Toc105401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درختكارى در بهشت</w:t>
            </w:r>
            <w:r>
              <w:rPr>
                <w:rStyle w:val="IndexLink"/>
                <w:rtl w:val="true"/>
              </w:rPr>
              <w:tab/>
            </w:r>
            <w:r>
              <w:rPr>
                <w:rStyle w:val="IndexLink"/>
              </w:rPr>
              <w:t>244</w:t>
            </w:r>
          </w:hyperlink>
        </w:p>
        <w:p>
          <w:pPr>
            <w:pStyle w:val="Contents3"/>
            <w:tabs>
              <w:tab w:val="clear" w:pos="8459"/>
              <w:tab w:val="right" w:pos="9026" w:leader="dot"/>
            </w:tabs>
            <w:rPr/>
          </w:pPr>
          <w:hyperlink w:anchor="__RefHeading___Toc1054012_3224264995">
            <w:r>
              <w:rPr>
                <w:webHidden/>
                <w:rStyle w:val="IndexLink"/>
                <w:rtl w:val="true"/>
              </w:rPr>
              <w:t>فصل چهارم</w:t>
            </w:r>
            <w:r>
              <w:rPr>
                <w:rStyle w:val="IndexLink"/>
                <w:rtl w:val="true"/>
              </w:rPr>
              <w:t xml:space="preserve">: </w:t>
            </w:r>
            <w:r>
              <w:rPr>
                <w:rStyle w:val="IndexLink"/>
                <w:rtl w:val="true"/>
              </w:rPr>
              <w:t>اوقات حمدگويى خدا</w:t>
            </w:r>
            <w:r>
              <w:rPr>
                <w:rStyle w:val="IndexLink"/>
                <w:rtl w:val="true"/>
              </w:rPr>
              <w:tab/>
            </w:r>
            <w:r>
              <w:rPr>
                <w:rStyle w:val="IndexLink"/>
              </w:rPr>
              <w:t>246</w:t>
            </w:r>
          </w:hyperlink>
        </w:p>
        <w:p>
          <w:pPr>
            <w:pStyle w:val="Contents4"/>
            <w:tabs>
              <w:tab w:val="clear" w:pos="8176"/>
              <w:tab w:val="right" w:pos="9026" w:leader="dot"/>
            </w:tabs>
            <w:rPr/>
          </w:pPr>
          <w:hyperlink w:anchor="__RefHeading___Toc105401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پيش از طلوع و غروب خورشيد</w:t>
            </w:r>
            <w:r>
              <w:rPr>
                <w:rStyle w:val="IndexLink"/>
                <w:rtl w:val="true"/>
              </w:rPr>
              <w:tab/>
            </w:r>
            <w:r>
              <w:rPr>
                <w:rStyle w:val="IndexLink"/>
              </w:rPr>
              <w:t>246</w:t>
            </w:r>
          </w:hyperlink>
        </w:p>
        <w:p>
          <w:pPr>
            <w:pStyle w:val="Contents4"/>
            <w:tabs>
              <w:tab w:val="clear" w:pos="8176"/>
              <w:tab w:val="right" w:pos="9026" w:leader="dot"/>
            </w:tabs>
            <w:rPr/>
          </w:pPr>
          <w:hyperlink w:anchor="__RefHeading___Toc105401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بامداد و شامگاه</w:t>
            </w:r>
            <w:r>
              <w:rPr>
                <w:rStyle w:val="IndexLink"/>
                <w:rtl w:val="true"/>
              </w:rPr>
              <w:tab/>
            </w:r>
            <w:r>
              <w:rPr>
                <w:rStyle w:val="IndexLink"/>
              </w:rPr>
              <w:t>248</w:t>
            </w:r>
          </w:hyperlink>
        </w:p>
        <w:p>
          <w:pPr>
            <w:pStyle w:val="Contents4"/>
            <w:tabs>
              <w:tab w:val="clear" w:pos="8176"/>
              <w:tab w:val="right" w:pos="9026" w:leader="dot"/>
            </w:tabs>
            <w:rPr/>
          </w:pPr>
          <w:hyperlink w:anchor="__RefHeading___Toc105401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هنگام برخوردار شدن از نعمتى</w:t>
            </w:r>
            <w:r>
              <w:rPr>
                <w:rStyle w:val="IndexLink"/>
                <w:rtl w:val="true"/>
              </w:rPr>
              <w:tab/>
            </w:r>
            <w:r>
              <w:rPr>
                <w:rStyle w:val="IndexLink"/>
              </w:rPr>
              <w:t>250</w:t>
            </w:r>
          </w:hyperlink>
        </w:p>
        <w:p>
          <w:pPr>
            <w:pStyle w:val="Contents4"/>
            <w:tabs>
              <w:tab w:val="clear" w:pos="8176"/>
              <w:tab w:val="right" w:pos="9026" w:leader="dot"/>
            </w:tabs>
            <w:rPr/>
          </w:pPr>
          <w:hyperlink w:anchor="__RefHeading___Toc105402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بر خوى ها و كردارهاى نيك</w:t>
            </w:r>
            <w:r>
              <w:rPr>
                <w:rStyle w:val="IndexLink"/>
                <w:rtl w:val="true"/>
              </w:rPr>
              <w:tab/>
            </w:r>
            <w:r>
              <w:rPr>
                <w:rStyle w:val="IndexLink"/>
              </w:rPr>
              <w:t>256</w:t>
            </w:r>
          </w:hyperlink>
        </w:p>
        <w:p>
          <w:pPr>
            <w:pStyle w:val="Contents4"/>
            <w:tabs>
              <w:tab w:val="clear" w:pos="8176"/>
              <w:tab w:val="right" w:pos="9026" w:leader="dot"/>
            </w:tabs>
            <w:rPr/>
          </w:pPr>
          <w:hyperlink w:anchor="__RefHeading___Toc105402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بر دوست داشتن اهل بيت</w:t>
            </w:r>
            <w:r>
              <w:rPr>
                <w:rStyle w:val="IndexLink"/>
                <w:rtl w:val="true"/>
              </w:rPr>
              <w:tab/>
            </w:r>
            <w:r>
              <w:rPr>
                <w:rStyle w:val="IndexLink"/>
              </w:rPr>
              <w:t>258</w:t>
            </w:r>
          </w:hyperlink>
        </w:p>
        <w:p>
          <w:pPr>
            <w:pStyle w:val="Contents4"/>
            <w:tabs>
              <w:tab w:val="clear" w:pos="8176"/>
              <w:tab w:val="right" w:pos="9026" w:leader="dot"/>
            </w:tabs>
            <w:rPr/>
          </w:pPr>
          <w:hyperlink w:anchor="__RefHeading___Toc1054024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بر سلامت نوزاد</w:t>
            </w:r>
            <w:r>
              <w:rPr>
                <w:rStyle w:val="IndexLink"/>
                <w:rtl w:val="true"/>
              </w:rPr>
              <w:tab/>
            </w:r>
            <w:r>
              <w:rPr>
                <w:rStyle w:val="IndexLink"/>
              </w:rPr>
              <w:t>260</w:t>
            </w:r>
          </w:hyperlink>
        </w:p>
        <w:p>
          <w:pPr>
            <w:pStyle w:val="Contents4"/>
            <w:tabs>
              <w:tab w:val="clear" w:pos="8176"/>
              <w:tab w:val="right" w:pos="9026" w:leader="dot"/>
            </w:tabs>
            <w:rPr/>
          </w:pPr>
          <w:hyperlink w:anchor="__RefHeading___Toc105402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بلا و بيمارى</w:t>
            </w:r>
            <w:r>
              <w:rPr>
                <w:rStyle w:val="IndexLink"/>
                <w:rtl w:val="true"/>
              </w:rPr>
              <w:tab/>
            </w:r>
            <w:r>
              <w:rPr>
                <w:rStyle w:val="IndexLink"/>
              </w:rPr>
              <w:t>262</w:t>
            </w:r>
          </w:hyperlink>
        </w:p>
        <w:p>
          <w:pPr>
            <w:pStyle w:val="Contents4"/>
            <w:tabs>
              <w:tab w:val="clear" w:pos="8176"/>
              <w:tab w:val="right" w:pos="9026" w:leader="dot"/>
            </w:tabs>
            <w:rPr/>
          </w:pPr>
          <w:hyperlink w:anchor="__RefHeading___Toc1054028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مشاهده آسيب ديده</w:t>
            </w:r>
            <w:r>
              <w:rPr>
                <w:rStyle w:val="IndexLink"/>
                <w:rtl w:val="true"/>
              </w:rPr>
              <w:tab/>
            </w:r>
            <w:r>
              <w:rPr>
                <w:rStyle w:val="IndexLink"/>
              </w:rPr>
              <w:t>266</w:t>
            </w:r>
          </w:hyperlink>
        </w:p>
        <w:p>
          <w:pPr>
            <w:pStyle w:val="Contents4"/>
            <w:tabs>
              <w:tab w:val="clear" w:pos="8176"/>
              <w:tab w:val="right" w:pos="9026" w:leader="dot"/>
            </w:tabs>
            <w:rPr/>
          </w:pPr>
          <w:hyperlink w:anchor="__RefHeading___Toc1054030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هنگام ديدن جنازه</w:t>
            </w:r>
            <w:r>
              <w:rPr>
                <w:rStyle w:val="IndexLink"/>
                <w:rtl w:val="true"/>
              </w:rPr>
              <w:tab/>
            </w:r>
            <w:r>
              <w:rPr>
                <w:rStyle w:val="IndexLink"/>
              </w:rPr>
              <w:t>268</w:t>
            </w:r>
          </w:hyperlink>
        </w:p>
        <w:p>
          <w:pPr>
            <w:pStyle w:val="Contents4"/>
            <w:tabs>
              <w:tab w:val="clear" w:pos="8176"/>
              <w:tab w:val="right" w:pos="9026" w:leader="dot"/>
            </w:tabs>
            <w:rPr/>
          </w:pPr>
          <w:hyperlink w:anchor="__RefHeading___Toc1054032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هنگام گرفتارى و اندوه</w:t>
            </w:r>
            <w:r>
              <w:rPr>
                <w:rStyle w:val="IndexLink"/>
                <w:rtl w:val="true"/>
              </w:rPr>
              <w:tab/>
            </w:r>
            <w:r>
              <w:rPr>
                <w:rStyle w:val="IndexLink"/>
              </w:rPr>
              <w:t>268</w:t>
            </w:r>
          </w:hyperlink>
        </w:p>
        <w:p>
          <w:pPr>
            <w:pStyle w:val="Contents4"/>
            <w:tabs>
              <w:tab w:val="clear" w:pos="8176"/>
              <w:tab w:val="right" w:pos="9026" w:leader="dot"/>
            </w:tabs>
            <w:rPr/>
          </w:pPr>
          <w:hyperlink w:anchor="__RefHeading___Toc1054034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در خوشى و ناخوشى</w:t>
            </w:r>
            <w:r>
              <w:rPr>
                <w:rStyle w:val="IndexLink"/>
                <w:rtl w:val="true"/>
              </w:rPr>
              <w:tab/>
            </w:r>
            <w:r>
              <w:rPr>
                <w:rStyle w:val="IndexLink"/>
              </w:rPr>
              <w:t>270</w:t>
            </w:r>
          </w:hyperlink>
        </w:p>
        <w:p>
          <w:pPr>
            <w:pStyle w:val="Contents4"/>
            <w:tabs>
              <w:tab w:val="clear" w:pos="8176"/>
              <w:tab w:val="right" w:pos="9026" w:leader="dot"/>
            </w:tabs>
            <w:rPr/>
          </w:pPr>
          <w:hyperlink w:anchor="__RefHeading___Toc1054036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هنگام وارد شدن به مسجد</w:t>
            </w:r>
            <w:r>
              <w:rPr>
                <w:rStyle w:val="IndexLink"/>
                <w:rtl w:val="true"/>
              </w:rPr>
              <w:tab/>
            </w:r>
            <w:r>
              <w:rPr>
                <w:rStyle w:val="IndexLink"/>
              </w:rPr>
              <w:t>272</w:t>
            </w:r>
          </w:hyperlink>
        </w:p>
        <w:p>
          <w:pPr>
            <w:pStyle w:val="Contents4"/>
            <w:tabs>
              <w:tab w:val="clear" w:pos="8176"/>
              <w:tab w:val="right" w:pos="9026" w:leader="dot"/>
            </w:tabs>
            <w:rPr/>
          </w:pPr>
          <w:hyperlink w:anchor="__RefHeading___Toc1054038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در پى نمازها</w:t>
            </w:r>
            <w:r>
              <w:rPr>
                <w:rStyle w:val="IndexLink"/>
                <w:rtl w:val="true"/>
              </w:rPr>
              <w:tab/>
            </w:r>
            <w:r>
              <w:rPr>
                <w:rStyle w:val="IndexLink"/>
              </w:rPr>
              <w:t>272</w:t>
            </w:r>
          </w:hyperlink>
        </w:p>
        <w:p>
          <w:pPr>
            <w:pStyle w:val="Contents4"/>
            <w:tabs>
              <w:tab w:val="clear" w:pos="8176"/>
              <w:tab w:val="right" w:pos="9026" w:leader="dot"/>
            </w:tabs>
            <w:rPr/>
          </w:pPr>
          <w:hyperlink w:anchor="__RefHeading___Toc1054040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در سجده</w:t>
            </w:r>
            <w:r>
              <w:rPr>
                <w:rStyle w:val="IndexLink"/>
                <w:rtl w:val="true"/>
              </w:rPr>
              <w:tab/>
            </w:r>
            <w:r>
              <w:rPr>
                <w:rStyle w:val="IndexLink"/>
              </w:rPr>
              <w:t>274</w:t>
            </w:r>
          </w:hyperlink>
        </w:p>
        <w:p>
          <w:pPr>
            <w:pStyle w:val="Contents4"/>
            <w:tabs>
              <w:tab w:val="clear" w:pos="8176"/>
              <w:tab w:val="right" w:pos="9026" w:leader="dot"/>
            </w:tabs>
            <w:rPr/>
          </w:pPr>
          <w:hyperlink w:anchor="__RefHeading___Toc1054042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پس از خواندن سوره فاتحه در نماز</w:t>
            </w:r>
            <w:r>
              <w:rPr>
                <w:rStyle w:val="IndexLink"/>
                <w:rtl w:val="true"/>
              </w:rPr>
              <w:tab/>
            </w:r>
            <w:r>
              <w:rPr>
                <w:rStyle w:val="IndexLink"/>
              </w:rPr>
              <w:t>274</w:t>
            </w:r>
          </w:hyperlink>
        </w:p>
        <w:p>
          <w:pPr>
            <w:pStyle w:val="Contents4"/>
            <w:tabs>
              <w:tab w:val="clear" w:pos="8176"/>
              <w:tab w:val="right" w:pos="9026" w:leader="dot"/>
            </w:tabs>
            <w:rPr/>
          </w:pPr>
          <w:hyperlink w:anchor="__RefHeading___Toc1054044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پس از خواندن </w:t>
            </w:r>
            <w:r>
              <w:rPr>
                <w:rStyle w:val="IndexLink"/>
                <w:rtl w:val="true"/>
              </w:rPr>
              <w:t>«</w:t>
            </w:r>
            <w:r>
              <w:rPr>
                <w:rStyle w:val="IndexLink"/>
                <w:rtl w:val="true"/>
              </w:rPr>
              <w:t>حاء ميم</w:t>
            </w:r>
            <w:r>
              <w:rPr>
                <w:rStyle w:val="IndexLink"/>
                <w:rtl w:val="true"/>
              </w:rPr>
              <w:t>»</w:t>
            </w:r>
            <w:r>
              <w:rPr>
                <w:rStyle w:val="IndexLink"/>
                <w:rtl w:val="true"/>
              </w:rPr>
              <w:t>ها</w:t>
            </w:r>
            <w:r>
              <w:rPr>
                <w:rStyle w:val="IndexLink"/>
                <w:rtl w:val="true"/>
              </w:rPr>
              <w:tab/>
            </w:r>
            <w:r>
              <w:rPr>
                <w:rStyle w:val="IndexLink"/>
              </w:rPr>
              <w:t>274</w:t>
            </w:r>
          </w:hyperlink>
        </w:p>
        <w:p>
          <w:pPr>
            <w:pStyle w:val="Contents4"/>
            <w:tabs>
              <w:tab w:val="clear" w:pos="8176"/>
              <w:tab w:val="right" w:pos="9026" w:leader="dot"/>
            </w:tabs>
            <w:rPr/>
          </w:pPr>
          <w:hyperlink w:anchor="__RefHeading___Toc1054046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هنگام ختم قرآن</w:t>
            </w:r>
            <w:r>
              <w:rPr>
                <w:rStyle w:val="IndexLink"/>
                <w:rtl w:val="true"/>
              </w:rPr>
              <w:tab/>
            </w:r>
            <w:r>
              <w:rPr>
                <w:rStyle w:val="IndexLink"/>
              </w:rPr>
              <w:t>276</w:t>
            </w:r>
          </w:hyperlink>
        </w:p>
        <w:p>
          <w:pPr>
            <w:pStyle w:val="Contents4"/>
            <w:tabs>
              <w:tab w:val="clear" w:pos="8176"/>
              <w:tab w:val="right" w:pos="9026" w:leader="dot"/>
            </w:tabs>
            <w:rPr/>
          </w:pPr>
          <w:hyperlink w:anchor="__RefHeading___Toc1054048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آغاز سخن</w:t>
            </w:r>
            <w:r>
              <w:rPr>
                <w:rStyle w:val="IndexLink"/>
                <w:rtl w:val="true"/>
              </w:rPr>
              <w:tab/>
            </w:r>
            <w:r>
              <w:rPr>
                <w:rStyle w:val="IndexLink"/>
              </w:rPr>
              <w:t>278</w:t>
            </w:r>
          </w:hyperlink>
        </w:p>
        <w:p>
          <w:pPr>
            <w:pStyle w:val="Contents4"/>
            <w:tabs>
              <w:tab w:val="clear" w:pos="8176"/>
              <w:tab w:val="right" w:pos="9026" w:leader="dot"/>
            </w:tabs>
            <w:rPr/>
          </w:pPr>
          <w:hyperlink w:anchor="__RefHeading___Toc1054050_3224264995">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 xml:space="preserve"> پس از خوردن و آشاميدن</w:t>
            </w:r>
            <w:r>
              <w:rPr>
                <w:rStyle w:val="IndexLink"/>
                <w:rtl w:val="true"/>
              </w:rPr>
              <w:tab/>
            </w:r>
            <w:r>
              <w:rPr>
                <w:rStyle w:val="IndexLink"/>
              </w:rPr>
              <w:t>278</w:t>
            </w:r>
          </w:hyperlink>
        </w:p>
        <w:p>
          <w:pPr>
            <w:pStyle w:val="Contents4"/>
            <w:tabs>
              <w:tab w:val="clear" w:pos="8176"/>
              <w:tab w:val="right" w:pos="9026" w:leader="dot"/>
            </w:tabs>
            <w:rPr/>
          </w:pPr>
          <w:hyperlink w:anchor="__RefHeading___Toc1054052_3224264995">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 xml:space="preserve"> هنگام خوابيدن</w:t>
            </w:r>
            <w:r>
              <w:rPr>
                <w:rStyle w:val="IndexLink"/>
                <w:rtl w:val="true"/>
              </w:rPr>
              <w:tab/>
            </w:r>
            <w:r>
              <w:rPr>
                <w:rStyle w:val="IndexLink"/>
              </w:rPr>
              <w:t>288</w:t>
            </w:r>
          </w:hyperlink>
        </w:p>
        <w:p>
          <w:pPr>
            <w:pStyle w:val="Contents4"/>
            <w:tabs>
              <w:tab w:val="clear" w:pos="8176"/>
              <w:tab w:val="right" w:pos="9026" w:leader="dot"/>
            </w:tabs>
            <w:rPr/>
          </w:pPr>
          <w:hyperlink w:anchor="__RefHeading___Toc1054054_3224264995">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 xml:space="preserve"> هنگام بيدار شدن</w:t>
            </w:r>
            <w:r>
              <w:rPr>
                <w:rStyle w:val="IndexLink"/>
                <w:rtl w:val="true"/>
              </w:rPr>
              <w:tab/>
            </w:r>
            <w:r>
              <w:rPr>
                <w:rStyle w:val="IndexLink"/>
              </w:rPr>
              <w:t>290</w:t>
            </w:r>
          </w:hyperlink>
        </w:p>
        <w:p>
          <w:pPr>
            <w:pStyle w:val="Contents4"/>
            <w:tabs>
              <w:tab w:val="clear" w:pos="8176"/>
              <w:tab w:val="right" w:pos="9026" w:leader="dot"/>
            </w:tabs>
            <w:rPr/>
          </w:pPr>
          <w:hyperlink w:anchor="__RefHeading___Toc1054056_3224264995">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 xml:space="preserve"> هنگام ديدن خواب خوش</w:t>
            </w:r>
            <w:r>
              <w:rPr>
                <w:rStyle w:val="IndexLink"/>
                <w:rtl w:val="true"/>
              </w:rPr>
              <w:tab/>
            </w:r>
            <w:r>
              <w:rPr>
                <w:rStyle w:val="IndexLink"/>
              </w:rPr>
              <w:t>292</w:t>
            </w:r>
          </w:hyperlink>
        </w:p>
        <w:p>
          <w:pPr>
            <w:pStyle w:val="Contents4"/>
            <w:tabs>
              <w:tab w:val="clear" w:pos="8176"/>
              <w:tab w:val="right" w:pos="9026" w:leader="dot"/>
            </w:tabs>
            <w:rPr/>
          </w:pPr>
          <w:hyperlink w:anchor="__RefHeading___Toc1054058_3224264995">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 xml:space="preserve"> پس از عطسه زدن</w:t>
            </w:r>
            <w:r>
              <w:rPr>
                <w:rStyle w:val="IndexLink"/>
                <w:rtl w:val="true"/>
              </w:rPr>
              <w:tab/>
            </w:r>
            <w:r>
              <w:rPr>
                <w:rStyle w:val="IndexLink"/>
              </w:rPr>
              <w:t>292</w:t>
            </w:r>
          </w:hyperlink>
        </w:p>
        <w:p>
          <w:pPr>
            <w:pStyle w:val="Contents4"/>
            <w:tabs>
              <w:tab w:val="clear" w:pos="8176"/>
              <w:tab w:val="right" w:pos="9026" w:leader="dot"/>
            </w:tabs>
            <w:rPr/>
          </w:pPr>
          <w:hyperlink w:anchor="__RefHeading___Toc1054060_3224264995">
            <w:r>
              <w:rPr>
                <w:webHidden/>
                <w:rStyle w:val="IndexLink"/>
              </w:rPr>
              <w:t>۴</w:t>
            </w:r>
            <w:r>
              <w:rPr>
                <w:rStyle w:val="IndexLink"/>
                <w:rtl w:val="true"/>
              </w:rPr>
              <w:t xml:space="preserve"> </w:t>
            </w:r>
            <w:r>
              <w:rPr>
                <w:rStyle w:val="IndexLink"/>
                <w:rtl w:val="true"/>
              </w:rPr>
              <w:t xml:space="preserve">/ </w:t>
            </w:r>
            <w:r>
              <w:rPr>
                <w:rStyle w:val="IndexLink"/>
              </w:rPr>
              <w:t>۲۴</w:t>
            </w:r>
            <w:r>
              <w:rPr>
                <w:rStyle w:val="IndexLink"/>
                <w:rtl w:val="true"/>
              </w:rPr>
              <w:t xml:space="preserve"> هنگام پوشيدن جامه نو</w:t>
            </w:r>
            <w:r>
              <w:rPr>
                <w:rStyle w:val="IndexLink"/>
                <w:rtl w:val="true"/>
              </w:rPr>
              <w:tab/>
            </w:r>
            <w:r>
              <w:rPr>
                <w:rStyle w:val="IndexLink"/>
              </w:rPr>
              <w:t>296</w:t>
            </w:r>
          </w:hyperlink>
        </w:p>
        <w:p>
          <w:pPr>
            <w:pStyle w:val="Contents4"/>
            <w:tabs>
              <w:tab w:val="clear" w:pos="8176"/>
              <w:tab w:val="right" w:pos="9026" w:leader="dot"/>
            </w:tabs>
            <w:rPr/>
          </w:pPr>
          <w:hyperlink w:anchor="__RefHeading___Toc1054062_3224264995">
            <w:r>
              <w:rPr>
                <w:webHidden/>
                <w:rStyle w:val="IndexLink"/>
              </w:rPr>
              <w:t>۴</w:t>
            </w:r>
            <w:r>
              <w:rPr>
                <w:rStyle w:val="IndexLink"/>
                <w:rtl w:val="true"/>
              </w:rPr>
              <w:t xml:space="preserve"> </w:t>
            </w:r>
            <w:r>
              <w:rPr>
                <w:rStyle w:val="IndexLink"/>
                <w:rtl w:val="true"/>
              </w:rPr>
              <w:t xml:space="preserve">/ </w:t>
            </w:r>
            <w:r>
              <w:rPr>
                <w:rStyle w:val="IndexLink"/>
              </w:rPr>
              <w:t>۲۵</w:t>
            </w:r>
            <w:r>
              <w:rPr>
                <w:rStyle w:val="IndexLink"/>
                <w:rtl w:val="true"/>
              </w:rPr>
              <w:t xml:space="preserve"> هنگام نگاه كردن در آينه</w:t>
            </w:r>
            <w:r>
              <w:rPr>
                <w:rStyle w:val="IndexLink"/>
                <w:rtl w:val="true"/>
              </w:rPr>
              <w:tab/>
            </w:r>
            <w:r>
              <w:rPr>
                <w:rStyle w:val="IndexLink"/>
              </w:rPr>
              <w:t>298</w:t>
            </w:r>
          </w:hyperlink>
        </w:p>
        <w:p>
          <w:pPr>
            <w:pStyle w:val="Contents4"/>
            <w:tabs>
              <w:tab w:val="clear" w:pos="8176"/>
              <w:tab w:val="right" w:pos="9026" w:leader="dot"/>
            </w:tabs>
            <w:rPr/>
          </w:pPr>
          <w:hyperlink w:anchor="__RefHeading___Toc1054064_3224264995">
            <w:r>
              <w:rPr>
                <w:webHidden/>
                <w:rStyle w:val="IndexLink"/>
              </w:rPr>
              <w:t>۴</w:t>
            </w:r>
            <w:r>
              <w:rPr>
                <w:rStyle w:val="IndexLink"/>
                <w:rtl w:val="true"/>
              </w:rPr>
              <w:t xml:space="preserve"> </w:t>
            </w:r>
            <w:r>
              <w:rPr>
                <w:rStyle w:val="IndexLink"/>
                <w:rtl w:val="true"/>
              </w:rPr>
              <w:t xml:space="preserve">/ </w:t>
            </w:r>
            <w:r>
              <w:rPr>
                <w:rStyle w:val="IndexLink"/>
              </w:rPr>
              <w:t>۲۶</w:t>
            </w:r>
            <w:r>
              <w:rPr>
                <w:rStyle w:val="IndexLink"/>
                <w:rtl w:val="true"/>
              </w:rPr>
              <w:t xml:space="preserve"> هنگام قضاى حاجت</w:t>
            </w:r>
            <w:r>
              <w:rPr>
                <w:rStyle w:val="IndexLink"/>
                <w:rtl w:val="true"/>
              </w:rPr>
              <w:tab/>
            </w:r>
            <w:r>
              <w:rPr>
                <w:rStyle w:val="IndexLink"/>
              </w:rPr>
              <w:t>298</w:t>
            </w:r>
          </w:hyperlink>
        </w:p>
        <w:p>
          <w:pPr>
            <w:pStyle w:val="Contents4"/>
            <w:tabs>
              <w:tab w:val="clear" w:pos="8176"/>
              <w:tab w:val="right" w:pos="9026" w:leader="dot"/>
            </w:tabs>
            <w:rPr/>
          </w:pPr>
          <w:hyperlink w:anchor="__RefHeading___Toc1054066_3224264995">
            <w:r>
              <w:rPr>
                <w:webHidden/>
                <w:rStyle w:val="IndexLink"/>
              </w:rPr>
              <w:t>۴</w:t>
            </w:r>
            <w:r>
              <w:rPr>
                <w:rStyle w:val="IndexLink"/>
                <w:rtl w:val="true"/>
              </w:rPr>
              <w:t xml:space="preserve"> </w:t>
            </w:r>
            <w:r>
              <w:rPr>
                <w:rStyle w:val="IndexLink"/>
                <w:rtl w:val="true"/>
              </w:rPr>
              <w:t xml:space="preserve">/ </w:t>
            </w:r>
            <w:r>
              <w:rPr>
                <w:rStyle w:val="IndexLink"/>
              </w:rPr>
              <w:t>۲۷</w:t>
            </w:r>
            <w:r>
              <w:rPr>
                <w:rStyle w:val="IndexLink"/>
                <w:rtl w:val="true"/>
              </w:rPr>
              <w:t xml:space="preserve"> هنگام سفر و هنگام سوار شدن</w:t>
            </w:r>
            <w:r>
              <w:rPr>
                <w:rStyle w:val="IndexLink"/>
                <w:rtl w:val="true"/>
              </w:rPr>
              <w:tab/>
            </w:r>
            <w:r>
              <w:rPr>
                <w:rStyle w:val="IndexLink"/>
              </w:rPr>
              <w:t>302</w:t>
            </w:r>
          </w:hyperlink>
        </w:p>
        <w:p>
          <w:pPr>
            <w:pStyle w:val="Contents4"/>
            <w:tabs>
              <w:tab w:val="clear" w:pos="8176"/>
              <w:tab w:val="right" w:pos="9026" w:leader="dot"/>
            </w:tabs>
            <w:rPr/>
          </w:pPr>
          <w:hyperlink w:anchor="__RefHeading___Toc1054068_3224264995">
            <w:r>
              <w:rPr>
                <w:webHidden/>
                <w:rStyle w:val="IndexLink"/>
              </w:rPr>
              <w:t>۴</w:t>
            </w:r>
            <w:r>
              <w:rPr>
                <w:rStyle w:val="IndexLink"/>
                <w:rtl w:val="true"/>
              </w:rPr>
              <w:t xml:space="preserve"> </w:t>
            </w:r>
            <w:r>
              <w:rPr>
                <w:rStyle w:val="IndexLink"/>
                <w:rtl w:val="true"/>
              </w:rPr>
              <w:t xml:space="preserve">/ </w:t>
            </w:r>
            <w:r>
              <w:rPr>
                <w:rStyle w:val="IndexLink"/>
              </w:rPr>
              <w:t>۲۸</w:t>
            </w:r>
            <w:r>
              <w:rPr>
                <w:rStyle w:val="IndexLink"/>
                <w:rtl w:val="true"/>
              </w:rPr>
              <w:t xml:space="preserve"> هنگام ديدن هلال ماه</w:t>
            </w:r>
            <w:r>
              <w:rPr>
                <w:rStyle w:val="IndexLink"/>
                <w:rtl w:val="true"/>
              </w:rPr>
              <w:tab/>
            </w:r>
            <w:r>
              <w:rPr>
                <w:rStyle w:val="IndexLink"/>
              </w:rPr>
              <w:t>304</w:t>
            </w:r>
          </w:hyperlink>
        </w:p>
        <w:p>
          <w:pPr>
            <w:pStyle w:val="Contents4"/>
            <w:tabs>
              <w:tab w:val="clear" w:pos="8176"/>
              <w:tab w:val="right" w:pos="9026" w:leader="dot"/>
            </w:tabs>
            <w:rPr/>
          </w:pPr>
          <w:hyperlink w:anchor="__RefHeading___Toc1054070_3224264995">
            <w:r>
              <w:rPr>
                <w:webHidden/>
                <w:rStyle w:val="IndexLink"/>
              </w:rPr>
              <w:t>۴</w:t>
            </w:r>
            <w:r>
              <w:rPr>
                <w:rStyle w:val="IndexLink"/>
                <w:rtl w:val="true"/>
              </w:rPr>
              <w:t xml:space="preserve"> </w:t>
            </w:r>
            <w:r>
              <w:rPr>
                <w:rStyle w:val="IndexLink"/>
                <w:rtl w:val="true"/>
              </w:rPr>
              <w:t xml:space="preserve">/ </w:t>
            </w:r>
            <w:r>
              <w:rPr>
                <w:rStyle w:val="IndexLink"/>
              </w:rPr>
              <w:t>۲۹</w:t>
            </w:r>
            <w:r>
              <w:rPr>
                <w:rStyle w:val="IndexLink"/>
                <w:rtl w:val="true"/>
              </w:rPr>
              <w:t xml:space="preserve"> هنگام افطار كردن</w:t>
            </w:r>
            <w:r>
              <w:rPr>
                <w:rStyle w:val="IndexLink"/>
                <w:rtl w:val="true"/>
              </w:rPr>
              <w:tab/>
            </w:r>
            <w:r>
              <w:rPr>
                <w:rStyle w:val="IndexLink"/>
              </w:rPr>
              <w:t>306</w:t>
            </w:r>
          </w:hyperlink>
        </w:p>
        <w:p>
          <w:pPr>
            <w:pStyle w:val="Contents4"/>
            <w:tabs>
              <w:tab w:val="clear" w:pos="8176"/>
              <w:tab w:val="right" w:pos="9026" w:leader="dot"/>
            </w:tabs>
            <w:rPr/>
          </w:pPr>
          <w:hyperlink w:anchor="__RefHeading___Toc1054072_3224264995">
            <w:r>
              <w:rPr>
                <w:webHidden/>
                <w:rStyle w:val="IndexLink"/>
              </w:rPr>
              <w:t>۴</w:t>
            </w:r>
            <w:r>
              <w:rPr>
                <w:rStyle w:val="IndexLink"/>
                <w:rtl w:val="true"/>
              </w:rPr>
              <w:t xml:space="preserve"> </w:t>
            </w:r>
            <w:r>
              <w:rPr>
                <w:rStyle w:val="IndexLink"/>
                <w:rtl w:val="true"/>
              </w:rPr>
              <w:t xml:space="preserve">/ </w:t>
            </w:r>
            <w:r>
              <w:rPr>
                <w:rStyle w:val="IndexLink"/>
              </w:rPr>
              <w:t>۳۰</w:t>
            </w:r>
            <w:r>
              <w:rPr>
                <w:rStyle w:val="IndexLink"/>
                <w:rtl w:val="true"/>
              </w:rPr>
              <w:t xml:space="preserve"> در موقف </w:t>
            </w:r>
            <w:r>
              <w:rPr>
                <w:rStyle w:val="IndexLink"/>
                <w:rtl w:val="true"/>
              </w:rPr>
              <w:t>(</w:t>
            </w:r>
            <w:r>
              <w:rPr>
                <w:rStyle w:val="IndexLink"/>
                <w:rtl w:val="true"/>
              </w:rPr>
              <w:t>عرفات</w:t>
            </w:r>
            <w:r>
              <w:rPr>
                <w:rStyle w:val="IndexLink"/>
                <w:rtl w:val="true"/>
              </w:rPr>
              <w:t>)</w:t>
              <w:tab/>
            </w:r>
            <w:r>
              <w:rPr>
                <w:rStyle w:val="IndexLink"/>
              </w:rPr>
              <w:t>306</w:t>
            </w:r>
          </w:hyperlink>
        </w:p>
        <w:p>
          <w:pPr>
            <w:pStyle w:val="Contents4"/>
            <w:tabs>
              <w:tab w:val="clear" w:pos="8176"/>
              <w:tab w:val="right" w:pos="9026" w:leader="dot"/>
            </w:tabs>
            <w:rPr/>
          </w:pPr>
          <w:hyperlink w:anchor="__RefHeading___Toc1054074_3224264995">
            <w:r>
              <w:rPr>
                <w:webHidden/>
                <w:rStyle w:val="IndexLink"/>
              </w:rPr>
              <w:t>۴</w:t>
            </w:r>
            <w:r>
              <w:rPr>
                <w:rStyle w:val="IndexLink"/>
                <w:rtl w:val="true"/>
              </w:rPr>
              <w:t xml:space="preserve"> </w:t>
            </w:r>
            <w:r>
              <w:rPr>
                <w:rStyle w:val="IndexLink"/>
                <w:rtl w:val="true"/>
              </w:rPr>
              <w:t xml:space="preserve">/ </w:t>
            </w:r>
            <w:r>
              <w:rPr>
                <w:rStyle w:val="IndexLink"/>
              </w:rPr>
              <w:t>۳۱</w:t>
            </w:r>
            <w:r>
              <w:rPr>
                <w:rStyle w:val="IndexLink"/>
                <w:rtl w:val="true"/>
              </w:rPr>
              <w:t xml:space="preserve"> هنگام اجابت شدن دعا</w:t>
            </w:r>
            <w:r>
              <w:rPr>
                <w:rStyle w:val="IndexLink"/>
                <w:rtl w:val="true"/>
              </w:rPr>
              <w:tab/>
            </w:r>
            <w:r>
              <w:rPr>
                <w:rStyle w:val="IndexLink"/>
              </w:rPr>
              <w:t>306</w:t>
            </w:r>
          </w:hyperlink>
        </w:p>
        <w:p>
          <w:pPr>
            <w:pStyle w:val="Contents4"/>
            <w:tabs>
              <w:tab w:val="clear" w:pos="8176"/>
              <w:tab w:val="right" w:pos="9026" w:leader="dot"/>
            </w:tabs>
            <w:rPr/>
          </w:pPr>
          <w:hyperlink w:anchor="__RefHeading___Toc1054076_3224264995">
            <w:r>
              <w:rPr>
                <w:webHidden/>
                <w:rStyle w:val="IndexLink"/>
              </w:rPr>
              <w:t>۴</w:t>
            </w:r>
            <w:r>
              <w:rPr>
                <w:rStyle w:val="IndexLink"/>
                <w:rtl w:val="true"/>
              </w:rPr>
              <w:t xml:space="preserve"> </w:t>
            </w:r>
            <w:r>
              <w:rPr>
                <w:rStyle w:val="IndexLink"/>
                <w:rtl w:val="true"/>
              </w:rPr>
              <w:t xml:space="preserve">/ </w:t>
            </w:r>
            <w:r>
              <w:rPr>
                <w:rStyle w:val="IndexLink"/>
              </w:rPr>
              <w:t>۳۲</w:t>
            </w:r>
            <w:r>
              <w:rPr>
                <w:rStyle w:val="IndexLink"/>
                <w:rtl w:val="true"/>
              </w:rPr>
              <w:t xml:space="preserve"> هنگام سخنرانى</w:t>
            </w:r>
            <w:r>
              <w:rPr>
                <w:rStyle w:val="IndexLink"/>
                <w:rtl w:val="true"/>
              </w:rPr>
              <w:tab/>
            </w:r>
            <w:r>
              <w:rPr>
                <w:rStyle w:val="IndexLink"/>
              </w:rPr>
              <w:t>308</w:t>
            </w:r>
          </w:hyperlink>
        </w:p>
        <w:p>
          <w:pPr>
            <w:pStyle w:val="Contents4"/>
            <w:tabs>
              <w:tab w:val="clear" w:pos="8176"/>
              <w:tab w:val="right" w:pos="9026" w:leader="dot"/>
            </w:tabs>
            <w:rPr/>
          </w:pPr>
          <w:hyperlink w:anchor="__RefHeading___Toc1054078_3224264995">
            <w:r>
              <w:rPr>
                <w:webHidden/>
                <w:rStyle w:val="IndexLink"/>
              </w:rPr>
              <w:t>۴</w:t>
            </w:r>
            <w:r>
              <w:rPr>
                <w:rStyle w:val="IndexLink"/>
                <w:rtl w:val="true"/>
              </w:rPr>
              <w:t xml:space="preserve"> </w:t>
            </w:r>
            <w:r>
              <w:rPr>
                <w:rStyle w:val="IndexLink"/>
                <w:rtl w:val="true"/>
              </w:rPr>
              <w:t xml:space="preserve">/ </w:t>
            </w:r>
            <w:r>
              <w:rPr>
                <w:rStyle w:val="IndexLink"/>
              </w:rPr>
              <w:t>۳۳</w:t>
            </w:r>
            <w:r>
              <w:rPr>
                <w:rStyle w:val="IndexLink"/>
                <w:rtl w:val="true"/>
              </w:rPr>
              <w:t xml:space="preserve"> هنگام خطبه ازدواج</w:t>
            </w:r>
            <w:r>
              <w:rPr>
                <w:rStyle w:val="IndexLink"/>
                <w:rtl w:val="true"/>
              </w:rPr>
              <w:tab/>
            </w:r>
            <w:r>
              <w:rPr>
                <w:rStyle w:val="IndexLink"/>
              </w:rPr>
              <w:t>308</w:t>
            </w:r>
          </w:hyperlink>
        </w:p>
        <w:p>
          <w:pPr>
            <w:pStyle w:val="Contents4"/>
            <w:tabs>
              <w:tab w:val="clear" w:pos="8176"/>
              <w:tab w:val="right" w:pos="9026" w:leader="dot"/>
            </w:tabs>
            <w:rPr/>
          </w:pPr>
          <w:hyperlink w:anchor="__RefHeading___Toc1054080_3224264995">
            <w:r>
              <w:rPr>
                <w:webHidden/>
                <w:rStyle w:val="IndexLink"/>
              </w:rPr>
              <w:t>۴</w:t>
            </w:r>
            <w:r>
              <w:rPr>
                <w:rStyle w:val="IndexLink"/>
                <w:rtl w:val="true"/>
              </w:rPr>
              <w:t xml:space="preserve"> </w:t>
            </w:r>
            <w:r>
              <w:rPr>
                <w:rStyle w:val="IndexLink"/>
                <w:rtl w:val="true"/>
              </w:rPr>
              <w:t xml:space="preserve">/ </w:t>
            </w:r>
            <w:r>
              <w:rPr>
                <w:rStyle w:val="IndexLink"/>
              </w:rPr>
              <w:t>۳۴</w:t>
            </w:r>
            <w:r>
              <w:rPr>
                <w:rStyle w:val="IndexLink"/>
                <w:rtl w:val="true"/>
              </w:rPr>
              <w:t xml:space="preserve"> هنگام استفاده از بُخور و عطر</w:t>
            </w:r>
            <w:r>
              <w:rPr>
                <w:rStyle w:val="IndexLink"/>
                <w:rtl w:val="true"/>
              </w:rPr>
              <w:tab/>
            </w:r>
            <w:r>
              <w:rPr>
                <w:rStyle w:val="IndexLink"/>
              </w:rPr>
              <w:t>308</w:t>
            </w:r>
          </w:hyperlink>
        </w:p>
        <w:p>
          <w:pPr>
            <w:pStyle w:val="Contents4"/>
            <w:tabs>
              <w:tab w:val="clear" w:pos="8176"/>
              <w:tab w:val="right" w:pos="9026" w:leader="dot"/>
            </w:tabs>
            <w:rPr/>
          </w:pPr>
          <w:hyperlink w:anchor="__RefHeading___Toc1054082_3224264995">
            <w:r>
              <w:rPr>
                <w:webHidden/>
                <w:rStyle w:val="IndexLink"/>
              </w:rPr>
              <w:t>۴</w:t>
            </w:r>
            <w:r>
              <w:rPr>
                <w:rStyle w:val="IndexLink"/>
                <w:rtl w:val="true"/>
              </w:rPr>
              <w:t xml:space="preserve"> </w:t>
            </w:r>
            <w:r>
              <w:rPr>
                <w:rStyle w:val="IndexLink"/>
                <w:rtl w:val="true"/>
              </w:rPr>
              <w:t xml:space="preserve">/ </w:t>
            </w:r>
            <w:r>
              <w:rPr>
                <w:rStyle w:val="IndexLink"/>
              </w:rPr>
              <w:t>۳۵</w:t>
            </w:r>
            <w:r>
              <w:rPr>
                <w:rStyle w:val="IndexLink"/>
                <w:rtl w:val="true"/>
              </w:rPr>
              <w:t xml:space="preserve"> در هر كار مهم</w:t>
            </w:r>
            <w:r>
              <w:rPr>
                <w:rStyle w:val="IndexLink"/>
                <w:rtl w:val="true"/>
              </w:rPr>
              <w:tab/>
            </w:r>
            <w:r>
              <w:rPr>
                <w:rStyle w:val="IndexLink"/>
              </w:rPr>
              <w:t>310</w:t>
            </w:r>
          </w:hyperlink>
        </w:p>
        <w:p>
          <w:pPr>
            <w:pStyle w:val="Contents4"/>
            <w:tabs>
              <w:tab w:val="clear" w:pos="8176"/>
              <w:tab w:val="right" w:pos="9026" w:leader="dot"/>
            </w:tabs>
            <w:rPr/>
          </w:pPr>
          <w:hyperlink w:anchor="__RefHeading___Toc1054084_3224264995">
            <w:r>
              <w:rPr>
                <w:webHidden/>
                <w:rStyle w:val="IndexLink"/>
              </w:rPr>
              <w:t>۴</w:t>
            </w:r>
            <w:r>
              <w:rPr>
                <w:rStyle w:val="IndexLink"/>
                <w:rtl w:val="true"/>
              </w:rPr>
              <w:t xml:space="preserve"> </w:t>
            </w:r>
            <w:r>
              <w:rPr>
                <w:rStyle w:val="IndexLink"/>
                <w:rtl w:val="true"/>
              </w:rPr>
              <w:t xml:space="preserve">/ </w:t>
            </w:r>
            <w:r>
              <w:rPr>
                <w:rStyle w:val="IndexLink"/>
              </w:rPr>
              <w:t>۳۶</w:t>
            </w:r>
            <w:r>
              <w:rPr>
                <w:rStyle w:val="IndexLink"/>
                <w:rtl w:val="true"/>
              </w:rPr>
              <w:t xml:space="preserve"> بر هر حال و وضعى</w:t>
            </w:r>
            <w:r>
              <w:rPr>
                <w:rStyle w:val="IndexLink"/>
                <w:rtl w:val="true"/>
              </w:rPr>
              <w:tab/>
            </w:r>
            <w:r>
              <w:rPr>
                <w:rStyle w:val="IndexLink"/>
              </w:rPr>
              <w:t>312</w:t>
            </w:r>
          </w:hyperlink>
        </w:p>
        <w:p>
          <w:pPr>
            <w:pStyle w:val="Contents3"/>
            <w:tabs>
              <w:tab w:val="clear" w:pos="8459"/>
              <w:tab w:val="right" w:pos="9026" w:leader="dot"/>
            </w:tabs>
            <w:rPr/>
          </w:pPr>
          <w:hyperlink w:anchor="__RefHeading___Toc1054086_3224264995">
            <w:r>
              <w:rPr>
                <w:webHidden/>
                <w:rStyle w:val="IndexLink"/>
                <w:rtl w:val="true"/>
              </w:rPr>
              <w:t>فصل پنجم</w:t>
            </w:r>
            <w:r>
              <w:rPr>
                <w:rStyle w:val="IndexLink"/>
                <w:rtl w:val="true"/>
              </w:rPr>
              <w:t xml:space="preserve">: </w:t>
            </w:r>
            <w:r>
              <w:rPr>
                <w:rStyle w:val="IndexLink"/>
                <w:rtl w:val="true"/>
              </w:rPr>
              <w:t>حمدهاى رسيده از پيامبر صلى الله عليه و آله و اهل بيت عليهم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105408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حمدهاى رسيده از پيامبر خدا صلى الله عليه و آله</w:t>
            </w:r>
            <w:r>
              <w:rPr>
                <w:rStyle w:val="IndexLink"/>
                <w:rtl w:val="true"/>
              </w:rPr>
              <w:tab/>
            </w:r>
            <w:r>
              <w:rPr>
                <w:rStyle w:val="IndexLink"/>
              </w:rPr>
              <w:t>316</w:t>
            </w:r>
          </w:hyperlink>
        </w:p>
        <w:p>
          <w:pPr>
            <w:pStyle w:val="Contents4"/>
            <w:tabs>
              <w:tab w:val="clear" w:pos="8176"/>
              <w:tab w:val="right" w:pos="9026" w:leader="dot"/>
            </w:tabs>
            <w:rPr/>
          </w:pPr>
          <w:hyperlink w:anchor="__RefHeading___Toc105409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حمدهاى رسيده از امام على بن ابى طالب عليه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105409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ستايش هاى رسيده از فاطمه زهرا عليهاالسلام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1054094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ستايش هاى رسيده از امام حسن مجتبى عليه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1054096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ستايش هاى رسيده از امام حسين عليه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1054098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ستايش هاى رسيده از امام زين العابدين عليه السلام</w:t>
            </w:r>
            <w:r>
              <w:rPr>
                <w:rStyle w:val="IndexLink"/>
                <w:rtl w:val="true"/>
              </w:rPr>
              <w:tab/>
            </w:r>
            <w:r>
              <w:rPr>
                <w:rStyle w:val="IndexLink"/>
              </w:rPr>
              <w:t>401</w:t>
            </w:r>
          </w:hyperlink>
        </w:p>
        <w:p>
          <w:pPr>
            <w:pStyle w:val="Contents4"/>
            <w:tabs>
              <w:tab w:val="clear" w:pos="8176"/>
              <w:tab w:val="right" w:pos="9026" w:leader="dot"/>
            </w:tabs>
            <w:rPr/>
          </w:pPr>
          <w:hyperlink w:anchor="__RefHeading___Toc1054100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ستايش هاى نقل شده از امام باقر عليه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1054102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ستايش هاى نقل شده از امام صادق عليه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1054104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ستايش هاى نقل شده از امام كاظم عليه السلام</w:t>
            </w:r>
            <w:r>
              <w:rPr>
                <w:rStyle w:val="IndexLink"/>
                <w:rtl w:val="true"/>
              </w:rPr>
              <w:tab/>
            </w:r>
            <w:r>
              <w:rPr>
                <w:rStyle w:val="IndexLink"/>
              </w:rPr>
              <w:t>439</w:t>
            </w:r>
          </w:hyperlink>
        </w:p>
        <w:p>
          <w:pPr>
            <w:pStyle w:val="Contents4"/>
            <w:tabs>
              <w:tab w:val="clear" w:pos="8176"/>
              <w:tab w:val="right" w:pos="9026" w:leader="dot"/>
            </w:tabs>
            <w:rPr/>
          </w:pPr>
          <w:hyperlink w:anchor="__RefHeading___Toc1054106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ستايش هاى نقل شده از امام رضا عليه السلام</w:t>
            </w:r>
            <w:r>
              <w:rPr>
                <w:rStyle w:val="IndexLink"/>
                <w:rtl w:val="true"/>
              </w:rPr>
              <w:tab/>
            </w:r>
            <w:r>
              <w:rPr>
                <w:rStyle w:val="IndexLink"/>
              </w:rPr>
              <w:t>439</w:t>
            </w:r>
          </w:hyperlink>
        </w:p>
        <w:p>
          <w:pPr>
            <w:pStyle w:val="Contents4"/>
            <w:tabs>
              <w:tab w:val="clear" w:pos="8176"/>
              <w:tab w:val="right" w:pos="9026" w:leader="dot"/>
            </w:tabs>
            <w:rPr/>
          </w:pPr>
          <w:hyperlink w:anchor="__RefHeading___Toc1054108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ستايش هاى نقل شده از امام جواد عليه 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1054110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ستايش هاى نقل شده از امام هادى عليه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1054112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ستايش هاى نقل شده از امام حسن عسكرى عليه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1054114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ستايش هاى نقل شده از امام مهدى عليه السلام</w:t>
            </w:r>
            <w:r>
              <w:rPr>
                <w:rStyle w:val="IndexLink"/>
                <w:rtl w:val="true"/>
              </w:rPr>
              <w:tab/>
            </w:r>
            <w:r>
              <w:rPr>
                <w:rStyle w:val="IndexLink"/>
              </w:rPr>
              <w:t>450</w:t>
            </w:r>
          </w:hyperlink>
        </w:p>
        <w:p>
          <w:pPr>
            <w:pStyle w:val="Contents2"/>
            <w:tabs>
              <w:tab w:val="clear" w:pos="8743"/>
              <w:tab w:val="right" w:pos="9026" w:leader="dot"/>
            </w:tabs>
            <w:rPr/>
          </w:pPr>
          <w:hyperlink w:anchor="__RefHeading___Toc1054116_3224264995">
            <w:r>
              <w:rPr>
                <w:webHidden/>
                <w:rStyle w:val="IndexLink"/>
                <w:rtl w:val="true"/>
              </w:rPr>
              <w:t>بخش پنجم</w:t>
            </w:r>
            <w:r>
              <w:rPr>
                <w:rStyle w:val="IndexLink"/>
                <w:rtl w:val="true"/>
              </w:rPr>
              <w:t xml:space="preserve">: </w:t>
            </w:r>
            <w:r>
              <w:rPr>
                <w:rStyle w:val="IndexLink"/>
                <w:rtl w:val="true"/>
              </w:rPr>
              <w:t xml:space="preserve">تهليل </w:t>
            </w:r>
            <w:r>
              <w:rPr>
                <w:rStyle w:val="IndexLink"/>
                <w:rtl w:val="true"/>
              </w:rPr>
              <w:t>(</w:t>
            </w:r>
            <w:r>
              <w:rPr>
                <w:rStyle w:val="IndexLink"/>
                <w:rtl w:val="true"/>
              </w:rPr>
              <w:t xml:space="preserve">گفتن </w:t>
            </w:r>
            <w:r>
              <w:rPr>
                <w:rStyle w:val="IndexLink"/>
                <w:rtl w:val="true"/>
              </w:rPr>
              <w:t>«</w:t>
            </w:r>
            <w:r>
              <w:rPr>
                <w:rStyle w:val="IndexLink"/>
                <w:rtl w:val="true"/>
              </w:rPr>
              <w:t xml:space="preserve">لا إله إلّا اللّه </w:t>
            </w:r>
            <w:r>
              <w:rPr>
                <w:rStyle w:val="IndexLink"/>
                <w:rtl w:val="true"/>
              </w:rPr>
              <w:t>»)</w:t>
              <w:tab/>
            </w:r>
            <w:r>
              <w:rPr>
                <w:rStyle w:val="IndexLink"/>
              </w:rPr>
              <w:t>461</w:t>
            </w:r>
          </w:hyperlink>
        </w:p>
        <w:p>
          <w:pPr>
            <w:pStyle w:val="Contents3"/>
            <w:tabs>
              <w:tab w:val="clear" w:pos="8459"/>
              <w:tab w:val="right" w:pos="9026" w:leader="dot"/>
            </w:tabs>
            <w:rPr/>
          </w:pPr>
          <w:hyperlink w:anchor="__RefHeading___Toc1054118_3224264995">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1054120_3224264995">
            <w:r>
              <w:rPr>
                <w:webHidden/>
                <w:rStyle w:val="IndexLink"/>
                <w:rtl w:val="true"/>
              </w:rPr>
              <w:t>درآمد</w:t>
            </w:r>
            <w:r>
              <w:rPr>
                <w:rStyle w:val="IndexLink"/>
                <w:rtl w:val="true"/>
              </w:rPr>
              <w:tab/>
            </w:r>
            <w:r>
              <w:rPr>
                <w:rStyle w:val="IndexLink"/>
              </w:rPr>
              <w:t>462</w:t>
            </w:r>
          </w:hyperlink>
        </w:p>
        <w:p>
          <w:pPr>
            <w:pStyle w:val="Contents4"/>
            <w:tabs>
              <w:tab w:val="clear" w:pos="8176"/>
              <w:tab w:val="right" w:pos="9026" w:leader="dot"/>
            </w:tabs>
            <w:rPr/>
          </w:pPr>
          <w:hyperlink w:anchor="__RefHeading___Toc1054122_3224264995">
            <w:r>
              <w:rPr>
                <w:webHidden/>
                <w:rStyle w:val="IndexLink"/>
                <w:rtl w:val="true"/>
              </w:rPr>
              <w:t xml:space="preserve">واژه شناسى </w:t>
            </w:r>
            <w:r>
              <w:rPr>
                <w:rStyle w:val="IndexLink"/>
                <w:rtl w:val="true"/>
              </w:rPr>
              <w:t>«</w:t>
            </w:r>
            <w:r>
              <w:rPr>
                <w:rStyle w:val="IndexLink"/>
                <w:rtl w:val="true"/>
              </w:rPr>
              <w:t>تهليل</w:t>
            </w:r>
            <w:r>
              <w:rPr>
                <w:rStyle w:val="IndexLink"/>
                <w:rtl w:val="true"/>
              </w:rPr>
              <w:t>»</w:t>
              <w:tab/>
            </w:r>
            <w:r>
              <w:rPr>
                <w:rStyle w:val="IndexLink"/>
              </w:rPr>
              <w:t>462</w:t>
            </w:r>
          </w:hyperlink>
        </w:p>
        <w:p>
          <w:pPr>
            <w:pStyle w:val="Contents4"/>
            <w:tabs>
              <w:tab w:val="clear" w:pos="8176"/>
              <w:tab w:val="right" w:pos="9026" w:leader="dot"/>
            </w:tabs>
            <w:rPr/>
          </w:pPr>
          <w:hyperlink w:anchor="__RefHeading___Toc1054124_3224264995">
            <w:r>
              <w:rPr>
                <w:webHidden/>
                <w:rStyle w:val="IndexLink"/>
                <w:rtl w:val="true"/>
              </w:rPr>
              <w:t>تهليل ، در قرآن و حديث</w:t>
            </w:r>
            <w:r>
              <w:rPr>
                <w:rStyle w:val="IndexLink"/>
                <w:rtl w:val="true"/>
              </w:rPr>
              <w:tab/>
            </w:r>
            <w:r>
              <w:rPr>
                <w:rStyle w:val="IndexLink"/>
              </w:rPr>
              <w:t>463</w:t>
            </w:r>
          </w:hyperlink>
        </w:p>
        <w:p>
          <w:pPr>
            <w:pStyle w:val="Contents4"/>
            <w:tabs>
              <w:tab w:val="clear" w:pos="8176"/>
              <w:tab w:val="right" w:pos="9026" w:leader="dot"/>
            </w:tabs>
            <w:rPr/>
          </w:pPr>
          <w:hyperlink w:anchor="__RefHeading___Toc1054126_3224264995">
            <w:r>
              <w:rPr>
                <w:webHidden/>
                <w:rStyle w:val="IndexLink"/>
                <w:rtl w:val="true"/>
              </w:rPr>
              <w:t xml:space="preserve">اهمّيت ذكر </w:t>
            </w:r>
            <w:r>
              <w:rPr>
                <w:rStyle w:val="IndexLink"/>
                <w:rtl w:val="true"/>
              </w:rPr>
              <w:t>«</w:t>
            </w:r>
            <w:r>
              <w:rPr>
                <w:rStyle w:val="IndexLink"/>
                <w:rtl w:val="true"/>
              </w:rPr>
              <w:t>تهليل</w:t>
            </w:r>
            <w:r>
              <w:rPr>
                <w:rStyle w:val="IndexLink"/>
                <w:rtl w:val="true"/>
              </w:rPr>
              <w:t>»</w:t>
              <w:tab/>
            </w:r>
            <w:r>
              <w:rPr>
                <w:rStyle w:val="IndexLink"/>
              </w:rPr>
              <w:t>463</w:t>
            </w:r>
          </w:hyperlink>
        </w:p>
        <w:p>
          <w:pPr>
            <w:pStyle w:val="Contents4"/>
            <w:tabs>
              <w:tab w:val="clear" w:pos="8176"/>
              <w:tab w:val="right" w:pos="9026" w:leader="dot"/>
            </w:tabs>
            <w:rPr/>
          </w:pPr>
          <w:hyperlink w:anchor="__RefHeading___Toc1054128_3224264995">
            <w:r>
              <w:rPr>
                <w:webHidden/>
                <w:rStyle w:val="IndexLink"/>
                <w:rtl w:val="true"/>
              </w:rPr>
              <w:t>شرط بهره گيرى از بركات تهليل</w:t>
            </w:r>
            <w:r>
              <w:rPr>
                <w:rStyle w:val="IndexLink"/>
                <w:rtl w:val="true"/>
              </w:rPr>
              <w:tab/>
            </w:r>
            <w:r>
              <w:rPr>
                <w:rStyle w:val="IndexLink"/>
              </w:rPr>
              <w:t>465</w:t>
            </w:r>
          </w:hyperlink>
        </w:p>
        <w:p>
          <w:pPr>
            <w:pStyle w:val="Contents3"/>
            <w:tabs>
              <w:tab w:val="clear" w:pos="8459"/>
              <w:tab w:val="right" w:pos="9026" w:leader="dot"/>
            </w:tabs>
            <w:rPr/>
          </w:pPr>
          <w:hyperlink w:anchor="__RefHeading___Toc1054130_3224264995">
            <w:r>
              <w:rPr>
                <w:webHidden/>
                <w:rStyle w:val="IndexLink"/>
                <w:rtl w:val="true"/>
              </w:rPr>
              <w:t>فصل يكم</w:t>
            </w:r>
            <w:r>
              <w:rPr>
                <w:rStyle w:val="IndexLink"/>
                <w:rtl w:val="true"/>
              </w:rPr>
              <w:t xml:space="preserve">: </w:t>
            </w:r>
            <w:r>
              <w:rPr>
                <w:rStyle w:val="IndexLink"/>
                <w:rtl w:val="true"/>
              </w:rPr>
              <w:t xml:space="preserve">ترغيب به گفتن </w:t>
            </w:r>
            <w:r>
              <w:rPr>
                <w:rStyle w:val="IndexLink"/>
                <w:rtl w:val="true"/>
              </w:rPr>
              <w:t>«</w:t>
            </w:r>
            <w:r>
              <w:rPr>
                <w:rStyle w:val="IndexLink"/>
                <w:rtl w:val="true"/>
              </w:rPr>
              <w:t xml:space="preserve">لا إله إلّا اللّه </w:t>
            </w:r>
            <w:r>
              <w:rPr>
                <w:rStyle w:val="IndexLink"/>
                <w:rtl w:val="true"/>
              </w:rPr>
              <w:t>»</w:t>
              <w:tab/>
            </w:r>
            <w:r>
              <w:rPr>
                <w:rStyle w:val="IndexLink"/>
              </w:rPr>
              <w:t>467</w:t>
            </w:r>
          </w:hyperlink>
        </w:p>
        <w:p>
          <w:pPr>
            <w:pStyle w:val="Contents4"/>
            <w:tabs>
              <w:tab w:val="clear" w:pos="8176"/>
              <w:tab w:val="right" w:pos="9026" w:leader="dot"/>
            </w:tabs>
            <w:rPr/>
          </w:pPr>
          <w:hyperlink w:anchor="__RefHeading___Toc105413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آغاز ايمان</w:t>
            </w:r>
            <w:r>
              <w:rPr>
                <w:rStyle w:val="IndexLink"/>
                <w:rtl w:val="true"/>
              </w:rPr>
              <w:tab/>
            </w:r>
            <w:r>
              <w:rPr>
                <w:rStyle w:val="IndexLink"/>
              </w:rPr>
              <w:t>467</w:t>
            </w:r>
          </w:hyperlink>
        </w:p>
        <w:p>
          <w:pPr>
            <w:pStyle w:val="Contents4"/>
            <w:tabs>
              <w:tab w:val="clear" w:pos="8176"/>
              <w:tab w:val="right" w:pos="9026" w:leader="dot"/>
            </w:tabs>
            <w:rPr/>
          </w:pPr>
          <w:hyperlink w:anchor="__RefHeading___Toc105413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نو كردن ايمان</w:t>
            </w:r>
            <w:r>
              <w:rPr>
                <w:rStyle w:val="IndexLink"/>
                <w:rtl w:val="true"/>
              </w:rPr>
              <w:tab/>
            </w:r>
            <w:r>
              <w:rPr>
                <w:rStyle w:val="IndexLink"/>
              </w:rPr>
              <w:t>467</w:t>
            </w:r>
          </w:hyperlink>
        </w:p>
        <w:p>
          <w:pPr>
            <w:pStyle w:val="Contents4"/>
            <w:tabs>
              <w:tab w:val="clear" w:pos="8176"/>
              <w:tab w:val="right" w:pos="9026" w:leader="dot"/>
            </w:tabs>
            <w:rPr/>
          </w:pPr>
          <w:hyperlink w:anchor="__RefHeading___Toc105413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نامى از نام هاى خدا</w:t>
            </w:r>
            <w:r>
              <w:rPr>
                <w:rStyle w:val="IndexLink"/>
                <w:rtl w:val="true"/>
              </w:rPr>
              <w:tab/>
            </w:r>
            <w:r>
              <w:rPr>
                <w:rStyle w:val="IndexLink"/>
              </w:rPr>
              <w:t>469</w:t>
            </w:r>
          </w:hyperlink>
        </w:p>
        <w:p>
          <w:pPr>
            <w:pStyle w:val="Contents4"/>
            <w:tabs>
              <w:tab w:val="clear" w:pos="8176"/>
              <w:tab w:val="right" w:pos="9026" w:leader="dot"/>
            </w:tabs>
            <w:rPr/>
          </w:pPr>
          <w:hyperlink w:anchor="__RefHeading___Toc105413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گفتار پرهيزگارى</w:t>
            </w:r>
            <w:r>
              <w:rPr>
                <w:rStyle w:val="IndexLink"/>
                <w:rtl w:val="true"/>
              </w:rPr>
              <w:tab/>
            </w:r>
            <w:r>
              <w:rPr>
                <w:rStyle w:val="IndexLink"/>
              </w:rPr>
              <w:t>469</w:t>
            </w:r>
          </w:hyperlink>
        </w:p>
        <w:p>
          <w:pPr>
            <w:pStyle w:val="Contents4"/>
            <w:tabs>
              <w:tab w:val="clear" w:pos="8176"/>
              <w:tab w:val="right" w:pos="9026" w:leader="dot"/>
            </w:tabs>
            <w:rPr/>
          </w:pPr>
          <w:hyperlink w:anchor="__RefHeading___Toc105414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سرور اذكار</w:t>
            </w:r>
            <w:r>
              <w:rPr>
                <w:rStyle w:val="IndexLink"/>
                <w:rtl w:val="true"/>
              </w:rPr>
              <w:tab/>
            </w:r>
            <w:r>
              <w:rPr>
                <w:rStyle w:val="IndexLink"/>
              </w:rPr>
              <w:t>471</w:t>
            </w:r>
          </w:hyperlink>
        </w:p>
        <w:p>
          <w:pPr>
            <w:pStyle w:val="Contents4"/>
            <w:tabs>
              <w:tab w:val="clear" w:pos="8176"/>
              <w:tab w:val="right" w:pos="9026" w:leader="dot"/>
            </w:tabs>
            <w:rPr/>
          </w:pPr>
          <w:hyperlink w:anchor="__RefHeading___Toc105414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برترين اعمال</w:t>
            </w:r>
            <w:r>
              <w:rPr>
                <w:rStyle w:val="IndexLink"/>
                <w:rtl w:val="true"/>
              </w:rPr>
              <w:tab/>
            </w:r>
            <w:r>
              <w:rPr>
                <w:rStyle w:val="IndexLink"/>
              </w:rPr>
              <w:t>473</w:t>
            </w:r>
          </w:hyperlink>
        </w:p>
        <w:p>
          <w:pPr>
            <w:pStyle w:val="Contents4"/>
            <w:tabs>
              <w:tab w:val="clear" w:pos="8176"/>
              <w:tab w:val="right" w:pos="9026" w:leader="dot"/>
            </w:tabs>
            <w:rPr/>
          </w:pPr>
          <w:hyperlink w:anchor="__RefHeading___Toc105414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برترين علم</w:t>
            </w:r>
            <w:r>
              <w:rPr>
                <w:rStyle w:val="IndexLink"/>
                <w:rtl w:val="true"/>
              </w:rPr>
              <w:tab/>
            </w:r>
            <w:r>
              <w:rPr>
                <w:rStyle w:val="IndexLink"/>
              </w:rPr>
              <w:t>473</w:t>
            </w:r>
          </w:hyperlink>
        </w:p>
        <w:p>
          <w:pPr>
            <w:pStyle w:val="Contents4"/>
            <w:tabs>
              <w:tab w:val="clear" w:pos="8176"/>
              <w:tab w:val="right" w:pos="9026" w:leader="dot"/>
            </w:tabs>
            <w:rPr/>
          </w:pPr>
          <w:hyperlink w:anchor="__RefHeading___Toc1054146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برترين سخن</w:t>
            </w:r>
            <w:r>
              <w:rPr>
                <w:rStyle w:val="IndexLink"/>
                <w:rtl w:val="true"/>
              </w:rPr>
              <w:tab/>
            </w:r>
            <w:r>
              <w:rPr>
                <w:rStyle w:val="IndexLink"/>
              </w:rPr>
              <w:t>475</w:t>
            </w:r>
          </w:hyperlink>
        </w:p>
        <w:p>
          <w:pPr>
            <w:pStyle w:val="Contents4"/>
            <w:tabs>
              <w:tab w:val="clear" w:pos="8176"/>
              <w:tab w:val="right" w:pos="9026" w:leader="dot"/>
            </w:tabs>
            <w:rPr/>
          </w:pPr>
          <w:hyperlink w:anchor="__RefHeading___Toc1054148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راست ترين سخن</w:t>
            </w:r>
            <w:r>
              <w:rPr>
                <w:rStyle w:val="IndexLink"/>
                <w:rtl w:val="true"/>
              </w:rPr>
              <w:tab/>
            </w:r>
            <w:r>
              <w:rPr>
                <w:rStyle w:val="IndexLink"/>
              </w:rPr>
              <w:t>475</w:t>
            </w:r>
          </w:hyperlink>
        </w:p>
        <w:p>
          <w:pPr>
            <w:pStyle w:val="Contents4"/>
            <w:tabs>
              <w:tab w:val="clear" w:pos="8176"/>
              <w:tab w:val="right" w:pos="9026" w:leader="dot"/>
            </w:tabs>
            <w:rPr/>
          </w:pPr>
          <w:hyperlink w:anchor="__RefHeading___Toc1054150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بهترين عبادت</w:t>
            </w:r>
            <w:r>
              <w:rPr>
                <w:rStyle w:val="IndexLink"/>
                <w:rtl w:val="true"/>
              </w:rPr>
              <w:tab/>
            </w:r>
            <w:r>
              <w:rPr>
                <w:rStyle w:val="IndexLink"/>
              </w:rPr>
              <w:t>475</w:t>
            </w:r>
          </w:hyperlink>
        </w:p>
        <w:p>
          <w:pPr>
            <w:pStyle w:val="Contents4"/>
            <w:tabs>
              <w:tab w:val="clear" w:pos="8176"/>
              <w:tab w:val="right" w:pos="9026" w:leader="dot"/>
            </w:tabs>
            <w:rPr/>
          </w:pPr>
          <w:hyperlink w:anchor="__RefHeading___Toc1054152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همدم مؤمن</w:t>
            </w:r>
            <w:r>
              <w:rPr>
                <w:rStyle w:val="IndexLink"/>
                <w:rtl w:val="true"/>
              </w:rPr>
              <w:tab/>
            </w:r>
            <w:r>
              <w:rPr>
                <w:rStyle w:val="IndexLink"/>
              </w:rPr>
              <w:t>479</w:t>
            </w:r>
          </w:hyperlink>
        </w:p>
        <w:p>
          <w:pPr>
            <w:pStyle w:val="Contents4"/>
            <w:tabs>
              <w:tab w:val="clear" w:pos="8176"/>
              <w:tab w:val="right" w:pos="9026" w:leader="dot"/>
            </w:tabs>
            <w:rPr/>
          </w:pPr>
          <w:hyperlink w:anchor="__RefHeading___Toc1054154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كليد آسمان ها</w:t>
            </w:r>
            <w:r>
              <w:rPr>
                <w:rStyle w:val="IndexLink"/>
                <w:rtl w:val="true"/>
              </w:rPr>
              <w:tab/>
            </w:r>
            <w:r>
              <w:rPr>
                <w:rStyle w:val="IndexLink"/>
              </w:rPr>
              <w:t>479</w:t>
            </w:r>
          </w:hyperlink>
        </w:p>
        <w:p>
          <w:pPr>
            <w:pStyle w:val="Contents4"/>
            <w:tabs>
              <w:tab w:val="clear" w:pos="8176"/>
              <w:tab w:val="right" w:pos="9026" w:leader="dot"/>
            </w:tabs>
            <w:rPr/>
          </w:pPr>
          <w:hyperlink w:anchor="__RefHeading___Toc1054156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شعار مسلمانان در هنگام گذشتن از صراط</w:t>
            </w:r>
            <w:r>
              <w:rPr>
                <w:rStyle w:val="IndexLink"/>
                <w:rtl w:val="true"/>
              </w:rPr>
              <w:tab/>
            </w:r>
            <w:r>
              <w:rPr>
                <w:rStyle w:val="IndexLink"/>
              </w:rPr>
              <w:t>479</w:t>
            </w:r>
          </w:hyperlink>
        </w:p>
        <w:p>
          <w:pPr>
            <w:pStyle w:val="Contents4"/>
            <w:tabs>
              <w:tab w:val="clear" w:pos="8176"/>
              <w:tab w:val="right" w:pos="9026" w:leader="dot"/>
            </w:tabs>
            <w:rPr/>
          </w:pPr>
          <w:hyperlink w:anchor="__RefHeading___Toc1054158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همتا ندارد</w:t>
            </w:r>
            <w:r>
              <w:rPr>
                <w:rStyle w:val="IndexLink"/>
                <w:rtl w:val="true"/>
              </w:rPr>
              <w:tab/>
            </w:r>
            <w:r>
              <w:rPr>
                <w:rStyle w:val="IndexLink"/>
              </w:rPr>
              <w:t>481</w:t>
            </w:r>
          </w:hyperlink>
        </w:p>
        <w:p>
          <w:pPr>
            <w:pStyle w:val="Contents4"/>
            <w:tabs>
              <w:tab w:val="clear" w:pos="8176"/>
              <w:tab w:val="right" w:pos="9026" w:leader="dot"/>
            </w:tabs>
            <w:rPr/>
          </w:pPr>
          <w:hyperlink w:anchor="__RefHeading___Toc1054160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گوناگون</w:t>
            </w:r>
            <w:r>
              <w:rPr>
                <w:rStyle w:val="IndexLink"/>
                <w:rtl w:val="true"/>
              </w:rPr>
              <w:tab/>
            </w:r>
            <w:r>
              <w:rPr>
                <w:rStyle w:val="IndexLink"/>
              </w:rPr>
              <w:t>485</w:t>
            </w:r>
          </w:hyperlink>
        </w:p>
        <w:p>
          <w:pPr>
            <w:pStyle w:val="Contents3"/>
            <w:tabs>
              <w:tab w:val="clear" w:pos="8459"/>
              <w:tab w:val="right" w:pos="9026" w:leader="dot"/>
            </w:tabs>
            <w:rPr/>
          </w:pPr>
          <w:hyperlink w:anchor="__RefHeading___Toc1054162_3224264995">
            <w:r>
              <w:rPr>
                <w:webHidden/>
                <w:rStyle w:val="IndexLink"/>
                <w:rtl w:val="true"/>
              </w:rPr>
              <w:t>فصل دوم</w:t>
            </w:r>
            <w:r>
              <w:rPr>
                <w:rStyle w:val="IndexLink"/>
                <w:rtl w:val="true"/>
              </w:rPr>
              <w:t xml:space="preserve">: </w:t>
            </w:r>
            <w:r>
              <w:rPr>
                <w:rStyle w:val="IndexLink"/>
                <w:rtl w:val="true"/>
              </w:rPr>
              <w:t xml:space="preserve">شرط هاى گفتن </w:t>
            </w:r>
            <w:r>
              <w:rPr>
                <w:rStyle w:val="IndexLink"/>
                <w:rtl w:val="true"/>
              </w:rPr>
              <w:t>«</w:t>
            </w:r>
            <w:r>
              <w:rPr>
                <w:rStyle w:val="IndexLink"/>
                <w:rtl w:val="true"/>
              </w:rPr>
              <w:t xml:space="preserve">لا إله إلّا اللّه </w:t>
            </w:r>
            <w:r>
              <w:rPr>
                <w:rStyle w:val="IndexLink"/>
                <w:rtl w:val="true"/>
              </w:rPr>
              <w:t>»</w:t>
              <w:tab/>
            </w:r>
            <w:r>
              <w:rPr>
                <w:rStyle w:val="IndexLink"/>
              </w:rPr>
              <w:t>491</w:t>
            </w:r>
          </w:hyperlink>
        </w:p>
        <w:p>
          <w:pPr>
            <w:pStyle w:val="Contents4"/>
            <w:tabs>
              <w:tab w:val="clear" w:pos="8176"/>
              <w:tab w:val="right" w:pos="9026" w:leader="dot"/>
            </w:tabs>
            <w:rPr/>
          </w:pPr>
          <w:hyperlink w:anchor="__RefHeading___Toc105416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اخلاص</w:t>
            </w:r>
            <w:r>
              <w:rPr>
                <w:rStyle w:val="IndexLink"/>
                <w:rtl w:val="true"/>
              </w:rPr>
              <w:tab/>
            </w:r>
            <w:r>
              <w:rPr>
                <w:rStyle w:val="IndexLink"/>
              </w:rPr>
              <w:t>491</w:t>
            </w:r>
          </w:hyperlink>
        </w:p>
        <w:p>
          <w:pPr>
            <w:pStyle w:val="Contents4"/>
            <w:tabs>
              <w:tab w:val="clear" w:pos="8176"/>
              <w:tab w:val="right" w:pos="9026" w:leader="dot"/>
            </w:tabs>
            <w:rPr/>
          </w:pPr>
          <w:hyperlink w:anchor="__RefHeading___Toc105416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ولايت</w:t>
            </w:r>
            <w:r>
              <w:rPr>
                <w:rStyle w:val="IndexLink"/>
                <w:rtl w:val="true"/>
              </w:rPr>
              <w:tab/>
            </w:r>
            <w:r>
              <w:rPr>
                <w:rStyle w:val="IndexLink"/>
              </w:rPr>
              <w:t>493</w:t>
            </w:r>
          </w:hyperlink>
        </w:p>
        <w:p>
          <w:pPr>
            <w:pStyle w:val="Contents4"/>
            <w:tabs>
              <w:tab w:val="clear" w:pos="8176"/>
              <w:tab w:val="right" w:pos="9026" w:leader="dot"/>
            </w:tabs>
            <w:rPr/>
          </w:pPr>
          <w:hyperlink w:anchor="__RefHeading___Toc105416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كردار نيك</w:t>
            </w:r>
            <w:r>
              <w:rPr>
                <w:rStyle w:val="IndexLink"/>
                <w:rtl w:val="true"/>
              </w:rPr>
              <w:tab/>
            </w:r>
            <w:r>
              <w:rPr>
                <w:rStyle w:val="IndexLink"/>
              </w:rPr>
              <w:t>497</w:t>
            </w:r>
          </w:hyperlink>
        </w:p>
        <w:p>
          <w:pPr>
            <w:pStyle w:val="Contents4"/>
            <w:tabs>
              <w:tab w:val="clear" w:pos="8176"/>
              <w:tab w:val="right" w:pos="9026" w:leader="dot"/>
            </w:tabs>
            <w:rPr/>
          </w:pPr>
          <w:hyperlink w:anchor="__RefHeading___Toc105417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دورى كردن از حرام ها</w:t>
            </w:r>
            <w:r>
              <w:rPr>
                <w:rStyle w:val="IndexLink"/>
                <w:rtl w:val="true"/>
              </w:rPr>
              <w:tab/>
            </w:r>
            <w:r>
              <w:rPr>
                <w:rStyle w:val="IndexLink"/>
              </w:rPr>
              <w:t>499</w:t>
            </w:r>
          </w:hyperlink>
        </w:p>
        <w:p>
          <w:pPr>
            <w:pStyle w:val="Contents3"/>
            <w:tabs>
              <w:tab w:val="clear" w:pos="8459"/>
              <w:tab w:val="right" w:pos="9026" w:leader="dot"/>
            </w:tabs>
            <w:rPr/>
          </w:pPr>
          <w:hyperlink w:anchor="__RefHeading___Toc1054172_3224264995">
            <w:r>
              <w:rPr>
                <w:webHidden/>
                <w:rStyle w:val="IndexLink"/>
                <w:rtl w:val="true"/>
              </w:rPr>
              <w:t>فصل سوم</w:t>
            </w:r>
            <w:r>
              <w:rPr>
                <w:rStyle w:val="IndexLink"/>
                <w:rtl w:val="true"/>
              </w:rPr>
              <w:t xml:space="preserve">: </w:t>
            </w:r>
            <w:r>
              <w:rPr>
                <w:rStyle w:val="IndexLink"/>
                <w:rtl w:val="true"/>
              </w:rPr>
              <w:t xml:space="preserve">بركت هاى </w:t>
            </w:r>
            <w:r>
              <w:rPr>
                <w:rStyle w:val="IndexLink"/>
                <w:rtl w:val="true"/>
              </w:rPr>
              <w:t>«</w:t>
            </w:r>
            <w:r>
              <w:rPr>
                <w:rStyle w:val="IndexLink"/>
                <w:rtl w:val="true"/>
              </w:rPr>
              <w:t xml:space="preserve">لا إله إلّا اللّه </w:t>
            </w:r>
            <w:r>
              <w:rPr>
                <w:rStyle w:val="IndexLink"/>
                <w:rtl w:val="true"/>
              </w:rPr>
              <w:t>»</w:t>
              <w:tab/>
            </w:r>
            <w:r>
              <w:rPr>
                <w:rStyle w:val="IndexLink"/>
              </w:rPr>
              <w:t>501</w:t>
            </w:r>
          </w:hyperlink>
        </w:p>
        <w:p>
          <w:pPr>
            <w:pStyle w:val="Contents4"/>
            <w:tabs>
              <w:tab w:val="clear" w:pos="8176"/>
              <w:tab w:val="right" w:pos="9026" w:leader="dot"/>
            </w:tabs>
            <w:rPr/>
          </w:pPr>
          <w:hyperlink w:anchor="__RefHeading___Toc105417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نابود كردن گناهان</w:t>
            </w:r>
            <w:r>
              <w:rPr>
                <w:rStyle w:val="IndexLink"/>
                <w:rtl w:val="true"/>
              </w:rPr>
              <w:tab/>
            </w:r>
            <w:r>
              <w:rPr>
                <w:rStyle w:val="IndexLink"/>
              </w:rPr>
              <w:t>501</w:t>
            </w:r>
          </w:hyperlink>
        </w:p>
        <w:p>
          <w:pPr>
            <w:pStyle w:val="Contents4"/>
            <w:tabs>
              <w:tab w:val="clear" w:pos="8176"/>
              <w:tab w:val="right" w:pos="9026" w:leader="dot"/>
            </w:tabs>
            <w:rPr/>
          </w:pPr>
          <w:hyperlink w:anchor="__RefHeading___Toc105417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مصون ماندن از شيطان</w:t>
            </w:r>
            <w:r>
              <w:rPr>
                <w:rStyle w:val="IndexLink"/>
                <w:rtl w:val="true"/>
              </w:rPr>
              <w:tab/>
            </w:r>
            <w:r>
              <w:rPr>
                <w:rStyle w:val="IndexLink"/>
              </w:rPr>
              <w:t>508</w:t>
            </w:r>
          </w:hyperlink>
        </w:p>
        <w:p>
          <w:pPr>
            <w:pStyle w:val="Contents4"/>
            <w:tabs>
              <w:tab w:val="clear" w:pos="8176"/>
              <w:tab w:val="right" w:pos="9026" w:leader="dot"/>
            </w:tabs>
            <w:rPr/>
          </w:pPr>
          <w:hyperlink w:anchor="__RefHeading___Toc105417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دفع بلا</w:t>
            </w:r>
            <w:r>
              <w:rPr>
                <w:rStyle w:val="IndexLink"/>
                <w:rtl w:val="true"/>
              </w:rPr>
              <w:tab/>
            </w:r>
            <w:r>
              <w:rPr>
                <w:rStyle w:val="IndexLink"/>
              </w:rPr>
              <w:t>508</w:t>
            </w:r>
          </w:hyperlink>
        </w:p>
        <w:p>
          <w:pPr>
            <w:pStyle w:val="Contents4"/>
            <w:tabs>
              <w:tab w:val="clear" w:pos="8176"/>
              <w:tab w:val="right" w:pos="9026" w:leader="dot"/>
            </w:tabs>
            <w:rPr/>
          </w:pPr>
          <w:hyperlink w:anchor="__RefHeading___Toc105418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در امان ماندن از خوارى</w:t>
            </w:r>
            <w:r>
              <w:rPr>
                <w:rStyle w:val="IndexLink"/>
                <w:rtl w:val="true"/>
              </w:rPr>
              <w:tab/>
            </w:r>
            <w:r>
              <w:rPr>
                <w:rStyle w:val="IndexLink"/>
              </w:rPr>
              <w:t>508</w:t>
            </w:r>
          </w:hyperlink>
        </w:p>
        <w:p>
          <w:pPr>
            <w:pStyle w:val="Contents4"/>
            <w:tabs>
              <w:tab w:val="clear" w:pos="8176"/>
              <w:tab w:val="right" w:pos="9026" w:leader="dot"/>
            </w:tabs>
            <w:rPr/>
          </w:pPr>
          <w:hyperlink w:anchor="__RefHeading___Toc105418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رهيدن از آتش</w:t>
            </w:r>
            <w:r>
              <w:rPr>
                <w:rStyle w:val="IndexLink"/>
                <w:rtl w:val="true"/>
              </w:rPr>
              <w:tab/>
            </w:r>
            <w:r>
              <w:rPr>
                <w:rStyle w:val="IndexLink"/>
              </w:rPr>
              <w:t>510</w:t>
            </w:r>
          </w:hyperlink>
        </w:p>
        <w:p>
          <w:pPr>
            <w:pStyle w:val="Contents4"/>
            <w:tabs>
              <w:tab w:val="clear" w:pos="8176"/>
              <w:tab w:val="right" w:pos="9026" w:leader="dot"/>
            </w:tabs>
            <w:rPr/>
          </w:pPr>
          <w:hyperlink w:anchor="__RefHeading___Toc105418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رفتن به بهشت</w:t>
            </w:r>
            <w:r>
              <w:rPr>
                <w:rStyle w:val="IndexLink"/>
                <w:rtl w:val="true"/>
              </w:rPr>
              <w:tab/>
            </w:r>
            <w:r>
              <w:rPr>
                <w:rStyle w:val="IndexLink"/>
              </w:rPr>
              <w:t>510</w:t>
            </w:r>
          </w:hyperlink>
        </w:p>
        <w:p>
          <w:pPr>
            <w:pStyle w:val="Contents4"/>
            <w:tabs>
              <w:tab w:val="clear" w:pos="8176"/>
              <w:tab w:val="right" w:pos="9026" w:leader="dot"/>
            </w:tabs>
            <w:rPr/>
          </w:pPr>
          <w:hyperlink w:anchor="__RefHeading___Toc105418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عزّت</w:t>
            </w:r>
            <w:r>
              <w:rPr>
                <w:rStyle w:val="IndexLink"/>
                <w:rtl w:val="true"/>
              </w:rPr>
              <w:tab/>
            </w:r>
            <w:r>
              <w:rPr>
                <w:rStyle w:val="IndexLink"/>
              </w:rPr>
              <w:t>514</w:t>
            </w:r>
          </w:hyperlink>
        </w:p>
        <w:p>
          <w:pPr>
            <w:pStyle w:val="Contents4"/>
            <w:tabs>
              <w:tab w:val="clear" w:pos="8176"/>
              <w:tab w:val="right" w:pos="9026" w:leader="dot"/>
            </w:tabs>
            <w:rPr/>
          </w:pPr>
          <w:hyperlink w:anchor="__RefHeading___Toc105418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رستگارى</w:t>
            </w:r>
            <w:r>
              <w:rPr>
                <w:rStyle w:val="IndexLink"/>
                <w:rtl w:val="true"/>
              </w:rPr>
              <w:tab/>
            </w:r>
            <w:r>
              <w:rPr>
                <w:rStyle w:val="IndexLink"/>
              </w:rPr>
              <w:t>514</w:t>
            </w:r>
          </w:hyperlink>
        </w:p>
        <w:p>
          <w:pPr>
            <w:pStyle w:val="Contents4"/>
            <w:tabs>
              <w:tab w:val="clear" w:pos="8176"/>
              <w:tab w:val="right" w:pos="9026" w:leader="dot"/>
            </w:tabs>
            <w:rPr/>
          </w:pPr>
          <w:hyperlink w:anchor="__RefHeading___Toc105419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خير دنيا و آخرت</w:t>
            </w:r>
            <w:r>
              <w:rPr>
                <w:rStyle w:val="IndexLink"/>
                <w:rtl w:val="true"/>
              </w:rPr>
              <w:tab/>
            </w:r>
            <w:r>
              <w:rPr>
                <w:rStyle w:val="IndexLink"/>
              </w:rPr>
              <w:t>516</w:t>
            </w:r>
          </w:hyperlink>
        </w:p>
        <w:p>
          <w:pPr>
            <w:pStyle w:val="Contents3"/>
            <w:tabs>
              <w:tab w:val="clear" w:pos="8459"/>
              <w:tab w:val="right" w:pos="9026" w:leader="dot"/>
            </w:tabs>
            <w:rPr/>
          </w:pPr>
          <w:hyperlink w:anchor="__RefHeading___Toc1054192_3224264995">
            <w:r>
              <w:rPr>
                <w:webHidden/>
                <w:rStyle w:val="IndexLink"/>
                <w:rtl w:val="true"/>
              </w:rPr>
              <w:t>فصل چهارم</w:t>
            </w:r>
            <w:r>
              <w:rPr>
                <w:rStyle w:val="IndexLink"/>
                <w:rtl w:val="true"/>
              </w:rPr>
              <w:t xml:space="preserve">: </w:t>
            </w:r>
            <w:r>
              <w:rPr>
                <w:rStyle w:val="IndexLink"/>
                <w:rtl w:val="true"/>
              </w:rPr>
              <w:t>تهليل هاى پيامبر صلى الله عليه و آله و اهل بيت عليهم السلام</w:t>
            </w:r>
            <w:r>
              <w:rPr>
                <w:rStyle w:val="IndexLink"/>
                <w:rtl w:val="true"/>
              </w:rPr>
              <w:tab/>
            </w:r>
            <w:r>
              <w:rPr>
                <w:rStyle w:val="IndexLink"/>
              </w:rPr>
              <w:t>518</w:t>
            </w:r>
          </w:hyperlink>
        </w:p>
        <w:p>
          <w:pPr>
            <w:pStyle w:val="Contents4"/>
            <w:tabs>
              <w:tab w:val="clear" w:pos="8176"/>
              <w:tab w:val="right" w:pos="9026" w:leader="dot"/>
            </w:tabs>
            <w:rPr/>
          </w:pPr>
          <w:hyperlink w:anchor="__RefHeading___Toc105419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توحيدگويى هاى رسيده از پيامبر خدا صلى الله عليه و آله</w:t>
            </w:r>
            <w:r>
              <w:rPr>
                <w:rStyle w:val="IndexLink"/>
                <w:rtl w:val="true"/>
              </w:rPr>
              <w:tab/>
            </w:r>
            <w:r>
              <w:rPr>
                <w:rStyle w:val="IndexLink"/>
              </w:rPr>
              <w:t>518</w:t>
            </w:r>
          </w:hyperlink>
        </w:p>
        <w:p>
          <w:pPr>
            <w:pStyle w:val="Contents4"/>
            <w:tabs>
              <w:tab w:val="clear" w:pos="8176"/>
              <w:tab w:val="right" w:pos="9026" w:leader="dot"/>
            </w:tabs>
            <w:rPr/>
          </w:pPr>
          <w:hyperlink w:anchor="__RefHeading___Toc105419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توحيدگويى هاى رسيده از امام على عليه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105419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توحيدگويى هاى رسيده از فاطمه زهرا عليهاالسلام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105420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توحيدگويى هاى رسيده از امام حسن عليه 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105420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توحيدگويى هاى رسيده از امام حسين عليه السلام</w:t>
            </w:r>
            <w:r>
              <w:rPr>
                <w:rStyle w:val="IndexLink"/>
                <w:rtl w:val="true"/>
              </w:rPr>
              <w:tab/>
            </w:r>
            <w:r>
              <w:rPr>
                <w:rStyle w:val="IndexLink"/>
              </w:rPr>
              <w:t>538</w:t>
            </w:r>
          </w:hyperlink>
        </w:p>
        <w:p>
          <w:pPr>
            <w:pStyle w:val="Contents4"/>
            <w:tabs>
              <w:tab w:val="clear" w:pos="8176"/>
              <w:tab w:val="right" w:pos="9026" w:leader="dot"/>
            </w:tabs>
            <w:rPr/>
          </w:pPr>
          <w:hyperlink w:anchor="__RefHeading___Toc1054204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توحيدگويى هاى رسيده از امام زين العابدين عليه السلام</w:t>
            </w:r>
            <w:r>
              <w:rPr>
                <w:rStyle w:val="IndexLink"/>
                <w:rtl w:val="true"/>
              </w:rPr>
              <w:tab/>
            </w:r>
            <w:r>
              <w:rPr>
                <w:rStyle w:val="IndexLink"/>
              </w:rPr>
              <w:t>538</w:t>
            </w:r>
          </w:hyperlink>
        </w:p>
        <w:p>
          <w:pPr>
            <w:pStyle w:val="Contents4"/>
            <w:tabs>
              <w:tab w:val="clear" w:pos="8176"/>
              <w:tab w:val="right" w:pos="9026" w:leader="dot"/>
            </w:tabs>
            <w:rPr/>
          </w:pPr>
          <w:hyperlink w:anchor="__RefHeading___Toc105420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توحيدگويى هاى رسيده از امام باقر عليه السلام</w:t>
            </w:r>
            <w:r>
              <w:rPr>
                <w:rStyle w:val="IndexLink"/>
                <w:rtl w:val="true"/>
              </w:rPr>
              <w:tab/>
            </w:r>
            <w:r>
              <w:rPr>
                <w:rStyle w:val="IndexLink"/>
              </w:rPr>
              <w:t>542</w:t>
            </w:r>
          </w:hyperlink>
        </w:p>
        <w:p>
          <w:pPr>
            <w:pStyle w:val="Contents4"/>
            <w:tabs>
              <w:tab w:val="clear" w:pos="8176"/>
              <w:tab w:val="right" w:pos="9026" w:leader="dot"/>
            </w:tabs>
            <w:rPr/>
          </w:pPr>
          <w:hyperlink w:anchor="__RefHeading___Toc1054208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توحيدگويى هاى رسيده از امام صادق عليه السلام</w:t>
            </w:r>
            <w:r>
              <w:rPr>
                <w:rStyle w:val="IndexLink"/>
                <w:rtl w:val="true"/>
              </w:rPr>
              <w:tab/>
            </w:r>
            <w:r>
              <w:rPr>
                <w:rStyle w:val="IndexLink"/>
              </w:rPr>
              <w:t>544</w:t>
            </w:r>
          </w:hyperlink>
        </w:p>
        <w:p>
          <w:pPr>
            <w:pStyle w:val="Contents4"/>
            <w:tabs>
              <w:tab w:val="clear" w:pos="8176"/>
              <w:tab w:val="right" w:pos="9026" w:leader="dot"/>
            </w:tabs>
            <w:rPr/>
          </w:pPr>
          <w:hyperlink w:anchor="__RefHeading___Toc1054210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توحيدگويى هاى رسيده از امام كاظم عليه السلام</w:t>
            </w:r>
            <w:r>
              <w:rPr>
                <w:rStyle w:val="IndexLink"/>
                <w:rtl w:val="true"/>
              </w:rPr>
              <w:tab/>
            </w:r>
            <w:r>
              <w:rPr>
                <w:rStyle w:val="IndexLink"/>
              </w:rPr>
              <w:t>550</w:t>
            </w:r>
          </w:hyperlink>
        </w:p>
        <w:p>
          <w:pPr>
            <w:pStyle w:val="Contents4"/>
            <w:tabs>
              <w:tab w:val="clear" w:pos="8176"/>
              <w:tab w:val="right" w:pos="9026" w:leader="dot"/>
            </w:tabs>
            <w:rPr/>
          </w:pPr>
          <w:hyperlink w:anchor="__RefHeading___Toc1054212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توحيدگويى هاى رسيده از امام رضا عليه السلام</w:t>
            </w:r>
            <w:r>
              <w:rPr>
                <w:rStyle w:val="IndexLink"/>
                <w:rtl w:val="true"/>
              </w:rPr>
              <w:tab/>
            </w:r>
            <w:r>
              <w:rPr>
                <w:rStyle w:val="IndexLink"/>
              </w:rPr>
              <w:t>552</w:t>
            </w:r>
          </w:hyperlink>
        </w:p>
        <w:p>
          <w:pPr>
            <w:pStyle w:val="Contents4"/>
            <w:tabs>
              <w:tab w:val="clear" w:pos="8176"/>
              <w:tab w:val="right" w:pos="9026" w:leader="dot"/>
            </w:tabs>
            <w:rPr/>
          </w:pPr>
          <w:hyperlink w:anchor="__RefHeading___Toc1054214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توحيدگويى هاى رسيده از امام عسكرى عليه السلام</w:t>
            </w:r>
            <w:r>
              <w:rPr>
                <w:rStyle w:val="IndexLink"/>
                <w:rtl w:val="true"/>
              </w:rPr>
              <w:tab/>
            </w:r>
            <w:r>
              <w:rPr>
                <w:rStyle w:val="IndexLink"/>
              </w:rPr>
              <w:t>554</w:t>
            </w:r>
          </w:hyperlink>
        </w:p>
        <w:p>
          <w:pPr>
            <w:pStyle w:val="Contents4"/>
            <w:tabs>
              <w:tab w:val="clear" w:pos="8176"/>
              <w:tab w:val="right" w:pos="9026" w:leader="dot"/>
            </w:tabs>
            <w:rPr/>
          </w:pPr>
          <w:hyperlink w:anchor="__RefHeading___Toc1054216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توحيدگويى هاى رسيده از امام مهدى عليه السلام</w:t>
            </w:r>
            <w:r>
              <w:rPr>
                <w:rStyle w:val="IndexLink"/>
                <w:rtl w:val="true"/>
              </w:rPr>
              <w:tab/>
            </w:r>
            <w:r>
              <w:rPr>
                <w:rStyle w:val="IndexLink"/>
              </w:rPr>
              <w:t>556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4_146283"/>
      <w:bookmarkStart w:id="1" w:name="pg12784_146283"/>
      <w:bookmarkEnd w:id="1"/>
    </w:p>
    <w:p>
      <w:pPr>
        <w:pStyle w:val="Heading2"/>
        <w:numPr>
          <w:ilvl w:val="1"/>
          <w:numId w:val="1"/>
        </w:numPr>
        <w:rPr/>
      </w:pPr>
      <w:bookmarkStart w:id="2" w:name="pg12784_146283"/>
      <w:bookmarkStart w:id="3" w:name="__RefHeading___Toc105383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باهمكاري رسول افقي؛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۱۵۸۱۸۴۹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3834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التّسبيحات المأثورة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التَّسبيحاتُ المَأثورَةُ عَنِ النَّبِيِّ صلى الله عليه و آلهمسند ابن حنبل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مِمّا يُكثِرُ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رَبَّنا وبِحَمدِكَ ، اللّهُمَّ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ربَّنا وبِحَمدِكَ ، اللّهُمَّ اغفِر لي ،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أهَمَّهُ الأَمرُ رَفَعَ رأسَهُ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كنزالعمّال عن عائشة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 ألا اُعَلِّمُكِ كَلِماتٍ تَعدِلُ أو أفضَلَ مِن تَسبيحِ أهلِ السَّماواتِ وَالأَرضِ؟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 وأضعافَ ما يُسَبِّحُهُ جَميعُ خَلقِهِ ، كَما يُحِبُّ وكَما يَرضى وكَما يَنبَغي لَهُ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84_146289"/>
    </w:p>
    <w:p>
      <w:pPr>
        <w:pStyle w:val="Heading2"/>
        <w:numPr>
          <w:ilvl w:val="1"/>
          <w:numId w:val="1"/>
        </w:numPr>
        <w:rPr/>
      </w:pPr>
      <w:bookmarkStart w:id="8" w:name="__RefHeading___Toc1053836_3224264995"/>
      <w:bookmarkStart w:id="9" w:name="_Toc3"/>
      <w:bookmarkEnd w:id="7"/>
      <w:bookmarkEnd w:id="8"/>
      <w:r>
        <w:rPr>
          <w:rtl w:val="true"/>
        </w:rPr>
        <w:t xml:space="preserve">ادامه بخش سوم </w:t>
      </w:r>
      <w:r>
        <w:rPr>
          <w:rtl w:val="true"/>
        </w:rPr>
        <w:t xml:space="preserve">: </w:t>
      </w:r>
      <w:r>
        <w:rPr>
          <w:rtl w:val="true"/>
        </w:rPr>
        <w:t>تسبيح</w:t>
      </w:r>
      <w:r>
        <w:rPr>
          <w:rtl w:val="true"/>
        </w:rPr>
        <w:t>(</w:t>
      </w:r>
      <w:r>
        <w:rPr>
          <w:rtl w:val="true"/>
        </w:rPr>
        <w:t>گفتن</w:t>
      </w:r>
      <w:r>
        <w:rPr>
          <w:rtl w:val="true"/>
        </w:rPr>
        <w:t>«</w:t>
      </w:r>
      <w:r>
        <w:rPr>
          <w:rtl w:val="true"/>
        </w:rPr>
        <w:t>سبحان الله</w:t>
      </w:r>
      <w:r>
        <w:rPr>
          <w:rtl w:val="true"/>
        </w:rPr>
        <w:t>»)</w:t>
      </w:r>
      <w:bookmarkEnd w:id="9"/>
    </w:p>
    <w:p>
      <w:pPr>
        <w:pStyle w:val="Heading3"/>
        <w:numPr>
          <w:ilvl w:val="2"/>
          <w:numId w:val="1"/>
        </w:numPr>
        <w:rPr/>
      </w:pPr>
      <w:bookmarkStart w:id="10" w:name="__RefHeading___Toc1053838_3224264995"/>
      <w:bookmarkStart w:id="11" w:name="_Toc4"/>
      <w:bookmarkEnd w:id="10"/>
      <w:r>
        <w:rPr>
          <w:rtl w:val="true"/>
        </w:rPr>
        <w:t>فصل هفتم</w:t>
      </w:r>
      <w:r>
        <w:rPr>
          <w:rtl w:val="true"/>
        </w:rPr>
        <w:t xml:space="preserve">: </w:t>
      </w:r>
      <w:r>
        <w:rPr>
          <w:rtl w:val="true"/>
        </w:rPr>
        <w:t>تسبيحاتِ رسيده از پيامبر صلى الله عليه و آله و اهل بيت عليهم السلام</w:t>
      </w:r>
      <w:bookmarkEnd w:id="11"/>
    </w:p>
    <w:p>
      <w:pPr>
        <w:pStyle w:val="Heading4"/>
        <w:numPr>
          <w:ilvl w:val="3"/>
          <w:numId w:val="1"/>
        </w:numPr>
        <w:rPr/>
      </w:pPr>
      <w:bookmarkStart w:id="12" w:name="__RefHeading___Toc1053840_3224264995"/>
      <w:bookmarkStart w:id="13" w:name="_Toc5"/>
      <w:bookmarkEnd w:id="12"/>
      <w:r>
        <w:rPr/>
        <w:t>۷</w:t>
      </w:r>
      <w:r>
        <w:rPr>
          <w:rtl w:val="true"/>
        </w:rPr>
        <w:t xml:space="preserve"> </w:t>
      </w:r>
      <w:r>
        <w:rPr>
          <w:rtl w:val="true"/>
        </w:rPr>
        <w:t xml:space="preserve">/ </w:t>
      </w:r>
      <w:r>
        <w:rPr/>
        <w:t>۱</w:t>
      </w:r>
      <w:r>
        <w:rPr>
          <w:rtl w:val="true"/>
        </w:rPr>
        <w:t xml:space="preserve"> تسبيحاتِ رسيده از پيامبر صلى الله عليه و آله</w:t>
      </w:r>
      <w:bookmarkEnd w:id="1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رسيده از پيامبر و اهل بيت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تسبيحاتِ رسيده از پيامبرمسند ابن حنبلـ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اين جملات را زياد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تو ـ اى پروردگار ما ـ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يارى خدا و پيروزى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تو ـ اى پروردگار ما ـ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 كه به راستى ، تو توبه پذير و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مشكلى برايش پيش مى آمد ، سرش را به سوى آسمان بر مى داشت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خداوند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العمّالـ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كلماتى نياموزم كه با تسبيحگويىِ اهل آسمان ها و زمين ، برابر يا از آن برتر 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خداوند بزرگ و سپاسْ او را ، چندين برابر آنچه همه آفريدگانش او را تسبيح مى گويند ، آن سان كه او خود ، دوست دارد و آن سان كه او مى پسندد و آن سان كه سزاوار اوست</w:t>
      </w:r>
      <w:r>
        <w:rPr>
          <w:rFonts w:eastAsia="IRNazanin" w:cs="IRNazanin"/>
          <w:color w:val="111111"/>
          <w:sz w:val="28"/>
          <w:szCs w:val="28"/>
          <w:rtl w:val="true"/>
          <w:lang w:bidi="fa-IR"/>
        </w:rPr>
        <w:t>! »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عن ربيعة بن كعب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أبيتُ مَعَ رَسولِ اللّهِ صلى الله عليه و آله وآتيهِ بِوَضوئِهِ وحاجَتِهِ ، فَكانَ يَقومُ مِنَ اللَّيلِ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وبِحَمدِهِ ، سُبحانَ رَبّي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العالَمينَ ، سُبحانَ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البلد الأمين عن الإمام الباقر عن الإمام عليّ عليهماالسلام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نوديتُ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مُحَمَّدُ ، ومَن أرادَ مِن اُمَّتِكَ أن أرفَعَ صَلاتَهُ مُضاعَفَةً ، فَليَقُل خَلفَ كُلِّ صَلاةٍ افتُرِضَت عَلَيهِ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وأنتَ وَلِيُّ التَّسبيحِ كُلِّهِ ، فَلا إلهَ إلّا أنتَ ، فَلَكَ التَّسبيحُ كُلُّهُ بِكُلِّ تَسبيحٍ أنتَ لَهُ وَلِيٌّ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حلية الأولياء عن عبد الرحمن بن 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لَيلَةَ اُسرِيَ بِهِ مِن المَسجِدِ الحَرامِ إلَى المَسجِدِ الأقصى ، وكانَ بَينَ زَمزَمَ وَالمَقامِ ، وجِبريلُ عَن يَمينِهِ وميكائيلُ عَن يَسارِهِ ، وطارا بِهِ حَتّى بَلَغَ السَّماواتِ السَّبعَ ، فَلَمّا رَجَعَ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تَسبيحا فِي السَّماواتِ العُلى مِن ذِي المَهابَةِ </w:t>
      </w:r>
      <w:r>
        <w:rPr>
          <w:rStyle w:val="FootnoteAnchor"/>
          <w:rtl w:val="true"/>
        </w:rPr>
        <w:footnoteReference w:id="9"/>
      </w:r>
      <w:r>
        <w:rPr>
          <w:rFonts w:ascii="Amiri" w:hAnsi="Amiri" w:eastAsia="Amiri" w:cs="Amiri"/>
          <w:color w:val="111111"/>
          <w:sz w:val="28"/>
          <w:sz w:val="28"/>
          <w:szCs w:val="28"/>
          <w:rtl w:val="true"/>
          <w:lang w:bidi="ar-SA"/>
        </w:rPr>
        <w:t xml:space="preserve">مُشفِقاتٍ لِذِي العُلى بِما عَلا ، سُبحانَ العَلِيِّ الأَعلى ، سُبحانَهُ وتَعالى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ثواب الأعمال عن أبي سعيد الخدري عن رسول اللّه صلى الله عليه و آلهـ في ذِكر ما يَستَوجِبُ بِهِ العَبدُ ثَوابَ أعمالِ شَهرِ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اللّهَ كُلَّ يَومٍ مِن شَهرِ رَجَبٍ إلى تَمامِ ثَلاثينَ يَوما بِهذَا التَّسبيحِ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الإِلهِ الجَليلِ ، سُبحانَ مَن لا يَنبَغِي التَّسبيحُ إلّا لَهُ ، سُبحانَ الأَعَزِّ الأَكرَمِ ، سُبحانَ مَن لَبِسَ العِزَّ وهُوَ لَهُ أهلٌ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الكبرىـ به نقل از ربيعة بن كعب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ها با پيامبر خدا به سر مى بردم و براى ايشان آب وضو و مايحتاج ايشان را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بر مى خاست و لختى دراز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من و سپاس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من و سپاس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لختى دراز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البلد الأمينـ به نقل از امام باقر ، از امام على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كه به آسمان برده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ندا آمد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از امّت تو كه مى خواهد نمازش را چند برابر بالا برم ، در پَس هر نمازى كه بر او واجب گشته است ،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 صاحب هر تسبيحى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تسبيح است و هر گونه تسبيحى ، مختصّ توست و تو صاحب آنى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الأولياءـ به نقل از عبد الرحمان بن قرط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پيامبر خدا از مسجد الحرام به مسجد الأقصى برده شد ، ميان زمزم و مقام بود و جبرئيل عليه السلام در سمت راست او و ميكائيل عليه السلام در سمت چپش بودند و او را پرواز دادند تا آن كه به آسمان هفتم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 هاى برين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بلند مرتبگى آن خداوندگارِ والايى بيمناك بودند ، خداوندِ باهيبت را تسبيح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بلندمرتبه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و برينا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ابو سعيد خُدرى ، از پيامبر خدا ، در بيان اعمالى كه با انجام دادن آنها بنده در ماه رجب ، مستوجب پاداش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از ماه رجب تا پايان سى روز ، صد مرتبه خداوند را با اين تسبيح بستايد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معبود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تسبيح ، جز او را نسزَد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عزيزترينِ ارجمندترين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جامه عزّت در پوشيده و همو شايسته آن است</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عن سعد بن أبي وقّاص عن رسول اللّه صلى الله عليه و آلهـ في بَيانِ أفضَلِ التَّسبيحِ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ما خَلَقَ فِي السَّماءِ ، وسُبحانَ اللّهِ عَدَدَ ما خَلَقَ فِي الأَرضِ ، وسُبحانَ اللّهِ عَدَدَ ما خَلَقَ بَينَ ذلِكَ ، وسُبحانَ اللّهِ عَدَدَ ما هُوَ خالِقٌ ، وَاللّهُ أكبَرُ مِثلَ ذلِكَ ، وَالحَمدُ للّهِِ مِثلَ ذلِكَ ، ولا إلهَ إلَا اللّهُ مِثلَ ذلِكَ ، ولا حَولَ ولا قُوَّةَ إلّا بِاللّهِ مِثلَ ذلِكَ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السنن الكبرى للنسائي عن محمّد بن سعد بن زرارة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مَرَّ بِهِ وهُوَ يُحَرِّكُ شَفَتَيهِ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يا أبا اُمامَةَ؟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بِأَفضَلَ أو أكثَرَ مِن ذِكرِكَ اللَّيلَ مَعَ النَّهارِ وَالنَّهارَ مَعَ اللَّيلِ؟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عَدَدَ ما خَلَقَ ، سُبحانَ اللّهِ مِل ءَ ما خَلَقَ ، سُبحانَ اللّهِ عَدَدَ ما فِي الأَرضِ وَالسَّماءِ ، سُبحانَ اللّهِ مِل ءَ ما فِي السَّماءِ وَالأَرضِ ، سُبحانَ اللّهِ مِل ءَ ما خَلَقَ ، سُبحانَ اللّهِ عَدَدَ ما أحصى كِتابُهُ ، وسُبحانَ اللّهِ مِل ءَ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مِثلَ ذلِكَ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سنن النسائي عن ابن عبّاس عن جويريّة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مَرَّ عَلَيها وهِيَ فِي المَسجِدِ تَدعو ، ثُمَّ مَرَّ بِها قَريبا مِن نِصفِ النَّهارِ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عَلى حالِكِ؟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ـ يَعني ـ كَلِماتٍ تَقولينَهُنَّ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خَلقِهِ ، سُبحانَ اللّهِ عَدَدَ خَلقِهِ ، سُبحانَ اللّهِ عَدَدَ خَلقِهِ ، سُبحانَ اللّهِ رِضا نَفسِهِ ، سُبحانَ اللّهِ رِضا نَفسِهِ ، سُبحانَ اللّهِ رِضا نَفسِهِ ، سُبحانَ اللّهِ زِنَةَ عَرشِهِ ، سُبحانَ اللّهِ زِنَةَ عَرشِهِ ، سُبحانَ اللّهِ زِنَةَ عَرشِهِ ، سُبحانَ اللّهِ مِدادَ كَلِماتِهِ ، سُبحانَ اللّهِ مِدادَ كَلِماتِهِ ، سُبحانَ اللّهِ مِدادَ كَلِماتِهِ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داوودـ به نقل از سعد بن ابى وقّاص ، از پيامبر خدا ، در بيان برترين تسبيحات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به شمار آنچه در آسمان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به شمار آنچه در زمين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 به شمار آنچه ميان اين دو ،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شمار آنچه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بزرگ تر است به همين شمارها ، و سپاسْ خداى را به همين شمارها ، و معبودى جز خدا نيست به همين شمارها ، و هيچ نيرو و توانى نيست جز به يارى خدا به همين شمارها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 ، نسائىـ به نقل از محمّد بن سعد بن زراره ، در باره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در حالى كه لبانش را مى جنبانيد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 ، اى ابو امامه؟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پروردگارم را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به چيزى خبر ندهم كه اگر شب و روز و روز و شب ، اين ذكر را بگويى ، بهتر يا بيشتر باشد؟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شمار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مقدار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شمار آنچه در آسمان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مقدار آنچه در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مقدار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شمار آنچه كتابش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پاكا خدا ، به مقدار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همين شمار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النسائىـ به نقل از ابن عبّاس ، در باره جويريّه دختر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او كه در مسجد به دعا مشغول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نيم روز باز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همچنان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اين جا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كلماتى نياموزم كه آنها را بگويى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چندان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چندان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چندان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وزن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وزن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وزن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به گستره كلماتش</w:t>
      </w:r>
      <w:r>
        <w:rPr>
          <w:rFonts w:eastAsia="IRNazanin" w:cs="IRNazanin"/>
          <w:color w:val="111111"/>
          <w:sz w:val="28"/>
          <w:szCs w:val="28"/>
          <w:rtl w:val="true"/>
          <w:lang w:bidi="fa-IR"/>
        </w:rPr>
        <w:t>! »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يُصَلِّي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عَدَدَ خَلقِهِ ، سُبحانَ اللّهِ رِضا نَفسِهِ ، سُبحانَ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مِثلَ ذلِكَ ، ولا إلهَ إلَا اللّهُ مِثلَ ذلِكَ ؛ فَذلِكَ خَيرٌ لَهُ مِن أن يُجمَعَ لَهُ ما بَينَ المَشرِقِ وَالمَغرِبِ ، ويَدأَبُ المَلائِكَةُ أيّاما يَكُتبونَ ، ولا يُحصونَ ما قالَ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مُهج الدعوات عن إبراهيم بن أبي يحيى عن الإمام الصادق عن أبيه عن جدّه عن الإمام عليّ عليهم السلامعن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في عِلمِهِ مُنتَهى رِضاهُ ، سُبحانَ اللّهِ بَعدَ عِلمِهِ مُنتَهى رِضاهُ ، سُبحانَ اللّهِ مَعَ عِلمِهِ مُنتَهى رِضاهُ ، وَالحَمدُ للّهِِ بِجَميعِ مَحامِدِهِ عَلى جَميعِ نِعَمِهِ ، وسُبحانَ اللّهِ وبِحَمدِهِ مُنتَهى رِضاهُ في عِلمِهِ ، وَاللّهُ أكبَرُ وحَقٌّ لَهُ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 اللّهِ تَسبيحا لا يُحصيهِ غَيرُهُ ، قَبلَ كُلِّ أحَدٍ ، ومَعَ كُلِّ أحَدٍ ، وبَعدَ كُلِّ أحَدٍ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كنز العمّال عن الإمام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يُنسَأَ </w:t>
      </w:r>
      <w:r>
        <w:rPr>
          <w:rStyle w:val="FootnoteAnchor"/>
          <w:rtl w:val="true"/>
        </w:rPr>
        <w:footnoteReference w:id="17"/>
      </w:r>
      <w:r>
        <w:rPr>
          <w:rFonts w:ascii="Amiri" w:hAnsi="Amiri" w:eastAsia="Amiri" w:cs="Amiri"/>
          <w:color w:val="111111"/>
          <w:sz w:val="28"/>
          <w:sz w:val="28"/>
          <w:szCs w:val="28"/>
          <w:rtl w:val="true"/>
          <w:lang w:bidi="ar-SA"/>
        </w:rPr>
        <w:t xml:space="preserve">في عُمُرِهِ ، ويُنصَرَ عَلى عَدُوِّهِ ، ويُوَسَّعَ عَلَيهِ في رِزقِهِ ، ويُوقى ميتَةَ السَّوءِ ، فَليَقُل حينَ يُمسي وحينَ يُصبِحُ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مِل ءَ الميزانِ ، ومُنتَهَى العِلمِ ، ومَبلَغَ الرِّضا ، وزِنَةَ العَرشِ ، ولا إلهَ إلَا اللّهُ مِل ءَ الميزانِ ، ومُنتَهَى العِلمِ ، ومَبلَغَ الرِّضا ، وزِنَةَ العَرشِ ، وَاللّهُ أكبَرُ مِل ءَ الميزانِ ، ومُنتَهَى العِلمِ ، ومَبلَغَ الرِّضا ، وزِنَةَ العَرشِ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چون نماز صبح را خوانْد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چندان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به وزن عرشش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 خداى را به همين اندازه ، و معبودى جز خدا نيست به همين اندازه ، اين براى او بهتر است از اين كه آنچه بين مشرق و مغرب است ، برايش جمع شود ، و فرشتگان ، روزها سرگرم نوشتن خواهند بود و آنچه را گفته است ، شماره نتوانند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مُهج الدعواتـ به نقل از ابراهيم بن ابى يحيى ، از امام صادق ، از پدرش ، از جدّش ، از امام على عليهم السلام ، از پيامبر خدا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در علم او به منتهاى رضايتش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بعد از علم او به منتهاى رضايتش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همراه با علم او به منتهاى رضايتش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 خداى را به همه سپاس هايش بر همه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سپاس ، او را به منتهاى رضايتش در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بزرگ تر است و حقّ اوست كه چنين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خدا ، چندان كه جز او ، شمار آن را نداند ، پيش از هر كس ، و همراه با هر كس ، و پس از هر 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كس كه خوش دارد بر عمرش افزوده شود و بر دشمنش يارى شود و به روزى اش گشايش داده شود و از مُردنِ بد حفظ شود ، چون شب و صبح خود را مى آغازد ، سه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به پُرىِ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 علم ، و به مقدار رضايت و به وزن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به پُرىِ ترازو و نهايت علم ، و به مقدار رضايت و به وزن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بزرگ تر است به پُرىِ ترازو و نهايت علم ، و به مقدار رضايت و به وزن عرش </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بن الحسن الميثمي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وُضِعَتِ المائِدَةُ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ما أحسَنَ ما تَبتَلينا ، سُبحانَكَ ما أكثَرَ ما تُعطينا ، سُبحانَكَ ما أكثَرَ ما تُعافينا ، اللّهُمَّ أوسِع عَلَينا وعَلى فُقَراءِ المُؤمنينَ وَالمُؤمِناتِ وَالمُسلِمينَ وَالمُسلِماتِ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فلاح السائل عن رسول اللّه صلى الله عليه و آلهـ فيما عَلَّمَهُ أميرَ المُؤمِنينَ عليه السلام لِحِفظِ ما يَسمَعُهُ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يَعتَدي عَلى أهلِ مَملَكَتِهِ ، سُبحانَ مَن لا يَأخُذُ أهلَ الأَرضِ بِأَلوانِ العَذابِ ، سُبحانَ الرَّؤوفِ الرَّحيمِ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البلد الأمين عن رسول اللّه صلى الله عليه و آلهـ مِمّا دَعا بِهِ اللَّيلَةَ التّاسِعَةَ عَشَرَ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يَموتُ ، سُبحانَ مَن لا يَزولُ ، سُبحانَ مَن لا تَخفى عَلَيهِ خافِيَةٌ ، سُبحانَ مَن لا تَسقُطُ وَرَقَةٌ إلّا يَعلَمُها ، ولا حَبَّةٌ في ظُلُماتِ الأَرضِ ولا رَطبٌ ولا يابِسٌ إلّا بِعِلمِهِ وقَدَرِهِ ، سُبحانَهُ ـ سَبعا ـ ما أعظَمَ شَأنَهُ وأجَلَّ سُلطانَهُ ، اللّهُمَّ صَلِّ عَلى مُحَمَّدٍ وآلِهِ ، وَاجعَلنا مِن عُتَقائِكَ وسُعَداءِ خَلقِكَ بِمَغفِرَتِكَ ،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احمد بن حسن ميثمى ، كه سند حديث را به پيامبر صلى الله عليه و آله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سفره برايش پهن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تو ـ اى خداوند ـ و چه نيكو ما را مى نوازى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و چه بسيار به ما عطا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و چه بسيار ما را عافيت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براى مردان و زنان مؤمن و مردان و زنان مسلمان فقير ، گشايش عطا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فلاح السائلـ به نقل از پيامبر خدا ، در دعايى كه به امير مؤمنان براى حفظ كردن آنچه مى شنود ،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بر اهل مملكتش تعدّى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زمينيان را به عذاب هاى گونه گون ، گرفتار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رئوف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الأمينـ به نقل از پيامبر خدا ، از دعايى كه شب نوزدهم ماه رمضان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پوشيده اى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برگى نمى افتد ، جز اين كه او بِدان علم دارد ، و هيچ دانه اى در تاريكى هاى زمين و هيچ تر و خشكى نيست ، مگر آن كه به علم و تقدير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مقام او و چه شكوهمند است سلطنتش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ما را از آزادشدگانت ، و از برخورداران از آمرزشت قرار ده ، كه به راستى ، تو آمرزگار و مهربانى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ابن عبّاس عن رسول اللّه صلى الله عليه و آلهـ فيما كانَ يَدعو بِهِ بَعدَ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تَعَطَّفَ العِزَّ وقالَ بِهِ ، سُبحانَ الَّذي لَبِسَ المَجدَ وتَكَرَّمَ بِهِ ، سُبحانَ الَّذي لا يَنبَغِي التَّسبيحُ إلّا لَهُ ، سُبحانَ ذِي الفَضلِ وَالنِّعَمِ ، سُبحانَ ذِي المَجدِ وَالكَرَمِ ، سُبحانَ ذِي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المعجم الكبير عن عبد اللّه بن مسعود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بِهذَا الدُّعاءِ عَشِيَّةَ عَرَفَةَ ـ ما لَم يَدعُ بِإِثمٍ ، أو قَطيعَةِ رَحِمٍ ـ إلَا استُجيبَ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فِي السَّماءِ عَرشُهُ ، سُبحانَ الَّذي فِي الأَرضِ مُوطِئُهُ ، سُبحانَ الَّذي فِي البَحرِ سَبيلُهُ ، سُبحانَ الَّذي فِي القُبورِ قَضاؤُهُ ، سُبحانَ الَّذي فِي الجَنَّةِ رَحمَتُهُ ، سُبحانَ الَّذي فِي النّارِ سُلطانُهُ ، سُبحانَ الَّذي فِي الهَواءِ رَوحُهُ ، سُبحانَ الَّذي رَفَعَ السَّماءَ ، سُبحانَ الَّذي وَضَعَ الأَرضَ ، سُبحانَ الَّذي لا مَنجى مِنهُ إلّا إلَيهِ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المصباح للكفعمي عن رسول اللّه صلى الله عليه و آلهـ في دُعاءٍ مَأثورٍ اُمِرَ صلى الله عليه و آله أن يَدعُوَ بهِ بَعدَ صِيامِ الأَيّامِ البيضِ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سُبحانَكَ أنتَ رَبُّ العَرشِ العَظيمِ ، سُبحانَكَ أنتَ اللّهُ الرَّحمنُ الرَّحيمُ ، سُبحانَكَ أنتَ اللّهُ رَبُّ العالَمينَ ، سُبحانَكَ أنتَ اللّهُ المَلِكُ القُدّوسُ ، سُبحانَكَ أنتَ اللّهُ السَّلامُ المُؤمِنُ ، سُبحانَكَ أنتَ اللّهُ العَزيزُ المُهَيمِنُ ، سُبحانَكَ أنتَ اللّهُ الجَبّارُ المُتَكَبِّرُ ، سُبحانَكَ أنتَ اللّهُ الخالِقُ البارِئُ ، سُبحانَكَ أنتَ اللّهُ المُصَوِّرُ الحَكيمُ ، سُبحانَكَ أنتَ اللّهُ السَّميعُ العَليمُ ، سُبحانَكَ أنتَ اللّهُ البَصيرُ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الحَيُّ القَيّومُ ، سُبحانَكَ أنتَ اللّهُ الواسِعُ اللَّطيفُ ، سُبحانَكَ أنتَ اللّهُ العَلِيُّ الكَبيرُ ، سُبحانَكَ أنتَ اللّهُ الغَفورُ الوَدودُ ، سُبحانَكَ أنتَ اللّهُ الشَّكورُ الحَكيمُ ، سُبحانَكَ أنتَ اللّهُ الحَميدُ المَجيدُ ، سُبحانَكَ أنتَ اللّهُ المُبدِئُ المُعيدُ ، سُبحانَكَ أنتَ اللّهُ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السَّيِّدُ الصَّمَدُ ، سُبحانَكَ أنتَ اللّهُ الأَوَّلُ الآخِرُ ، سُبحانَكَ أنتَ اللّهُ الظّاهِرُ الباطِنُ ، سُبحانَكَ أنتَ اللّهُ الغَفورُ الغافِرُ ، سُبحانَكَ أنتَ اللّهُ الوَكيلُ الكافي ، سُبحانَكَ أنتَ اللّهُ الكَريمُ العَظيمُ ، سُبحانَكَ أنتَ اللّهُ المُغيثُ الدّائِمُ ، سُبحانَكَ أنتَ اللّهُ المُتَعالِي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الباعِثُ الوارِثُ ، سُبحانَكَ أنتَ اللّهُ الباقِي الرَّؤوفُ ، سُبحانَكَ أنتَ اللّهُ العَزيزُ الحَميدُ ، سُبحانَكَ أنتَ اللّهُ القَريبُ المُجيبُ ، سُبحانَكَ أنتَ اللّهُ القابِضُ الباسِطُ ، سُبحانَكَ أنتَ اللّهُ الشَّهيدُ المُنعِمُ ، سُبحانَكَ أنتَ اللّهُ القاهِرُ الرّازِقُ ، سُبحانَكَ أنتَ اللّهُ الحَسيبُ البارِئُ ، سُبحانَكَ أنتَ اللّهُ الغَنِيُّ الوَفِيُّ ، سُبحانَكَ أنتَ اللّهُ القادِرُ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التَّوّابُ الوَهّابُ ، سُبحانَكَ أنتَ اللّهُ المُحيِي المُميتُ ، سُبحانَكَ أنتَ اللّهُ الحَنّانُ المَنّانُ ، سُبحانَكَ أنتَ اللّهُ القَديمُ الفَعّالُ ، سُبحانَكَ أنتَ اللّهُ القَوِيُّ القائِمُ ، سُبحانَكَ أنتَ اللّهُ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الوَفِيُّ الكَريمُ ، سُبحانَكَ أنتَ اللّهُ الفاطِرُ الخالِقُ ، سُبحانَكَ أنتَ اللّهُ العَزيزُ الفَتّاحُ ، سُبحانَكَ أنتَ اللّهُ الدَّيّانُ الشَّكورُ ، سُبحانَكَ أنتَ اللّهُ عَلّامُ الغُيوبِ ، سُبحانَكَ أنتَ اللّهُ الصّادِقُ العَدلُ ، سُبحانَكَ أنتَ اللّهُ الطّاهِرُ الطُّهرُ ، سُبحانَكَ أنتَ اللّهُ الرَّفيعُ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الوَترُ الهادي ، سُبحانَكَ أنتَ اللّهُ الوَلِيُّ النَّصيرُ ، سُبحانَكَ أنتَ اللّهُ الكَفيلُ المُستَعانُ ، سُبحانَكَ أنتَ اللّهُ الغالِبُ المُعطي ، سُبحانَكَ أنتَ اللّهُ العالِمُ المُعظِّمُ ، سُبحانَكَ أنتَ اللّهُ المُحسِنُ المُجمِلُ ، سُبحانَكَ أنتَ اللّهُ المُنعِمُ المُفضِلُ ، سُبحانَكَ أنتَ اللّهُ الفاضِلُ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خَيرُ الحاكِمينَ ، سُبحانَكَ أنتَ اللّهُ خَيرُ الفاصِلينَ ، سُبحانَكَ أنتَ اللّهُ خَيرُ الوارِثينَ ، سُبحانَكَ أنتَ اللّهُ خَيرُ النّاصِرينَ ، سُبحانَكَ أنتَ اللّهُ خَيرُ الغافِرينَ ، سُبحانَكَ أنتَ اللّهُ خَيرُ الفاطِرينَ ، سُبحانَكَ أنتَ اللّهُ خَيرُ الرّازِقينَ ، سُبحانَكَ أنتَ اللّهُ أسرَعُ الحاسِبينَ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أنتَ اللّهُ أحسَنُ الخالِقينَ ، سُبحانَكَ أنتَ اللّهُ العَزيزُ الحَكيمُ ، سُبحانَكَ أنتَ اللّهُ أرحَمُ الرّاحِمينَ ، سُبحانَكَ أنتَ اللّهُ لا إلهَ إلّا أنتَ رَبُّ العَرشِ العَظيمِ ، سُبحانَكَ أنتَ اللّهُ لا إلهَ إلّا أنتَ سُبحانَكَ إنّي كُنتُ مِن الظّالِمينَ ، فَاستَجَبنا لَهُ ونَجَّيناهُ مِنَ الغَمِّ وكَذلِكَ نُنجِي المُؤمِنينَ ، ولا حَولَ ولا قُوَّةَ إلّا بِاللّهِ العَلِيِّ العَظيمِ ، وصَلَّى اللّهُ عَلى سَيِّدِنا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ابن عبّاس ، از پيامبر خدا ، در دعايى كه ايشان بعد از نماز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رداى عزّت بر دوش افكند و آن را ويژه خويش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جامه مجد و كرامت در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تسبيح ، جز او را نسزد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بخشش و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بزرگى و ارجمندى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شُكوه و كرامت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شامگاه عَرَفه اين دعا را بخواند ـ به شرط آن كه براى گناهى يا بريده شدن پيوند خويشاوندى دعا نكند ـ دعايش مستجاب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خدايى كه آسمان ، تختگاه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زمين ، زير پاى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راهش در درياهاست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قضايش در گورها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رحمتش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سلطنتش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هوا ، مظهر لطافت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آسمان را بر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زمين را فرو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از او نتوان رهيد ، جز با گريختن به سوى خود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المصباح ، كفعمىـ به نقل از پيامبر خدا ، در دعايى كه به ايشان دستور داده شد آن را بعد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عرش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مهرگستر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پروردگار جهانيانى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و پادشاه و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پاك و ايمنى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عزّتمند و نگهبانى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آفريننده و پديد آورنده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صورتگر حكيمى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شنوا و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بينا و راستگويى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زنده و پاينده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فراگير و ريزبينى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والا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آمرزگار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قدردان و حكيمى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پسنديده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آغاز كننده و باز گرداننده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يكتا و يگانه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آقا و مقصود عالميانى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آغازين و انجامينى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آشكار و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آمرزگار و آمرزنده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كارگزار و بسنده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كريم و با عظمتى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دادرس و پايدارى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بلندمرتبه و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برانگيزنده و وارثى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مانا و دلسوزى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عزّتمند و پسنديده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هستى كه نزديك و اجابت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جمع كننده و گستراننده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گواه و نعمت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چيره و روزى دهنده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حسابرس و پديد آورنده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بى نياز و وفاكننده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توانا و قدرتمندى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توبه پذير و بخشنده بى توقّعى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زنده كننده و ميراننده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پُر مِهر و بنده نوازى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ديرين و پُركارى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خواهى ، انجام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نيرومند و برپايى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رئوف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باوفا و كريمى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شكافنده و آفريننده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عزّتمند و گشاينده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جزا دهنده و سپاسمندى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دانا به نهان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راستگو و دادگرى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پاك و پاكيزه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والا و مانايى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تك و راه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حمايتگر و 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هستى كه كفالت مى كنى و از تو يارى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چيره و عطا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دانا و باعظمتى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نيكوكار و احسان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نعمت دهنده و بادَهِشى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صاحب فضل و راستينى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فيصله دهنده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وارثانى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يارى دهندگانى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آمرزندگانى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شكافندگانى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روزى دهندگانى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سريع ترينِ حسابرسانى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بهترينِ آفرينندگانى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عزّتمند و فرزانه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معبودى جز تو پروردگار عرش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خدايى و معبودى جز تو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ستمكاران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دعاى او را اجابت كرديم و از اندوهش رهانيديم و ما اين گونه ، مؤمنان را مى رهانيم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 و توانى نيست ، جز به يارى خداوند والا و بزرگ و درود بر سَرورمان محمّد ، و خاندان پاك او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المصباح للكفعمي عن رسول اللّه صلى الله عليه و آلهـ فِي الدُّعاءِ المُسَمّى بِدُعاءِ المُجيرِ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سُبحانَكَ يا اللّهُ تَعالَيتَ يا رَحمنُ </w:t>
      </w:r>
      <w:r>
        <w:rPr>
          <w:rStyle w:val="FootnoteAnchor"/>
          <w:rtl w:val="true"/>
        </w:rPr>
        <w:footnoteReference w:id="25"/>
      </w:r>
      <w:r>
        <w:rPr>
          <w:rFonts w:ascii="Amiri" w:hAnsi="Amiri" w:eastAsia="Amiri" w:cs="Amiri"/>
          <w:color w:val="111111"/>
          <w:sz w:val="28"/>
          <w:sz w:val="28"/>
          <w:szCs w:val="28"/>
          <w:rtl w:val="true"/>
          <w:lang w:bidi="ar-SA"/>
        </w:rPr>
        <w:t xml:space="preserve">، سُبحانَكَ يا رَحيمُ تَعالَيتَ يا كَريمُ ، سُبحانَكَ يا مَلِكُ تَعالَيتَ يا مالِكُ ، سُبحانَكَ يا قُدُّوسُ تَعالَيتَ يا سَلامُ ، سُبحانَكَ يا مُؤمِنُ تَعالَيتَ يا مُهَيمِنُ ، سُبحانَكَ يا عَزيزُ تَعالَيتَ يا جَبّارُ ، سُبحانَكَ يا مُتَكَبِّرُ تَعالَيتَ يا 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خالِقُ تَعالَيتَ يا بارِئُ ، سُبحانَكَ يا مُصَوِّرُ تَعالَيتَ يا مُقَدِّرُ ، سُبحانَكَ يا هادي تَعالَيتَ يا باقي ، سُبحانَكَ يا وَهّابُ تَعالَيتَ يا تَوّابُ ، سُبحانَكَ يا فَتّاحُ تَعالَيتَ يا مُرتاحُ </w:t>
      </w:r>
      <w:r>
        <w:rPr>
          <w:rStyle w:val="FootnoteAnchor"/>
          <w:rtl w:val="true"/>
        </w:rPr>
        <w:footnoteReference w:id="26"/>
      </w:r>
      <w:r>
        <w:rPr>
          <w:rFonts w:ascii="Amiri" w:hAnsi="Amiri" w:eastAsia="Amiri" w:cs="Amiri"/>
          <w:color w:val="111111"/>
          <w:sz w:val="28"/>
          <w:sz w:val="28"/>
          <w:szCs w:val="28"/>
          <w:rtl w:val="true"/>
          <w:lang w:bidi="ar-SA"/>
        </w:rPr>
        <w:t xml:space="preserve">، سُبحانَكَ يا سَيِّدي تَعالَيتَ يا مَولايَ ، سبحانَكَ يا قَريبُ تَعالَيتَ يا رَقيبُ ، سُبحانَكَ يا مُبدِئُ تَعالَيتَ يا مُعيدُ ، سُبحانَكَ يا حَميدُ تَعالَيتَ يا مَجيدُ ، سُبحانَكَ يا قَديمُ تَعالَيتَ يا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غَفورُ تَعالَيتَ يا شَكورُ ، سُبحانَكَ يا شاهِدُ تَعالَيتَ يا شَهيدُ ، سُبحانَكَ يا حَنّانُ تَعالَيتَ يا مَنّانُ ، سُبحانَكَ يا باعِثُ تَعالَيتَ يا وارِثُ ، سُبحانَكَ يا مُحيي تَعالَيتَ يا مُميتُ ، سُبحانَكَ يا شَفيقُ تَعالَيتَ يا رَفيقُ ، سُبحانَكَ يا أنيسُ تَعالَيتَ يا مُؤنِسُ ، سُبحانَكَ يا جَليلُ تَعالَيتَ يا جَميلُ ، سُبحانَكَ يا خَبيرُ تَعالَيتَ يا بَصيرُ ، سُبحانَكَ يا خَفِيُّ </w:t>
      </w:r>
      <w:r>
        <w:rPr>
          <w:rStyle w:val="FootnoteAnchor"/>
          <w:rtl w:val="true"/>
        </w:rPr>
        <w:footnoteReference w:id="27"/>
      </w:r>
      <w:r>
        <w:rPr>
          <w:rFonts w:ascii="Amiri" w:hAnsi="Amiri" w:eastAsia="Amiri" w:cs="Amiri"/>
          <w:color w:val="111111"/>
          <w:sz w:val="28"/>
          <w:sz w:val="28"/>
          <w:szCs w:val="28"/>
          <w:rtl w:val="true"/>
          <w:lang w:bidi="ar-SA"/>
        </w:rPr>
        <w:t xml:space="preserve">تَعالَيتَ يا مَلِيُّ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سُبحانَكَ يا مَعبودُ تَعالَيتَ يا مَوجودُ ، سُبحانَكَ يا غَفّارُ تَعالَيتَ يا قَهّارُ ، سُبحانَكَ يا مَذكورُ تَعالَيتَ يا مَشكورُ ، سُبحانَكَ يا جَوادُ تَعالَيتَ يا مَعاذُ ، سُبحانَكَ يا جَمالُ تَعالَيتَ يا جَلالُ ، سُبحانَكَ يا سابِقُ تَعالَيتَ يا رازِقُ ، سُبحانَكَ يا صادِقُ تَعالَيتَ يا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سَميعُ تَعالَيتَ يا سَريعُ ، سُبحانَكَ يا رَفيعُ تَعالَيتَ يا بَديعُ ، سُبحانَكَ يا فَعّالُ تَعالَيتَ يا مُتَعالِ ، سُبحانَكَ يا قاضي تَعالَيتَ يا راضي ، سُبحانَكَ يا قاهِرُ تَعالَيتَ يا ظاهِرُ ، سُبحانَكَ يا عالِمُ تَعالَيتَ يا حاكِمُ ، سُبحانَكَ يا دائِمُ تَعالَيتَ يا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عاصِمُ تَعالَيتَ يا قاسِمُ ، سُبحانَكَ يا غَنِيُّ تَعالَيتَ يا مُغني ، سُبحانَكَ يا وَفِيُّ تَعالَيتَ يا قَوِيُّ ، سُبحانَكَ يا كافي تَعالَيتَ يا شافي ، سُبحانَكَ يا مُقَدِّمُ تَعالَيتَ يا مُؤَخِّرُ ، سُبحانَكَ يا أوَّلُ تَعالَيتَ يا آخِرُ ، سُبحانَكَ يا ظاهِرُ تَعالَيتَ يا باطِنُ ، سُبحانَكَ يا رَجاءُ تَعالَيتَ يا مُرتَجى ، سُبحانك يا ذَا المَنِّ تَعالَيتَ يا ذَا الطَّولِ ، سُبحانَكَ يا حَيُّ تَعالَيتَ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واحِدُ تَعالَيتَ يا أحَدُ ، سُبحانَكَ يا سَيِّدُ تَعالَيتَ يا صَمَدُ ، سُبحانَكَ يا قَديرُ تَعالَيتَ يا كَبيرُ ، سُبحانَكَ يا والي تَعالَيتَ يا مُتَعالي </w:t>
      </w:r>
      <w:r>
        <w:rPr>
          <w:rStyle w:val="FootnoteAnchor"/>
          <w:rtl w:val="true"/>
        </w:rPr>
        <w:footnoteReference w:id="29"/>
      </w:r>
      <w:r>
        <w:rPr>
          <w:rFonts w:ascii="Amiri" w:hAnsi="Amiri" w:eastAsia="Amiri" w:cs="Amiri"/>
          <w:color w:val="111111"/>
          <w:sz w:val="28"/>
          <w:sz w:val="28"/>
          <w:szCs w:val="28"/>
          <w:rtl w:val="true"/>
          <w:lang w:bidi="ar-SA"/>
        </w:rPr>
        <w:t xml:space="preserve">، سُبحانَكَ يا عَلِيُّ تَعالَيتَ يا أعلى ، سُبحانَكَ يا وَلِيُّ تَعالَيتَ يا مَولى ، سُبحانَكَ يا ذارِئُ </w:t>
      </w:r>
      <w:r>
        <w:rPr>
          <w:rStyle w:val="FootnoteAnchor"/>
          <w:rtl w:val="true"/>
        </w:rPr>
        <w:footnoteReference w:id="30"/>
      </w:r>
      <w:r>
        <w:rPr>
          <w:rFonts w:ascii="Amiri" w:hAnsi="Amiri" w:eastAsia="Amiri" w:cs="Amiri"/>
          <w:color w:val="111111"/>
          <w:sz w:val="28"/>
          <w:sz w:val="28"/>
          <w:szCs w:val="28"/>
          <w:rtl w:val="true"/>
          <w:lang w:bidi="ar-SA"/>
        </w:rPr>
        <w:t xml:space="preserve">تَعالَيتَ يا بارِئُ ، سُبحانَكَ يا خافِضُ تَعالَيتَ يا رافِعُ ، سُبحانَكَ يا مُقسِطُ تَعالَيتَ يا جامِعُ ، سُبحانَكَ يا مُعِزُّ تَعالَيتَ يا مُذِلُّ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حافِظُ تَعالَيتَ يا حَفيظُ ، سُبحانَكَ يا قادِرُ تَعالَيتَ يا مُقتَدِرُ ، سُبحانَكَ يا عَليمُ تَعالَيتَ يا حَليمُ ، سُبحانَكَ يا حَكَمُ تَعالَيتَ يا حَكيمُ ، سُبحانَكَ يا مُعطي تَعالَيتَ يا مانِعُ ، سُبحانَكَ يا ضارُّ تَعالَيتَ يا نافِعُ ، سُبحانَكَ يا مُجيبُ تَعالَيتَ يا حَسيبُ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عادِلُ تَعالَيتَ يا فاضِلُ ، سُبحانَكَ يا لَطيفُ تَعالَيتَ يا شَريفُ ، سُبحانَكَ يا رَبُّ تَعالَيتَ يا حَقُّ ، سُبحانَكُ يا ماجِدُ تَعالَيتَ يا واحِدُ ، سُبحانَكَ يا عَفُوُّ تَعالَيتَ يا مُنتَقِمُ ، سُبحانَكَ يا واسِعُ تَعالَيتَ يا مُوسِعُ ، سُبحانَكَ يا رَؤوفُ تَعالَيتَ يا عَطوفُ ، سُبحانَكَ يا فَردُ تَعالَيتَ يا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مُقيتُ تَعالَيتَ يا مُحيطُ ، سُبحانَكَ يا وَكيلُ تَعالَيتَ يا عَدلُ ، سُبحانَكَ يا مُبينُ تَعالَيتَ يا مَتينُ ، سُبحانَكَ يا بَرُّ تَعالَيتَ يا وَدودُ ، سُبحانَكَ يا رَشيدُ تَعالَيتَ يا مُرشِدُ ، سُبحانَكَ يا نورُ تَعالَيتَ يا مُنَوِّرُ ، سُبحانَكَ يا نَصيرُ تَعالَيتَ يا ناصِرُ ، سُبحانَكَ يا صَبورُ تَعالَيتَ يا صابِرُ ، سُبحانَكَ يا مُحصي تَعالَيتَ يا مُنشي ، سُبحانَكَ يا سُبحانُ تَعالَيتَ يا دَيّانُ ، سُبحانَكَ يا مُغيثُ تَعالَيتَ يا غِياثُ ، سُبحانَكَ يا فاطِرُ تَعالَيتَ يا حاضِرُ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العِزِّ وَالجَمالِ تَبارَكتَ يا ذَا الجَبَروتِ وَالجَلالِ ، سُبحانَكَ يا لا إلهَ إلّا أنتَ سُبحانَكَ إنّي كُنتُ مِنَ الظّالِمينَ ، فَاستَجَبنا لَهُ ونَجَّيناهُ مِنَ الغَمِّ وكَذلِكَ نُنجِي المُؤمِنينَ ، وصَلَّى اللّهُ عَلى مُحَمَّدٍ وآلِهِ أجمَعينَ ، وَالحَمدُ للّهِِ رَبِّ العالَمينَ ، وحَسبُنَا اللّهُ ونِعمَ الوَكيلُ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 كفعمىـ به نقل از پيامبر خدا ، در دعاى ناموَر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خدا ؛ برينى تو ، اى مهرگستر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مهربان ؛ برينى تو ، 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پادشاه ؛ برينى تو ، 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قدّوس ؛ برينى تو ، اى بى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ايمنى بخش ؛ برينى تو ، اى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تو ، اى عزّتمند ؛ برينى تو ، اى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 اى صاحب كبريا ؛ برينى تو ، اى فرازمند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آفريننده ؛ برينى تو ، اى 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صورتگر ؛ برينى تو ، اى تقدير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راه نما ؛ برينى تو ، اى 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بخششگر ؛ برينى تو ، اى توبه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گشاينده ؛ برينى تو ، اى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آقاى من ؛ برينى تو ، 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نزديك ؛ برينى تو ، اى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آغاز كننده ؛ برينى تو ، اى باز 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تو ، اى ستوده ؛ برينى تو ، اى صاحب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ديرين ؛ برينى تو ، 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آمرزگار ؛ برينى تو ، اى قدردان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حاضر ؛ برينى تو ، اى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مهروَرز ؛ برينى تو ، اى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برانگيزنده ؛ برينى تو ، اى ارث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زنده كننده ؛ برينى تو ، اى ميراننده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دلسوز ؛ برينى تو ، اى بانرمش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همدم ؛ برينى تو ، اى مونس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شكوهمند ؛ برينى تو ، اى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آگاه ؛ برينى تو ، اى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پنهان ؛ برينى تو ، اى مالامال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معبود ؛ برينى تو ، اى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آمرزنده ؛ برينى تو ، اى چيره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آن كه يادش مى كنند ؛ برينى تو ، اى آن كه سپاسش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بخشنده بى چشمداشت ؛ برينى تو ، اى پناهگاه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همه زيبايى ؛ برينى تو ، اى همه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پيشين ؛ برينى تو ، اى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 اى راستگو ؛ برينى تو ، اى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شنوا ؛ برينى تو ، اى پُرسرعت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بلندمرتبه ؛ برينى تو ، اى نوآفرين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كسى كه هر آنچه بخواهى ، انجام مى دهى ؛ برينى تو ، اى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داور ؛ برينى تو ، اى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چيره ؛ برينى تو ، اى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دانا ؛ برينى تو ، اى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هميشگى ؛ برينى تو ، اى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به ذات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تو ، اى نگهدار ؛ برينى تو ، اى قسمت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بى نياز ؛ برينى تو ، اى بى نياز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وفا كننده ؛ برينى تو ، اى 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كفايت كننده ؛ برينى تو ، اى شفا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پيش افكننده ؛ برينى تو ، اى به تأخير افكننده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نخستين ؛ برينى تو ، اى واپسين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پيدا ؛ برينى تو ، اى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اميد ؛ برينى تو ، اى آن كه به او اميد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صاحب نعمت ؛ برينى تو ، اى توانمند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زنده ؛ برينى تو ، اى برپا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يكتا ؛ برينى تو ، 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آقا ؛ برينى تو ، اى مقصد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توانا ؛ برينى تو ، 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فرمان روا ؛ برينى تو ، اى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بلندمرتبه ؛ برينى تو ، اى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حمايتگر ؛ برينى تو ، اى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آفريننده نسل ها ؛ برينى تو ، اى آفريننده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پايين آورنده ؛ برينى تو ، اى بالا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دادگر ؛ برينى تو ، اى گرد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عزّتبخش ؛ برينى تو ، اى خوار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نگهدار ؛ برينى تو ، اى حفظ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توانا ؛ برينى تو ، اى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هميشه دانا ؛ برينى تو ، اى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حكم كننده ؛ برينى تو ، 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عطا كننده ؛ برينى تو ، اى منع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زيان رسان ؛ برينى تو ، اى سودرسان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جواب دهنده ؛ برينى تو ، اى حسابرس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دادگر ؛ برينى تو ، اى صاحب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لطيف ؛ برينى تو ، اى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پروردگار ؛ برينى تو ، 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صاحب مجد ؛ برينى تو ، 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باگُذشت ؛ برينى تو ، اى انتقام 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گسترده ؛ برينى تو ، اى گستراننده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رئوف ؛ برينى تو ، اى با عطوفت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طاق ؛ برينى تو ، اى 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غذا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برينى تو ، اى در ميان 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كارگزار ؛ برينى تو ، 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برينى تو ، اى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نيكوكار ؛ برينى تو ، اى بامحبّت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رشيد ؛ برينى تو ، اى ارشاد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روشنايى ؛ برينى تو ، اى روشنايى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ياور ؛ برينى تو ، اى يارى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پُرشكيب ؛ برينى تو ، اى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آمار گيرنده ؛ برينى تو ، اى ايجاد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پاك ؛ برينى تو ، اى جزا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دادرس ؛ برينى تو ، اى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شكافنده ؛ برينى تو ، اى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آتش ، پناه ده ، اى پناه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صاحب عزّت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اى تو ، اى صاحب قدرت و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آن كه معبودى جز تو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ستمكاران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دعاى او را اجابت كرديم و از اندوهش رهانيديم و ما اين گونه ، مؤمنان را مى رهانيم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همه خاندان او باد ، و سپاس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و او نيكو كارگزارى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نيرو و توانى نيست ، جز به يارى خداى بلندمرتبه و باعظمت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التَّهليلِ مَروِيٌّ عَنِ النَّبِيِّ صلى الله عليه و آله ؛ بَسمِل وقُل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سُبحانَ اللّهِ ـ ثَلاثا ـ بِعَدَدِ كُلِّ تَسبيحٍ سَبَّحَهُ المُسَبِّحونَ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وسُبحانَ مَن لَيسَ كَمِثلِهِ شَيءٌ ، سُبحانَ مَن لا يُقادِرُهُ </w:t>
      </w:r>
      <w:r>
        <w:rPr>
          <w:rStyle w:val="FootnoteAnchor"/>
          <w:rtl w:val="true"/>
        </w:rPr>
        <w:footnoteReference w:id="33"/>
      </w:r>
      <w:r>
        <w:rPr>
          <w:rFonts w:ascii="Amiri" w:hAnsi="Amiri" w:eastAsia="Amiri" w:cs="Amiri"/>
          <w:color w:val="111111"/>
          <w:sz w:val="28"/>
          <w:sz w:val="28"/>
          <w:szCs w:val="28"/>
          <w:rtl w:val="true"/>
          <w:lang w:bidi="ar-SA"/>
        </w:rPr>
        <w:t xml:space="preserve">شَيءٌ ، سُبحانَ اللّهِ الحَكيمِ الكَبيرِ الخالِقِ ، سُبحانَ الحَنّانِ المَنّانِ ، سُبحانَ الحَليمِ الكَريمِ ، سُبحانَ الخالِقِ البارِئِ ، سُبحانَ الصّادِقِ البادي ، سُبحانَ المُصَوِّرِ الكافي ، سُبحانَ الشّافي المُعافي ، سُبحانَ مَن لا يُعادِلُهُ شَيءٌ ، سُبحانَ مَن لا يُحادُّهُ شَيءٌ ، سُبحانَ مَن لا يَعلَمُهُ شَيءٌ ، سُبحانَ مَن لا يُغَيِّرُهُ شَيءٌ ، سُبحانَ مَن لا يَقهَرُهُ شَيءٌ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يَحُدُّهُ الحادُّونَ ، سُبحانَ مَن لا يَصِفُهُ الواصِفونَ ، سُبحانَ مَن لا يُشَبِّهُهُ المُشَبِّهونَ ، سُبحانَ مَن لا أبَ لَهُ ، سُبحانَ مَن لا قَرينَ لَهُ ، سُبحانَ مَن لا شَبيهَ لَهُ ، سُبحانَ القادِرِ المُقتَدِرِ ، سُبحانَ العَلِيِّ المُتَعالِ ، سُبحانَ مَن لا يَفوتُهُ شَيءٌ ، سُبحانَ مَن لا يَخفى عَلَيهِ شَيءٌ ، سُبحانَ مَن لا تُدرِكُهُ العُيونُ ، سُبحانَ مَن لا تُخالِطُهُ الظُّنونُ ، سُبحانَ مُنشِئِ الأَشياءِ بِمَشِيَّتِهِ ، سُبحانَ المُدَبِّرِ بِتَدبيرِهِ ، سُبحانَ مَن جَلَّ عَنِ الأَشياءِ وَالعَرشِ بِإِنشائِهِ ، سُبحانَ مَن أنشَأَ اللَّيلَ وَالنَّهارَ بِقُدرَتِهِ ، سُبحانَ مَن أنشَأَ السَّماواتِ العُلى ، سُبحانَ مَن قَدَّرَ الحُجُبَ مِن غَيرِ أن يَستَعينَ بِأَحَدٍ ، سُبحانَ خالِقِ سورَةِ النّورِ ، سُبحانَ مَن أقامَ السَّماواتِ بِغَيرِ عَمَدٍ ولا مُعينٍ ، سُبحانَ مَن خَلَقَ العَرشَ وَانفَرَدَ بِتَقديرِ الأَشياءِ ، سُبحانَ مَن خَلَقَ عَجائِبَ خَلقِهِ مِن غَيرِ شَريكٍ مَعَهُ ، وجَلَّ عَنِ الأَشياءِ فَلا يُدرِكُهُ شَيءٌ ، سُبحانَ الخالِقِ المُصَوِّرِ ، لَهُ الأَسماءُ الحُسنى ، يُسَبِّحُ لَهُ ما فِي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أثبَتَ الأَرضَ بِقُدرَتِهِ ، سُبحانَ مَن خَلَقَ الخَلقَ بِعَظَمَتِهِ ، سُبحانَ مَن أنشَأَ الرِّياحَ ويُرسِلُها حَيثُ يَشاءُ ، سُبحانَ مَن لَم يَقطَع رِزقَهُ عَن أحَدٍ مِن خَلقِهِ ، سُبحانَ مَن تُسَبِّحُ لَهُ المَلائِكَةُ بِأَنواعِ اللُّغاتِ ، سُبحانَ مَن تُسَبِّحُ لَهُ الجَنَّةُ بِغَرائِبِ التَّسبيحِ ، سُبحانَ مَن تُسَبِّحُ لَهُ النّيرانُ بِأَغلالِها ، سُبحانَ مَن تُسَبِّحُ لَهُ الجِبالُ بِأَكنافِها </w:t>
      </w:r>
      <w:r>
        <w:rPr>
          <w:rStyle w:val="FootnoteAnchor"/>
          <w:rtl w:val="true"/>
        </w:rPr>
        <w:footnoteReference w:id="34"/>
      </w:r>
      <w:r>
        <w:rPr>
          <w:rFonts w:ascii="Amiri" w:hAnsi="Amiri" w:eastAsia="Amiri" w:cs="Amiri"/>
          <w:color w:val="111111"/>
          <w:sz w:val="28"/>
          <w:sz w:val="28"/>
          <w:szCs w:val="28"/>
          <w:rtl w:val="true"/>
          <w:lang w:bidi="ar-SA"/>
        </w:rPr>
        <w:t xml:space="preserve">، سُبحانَ مَن تُسَبِّحُ لَهُ الأَشجارُ عِندَ تَوريدِ أوراقِها ،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ـ ثَلاثا ـ يا رَبَّ الأَربابُ ، ويا مُسَبِّبَ الأَسبابِ ، ويا مُعتِقَ الرِّقابِ مِنَ العَذابِ ، سُبحانَ مَن تُسَبِّحُ لَهُ البِحارُ عِندَ تَلاطُمِ أمواجِها ، سُبحانَ مَن تُسَبِّحُ لَهُ الذَّرُّ في مَساكِنِها ، سُبحانَ مَن تُسَبِّحُ لَهُ الرِّياحُ عِندَ هُبوبِ جَرَيانِها ، سُبحانَ مَن تُسَبِّحُ لَهُ الحيتانُ في قَرارِ بِحارِها ، سُبحانَ مَن تُسَبِّحُ لَهُ الجِنُّ بِلُغاتِها ، سُبحانَ مَن تُسَبِّحُ لَهُ بَنو آدَمَ عَلَى اختِلافِ لُغاتِها ، سُبحانَ القائِمِ الدّائِمِ ، سُبحانَ الجَليلِ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 يا غَفّارَ الذُّنوبِ ، يا سَتّارَ العُيوبِ ، يا مَن لا يَخفى عَلَيهِ مَكانٌ ، يا مَن هُوَ كُلَّ يَومٍ في شَأنٍ ، يا عَظيمَ الشَّأنِ ، يا مَن لا يَشغَلُهُ شَأنٌ عَن شَأنٍ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 يا قائِمُ ، يا قَديمُ ، يا مَلِكُ ، يا قُدّوسُ ، يا سَلامُ ، يا مُؤمِنُ ، يا مُهَيمِنُ ، يا عَزيزُ ، يا جَبّارُ ، يا مُتَكَبِّرُ ، يا خالِقُ ، يا بارِئُ ، يا مُصَوِّرُ ، يا مَن لَيسَ كَمِثلِهِ شَيءٌ وهُوَ السَّميعُ البَصيرُ ،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الأمينـ در بيان دعاى تهليلِ روايت شده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بگو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هر تسبيحى كه تسبيح كنندگانش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پاكا آن كه چيزى همانند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چيزى هم توان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حكيم و بزرگ و آفريننده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مهرورز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بردبار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آفريدگار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راستگوى آفريننده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صورتگر كفايت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شفا دهنده عافيت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چيزى همسنگ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هيچ چيزى با او ضدّيت نتواند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هيچ چيزى به او علم پيدا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هيچ چيزى تغييرش نتواند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هيچ چيزى او را در پادشاهى اش مقهور نتواند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تعريف كنندگان تعريفش نتوانند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وصف كنندگان ، از عهده وصفش بر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تشبيه كنندگان ، او را تشبيه نتوانند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پدرى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همسرى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هيچ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تواناى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والاى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هيچ چيزى از او فوت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چيزى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ديدگان ، او را در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در گمان ها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موجودات را به خواست خويش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گرداننده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تدبير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از موجودات و عرش ، برتر است ؛ چرا كه خود ، ايجاد كننده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شب و روز را با قدرت خويش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آسمان هاى بالا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حجاب ها را آفريد ، بى آن كه از كسى كمك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شدّت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آسمان ها را بى هيچ ستونى و كمكى برپا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عرش را آفريد و به تنهايى ، چيزها را اندازه گيرى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مخلوقات شگفتش را آفريد ،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شريك و دستيارى داشته باشد ، و از همه چيز ، برتر است و هيچ چيز ، او را در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صورتگر ، كه نام هاى نيكو ، همه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زمين است ، او را به پاكى مى ستايد و او عزّتمند و استواركار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زمين را با قدرت خويش ،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مخلوقات را با عظمت خويش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بادها را پديد آورد و آنها را هر جا كه بخواهد ، روانه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روزىِ خويش را از هيچ آفريده اش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فرشتگان به زبان هاى گونه گون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بهشت ، او را با ستايش هاى شگفت ، تسبيح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آتش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كند و زنجيرهايشان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كوه ها او را با كرانه هايشان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درختان ، با جوانه زدن و گل دادن برگ هايشان ،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برينا او از آنچه برايش انباز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خداوندان ، و اى سبب ساز ، و اى آزاد كننده بندگان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درياها با خروش خيزاب هايشان ،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مورچگان در لانه هايشان ،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بادها با وزش جريان هايشان ،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ماهيان در بستر درياها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پريان به زبان هاى خويش ،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آدميان به زبان هاى گونه گون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ايستاده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شكوهمند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داناى نهان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آمرزنده گناه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پوشاننده عيب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هيچ جايى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هيچ كارى ، او را از كارى ديگر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شكوهمند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عزّتمند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جانداران ، بدون الگو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هيچ چيزى همانندش نيست و 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و من ، از ستمكاران بوده 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مُهَج الدعوات عن الإمام عليّ عليه السلام عن رسول اللّه صلى الله عليه و آلهـ في دُعائِهِ لِلوِقايَةِ مِنَ المَحذوراتِ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ـ تَقولُ ثَلاثَ مَرّاتٍ ـ سُبحانَهُ مِن إلهٍ ما أملَكَهُ ، وسُبحانَهُ مِن مَليكٍ ما أقدَرَهُ ، وسُبحانَهُ مِن قَديرٍ ما أعظَمَهُ ، وسُبحانَهَ مِن عَظيمٍ ما أجَلَّهُ ، وسُبحانَهُ مِن جَليلٍ ما أمجَدَهُ ، وسُبحانَهُ مِن ماجِدٍ ما أرأَفَهُ ، وسُبحانَهُ مِن رَؤوفٍ ما أعَزَّهُ ، وسُبحانَهُ مِن عَزيزٍ ما أكبَرَهُ ، وسُبحانَهُ مِن كَبيرٍ ما أقدَمَهُ ، وسُبحانَهُ مِن قَديمٍ ما أعلاهُ ، وسُبحانَهُ مِن عالٍ ما أسناهُ ، وسُبحانَهُ مِن سَنِيٍّ ما أبهاهُ ، وسُبحانَهُ مِن بَهِيٍّ ما أنوَرَهُ ، وسُبحانَهُ مِن مُنيرٍ ما أظهَرَهُ ، وسُبحانَهُ مِن ظاهِرٍ ما أخفاهُ ، وسُبحانَهُ مِن خَفِيٍّ ما أعلَمَهُ ، وسُبحانَهُ مِن عَليمٍ ما أخبَرَهُ ، وسُبحانَهُ مِن خَبيرٍ ما أكرَمَهُ ، وسُبحانَهُ مِن كَريمٍ ما ألطَفَهُ ، وسُبحانَهُ مِن لَطيفٍ ما أبصَرَهُ ، وسُبحانَهُ مِن بَصيرٍ ما أسمَعَهُ ، وسُبحانَهُ مِن سَميعٍ ما أحفَظَهُ ، وسُبحانَهُ مِن حَفيظٍ ما أملاهُ ، وسُبحانَهُ مِن مَلِيٍّ ما أوفاهُ ، وسُبحانَهُ مِن وَفِيٍّ ما أغناهُ ، وسُبحانَهُ مِن غَنِيٍّ ما أعطاهُ ، وسُبحانَهُ مِن مُعطٍ ما أوسَعَهُ ، وسُبحانَهُ مِن واسِعٍ ما أجوَدَهُ ، وسُبحانَهُ مِن جَوادٍ ما أفضَلَهُ ، وسُبحانَهُ مِن مُفضِلٍ ما أنعَمَهُ ، وسُبحانَهُ مِن مُنعِمٍ ما أسيَدَهُ ، وسُبحانَهُ مِن سَيِّدٍ ما أرحَمَهُ ، وسُبحانَهُ مِن رَحيمٍ ما أشَدَّهُ ، وسُبحانَهُ مِن شَديدٍ ما أقواهُ ، وسُبحانَهُ مِن قَوِيٍّ ما أحكَمَهُ ، وسُبحانَهُ مِن حَكيمٍ ما أبطَشَهُ ، وسُبحانَهُ مِن باطِشٍ ما أقوَمَهُ ، وسُبحانَهَ مِن قَيّومٍ ما أحمَدَهُ ، وسُبحانَهُ مِن حَميدٍ ما أدوَمَهُ ، وسُبحانَهُ مِن دائِمٍ ما أبقاهُ ، وسُبحانَهُ مِن باقٍ ما أفرَدَهُ ، وسُبحانَهُ مِن فَردٍ ما أوحَدَهُ ، وسُبحانَهُ مِن واحِدٍ ما أصمَدَهُ ، وسُبحانَهُ مِن صَمَدٍ ما أملَكَهُ ، وسُبحانَهُ مِن مالِكٍ ما أولاهُ ، وسُبحانَهُ مِن وَلِيٍّ ما أعظَمَهُ ، وسُبحانَهُ مِن عَظيمٍ ما أكمَلَهُ ، وسُبحانَهُ مِن كامِلٍ ما أتَمَّهُ ، وسُبحانَهُ مِن تامٍّ ما أعجَبَهُ ، وسُبحانَهُ مِن عَجيبٍ ما أفخَرَهُ ، وسُبحانَهُ مِن فاخِرٍ ما أبعَدَهُ ، وسُبحانَهُ مِن بَعيدٍ ما أقرَبَهُ ، وسُبحانَهُ مِن قَريبٍ ما أمنَعَهُ ، وسُبحانَهُ مِن مانِعٍ ما أغلَبَهُ ، وسُبحانَهُ مِن غالِبٍ ما أعفاهُ ، وسُبحانَهُ مِن عَفُوٍّ ما أحسَنَهُ ، وسُبحانَهُ مِن مُحسِنٍ ما أجمَلَهُ ، وسُبحانَهُ مِن جَميلٍ ما أقبَلَهُ ، وسُبحانَهُ مِن قابِلٍ ما أشكَرَهُ ، وسُبحانَهُ مِن شَكورٍ ما أغفَرَهُ ، وسُبحانَهُ مِن غَفورٍ ما أكبَرَهُ ، وسُبحانَهُ مِن كَبيرٍ ما أجبَرَهُ ، وسُبحانَهُ مِن جَبّارٍ ما أديَنَهُ ، وسُبحانَهُ مِن دَيّانٍ ما أقضاهُ ، وسُبحانَهُ مِن قاضٍ ما أمضاهُ ، وسُبحانَهُ مِن ماضٍ ما أنفَذَهُ ، وسُبحانَهُ مِن نافِذٍ ما أرحَمَهُ ، وسُبحانَهُ مِن رَحيمٍ ما أخلَقَهُ ، وسُبحانَهُ مِن خالِقٍ ما أقهَرَهُ ، وسُبحانَهُ مِن قاهِرٍ ما أملَكَهُ ، وسُبحانَهُ مِن مَليكٍ ما أقدَرَهُ ، وسُبحانَهُ مِن قادِرٍ ما أرفَعَهُ ، وسُبحانَهُ مِن رَفيعٍ ما أشرَفَهُ ، وسُبحانَهُ مِن شَريفٍ ما أرزَقَهُ ، وسُبحانَهُ مِن رازِقٍ ما أقبَضَهُ ، وسُبحانَهُ من قابِضٍ ما أبسَطَهُ ، وسُبحانَهُ مِن باسِطٍ ما أهداهُ ، وسُبحانَهُ مِن هادٍ ما أصدَقَهُ ، وسُبحانَهُ من صادِقٍ ما أبدَأَهُ ، وسُبحانَهُ مِن بادِئٍ ما أقدَسَهُ ، وسُبحانَهُ مِن قُدّوسٍ ما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وسُبحانَهُ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أزكاهُ ، وسُبحانَهُ مِن زَكِيٍّ ما أبقاهُ ، وسُبحانَهُ مِن باقٍ ما أعوَدَهُ ، وسُبحانَهُ مِن عَوّادٍ ما أفطَرَهُ ، وسُبحانَهُ من فاطِرٍ ما أرعاهُ ، وسُبحانَهُ مِن راعٍ ما أعوَنَهُ ، وسُبحانَهُ مِن مُعِينٍ ما أوهَبَهُ ، وسُبحانَهُ مِن وَهّابٍ ما أتوَبَهُ ، وسُبحانَهُ مِن تَوّابٍ ما أسخاهُ ، وسُبحانَهُ مِن سَخِيٍّ ما أبصَرَهُ ، وسُبحانَهُ مِن بَصيرٍ ما أسلَمَهُ ، وسُبحانَهُ مِن سَليمٍ ما أشفاهُ ، وسُبحانَهُ مِن شافٍ ما أنجاهُ ، وسُبحانَهُ مِن مُنجٍ ما أبَرَّهُ ، وسُبحانَهُ مِن بارٍّ ما أطلَبَهُ ، وسُبحانَهُ مِن طالِبٍ ما أدرَكَهُ ، وسُبحانَهُ مِن مُدرِكٍ ما أشَدَّهُ ، وسُبحانَهُ مِن شَديدٍ ما أعطَفَهُ ، وسُبحانَهُ مِن مُتَعَطِّفٍ ما أعدَلَهُ ، وسُبحانَهُ مِن عادِلٍ ما أتقَنَهُ ، وسُبحانَهُ مِن مُتقِنٍ ما أحكَمَهُ ، وسُبحانَهُ مِن حَكيمٍ ما أكفَلَهُ ، وسُبحانَهُ مِن كَفيلٍ ما أشهَدَهُ ، وسُبحانَهُ مِن شَهيدٍ ما أحمَدَهُ ، وسُبحانَهُ هُوَ اللّهُ العَظيمُ وبِحَمدِهِ ، وَالحَمدُ للّهِِ ولا إلهَ إلَا اللّهُ وَاللّهُ أكبَرُ وَللّهِِ الحَمدُ ، ولا حَولَ ولا قُوَّةَ إلّا بِاللّهِ العَلِيِّ العَظيمِ ، دافِعِ كُلِّ بَلِيَّةٍ ، وهُوَ حَسبي ونِعمَ الوَكيلُ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الدعواتـ به نقل از امام على عليه السلام ، از پيامبر خدا ، در دعاى ايشان براى محفوظ ماندن از خطرات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سپاسا خداى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سه مرتبه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معبودى چنين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فرمان روايى چنين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توانايى چنين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بزرگى چنين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شكوهمندى چنين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بزرگوارى چنين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مهربانى چنين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ارجمندى چنين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بزرگى چنين 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ديرينى چنين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والايى چنين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بلندمرتبه اى چنين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زيبايى چنين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تابناكى چنين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هويدايى چنين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پنهانى چنين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دانايى چنين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آگاهى چنين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گرامى اى چنين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لطيفى چنين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بينايى چنين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شنوايى چنين يادسِپار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ياد سپارنده اى چنين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وفادارى چنين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توانگرى چنين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دهنده اى چنين گشاده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گشاده دستى چنين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بخشنده اى چنين افزون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افزون دهى چنين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بنده نوازى چنين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آقايى چنين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مهربانى چنين پُرتوان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پُرتوانى چنين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نيرومندى چنين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استوارى چنين حمله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حمله ورى چنين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پابرجايى چنين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ستوده اى چنين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پاينده اى چنين 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مانايى چنين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يكتايى چنين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يگانه اى چنين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بى نيازى چنين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مالكى چنين حمايتگر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حمايتگرى چنين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بزرگى چنين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كاملى چنين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تمامى چنين شگفت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شگفت انگيزى چنين نازنده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نازنده اى چنين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دورى چنين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نزديكى چنين دست نيافتنى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دست نيافتنى اى چنين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چيره اى چنين باگذشت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باگذشتى چنين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نيكوكارى چنين احسانگر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احسانگرى چنين 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پذيرنده اى چنين سپاسدار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سپاسدارى چنين آمرزگار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آمرزگارى چنين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بزرگى چنين باجبروت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باجبروتى چنين سزا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سزا دهنده اى چنين حكم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حكم كننده اى چنين امضا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امضا كننده اى چنين اجرا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اجرا كننده اى چنين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مهربانى چنين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آفريننده اى چنين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قهّارى چنين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پادشاهى چنين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قدرتمندى چنين بلندپايه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بلندپايه اى چنين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ارجمندى چنين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روزى دهى چنين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گيرنده اى چنين 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گستراننده اى چنين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هدايتگرى چنين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راستگويى چنين 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آغازگرى چنين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مقدّسى چنين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وارسته اى چنين 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مانايى چنين باز 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باز گرداننده اى چنين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آفريننده اى چنين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سرپرستى چنين كمك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كمك كننده اى چنين دَهِشگر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دَهِشگرى چنين توبه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توبه پذيرى چنين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سخاوتمندى چنين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بينايى چنين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سالمى چنين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شفابخشى چنين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نجاتبخشى چنين نيكى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نيكى كننده اى چنين جوينده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جوينده اى چنين 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رسنده اى چنين زورمند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زورمندى چنين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مهرورزى چنين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دادگرى چنين استوارساز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استوارسازى چنين مُحكم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محكمكارى چنين ضمانت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ضمانت كننده اى چنين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گواهى چنين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پاكا خداى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و خدا بزرگ ترين است و سپاس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 جز به يارى خداوند والا و بزرگ كه دور كننده هر بلايى است ، و او مرا بس است و نيكو كارگزارى است او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رجال الكشّي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القَومُ لا يَخرُجونَ مِن مَكَّةَ ، حَتّى يَخرُجَ عَلِيُّ بنُ الحُسَينِ سَيِّدُ العابِدينَ عليه السلام ، فَخَرَجَ وخَرَجتُ مَعَهُ ، فَنَزَلَ في بَعضِ المَنازِلِ فَصَلّى رَكعَتَينِ ، فَسَبَّحَ في سُجودِهِ ، فَلَم يَبقَ شَجَرٌ ولا مَدَرٌ إلّا سَبَّحوا مَعَهُ ، فَفَزِعنا ، فَرَفَعَ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 أفَزِعتَ؟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الأَعظَمُ ، حَدَّثَني أبي ، عَن جَدّي ،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الذُّنوبُ مَعَ هذَا التَّسبيحِ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بنِ زَيدٍ ، عَن سَعيدِ بنِ المُسَيَّبِ ، أنَّهُ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في سُجودِهِ ، فَلَم يَبقَ حَولَهُ شَجَرَةٌ ولا مَدَرَةٌ إلّا سَبَّحَت بِتَسبيحِهِ ، فَفَزِعتُ مِن ذلِكَ وأصحابي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 إنَّ اللّهَ جَلَّ جَلالُهُ لَمّا خَلَقَ جَبرَئيلَ ، ألهَمَهُ هذَا التَّسبيحَ ، فَسَبَّحَتِ السَّماواتُ ومَن فيهِنَّ لِتَسبيحِهِ الأَعظَمِ ، وهُوَ اسمُ اللّهِ عز و جل الأَكبَرُ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وَالتَّسبيحُ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وحَنانَيكَ ، سُبحانَكَ اللّهُمَّ وتَعالَيتَ ، سُبحانَكَ اللّهُمَّ وَالعِزُّ إزارُكَ ، سُبحانَكَ اللّهُمَّ وَالعَظَمَةُ رِداؤُكَ ـ ويُقالُ سِربالُكَ ـ ، سُبحانَكَ اللّهُمَّ وَالكِبرِياءُ سُلطانُكَ ، سُبحانَكَ مِن عَظيمٍ ما أعظَمَكَ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سُبِّحتَ فِي الأَعلى ، سُبحانَكَ تَسمَعُ وتَرى ما تَحتَ الثَّرى ، سُبحانَكَ أنتَ شاهِدُ كُلِّ نَجوى ، سُبحانَكَ مَوضِعُ كُلِّ نَجوى </w:t>
      </w:r>
      <w:r>
        <w:rPr>
          <w:rStyle w:val="FootnoteAnchor"/>
          <w:rtl w:val="true"/>
        </w:rPr>
        <w:footnoteReference w:id="37"/>
      </w:r>
      <w:r>
        <w:rPr>
          <w:rFonts w:ascii="Amiri" w:hAnsi="Amiri" w:eastAsia="Amiri" w:cs="Amiri"/>
          <w:color w:val="111111"/>
          <w:sz w:val="28"/>
          <w:sz w:val="28"/>
          <w:szCs w:val="28"/>
          <w:rtl w:val="true"/>
          <w:lang w:bidi="ar-SA"/>
        </w:rPr>
        <w:t xml:space="preserve">، سُبحانَكَ حاضِرُ كُلِّ مَلَأٍ ، سُبحانُكَ عَظيمُ الرَّجاءِ ، سُبحانَكَ تَرى ما في قَعرِ الماءِ ، سُبحانَكَ تَسمَعُ أنفاسَ الحيتانِ في قُعورِ البِحارِ ، سُبحانَكَ تَعلَمُ وَزنَ السَّماواتِ ، سُبحانَكَ تَعلَمُ وَزنَ الأَرَضينَ ، سُبحانَكَ تَعلَمُ وَزنَ الشَّمسِ وَالقَمَرِ ، سُبحانَكَ تَعلَمُ وَزنَ الظُّلمَةِ وَالنّورِ ، سُبحانَكَ تَعلَمُ وَزنَ الفَيءِ وَالهَواءِ ، سُبحانَكَ تَعلَمُ وَزنَ الرّيحِ كَم هِيَ مِن مِثقالِ ذَرَّةٍ ، سُبحانَكَ قُدّوسٌ قُدّوسٌ قُدّوسٌ ، سُبحانَكَ عَجَبا لِمَن عَرَفَكَ كَيفَ لا يَخافُكَ ، سُبحانَكَ اللّهُمَّ وبِحَمدِكَ ، سُبحانَ 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مسيّب ،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مكّه خارج نمى شدند تا على بن الحسين ، مهترِ عبادت پيشگان عليه السلام ،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بيرون رفت و من هم با ايشان بيرون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يكى از منزلگاه ها فرود آمد و دو ركعت نماز خواند و در سجودش تسبيح گفت و هيچ بوته و كلوخى نبود ، مگر آن كه هم صدا با او تسبيح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وحشت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كردى ، اى 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تسبيح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جدّم ، از پيامبر خدا برايم نقل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تسبيح ، گناهان ، باقى نمى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على بن زيد از سعيد بن مسيّب آمده است كه امام زين العابدين عليه السلام در سجود خود تسبيح گفت و هيچ بوته و كلوخى پيرامون ايشان نبود ، مگر اين كه با تسبيح ايشان ، تسبيح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همراهانم از اين حادثه وحشت زده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چون جبرئيل را آفريد ، اين تسبيح را به او الهام فرمود و با اين تسبيحِ اعظم او ، آسمان ها و آسمانيان ، تسبيح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بزرگ ترين نام خداوند عز و جل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و مهربانى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و برينى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كه عزّت ، جامه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كه بزرگى ، رداى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پوش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تو ـ اى خداوند ـ كه كبريا سلطنت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ـ اى بزرگ ـ و چه بزرگى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تسبيحت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آنچه را زير زمين است ، مى شنوى و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گواه بر هر نجوايى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جايگاه هر نجوايى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در هر جمعى حاضرى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اميد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آنچه را در قعر آب است ،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نفَس هاى ماهيان در اعماق درياها را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وزن آسمان ها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وزن زمين ها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وزن خورشيد و ماه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وزن تاريكى و روشنى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وزن سايه و هوا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كه وزن باد را مى دانى كه به وزن چه ذرّه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 مقدّسى ،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تو را بشناسد و از تو نهراسد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والا و بزرگ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عن النوفلي بإسناده عن رسول اللّه صلى الله عليه و آلهـ في خَبَرِ المَلَكِ الَّذي يُسَبِّحُ اللّهَ كَثيرا ، إذ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هَل مِمَّن خَلَقتَ يُسبِّحُكَ تَسبيحي؟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النَّبِيُّ صلى الله عليه و آله هَل هُو يونُسُ بنُ 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عَبدٌ يُقالُ لَهُ يونُسُ ـ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ائذَن لي في زِيارَتِهِ ولِقائِهِ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فَقَصَدَهُ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 ما تَرى مِن كَثرَةِ خَلقي ، سَأَلتُ رَبّي هَل شَيءٌ يُسَبِّحُهُ تَسبيحي؟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يونُسُ ، فَما 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إذا أصبَحتُ وإذا أمسَيتُ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وسُبحانَ اللّهِ ، ولا إلهَ إلَا اللّهُ ، وَاللّهُ أكبَرُ ، أضعافَ ما حَمَّدَهُ وسَبَّحَهُ وهَلَّلَهُ وكَبَّرَهُ جَميعُ خَلقِهِ ، كَما يُحِبُّ ويَرضى ، وكَما يَنبَغي لِكَرَمِ وَجهِهِ ، وعِزِّ جَلالِهِ ، ومِدادِ كَلِماتِهِ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التَّسبيحاتُ المَأثورَةُ عَنِ الإِمامِ عَلِيِّ بنِ أبي طالِبٍ عليه السلاموقعة صفّين عن عبد الرحمن بن عبيد بن أبي الكنود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r>
        <w:rPr>
          <w:rStyle w:val="FootnoteAnchor"/>
          <w:rtl w:val="true"/>
        </w:rPr>
        <w:footnoteReference w:id="40"/>
      </w:r>
      <w:r>
        <w:rPr>
          <w:rFonts w:ascii="Amiri" w:hAnsi="Amiri" w:eastAsia="Amiri" w:cs="Amiri"/>
          <w:color w:val="111111"/>
          <w:sz w:val="28"/>
          <w:sz w:val="28"/>
          <w:szCs w:val="28"/>
          <w:rtl w:val="true"/>
          <w:lang w:bidi="ar-SA"/>
        </w:rPr>
        <w:t xml:space="preserve">ذِي الطَّولِ وَالنِّعَمِ ، سُبحانَ ذِي القُدرَةِ وَالإِفضالِ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نهج البلاغة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ومَعبودا بِحُسنِ بَلائِكَ عِندَ خَلقِكَ</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إثبات الوصيّة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مَلَأتَ كُلَّ شَيءٍ ، وبايَنتَ كُلَّ شَيءٍ ، فَأَنتَ الَّذي لا يَفقِدُكُ شَيءٌ ، وأنتَ الفَعّالُ لِما تَشاءُ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84_146319"/>
    </w:p>
    <w:p>
      <w:pPr>
        <w:pStyle w:val="Heading4"/>
        <w:numPr>
          <w:ilvl w:val="3"/>
          <w:numId w:val="1"/>
        </w:numPr>
        <w:rPr/>
      </w:pPr>
      <w:bookmarkStart w:id="15" w:name="__RefHeading___Toc1053842_3224264995"/>
      <w:bookmarkStart w:id="16" w:name="_Toc6"/>
      <w:bookmarkEnd w:id="14"/>
      <w:bookmarkEnd w:id="15"/>
      <w:r>
        <w:rPr/>
        <w:t>۷</w:t>
      </w:r>
      <w:r>
        <w:rPr>
          <w:rtl w:val="true"/>
        </w:rPr>
        <w:t xml:space="preserve"> </w:t>
      </w:r>
      <w:r>
        <w:rPr>
          <w:rtl w:val="true"/>
        </w:rPr>
        <w:t xml:space="preserve">/ </w:t>
      </w:r>
      <w:r>
        <w:rPr/>
        <w:t>۲</w:t>
      </w:r>
      <w:r>
        <w:rPr>
          <w:rtl w:val="true"/>
        </w:rPr>
        <w:t xml:space="preserve"> تسبيحاتِ رسيده از امام على بن ابى طالب عليه السلام</w:t>
      </w:r>
      <w:bookmarkEnd w:id="16"/>
    </w:p>
    <w:p>
      <w:pPr>
        <w:pStyle w:val="BookText"/>
        <w:rPr/>
      </w:pPr>
      <w:r>
        <w:rPr>
          <w:rFonts w:ascii="IRNazanin" w:hAnsi="IRNazanin" w:eastAsia="IRNazanin"/>
          <w:color w:val="111111"/>
          <w:sz w:val="28"/>
          <w:sz w:val="28"/>
          <w:szCs w:val="28"/>
          <w:rtl w:val="true"/>
          <w:lang w:bidi="fa-IR"/>
        </w:rPr>
        <w:t>مستدرك الوسائلـ به نقل از نوفلى ، در باره فرشته اى كه خدا را بسيار تسبيح مى 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آفريدگانت ، كسى هست كه تو را چون من تسبيح گويد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يونس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همان يونس بن متّى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بلكه بنده اى است كه به او يونس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اجازت فرما تا او را زيارت و ديدار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به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وجود اين همه خلقم كه مى بينى ، از پروردگارم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موجودى هست كه چونان من ، او را تسبيح گويد ؟ و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تسبيحى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آغاز بامداد و شامگاه ، ده مرتبه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 و پاكا خدا ، و معبودى جز خدا نيست ، و خدا بزرگ تر است ، چندْ چندانِ آنچه همه آفريدگانش او را سپاس مى گويند و به پاكى و يگانگى و بزرگى اش مى ستايند ، آن سان كه او دوست دارد و مى پسندد و آن سان كه سزامند ذات پاك او و شُكوه بى مانند او و گستردگى كلمات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تسبيحاتِ رسيده از امام على بن ابى طالبوقعة صفّينـ به نقل از عبد الرحمان بن عبيد بن ابى كنود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بخشندگى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توانايى و دَهِش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 آفريدگار و معبودى كه آفريدگانت را خوش مى نوازى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الوصيّةـ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آكنده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چيزى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كه هيچ چيزى تهى از تو نيست ، و تو آنى كه آنچه بخواهى ، انجام مى دهى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زيد بن عليّ عن الإمام زين العابدين عليه السلام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لَطيفٍ خَبيرٍ ،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كنز الفوائد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إذا تَناهَتِ العُقولُ في وَصفِهِ كانَت حائِرَةً عَن دَركِ السَّبيلِ إلَيهِ ، وتَبارَكَ مَن إذا غَرِقَتِ الفِطَنُ في تَكييفِهِ لَم يَكُن لَها طَريقٌ إلَيهِ غَيرَ الدَّلالَةِ عَلَيهِ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نهج البلاغة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بَهَرَ العُقولَ عَن وَصفِ خَلقٍ جَلّاهُ لِلعُيونِ ، فَأَدرَكَتهُ مُحدودا مُكَوَّنا ، ومُؤَلَّفا مُلَوَّنا ، وأعجَزَ الأَلسُنَ عَن تَلخيصِ صِفَتِهِ ، وقَعَدَ بِها عَن تَأدِيَةِ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مَن أدمَجَ قَوائِمَ الذَّرَّةِ </w:t>
      </w:r>
      <w:r>
        <w:rPr>
          <w:rStyle w:val="FootnoteAnchor"/>
          <w:rtl w:val="true"/>
        </w:rPr>
        <w:footnoteReference w:id="46"/>
      </w:r>
      <w:r>
        <w:rPr>
          <w:rFonts w:ascii="Amiri" w:hAnsi="Amiri" w:eastAsia="Amiri" w:cs="Amiri"/>
          <w:color w:val="111111"/>
          <w:sz w:val="28"/>
          <w:sz w:val="28"/>
          <w:szCs w:val="28"/>
          <w:rtl w:val="true"/>
          <w:lang w:bidi="ar-SA"/>
        </w:rPr>
        <w:t xml:space="preserve">وَالهَمَجَةِ </w:t>
      </w:r>
      <w:r>
        <w:rPr>
          <w:rStyle w:val="FootnoteAnchor"/>
          <w:rtl w:val="true"/>
        </w:rPr>
        <w:footnoteReference w:id="47"/>
      </w:r>
      <w:r>
        <w:rPr>
          <w:rFonts w:ascii="Amiri" w:hAnsi="Amiri" w:eastAsia="Amiri" w:cs="Amiri"/>
          <w:color w:val="111111"/>
          <w:sz w:val="28"/>
          <w:sz w:val="28"/>
          <w:szCs w:val="28"/>
          <w:rtl w:val="true"/>
          <w:lang w:bidi="ar-SA"/>
        </w:rPr>
        <w:t xml:space="preserve">إلى ما فَوقَهُما مِن خَلقِ الحيتانِ وَالفِيَلَةِ ، ووَأى </w:t>
      </w:r>
      <w:r>
        <w:rPr>
          <w:rStyle w:val="FootnoteAnchor"/>
          <w:rtl w:val="true"/>
        </w:rPr>
        <w:footnoteReference w:id="48"/>
      </w:r>
      <w:r>
        <w:rPr>
          <w:rFonts w:ascii="Amiri" w:hAnsi="Amiri" w:eastAsia="Amiri" w:cs="Amiri"/>
          <w:color w:val="111111"/>
          <w:sz w:val="28"/>
          <w:sz w:val="28"/>
          <w:szCs w:val="28"/>
          <w:rtl w:val="true"/>
          <w:lang w:bidi="ar-SA"/>
        </w:rPr>
        <w:t xml:space="preserve">عَلى نَفسِهِ أن لا يَضطَرِبَ شَبَحٌ مِمّا أولَجَ فيهِ الرُّوحَ ، إلّا وجَعَلَ الحِمامَ مَوعِدَهُ ، وَالفَناءَ غايَتَهُ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العقد الفريد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ما أجَلَّ شَأنَهُ وأعظَمَ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العُلى ومَن فِي الأَرضِ السُّفلى ، لَهُ التَّسبيحُ وَالعَظَمَةُ ، وَالمُلكُ وَالقُدرَةُ ، وَالحَولُ وَالقُوَّةُ ، يَقضي بِعِلمٍ ، ويَعفو بِحِلمٍ ، قُوَّةُ كُلِّ ضَعيفٍ ، ومَفزَعُ كُلِّ مَلهوفٍ ، وعِزُّ كُلِّ ذَليلٍ ، وَوَلِيُّ كُلِّ نِعمَةٍ ، وصاحِبُ كُلِّ حَسَنَةٍ ، وكاشِفُ كُلِّ كُربَةٍ ، المُطَّلِعُ عَلى كُلِّ خَفِيَّةٍ ، المُحصي لِكُلِّ سَريرَةٍ ، يَعلَمُ ما تُكِنُّ الصُّدورُ ، وما تُرخى عَلَيهِ السُّتورُ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زيد بن على ، از امام زين العابدين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چنين لطيف و آگاه ، كه هيچ چيزى همانند او نيست و شنوا و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هر گاه خِردها در وصفش به اوج رسند ، از درك راه رسيدن به او سرگشته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 آن كه هر گاه انديشه ها در چونى اش غرقه شوند ، راهى به او نمى يابند جز نشانى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خِردها را از وصفِ آفريده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ديدگان ، آشكارش نموده است ، درمانده ساخته است ، چندان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اى محدود و فراهم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رنگارنگ در يابند ، و زبان ها را از بيان وصفش ناتوان ، و از به جا آوردن نعتش ، فلج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اندام هاى موران و ريزه مگسان تا موجودات بزرگى چون نهنگ ها و فيلان را تركيب كرده و با خويش عهد كرده است كه هيچ كالبدى كه در آن روح دميده است ، از هم نجنبد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مرگ را وعده گاه آن و نيستى را فرجامش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الفريدـ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پُرشكوه است جايگاه او ، و چه بزرگ است پادشاهى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هاى زبرين و هر آن كه در زمين زيرين است ، او را به پاكى مى 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و بزرگى ، پادشاهى و توانايى ، نيرو و زورمندى ، او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دانايى ، حكم مى كند و به بردبارى مى بخشايد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هر ناتوانى است و پناه هر غمناكى و عزّتبخش هر خوارى و صاحب هر نعمتى و دارنده هر خوبى اى و زداينده هر اندوهى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از هر پوشيده اى است و شمارنده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سينه ها پنهان مى دارند و آنچه در پس پرده ها نهان اند ، مى داند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أسبَغَ 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فِي نِعَمِ الآخِرَةِ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مُهج الدعوات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وبِحَمدِكَ ما أعظَمَكَ وأحلَمَكَ وأكرَمَكَ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ـ بِفَضلِكَ ـ حِلمُكَ تَمَرُّدَ المُستَكبِرينَ ، وَاستَغرَقَت نِعمَتُكَ شُكرَ الشّاكِرينَ ، وعَظُمَ حِلمُكَ عَن إحصاءِ المُحصينَ ، وجَلَّ طَولُكَ عَن وَصفِ الواصِفينَ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 أتَقَرَّبُ إلَيكَ ، وبِحَقِّكَ اُقسِمُ ، ومِنكَ أهرُبُ إلَيكَ ، بِنَفسِي استَخفَفتُ عِندَ مَعصِيَتي لا بِنَفسِكَ ، وبِجَهلِي اغتَرَرتُ لا بِحِلمِكَ ، وحَقّي أضَعتُ لا عَظيمَ حَقِّكَ ، ونَفسي ظَلَمتُ ، ولِرَحمَتِكَ الآنَ رَجَوتُ ، وبِكَ آمَنتُ وعَلَيكَ تَوَكَّلتُ ، وإلَيكَ أنَبتُ وتَضَرَّعتُ ، فَارحَم إلَيكَ فَقري وفاقَتي ، وكَبوَتي لِحُرِّ </w:t>
      </w:r>
      <w:r>
        <w:rPr>
          <w:rStyle w:val="FootnoteAnchor"/>
          <w:rtl w:val="true"/>
        </w:rPr>
        <w:footnoteReference w:id="52"/>
      </w:r>
      <w:r>
        <w:rPr>
          <w:rFonts w:ascii="Amiri" w:hAnsi="Amiri" w:eastAsia="Amiri" w:cs="Amiri"/>
          <w:color w:val="111111"/>
          <w:sz w:val="28"/>
          <w:sz w:val="28"/>
          <w:szCs w:val="28"/>
          <w:rtl w:val="true"/>
          <w:lang w:bidi="ar-SA"/>
        </w:rPr>
        <w:t xml:space="preserve">وَجهي ، وحَيرَتي في سَوأَةِ ذُنوبي ، إنَّكَ أرحَمُ الرّاحِمينَ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التوحيد عن الحصين بن عبد الرحمن عن أبيه عن الإمام الصادق عن آبائه عليهم السلامعن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لا يَؤودُهُ خَلقُ مَا ابتَدَأَ ، ولا تَدبيرُ ما بَرَأَ ، ولا مِن عَجزٍ ولا فَترَةٍ بِما خَلَقَ اكتَفى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 و چه بزرگ است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 و چه بزرگ است آنچه از آفريدگانت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است هر بزرگى در كنار توانايى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سهمگين است آنچه از ملكوت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است اينها در برابر آنچه از پادشاهى ات بر ما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سرشار است نعمت هايت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است اين نعمت ها در برابر نعمت 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سپاست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بزرگ و بردبار و بزرگوارى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ات از سر بخشايندگى ات ، سركشى گردن فرازان را فرا گرفته است و نعمتت ، سپاس سپاس گزاران را غرقه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بردبارى ات ، بيش از آن است كه آمارگيران ، آمارش كنند و توانايى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 از آن است كه وصف كنندگان ، وصفش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تو ، خويشتن را به تو نزديك مى گردانم و به حقّ تو سوگند مى خورم و از تو ، به خودِ تو 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نافرمانى تو مى كنم ، در حقيقت ، خويشتن را خوار داشته ام ، نه تو را ، و به نادانى خويش غرّه گشته ام ، نه به بردبارى تو ، و حقّ خود را تباه ساخته ام ، نه حقّ بزرگ تو را ، و به خود ستم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رحمت تو اميد بسته ام و به تو ايمان دارم و بر تو توكّل مى كنم و به درگاه تو ، توبه و لابه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فقر و نيازم به تو ، رحم آور و به روسياهى ام ، و به سرگردانى ام در شرمسارى گناهانم ، كه تو مهربان ترينِ مهربانانى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حصين بن عبد الرحمان ، از پدرش ، از امام صادق عليه السلام ، از پدرانش عليهم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آفريدن آنچه از هيچ آفريد و تدبير آنچه بى الگو خلق كرد ، به رنجش نيفكند و بسنده كردنش به آنچه آفريد ، از سر ناتوانى و سستى نبود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عن الإمام عليّ عليه السلامـ مِن خُطبَةٍ لَهُ في صِفَةِ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أمسَكَها بَعدَ مَوَجانِ مِياهِها ، وأجمَدَها بَعدَ رُطوبَةِ أكنافِها ؛ فَجَعَلَها لِخَلقِهِ مِهادا ، وبَسَطَها لَهُم فِراشا ، فَوقَ بَحرٍ لُجِّيٍّ </w:t>
      </w:r>
      <w:r>
        <w:rPr>
          <w:rStyle w:val="FootnoteAnchor"/>
          <w:rtl w:val="true"/>
        </w:rPr>
        <w:footnoteReference w:id="55"/>
      </w:r>
      <w:r>
        <w:rPr>
          <w:rFonts w:ascii="Amiri" w:hAnsi="Amiri" w:eastAsia="Amiri" w:cs="Amiri"/>
          <w:color w:val="111111"/>
          <w:sz w:val="28"/>
          <w:sz w:val="28"/>
          <w:szCs w:val="28"/>
          <w:rtl w:val="true"/>
          <w:lang w:bidi="ar-SA"/>
        </w:rPr>
        <w:t xml:space="preserve">راكِدٍ لا يَجري ، وقائِمٍ لا يَسري ، تُكَركِرُهُ </w:t>
      </w:r>
      <w:r>
        <w:rPr>
          <w:rStyle w:val="FootnoteAnchor"/>
          <w:rtl w:val="true"/>
        </w:rPr>
        <w:footnoteReference w:id="56"/>
      </w:r>
      <w:r>
        <w:rPr>
          <w:rFonts w:ascii="Amiri" w:hAnsi="Amiri" w:eastAsia="Amiri" w:cs="Amiri"/>
          <w:color w:val="111111"/>
          <w:sz w:val="28"/>
          <w:sz w:val="28"/>
          <w:szCs w:val="28"/>
          <w:rtl w:val="true"/>
          <w:lang w:bidi="ar-SA"/>
        </w:rPr>
        <w:t xml:space="preserve">الرِّياحُ العَواصِفُ ، وتَمخَضُهُ </w:t>
      </w:r>
      <w:r>
        <w:rPr>
          <w:rStyle w:val="FootnoteAnchor"/>
          <w:rtl w:val="true"/>
        </w:rPr>
        <w:footnoteReference w:id="57"/>
      </w:r>
      <w:r>
        <w:rPr>
          <w:rFonts w:ascii="Amiri" w:hAnsi="Amiri" w:eastAsia="Amiri" w:cs="Amiri"/>
          <w:color w:val="111111"/>
          <w:sz w:val="28"/>
          <w:sz w:val="28"/>
          <w:szCs w:val="28"/>
          <w:rtl w:val="true"/>
          <w:lang w:bidi="ar-SA"/>
        </w:rPr>
        <w:t xml:space="preserve">الغَمامُ الذَّوارِفُ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شرح نهج البلاغة عن الإمام عليّ عليه السلامـ فِي الحِكَمِ المَنسوبَةِ إلَيهِ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نَدعوهُ لِحَظِّنا فَيُسرِعُ ، ويَدعونا لِحَظِّنا فنُبطِئُ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إلَينا نازِلٌ ، وشَرُّنا إلَيهِ صاعِدٌ ، وهُوَ مالِكٌ قادِرٌ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شرح نهج البلاغة عن الإمام عليّ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الواحِدِ الَّذي لَيسَ غَيرُهُ ، سُبحانَ الدّائِمِ الَّذي لا نَفادَ لَهُ ، سُبحانَ القَديمِ الَّذي لَا ابتِداءَ لَهُ ، سُبحانَ الغَنِيِّ عَن كُلِّ شَيءٍ ، ولا شَيءَ مِنَ الأَشياءِ يُغني عَنهُ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نهج البلاغة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يَخفى عَلَيهِ سَوادُ غَسَقٍ </w:t>
      </w:r>
      <w:r>
        <w:rPr>
          <w:rStyle w:val="FootnoteAnchor"/>
          <w:rtl w:val="true"/>
        </w:rPr>
        <w:footnoteReference w:id="62"/>
      </w:r>
      <w:r>
        <w:rPr>
          <w:rFonts w:ascii="Amiri" w:hAnsi="Amiri" w:eastAsia="Amiri" w:cs="Amiri"/>
          <w:color w:val="111111"/>
          <w:sz w:val="28"/>
          <w:sz w:val="28"/>
          <w:szCs w:val="28"/>
          <w:rtl w:val="true"/>
          <w:lang w:bidi="ar-SA"/>
        </w:rPr>
        <w:t xml:space="preserve">داجٍ </w:t>
      </w:r>
      <w:r>
        <w:rPr>
          <w:rStyle w:val="FootnoteAnchor"/>
          <w:rtl w:val="true"/>
        </w:rPr>
        <w:footnoteReference w:id="63"/>
      </w:r>
      <w:r>
        <w:rPr>
          <w:rFonts w:ascii="Amiri" w:hAnsi="Amiri" w:eastAsia="Amiri" w:cs="Amiri"/>
          <w:color w:val="111111"/>
          <w:sz w:val="28"/>
          <w:sz w:val="28"/>
          <w:szCs w:val="28"/>
          <w:rtl w:val="true"/>
          <w:lang w:bidi="ar-SA"/>
        </w:rPr>
        <w:t xml:space="preserve">، ولا لَيلٍ ساجٍ </w:t>
      </w:r>
      <w:r>
        <w:rPr>
          <w:rStyle w:val="FootnoteAnchor"/>
          <w:rtl w:val="true"/>
        </w:rPr>
        <w:footnoteReference w:id="64"/>
      </w:r>
      <w:r>
        <w:rPr>
          <w:rFonts w:ascii="Amiri" w:hAnsi="Amiri" w:eastAsia="Amiri" w:cs="Amiri"/>
          <w:color w:val="111111"/>
          <w:sz w:val="28"/>
          <w:sz w:val="28"/>
          <w:szCs w:val="28"/>
          <w:rtl w:val="true"/>
          <w:lang w:bidi="ar-SA"/>
        </w:rPr>
        <w:t xml:space="preserve">، فِي بِقاعِ الأَرَضينَ المُتَطَأطِئاتِ ، ولا في يَفاعِ السُّفعِ </w:t>
      </w:r>
      <w:r>
        <w:rPr>
          <w:rStyle w:val="FootnoteAnchor"/>
          <w:rtl w:val="true"/>
        </w:rPr>
        <w:footnoteReference w:id="65"/>
      </w:r>
      <w:r>
        <w:rPr>
          <w:rFonts w:ascii="Amiri" w:hAnsi="Amiri" w:eastAsia="Amiri" w:cs="Amiri"/>
          <w:color w:val="111111"/>
          <w:sz w:val="28"/>
          <w:sz w:val="28"/>
          <w:szCs w:val="28"/>
          <w:rtl w:val="true"/>
          <w:lang w:bidi="ar-SA"/>
        </w:rPr>
        <w:t xml:space="preserve">المُتَجاوِراتِ ، وما يَتَجَلجَلُ </w:t>
      </w:r>
      <w:r>
        <w:rPr>
          <w:rStyle w:val="FootnoteAnchor"/>
          <w:rtl w:val="true"/>
        </w:rPr>
        <w:footnoteReference w:id="66"/>
      </w:r>
      <w:r>
        <w:rPr>
          <w:rFonts w:ascii="Amiri" w:hAnsi="Amiri" w:eastAsia="Amiri" w:cs="Amiri"/>
          <w:color w:val="111111"/>
          <w:sz w:val="28"/>
          <w:sz w:val="28"/>
          <w:szCs w:val="28"/>
          <w:rtl w:val="true"/>
          <w:lang w:bidi="ar-SA"/>
        </w:rPr>
        <w:t xml:space="preserve">بِهِ الرَّعدُ في اُفُقِ السَّماءِ ، وما تَلاشَت عَنهُ بُروقُ الغَمامِ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البلاغةـ به نقل از امام على عليه السلام ، از خطبه ايشان در وصف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زمينِ دست خوش آب هاى خروشان را محكم نگه داشت ، و آن را كه كرانه هايش نمناك بود ، خشكانيد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آفريدگان خود ، گهواره اى قرارش داد و برايشان فرشى هموار گسترانيدش ، بر روى دريايى سهمگين و آرام كه روان نمى شود ، و ايستاده كه حركت نمى كند ؛ دريايى كه بادهاى توفنده به خروشش مى آورند و ابرهاى بارنده به جنبشش مى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امام على عليه السلام ،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او را به سود خويش مى خوانيم و شتابان پاسخمان مى دهد ، و او ما را به سودمان فرا مى خواند و ما در اجابت او ، كندى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هاى او به سوى ما فرو مى آيند و بدى هاى ما به درگاهش بالا مى روند ، و او مالكى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يگانه اى كه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پاينده اى كه او را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ديرينى كه او را آغازى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بى نياز 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 از او بى نياز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او را نمى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نهج البلاغةـ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سياهىِ شب تارى ، و هيچ شبِ سيه فام آرامى ، در هيچ نقطه پستى از زمين ، و در هيچ يك از رشته كوه هاى تيره گون ، و نه غرّش تندر در كرانه آسمان ، و نه جهش آذرخش ابرها ، بر او پوشيده نيست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عن الإمام الصادق عليه السلامـ في ذِكرِ تَسبيحِ أميرِ المُؤمِنينَ عليه السلام بَعدَ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 سُبحانَ مَن لا تَنقُصُ خَزائِنُهُ ، سُبحانَ مَن لَا اضمِحلالَ لِفَخرِهِ ، سُبحانَ مَن لا يَنفَدُ ما عِندَهُ ، سُبحانَ مَن لَا انقِطاعَ لِمُدَّتِهِ ، سُبحانَ مَن لا يُشارِكُ أحَدا في أمرِهِ ، سُبحانَ مَن لا إلهَ غَيرُهُ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كامل الزيارات عن أبي سعيد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جُعِلتُ فِداكَ ، عَلِّمني تَسبيحَ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 تَسبيحُ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لا تَنفَدُ خَزائِنُهُ ، سُبحانَ الَّذي لا تَبيدُ مَعالِمُهُ ، سُبحانَ الَّذي لا يَفنى ما عِندَهُ ، سُبحانَ الَّذي لا يُشرِكُ أحَدا في حُكمِهِ ، سُبحانَ الَّذي لَا اضمِحلالَ لِفَخرِهِ ، سُبحانَ الَّذي لَا انقِطاعَ لِمُدَّتِهِ ، سُبحانَ الَّذي لا إلهَ غَيرُهُ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فلاح السائل عن الإمام عليّ عليه السلامـ مِن دُعائِهِ بَعدَ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ولا حَولَ ولا قُوَّةَ إلّا بِاللّهِ العَلِيِّ العَظيمِ ، سُبحانَ اللّهِ بِالغُدُوِّ وَالآصالِ ، سُبحانَ اللّهِ بِالعَشِيِّ وَالإِبكارِ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فِى السَّمَـوَ 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 سُبحانَ ذِي العِزَّةِ وَالجَبَروتِ ، سُبحانَ الحَيِّ الَّذي لا يَموتُ ، سُبحانَ اللّهِ القائِمِ الدّائِمِ ، سُبحانَ الحَيِّ القَيّومِ ، سُبحانَ العَلِيِّ الأَعلى ، سُبحانَهُ وتَعالى ، سُبّوحٌ قُدّوسٌ رَبُّ المَلائِكَةِ وَالرُّوحِ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المتهجّدـ به نقل از امام صادق عليه السلام ، در بيان تسبيح امير مؤمنان عليه السلام بعد از نمازش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نشانه هايش نابود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گنجينه هايش كاستى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سربلندى اش از ميان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آنچه نزد اوست ،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عمرش به سر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كس را در كار خود ، انباز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جز او معبودى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و فاطمه عليهماالسلام را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 اى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عليه السلام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گنجينه هايش پايان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نشانه هايش از ميان نمى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آنچه نزد اوست ، نابود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كس را در فرمان روايى خود ، انباز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سربلندى اش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عمرش به سر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جز او معبودى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فلاح السائلـ به نقل از امام على عليه السلام ، از دعاى ايشان پس از نماز عصر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خداى را و معبودى جز خدا نيست و خدا بزرگ است ، و هيچ توش و توانى نيست ، جز به يارى خداى بلندمرتبه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در هر بام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خداوند در هر شامگاه و پگاه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پاكا خدا ، آن گاه كه شام مى كنيد و آن گاه كه بام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او راست در آسمان ها و زمين ، و در شامگاه و آن گاه كه به نيم روز در مى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پروردگار تو ، پروردگار عزّت ، از آنچه در وصف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سپاس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عزّت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زنده اى كه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پابرجا و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زنده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والاى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برينا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مقدّسا پروردگار فرشتگان و روح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الَّذي خَلَقَ الدُّنيا لِلفَناءِ وَالبُيودِ ، وَالآخِرَةَ لِلبَقاءِ وَالخُلودِ ، وسُبحانَ اللّهِ الَّذي لا يَنقُصُهُ ما أعطى فَأَسنى وإن جازَ المَدى فِي المُنى وبَلَغَ الغايَةَ القُصوى ، ولا يَجورُ في حُكمِهِ إذا قَضى ، وسُبحانَ اللّهِ الَّذي لا يَرُدُّ ما قَضى ، ولا يَصرِفُ ما أمضى ، ولا يَمنَعُ ما أعطى ، ولا يَهفو ولا يَنسى ولا يَعجَلُ ، بل يُمهِلُ ويَعفو ويَغفِرُ ويَرحَمُ ويَصبِرُ ، ولا يُسأَلُ عَمّا يَفعَلُ وهُم يُسأَلونَ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جمال الاُسبوع عن عبد اللّه بن عطاء عن الإمام الباقر عن آبائه عليهم السلامعن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وبِاللّهِ ، وسُبحانَ اللّهِ ، وَالحَمدُ للّهِِ ، ولا إلهَ إلَا اللّهُ وَاللّهُ أكبَرُ ، ولا حَولَ ولا قُوَّةَ إلّا بِاللّهِ العَلِيِّ العَظيمِ ، سُبحانَ اللّهِ آناءَ اللَّيلِ وأطرافَ النَّهارِ ، سُبحانَ اللّهِ بِالغُدُوِّ وَالآصالِ ، سُبحانَ اللّهِ بِالعَشِيِّ وَالإِبكارِ ، سُبحانَ اللّهِ حينَ تُمسونَ وحينَ تُصبِحونَ ، ولَهُ الحَمدُ فِي السَّماواتِ وَالأَرضِ وعَشِيّا وحينَ تُظهِرونَ ، يُخرِجُ الحَيَّ مِنَ المَيِّتِ ويُخرِجُ المَيِّتَ مِنَ الحَيِّ ، ويُحيِي الأَرضَ بَعدَ مَوتِها وكَذلِكَ تَخرُجونَ ، 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العَرشِ العَظيمِ ، ولا حَولَ ولا قُوَّةَ إلّا بِاللّهِ العَلِيِّ العَظيمِ ، سُبحانَ الَّذي لَهُ العِزَّةُ وَالكَرَمُ ، سُبحانَ الَّذي لا يَنبَغِي التَّسبيحُ إلّا لَهُ ، سُبحانَ مَن أحصى كُلَّ يَومٍ عِلمُهُ ، سُبحانَ ذِي الطَّولِ وَالفَضلِ ، سُبحانَ ذِي المَنِّ وَالنِّعَمِ ، سُبحانَ ذِي القُدرَةِ وَالكَرَمِ ، سُبحانَ ذِي المُلكِ وَالمَلَكوتِ ، سُبحانَ ذِي الكِبرِياءِ وَالعَظَمَةِ وَالجَبَروتِ ، سُبحانَ المَلِكِ الحَيِّ الَّذي لا يَموتُ ، سُبحانَ المَلِكِ الحَيِّ المُهَيمِنِ القُدّوسِ ، سُبحانَ القائِمِ الدّائِمِ ، سُبحانَ اللّهِ الحَيِّ القَيّومِ ، سُبحانَ رَبِّيَ العَظيمِ ، سُبحانَ رَبِّيَ الأَعلى ، سُبحانَهُ وتَعالى ، سُبّوحٌ وقُدّوسٌ رَبُّنا ورَبُّ المَلائِكَةِ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الدّائِمِ غَيرِ الغافِلِ ، سُبحانَ العالِمِ بِغَيرِ تَعليمٍ ، سُبحانَ خالِقِ ما يُرى وما لا يُرى ، سُبحانَ الَّذي يُدرِكُ الأَبصارَ ولا تُدرِكُهُ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دنيا را از بهر نيستى و نابودى آفريد ، و آخرت را از براى ماندن و جاودانگى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هر چه دهد و بسيار هم مى دهد ، اگرچه از اندازه آرزو فراتر دهد و دهش را به اوج رساند ، باز چيزى از او كم نمى شود ، و آن گاه كه داورى كند ، در حكم خويش ستم روا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آنچه را حكم كند ، برنمى گرداند ، و آنچه را امضا كند ، لغو نمى گرداند ، و آنچه را بدهد ، جلو نمى گيرد ، و دچار لغزش و فراموشى و شتاب نمى شود ؛ بلكه مهلت مى دهد و مى بخشايد و مى آمرزد و مهر مى آوَرَد و شكيب مى ورزد ، و از آنچه انجام مى دهد ، بازخواست نمى شود ، در حالى كه مردمان ، بازخواست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الاُسبوعـ به نقل از عبد اللّه بن عطا ، از امام باقر ، از پدرانش عليهم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خداى را و معبودى جز خدا نيست و خدا بزرگ است و هيچ توش و توانى نيست ، مگر به يارى خداوند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در طول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در بامدادان و عصرگاهان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در شبانگاه و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آن گاه كه شام مى كنيد و آن گه كه صبح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او راست در آسمان ها و زمين ، و در شبانگاه و آن گاه كه به نيم روز در 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بيرون مى آورد و مرده را از زنده بر مى كشد ، و زمين را پس از مردنش زنده مى گرداند و شما نيز اين گونه بيرون 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پروردگارت ، پروردگار عزّت ، از آنچه در وصفش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سپاس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تو ، 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جزبه يارى خداوند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عزّت و بزرگوارى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تسبيح ، جز او را نسزد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علم او ، آمار هر روزى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بزرگى و عظمت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پادشاه زنده اى كه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پادشاه زنده نگه دارنده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ايستاده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زنده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بزرگ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برين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برينا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مقدّس است پروردگار ما و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خداوندى كه هميشگى است و هيچ گاه ، غافل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خداوندى كه داناست ، بى آن كه تعليم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ديدنى ها و ناديدنى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ديدگان را در مى يابد و ديدگان ، او را در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او ريزبين و آگاه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التَّسبيحاتُ المَأثورَةُ عَن فاطِمَةَ بِنتِ رَسولِ اللّهِفلاح السائل عن فاطمة عليهاالسلامـ مِن دُعائِها بَعدَ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يَعلَمُ جَوارِحَ القُلوبِ ، سُبحانَ مَن يُحصي عَدَدَ الذُّنوبِ ، سُبحانَ مَن لا تَخفى عَلَيهِ خافِيَةٌ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فلاح السائل عن فاطمة عليهاالسلامـ مِن دُعائِها بَعدَ صَلاةِ العِشاءِ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تَواضَعَ كُلُّ شَيءٍ لِعَظَمَتِهِ ، سُبحانَ مَن ذَلَّ كُلُّ شَيءٍ لِعِزَّتِهِ ، سُبحانَ مَن خَضَعَ كُلُّ شَيءٍ لِأَمرِهِ ومُلكِهِ ، سُبحانَ مَنِ انقادَت لَهُ الاُمورُ بِأَزِمَّتِها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84_146331"/>
    </w:p>
    <w:p>
      <w:pPr>
        <w:pStyle w:val="Heading4"/>
        <w:numPr>
          <w:ilvl w:val="3"/>
          <w:numId w:val="1"/>
        </w:numPr>
        <w:rPr/>
      </w:pPr>
      <w:bookmarkStart w:id="18" w:name="__RefHeading___Toc1053844_3224264995"/>
      <w:bookmarkStart w:id="19" w:name="_Toc7"/>
      <w:bookmarkEnd w:id="17"/>
      <w:bookmarkEnd w:id="18"/>
      <w:r>
        <w:rPr/>
        <w:t>۷</w:t>
      </w:r>
      <w:r>
        <w:rPr>
          <w:rtl w:val="true"/>
        </w:rPr>
        <w:t xml:space="preserve"> </w:t>
      </w:r>
      <w:r>
        <w:rPr>
          <w:rtl w:val="true"/>
        </w:rPr>
        <w:t xml:space="preserve">/ </w:t>
      </w:r>
      <w:r>
        <w:rPr/>
        <w:t>۳</w:t>
      </w:r>
      <w:r>
        <w:rPr>
          <w:rtl w:val="true"/>
        </w:rPr>
        <w:t xml:space="preserve"> تسبيحاتِ رسيده از فاطمه دخت پيامبر خدا</w:t>
      </w:r>
      <w:bookmarkEnd w:id="1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تسبيحاتِ رسيده از فاطمه ، دختر پيامبر خدافلاح السائلـ به نقل از فاطمه عليهاالسلام ، از دعاى ايشان پس از نماز عصر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خدايى كه دستاوردهاى دل ها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تعداد گناهان را شماره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پنهانى در زمين و در آسمان بر او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السائلـ به نقل از فاطمه عليهاالسلام ، از دعاى ايشان بعد از نماز عشا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هر موجودى در برابر عظمت او ، پست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هر موجودى در برابر عزّت او ،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هر موجودى در برابر فرمان او و پادشاهى اش ، فرمان 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زمام همه كارها در دست اوست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سعيد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جُعِلتُ فِداكَ ، عَلِّمني تَسبيحَ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الجَلالِ الباذِخِ </w:t>
      </w:r>
      <w:r>
        <w:rPr>
          <w:rStyle w:val="FootnoteAnchor"/>
          <w:rtl w:val="true"/>
        </w:rPr>
        <w:footnoteReference w:id="77"/>
      </w:r>
      <w:r>
        <w:rPr>
          <w:rFonts w:ascii="Amiri" w:hAnsi="Amiri" w:eastAsia="Amiri" w:cs="Amiri"/>
          <w:color w:val="111111"/>
          <w:sz w:val="28"/>
          <w:sz w:val="28"/>
          <w:szCs w:val="28"/>
          <w:rtl w:val="true"/>
          <w:lang w:bidi="ar-SA"/>
        </w:rPr>
        <w:t xml:space="preserve">العَظيمِ ، سُبحانَ ذِي العِزِّ الشّامِخِ المُنيفِ </w:t>
      </w:r>
      <w:r>
        <w:rPr>
          <w:rStyle w:val="FootnoteAnchor"/>
          <w:rtl w:val="true"/>
        </w:rPr>
        <w:footnoteReference w:id="78"/>
      </w:r>
      <w:r>
        <w:rPr>
          <w:rFonts w:ascii="Amiri" w:hAnsi="Amiri" w:eastAsia="Amiri" w:cs="Amiri"/>
          <w:color w:val="111111"/>
          <w:sz w:val="28"/>
          <w:sz w:val="28"/>
          <w:szCs w:val="28"/>
          <w:rtl w:val="true"/>
          <w:lang w:bidi="ar-SA"/>
        </w:rPr>
        <w:t xml:space="preserve">، سُبحانَ ذِي المُلكِ الفاخِرِ القَديمِ ، سُبحانَ ذِي البَهجَةِ وَالجَمالِ ، سُبحانَ مَن تَرَدّى بِالنّورِ وَالوَقارِ ، سُبحانَ مَن يَرى أثَرَ النَّملِ فِي الصَّفا </w:t>
      </w:r>
      <w:r>
        <w:rPr>
          <w:rStyle w:val="FootnoteAnchor"/>
          <w:rtl w:val="true"/>
        </w:rPr>
        <w:footnoteReference w:id="79"/>
      </w:r>
      <w:r>
        <w:rPr>
          <w:rFonts w:ascii="Amiri" w:hAnsi="Amiri" w:eastAsia="Amiri" w:cs="Amiri"/>
          <w:color w:val="111111"/>
          <w:sz w:val="28"/>
          <w:sz w:val="28"/>
          <w:szCs w:val="28"/>
          <w:rtl w:val="true"/>
          <w:lang w:bidi="ar-SA"/>
        </w:rPr>
        <w:t xml:space="preserve">، ووَقعَ الطَّيرِ فِي الهَواءِ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تسبيحات فاطمة 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التَّسبيحاتُ المَأثورَةُ عَنِ الإِمامِ الحُسَينِالإقبال عن 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سُبحانَكَ مِن مُبدِئٍ مُعيدٍ حَميدٍ مَجيدٍ ، وتَقَدَّسَت أسماؤُكَ وعَظُمَت آلاؤُكَ ، فَأَيُّ أنعُمِكَ يا إلهي اُحصي عَدَدا أو ذِكرا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سُبحانَهُ سُبحانَهُ سُبحانَهُ لَو كانَ فيهِما آلِهَةٌ إلَا اللّهُ لَفَسَدَتا وتَفَطَّرَتا ، فَسُبحانَ اللّهِ الواحِدِ الحَقِّ الأَحَدِ الصَّمَدِ الَّذي لَم يَلِد ولَم يولَد ولَم يَكُن لَهُ كُفُوا أحَدٌ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تُسَبِّحُ لَكَ السَّماواتُ وَالأَرضُ ومَن فيهِنَّ وإن مِن شَيءٍ إلّا يُسَبِّحُ بِحَمدِكَ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84_146333"/>
    </w:p>
    <w:p>
      <w:pPr>
        <w:pStyle w:val="Heading4"/>
        <w:numPr>
          <w:ilvl w:val="3"/>
          <w:numId w:val="1"/>
        </w:numPr>
        <w:rPr/>
      </w:pPr>
      <w:bookmarkStart w:id="21" w:name="__RefHeading___Toc1053846_3224264995"/>
      <w:bookmarkStart w:id="22" w:name="_Toc8"/>
      <w:bookmarkEnd w:id="20"/>
      <w:bookmarkEnd w:id="21"/>
      <w:r>
        <w:rPr/>
        <w:t>۷</w:t>
      </w:r>
      <w:r>
        <w:rPr>
          <w:rtl w:val="true"/>
        </w:rPr>
        <w:t xml:space="preserve"> </w:t>
      </w:r>
      <w:r>
        <w:rPr>
          <w:rtl w:val="true"/>
        </w:rPr>
        <w:t xml:space="preserve">/ </w:t>
      </w:r>
      <w:r>
        <w:rPr/>
        <w:t>۴</w:t>
      </w:r>
      <w:r>
        <w:rPr>
          <w:rtl w:val="true"/>
        </w:rPr>
        <w:t xml:space="preserve"> تسبيحاتِ رسيده از امام حسين عليه السلام</w:t>
      </w:r>
      <w:bookmarkEnd w:id="22"/>
    </w:p>
    <w:p>
      <w:pPr>
        <w:pStyle w:val="BookText"/>
        <w:rPr/>
      </w:pPr>
      <w:r>
        <w:rPr>
          <w:rFonts w:ascii="IRNazanin" w:hAnsi="IRNazanin" w:eastAsia="IRNazanin"/>
          <w:color w:val="111111"/>
          <w:sz w:val="28"/>
          <w:sz w:val="28"/>
          <w:szCs w:val="28"/>
          <w:rtl w:val="true"/>
          <w:lang w:bidi="fa-IR"/>
        </w:rPr>
        <w:t>كامل الزياراتـ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على و فاطمه عليهماالسلام را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اى ابو سعيد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تسبيح فاطمه عليهاالسلام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شُكوه و بلندمرتبه و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عزّت و والامقام و بارفعت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پادشاه سرفراز ديرين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بهجت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رداى روشنايى و وقار در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ردّ پاى موران بر تخته سنگ و جايگاه فرود آمدن پرندگان هوا را مى بيند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تسبيحات فاطمه عليهاالسلام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تسبيحاتِ رسيده از امام حسينالإقبالـ به نقل از امام حسين عليه السلام ،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پاكا تو كه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گرداننده اى ، ستوده و بزرگوارى ، و نام هايت مقدّس و نعمت هايت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كدامين نعمت تو را ـ اى معبود من ـ بر شمارم ، يا نام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پاكا او ، پاكا او ، پاكا او كه اگر در آسمان ها و زمين ، جز خداى يگانه ، خدايانى ديگر بودند ، بى گمان ، آسمان ها و زمين ، تباه مى شدند و از هم مى پاشيدند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پاكا خداى يگانه راستينِ يكتاى بى نيازى كه نه زاده اى دارد و نه زاده كسى است و هيچ كس همتا و همسرش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و زمين و هر آن كس كه در آنهاست ، تو را به پاكى مى ستايند ، و هيچ موجودى نيست ، مگر آن كه تو را تسبيح و سپاس مى گويد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التَّسبيحاتُ المَأثورَةُ عَنِ الإِمامِ زَينِ العابِدينَتحف العقول عن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جَعَلَ الاِعتِرافَ بِالنِّعمَةِ لَهُ حَمدا ، سُبحانَ مَن جَعَلَ الاِعتِرافَ بِالعَجزِ عَنِ الشُّكرِ شُكرا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الصحيفة السجّاديّة عن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أخشى خَلقِكَ لَكَ أعلَمُهُم بِكَ، وأخضَعُهُم لَكَ أعمَلُهُم بِطاعَتِكَ ، وأهوَنُهُم عَلَيكَ مَن أنتَ تَرزُقُهُ وهُوَ يَعبُدُ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سُلطانَكَ مَن أشرَكَ بِكَ وكَذَّبَ رُسُلَكَ ، ولَيسَ يَستَطيعُ مَن كَرِهَ قَضاءَكَ أن يَرُدَّ أمرَكَ ، ولا يَمتَنِعُ مِنكَ مَن كَذَّبَ بِقُدرَتِكَ ، ولا يَفوتُكَ مَن عَبَدَ غَيرَكَ ، ولا يُعَمَّرُ فِي الدُّنيا مَن كَرِهَ لِقاءَكَ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شَأنَكَ ، وأقهَرَ سُلطانَكَ ، وأشَدَّ قُوَّتَكَ ، وأنفَذَ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عَلى جَميعِ خَلقِكَ المَوتَ ؛ مَن وَحَّدَكَ ومَن كَفَرَ بِكَ ، وكُلٌّ ذائِقُ المَوتِ ، وكُلٌّ صائِرٌ إلَيكَ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الصحيفة السجّاديّة عن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 شَأنَكَ ، وأسنى فِي الأَماكِنِ مَكانَكَ ، وأصدَعَ بِالحَقِّ فُرقانَكَ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سُبحانَكَ مِن لَطيفٍ ما ألطَفَكَ ، ورَؤوفٍ ما أرأَفَكَ ، وحَكيمٍ ما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مَليكٍ ما أمنَعَكَ ، وجَوادٍ ما أوسَعَكَ ، ورَفيعٍ ما أرفَعَكَ ، ذُو البَهاءِ وَالمَجدِ ، وَالكبرِياءِ 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بِالخَيراتِ يَدَكَ ، وعُرِفَتِ الهِدايَةُ مِن عِندِكَ ، فَمَنِ التَمَسَكَ لِدينٍ أو دُنيا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لَكَ مَن جَرى في عِلمِكَ ، وخَشَعَ لِعَظَمَتِكَ ما دونَ عَرشِكَ ، وَانقادَ لِلتَّسليمِ لَكَ كُلُّ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 ولا تُجَسُّ ولا تُمَسُّ ، ولا تُكادُ ولا تُماطُ </w:t>
      </w:r>
      <w:r>
        <w:rPr>
          <w:rStyle w:val="FootnoteAnchor"/>
          <w:rtl w:val="true"/>
        </w:rPr>
        <w:footnoteReference w:id="85"/>
      </w:r>
      <w:r>
        <w:rPr>
          <w:rFonts w:ascii="Amiri" w:hAnsi="Amiri" w:eastAsia="Amiri" w:cs="Amiri"/>
          <w:color w:val="111111"/>
          <w:sz w:val="28"/>
          <w:sz w:val="28"/>
          <w:szCs w:val="28"/>
          <w:rtl w:val="true"/>
          <w:lang w:bidi="ar-SA"/>
        </w:rPr>
        <w:t xml:space="preserve">، ولا تُنازَعُ ولا تُجارى ولا تُمارى </w:t>
      </w:r>
      <w:r>
        <w:rPr>
          <w:rStyle w:val="FootnoteAnchor"/>
          <w:rtl w:val="true"/>
        </w:rPr>
        <w:footnoteReference w:id="86"/>
      </w:r>
      <w:r>
        <w:rPr>
          <w:rFonts w:ascii="Amiri" w:hAnsi="Amiri" w:eastAsia="Amiri" w:cs="Amiri"/>
          <w:color w:val="111111"/>
          <w:sz w:val="28"/>
          <w:sz w:val="28"/>
          <w:szCs w:val="28"/>
          <w:rtl w:val="true"/>
          <w:lang w:bidi="ar-SA"/>
        </w:rPr>
        <w:t xml:space="preserve">، ولا تُخادَعُ ولا تُماكَرُ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سَبيلُكَ جَدَدٌ </w:t>
      </w:r>
      <w:r>
        <w:rPr>
          <w:rStyle w:val="FootnoteAnchor"/>
          <w:rtl w:val="true"/>
        </w:rPr>
        <w:footnoteReference w:id="87"/>
      </w:r>
      <w:r>
        <w:rPr>
          <w:rFonts w:ascii="Amiri" w:hAnsi="Amiri" w:eastAsia="Amiri" w:cs="Amiri"/>
          <w:color w:val="111111"/>
          <w:sz w:val="28"/>
          <w:sz w:val="28"/>
          <w:szCs w:val="28"/>
          <w:rtl w:val="true"/>
          <w:lang w:bidi="ar-SA"/>
        </w:rPr>
        <w:t xml:space="preserve">، وأمرُكَ رَشَدٌ ، وأنتَ حَيٌّ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حُكمٌ ، وقَضاؤُكَ حَتمٌ ، وإرادَتُكَ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رادَّ لِمَشِيَّتِكَ ، ولا مُبَدِّلَ لِكَلِماتِكَ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باهِرَ الآياتِ ، فاطِرَ السَّماواتِ ، بارِئَ النَّسَماتِ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84_146335"/>
    </w:p>
    <w:p>
      <w:pPr>
        <w:pStyle w:val="Heading4"/>
        <w:numPr>
          <w:ilvl w:val="3"/>
          <w:numId w:val="1"/>
        </w:numPr>
        <w:rPr/>
      </w:pPr>
      <w:bookmarkStart w:id="24" w:name="__RefHeading___Toc1053848_3224264995"/>
      <w:bookmarkStart w:id="25" w:name="_Toc9"/>
      <w:bookmarkEnd w:id="23"/>
      <w:bookmarkEnd w:id="24"/>
      <w:r>
        <w:rPr/>
        <w:t>۷</w:t>
      </w:r>
      <w:r>
        <w:rPr>
          <w:rtl w:val="true"/>
        </w:rPr>
        <w:t xml:space="preserve"> </w:t>
      </w:r>
      <w:r>
        <w:rPr>
          <w:rtl w:val="true"/>
        </w:rPr>
        <w:t xml:space="preserve">/ </w:t>
      </w:r>
      <w:r>
        <w:rPr/>
        <w:t>۵</w:t>
      </w:r>
      <w:r>
        <w:rPr>
          <w:rtl w:val="true"/>
        </w:rPr>
        <w:t xml:space="preserve"> تسبيحاتِ رسيده از امام زين العابدين عليه السلام</w:t>
      </w:r>
      <w:bookmarkEnd w:id="2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تسبيحاتِ رسيده از امام زين العابدينتحف العقولـ به نقل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اعتراف به نعمتش را ، سپاس گزارى از خويش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اعتراف به ناتوانى از سپاس 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سپاس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السجّاديّةـ به نقل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از آفريدگانت ، آن كه تو را بيشتر شناسد ، از تو بيشتر مى ترسد ، و آن كه تو را بيشتر فرمان برد ، خضوعش در برابر تو بيشتر است ، و آن كسى نزد تو خوارتر است كه تو روزى اش دهى و او غير تو را بندگى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كه آن كه براى تو انباز آورَد و فرستادگانت را تكذيب كند ، از سلطنت تو هيچ نتواند كاست ، و آن كه قضاى تو را خوش ندارد ، نتواند فرمانت را رد كند ، و آن كه منكر قدرت تو شود ، خويشتن را از تو در امان نتواند داشت ، و آن كه غير تو را بندگى كند ، از چنگ تو نتواند گريخت ، و آن كه ديدار تو را ناخوش دارد ، نتواند تا ابد در دنيا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بزرگ است مقام تو ، و چه كوبنده است قدرت تو ، و چه بسيار است نيروى تو ، و چه روان است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مرگ را بر همه آفريدگانت رقم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كه به يگانگى تو بار آورده باشد يا به تو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طعم مرگ را مى چشند ، و همگان ره سپار كوى تو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السجّاديّةـ به نقل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بزرگ است مقام تو ، و چه بلند است جايگاه تو در ميان جاى ها ، و چه آشكار كننده حق است قرآن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لطيفى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رئوفى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دانايى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دست نايافتنى هستى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گشاده دستى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بلندمرتبه 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شُكوه و بزرگى و كبريايى تو ، و سزامند سپاسى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دستت به نيكى ها گشاده است و راه راست، از نزد تو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كس كه دين يا دنيا را از تو بخواهد ،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هر آن كه در قلمرو دانشِ تو جاى دارد ، فرمان بردار توست ، و هر آنچه فروتر از اورنگ توست ، در برابر عظمت تو خاشع است ، و همه آفريدگانت در برابر تو سر تسليم فرو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نه در حواسّ درونى و نه بيرونى نمى گُنجى و نه به لمس در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حيله نتوانند كرد و مورد ستم قرار نمى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ياراى ستيز با تو نيست و مغلوب ناشدنى هستى و جدال ، در تو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فريب داده مى شوى و نه كسى را ياراى مكر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راهت روشن است ، و فرمانت خردمندانه و هدايتگر ، و تو زنده اى و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سُخنت حكم است ، و قضايت حتمى ، و خواستنت تصميم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هيچ كس نمى تواند جلو خواست تو را بگيرد ، و كلماتت را دگرگون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 اى نشانه هايت روشن ، اى آفريننده آسمان ها ، اى پديدآورنده جانداران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التَّسبيحاتُ المَأثورَةُ عَنِ الإِمامِ الباقِرِ عليه السلامالكافي عن أبي حمزة الثمالي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كُلَّما سَبَّحَ اللّهَ شَيءٌ ، وكَما يُحِبُّ اللّهُ أن يُسَبَّحَ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فلاح السائل عن الإمام الباقر عليه السلامـ مِمّا عَلَّمَهُ لِلإِمامِ الصّادِقِ عليه السلام أن يَقولَ عَقيبَ الفَرائِضِ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 سُبحانَ ذِي العِزَّةِ وَالجَبَروتِ ، سُبحانَ ذِي الكِبرِياءِ وَالعَظَمَةِ ، سُبحانَ الحَيِّ الَّذي لا يَموتُ ، سُبحانَ رَبِّيَ الأَعلى ، سُبحانَ رَبِّيَ العَظيمِ ، سُبحانَ اللّهِ وبِحَمدِهِ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84_146337"/>
    </w:p>
    <w:p>
      <w:pPr>
        <w:pStyle w:val="Heading4"/>
        <w:numPr>
          <w:ilvl w:val="3"/>
          <w:numId w:val="1"/>
        </w:numPr>
        <w:rPr/>
      </w:pPr>
      <w:bookmarkStart w:id="27" w:name="__RefHeading___Toc1053850_3224264995"/>
      <w:bookmarkStart w:id="28" w:name="_Toc10"/>
      <w:bookmarkEnd w:id="26"/>
      <w:bookmarkEnd w:id="27"/>
      <w:r>
        <w:rPr/>
        <w:t>۷</w:t>
      </w:r>
      <w:r>
        <w:rPr>
          <w:rtl w:val="true"/>
        </w:rPr>
        <w:t xml:space="preserve"> </w:t>
      </w:r>
      <w:r>
        <w:rPr>
          <w:rtl w:val="true"/>
        </w:rPr>
        <w:t xml:space="preserve">/ </w:t>
      </w:r>
      <w:r>
        <w:rPr/>
        <w:t>۶</w:t>
      </w:r>
      <w:r>
        <w:rPr>
          <w:rtl w:val="true"/>
        </w:rPr>
        <w:t xml:space="preserve"> تسبيحاتِ رسيده از امام باقر عليه السلام</w:t>
      </w:r>
      <w:bookmarkEnd w:id="2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تسبيحاتِ رسيده از امام باقرالكافىـ به نقل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هر اندازه كه چيزى او را به پاكى مى ستايد ، و آن سان كه خدا خود ، دوست دارد به پاكى ستوده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السائلـ به نقل از امام باقر عليه السلام ، در دعايى كه به امام صادق عليه السلام آموخت تا در تعقيبات نمازهاى واجب بگويد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عزّت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كبريا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زنده اى كه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برين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بزرگ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الباقِرِ أوِ الإِمامِ الصّادِقِ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السَّماءُ 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يُسَبِّحُ لَهُ الرَّعدُ بِحَمدِهِ ، وَالمَلائِكَةُ مِن خيفَتِهِ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التَّسبيحاتُ المَأثورَةُ عَنِ الإِمامِ الصّادِقِالدعوات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يَستَأنِسُ بِشَيءٍ أبقاهُ ، ولا يَستَوحِشُ مِن شَيءٍ أفناهُ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فلاح السائل عن معاوية بن وهب عن الإمام الصادق عليه السلامـ فيما يُقالُ بَينَ الأَذانِ وَالإِقامَةِ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 سُبحانَ مَن لا يَنسى مَن ذَكَرَهُ ، سُبحانَ مَن لا يُخَيِّبُ سائِلَهُ ، سُبحانَ مَن لَيسَ لَهُ حاجِبُ يُغشى ، ولا بَوّابٌ </w:t>
      </w:r>
      <w:r>
        <w:rPr>
          <w:rStyle w:val="FootnoteAnchor"/>
          <w:rtl w:val="true"/>
        </w:rPr>
        <w:footnoteReference w:id="93"/>
      </w:r>
      <w:r>
        <w:rPr>
          <w:rFonts w:ascii="Amiri" w:hAnsi="Amiri" w:eastAsia="Amiri" w:cs="Amiri"/>
          <w:color w:val="111111"/>
          <w:sz w:val="28"/>
          <w:sz w:val="28"/>
          <w:szCs w:val="28"/>
          <w:rtl w:val="true"/>
          <w:lang w:bidi="ar-SA"/>
        </w:rPr>
        <w:t xml:space="preserve">يُرشى ، ولا تَرجُمانٌ </w:t>
      </w:r>
      <w:r>
        <w:rPr>
          <w:rStyle w:val="FootnoteAnchor"/>
          <w:rtl w:val="true"/>
        </w:rPr>
        <w:footnoteReference w:id="94"/>
      </w:r>
      <w:r>
        <w:rPr>
          <w:rFonts w:ascii="Amiri" w:hAnsi="Amiri" w:eastAsia="Amiri" w:cs="Amiri"/>
          <w:color w:val="111111"/>
          <w:sz w:val="28"/>
          <w:sz w:val="28"/>
          <w:szCs w:val="28"/>
          <w:rtl w:val="true"/>
          <w:lang w:bidi="ar-SA"/>
        </w:rPr>
        <w:t xml:space="preserve">يُناجى ، سُبحانَ مَنِ اختارَ لِنَفسِهِ أحسَنَ الأَسماءِ ، سُبحانَ مَن فَلَقَ </w:t>
      </w:r>
      <w:r>
        <w:rPr>
          <w:rStyle w:val="FootnoteAnchor"/>
          <w:rtl w:val="true"/>
        </w:rPr>
        <w:footnoteReference w:id="95"/>
      </w:r>
      <w:r>
        <w:rPr>
          <w:rFonts w:ascii="Amiri" w:hAnsi="Amiri" w:eastAsia="Amiri" w:cs="Amiri"/>
          <w:color w:val="111111"/>
          <w:sz w:val="28"/>
          <w:sz w:val="28"/>
          <w:szCs w:val="28"/>
          <w:rtl w:val="true"/>
          <w:lang w:bidi="ar-SA"/>
        </w:rPr>
        <w:t xml:space="preserve">البَحرَ لِموسى ، سُبحانَ مَن لا يَزدادُ عَلى كَثرَةِ العَطاءِ إلّا كَرَما وجودا ، سُبحانَ مَن هُوَ هكَذا ولا هكَذا غَيرُهُ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84_146339"/>
    </w:p>
    <w:p>
      <w:pPr>
        <w:pStyle w:val="Heading4"/>
        <w:numPr>
          <w:ilvl w:val="3"/>
          <w:numId w:val="1"/>
        </w:numPr>
        <w:rPr/>
      </w:pPr>
      <w:bookmarkStart w:id="30" w:name="__RefHeading___Toc1053852_3224264995"/>
      <w:bookmarkStart w:id="31" w:name="_Toc11"/>
      <w:bookmarkEnd w:id="29"/>
      <w:bookmarkEnd w:id="30"/>
      <w:r>
        <w:rPr/>
        <w:t>۷</w:t>
      </w:r>
      <w:r>
        <w:rPr>
          <w:rtl w:val="true"/>
        </w:rPr>
        <w:t xml:space="preserve"> </w:t>
      </w:r>
      <w:r>
        <w:rPr>
          <w:rtl w:val="true"/>
        </w:rPr>
        <w:t xml:space="preserve">/ </w:t>
      </w:r>
      <w:r>
        <w:rPr/>
        <w:t>۷</w:t>
      </w:r>
      <w:r>
        <w:rPr>
          <w:rtl w:val="true"/>
        </w:rPr>
        <w:t xml:space="preserve"> تسبيحاتِ رسيده از امام صادق عليه السلام</w:t>
      </w:r>
      <w:bookmarkEnd w:id="31"/>
    </w:p>
    <w:p>
      <w:pPr>
        <w:pStyle w:val="BookText"/>
        <w:rPr/>
      </w:pPr>
      <w:r>
        <w:rPr>
          <w:rFonts w:ascii="IRNazanin" w:hAnsi="IRNazanin" w:eastAsia="IRNazanin"/>
          <w:color w:val="111111"/>
          <w:sz w:val="28"/>
          <w:sz w:val="28"/>
          <w:szCs w:val="28"/>
          <w:rtl w:val="true"/>
          <w:lang w:bidi="fa-IR"/>
        </w:rPr>
        <w:t>تفسير العيّاشىـ به نقل از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آسمان غرّيد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آن كه رعد و فرشتگان ، از بيمش ، او را تسبيح و سپاس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تسبيحاتِ رسيده از امام صادقالدعواتـ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با چيزى كه نگه داشته ، انس نمى گيرد ، و از چيزى كه نابودش ساخته ، نمى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السائلـ به نقل از معاوية بن وهب ، از امام صادق عليه السلام ، در نيايش ميان اذان و اقامه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نشانه هايش از بين نمى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از ياد نمى برد هر آن كه را يادش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گداى درگاهش را نوميد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او را پرده دارى نيست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حاجتمندان درگاهش ،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 آيند ، و او را دربانى نيست كه رشوه اش دهند ، و او را ترجمانى نيست كه با او راز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او با خداوند ، سخن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آن كه نيكوترين نام ها را براى خويش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دريا را براى موسى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هر چه بيشتر دَهِش كند ، بر بزرگوارى و بخشندگى اش افزون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چنين است و جز او كسى چنين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سعيد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شَيئا تَقولُهُ في صَلاةِ جَعفَرٍ؟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آخِرِ سَجدَةٍ مِنَ الأَربَعِ رَكَعاتٍ ، فَقُل إذا فَرَغتَ مِن تَسبيحِكَ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لَبِسَ العِزَّ وَالوَقارَ ، سُبحانَ مَن تَعَطَّفَ بِالمَجدِ وتَكَرَّمَ بِهِ ، سُبحانَ مَن لا يَنبَغِي التَّسبيحُ إلّا لَهُ ، سُبحانَ مَن أحصى كُلَّ شَيءٍ عِلمُهُ ، سُبحانَ ذِي المَنِّ وَالنِّعَمِ ، سُبحانَ ذِي القُدرَةِ وَالكَرَمِ ، اللّهُمَّ إنّي أسأَ لُكَ بِمَعاقِدِ العِزِّ مِن عَرشِكَ ، ومُنتَهَى الرَّحمَةِ مِن كِتابِكَ ، وَاسمِكَ الأَعظَمِ وكَلِماتِكَ التّامَّةِ الّتي تَمَّت صِدقا وعَدلاً ، صَلِّ عَلى مُحَمَّدٍ وأهلِ بَيتِهِ وَافعَل بي كَذا وكَذا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جمال الاُسبوع عن أبان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رَكعَةٍ مِن صَلاةِ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الواحِدِ الأَحَدِ ، سُبحانَ اللّهِ الأَحَدِ الصَّمَدِ ، سُبحانَ اللّهِ الَّذي لَم يَلِد ولَم يولَد ولَم يَكُن لَهُ كُفُوا أحَدٌ ، سُبحانَ اللّهِ الَّذي لَم يَتَّخِذ صاحِبَةً ولا وَلَدا ، سُبحانَ مَن لَبِسَ العِزَّ وَالوَقارَ ، سُبحانَ مَن تَعَظَّمَ بِالمَجدِ وتَكَرَّمَ بِهِ ، سُبحانَ مَن أحصى كُلَّ شَيءٍ عِلمُهُ ، سُبحانَ ذِي الفَضلِ وَالطَّولِ ، سُبحانَ ذِي المَنِّ وَالنِّعَمِ ، سُبحانَ ذِي القُدرَةِ والأَمرِ ، سُبحانَ ذِي المُلكِ وَالمَلَكوتِ ، سُبحانَ ذِي العِزَّةِ وَالجَبَروتِ ، سُبحانَ الحَيِّ الَّذي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سَبَّحَت لَهُ السَّماءُ بِأَكنافِها ، سُبحانَ مَن سَبَّحَت لَهُ الأَرَضونَ ومَن عَلَيها ، سُبحانَ مَن سَبَّحَت لَهُ الطَّيرُ في أوكارِها ، سُبحانَ مَن سَبَّحَت لَهُ السِّباعُ فِي آجامِها ، سُبحانَ مَن سَبَّحَت لَهُ حيتانُ البَحرِ وهَوامُّهُ ، سُبحانَ مَن لا يَنبَغِي التَّسبيحُ إلّا لَهُ ، سُبحانَ مَن أحصى كُلَّ شيءٍ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وَالطَّولِ ، يا ذَا المَنِّ وَالفَضلِ ، يا ذَا القُوَّةِ والكَرَمِ ، أسأَ لُكَ بِمَعاقِدِ العِزِّ مِن عَرشِكَ ، ومُنتَهَى الرَّحمَةِ مِن كِتابِكَ ، وبِاسمِكَ الأَعظَمِ الأَعلى وكَلِماتِكَ التّامّاتِ كُلِّها ، أن تُصَلِّيَ عَلى مُحَمَّدٍ وآلِ مُحَمَّدٍ ، وأن تَفعَلَ بي كَذا وكَذا </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چيزى نياموزم كه آن را در نماز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در سجده آخر ركعت چهارم قرار گرفتى ، چون تسبيحت را تمام كردى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جامه عزّت و وقار ، در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رداى شُكوه و بزرگى بر تن كرده و بِدان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تسبيح ، جز او را نسزد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دانش او ، هر چيزى را شماره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چيز ، احاطه علمى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خداوندگار نواخت و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توانايى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عرشت كه مظهر عزّت و قدرت توست ، و به حقّ كتابت كه پايانه رحمت توست ، و به حقّ بزرگ ترين نامت و به حقّ كلمات تامّه ات كه از سرِ راستى و داد و برابرى كامل گشته اند ، بر محمّد و خاندان او درود فرست و فلان و بهمان حاجت مرا برآورده ساز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جمال الاُسبوعـ به نقل از ابان ، از امام صادق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ركعت نمازِ جعفر بن ابى طالب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خداى يگانه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يكتاى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نه زاده اى دارد و نه خود ، زاده كسى است ، و هيچ كس همتاى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نه همسرى دارد و نه فرزندى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جامه عزّت و وقار ، در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رداى شُكوه بر تن دارد و بِدان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علمش هر چيزى را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فزون دهى و بخشندگى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نواخت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توانايى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خداوندگار عزّت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زنده است و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آسمان ، كران تا كران ، تسبيحش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زمين ها و زمينيان ،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پرندگان ، در آشيانه هايشان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درندگان ، در بيشه هايشان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ماهيان و كرم ها و خزندگان دريا تسبيحش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تسبيحگويى ، جز او را نسزد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دانش او ، هر چيزى را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نعمت و 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نواخت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توانايى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عرشت كه مظهر عزّت و قدرت توست ، و به حقّ كتابت كه پايانه رحمت توست ، و به حقّ بزرگ ترين نامت و به حقّ همگى كلمات تامّت ، كه بر محمّد و خاندان محمّد درود فرستى و فلان و بهمان حاجت مرا برآورى</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الواقية عن الإمام الصادق عليه السلامـ في دُعاءِ اليَومِ الثّاني عَشَرَ مِن كُلِّ 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فِي السَّماواتِ عَرشُهُ ، سُبحانَ مَن فِي الأَرضِ بَطشُهُ ، سُبحانَ الَّذي فِي البَرِّ وَالبَحرِ سَبيلُهُ ، سُبحانَ الَّذي فِي السَّماءِ سَطَواتُهُ ، سُبحانَ الَّذي فِي الأَرضِ شَأنُهُ ، سُبحانَ الَّذي فِي القُبور قَضاؤُهُ ، سُبحانَ الَّذي فِي النّارِ نِقمَتُهُ وعَذابُهُ ، سُبحانَ الَّذي فِي الجَنَّةِ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لا يَفوتُهُ هارِبٌ ، سُبحانَ الَّذي لا مَلجَأَ مِنهُ إلّا إلَيهِ ، سُبحانَ الحَيِّ الَّذي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فِى السَّمَـوَ تِ وَ الْأَرْضِ وَ عَشِيًّا وَ 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الْحَىَّ مِنَ الْمَيِّتِ وَ يُخْرِجُ الْمَيِّتَ مِنَ الْحَىِّ وَ يُحْىِ الْأَرْضَ بَعْدَ مَوْتِهَا وَ كَذَ لِكَ تُخْرَجُونَ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لَمْ يَتَّخِذْ وَلَدًا وَ لَمْ يَكُن لَّهُ شَرِيكٌ فِى الْمُلْكِ وَ لَمْ يَكُن لَّهُ وَلِىٌّ مِّنَ الذُّلِّ وَ كَبِّرْهُ تَكْبِيرَا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سُبحانَهُ عَدَدَ كُلِّ شَيءٍ أضعافا مُضاعَفَةً سَرمَدا أبَدا كَما يَنبَغي لِعَظَمَتِهِ ومَنِّهِ ، سُبحانَكَ لا إلهَ إلّا أنتَ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الحَليمِ الكَريمِ ، سُبحانَ اللّهِ العَلِيِّ العَظيمِ ، سُبحانَ مَن هُوَ الحَقُّ ، سُبحانَ القابِضِ الباسِطِ ، سُبحانَ الضّارِّ النّافِعِ ، سُبحانَ العَظيمِ الأَعظَمِ ، سُبحانَ القاضي بِالحَقِّ ، سُبحانَ الرَّفيعِ الأَعلى ، سُبحانَ اللّهِ العَظيمِ ، الأَوَّلِ الآخِرِ ، الظّاهِرِ الباطِنِ ، الَّذي هُوَ عَلى كُلِّ شَيءٍ قَديرٌ وبِكُلِّ شَيءٍ عَليمٌ ، سُبحانَ الَّذي هُوَ هكَذا ولا هكَذا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دائِمٌ لا يَسهو ، سُبحانَ مَن هُوَ شَديدٌ لا يَضعُفُ ، سُبحانَ مَن هُوَ رَقيبٌ لا يَغفُلُ ، سُبحانَ مَن هُوَ حَيٌّ لا يَموتُ ، سُبحانَ الدّائِمِ القائِمِ ، سُبحانَ الحَيِّ القَيّومِ ، سُبحانَ الَّذي لا تَأخُذُه سِنَةٌ ولا نَومٌ ، سُبحانَكَ لا إلهَ إلّا أنتَ وَحدَكَ لا شَريكَ لَكَ ، سُبحانَ مَن تُسَبِّحُ لَهُ الجِبالُ الرَّواسي بِأَصواتِها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 سُبحانَ مَن تُسَبِّحُ لَهُ الأَشجارُ بِأُصولِها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الحَقِّ ، سُبحانَ مَن تُسَبِّحُ لَهُ السَّماواتُ وَالأَرضُ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الحَيِّ الحَليمِ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اعتَزَّ بِالعَظَمَةِ ، وَاحتَجَبَ بِالقُدرَةِ ، وَامتَنَّ بِالرَّحمَةِ ، وعَلا فِي الرِّفعَةِ ، ودَنا فِي الحَياةِ ، ولَم تَخفَ عَلَيهِ خافِياتُ السَّرائِرِ ، ولَم يُوارِ عَنهُ لَيلٌ داجٍ ، ولا بَحرٌ عَجّاجٌ ، ولا حُجُبٌ ولا أزواجٌ ، أحاطَ بِكُلِّ الكُلِّ عِلما ، ووَسِعَ المُذنِبينَ رَأفَةً وحِلما ، وأبدَعَ ما بَرَأَ إتقانا وصُنعا ، نَطَقَتِ الأَشياءُ المُبهَمَةُ عَن قُدرَتِهِ ، وشَهِدَت مُبدِعَةً بِوَحدانِيَّتِهِ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الواقيةـ به نقل از امام صادق عليه السلام ، در دعاى روز دوازدهم هر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آسمان هاست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زمين است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خشكى و درياست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بر آسمان ، سيطره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زمين ، منزلت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گورهاست قضاى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آتش ، مظهر خشم و عذاب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بهشت ، جايگاه رحمت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كسى كه هيچ گريزنده اى از چنگ او نتواند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كسى كه از او جز به خود او ، پناه نتوان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زنده اى كه هرگز نمى 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پاكا خدا ، آن گاه كه به شب در مى آييد و آن گاه كه صبح را مى آغازيد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او راست در آسمان ها و زمين و عصرگاه و آن گاه كه به نيم روز در 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بيرون مى آورد و مرده را از زنده بيرون مى آورد و زمين را بعد از مردنش زنده مى گرداند و شما نيز اين سان بيرون آورده مى 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ستايش ، خدايى را كه نه فرزندى بر گرفته است و نه در جهاندارى ، شريكى دارد و نه ناتوان بوده كه حامى اى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بسى بزرگ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او ، چندين و چند برابرِ شمار هر چيزى ، پاك بودنى هميشگى و بى پايان ، آن سان كه سزاوار بزرگى و بنده نوازى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معبودى جز تو نيست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بردبار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اوست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جمع كننده و پهن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زيان رسان و سودرسان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بزرگ و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داور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بلندمرتبه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بزرگ ، آغاز و انجام ، پيدا و نهان ؛ او كه بر هر چيزى تواناست و به هر چيزى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تنها او چنين است و جز او كسى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هميشگى است و هرگز سهو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نيرومند است و سستى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مراقبى است كه هرگز غفلت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زنده اى است كه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پاينده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زنده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خواب و چرت ، او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كه معبودى جز تو نيست و يگانه اى و بى انبازى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كوه هاى استوار ، با صداهايشان ، به پاكى اش مى ستايند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پروردگار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درختان ، با ريشه هايشان ، به پاكى اش مى ستايند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پادشاه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آسمان ها و زمين ، به پاكى اش مى ستايند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خداى بزرگ و زنده و بردبار و سپاس ،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به بزرگى ، مى نازد ، و در حجاب توانايى ، نهان است ، و از سر مهر ، بنده نواز است ، و در اوج بلندى است ، و در زندگى ، نزديك است ، و نهانى هاى درون ها بر او پوشيده نيست و نه شب تار ، چيزى را از او پنهان مى دارد ، نه درياى خروشان و نه پرده ها و نه جفت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چيزِ همه داناست ، و رأفت و بردبارى اش ، گنهكاران را فرا گرفته است ، و آفريده هايش را استوار و به سامان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بى زبان ، از توانايى او سخن مى گويند و دمادم به يگانگى اش گواهى مى دهند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بِما سَبَّحَهُ بِهِ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وسُبحانَ اللّهِ بِما سَبَّحَهُ بِهِ عَرشُهُ ومَن تَحتَهُ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وسُبحانَ اللّهِ بِما سَبَّحَهُ بِهِ مَلائِكَتُهُ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وسُبحانَ اللّهِ بِما سَبَّحَهُ بِهِ أهلُ الآخِرَةِ وَالدُّنيا وما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وسُبحانَ اللّهِ وَاللّهُ أكبَرُ جُملَةً لا تُحصى بِعَدَدٍ ولا بِقُوَّةٍ ولا بِحِسابٍ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 اللّهِ عَدَدَ الحَصى وَالنَّوى وَالتُّرابِ وَالجِنِّ والإِنسِ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وسُبحانَ اللّهِ تَسبيحا لا يَكونُ بَعدَهُ في عِلمِهِ تَسبيحٌ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 اللّهِ أبَدَ الأَبَدِ ، وبَعدَ الأَبَدِ ، وقَبلَ الأَبَدِ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الإقبال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في كُلِّ يَومٍ مِن شَهرِ رَمَضانَ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w:t>
      </w:r>
      <w:r>
        <w:rPr>
          <w:rStyle w:val="FootnoteAnchor"/>
          <w:rtl w:val="true"/>
        </w:rPr>
        <w:footnoteReference w:id="104"/>
      </w:r>
      <w:r>
        <w:rPr>
          <w:rFonts w:ascii="Amiri" w:hAnsi="Amiri" w:eastAsia="Amiri" w:cs="Amiri"/>
          <w:color w:val="111111"/>
          <w:sz w:val="28"/>
          <w:sz w:val="28"/>
          <w:szCs w:val="28"/>
          <w:rtl w:val="true"/>
          <w:lang w:bidi="ar-SA"/>
        </w:rPr>
        <w:t xml:space="preserve">،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السَّميعِ الَّذي لَيسَ شَيءٌ أسمَعَ مِنهُ ، يَسمَعُ مِن فَوقِ عَرشِهِ ما تَحتَ سَبعِ أرَضينَ ، ويَسمَعُ ما في ظُلُماتِ البَرِّ وَالبَحرِ ، ويَسمَعُ الأَنينَ وَالشَّكوى ، ويَسمَعُ السِّرَّ وأخفى ، ويَسمَعُ وَساوِسَ الصُّدورِ ، ولا يُصِمُّ سَمعَهُ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البَصيرِ الَّذي لَيسَ شَيءٌ أبصَرَ مِنهُ ، يُبصِرُ مِن فَوقِ عَرشِهِ ما تَحتَ سَبعِ أرَضينَ ، ويُبصِرُ ما في ظُلُماتِ البَرِّ وَالبَحرِ ، لا تُدرِكُهُ الأَبصارُ وهُوَ يُدرِكُ الأَبصارَ وهُوَ اللَّطيفُ الخَبيرُ، ولا تَغشى بَصَرَهُ الظُّلمَةُ،ولا يُستَتَرُ مِنهُ بِستِرٍ ، ولا يُواري مِنهُ جِدارٌ ، ولا يَغيبُ عَنهُ بَرٌّ ولا بَحرٌ ، ولا يَكُنُّ </w:t>
      </w:r>
      <w:r>
        <w:rPr>
          <w:rStyle w:val="FootnoteAnchor"/>
          <w:rtl w:val="true"/>
        </w:rPr>
        <w:footnoteReference w:id="105"/>
      </w:r>
      <w:r>
        <w:rPr>
          <w:rFonts w:ascii="Amiri" w:hAnsi="Amiri" w:eastAsia="Amiri" w:cs="Amiri"/>
          <w:color w:val="111111"/>
          <w:sz w:val="28"/>
          <w:sz w:val="28"/>
          <w:szCs w:val="28"/>
          <w:rtl w:val="true"/>
          <w:lang w:bidi="ar-SA"/>
        </w:rPr>
        <w:t xml:space="preserve">مِنهُ جَبَلٌ ما في أصلِهِ ، ولا قَلبٌ ما فيهِ ، ولا جَنبٌ ما في قَلبِهِ ، ولا يَستَتِرُ مِنهُ صَغيرٌ ولا كَبيرٌ ، ولا يَستَخفي مِنهُ صَغيرٌ لِصِغَرِهِ ، ولا يَخفى عَلَيهِ شَيءٌ فِي الأَرضِ ولا فِي السَّماءِ ، هُوَ الَّذي يُصَوِّرُكُم فِي الأَرحامِ كَيفَ يَشاءُ ،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يُنشِئُ السَّحابَ الثِّقالَ ، ويُسَبِّحُ الرَّعدُ بِحَمدِهِ وَالمَلائِكَةُ مِن خيفَتِهِ ، ويُرسِلُ الصَّواعِقَ فَيُصيبُ بِها مَن يَشاءُ ، ويُرسِلُ الرِّياحَ بُشرى بَينَ يَدَي رَحمَتِهِ ، ويُنَزِّلُ الماءَ مِنَ السَّماءِ بِكَلِماتِهِ ، ويُنبِتُ النَّباتَ بِقُدرَتِهِ ، ويَبسُطُ الرِّزقَ بِعِلمِهِ ، سُبحانَ اللّهِ الَّذي لا يَعزُبُ </w:t>
      </w:r>
      <w:r>
        <w:rPr>
          <w:rStyle w:val="FootnoteAnchor"/>
          <w:rtl w:val="true"/>
        </w:rPr>
        <w:footnoteReference w:id="106"/>
      </w:r>
      <w:r>
        <w:rPr>
          <w:rFonts w:ascii="Amiri" w:hAnsi="Amiri" w:eastAsia="Amiri" w:cs="Amiri"/>
          <w:color w:val="111111"/>
          <w:sz w:val="28"/>
          <w:sz w:val="28"/>
          <w:szCs w:val="28"/>
          <w:rtl w:val="true"/>
          <w:lang w:bidi="ar-SA"/>
        </w:rPr>
        <w:t xml:space="preserve">عَنهُ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يَعلَمُ ما تَحمِلُ كُلُّ اُنثى وما تَغيضُ الأَرحامُ وما تَزدادُ ، وكُلُّ شَيءٍ عِندَهُ بِمِقدارٍ ، عالِمِ الغَيبِ وَالشَّهادَةِ الكَبيرِ المُتعالِ ، سَواءٌ مِنكُم مَن أسَرَّ القَولَ ومَن جَهَرَ بِهِ ، ومَن هُوَ مُستَخفٍ بِاللَّيلِ وسارِبٌ </w:t>
      </w:r>
      <w:r>
        <w:rPr>
          <w:rStyle w:val="FootnoteAnchor"/>
          <w:rtl w:val="true"/>
        </w:rPr>
        <w:footnoteReference w:id="107"/>
      </w:r>
      <w:r>
        <w:rPr>
          <w:rFonts w:ascii="Amiri" w:hAnsi="Amiri" w:eastAsia="Amiri" w:cs="Amiri"/>
          <w:color w:val="111111"/>
          <w:sz w:val="28"/>
          <w:sz w:val="28"/>
          <w:szCs w:val="28"/>
          <w:rtl w:val="true"/>
          <w:lang w:bidi="ar-SA"/>
        </w:rPr>
        <w:t xml:space="preserve">بِالنَّهارِ ، لَهُ مُعَقِّباتٌ مِن بَينِ يَدَيهِ ومِن خَلفِهِ يَحفَظونَهُ مِن أمرِ اللّهِ ، سُبحانَ اللّهِ الَّذي يُميتُ الأَحياءَ ويُحيِي المَوتى ويَعلَمُ ما تَنقُصُ الأَرضُ مِنهُم ، ويُقِرُّ </w:t>
      </w:r>
      <w:r>
        <w:rPr>
          <w:rStyle w:val="FootnoteAnchor"/>
          <w:rtl w:val="true"/>
        </w:rPr>
        <w:footnoteReference w:id="108"/>
      </w:r>
      <w:r>
        <w:rPr>
          <w:rFonts w:ascii="Amiri" w:hAnsi="Amiri" w:eastAsia="Amiri" w:cs="Amiri"/>
          <w:color w:val="111111"/>
          <w:sz w:val="28"/>
          <w:sz w:val="28"/>
          <w:szCs w:val="28"/>
          <w:rtl w:val="true"/>
          <w:lang w:bidi="ar-SA"/>
        </w:rPr>
        <w:t xml:space="preserve">فِي الأَرحامِ ما يَشاءُ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مالِكِ المُلكِ ، تُؤتِي المُلكَ مَن تَشاءُ وتَنزِعُ المُلكَ مِمَّن تَشاءُ ، وتُعِزُّ مَن تَشاءُ وتُذِلُّ مَن تَشاءُ ، بِيَدِكَ الخَيرُ إنَّكَ عَلى كُلِّ شَيءٍ قَديرٌ ، تُولِجُ اللَّيلَ فِي النَّهارِ وتُولِجُ النَّهارَ فِي اللَّيلِ ، وتُخرِجُ الحَيَّ مِنَ المَيِّتِ وتُخرِجُ المَيِّتَ مِنَ الحَيِّ ، وتَرزُقُ مَن تَشاءُ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عِندَهُ مَفاتِحُ الغَيبِ لا يَعلَمُها إلّا هُوَ ، ويَعلَمُ ما فِي البَرِّ وَالبَحرِ ، وما تَسقُطُ مِن وَرَقَةٍ إلّا يَعلَمُها ،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لا يُحصي مِدحَتَهُ القائِلونَ ، ولا يَجزي بِآلائِهِ الشّاكِرونَ العابِدونَ ، وهُوَ كَما قالَ وفَوقَ ما نَقولُ ، وَاللّهُ سُبحانَهُ كَما أثنى عَلى نَفسِهِ ولا يُحيطونَ بِشَيءٍ مِن عِلمِهِ إلّا بِما شاءَ وَسِعَ كُرسِيُّهُ السَّماواتِ وَالأَرضَ ولا يَؤودُهُ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يَعلَمُ ما يَلِجُ فِي الأَرضِ وما يَخرُجُ مِنها وما يَنزِلُ مِنَ السَّماءِ وما يَعرُجُ فيها ، ولا يَشغَلُهُ ما يَنزِلُ مِنَ السَّماءِ وما يَعرُجُ فيها عَمّا يَلِجُ فِي الأَرضِ وما يَخرُجُ مِنها ، ولا يَشغَلُهُ ما يَلِجُ فِي الأَرضِ وما يَخرُجُ مِنها عَمّا يَنزِلُ مِنَ السَّماءِ وما يَعرُجُ فيها ، ولا يَشغَلُهُ عِلمُ شَيءٍ عَن عِلمِ شَيءٍ ، ولا يَشغَلُهُ خَلقُ شَيءٍ عَن خَلقِ شَيءٍ ، ولا حِفظُ شَيءٍ عَن حِفظِ شَيءٍ ، ولا يُساويهِ شَيءٌ ولا يَعدِلُهُ شَيءٌ ، لَيسَ كَمِثلِهِ شَيءٌ وهُوَ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السَّمَـوَ تِ وَ الْأَرْضِ جَاعِلِ الْمَلَـئِكَةِ رُسُلاً أُوْلِى أَجْنِحَةٍ مَّثْنَى وَ ثُلَـثَ وَ رُبَـعَ يَزِيدُ فِى الْخَلْقِ مَا يَشَاءُ إِنَّ اللَّهَ عَلَى كُلِّ شَىْ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فِى السَّمَـوَ تِ وَ مَا فِى الْأَرْضِ مَا يَكُونُ مِن نَّجْوَى ثَلَـثَةٍ إِلَا هُوَ رَابِعُهُمْ وَ لَا خَمْسَةٍ إِلَا هُوَ سَادِسُهُمْ وَ لَا أَدْنَى مِن ذَ لِكَ وَ لَا أَكْثَرَ إِلَا هُوَ مَعَهُمْ أَيْنَ مَا كَانُواْ ثُمَّ يُنَبِّئُهُم بِمَا عَمِلُواْ يَوْمَ الْقِيَـمَةِ إِنَّ اللَّهَ بِكُلِّ شَىْ ءٍ عَلِيمٌ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سُبحانَ الَّذي بِنِعمَتِهِ تَتِمُّ الصّالِحاتُ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گويم خدا را به آنچه آفريدگانش او را بِدان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به آنچه عرش او و همه موجوداتى كه فُرودستِ عرش اويند ، او را بِدان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به آنچه فرشتگانش او را بِدان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به آنچه اهل آخرت و دنيا و هر آنچه در آخرت و دنياست ، او را بِدان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و خدا بزرگ تر است ، آن سان كه به شمار و توان و حساب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به شمار ريگ ها و هسته ها و خاك و پرى و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 تسبيحى كه از آن بالاتر در علم او تسبيحى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مى گويم خدا را براى هميشه هميشه و پس از هميشه و پيش از هميشه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از ماه رمضان ، اين تسبيحات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آفريننده تاريكى ها و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شكافنده دانه و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شنواست و شنواتر از او چيزى نيست ، كه از زَبَر عرشش آنچه را در زير هفت زمين است ، مى شنود ، و آنچه را در اعماق تاريك خشكى و درياست ، مى شنود ، و ناله و شِكوه را مى شنود ، و نهان و نهان تر را مى شنود ، و وسوسه هاى سينه ها را مى شنود ، و هيچ صدايى ، گوش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پديد آورنده تاريكى ها و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شكافنده دانه و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بيناست و چيزى بيناتر از او نيست ؛ او كه از فراز عرش خويش آنچه را در زير هفت زمين است ، مى بيند ، و آنچه را در تاريكى هاى خشكى و درياست ، مى بيند ، و ديدگان ، او را در نمى يابند و او ديدگان را در مى يابد و ريزبين و آگاه است ، و تاريكى ، جلو ديد او را نمى گيرد ، و هيچ پرده اى ، چيزى را از او نمى پوشاند ، و هيچ ديوارى مانع ديدن او نمى شود ، و هيچ بيابانى و دريايى ، از او پنهان نمى ماند ، و هيچ كوهى آنچه را در بُن خويش دارد ، از او نهفته نمى تواند بدارد ، و نه هيچ دلى آنچه را كه در درون خويش دارد ، و نه هيچ سينه اى آنچه را كه در قلبش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ريز و درشتى از او در پرده نيست ، و هيچ موجود ريزى به خاطر ريزى اش بر او پوشيده نيست ، و هيچ چيزى در زمين و در آسمان از او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شما را در زهدان ها ، آن گونه كه خود بخواهد ، صورت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كه توانمند است و فرزانه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پديدآورنده تاريكى ها و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ايجاد كننده ابرهاى گرانبار است و تُندر و فرشتگان ، از بيم او تسبيح و سپاسش مى گويند ، و آذرخش ها را مى فرستد و آنها را بر هر كه بخواهد ، فرو مى زَند ، و بادها را مژده رسانْ پيشاپيش رحمت خود روانه مى سازد ، و با كلمات خويش از آسمان ، آب فرو مى باراند ، و به نيروى خويش ، گياهان را مى روياند ، و به دانش خويش ، روزى را مى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به اندازه ذرّه اى و كوچك تر و بزرگ تر از آن ، در زمين و آسمان ، بر او پوشيده نيست و همه در كتابى روشن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آنچه را هر ماده اى باردار است و آنچه را زهدان ها مى كاهند و يا مى افزايند ، مى داند و هر چيزى در نزد او به اندازه است ، و داناى نهان و آشكار است ، و بزرگ و برين است ، و فرقى نمى كند كه كسى از شما آهسته سخن بگويد يا بلند ، در پناه تاريكى شب باشد ، يا در روشنايى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پيگيران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مراقب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آن بنده و از پس او كه به فرمان خدا نگهبانى 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زندگان را مى ميراند و مردگان را زنده مى گرداند و آنچه را زمين از آنان مى 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داند و در زهدان ها ، آنچه را بخواهد ، تا سررسيدى معلوم بر جاى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دارنده مُلك و پادشاهى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كه بخواهى ، مُلك مى دهى و از هر كه بخواهى ، مُلك مى گيرى ، و هر كه را بخواهى ، عزيز مى كنى و هر كه را بخواهى ، خوار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 همه در دست توست و تو بر هر چيز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دل روز مى بَرى و روز را در دل شب مى بَرى ، و زنده را از مرده بيرون مى آورى و مرده را از زنده بيرون مى كشى ، و هر كه را بخواهى ، بى حساب ، روزى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خزانه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 در نزد اوست و از آنها كسى جز او آگاه نيست ، و آنچه را در خشكى و آب است ، مى داند ، و هيچ برگى نمى افتد ، جز اين كه او آن را مى داند ، و هيچ دانه اى در تاريكى هاى دل زمين نيست ، مگر اين كه آن را مى داند و هيچ ترى و خشكى نيست ، مگر آن كه همگى در كتابى روشن ،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ديدنى ها و ناديدنى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گويندگان ، از عهده ستايش او بر نمى آيند ، و سپاس گزارانِ عبادت پيشه از تلافى نعمت هاى او ناتوان اند ، و او چنان است كه خود ، گفته است و برتر از آن است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 آن گونه است كه خود ، خويشتن را ستوده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از علم او دست نمى يابند ، مگر آن اندازه كه او خود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و زمين را در بر گرفته است و نگهدارى آنها بر او گران نمى آيد ، و او بلندمرتبه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موجودى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ديدنى و ناديدنى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آنچه را در زمين ، اندر مى شود و آنچه را كه از آن به در مى آيد و آنچه را از آسمان فرود مى آيد و آنچه را در آن بَر مى شود ، مى داند ، و آنچه از آسمان فرود مى آيد و آنچه در آسمان بر مى شود ، او را از آنچه در زمين اندر مى شود و آنچه از آن به در مى آيد ، باز نمى دارد ، و آنچه در زمين اندر مى شود و آنچه از آن به در مى آيد ، او را از آنچه از آسمان فرود مى آيد و آنچه به آسمان بر مى شود ، باز نمى دارد ، و دانستن چيزى ، او را از دانستن چيزى ديگر باز نمى دارد و آفريدن چيزى ، او را از آفريدن چيزى ديگر باز نمى دارد و نگهدارى از چيزى ، او را از نگهدارى از چيزى ديگر باز نمى دارد ، و هيچ چيزى همتاى او نيست ، و هيچ چيزى همانندش نيست ، 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موجودى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ديدنى و ناديدنى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خداوند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شكافنده آسمان ها و زمين است ، پيك كننده فرشتگان بالدار ، دو دو ، سه سه ، و چهار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 هر چه بخواهد ،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رحمتى كه خدا بر مردم بگشايد ، آن را بازدارنده اى نيست و آنچه باز دارد ، ديگر آن را فرستنده اى نيست ، و اوست عزيز و 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همه جفت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پديد آورنده تاريكى ها و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شكافنده دانه ها و هسته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موجودى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آفريننده هر ديدنى و ناديدنى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در آسمان ها و زمين است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سه كس با هم نجوا نمى كنند ، مگر اين كه او چهارمينشان است ، و نه پنج نفر ، مگر اين كه او ششمينشان است ، و نه كمتر از اين و نه بيشتر ، مگر اين كه هر جا باشند ، او با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رستاخيز ، آنها را از آنچه به جا آورده اند ، آگاه مى سازد ، كه خدا به هر چيزى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خدايى كه به لطف او ، كارهاى نيك ، انجام مى پذيرند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التَّسبيحاتُ المَأثورَةُ عَنِ الإِمامِ الكاظِمِالكافي عن هلقام بن أبي هلقام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إبراهيمَ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جامِعا لِلدُّنيا وَالآخِرَةِ وأوجِز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الفَجرِ إلى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 أستَغفِرُ اللّهَ وأسأَ لُهُ مِن فَضلِهِ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التَّسبيحاتُ المَأثورَةُ عَنِ الإِمامِ الرِّضاالتوحيد عن الفضل بن شاذان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خَلَقَ الخَلقَ بِقُدرَتِهِ ، وأتقَنَ ما خَلَقَ بِحِكمَتِهِ ، ووَضَعَ كُلَّ شَيءٍ مِنهُ مَوضِعَهُ بِعِلمِهِ ، سُبحانَ مَن يَعلَمُ خائِنَةَ الأَعيُنِ </w:t>
      </w:r>
      <w:r>
        <w:rPr>
          <w:rStyle w:val="FootnoteAnchor"/>
          <w:rtl w:val="true"/>
        </w:rPr>
        <w:footnoteReference w:id="113"/>
      </w:r>
      <w:r>
        <w:rPr>
          <w:rFonts w:ascii="Amiri" w:hAnsi="Amiri" w:eastAsia="Amiri" w:cs="Amiri"/>
          <w:color w:val="111111"/>
          <w:sz w:val="28"/>
          <w:sz w:val="28"/>
          <w:szCs w:val="28"/>
          <w:rtl w:val="true"/>
          <w:lang w:bidi="ar-SA"/>
        </w:rPr>
        <w:t xml:space="preserve">وما تُخفِي الصُّدورُ ، ولَيسَ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التَّسبيحاتُ المَأثورَةُ عَنِ الإِمامِ الهاديالتوحيد عن عن بشر بن بشّار الأسدي عن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 ولا يُشبِهُهُ شَيءٌ ، ولَيسَ كَمِثلِهِ شَيءٌ ،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84_146355"/>
    </w:p>
    <w:p>
      <w:pPr>
        <w:pStyle w:val="Heading4"/>
        <w:numPr>
          <w:ilvl w:val="3"/>
          <w:numId w:val="1"/>
        </w:numPr>
        <w:rPr/>
      </w:pPr>
      <w:bookmarkStart w:id="33" w:name="__RefHeading___Toc1053854_3224264995"/>
      <w:bookmarkStart w:id="34" w:name="_Toc12"/>
      <w:bookmarkEnd w:id="32"/>
      <w:bookmarkEnd w:id="33"/>
      <w:r>
        <w:rPr/>
        <w:t>۷</w:t>
      </w:r>
      <w:r>
        <w:rPr>
          <w:rtl w:val="true"/>
        </w:rPr>
        <w:t xml:space="preserve"> </w:t>
      </w:r>
      <w:r>
        <w:rPr>
          <w:rtl w:val="true"/>
        </w:rPr>
        <w:t xml:space="preserve">/ </w:t>
      </w:r>
      <w:r>
        <w:rPr/>
        <w:t>۸</w:t>
      </w:r>
      <w:r>
        <w:rPr>
          <w:rtl w:val="true"/>
        </w:rPr>
        <w:t xml:space="preserve"> تسبيحاتِ رسيده از امام كاظم عليه السلام</w:t>
      </w:r>
      <w:bookmarkEnd w:id="34"/>
    </w:p>
    <w:p>
      <w:pPr>
        <w:pStyle w:val="Heading4"/>
        <w:numPr>
          <w:ilvl w:val="3"/>
          <w:numId w:val="1"/>
        </w:numPr>
        <w:rPr/>
      </w:pPr>
      <w:bookmarkStart w:id="35" w:name="__RefHeading___Toc1053856_3224264995"/>
      <w:bookmarkStart w:id="36" w:name="_Toc13"/>
      <w:bookmarkEnd w:id="35"/>
      <w:r>
        <w:rPr/>
        <w:t>۷</w:t>
      </w:r>
      <w:r>
        <w:rPr>
          <w:rtl w:val="true"/>
        </w:rPr>
        <w:t xml:space="preserve"> </w:t>
      </w:r>
      <w:r>
        <w:rPr>
          <w:rtl w:val="true"/>
        </w:rPr>
        <w:t xml:space="preserve">/ </w:t>
      </w:r>
      <w:r>
        <w:rPr/>
        <w:t>۹</w:t>
      </w:r>
      <w:r>
        <w:rPr>
          <w:rtl w:val="true"/>
        </w:rPr>
        <w:t xml:space="preserve"> تسبيحاتِ رسيده از امام رضا عليه السلام</w:t>
      </w:r>
      <w:bookmarkEnd w:id="36"/>
    </w:p>
    <w:p>
      <w:pPr>
        <w:pStyle w:val="Heading4"/>
        <w:numPr>
          <w:ilvl w:val="3"/>
          <w:numId w:val="1"/>
        </w:numPr>
        <w:rPr/>
      </w:pPr>
      <w:bookmarkStart w:id="37" w:name="__RefHeading___Toc1053858_3224264995"/>
      <w:bookmarkStart w:id="38" w:name="_Toc14"/>
      <w:bookmarkEnd w:id="37"/>
      <w:r>
        <w:rPr/>
        <w:t>۷</w:t>
      </w:r>
      <w:r>
        <w:rPr>
          <w:rtl w:val="true"/>
        </w:rPr>
        <w:t xml:space="preserve"> </w:t>
      </w:r>
      <w:r>
        <w:rPr>
          <w:rtl w:val="true"/>
        </w:rPr>
        <w:t xml:space="preserve">/ </w:t>
      </w:r>
      <w:r>
        <w:rPr/>
        <w:t>۱۰</w:t>
      </w:r>
      <w:r>
        <w:rPr>
          <w:rtl w:val="true"/>
        </w:rPr>
        <w:t xml:space="preserve"> تسبيحاتِ رسيده از امام هادى عليه السلام</w:t>
      </w:r>
      <w:bookmarkEnd w:id="3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تسبيحاتِ رسيده از امام كاظمالكافىـ به نقل از هلقام بن ابى هلقام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دعايى جامع دنيا و آخرت بياموز كه مختصر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نماز صبح تا طلوع خورشيد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بزرگ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طلبم و از فضل او درخواست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تسبيحاتِ رسيده از امام رضاالتوحيدـ به نقل از فضل بن شادان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آفرينش را با توانايى خويش آفريد ، و آنچه را آفريد ، با حكمت خويش استوار آفريد ، و هر چيزى از آن را با دانش خويش در جايگاه خود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نگاه هاى خيانت آميزِ چشم ها را و هم آنچه را سينه ها در خود نهان مى دارند ، مى داند ، و هيچ چيزى همانندش نيست و او شنوا و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تسبيحاتِ رسيده از امام هادىالتوحيدـ به نقل از بشر بن بشّار اسدى ، از امام هادى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نه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آيد و نه به وصف ، و چيزى همانند او نيست ، و هيچ چيزى همتايش نيست ، و شنوا و بيناست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أسأَلُهُ عَنِ الجِسمِ وَالصّورَةِ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كَمِثلِهِ شَيءٌ ؛ لا جِسمٌ ولا صورَةٌ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النَّوادِرُالكافي عن كثير بن كلثمة عن أحدهما عليهماالسلامـ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كَلِمَـتٍ</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اللّهُمَّ وبِحَمدِكَ عَمِلتُ سوءا وظَلَمتُ نَفسي فَاغفِر لي وأنتَ خَيرُ الغافِرينَ ، لا إلهَ إلّا أنتَ سُبحانَكَ اللّهُمَّ وبِحَمدِكَ عَمِلتُ سوءا وظَلَمتُ نَفسي فَاغفِر لي وَارحَمني وأنتَ أرحَمُ الرّاحِمينَ ، لا إلهَ إلّا أنتَ سُبحانَكَ اللّهُمَّ وبِحَمدِكَ عَمِلتُ سوءا وظَلَمتُ نَفسي فَتُب عَلَيَّ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الأمالي عن ابن عبّاسـ في حَديثٍ ذَكَرَ فِيهِ أنَّ اللّهَ عز و جل لَمّا بَعَثَ عيسى عليه السلام تَعَرَّضَ لَهُ الشَّيطانُ فَوَسوَسَ لَهُ ،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عيسى عليه السلام ذلِكَ مِن قَولِ إبليسَ الكافِرِ اللَّعينِ ، 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مِل ءَ سَماواتِهِ وأَرَضيهِ ، ومِدادَ كَلِماتِهِ ، وزِنَةَ عَرشِهِ ، ورِضا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إبليسُ لَعَنَهُ اللّهُ ذلِكَ ذَهَبَ عَلى وَجهِهِ لا يَملِكُ مِن نَفسِهِ شَيئا ، حَتّى وَقَعَ فِي اللُّجَّةِ الخَضراءِ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84_146357"/>
    </w:p>
    <w:p>
      <w:pPr>
        <w:pStyle w:val="Heading4"/>
        <w:numPr>
          <w:ilvl w:val="3"/>
          <w:numId w:val="1"/>
        </w:numPr>
        <w:rPr/>
      </w:pPr>
      <w:bookmarkStart w:id="40" w:name="__RefHeading___Toc1053860_3224264995"/>
      <w:bookmarkStart w:id="41" w:name="_Toc15"/>
      <w:bookmarkEnd w:id="39"/>
      <w:bookmarkEnd w:id="40"/>
      <w:r>
        <w:rPr/>
        <w:t>۷</w:t>
      </w:r>
      <w:r>
        <w:rPr>
          <w:rtl w:val="true"/>
        </w:rPr>
        <w:t xml:space="preserve"> </w:t>
      </w:r>
      <w:r>
        <w:rPr>
          <w:rtl w:val="true"/>
        </w:rPr>
        <w:t xml:space="preserve">/ </w:t>
      </w:r>
      <w:r>
        <w:rPr/>
        <w:t>۱۱</w:t>
      </w:r>
      <w:r>
        <w:rPr>
          <w:rtl w:val="true"/>
        </w:rPr>
        <w:t xml:space="preserve"> گوناگون</w:t>
      </w:r>
      <w:bookmarkEnd w:id="41"/>
    </w:p>
    <w:p>
      <w:pPr>
        <w:pStyle w:val="BookText"/>
        <w:rPr/>
      </w:pPr>
      <w:r>
        <w:rPr>
          <w:rFonts w:ascii="IRNazanin" w:hAnsi="IRNazanin" w:eastAsia="IRNazanin"/>
          <w:color w:val="111111"/>
          <w:sz w:val="28"/>
          <w:sz w:val="28"/>
          <w:szCs w:val="28"/>
          <w:rtl w:val="true"/>
          <w:lang w:bidi="fa-IR"/>
        </w:rPr>
        <w:t>الكافىـ به نقل از حمزة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در باره جسم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آن كه چيزى همانندش نيست ، كه نه جسم است و نه صورت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گوناگونالكافىـ به نقل از كثير بن كُلثُمه ، از امام باقر يا امام صادق عليهماالسلام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آدم از پروردگارش كلماتى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كلماتى كه آدم از خداوند فرا گرفت ، اينهاست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 كردم و به خويش ستم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كه تو بهترينِ آمرزندگانى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 كردم و به خويش ستم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و بر من مِهر آور كه تو مهربان ترينِ مهربانانى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خداوند ـ و سپاس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 كردم و به خويش ستم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ام را بپذير كه تو توبه پذيرى مهربانى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صدوقـ به نقل از ابن عبّاس ، در حديثى كه در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 عيسى عليه السلام را به پيامبرى فرستاد ، شيطان بر او ظاهر شد و به وسوسه كردن او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 كه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ابليس كافر ملعون ، بر عيسى عليه السلام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عيسى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 به گنجايش آسمان ها و زمين هايش ، و به گستره كلماتش ، و به وزن عرشش ، و چندان كه خشنود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ـ كه خدايش لعنت كناد ـ چون اين سخن را شنيد ، راه خويش گرفت و بى خود از خود برفت تا در ژرفناى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تَسابيحُ النَّبِيِّ صلى الله عليه و آله وَالأَئِمَّةِ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مُحَمَّدٍ صلى الله عليه و آله في أوَّلِ يَومٍ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رِضاهُ ، سُبحانَ اللّهِ عَدَدَ كَلِماتِهِ ، سُبحانَ اللّهِ عَدَدَ خَلقِهِ ، سُبحانَ اللّهِ زِنَةَ عَرشِهِ ، سُبحانَ اللّهِ مِل ءَ سَماواتِهِ ، سُبحانَ اللّهِ مِل ءَ أرضِهِ ، سُبحانَ اللّهِ مِثلَ ذلِكَ ، وَالحَمدُ للّهِِ مِثلَ ذلِكَ ، ولا إلهَ إلَا اللّهُ مِثلَ ذلِكَ ، وَاللّهُ أكبَرُ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عَلِيٍّ عليه السلام فِي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تَعالى جَدُّهُ وتَقَدَّسَت أسماؤُهُ ، سُبحانَ مَن هُوَ إلى غَيرِ غايَةٍ يَدومُ بَقاؤُهُ ، سُبحانَ مَنِ استَنارَ بِنورِ حِجابِهِ دونَ سَمائِهِ ، سُبحانَ مَن قامَت لَهُ السَّماواتُ بِلا عَمَدٍ ، سُبحانَ مَن تَعَظَّمَ بِالكِبرِياءِ وَالنّورِ سَناؤُهُ ، سُبحانَ مَن تَوَحَّدَ بِالوَحدانِيَّةِ فَلا إلهَ سِواهُ ، سُبحانَ مَن لَبِسَ </w:t>
      </w:r>
      <w:r>
        <w:rPr>
          <w:rStyle w:val="FootnoteAnchor"/>
          <w:rtl w:val="true"/>
        </w:rPr>
        <w:footnoteReference w:id="120"/>
      </w:r>
      <w:r>
        <w:rPr>
          <w:rFonts w:ascii="Amiri" w:hAnsi="Amiri" w:eastAsia="Amiri" w:cs="Amiri"/>
          <w:color w:val="111111"/>
          <w:sz w:val="28"/>
          <w:sz w:val="28"/>
          <w:szCs w:val="28"/>
          <w:rtl w:val="true"/>
          <w:lang w:bidi="ar-SA"/>
        </w:rPr>
        <w:t xml:space="preserve">البَهاءَ وَالفَخرُ رِداؤُهُ ، سُبحانَ مَنِ استَوى عَلى عَرشِهِ بِوَحدانِيَّتِهِ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عليهاالسلام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استَنارَ بِالحَولِ وَالقُوَّةِ ، سُبحانَ مَنِ احتَجَبَ في سَبعِ سَماواتٍ فَلا عَينٌ تَراهُ ، سُبحانَ مَن أَذَلَّ الخَلائِقَ بِالمَوتِ وأَعَزَّ نَفسَهُ بِالحَياةِ ، سُبحانَ مَن يَبقى ويَفنى كُلُّ شَيءٍ سِواهُ ، سُبحانَ مَنِ استَخلَصَ الحَمدَ لِنَفسِهِ وَارتَضاهُ ، سُبحانَ الحَيِّ العَليمِ ، سُبحانَ الحَليمِ الكَريمِ ، سُبحانَ المَلِكِ القُدّوسِ ، سُبحانَ العَلِيِّ العَظيمِ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الحَسَنِ بنِ عَلِيٍّ عليه السلام فِي 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مُطَّلِعٌ عَلى خَوازِنِ القُلوبِ ، سُبحانَ مَن هُوَ مُحصي عَدَدِ الذُّنوبِ ، سُبحانَ مَن لا يَخفى عَلَيهِ خافِيَةٌ فِي السَّماواتِ وَالأَرضِ ، سُبحانَ المُطَّلِعِ عَلَى السَّرائِرِ عالِمِ الخَفِيّاتِ ، سُبحانَ مَن لا يَعزُبُ عَنهُ مِثقالُ ذَرَّةٍ فِي الأَرضِ ولا فِي السَّماءِ ، سُبحانَ مَنِ السَّرائِرُ عِندَهُ عَلانِيَةٌ ، وَالبَواطِنُ عِندَهُ ظَواهِرٌ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الحُسَينِ بنِ عَلِيٍّ عليه السلام فِي اليَومِ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الرَّفيعِ الأَعلى ، سُبحانَ العَظيمِ الأَعظَمِ ، سُبحانَ مَن هُوَ هكَذا ولا يَكونُ هكَذا غَيرُهُ ، ولا يَقدِرُ أحَدٌ قُدرَتَهُ ، سُبحانَ مَن أَوَّلُهُ عِلمٌ لا يوصَفُ ، وآخِرُهُ عِلمٌ لا يَبيدُ ، سُبحانَ مَن عَلا فَوقَ البَرِيّاتِ بِالإِلهِيَّةِ فَلا عَينٌ تُدرِكُهُ ، ولا عَقلٌ يُمَثِّلُهُ ، ولا وَهمٌ يُصَوِّرُهُ ، ولا لِسانٌ يَصِفُهُ بِغايَةِ ما لَهُ مِنَ الوَصفِ ، سُبحانَ مَن عَلا فِي الهَواءِ ، سُبحانَ مَن قَضَى المَوتَ عَلَى العِبادِ ، سُبحانَ المَلِكِ المُقتَدِرِ ، سُبحانَ المَلِكِ القُدُّوسِ ، سُبحانَ الباقي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عَلِيِّ بنِ الحُسَينِ عليه السلام فِي اليَومِ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أشرَقَ نورُهُ كُلَّ ظُلمَةٍ ، سُبحانَ مَن قَدَّرَ بِقُدرَتِهِ كُلَّ قُدرَةٍ ، سُبحانَ مَنِ احتَجَبَ عَنِ العِبادِ بِطَرائِقِ نُفوسِهِم فَلا شَيءٌ يَحجُبُهُ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مُحَمَّدِ بنِ عَلِيٍّ عليه السلام فِي اليَومِ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الخالِقِ البارِىِء، سُبحانَ القادِرِ المُقتَدِرِ ، سُبحانَ </w:t>
      </w:r>
      <w:r>
        <w:rPr>
          <w:rStyle w:val="FootnoteAnchor"/>
          <w:rtl w:val="true"/>
        </w:rPr>
        <w:footnoteReference w:id="121"/>
      </w:r>
      <w:r>
        <w:rPr>
          <w:rFonts w:ascii="Amiri" w:hAnsi="Amiri" w:eastAsia="Amiri" w:cs="Amiri"/>
          <w:color w:val="111111"/>
          <w:sz w:val="28"/>
          <w:sz w:val="28"/>
          <w:szCs w:val="28"/>
          <w:rtl w:val="true"/>
          <w:lang w:bidi="ar-SA"/>
        </w:rPr>
        <w:t xml:space="preserve">الباعِثِ الوارِثِ ، سُبحانَ مَن خَضَعَت لَهُ الأَشياءُ ، سُبحانَ مَن يُسَبِّحُ </w:t>
      </w:r>
      <w:r>
        <w:rPr>
          <w:rStyle w:val="FootnoteAnchor"/>
          <w:rtl w:val="true"/>
        </w:rPr>
        <w:footnoteReference w:id="122"/>
      </w:r>
      <w:r>
        <w:rPr>
          <w:rFonts w:ascii="Amiri" w:hAnsi="Amiri" w:eastAsia="Amiri" w:cs="Amiri"/>
          <w:color w:val="111111"/>
          <w:sz w:val="28"/>
          <w:sz w:val="28"/>
          <w:szCs w:val="28"/>
          <w:rtl w:val="true"/>
          <w:lang w:bidi="ar-SA"/>
        </w:rPr>
        <w:t xml:space="preserve">الرَّعدُ بِحَمدِهِ وَالمَلائِكَةُ مِن خيفَتِهِ ، سُبحانَ اللّهِ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جَعفَرِ بنِ مُحَمَّدٍ عليه السلام فِي 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عَظيمٌ لا يُرامُ ، سُبحانَ مَن هُوَ قائِمٌ لا يَلهو ، سُبحانَ مَن هُوَ حافِظٌ لا يَنسى ، سُبحانَ مَن هُوَ عالِمٌ لا يَسهو ، سُبحانَ مَن هُوَ مُحيطٌ بِخَلقِهِ لا يَغيبُ ، سُبحانَ مَن هُوَ مُحتَجِبٌ لا يُرى ، سُبحانَ مَن استَتَرَ بِالضِّياءِ فَلا شَيءَ يُدرِكُهُ ، سُبحانَ مَنِ النّورُ مَنارُهُ ، وَالضِّياءُ بَهاؤُهُ ، وَالبَهجَةُ جَمالُهُ ، وَالجَلالُ عِزُّهُ ، وَالعِزَّةُ قُدرَتُهُ ، وَالقُدرَةُ صِفَتُهُ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مُوسَى بنِ جَعفَرٍ عليه السلام فِي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مَلَأَ الدَّهرَ قُدسُهُ ، سُبحانَ مَن لا يَغشَى الأَمَدَ نُورُهُ ، سُبحانَ مَن أَشرَقَ كُلَّ ظُلمَةٍ بِضَوئِهِ ، سُبحانَ مَن يَدينُ لِدينِهِ كُلُّ دينٍ ولا يُدانُ لِغَيرِ دينِهِ دينٌ ، سُبحانَ مَن قَدَّرَ كُلَّ شَيءٍ بِقُدرَتِهِ ، سُبحانَ مَن لَيسَ لِخالِقِيَّتِهِ حَدٌّ ، ولا لِقادِرِيَّتِهِ نَفادٌ ، سُبحانَ اللّهِ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عَلِيِّ بنِ مُوسى عليه السلام فِي اليَومِ العاشِرِ 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خالِقِ النّورِ ، سُبحانَ خالِقِ الظُّلمَةِ ، سُبحانَ خالِقِ المِياهِ ، سُبحانَ خالِقِ السَّماواتِ ، سُبحانَ خالِقِ الأَرَضينَ ، سُبحانَ خالِقِ الرِّياحِ وَالنَّباتِ ، سُبحانَ خالِقِ الحَياةِ وَالمَوتِ ، سُبحانَ خالِقِ الثَّرى وَالفَلَواتِ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مُحَمَّدِ بنِ عَلِيٍّ عليه السلام فِي اليَومِ الثّانِيَ عَشَرَ 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يَعتَدي عَلى أهلِ مَملَكَتِهِ ، سُبحانَ مَن لا يُؤاخِذُ أهلَ الأَرضِ بِأَلوانِ العَذابِ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عَلِيِّ بنِ مُحَمَّدٍ النَّقِيِّ عليه السلام فِي اليَومِ الرّابِعَ عَشَرَ 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دائِمٌ لا يَسهو ، سُبحانَ مَن هُوَ قائِمٌ لا يَلهو ، سُبحانَ مَن هُوَ غَنِيٌّ لا يَفتَقِرُ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الحَسَنِ بنِ عَلِيٍّ عليه السلام فِي اليَومِ السّادِسَ عَشَرَ 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في عُلُوِّهِ دانٍ ، وفي دُنُوِّهِ عالٍ ، وفي إِشراقِهِ مُنيرٌ ، وفي سُلطانِهِ قَوِيٌّ ،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صاحِبِ الزَّمانِ عليه السلام فِي اليَومِ الثّامِنَ عَشَرَ إلى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خَلقِهِ ، سُبحانَ اللّهِ رِضا نَفسِهِ ، سُبحانَ اللّهِ مِدادَ كَلِماتِهِ ، سُبحانَ اللّهِ زِنَةَ عَرشِهِ ، وَالحَمدُ للّهِِ مِثلَ ذلِكَ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تسبيحات پيامبر و امامان ـ كه درود و سلام بر ايشان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پيامبر صلى الله عليه و آله در آغازين روز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بِدان شمار كه 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شمار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وزن اورنگش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گنجايى آسمان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گنجايى زمينش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همه اين اندازه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همه اين اندازه ها ، و معبودى جز خدا نيست به همه اين اندازه ها ، و خدا بزرگ تر است به همه اين اندازه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على عليه السلام در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پاكا خدايى كه والاست عظمت او و مقدّس است نام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مانايى اش را پايانى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فرودستِ آسمانش ، از روشنايى حجاب او ، روشنايى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آسمان ها بى هيچ ستونى برايش افراشته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به بزرگى خويش ، مى نازد و روشنايى اش خيره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در يگانگى ، يكتاست و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جامه فرّهى در پوشيده و نازِش و غرور ، رداى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به يگانگى ، بر اورنگ خويش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فاطمه عليهاالسلام در 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به نور نيرو و توان ،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در پس پرده هفت آسمان ، نهان است و هيچ چشمى او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آفريدگان را مقهور مرگ ساخت و خويشتن را به زندگى سرفراز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مى ماند و هر چيزى غير از او نيست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ستايش را ويژه خويش گردانيد و آن را براى خود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زنده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بردبار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پادشاه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بلندمرتبه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سپاسا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حسن عليه السلام در روز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از خزانه هاى دل 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عدد گناهان را بر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هيچ پنهانى در آسمان ها و زمين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آگاه از درون ها و داناى نهان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هموزن ذرّه اى ، چه در زمين و چه در آسمان ، از او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نهان ها برايش آشكارند و ناپيداها برايش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حسين عليه السلام در روز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فرازمند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بزرگ و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تنها او چنين است و جز او كسى چنين نيست ، و هيچ كس ، توانايى او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آغازش علمى است وصف ناشدنى و انجامش نيز علمى است نيستى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با خداوندگارى اش فراتر از همه آفريدگان است ، پس نه هيچ چشمى او را مى بيند ، و نه خِردى ، مانندى برايش مى يابد ، و نه هيچ وهمى ، تصوّرش مى نمايد ، و نه هيچ زبانى مى تواند او را تا نهايتِ وصفى كه دارد ، وصفش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در هوا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مرگ را بر بندگان ،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پادشاه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پادشاه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ماناى پايا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زين العابدين عليه السلام در روز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نورش هر تاريكى اى را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به قدرت خويش ، هر قدرتى را مقدّر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از جان هاى بندگان ، در پرده است و هيچ چيز ، حجاب او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باقر عليه السلام در روز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تواناى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برانگيزنده و وارث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موجودات در برابرش خاضع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تندر و فرشتگان ، از بيمش تسبيح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بزرگ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صادق عليه السلام در روز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بزرگ است و دست كسى به آستانش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نگهبان است و هرگز غفلت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نگهدار است و هرگز فراموش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دانايى است كه هرگز اشتباه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بر آفريدگان خويش احاطه دارد و هرگز غايب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پرده است و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پس پرده روشنايى ، نهان است و هيچ چيزى او را در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مناره اش ، از نور است ، و روشنايى ، قرّه اوست ، و خرّمى ، جمال اوست ، و شكوهمندى ، عزّت اوست ، و عزّت ، قدرت اوست ، و قدرت ، صفت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كاظم عليه السلام در روز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پاكى اش روزگار را آكنده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زمان ، روشنايى او را فرو نمى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هر تاريكى اى را به نور خويش ،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هر دينى ، پيرو دين اوست ، و هيچ دينى ، پيرو غير دين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هر چيزى را با قدرت خويش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آفرينندگى اش را مرزى نيست ، و نيرويش را پايانى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بزرگ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رضا عليه السلام در روز دهم و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تاريكى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آب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زمين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بادها و گياهان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زندگى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آفريننده خاك و بيابان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جواد عليه السلام در روز دوازدهم و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بر اهل مملكت خود ، ستم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زمينيان را به عذاب هاى رنگارنگ ، عذاب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هادى عليه السلام در روز چهاردهم و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هميشگى است و هرگز دست خوش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نگهبان است و هرگز غافل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بى نياز است و هرگز نيازمند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امام عسكرى عليه السلام در روز شانزدهم و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عين بلندى ،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عين پايينى ، بلند است ، و در نورانيتش تابان است ، و در سلطنتش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صاحب الزمان عليه السلام در روز هجدهم تا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چندان كه خرسند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به وزن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 خداى را به همين اندازه ها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المصباح للكفعمي عن ابن عبّاس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هذِهِ الكَلِماتِ كُلَّ يَومٍ مَرَّةً واحِدَةً ، كَتَبَ اللّهُ لَهُ ألفَ ألفِ حَسَنَةٍ ، ومَحا عَنهُ مِنَ السَّيِّئاتِ ورَفَعَ لَهُ مِنَ الدَّرَجاتِ ، وأَثبَتَ لَهُ مِنَ الشَّفاعاتِ كَذلِكَ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باقٍ لا يَفنى ، سُبحانَ مَن هُوَ عالِمٌ لا يَنسى ، سُبحانَ مَن هُوَ حافِظٌ لا يَغفُلُ ، سُبحانَ مَن هُوَ قَيّومٌ لا يَنامُ ، سُبحانَ مَن هُوَ قائِمٌ لا يَسهو ، سُبحانَ مَن هُوَ حَليمٌ لا يَلهو ، سُبحانَ مَن هُوَ مَلِكٌ لا يُرامُ ، سُبحانَ مَن هُوَ عَزيزٌ لا يُضامُ ، سُبحانَ مَن هُوَ بَصيرٌ لا يَرتابُ ، سُبحانَ مَن هُوَ واسِعٌ لا يُكَلِّفٌ ، سُبحانَ مَن هُوَ مُحتَجِبٌ لا يُرى ، وصَلَّى اللّهُ عَلى خِيَرَتِهِ مِن خَلقِهِ مُحَمَّدٍ وآلِهِ الطَّيِّبينَ الطّاهِرينَ وسَلَّمَ تَسليما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يَومٍ مَرَّةً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الدّائِمِ القائِمِ ، سُبحانَ القائِمِ الدّائِمِ ، سُبحانَ الواحِدِ الأَحَدِ ، سُبحانَ الفَردِ الصَّمَدِ ، سُبحانَ الحَيِّ القَيّومِ ، سُبحانَ اللّهِ وبِحَمدِهِ ، سُبحانَ الحَيِّ الَّذي لا يَموتُ ، سُبحانَ المَلِكِ القُدّوسِ ، سُبحانَ رَبِّ المَلائِكَةِ وَالرّوحِ ، سُبحانَ العَلِيِّ الأَعلى ، سُبحانَهُ وتَعالى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كنز العمّال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كُلَّ يَومٍ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القائِمِ الدّائِمِ ، سُبحانَ الحَيِّ القَيّومِ ، سُبحانَ الحَيِّ الَّذي لا يَموتُ ، سُبحانَ اللّهِ العَظيمِ وبِحَمدِهِ ، سُبّوحٌ قُدّوسٌ ، رَبُّ المَلائِكَةِ وَالرُّوحِ ، سُبحانَ العَلِيِّ الأَعلى ،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حَتّى يَرى مَكانَهُ مِنَ الجَنَّةِ أو يُرى لَهُ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 كفعمىـ به نقل از ابن عبّاس ، كه سند حديث را به پيامبر صلى الله عليه و آله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هر روز ، يك مرتبه اين جملات را بگويد ، خداوند برايش هزار هزار ثواب مى نويسد و به همين اندازه از او گناه مى زدايد و درجاتش را بالا مى برد و برايش شفاعت مى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جملات ، اينها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آن كه ماناست و هرگز نيست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داناست و هرگز فراموش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نگهدار است و هرگز غافل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همواره برپاست و هرگز نمى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نگهبان است و هرگز اشتباه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بردبار است و هرگز سرگرم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پادشاهى است كه هرگز آهنگ او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نيرومند است و هرگز مقهور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بيناست و هرگز ترديد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گشايشگر است و هرگز به زحمت نمى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در پرده است و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 بر گزيده او از ميان خلقش ، محمّد ، و خاندان پاك و پاكيزه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 يك مرتبه بگو </w:t>
      </w:r>
      <w:r>
        <w:rPr>
          <w:rStyle w:val="FootnoteAnchor"/>
          <w:rtl w:val="true"/>
        </w:rPr>
        <w:footnoteReference w:id="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آن پاينده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پابرجاى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يگانه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تكِ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زنده هميشه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زنده اى كه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پادشاه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والاى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و برينا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العمّالـ به نقل از اَ نَس ، از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روزى يك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آن پابرجاى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زنده هميشه بيدار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زنده اى كه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خداى بزرگ و سپاس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مقدّسا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والاى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و برينا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ميرد تا آن كه جايگاه خود در بهشت را ببيند ، يا به او نمايانده 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يُصَلِّيَ في كُلِّ لَيلَةٍ مِن شَهرِ رَمَضانَ رَكعَتَينِ ، بِالحَمدِ فيها وَالتَّوحيدِ ثَلاثا ، فَإِذا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حَفيظٌ لا يَغفُلُ ، سُبحانَ مَن هُوَ رَحيمٌ لا يَعجَلُ ، سُبحانَ مَن هُو قائِمٌ لا يَسهو ، سُبحانَ مَن هُوَ دائِمٌ لا يَلهو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التَّسبيحاتِ الأَربَعَ سَبعا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سُبحانَكَ ، يا عَظيمُ اغفِر لِيَ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عَلَى النَّبِيَّ وآلِهِ عليهم السلام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صَلّاها غَفَرَ اللّهُ لَهُ سَبعينَ ألفَ ذَنبٍ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الكافي عن محمّد بن عيسى بإسناده عن الصالحين عليهم السلامـ في ذِكرِ أعمالِ العَشرِ الأَواخِرِ مِن شَهرِ رَمَضانَ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اللَّيلَةِ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لا شَريكَ لَهُ ، الحَمدُ للّهِِ كَما يَنبَغي لِكَرَمِ وَجهِهِ وعِزِّ جَلالِهِ وكَما هُوَ أهلُهُ ، يا قُدّوسُ يا نورَ القُدسِ ، يا سُبّوحُ يا مُنتَهَى التَّسبيحِ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شخص در هر شب ماه رمضان ، دو ركعت نماز بخواند و در هر ركعت ، يك حمد و سه بار سوره توحيد بخواند و چون سلام داد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آن كه نگهدار است و هرگز غفلت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مهربان است و شتاب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نگهبان است و هرگز اشتباه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كه پاينده است و هرگز سرگرم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هفت مرتبه تسبيحات چهارگانه را بگويد و آن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تو ، 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ده مرتبه بر پيامبر صلى الله عليه و آله و خاندان او صلوات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نماز را بخواند ، خداوند ، هفتاد هزار گناه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عيسى ، از امامان عليهم السلام ، در بيان اعمال دهه آخر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دهم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انبازى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 چنان كه زيبنده ذات بزرگوار و عزّت شُكوه اوست و چنان كه او اهل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مقدّس ، اى نور قدس ، اى منزّه ، اى نهايت تسبيح</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تَسبيحِ فاطِمَةَ عليهاالسلامالإمام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مِنَ التَّحميدِ أفضَلَ مِن تَسبيحِ فاطِمَةَ عليهاالسلام ، ولَو كانَ شَيءٌ أفضَلَ مِنهُ لَنَحَلَهُ </w:t>
      </w:r>
      <w:r>
        <w:rPr>
          <w:rStyle w:val="FootnoteAnchor"/>
          <w:rtl w:val="true"/>
        </w:rPr>
        <w:footnoteReference w:id="131"/>
      </w:r>
      <w:r>
        <w:rPr>
          <w:rFonts w:ascii="Amiri" w:hAnsi="Amiri" w:eastAsia="Amiri" w:cs="Amiri"/>
          <w:color w:val="111111"/>
          <w:sz w:val="28"/>
          <w:sz w:val="28"/>
          <w:szCs w:val="28"/>
          <w:rtl w:val="true"/>
          <w:lang w:bidi="ar-SA"/>
        </w:rPr>
        <w:t xml:space="preserve">رَسولُ اللّهِ صلى الله عليه و آله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الإمام الصادق عليه السلامـ لِأَبي هارونَ المَكفوفِ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 إنّا نَأمُرُ صِبيانَنا بِتَسبيحِ فاطِمَةَ عليهاالسلامكَما نَأمُرُهُم بِالصَّلاةِ ، فَالزَمهُ ؛ فَإِنَّهُ لَم يَلزَمهُ عَبدٌ فَشَقِيَ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عَلى تَسبيحِ فاطِمَـةَ عليهاالسلام ، كانَ مِنَ الذّاكِريـنَ اللّهَ كَثيـرا وَالذّاكِراتِ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84_146369"/>
    </w:p>
    <w:p>
      <w:pPr>
        <w:pStyle w:val="Heading3"/>
        <w:numPr>
          <w:ilvl w:val="2"/>
          <w:numId w:val="1"/>
        </w:numPr>
        <w:rPr/>
      </w:pPr>
      <w:bookmarkStart w:id="43" w:name="__RefHeading___Toc1053862_3224264995"/>
      <w:bookmarkStart w:id="44" w:name="_Toc16"/>
      <w:bookmarkEnd w:id="42"/>
      <w:bookmarkEnd w:id="43"/>
      <w:r>
        <w:rPr>
          <w:rtl w:val="true"/>
        </w:rPr>
        <w:t>فصل هشتم</w:t>
      </w:r>
      <w:r>
        <w:rPr>
          <w:rtl w:val="true"/>
        </w:rPr>
        <w:t xml:space="preserve">: </w:t>
      </w:r>
      <w:r>
        <w:rPr>
          <w:rtl w:val="true"/>
        </w:rPr>
        <w:t>تسبيحات فاطمه عليهاالسلام</w:t>
      </w:r>
      <w:bookmarkEnd w:id="44"/>
    </w:p>
    <w:p>
      <w:pPr>
        <w:pStyle w:val="Heading4"/>
        <w:numPr>
          <w:ilvl w:val="3"/>
          <w:numId w:val="1"/>
        </w:numPr>
        <w:rPr/>
      </w:pPr>
      <w:bookmarkStart w:id="45" w:name="__RefHeading___Toc1053864_3224264995"/>
      <w:bookmarkStart w:id="46" w:name="_Toc17"/>
      <w:bookmarkEnd w:id="45"/>
      <w:r>
        <w:rPr/>
        <w:t>۸</w:t>
      </w:r>
      <w:r>
        <w:rPr>
          <w:rtl w:val="true"/>
        </w:rPr>
        <w:t xml:space="preserve"> </w:t>
      </w:r>
      <w:r>
        <w:rPr>
          <w:rtl w:val="true"/>
        </w:rPr>
        <w:t xml:space="preserve">/ </w:t>
      </w:r>
      <w:r>
        <w:rPr/>
        <w:t>۱</w:t>
      </w:r>
      <w:r>
        <w:rPr>
          <w:rtl w:val="true"/>
        </w:rPr>
        <w:t xml:space="preserve"> فضيلت تسبيحات فاطمه عليهاالسلام</w:t>
      </w:r>
      <w:bookmarkEnd w:id="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فاطمه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فضيلت تسبيحات فاطمه عليهاالسلامامام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ستايشى برتر از تسبيح فاطمه عليهاالسلام عبادت نشده است ، و اگر چيزى برتر از آن وجود داشت ، بى گمان ، پيامبر خدا آن را به فاطمه عليهاالسلامپيشكش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ابو هارون مكفوف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كودكان خود را ، همچنان كه به خواندن نماز فرمان مى دهيم ، به خواندن تسبيحات فاطمه عليهاالسلامفرمان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 چنگ در زن ؛ زيرا هر بنده اى به آن چنگ زند ، بدبخت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را با گفتن تسبيحات فاطمه عليهاالسلام بخوابد ، از شمار مردان و زنانى است كه بسيار ياد خدا مى كنند </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الزَّهراءِ عليهاالسلام مِنَ الذِّكرِ الكَثيرِ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تأويل الآيات الظاهرة عن إسماعيل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عَلَّمَ فاطِمَةَ عليهاالسلام أن تُكَبِّرَ أربَعا وثَلاثينَ تَكبيرَةً ، وتُسَبِّحَ ثَلاثا وثَلاثينَ تَسبيحَةً ، وتُحَمِّدَ ثَلاثا وثَلاثينَ تَحميدَةً ، فَإِذا فَعَلَت ذلِكَ بِاللَّيلِ مَرَّةً وبِالنَّهارِ مَرَّةً ، فَقَد ذَكَرَتِ اللّهَ كَثيرا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فاطِمَةَ عليهاالسلام في دُبُرِ المَكتوبَةِ مِن قَبلِ أن يَبسُطَ رِجلَيهِ ، أوجَبَ اللّهُ لَهُ الجَنَّةَ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في دُبُرِ الفَريضَةِ تَسبيحَ فاطِمَةَ الزَّهراءِ عليهاالسلام المِئَةَ مَرَّةٍ ، وأتبَعَها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فاطِمَةَ الزَّهراءِ عليهاالسلام قَبلَ أن يَثنِيَ </w:t>
      </w:r>
      <w:r>
        <w:rPr>
          <w:rStyle w:val="FootnoteAnchor"/>
          <w:rtl w:val="true"/>
        </w:rPr>
        <w:footnoteReference w:id="142"/>
      </w:r>
      <w:r>
        <w:rPr>
          <w:rFonts w:ascii="Amiri" w:hAnsi="Amiri" w:eastAsia="Amiri" w:cs="Amiri"/>
          <w:color w:val="111111"/>
          <w:sz w:val="28"/>
          <w:sz w:val="28"/>
          <w:szCs w:val="28"/>
          <w:rtl w:val="true"/>
          <w:lang w:bidi="ar-SA"/>
        </w:rPr>
        <w:t xml:space="preserve">رِجلَيهِ مِن صَلاةِ الفَريضَةِ غَفَرَ اللّهُ لَهُ ، وَليَبدَأ بِالتَّكبيرِ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تسبيحات فاطمه زهرا عليهاالسلام ، از مصاديق آن يادِ بسيار است كه خداوند عز و جلفرموده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تأويل الآيات الظاهرةـ به نقل از اسماعيل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بسيار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اندازه اين يادِ بسيار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به فاطمه آموخت كه سى و چهار مرتبه اللّه أكبر ، سى و سه مرتبه سبحان اللّه و سى و سه مرتبه الحمد للّه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گاه در شب ، يك مرتبه و در روز نيز يك مرتبه اين تسبيحات را بگويى ، خدا را بسيار ياد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اتمام نماز واجب ، پيش از آن كه پاهايش 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حالت دو زانو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تسبيحات فاطمه عليهاالسلام را بگويد ، خداوند ، بهشت را بر او واجب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تعقيبات نماز واجب ، صد مرتبه تسبيحات فاطمه زهرا عليهاالسلام را بخواند و در پى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نماز واجب ، پيش از آن كه پاهايش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حالت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سازد ، تسبيحات فاطمه زهرا عليهاالسلام را بگويد ، خداوندْ او را مى آمرزد ، و بايد از تكبيرات آغاز كند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عليهاالسلام في كُلِّ يَومٍ في دُبُرِ كُلِّ صَلاةٍ ، أحَبُّ إلَيَّ مِن صَلاةِ ألفِ رَكعَةٍ في كُلِّ يَومٍ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عَبدِ اللّهِ عليه السلام وكَلَّمَهُ فَلَم يَسمَع كَلامَ أبي عَبدِ اللّهِ عليه السلام ، وشَكا إلَيهِ ثِقلاً في اُذُنَيهِ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ـ أو أينَ أنتَ ـ مِن تَسبيحِ فاطِمَةَ عليهاالسلام؟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تَسبيحُ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اللّهَ أربَعا وثَلاثينَ ، وتُحَمِّدُ اللّهَ ثَلاثا وثَلاثينَ ، وتُسَبِّحُ اللّهَ ثَلاثا وثَلاثينَ ، تَمامَ 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ذلِكَ إلّا يَسيرا ، حَتّى ذَهَبَ عَنّي ما كُنتُ أجِدُهُ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بَدءُ تَشريعِهِالإمام عليّ عليه السلامـ لِرَجُلٍ مِن بَني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عَنِّي وعَن فاطِمَةَ الزَّهراءِ عليهاالسلام؟ إنَّها كانَت عِندي فَاستَقَت بِالقِربَةِ حَتّى أثَّرَ في صَدرِها ، وطَحَنَت بِالرَّحى حَتّى مَجَلَت يَداها ، وكَسَحَتِ البَيتَ حَتَّى اغبَرَّت ثِيابُها ، وأوقَدَت تَحتَ القِدرِ حَتّى دَكِنَت </w:t>
      </w:r>
      <w:r>
        <w:rPr>
          <w:rStyle w:val="FootnoteAnchor"/>
          <w:rtl w:val="true"/>
        </w:rPr>
        <w:footnoteReference w:id="146"/>
      </w:r>
      <w:r>
        <w:rPr>
          <w:rFonts w:ascii="Amiri" w:hAnsi="Amiri" w:eastAsia="Amiri" w:cs="Amiri"/>
          <w:color w:val="111111"/>
          <w:sz w:val="28"/>
          <w:sz w:val="28"/>
          <w:szCs w:val="28"/>
          <w:rtl w:val="true"/>
          <w:lang w:bidi="ar-SA"/>
        </w:rPr>
        <w:t xml:space="preserve">ثِيابُها ، فَأَصابَها مِن ذلِكَ ضُرٌّ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w:t>
      </w:r>
      <w:r>
        <w:rPr>
          <w:rStyle w:val="FootnoteAnchor"/>
          <w:rtl w:val="true"/>
        </w:rPr>
        <w:footnoteReference w:id="147"/>
      </w:r>
      <w:r>
        <w:rPr>
          <w:rFonts w:ascii="Amiri" w:hAnsi="Amiri" w:eastAsia="Amiri" w:cs="Amiri"/>
          <w:color w:val="111111"/>
          <w:sz w:val="28"/>
          <w:sz w:val="28"/>
          <w:szCs w:val="28"/>
          <w:rtl w:val="true"/>
          <w:lang w:bidi="ar-SA"/>
        </w:rPr>
        <w:t xml:space="preserve">ما أنتِ فيهِ مِن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النَّبِيَّ صلى الله عليه و آله فَوَجَدَت عِندَهُ حُدّاثا </w:t>
      </w:r>
      <w:r>
        <w:rPr>
          <w:rStyle w:val="FootnoteAnchor"/>
          <w:rtl w:val="true"/>
        </w:rPr>
        <w:footnoteReference w:id="148"/>
      </w:r>
      <w:r>
        <w:rPr>
          <w:rFonts w:ascii="Amiri" w:hAnsi="Amiri" w:eastAsia="Amiri" w:cs="Amiri"/>
          <w:color w:val="111111"/>
          <w:sz w:val="28"/>
          <w:sz w:val="28"/>
          <w:szCs w:val="28"/>
          <w:rtl w:val="true"/>
          <w:lang w:bidi="ar-SA"/>
        </w:rPr>
        <w:t xml:space="preserve">فَاستَحيَت فَانصَرَفَت ، فَعَلِمَ صلى الله عليه و آله أنَّها قَد جاءَت لِحاجَةٍ ، فَغَدا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اُخبِرُك يا رَسولَ اللّهِ ، إنَّهَا استَقَت بِالقِرَبةِ حَتّى أَثَّرَ في صَدرِها ، وجَرَّت بِالرَّحى حَتّى مَجَلَت يَداها ، وكَسَحَتِ البَيتَ حَتَّى اغبَرَّت ثِيابُها ، وأوقَدَت تَحتَ القِدرِ حَتّى دَكِنَت ثِيابُها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اُعَلِّمُكُما ما هُوَ خَيرٌ لَكُما مِنَ الخادِمِ؟ إذا أخَذتُما مَنامَكُما فَكَبِّرا أربَعا وثَلاثينَ تَكبِيرَةً ، وسَبِّحا ثَلاثا وثَلاثينَ تَسبيحَةً ، وَاحمَدا ثَلاثا وثَلاثينَ تَحميدَةً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84_146373"/>
    </w:p>
    <w:p>
      <w:pPr>
        <w:pStyle w:val="Heading4"/>
        <w:numPr>
          <w:ilvl w:val="3"/>
          <w:numId w:val="1"/>
        </w:numPr>
        <w:rPr/>
      </w:pPr>
      <w:bookmarkStart w:id="48" w:name="__RefHeading___Toc1053866_3224264995"/>
      <w:bookmarkStart w:id="49" w:name="_Toc18"/>
      <w:bookmarkEnd w:id="47"/>
      <w:bookmarkEnd w:id="48"/>
      <w:r>
        <w:rPr/>
        <w:t>۸</w:t>
      </w:r>
      <w:r>
        <w:rPr>
          <w:rtl w:val="true"/>
        </w:rPr>
        <w:t xml:space="preserve"> </w:t>
      </w:r>
      <w:r>
        <w:rPr>
          <w:rtl w:val="true"/>
        </w:rPr>
        <w:t xml:space="preserve">/ </w:t>
      </w:r>
      <w:r>
        <w:rPr/>
        <w:t>۲</w:t>
      </w:r>
      <w:r>
        <w:rPr>
          <w:rtl w:val="true"/>
        </w:rPr>
        <w:t xml:space="preserve"> آغاز تشريع تسبيحات فاطمه عليهاالسلام</w:t>
      </w:r>
      <w:bookmarkEnd w:id="4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تسبيحات فاطمه عليهاالسلام در هر روز پس از هر نمازى ، نزد من محبوب تر از خواندن هزار ركعت نماز در هر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امام صادق عليه السلام در آمد و ايشان با او سخن گفت ؛ امّا او سخن امام صادق عليه السلام را نشنيد و از سنگينى گوش هايش به امام عليه السلام شكايت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تسبيحات فاطمه عليهاالسلام را نمى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فاطمه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و چهار مرتبه اللّه أكبر مى گويى ، سى و سه مرتبه الحمد للّه و سى و سه مرتبه سبحان اللّه ، كه مجموعا مى شود صد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كوتاهى كه اين كار را انجام دادم ، سنگينى گوشم از بين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آغاز تشريع تسبيحات فاطمه عليهاالسلامامام على عليه السلامـ به مردى از بنى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خودم و از فاطمه زهرا برايت نگويم؟ زمانى كه فاطمه عليهاالسلام در خانه من بود ، آن قدر با مشكْ آب كشيد كه بر سينه اش رد انداخت ، و چندان دستاس كرد كه دستانش تاول زد ، و از بس خانه را جارو كرد ، جامه هايش گردآلود شده بود ، و چندان ديگدان برافروخت كه لباس هايش سياه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كارها رنج و گزند شديدى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پدر خويش شوى و از او خدمتكارى بخواهى تا از رنج اين همه كار بياسايى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پيامبر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عدّه اى خدمت ايشان نشسته اند و گفتگو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كرد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دانست كه او براى كارى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 نزد ما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تو را با محمّد چه كار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بس با مشكْ آب كشيده ، بر سينه اش رد انداخته است و از بس دستاسْ چرخانده ، دستانش تاول زده است و از بس خانه جارو كرده ، جامه هايش گردآلود گشته و از بس زير ديگْ آتش افروخته ، جامه هايش سياه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نزد پدر خويش شَوى و از او خدمتكارى بخواهى تا از رنج اين همه كار ، بياسايى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خواهيد چيزى به شما بياموزم كه از خدمتكار برايتان بهتر است؟ هر گاه به بستر خواب رفتيد ، سى و چهار اللّه أكبر بگوييد و سى و سه سبحان اللّه و سى و سه الحمد للّه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شَكَت ما تَلقى مِن أثَرِ الرَّحى ، فَأَتَى النَّبِيَّ صلى الله عليه و آله سَبيٌ ، فَانطَلَقَت فَلَم تَجِدهُ ، فَوَجَدَت عائِشَةَ فَأَخبَرَتها ، فَلَمّا جاءَ النَّبِيُّ صلى الله عليه و آله أخبَرَتهُ عائِشَةُ بِمَجيءِ فاطِمَةَ عليهاالسلام ، فَجاءَ النَّبِيُّ صلى الله عليه و آله إلَينا وقَد أخَذنا مَضاجِعَنا ، فَذَهَبتُ لِأَقومَ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مَكانِكُما ، فَقَعَدَ بَينَنا حَتّى وَجَدتُ بَردَ قَدَمَيهِ عَلى صَدري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اُعَلِّمُكُما خَيرا مِمّا سَأَلتُماني؟ إذا أخَذتُما مَضاجِعَكُما تُكَبِّرانِ أربَعا وثَلاثينَ ، وتُسَبِّحانِ ثَلاثا وثَلاثينَ ، وتُحَمِّدانِ ثَلاثا وثَلاثينَ ، فَهُوَ خَيرٌ لَكُما مِن خادِمٍ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از رنجى كه بر اثر دستاس كردن به او رسيده بود ،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شمارى اسير نزد پيامبر صلى الله عليه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نزد ايشان رفت ؛ امّا ايشان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را ديد و داستان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آمد ، عايشه آمدن فاطمه عليهاالسلام را به اطّلاع ايشان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بسترِ خواب بوديم كه پيامبر صلى الله عليه و آله نزد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جا بلند شوم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در ميان ما نشست ، به طورى كه خنكى پاهايش را بر سينه خود حس كردم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دو تن را چيزى نياموزم كه از آنچه از من خواستيد ، بهتر است؟ هر گاه به بستر خود رفتيد ، سى و چهار مرتبه اللّه أكبر بگوييد و سى و سه مرتبه سبحان اللّه و سى و سه مرتبه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از هر خدمتكارى است</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كَيفِيَّتُهُالكافي عن محمّد بن 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عَلى أبي عَبدِ اللّهِ عليه السلام ، فَسَأَلَهُ أبي عَن 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أحصاها أربَعا وثَلاثينَ مَرَّةً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سَبعا وسِتِّينَ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مِئَةً ، يُحصيها بِيَدِهِ جُملَةً واحِدَةً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تَسبيحِ فاطِمَةَ صَلَّى اللّهُ عَلَيها ، يُبدَأُ بِالتَّكبيرِ أربَعا وثَلاثينَ ، ثُمَّ التَّحميدِ ثَلاثا وثَلاثينَ ، ثُمَّ التَّسبيحِ ثَلاثا وثَلاثينَ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الكافي عن داوود بن فرقد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شِهابَ بنَ عَبدِ رَبِّهِ سَأَلَهُ أن يَسأَلَ أبَا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تُفزِعُني فِي المَنامِ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مِسباحا </w:t>
      </w:r>
      <w:r>
        <w:rPr>
          <w:rStyle w:val="FootnoteAnchor"/>
          <w:rtl w:val="true"/>
        </w:rPr>
        <w:footnoteReference w:id="153"/>
      </w:r>
      <w:r>
        <w:rPr>
          <w:rFonts w:ascii="Amiri" w:hAnsi="Amiri" w:eastAsia="Amiri" w:cs="Amiri"/>
          <w:color w:val="111111"/>
          <w:sz w:val="28"/>
          <w:sz w:val="28"/>
          <w:szCs w:val="28"/>
          <w:rtl w:val="true"/>
          <w:lang w:bidi="ar-SA"/>
        </w:rPr>
        <w:t xml:space="preserve">، وكَبِّرِ اللّهَ أربَعا وثَلاثينَ تَكبيرَةً ، وسَبِّحِ اللّهَ ثَلاثا وثَلاثينَ تَسبيحَةً ، وَاحمَدِ اللّهَ ثَلاثا وثَلاثينَ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وَحدَهُ لا شَريكَ لَهُ ، لَهُ المُلكُ ولَهُ الحَمدُ ، يُحيي ويُميتُ ويُميتُ ويُحيي ، بِيَدِهِ الخَيرُ ، ولَهُ اختِلافُ اللَّيلِ وَالنَّهارِ ، وهُوَ عَلى كُلِّ شَيءٍ قَديرٌ ـ عَشرَ مَرّاتٍ ـ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جَعفَرٍ عَمَّن ذَكَرَهُ عَن أبي عَبدِ اللّهِ عليه السلام أنَّهُ كانَ يُسَبِّحُ تَسبيحَ فاطِمَةَ صَلَّى اللّهُ عَلَيها ، فَيَصِلُهُ ولا يَقطَعُهُ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84_146377"/>
    </w:p>
    <w:p>
      <w:pPr>
        <w:pStyle w:val="Heading4"/>
        <w:numPr>
          <w:ilvl w:val="3"/>
          <w:numId w:val="1"/>
        </w:numPr>
        <w:rPr/>
      </w:pPr>
      <w:bookmarkStart w:id="51" w:name="__RefHeading___Toc1053868_3224264995"/>
      <w:bookmarkStart w:id="52" w:name="_Toc19"/>
      <w:bookmarkEnd w:id="50"/>
      <w:bookmarkEnd w:id="51"/>
      <w:r>
        <w:rPr/>
        <w:t>۸</w:t>
      </w:r>
      <w:r>
        <w:rPr>
          <w:rtl w:val="true"/>
        </w:rPr>
        <w:t xml:space="preserve"> </w:t>
      </w:r>
      <w:r>
        <w:rPr>
          <w:rtl w:val="true"/>
        </w:rPr>
        <w:t xml:space="preserve">/ </w:t>
      </w:r>
      <w:r>
        <w:rPr/>
        <w:t>۳</w:t>
      </w:r>
      <w:r>
        <w:rPr>
          <w:rtl w:val="true"/>
        </w:rPr>
        <w:t xml:space="preserve"> چگونگى تسبيحات فاطمه عليهاالسلام</w:t>
      </w:r>
      <w:bookmarkEnd w:id="5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چگونگى تسبيحات فاطمه عليهاالسلامالكافىـ به نقل از محمّد بن عذافر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خدمت امام صادق عليه السلام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ايشان در باره تسبيحات فاطمه عليهاالسلام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چهار مرتبه آن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به شصت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صد رسيد ، و اينها را با دستش يكى يكى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باره تسبيحات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سى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 سپس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و بعد ،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داوود بن فَرقَد ، در باره برادرش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عبد ربّه ، از او خواست كه از امام صادق عليه السلام بپرسد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كه مى خوابم ، زنى به خوابم مى آيد و مرا مى ترساند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تسبيحى بساز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چهار مرتبه اللّه أكبر بگو و سى و سه مرتبه سبحان اللّه و سى و سه مرتبه الحمد للّه و ده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و مى ميراند و زنده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 همه ، در دست اوست و گردش شب و روز ، براى اوست و او بر هر چيزى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محمّد بن جعفر ، از كسى ديگر كه نامش را 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تسبيحات فاطمه را ـ كه درود خدا بر او باد ـ پيوسته مى گفت و گفتن آن را قطع نمى كرد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ذَهَبَ الأَغنِياءُ بِالدُّنيا وَالآخِرَةِ ؛ نُصَلّي ويُصَلّونَ ، ونَصومُ ويَصومونَ ، ويَتَصَدَّقونَ ولا نَتَصَدَّقُ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شَيءٍ إن أنتَ فَعَلتَهُ لَم يَسبِقكَ أحَدٌ كانَ قَبلَكَ ولَم يُدرِككَ أحَدٌ بَعدَكَ ، إلّا مَن فَعَلَ الَّذي تَفعَلُ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تَسبيحَةً ، وثَلاثا وثَلاثينَ تَحميدَةً ، وأربَعا وثَلاثينَ تَكبيرَةً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نُسَبِّحَ في دُبُرِ كُلِّ صَلاةٍ ثَلاثا وثَلاثينَ تَسبيحَةً ، ونُحَمِّدَ ثَلاثا وثَلاثينَ تَحميدَةً ، ونُكَبِّرَ أربَعا وثَلاثينَ تَكبيرَةً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ابو دردا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خدا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 دنيا و آخرت را از آنِ خود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 مى خوانيم ، آنها هم نماز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روزه مى گيريم و آنها هم روزه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چيزى راهنمايى نكنم كه اگر آن را انجام دهى ، نه از گذشتگان ، كسى بر تو پيشى مى گيرد و نه پس از تو ، كسى به پايَت مى رسد ، مگر آن كسى كه همان كارى را انجام دهد كه تو بعد از هر نمازى انجام مى دهى كه سى و سه مرتبه سبحان اللّه ، سى و سه مرتبه الحمد للّه و سى و چهار مرتبه اللّه أكبر مى 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دستور داد كه بعد از هر نمازى ،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سى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۹۳۳</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84_146380"/>
    </w:p>
    <w:p>
      <w:pPr>
        <w:pStyle w:val="Heading4"/>
        <w:numPr>
          <w:ilvl w:val="3"/>
          <w:numId w:val="1"/>
        </w:numPr>
        <w:rPr/>
      </w:pPr>
      <w:bookmarkStart w:id="54" w:name="__RefHeading___Toc1053870_3224264995"/>
      <w:bookmarkStart w:id="55" w:name="_Toc20"/>
      <w:bookmarkEnd w:id="53"/>
      <w:bookmarkEnd w:id="54"/>
      <w:r>
        <w:rPr>
          <w:rtl w:val="true"/>
        </w:rPr>
        <w:t>كيفيّت تسبيح فاطمه زهرا عليهاالسلام</w:t>
      </w:r>
      <w:bookmarkEnd w:id="55"/>
    </w:p>
    <w:p>
      <w:pPr>
        <w:pStyle w:val="Heading5"/>
        <w:numPr>
          <w:ilvl w:val="4"/>
          <w:numId w:val="1"/>
        </w:numPr>
        <w:rPr/>
      </w:pPr>
      <w:bookmarkStart w:id="56" w:name="__RefHeading___Toc1053872_3224264995"/>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كيفيّت تسبيح فاطمه زهرااحاديث فراوانى بر استحباب ذكر تسبيحات فاطمه زهرا عليهاالسلام تأكيد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ميان شيعه و اهل سنّت ، مستفيض است و در كتب اربعه شيعه و برخى از صحاح و مسانيد مشهور اهل سنّت به طريق هاى مختلف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احاديث فهميده مى شود ، آن است كه استحباب اين تسبيح كه از مصاديق ذكرِ كثير دانسته شده ، </w:t>
      </w:r>
      <w:r>
        <w:rPr>
          <w:rStyle w:val="FootnoteAnchor"/>
          <w:rtl w:val="true"/>
        </w:rPr>
        <w:footnoteReference w:id="158"/>
      </w:r>
      <w:r>
        <w:rPr>
          <w:rFonts w:ascii="IRNazanin" w:hAnsi="IRNazanin" w:eastAsia="IRNazanin"/>
          <w:color w:val="111111"/>
          <w:sz w:val="28"/>
          <w:sz w:val="28"/>
          <w:szCs w:val="28"/>
          <w:rtl w:val="true"/>
          <w:lang w:bidi="fa-IR"/>
        </w:rPr>
        <w:t xml:space="preserve">منحصر به تعقيب نمازهاى واجب و يا هر نمازى نيست ؛ بلكه هنگام خواب و يا براى رفع پاره اى مشكلات نيز مفيد است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همه اين احاديث ، اتّفاق دارند كه تسبيحات فاطمه زهرا عليهاالسلام از تركيب سه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عطاى پُر ارزش پيامبر خدا به دختر بزرگوارش فاطمه عليهاالسلام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تعداد مجموعى و اختصاصى هر يك از اين اذكار ، اتّفاق نظر است و همه روايات ، تعداد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بار دانسته اند كه مجموع آنها يكصد مى شود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84_146381"/>
    </w:p>
    <w:p>
      <w:pPr>
        <w:pStyle w:val="Heading5"/>
        <w:numPr>
          <w:ilvl w:val="4"/>
          <w:numId w:val="1"/>
        </w:numPr>
        <w:rPr/>
      </w:pPr>
      <w:bookmarkStart w:id="59" w:name="__RefHeading___Toc1053874_3224264995"/>
      <w:bookmarkStart w:id="60" w:name="_Toc22"/>
      <w:bookmarkEnd w:id="58"/>
      <w:bookmarkEnd w:id="59"/>
      <w:r>
        <w:rPr>
          <w:rtl w:val="true"/>
        </w:rPr>
        <w:t xml:space="preserve">نظريه مشهور </w:t>
      </w:r>
      <w:r>
        <w:rPr>
          <w:rtl w:val="true"/>
        </w:rPr>
        <w:t xml:space="preserve">: </w:t>
      </w:r>
      <w:r>
        <w:rPr>
          <w:rtl w:val="true"/>
        </w:rPr>
        <w:t>تقديم تحميد بر تسبيح</w:t>
      </w:r>
      <w:bookmarkEnd w:id="60"/>
    </w:p>
    <w:p>
      <w:pPr>
        <w:pStyle w:val="BookText"/>
        <w:rPr/>
      </w:pPr>
      <w:r>
        <w:rPr>
          <w:rFonts w:ascii="Amiri" w:hAnsi="Amiri" w:eastAsia="Amiri" w:cs="Amiri"/>
          <w:color w:val="111111"/>
          <w:sz w:val="28"/>
          <w:sz w:val="28"/>
          <w:szCs w:val="28"/>
          <w:rtl w:val="true"/>
          <w:lang w:bidi="ar-SA"/>
        </w:rPr>
        <w:t xml:space="preserve">تنها اختلاف جزئى ، در ترتيب اين سه جزء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شيعى به اتّفاق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آغازين مى دانند </w:t>
      </w:r>
      <w:r>
        <w:rPr>
          <w:rStyle w:val="FootnoteAnchor"/>
          <w:rtl w:val="true"/>
        </w:rPr>
        <w:footnoteReference w:id="160"/>
      </w:r>
      <w:r>
        <w:rPr>
          <w:rFonts w:ascii="IRNazanin" w:hAnsi="IRNazanin" w:eastAsia="IRNazanin"/>
          <w:color w:val="111111"/>
          <w:sz w:val="28"/>
          <w:sz w:val="28"/>
          <w:szCs w:val="28"/>
          <w:rtl w:val="true"/>
          <w:lang w:bidi="fa-IR"/>
        </w:rPr>
        <w:t xml:space="preserve">و برخى احاديث اهل سنّت ، آن را ذكر پايانى مى شمرند </w:t>
      </w:r>
      <w:r>
        <w:rPr>
          <w:rStyle w:val="FootnoteAnchor"/>
          <w:rtl w:val="true"/>
        </w:rPr>
        <w:footnoteReference w:id="161"/>
      </w:r>
      <w:r>
        <w:rPr>
          <w:rFonts w:ascii="IRNazanin" w:hAnsi="IRNazanin" w:eastAsia="IRNazanin"/>
          <w:color w:val="111111"/>
          <w:sz w:val="28"/>
          <w:sz w:val="28"/>
          <w:szCs w:val="28"/>
          <w:rtl w:val="true"/>
          <w:lang w:bidi="fa-IR"/>
        </w:rPr>
        <w:t xml:space="preserve">و برخى ديگر كه در منابع معتبرترى هستند ، در اين بخش با احاديث شيعى همسو و همگون هستند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از اين رو ، اين اختلاف به آسانى قابل 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ديگر ، در حوزه احاديث شيعى و در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احاديث شيعى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مى دارند </w:t>
      </w:r>
      <w:r>
        <w:rPr>
          <w:rStyle w:val="FootnoteAnchor"/>
          <w:rtl w:val="true"/>
        </w:rPr>
        <w:footnoteReference w:id="163"/>
      </w:r>
      <w:r>
        <w:rPr>
          <w:rFonts w:ascii="IRNazanin" w:hAnsi="IRNazanin" w:eastAsia="IRNazanin"/>
          <w:color w:val="111111"/>
          <w:sz w:val="28"/>
          <w:sz w:val="28"/>
          <w:szCs w:val="28"/>
          <w:rtl w:val="true"/>
          <w:lang w:bidi="fa-IR"/>
        </w:rPr>
        <w:t xml:space="preserve">و تنها چند حديث معدود ، عكس آن را ابراز مى دارند و بر همين اساس ، بيشتر فقها ، ترتيب معمولى و رايج كنونى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اند ، هر چند برخى از آنان ، قائل به تخيير شده و هر دو ترتيب را مجاز و مطابق با سنّت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تحميد بر تسبيحعلّامه حلّى در كتاب المختلف ـ كه اختلاف فتاواى فقيهان شيعه را بررسى مى كند ـ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تسبيح زهرا عليهاالسلام اين است كه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شيخ جطوسىج در النهاية و المبسوطو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84_146382"/>
    </w:p>
    <w:p>
      <w:pPr>
        <w:pStyle w:val="Heading5"/>
        <w:numPr>
          <w:ilvl w:val="4"/>
          <w:numId w:val="1"/>
        </w:numPr>
        <w:rPr/>
      </w:pPr>
      <w:bookmarkStart w:id="62" w:name="__RefHeading___Toc1053876_3224264995"/>
      <w:bookmarkStart w:id="63" w:name="_Toc23"/>
      <w:bookmarkEnd w:id="61"/>
      <w:bookmarkEnd w:id="62"/>
      <w:r>
        <w:rPr>
          <w:rtl w:val="true"/>
        </w:rPr>
        <w:t>دليل نظريه مشهور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در المُقنعة و سَلّار و ابن بَرّاج و ابن ادريس ، ذكر كرده اند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مراجعه مستقيم به كتاب هاى فقهى نيز همين گفته را نتيجه مى دهد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همچنين شيخ بهايى ، در مفتاح الفلاح ، آن را مشهور دانسته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تعقيبات مشهور است و به آن عمل مى شود ،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محدّث بحرانى نيز در الحدائق الناضرة ، پس از ذكر همه احاديث و در پايان جمع بندى دلالى و سندى خود ، قول مشهور و معتضد به اخبار را تقديم تحميد بر تسبيح دانسته است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شيخ محمّد حسن نجفى نيز در كتاب گران سنگ جواهر الكلام ،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ميان اصحاب ، شهرت بسيار دارد و بلكه در وسايل الشيعة آمده است كه شيعه به آن عمل مى كرده اند ، اين است كه نخست ، سى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سى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فتاوا و احاديث ، در اين باره اختلافى نمى يابم ، بجز خبر علل الشرائع كه به زودى آن را ذكر خواهم كرد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دليل نظريه مشهوراستدلال قول مشهور ، ساده و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بسيارى بر مدّعاى آن دلالت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84_146383"/>
    </w:p>
    <w:p>
      <w:pPr>
        <w:pStyle w:val="Heading5"/>
        <w:numPr>
          <w:ilvl w:val="4"/>
          <w:numId w:val="1"/>
        </w:numPr>
        <w:rPr/>
      </w:pPr>
      <w:bookmarkStart w:id="65" w:name="__RefHeading___Toc1053878_3224264995"/>
      <w:bookmarkStart w:id="66" w:name="_Toc24"/>
      <w:bookmarkEnd w:id="64"/>
      <w:bookmarkEnd w:id="65"/>
      <w:r>
        <w:rPr>
          <w:rtl w:val="true"/>
        </w:rPr>
        <w:t xml:space="preserve">نظريه دوم </w:t>
      </w:r>
      <w:r>
        <w:rPr>
          <w:rtl w:val="true"/>
        </w:rPr>
        <w:t xml:space="preserve">: </w:t>
      </w:r>
      <w:r>
        <w:rPr>
          <w:rtl w:val="true"/>
        </w:rPr>
        <w:t>تقديم تسبيح بر تحميد</w:t>
      </w:r>
      <w:bookmarkEnd w:id="66"/>
    </w:p>
    <w:p>
      <w:pPr>
        <w:pStyle w:val="BookText"/>
        <w:rPr/>
      </w:pPr>
      <w:r>
        <w:rPr>
          <w:rFonts w:ascii="IRNazanin" w:hAnsi="IRNazanin" w:eastAsia="IRNazanin"/>
          <w:color w:val="111111"/>
          <w:sz w:val="28"/>
          <w:sz w:val="28"/>
          <w:szCs w:val="28"/>
          <w:rtl w:val="true"/>
          <w:lang w:bidi="fa-IR"/>
        </w:rPr>
        <w:t xml:space="preserve">دارند كه با يك شمارش ساده ، مى توان فزونىِ آنها را بر احاديث قول ديگر ،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اسناد احاديث دالّ بر قول مشهور ، در مقايسه با احاديث ديگر ، از قوّت بيشترى برخوردار است و از اين رو ، حتّى اگر اين دو دسته احاديث مختلف را با هم متعارض بدانيم ـ كه خواهيم گفت چنين نيست ـ ، باز هم بنا به شهرت روايى و قوّت سندى ، ترجيح با قول مشهور خواهد بود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نظريه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تسبيح بر تحميددليل اين قول ، آن است كه برخى فقيهان متقدّم ، مانند شيخ صدوق و پدرش ، ابن جُنَيد وشيخ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كتاب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گاه بيان كيفيت تسبيحات فاطمه زهرا عليهاالسلام تسبيح را بر تحميد ، مقدّم كرده اند </w:t>
      </w:r>
      <w:r>
        <w:rPr>
          <w:rStyle w:val="FootnoteAnchor"/>
          <w:rtl w:val="true"/>
        </w:rPr>
        <w:footnoteReference w:id="170"/>
      </w:r>
      <w:r>
        <w:rPr>
          <w:rFonts w:ascii="IRNazanin" w:hAnsi="IRNazanin" w:eastAsia="IRNazanin"/>
          <w:color w:val="111111"/>
          <w:sz w:val="28"/>
          <w:sz w:val="28"/>
          <w:szCs w:val="28"/>
          <w:rtl w:val="true"/>
          <w:lang w:bidi="fa-IR"/>
        </w:rPr>
        <w:t xml:space="preserve">و چون اين فقيهان به روزگار ائمّه عليهم السلام نزديك بوده و خودْ محدّث نيز بوده اند ، مى توان قول آنان را ردّى بر قول مشهور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گفته ، مى توانيم تصريح شيخ صدوق و شيخ طوسى را بياوريم كه آنان ، هر دو شكل ترتيب مشهور و غير مشهور را جايز دانسته اند و مقصودشان از ذكر ترتيب غير مشهور ، آن بوده است كه بگويند ترتيب مشهور ، لازم الرعايه و انحصارى نيست و هر دو كيفيت ، مشروع و مطابق با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فقيهان متأخّر ، مانند صاحب جواهر نيز اين نظر را دارند و حتّى آن را به علّامه حلّى و فيض كاشانى نيز نسبت داده اند </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84_146384"/>
    </w:p>
    <w:p>
      <w:pPr>
        <w:pStyle w:val="Heading5"/>
        <w:numPr>
          <w:ilvl w:val="4"/>
          <w:numId w:val="1"/>
        </w:numPr>
        <w:rPr/>
      </w:pPr>
      <w:bookmarkStart w:id="68" w:name="__RefHeading___Toc1053880_3224264995"/>
      <w:bookmarkStart w:id="69" w:name="_Toc25"/>
      <w:bookmarkEnd w:id="67"/>
      <w:bookmarkEnd w:id="68"/>
      <w:r>
        <w:rPr>
          <w:rtl w:val="true"/>
        </w:rPr>
        <w:t xml:space="preserve">نظريه سوم </w:t>
      </w:r>
      <w:r>
        <w:rPr>
          <w:rtl w:val="true"/>
        </w:rPr>
        <w:t xml:space="preserve">: </w:t>
      </w:r>
      <w:r>
        <w:rPr>
          <w:rtl w:val="true"/>
        </w:rPr>
        <w:t>تفصيل</w:t>
      </w:r>
      <w:bookmarkEnd w:id="69"/>
    </w:p>
    <w:p>
      <w:pPr>
        <w:pStyle w:val="BookText"/>
        <w:rPr/>
      </w:pPr>
      <w:r>
        <w:rPr>
          <w:rFonts w:ascii="IRNazanin" w:hAnsi="IRNazanin" w:eastAsia="IRNazanin"/>
          <w:color w:val="111111"/>
          <w:sz w:val="28"/>
          <w:sz w:val="28"/>
          <w:szCs w:val="28"/>
          <w:rtl w:val="true"/>
          <w:lang w:bidi="fa-IR"/>
        </w:rPr>
        <w:t xml:space="preserve">دليل صاحب جواهر ، آن است كه در مسائل مستحب ، اختلاف در ميان احاديث ، به تعارض نمى انجامد تا نياز به ترجيح يا تخيير پيش آيد ؛ بلكه در اين گونه موارد ، تأكيد بر يك سو ، به منظور معرّفى فرد احسن و اَكمل است ، نه ردّ جواز و مشروعيت طرف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گفته امام صادق عليه السلام اشاره به اين دارد ، آن جا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وتُبدأُ بالتكبير ؛ با اللّه اكبر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بقيه سكوت كرد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يعنى آنچه مهم است ، آغاز با تكبير است و چون امام عليه السلام از بيان ترتيب ميان حمد و تسبيح خوددارى ورزيده ، پس ترتيب آن دو ، مهم نيست و آنچه محمّد بن عذافر از فعل امام صادق عليه السلام گزارش داده كه امام عليه السلام تحميد را بر تسبيح مقدّم داشته است ، </w:t>
      </w:r>
      <w:r>
        <w:rPr>
          <w:rStyle w:val="FootnoteAnchor"/>
          <w:rtl w:val="true"/>
        </w:rPr>
        <w:footnoteReference w:id="173"/>
      </w:r>
      <w:r>
        <w:rPr>
          <w:rFonts w:ascii="IRNazanin" w:hAnsi="IRNazanin" w:eastAsia="IRNazanin"/>
          <w:color w:val="111111"/>
          <w:sz w:val="28"/>
          <w:sz w:val="28"/>
          <w:szCs w:val="28"/>
          <w:rtl w:val="true"/>
          <w:lang w:bidi="fa-IR"/>
        </w:rPr>
        <w:t xml:space="preserve">جز جواز و حدّاكثر ، استحباب آن را اثبات نمى كند و دلالتى بر حتميت آن و طرد كيفيت ديگر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تفصيلگفتنى است نظريه ديگرى نيز در اين ميان مطرح است و آن ، تفصيل است ؛ يعنى اختصاص كيفيت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تحميد بر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تعقيب نماز و اختصاص كيفيت غير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تسبيح بر 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 اين تفصيل را با استفاده از اجماع مركّب ، رد كرده است ؛ </w:t>
      </w:r>
      <w:r>
        <w:rPr>
          <w:rStyle w:val="FootnoteAnchor"/>
          <w:rtl w:val="true"/>
        </w:rPr>
        <w:footnoteReference w:id="174"/>
      </w:r>
      <w:r>
        <w:rPr>
          <w:rFonts w:ascii="IRNazanin" w:hAnsi="IRNazanin" w:eastAsia="IRNazanin"/>
          <w:color w:val="111111"/>
          <w:sz w:val="28"/>
          <w:sz w:val="28"/>
          <w:szCs w:val="28"/>
          <w:rtl w:val="true"/>
          <w:lang w:bidi="fa-IR"/>
        </w:rPr>
        <w:t>امّا فقيهان ديگر مانند محدّث بحرانى و صاحب جواهر ، اين رد را نپسنديده و مسئله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84_146385"/>
    </w:p>
    <w:p>
      <w:pPr>
        <w:pStyle w:val="Heading5"/>
        <w:numPr>
          <w:ilvl w:val="4"/>
          <w:numId w:val="1"/>
        </w:numPr>
        <w:rPr/>
      </w:pPr>
      <w:bookmarkStart w:id="71" w:name="__RefHeading___Toc1053882_3224264995"/>
      <w:bookmarkStart w:id="72" w:name="_Toc26"/>
      <w:bookmarkEnd w:id="70"/>
      <w:bookmarkEnd w:id="71"/>
      <w:r>
        <w:rPr>
          <w:rtl w:val="true"/>
        </w:rPr>
        <w:t>نظريه مختار</w:t>
      </w:r>
      <w:bookmarkEnd w:id="72"/>
    </w:p>
    <w:p>
      <w:pPr>
        <w:pStyle w:val="BookText"/>
        <w:rPr/>
      </w:pPr>
      <w:r>
        <w:rPr>
          <w:rFonts w:ascii="IRNazanin" w:hAnsi="IRNazanin" w:eastAsia="IRNazanin"/>
          <w:color w:val="111111"/>
          <w:sz w:val="28"/>
          <w:sz w:val="28"/>
          <w:szCs w:val="28"/>
          <w:rtl w:val="true"/>
          <w:lang w:bidi="fa-IR"/>
        </w:rPr>
        <w:t xml:space="preserve">را محلّ تمسّك به اين گونه دليل ها ندانسته اند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دليل بهتر در ردّ اين تفصيل ، مراجعه به احاديث است ؛ زيرا در ميان احاديث مشهور ، حديثى داريم كه همان كيفيت مشهور را براى گفتن اين ذكر قبل از خواب ، اثبات مى كند و در ميان احاديث غير مشهور نيز حديث مختص به تعقيب نماز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اين جمع بندى در احاديث ، قابل اجرا نيست و احاديث مشهور ، مطلق هستند و هر دو حالت را در بر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مختاربر اساس آنچه گذشت ، مى توان گفت نظر اتّفاقى عالمان شيعه در شروع كردن با تكبير ـ كه موافق قول محدّثان مشهوراهل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 مسلم نيشابورى و 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بر نظر ديگر محدّثان اهل سنّت ـ كه قائل به عكس آن و اختتام به تكبير هستند ـ ترجيح دارد ؛ امّا در باره اختلاف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تقديم تحميد بر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لزومى به انحصار در شكل و كيفيتِ مشهور نيست و هر دو شكل ، مشروع است ، هر چند با توجّه به كثرت احاديث و فتاواى فقيهان ، مى توان ترتيب مشهور را بهتر دانست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الموجودات</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يَدُلُّ عَلى تَسبيحِ المَلائِكَةِالكتاب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الْمَلَئِكَةَ حَافِّينَ مِنْ حَوْلِ الْعَرْشِ يُسَبِّحُونَ بِحَمْدِ رَبِّهِمْ</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السَّمَـوَ تُ يَتَفَطَّرْنَ مِن فَوْقِهِنَّ وَالْمَلَئِكَةُ يُسَبِّحُونَ بِحَمْدِ رَبِّهِمْ وَ يَسْتَغْفِرُونَ لِمَن فِى الْأَرْضِ أَلَا إِنَّ اللَّهَ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اسْتَكْبَرُواْ فَالَّذِينَ عِندَ رَبِّكَ يُسَبِّحُونَ لَهُ بِالَّيْلِ وَ النَّهَارِ وَ هُمْ لَا يَسْـئمُونَ</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عِندَ رَبِّكَ لَا يَسْتَكْبِرُونَ عَنْ عِبَادَتِهِ وَيُسَبِّحُونَهُ وَلَهُ يَسْجُدُونَ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84_146387"/>
    </w:p>
    <w:p>
      <w:pPr>
        <w:pStyle w:val="Heading4"/>
        <w:numPr>
          <w:ilvl w:val="3"/>
          <w:numId w:val="1"/>
        </w:numPr>
        <w:rPr/>
      </w:pPr>
      <w:bookmarkStart w:id="74" w:name="__RefHeading___Toc1053884_3224264995"/>
      <w:bookmarkStart w:id="75" w:name="_Toc27"/>
      <w:bookmarkEnd w:id="73"/>
      <w:bookmarkEnd w:id="74"/>
      <w:r>
        <w:rPr>
          <w:rtl w:val="true"/>
        </w:rPr>
        <w:t>فصل نهم</w:t>
      </w:r>
      <w:r>
        <w:rPr>
          <w:rtl w:val="true"/>
        </w:rPr>
        <w:t xml:space="preserve">: </w:t>
      </w:r>
      <w:r>
        <w:rPr>
          <w:rtl w:val="true"/>
        </w:rPr>
        <w:t>تسبيحگويى موجودات</w:t>
      </w:r>
      <w:bookmarkEnd w:id="75"/>
    </w:p>
    <w:p>
      <w:pPr>
        <w:pStyle w:val="Heading5"/>
        <w:numPr>
          <w:ilvl w:val="4"/>
          <w:numId w:val="1"/>
        </w:numPr>
        <w:rPr/>
      </w:pPr>
      <w:bookmarkStart w:id="76" w:name="__RefHeading___Toc1053886_3224264995"/>
      <w:bookmarkStart w:id="77" w:name="_Toc28"/>
      <w:bookmarkEnd w:id="76"/>
      <w:r>
        <w:rPr/>
        <w:t>۹</w:t>
      </w:r>
      <w:r>
        <w:rPr>
          <w:rtl w:val="true"/>
        </w:rPr>
        <w:t xml:space="preserve"> </w:t>
      </w:r>
      <w:r>
        <w:rPr>
          <w:rtl w:val="true"/>
        </w:rPr>
        <w:t xml:space="preserve">/ </w:t>
      </w:r>
      <w:r>
        <w:rPr/>
        <w:t>۱</w:t>
      </w:r>
      <w:r>
        <w:rPr>
          <w:rtl w:val="true"/>
        </w:rPr>
        <w:t xml:space="preserve"> تسبيحگويى فرشتگان</w:t>
      </w:r>
      <w:bookmarkEnd w:id="7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تسبيحگويى موجودات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تسبيحگويى فرشتگانقرآن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مى بينى كه پيرامون عرش به ستايش پروردگارِ خود تسبيح مى گويند و ميانشان به حق داورى مى گردد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ويژه پروردگار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نمانده كه آسمان ها از فرازشان بشكافند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تسبيح مى گويند و براى كسانى كه در زمين هستند آمرزش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حقيقت خداست كه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كبر ورزيدند، كسانى كه در پيشگاه پروردگارِ تواَند شبانه روز او را نيايش مى كنند و خسته نمى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نزد پروردگار تو هستند، از پرستش او تكبّر نمى ورزند و او را به پاكى مى ستايند و براى او سجده مى كنند</w:t>
      </w:r>
      <w:r>
        <w:rPr>
          <w:rFonts w:eastAsia="IRNazanin" w:cs="IRNazanin"/>
          <w:color w:val="111111"/>
          <w:sz w:val="28"/>
          <w:szCs w:val="28"/>
          <w:rtl w:val="true"/>
          <w:lang w:bidi="fa-IR"/>
        </w:rPr>
        <w:t xml:space="preserve">» . </w:t>
      </w:r>
      <w:r>
        <w:rPr>
          <w:rStyle w:val="FootnoteAnchor"/>
          <w:rtl w:val="true"/>
        </w:rPr>
        <w:footnoteReference w:id="17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فِى السَّمَـوَ تِ وَ الْأَرْضِ وَ مَنْ عِندَهُ 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تَعالى مَلَكا تَحتَ العَرشِ يُسَبِّحُهُ بِجَميعِ اللُّغاتِ المُختَلِفَةِ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تَبارَكَ وتَعالَى اسمُهُ إذا قَضى أمرا سَبَّحَ حَمَلَةُ العَرشِ ، ثُمَّ سَبَّحَ أهلُ السَّماءِ الَّذينَ يَلونَهُم ، حَتّى يَبلُغَ التَّسبيحُ أهلَ هذِهِ السَّماءِ الدُّنيا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الإمام عليّ عليه السلامـ لِنَوفٍ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إلَى اللّهِ سُبحانَهُ ؛ فَإِنَّهُ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جَعَلتُ آمالَ عِبادي مُتَّصِلَةً بي ، وجَعَلتُ رَجاءَهُم مَذخورا لَهُم عِندي ، ومَلَأتُ سَماواتي مِمَّن لا يَمَلُّ تَسبيحي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هر آن كه در آسمانها و زمين است و كسانى كه در نزد اويند از بندگى اش گردنكشى نكنند و درمانده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تسبيح مى گويند و سست نمى شوند</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صف كشندگانيم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تسبيح گويانيم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فرشته اى را در زير عرش آفريده است كه به همه زبان هاى گونه گون ، او را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ـ كه نامش خجسته و بلند است ـ ، هر گاه به كارى فرمان دهد ، حاملان عرش ،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آسمانيان فرودستِ آنان ، تسبيح مى گويند ، تا برسد به تسبيحگويى ساكنان اين آسمان زيرين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 به خداى پاك ، رو كن ؛ زيرا او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آرزوهاى بندگانم را پيوسته به خودم قرار داده ام ، و اميدشان را نزد خود ، براى آنانْ اندوخته ام و آسمان هايم را از كسانى كه از تسبيحگويى من خسته نمى شوند ، آكَنْده ام</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يَذكُرُ فيها خَلقَ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ما بَينَ السَّماواتِ العُلى ، فَمَلَأَهُنَّ أطوارا مِن مَلائِكَتِهِ ، مِنهُم سُجودٌ لا يَركَعونَ ، ورُكوعٌ لا يَنتَصِبونَ ، وصافّونَ لا يَتَزايَلونَ ، ومُسَبِّحونَ لا يَسأَمونَ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العَرشَ أرباعا لَم يَخلُق قَبلَهُ إلّا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وَالقَلَمَ وَالنّورَ ، ثُمَّ خَلَقَهُ مِن أنوارٍ مُختَلِفَةٍ ، فَمِن ذلِكَ النّورِ نورٌ أخضَرُ اخضَرَّت مِنهُ الخُضرَةُ ، ونورٌ أصفَرُ اصفَرَّت مِنهُ الصُّفرَةُ ، ونورٌ أحمَرُ احمَرَّت مِنهُ الحُمرَةُ ، ونورٌ أبيَضُ وهُوَ نورُ الأَنوارِ ، ومِنهُ ضَوءُ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سَبعينَ ألفَ طَبَقٍ ، غِلَظُ كُلِّ طَبَقٍ كَأَوَّلِ العَرشِ إلى أسفَلِ السّافِلينَ ، لَيسَ مِن ذلِكَ طَبَقٌ إلّا يُسَبِّحُ بِحَمدِ رَبِّهِ ويُقَدِّسُهُ بِأَصواتٍ مُختَلِفَةٍ ، وألسِنَةٍ غَيرِ مُشتَبِهَةٍ ، ولَو اُذِنَ لِلِسانٍ مِنها فَأَسمَعَ شَيئا مِمّا تَحتَهُ لَهَدَمَ الجِبالَ وَالمَدائِنَ وَالحُصونَ ، ولَخَسَفَ البِحارَ ولَأَهلَكَ 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ثَمانِيةُ أركانٍ ، عَلى كُلِّ رُكنٍ مِنها مِنَ المَلائِكَةِ ما لا يُحصي عَدَدَهُم إلَا اللّهُ عز و جل ، يُسَبِّحونَ اللَّيلَ وَالنَّهارَ لا يَفتُرونَ ، ولَو حَسَّ </w:t>
      </w:r>
      <w:r>
        <w:rPr>
          <w:rStyle w:val="FootnoteAnchor"/>
          <w:rtl w:val="true"/>
        </w:rPr>
        <w:footnoteReference w:id="188"/>
      </w:r>
      <w:r>
        <w:rPr>
          <w:rFonts w:ascii="Amiri" w:hAnsi="Amiri" w:eastAsia="Amiri" w:cs="Amiri"/>
          <w:color w:val="111111"/>
          <w:sz w:val="28"/>
          <w:sz w:val="28"/>
          <w:szCs w:val="28"/>
          <w:rtl w:val="true"/>
          <w:lang w:bidi="ar-SA"/>
        </w:rPr>
        <w:t xml:space="preserve">شَيءٌ مِمّا فَوقَهُ ، ما قامَ لِذلِكَ طَرفَةَ عَينٍ بَينَهُ وبَينَ الإِحساسِ الجَبَروتُ وَالكِبرِياءُ وَالعَظَمَةُ وَالقُدسُ وَالرَّحمَةُ ثُمَّ العِلمُ ، ولَيسَ وَراءَ هذا مَقالٌ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عنه عليه السلامـ مِن دُعائِهِ فِي الصَّلاةِ عَلى حَمَلَةِ العَرشِ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 وعَلَى المَلائِكَةِ الَّذينَ مِن دونِهِم ؛ مِن سُكّانِ سَماواتِكَ ، وأَهلِ الأَمانَةِ عَلى رِسالاتِكَ ، وَالَّذينَ لا تَدخُلُهُم سَأَمَةٌ مِن دُؤوبٍ ، ولا إعياءٌ مِن لُغوبٍ ، ولا فُتورٌ ، ولا تَشغَلُهُم عَن تَسبيحِكَ الشَّهَواتُ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سخنرانى اى كه در آن از آفرينش فرشتگان ياد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ميان آسمان هاى بلند ، فاصله انداخت و آن فاصله ها را از فرشتگانِ گونه گون ، آكَنْده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همواره در سجده اند و ركوع نمى كنند ، گروهى پيوسته در ركوع اند و راست نمى شوند ، گروهى همواره صف كشيده اند و از جاى خود ، تكان نمى خورند ، و گروهى پيوسته تسبيح مى گويند و خسته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عرش را در مرتبه چهارم آفريد و پيش از آن ، تنها سه چيز آفريده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قلم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نورهاى گونه گون ، خلق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نورها ، نورِ سبز است كه رنگ سبز ، از آنْ سبز شد ، و ديگرى نور زرد كه زردى از آن زرد گشت ، و ديگرى نور سرخ ، كه سرخى از آن سرخ گشت ، و ديگرى نور سفيد ، كه نورِ نورهاست و روشنايى روز ،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هفتاد هزار طبقه قرار داد كه سِتَبرى هر طبقه به اندازه از فراز عرش تا پايين ترين طبقات زمين است و هيچ طبقه اى از آن نيست ، مگر اين كه با صداهاى گوناگون و زبان هاى گويا ، پروردگار خويش را تسبيح و سپاس و تقدير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هر زبانى از آنها اجازه داده شود تا چيزى از آنچه در زير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بشنوانَد ، كوه ها و شهرها و قلعه ها را ويران مى كند و درياها را فروكش كند و هر آنچه را در فرود اوست ، نابود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هشت رُكن است و در هر رُكنى از آن ، فرشتگانى است كه شمارِ آنها را جز خداوند عز و جل كسى نمى داند و شب و روز ، تسبيح مى گويند و سستى نمى ورزند ، و اگر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اى از آن طبقات يا فرشته اى از آن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بالادستِ اوست ، حس كند ، چشم بر هم زدنى دوام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يا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است و بزرگى و عظمت و پاكى و مِهر و سپس ،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فراتر از اين ، هيچ نمى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باره درود فرستادن بر حاملان عرش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درود فرست ، و هم بر فرشتگانى كه فروتر از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ساكنان آسمان هاى تو و امين بر پيام هاى تو اَند ؛ همانان كه بى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كوشند و هيچ گونه خستگى و ماندگى و سستى به آنان راه نمى يابد ، و شهوات ، آنان را از تسبيحگويى تو باز نمى دارد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ثَمَرَةٍ ولا شَجَرَةٍ ولا غَرسَةٍ ، إلّا ومَعَها مَلَكٌ يُسَبِّحُ اللّهَ ويُقَدِّسُهُ ويُهَلِّلُهُ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الأَسماءُ الَّتي تُسَبِّحُ بِهَا المَلائِكَةُرسول اللّه صلى الله عليه و آلهـ في دُعاءِ 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تُسَبِّحُ لَكَ بِهِ المَلائِكَةُ الَّذينَ حَولَ العَرشِ وَالأَرَضينَ يا اللّهُ ، وأَسأَ لُكَ بِاسمِكَ الَّذي تُسَبِّحُ لَكَ بِهِ المَلائِكَةُ الَّذينَ خَلَقتَهُم مِن ضِياءِ ذلِكَ الاِسمِ يا اللّهُ ، وأسأَ لُكَ بِاسمِكَ الَّذي تُسَبِّحُ لَكَ بِهِ المَلائِكَةُ الَّذينَ خَلَقتَهُم مِنَ الرَّحمَةِ يا اللّهُ ، وأسأَ لُكَ بِاسمِكَ الَّذي يُسَبِّحُ لَكَ بِهِ المَلائِكَةُ الَّذينَ خَلَقتَهُم مِنَ الظُّلمَةِ يا اللّهُ ، وأسأَ لُكَ بِاسمِكَ الَّذي يُسَبِّحُ لَكَ بِهِ المَلائِكَةُ الَّذينَ خَلَقتَهُم مِنَ العَذابِ يا اللّهُ ، وأسأَ لُكَ بِاسمِكَ الَّذي يُسَبِّحُ لَكَ بِهِ المَلائِكَةُ الَّذينَ خَلَقتَهُم مِنَ البَردِ يا اللّهُ ، وأسأَ لُكَ بِاسمِكَ الَّذي يُسَبِّحُ لَكَ بِهِ المَلائِكَةُ الَّذين خَلَقتَهُم مِنَ الثَّلجِ وَالنّارِ ، وألَّفتَ بَينَهُم بِعَظَمَةِ ذلِكَ الاِسمِ ، لا تُذيبُ النّارُ الثَّلجَ ، ولا يُطفِئُ الثَّلجُ النّارَ يا اللّهُ ، وأسأَ لُكَ بِاسمِكَ الَّذي يُسَبِّحُ بِهِ المَلائِكَةُ الَّذينَ خَلَقتَهُم مِنَ النّورِ فَيَخرُجُ مِن أفواهِهِمُ النّورُ بِذلِكَ الاِسمِ يا اللّهُ ، وأسأَ لُكَ بِاسمِكَ الَّذي خَلَقتَهُ مِن تَسبيحِ ذلِكَ الاِسمِ وبِهِ يَخرُجُ مِن أفواهِهِم تَسبيحا تَخلُقُ مِنهُ مَلائِكَةً يُسَبِّحونَكَ ويُقَدِّسونَكَ ويُهَلِّلونَكَ ويُكَبِّرونَكَ ويُمَجِّدونَكَ بِذلِكَ الاِسمِ إلى يَومِ القِيامَةِ يا اللّهُ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84_146393"/>
    </w:p>
    <w:p>
      <w:pPr>
        <w:pStyle w:val="Heading5"/>
        <w:numPr>
          <w:ilvl w:val="4"/>
          <w:numId w:val="1"/>
        </w:numPr>
        <w:rPr/>
      </w:pPr>
      <w:bookmarkStart w:id="79" w:name="__RefHeading___Toc1053888_3224264995"/>
      <w:bookmarkStart w:id="80" w:name="_Toc29"/>
      <w:bookmarkEnd w:id="78"/>
      <w:bookmarkEnd w:id="79"/>
      <w:r>
        <w:rPr/>
        <w:t>۹</w:t>
      </w:r>
      <w:r>
        <w:rPr>
          <w:rtl w:val="true"/>
        </w:rPr>
        <w:t xml:space="preserve"> </w:t>
      </w:r>
      <w:r>
        <w:rPr>
          <w:rtl w:val="true"/>
        </w:rPr>
        <w:t xml:space="preserve">/ </w:t>
      </w:r>
      <w:r>
        <w:rPr/>
        <w:t>۲</w:t>
      </w:r>
      <w:r>
        <w:rPr>
          <w:rtl w:val="true"/>
        </w:rPr>
        <w:t xml:space="preserve"> نام هايى كه فرشتگان ، با آنها تسبيح مى گويند</w:t>
      </w:r>
      <w:bookmarkEnd w:id="8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ميوه اى و درختى و نهالى نيست ، مگر اين كه با آن ، فرشته اى است كه خداوند را تسبيح و تقديس مى گويد و به يگانگى اش مى ستايد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نام هايى كه فرشتگان ، با آنها تسبيح مى گويندپيامبر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 پيرامون عرش و زمينيان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نور آن نام آفريده اى ، با آنْ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رحمت آفريده اى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تاريكى آفريده اى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عذب آفريده اى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سرما آفريده اى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برف و آتش آفريده اى و با عظمت آن نام ، ميانشان اُلفت افكنده اى ، آن سان كه نه آتش ، برف را آب مى كند و نه برف ، آتش را خاموش مى كند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فرشتگانى كه آنها را از نور آفريده اى و به سبب آن نام ، از دهان هايشان نور خارج مى شود ، با آن نام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آن را از تسبيح آن نام آفريده اى و به سبب آن از دهان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تسبيحى خارج مى شود كه از آن تسبيح ، فرشتگانى مى آفرينى كه آن فرشتگان با آن نام ، تو را تا روز قيامت ، تسبيح و تقديس مى كنند و به يگانگى و بزرگى و شكوهمندى مى ستايند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خَلَقتَ بِهِ إسرافيلَ وعَظَّمتَ خِلقَتَهُ بِذلِكَ الاِسمِ فَهُوَ يُسَبِّحُكَ بِهِ إلى يَومِ القِيامَةِ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وأسأَ لُكَ بِاسمِكَ الَّذي يُسَبِّحُ لَكَ بِهِ إسرافيلُ فَيَقطَعُ تَسبيحُهُ عَلى جَميعِ المَلائِكَةِ عِبادَتَهُم لِاستِماعِهِم إلى طيبِ صَوتِهِ وتَسبيحِهِ بِذلِكَ الاِسمِ يا اللّهُ ، وأسأَ لُكَ بِاسمِكَ الَّذي يُسَبِّحُ لَكَ بِهِ عَزرائيلُ في مَقامِهِ بَينَ يَدَيكَ بِذلِكَ الاِسمِ يا اللّهُ ، وأسأَ لُكَ بِاسمِكَ الَّذي يُسَبِّحُ لَكَ بِهِ جَبرَئيلُ في مَقامِهِ بَينَ يَدَيكَ بِذلِكَ الاِسمِ يا اللّهُ ، وأسأَ لُكَ بِاسمِكَ الَّذي يُسَبِّحُ لَكَ بِهِ إسرافيلُ فَتَخلُقُ مِن كُلِّ لَفظَةٍ مِن تَسبيحِهِ مَلَكا يُسَبِّحُكَ بِذلِكَ الاِسمِ إلى يَومِ القِيامَةِ يا اللّهُ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ذِكرُ المَلائِكَةِ فِي التَّسبيحِرسول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في سَماءِ الدُّنيا مَلائِكَةً خُشوعا لا يَرفَعونَ رُؤوسَهُم حَتّى تَقومَ السّاعَةُ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أهلُ السَّماءِ الدُّنيا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السَّماءِ الثّانِيَةِ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الحَيِّ الَّذي لا يَموتُ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السَّماءِ الرّابِعَةِ مَلَكٌ يَقولُ في 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دَلَّ هذَا الخَلقَ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العالَمِ الكَثيرِ ، عَلى هذَا الفَضلِ الجَليلِ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الإمام الصادق عليه السلامـ لَمّا سُئِلَ عَنِ المَلَكَينِ هاروتَ وماروتَ ، وما يَقولُ النّاسُ بِأَنَّهُما يُعَلِّمانِ النّاسَ السِّحرَ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مَوضِعُ ابتِلاءٍ ومَوقِفُ فِتنَةٍ ، تَسبيحُهُمَا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الإِنسانُ كَذا وكَذا لَكانَ كَذا ، ولَو يُعالِجُ بِكَذا وكَذا لَصارَ كَذا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84_146395"/>
    </w:p>
    <w:p>
      <w:pPr>
        <w:pStyle w:val="Heading5"/>
        <w:numPr>
          <w:ilvl w:val="4"/>
          <w:numId w:val="1"/>
        </w:numPr>
        <w:rPr/>
      </w:pPr>
      <w:bookmarkStart w:id="82" w:name="__RefHeading___Toc1053890_3224264995"/>
      <w:bookmarkStart w:id="83" w:name="_Toc30"/>
      <w:bookmarkEnd w:id="81"/>
      <w:bookmarkEnd w:id="82"/>
      <w:r>
        <w:rPr/>
        <w:t>۹</w:t>
      </w:r>
      <w:r>
        <w:rPr>
          <w:rtl w:val="true"/>
        </w:rPr>
        <w:t xml:space="preserve"> </w:t>
      </w:r>
      <w:r>
        <w:rPr>
          <w:rtl w:val="true"/>
        </w:rPr>
        <w:t xml:space="preserve">/ </w:t>
      </w:r>
      <w:r>
        <w:rPr/>
        <w:t>۳</w:t>
      </w:r>
      <w:r>
        <w:rPr>
          <w:rtl w:val="true"/>
        </w:rPr>
        <w:t xml:space="preserve"> ذكر فرشتگان در تسبيح</w:t>
      </w:r>
      <w:bookmarkEnd w:id="83"/>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با آن ، اسرافيل عليه السلام را آفريدى و با آن نام ، او را باعظمت آفريدى و او با آن نام ، تا روز قيامت ، تو را تسبيح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اسرافيل عليه السلام با آن نام ، تو را تسبيح مى گويد ، چنان تسبيحى كه همه فرشتگان ، عبادت خود را قطع مى كنند تا به صداى خوشِ او و تسبيحگويى اش با آن نام ، گوش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عزرائيل عليه السلام در پيشگاه تو با آن نام ، تو را تسبيح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جبرئيل عليه السلام در پيشگاه تو با آن نام ، تو را تسبيح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اسرافيل عليه السلام با آن نام ، تو را تسبيح مى گويد و از هر لفظى از تسبيح او فرشته اى مى آفرينى كه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نام ، تو را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ذكر فرشتگان در تسبيحپيامبر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آسمانِ دنيا فرشتگانى دارد كه پيوسته در خشوع اند و تا روز قيامت ، سرهايشان را بلند نمى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پروردگار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آسمان دوم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زنده اى كه هرگز نمى ميرد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چهارم ، فرشته اى است كه در تسبيحش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از ميان اين انبوه خلايق ، اين خلقِ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بخششِ بزرگ ، ره نمون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پرسش از دو فرشته هارون و ماروت ، و اين كه 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مردم ، جادوگرى مى آموختند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براى امتحان و آزمايش بودند و در آن روز ، تسبيحشان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چنين و چنان كند ، چنين مى شود و اگر دست به فلان و بهمان كار بزند ، چنان مى 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المَلائِكَةِ أيَنامونَ؟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اُطرِفُكَ عَن أبي عَبدِ اللّهِ عليه السلام فيهِ بِشَيءٍ؟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حَيٍّ إلّا وهُوَ يَنامُ ما خَلَا اللّهَ وَحدَهُ عز و جل ، وَالمَلائِكَةُ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الَّيْلَ وَ 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أنفاسُهُم تَسبيحٌ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يَدُلُّ عَلى تَسبيحِ كُلِّ 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فِى السَّمَـوَ تِ وَ الْأَرْضِ وَ الطَّيْرُ صَـفَّـتٍ كُلٌّ قَدْ عَلِمَ صَلَاتَهُ وَ تَسْبِيحَهُ وَ اللَّهُ عَلِيمٌ بِمَا يَفْعَلُونَ</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أموالَكُم بِالزَّكاةِ ، فَإِنَّهُ ما يُصادُ ما صيدَ مِنَ الطَّيرِ إلّا بِتَضييعِهِمُ التَّسبيحَ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صيدَ صَيدٌ ولا قُطِعَت شَجَرَةٌ إلّا بِتَضييعٍ مِنَ التَّسبيحِ ، وكُلُّ شَيءٍ مِنَ الخَلقِ يُسَبِّحُ حَتّى يَتَغَيَّرَ عَن أعلى خِلقَةٍ الَّتي خَلَقَهَا اللّهُ </w:t>
      </w:r>
      <w:r>
        <w:rPr>
          <w:rStyle w:val="FootnoteAnchor"/>
          <w:rtl w:val="true"/>
        </w:rPr>
        <w:footnoteReference w:id="201"/>
      </w:r>
      <w:r>
        <w:rPr>
          <w:rFonts w:ascii="Amiri" w:hAnsi="Amiri" w:eastAsia="Amiri" w:cs="Amiri"/>
          <w:color w:val="111111"/>
          <w:sz w:val="28"/>
          <w:sz w:val="28"/>
          <w:szCs w:val="28"/>
          <w:rtl w:val="true"/>
          <w:lang w:bidi="ar-SA"/>
        </w:rPr>
        <w:t xml:space="preserve">، وإن كُنتُم تَسمَعونَ نَقضَ جُدُرِكُم وسَقفِكُم فَإِنَّما هُوَ تَسبيحٌ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84_146397"/>
    </w:p>
    <w:p>
      <w:pPr>
        <w:pStyle w:val="Heading5"/>
        <w:numPr>
          <w:ilvl w:val="4"/>
          <w:numId w:val="1"/>
        </w:numPr>
        <w:rPr/>
      </w:pPr>
      <w:bookmarkStart w:id="85" w:name="__RefHeading___Toc1053892_3224264995"/>
      <w:bookmarkStart w:id="86" w:name="_Toc31"/>
      <w:bookmarkEnd w:id="84"/>
      <w:bookmarkEnd w:id="85"/>
      <w:r>
        <w:rPr/>
        <w:t>۹</w:t>
      </w:r>
      <w:r>
        <w:rPr>
          <w:rtl w:val="true"/>
        </w:rPr>
        <w:t xml:space="preserve"> </w:t>
      </w:r>
      <w:r>
        <w:rPr>
          <w:rtl w:val="true"/>
        </w:rPr>
        <w:t xml:space="preserve">/ </w:t>
      </w:r>
      <w:r>
        <w:rPr/>
        <w:t>۴</w:t>
      </w:r>
      <w:r>
        <w:rPr>
          <w:rtl w:val="true"/>
        </w:rPr>
        <w:t xml:space="preserve"> تسبيحگويى هر موجود زنده اى</w:t>
      </w:r>
      <w:bookmarkEnd w:id="86"/>
    </w:p>
    <w:p>
      <w:pPr>
        <w:pStyle w:val="BookText"/>
        <w:rPr/>
      </w:pPr>
      <w:r>
        <w:rPr>
          <w:rFonts w:ascii="IRNazanin" w:hAnsi="IRNazanin" w:eastAsia="IRNazanin"/>
          <w:color w:val="111111"/>
          <w:sz w:val="28"/>
          <w:sz w:val="28"/>
          <w:szCs w:val="28"/>
          <w:rtl w:val="true"/>
          <w:lang w:bidi="fa-IR"/>
        </w:rPr>
        <w:t>كمال الدينـ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آيا فرشتگان مى خوابند؟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 بى وقفه ، تسبيح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در اين باره ، طرفه سخنى از امام صادق عليه السلام به تو هديه 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سؤال از ايشان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موجود زنده اى نيست ، مگر اين كه مى خوابد ، بجز خداى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مى خوابند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 بى وقفه ، تسبيح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هايشان ، تسبيح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تسبيحگويى هر موجود زنده اىقرآن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ندانسته اى كه 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زمين است ، براى خدا تسبيح مى گويند، و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آسمان ، پر گشوده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ستايش و نيايش خود را مى دانند ؛ و خدا به آنچه مى كنند ،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دارايى هايتان ، با پرداخت زكات ، محافظت كنيد ؛ زيرا هيچ پرنده شكار شده اى شكار نشد ، مگر اين كه تسبيحگويى خود را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صيدى شكار نمى شود و هيچ درختى قطع نمى شود ، مگر به سبب تركِ تسبيح ، و هر چيزى در آفرينش ، تسبيح مى گويد تا آن گاه كه از بالاترين خلقتش ـ كه خداوند آن را آفريده است ـ ، تغيير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صداى فرو شكستن ديوارها و سقف خانه هايتان را مى شنيديد ، مى فهميديد كه تسبيح مى گويند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صيدَ مَصيدٌ إلّا بِنَقصٍ مِن تَسبيحٍ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عُضِدَ مِن شَجَرَةٍ وَشيجَةٌ ـ يَعني شَجَرَةً تُقطَعُ ـ إلّا بِنَقصٍ في تَسبيحٍ ، ولا دَخَلَ عَلَى امرِئٍ مَكروهٌ إلّا بِذَنبٍ ، وما عَفَا اللّهُ عَنهُ أكثَرُ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الدرّ المنثور عن عائشة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الدّيكِ صَلاتُهُ ، وضَربُهُ بِجَناحَيهِ سُجودُهُ ورُكوعُهُ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آجالُ البَهائِمِ كُلِّها ، وخَشاشِ </w:t>
      </w:r>
      <w:r>
        <w:rPr>
          <w:rStyle w:val="FootnoteAnchor"/>
          <w:rtl w:val="true"/>
        </w:rPr>
        <w:footnoteReference w:id="206"/>
      </w:r>
      <w:r>
        <w:rPr>
          <w:rFonts w:ascii="Amiri" w:hAnsi="Amiri" w:eastAsia="Amiri" w:cs="Amiri"/>
          <w:color w:val="111111"/>
          <w:sz w:val="28"/>
          <w:sz w:val="28"/>
          <w:szCs w:val="28"/>
          <w:rtl w:val="true"/>
          <w:lang w:bidi="ar-SA"/>
        </w:rPr>
        <w:t xml:space="preserve">الأَرضِ وَالدَّوابِّ كُلِّها فِي التَّسبيحِ ، فَإِذَا انقَضى تَسبيحُها قَبَضَ اللّهُ أرواحَها ، ولَيسَ إلى مَلَكِ المَوتِ في ذلِكَ شَيءٌ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يُصادُ مِنَ الطَّيرِ إلّا ما ضَيَّعَ تَسبيحَهُ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صيدى شكار نمى شود ، مگر به سبب كاستن از تسبيحش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شاخه اى از درختى با تبر جدا نمى شود ، مگر به سبب كاستن از تسبيحش ، و به هيچ انسانى گزندى نمى رسد ، مگر به سبب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البته آنچه خدا از او بخشيده ،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خروس ، نماز اوست و بال زدنش ، سجود و ركوع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او را تسبيح و ستايش مى گويد ، امّا شما تسبيح آنان را نمى فهميد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همه چارپايان و همه خزندگان و جنبندگان زمينى ، در گرو تسبيحگويى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تسبيحگويى شان به سر آيد ، خداوند ، جان آنها را مى گيرد و فرشته مرگ را در اين كار ، دستى نيست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پرندگانْ شكار نمى شود ، مگر آن پرنده اى كه تسبيحگويى اش را فرو نهاده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اُقسِمُ بِالَّذي خَلَقَ الخَلقَ وبَسَطَ الرِّزقَ ، إنَّهُ ما ضاعَ مالٌ في بَرٍّ ولا بَحرٍ إلّا بِتَركِ الزَّكاةِ ، وما صيدَ صَيدٌ في بَرٍّ ولا بَحرٍ إلّا بِتَركِهِ التَّسبيحَ في ذلِكَ اليَومِ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طَيرٍ يُصادُ فِي البَرِّ ولا فِي البَحرِ ، ولا يُصادُ شَيءٌ مِنَ الوَحشِ إلّا بِتَضييعِهِ التَّسبيحَ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فَهَّمَهُمُ اللّهُ عز و جل تَسبيحَ الوُحوشِ وَالطُّيورِ وَالسِّباعِ وَالجِبالِ لَطارَتِ الأَفئِدَةُ ، ولكِن أكَنَّ </w:t>
      </w:r>
      <w:r>
        <w:rPr>
          <w:rStyle w:val="FootnoteAnchor"/>
          <w:rtl w:val="true"/>
        </w:rPr>
        <w:footnoteReference w:id="213"/>
      </w:r>
      <w:r>
        <w:rPr>
          <w:rFonts w:ascii="Amiri" w:hAnsi="Amiri" w:eastAsia="Amiri" w:cs="Amiri"/>
          <w:color w:val="111111"/>
          <w:sz w:val="28"/>
          <w:sz w:val="28"/>
          <w:szCs w:val="28"/>
          <w:rtl w:val="true"/>
          <w:lang w:bidi="ar-SA"/>
        </w:rPr>
        <w:t xml:space="preserve">ذلِكَ عَنكُم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النَّملَ يُسَبِّحنَ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فاطمة عليهاالسلامـ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بِنِعمَتِهِ تَتِمُّ الصّالِحاتُ ، وبِشُكرِهِ تُستَوجَبُ الزِّياداتُ ، وبِأَمرِهِ قامَتِ السَّماواتُ ، وبِعِزَّتِهِ استَقَرَّتِ الرّاسِياتُ ، وسَبَّحَتِ الوُحوشُ فِي الفَلَواتِ ، وَالطَّيرُ فِي الوُكُناتِ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يَخلُقَ الخَيلَ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سَأَجعَلُ عَلى ظَهرِكِ رِجالاً يُسَبِّحوني ويُحَمِّدوني ويُهَلِّلوني ويُكَبِّروني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تَسبيحَةٍ وتَهليلَةٍ وتَكبيرَةٍ يُكَبِّرُها صاحِبُها فَتَسمَعُهُ ، إلّا تُجيبُهُ بِمِثلِها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مى خورم به آن كه آفرينش را آفريد و روزى را گسترانيد كه هيچ مالى در خشكى و دريا ، تلف نمى شود ، مگر به سبب نپرداختن زكات ، و هيچ صيدى در خشكى و دريا شكار نمى شود ، مگر بدان سبب كه در آن روز ، تسبيح را ترك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پرنده اى در خشكى و دريا شكار نمى شود و هيچ حيوانى صيد نمى گردد ، مگر به سبب ترك تسبيحگويى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عز و جل تسبيحگويىِ وحوش و پرندگان و درندگان و كوه ها را به آنان مى فهمانْد ، بى گمان ، دل ها از جاكَنْده مى شدند ؛ ليكن خداوند ، تسبيحگويى آنها را از شما پوشيده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مورچگان هم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لطف و نعمت او كارهاى نيك ، انجام مى پذيرد و سپاس گزارى اش ، موجب افزونى نعمت ها مى شود و به فرمان او ، آسمان ها بر پايند و به قدرت او ، كوه ها پابرجاست و ددان در بيابان ها و مرغان در كاشانه هايشان ، او را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خواست اسب را بيافريند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بر پشت تو مردانى را سوار مى كنم كه مرا تسبيح و ستايش مى گويند و مرا به يگانگى و بزرگى ياد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تسبيح و لا إله إلّا اللّه و اللّه اكبر ى كه صاحب آن اسب بگويد و اسب بشنود ، او نيز همانند آن را در پاسخش مى گويد</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الدَّوابِّ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لاتُغَنُّوا عَلى ظُهورِها ، أما يَستَحيي أحَدُكُم أن يُغَنِّيَ عَلى ظَهرِ دابَّةٍ وهِيَ تُسَبِّحُ؟</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لِلدّابَّةِ عَلى صاحِبِها سِتَّةُ حُقوقٍ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يَضرِبُها فِي وَجهِها فَإِنَّها تُسَبِّحُ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تَضرِبُوا الدَّوابَّ عَلى وُجوهِها؛ فَإِنَّها تُسَبِّحُ بِحَمدِ اللّهِ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في بَيتِهِ طَيرا فَليَتَّخِذ وَرَشانا </w:t>
      </w:r>
      <w:r>
        <w:rPr>
          <w:rStyle w:val="FootnoteAnchor"/>
          <w:rtl w:val="true"/>
        </w:rPr>
        <w:footnoteReference w:id="222"/>
      </w:r>
      <w:r>
        <w:rPr>
          <w:rFonts w:ascii="Amiri" w:hAnsi="Amiri" w:eastAsia="Amiri" w:cs="Amiri"/>
          <w:color w:val="111111"/>
          <w:sz w:val="28"/>
          <w:sz w:val="28"/>
          <w:szCs w:val="28"/>
          <w:rtl w:val="true"/>
          <w:lang w:bidi="ar-SA"/>
        </w:rPr>
        <w:t xml:space="preserve">؛ فَإِنَّهُ أكثَرُ شيءٍ ذِكرا للّهِِ عز و جل </w:t>
      </w:r>
      <w:r>
        <w:rPr>
          <w:rStyle w:val="FootnoteAnchor"/>
          <w:rtl w:val="true"/>
        </w:rPr>
        <w:footnoteReference w:id="223"/>
      </w:r>
      <w:r>
        <w:rPr>
          <w:rFonts w:ascii="Amiri" w:hAnsi="Amiri" w:eastAsia="Amiri" w:cs="Amiri"/>
          <w:color w:val="111111"/>
          <w:sz w:val="28"/>
          <w:sz w:val="28"/>
          <w:szCs w:val="28"/>
          <w:rtl w:val="true"/>
          <w:lang w:bidi="ar-SA"/>
        </w:rPr>
        <w:t xml:space="preserve">وأكثَرُ تَسبيحا ، وهُوَ طَيرٌ يُحِبُّنا أهلَ البَيتِ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الضُّفدَعَ ؛ فَإِنَّ صَوتَهُ تَسبيحٌ وتَقديسٌ وتَكبيرٌ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باره چارپايان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آنها آواز نخوانيد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يك از شما شرم نمى كند كه بر پشتِ چارپايى آواز بخواند ،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چارپا را بر صاحبش شش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 آن كه به صورت او نزند ؛ زيرا آن حيوان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چارپايان نزنيد ؛ چرا كه آنها خدا را تسبيح و ستايش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خواست در خانه اش پرنده اى نگه دارد ، كبوتر سفيد نگهدارى كند ؛ زيرا اين پرنده ، بيش از هر پرنده اى ذكر خدا و تسبيح او را مى گويد و پرنده اى است كه ما اهل بيت را دوست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قورباغه ناسزا نگوييد ؛ زيرا كه آواز او ، تسبيح و تقديس و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ذِكرُ تَسبيحِ بَعضِ الحَيواناتِالمناقب لابن شهرآشوب عن محمّد بن وهبان والفتّاك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مَضَينا بِغابَةٍ فَإِذا بِأَسَدٍ بارِكٍ فِي الطَّريقِ وأشبالُهُ خَلفَهُ ، فَلَوَيتُ بِدابَّتي لِأَرجِعَ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بِالأَسَدِ قَد أقبَلَ نَحوَهُ فَتَبَصبَصَ </w:t>
      </w:r>
      <w:r>
        <w:rPr>
          <w:rStyle w:val="FootnoteAnchor"/>
          <w:rtl w:val="true"/>
        </w:rPr>
        <w:footnoteReference w:id="226"/>
      </w:r>
      <w:r>
        <w:rPr>
          <w:rFonts w:ascii="Amiri" w:hAnsi="Amiri" w:eastAsia="Amiri" w:cs="Amiri"/>
          <w:color w:val="111111"/>
          <w:sz w:val="28"/>
          <w:sz w:val="28"/>
          <w:szCs w:val="28"/>
          <w:rtl w:val="true"/>
          <w:lang w:bidi="ar-SA"/>
        </w:rPr>
        <w:t xml:space="preserve">بِذَنَبِهِ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يَابنَ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الحارِثِ ، ما تَسبيحُكَ؟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ألبَسَنِي المَهابَةَ ، وقَذَفَ في قُلوبِ عِبادِهِ مِنِّي المَخافَةَ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التَقَى الجَمعانِ ، ومَشَى الرِّجالُ إلَى الرِّجالِ بِالسُّيوفِ ، يَرفَعُ الفَرَسُ رَأسَهُ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الحِمارُ في نَهيقِهِ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العَشّارينَ ، ويَقولُ الدِّيكُ في نَعيقِهِ بِالأَسحارِ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الضُّفدَعُ في نَقيقِهِ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المَعبودِ في لُجَجِ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الدُّرّاجُ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القُنبُرَةُ </w:t>
      </w:r>
      <w:r>
        <w:rPr>
          <w:rStyle w:val="FootnoteAnchor"/>
          <w:rtl w:val="true"/>
        </w:rPr>
        <w:footnoteReference w:id="228"/>
      </w:r>
      <w:r>
        <w:rPr>
          <w:rFonts w:ascii="Amiri" w:hAnsi="Amiri" w:eastAsia="Amiri" w:cs="Amiri"/>
          <w:color w:val="111111"/>
          <w:sz w:val="28"/>
          <w:sz w:val="28"/>
          <w:szCs w:val="28"/>
          <w:rtl w:val="true"/>
          <w:lang w:bidi="ar-SA"/>
        </w:rPr>
        <w:t xml:space="preserve">في صَفيرِها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آلِ مُحَمَّدٍ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الخرائج والجرائح عن محمّد بن إبراهيم التيمي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صاحَ النَّسرُ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عِش ما شِئتَ فَآخِرُهُ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البازي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الخَفِيّاتِ ويا كاشِفَ البَلِيّاتِ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الطّاووسُ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 ظَلَمتُ نَفسي وَاغتَرَرتُ بِزينَتي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الدُّرّاجُ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الدّيكُ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لَم يَنسَ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قَرقَرَتِ الدَّجاجَةُ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 الحَقِّ أنتَ الحَقُّ ، وقَولُكَ الحَقُّ يا اللّهُ يا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الباشِقُ </w:t>
      </w:r>
      <w:r>
        <w:rPr>
          <w:rStyle w:val="FootnoteAnchor"/>
          <w:rtl w:val="true"/>
        </w:rPr>
        <w:footnoteReference w:id="23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الحِدَأَةُ </w:t>
      </w:r>
      <w:r>
        <w:rPr>
          <w:rStyle w:val="FootnoteAnchor"/>
          <w:rtl w:val="true"/>
        </w:rPr>
        <w:footnoteReference w:id="231"/>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عَلَى اللّهِ تُرزَق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العُقابُ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لَم يَشقَ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الشّاهينُ </w:t>
      </w:r>
      <w:r>
        <w:rPr>
          <w:rStyle w:val="FootnoteAnchor"/>
          <w:rtl w:val="true"/>
        </w:rPr>
        <w:footnoteReference w:id="23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البومَةُ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مِنَ النّاسِ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الغُرابُ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ابعَث بِالرِّزقِ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الكُركِيُّ </w:t>
      </w:r>
      <w:r>
        <w:rPr>
          <w:rStyle w:val="FootnoteAnchor"/>
          <w:rtl w:val="true"/>
        </w:rPr>
        <w:footnoteReference w:id="23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مِن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اللَّقلَقُ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تَخَلّى مِنَ النّاسِ نَجَا مِن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البَطَّةُ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غُفرانَكَ يا اللّهُ غُفرانَكَ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الهُدهُدُ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أشقى مَن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القُمرِيُّ </w:t>
      </w:r>
      <w:r>
        <w:rPr>
          <w:rStyle w:val="FootnoteAnchor"/>
          <w:rtl w:val="true"/>
        </w:rPr>
        <w:footnoteReference w:id="23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السِّرِّ وَالنَّجوى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الدُّبسِيُّ </w:t>
      </w:r>
      <w:r>
        <w:rPr>
          <w:rStyle w:val="FootnoteAnchor"/>
          <w:rtl w:val="true"/>
        </w:rPr>
        <w:footnoteReference w:id="23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سِواكَ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العَقعَقُ </w:t>
      </w:r>
      <w:r>
        <w:rPr>
          <w:rStyle w:val="FootnoteAnchor"/>
          <w:rtl w:val="true"/>
        </w:rPr>
        <w:footnoteReference w:id="23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يَخفى عَلَيهِ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البَبغاءُ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رَبَّهَ 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مِمّا يُسخِطُ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البُلبُلُ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القَبَجَةُ </w:t>
      </w:r>
      <w:r>
        <w:rPr>
          <w:rStyle w:val="FootnoteAnchor"/>
          <w:rtl w:val="true"/>
        </w:rPr>
        <w:footnoteReference w:id="237"/>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الحَقُّ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السُّماناةُ </w:t>
      </w:r>
      <w:r>
        <w:rPr>
          <w:rStyle w:val="FootnoteAnchor"/>
          <w:rtl w:val="true"/>
        </w:rPr>
        <w:footnoteReference w:id="238"/>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ما أغفَلَكَ عَنِ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السَّوذَنيقُ </w:t>
      </w:r>
      <w:r>
        <w:rPr>
          <w:rStyle w:val="FootnoteAnchor"/>
          <w:rtl w:val="true"/>
        </w:rPr>
        <w:footnoteReference w:id="23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وآلُهُ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الفاخِتَةُ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 يا أحَدُ ، يا فَردُ يا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الشِّقِرّاقُ </w:t>
      </w:r>
      <w:r>
        <w:rPr>
          <w:rStyle w:val="FootnoteAnchor"/>
          <w:rtl w:val="true"/>
        </w:rPr>
        <w:footnoteReference w:id="24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أعتِقني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القُنبُرَةُ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تُب عَلى كُلِّ مُذنِبٍ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الوَرَشانُ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تَغفِر ذَنبي شَقيتُ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الشِّفنينُ </w:t>
      </w:r>
      <w:r>
        <w:rPr>
          <w:rStyle w:val="FootnoteAnchor"/>
          <w:rtl w:val="true"/>
        </w:rPr>
        <w:footnoteReference w:id="24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النَّعامَةُ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مَعبودَ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الخُطّافَةُ </w:t>
      </w:r>
      <w:r>
        <w:rPr>
          <w:rStyle w:val="FootnoteAnchor"/>
          <w:rtl w:val="true"/>
        </w:rPr>
        <w:footnoteReference w:id="242"/>
      </w:r>
      <w:r>
        <w:rPr>
          <w:rFonts w:ascii="Amiri" w:hAnsi="Amiri" w:eastAsia="Amiri" w:cs="Amiri"/>
          <w:color w:val="111111"/>
          <w:sz w:val="28"/>
          <w:sz w:val="28"/>
          <w:szCs w:val="28"/>
          <w:rtl w:val="true"/>
          <w:lang w:bidi="ar-SA"/>
        </w:rPr>
        <w:t xml:space="preserve">فَإِنَّها تَقرَأُ سورَةَ الحَمدِ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قابِلَ تَوبَةِ التَّوّابينَ يا اللّهُ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صاحَتِ الزَّرّافَةُ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w:t>
      </w:r>
      <w:r>
        <w:rPr>
          <w:rStyle w:val="FootnoteAnchor"/>
          <w:rtl w:val="true"/>
        </w:rPr>
        <w:footnoteReference w:id="243"/>
      </w:r>
      <w:r>
        <w:rPr>
          <w:rFonts w:ascii="Amiri" w:hAnsi="Amiri" w:eastAsia="Amiri" w:cs="Amiri"/>
          <w:color w:val="111111"/>
          <w:sz w:val="28"/>
          <w:sz w:val="28"/>
          <w:szCs w:val="28"/>
          <w:rtl w:val="true"/>
          <w:lang w:bidi="ar-SA"/>
        </w:rPr>
        <w:t xml:space="preserve">الحَمَلُ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بِالمَوتِ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عاجَلَنِي المَوتُ فَقَلَّ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زَأَرَ الأَسَدُ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مُهِمٌّ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الثَّورُ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يَابنَ آدَمَ ، أنتَ بَينَ يَدَي مَن يَرى ولا يُرى 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الفيلُ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 المَوتِ قُوَّةٌ ولا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الفَهدُ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 يا جَبّارُ يا مُتَكَبِّرُ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الجَمَلُ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مُذِلِّ الجَبّارينَ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صَهَلَ الفَرَسُ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الذِّئبُ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 اللّهُ فَلَن يَضيعَ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ابنُ آوى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الوَيلُ لِلمُذنِبِ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الكَلبُ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بِالمَعاصي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الأَرنَبُ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تُهلِكني يا اللّهُ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الثَّعلَبُ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الغَزالُ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نَجِّني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الكَركَدَّنُ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أغِثني وإلّا هَلَكتُ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الإِيَّلُ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صاحَ النَّمِرُ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تَعَزَّزَ بِالقُدرَةِ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سَبَّحَتِ الحَيَّةُ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أشقى مَن عَصاكَ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سَبَّحَتِ العَقرَبُ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شَيءٌ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مِن شَيءٍ إلّا ولَهُ تَسبيحٌ يَحمَدُ بِهِ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84_146405"/>
    </w:p>
    <w:p>
      <w:pPr>
        <w:pStyle w:val="Heading5"/>
        <w:numPr>
          <w:ilvl w:val="4"/>
          <w:numId w:val="1"/>
        </w:numPr>
        <w:rPr/>
      </w:pPr>
      <w:bookmarkStart w:id="88" w:name="__RefHeading___Toc1053894_3224264995"/>
      <w:bookmarkStart w:id="89" w:name="_Toc32"/>
      <w:bookmarkEnd w:id="87"/>
      <w:bookmarkEnd w:id="88"/>
      <w:r>
        <w:rPr/>
        <w:t>۹</w:t>
      </w:r>
      <w:r>
        <w:rPr>
          <w:rtl w:val="true"/>
        </w:rPr>
        <w:t xml:space="preserve"> </w:t>
      </w:r>
      <w:r>
        <w:rPr>
          <w:rtl w:val="true"/>
        </w:rPr>
        <w:t xml:space="preserve">/ </w:t>
      </w:r>
      <w:r>
        <w:rPr/>
        <w:t>۵</w:t>
      </w:r>
      <w:r>
        <w:rPr>
          <w:rtl w:val="true"/>
        </w:rPr>
        <w:t xml:space="preserve"> ذكر تسبيح برخى جانوران</w:t>
      </w:r>
      <w:bookmarkEnd w:id="8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ذكر تسبيح برخى جانورانالمناقب ، ابن شهرآشوبـ به نقل از محمّد بن وهبان و فتّاك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جنگلى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شيرى برخورديم كه در راه ، خوابيده بود و بچّه هايش پشت سرِ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اسبم را كج كردم كه برگردم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ناگهان ، شير از جا برخاست و به سوى ايشان آمد و شروع به جنبانيدنِ دُم خود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امير مؤمنان ، اى پسر عموى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تو سلام ، اى ابا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جامه هيبت بر من پوشاند و ترس از مرا در دل بندگانش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سپاه ، روياروى شوند و سپاهيان با شمشيرهايشان به سوى يكديگر بيايند ، اسب ، سرش را بلند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پادشاه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 با عَرعَر خويش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باجگيران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 با بانگ خويش در سحرگاهان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ياد كنيد ، اى بى 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 با قورْ قورِ خويش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معبود در اعماق 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 با آواز خويش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مهر گستر ، بر اورنگْ قرار گرفته است ؛ و چكاوك ، با جيكاجيك خويش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خاندان محمّد را لعنت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والجرائحـ به نقل از محمّد بن ابراهيم تَيْمى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كَركَسْ بانگ مى زند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مى خواهى ، زندگى كن كه فرجامش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بازْ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داناىِ نهان ها و اى زُداينده گرفتارى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طاووسْ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خويشتن ، ستم كردم و به زيبايى خويش ، غرّه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دُرّاجْ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مهرگستر ، بر اورنگ خويش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خروسْ بانگ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شناخت ، ياد او را فراموش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مرغ ، قُدقُد مى كند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حقّى و سخن تو حق است ، اى خدا ، 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قِرقى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واپسين ،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زَغَن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كن تا روزى داده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عُقابْ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خدا فرمان بَرَد ، به رنج و بدبختى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شاهين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كه حقّ است ،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بوم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مردم ، مايه آرامش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كلاغ ، قارْ قار مى كند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حلال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دُرنا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دشمنم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لَك لَكْ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مردم كناره گيرد ، از آزار آنان بِرَهَد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مرغابى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ببخشاى ، اى خدا ، ببخشاى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هُدهُد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رنج و بدبختى است آن كه خدا را نافرمانى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قُمْرى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داناى راز و نجوا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يا كريم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و معبودى جز تو نيست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زاغ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هيچ پوشيده اى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طوطى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پروردگار خويش را ياد كند ، خداوند ، گناهش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گنجشك ، جيكْ جيك مى كند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مى خواهم از آنچه خدا را به خشم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بلبل مى خواند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است ، بر حق و آن گاه كه كبك ، بانگ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نزديك است ،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بِلدرچين مى خواند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تو از مرگ ، غافلى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چرخ شكارى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 او برگزيدگانِ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فاخته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 اى يكتا ، اى تَك ، 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سبزِه قبا آواز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 آزاد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چكاوك ، آواز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هر گنهكار مؤمنى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قُمْرى آواز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گناهم را نيامرزى ، بدبخت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بوتيمار مى خوانَد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توانى نيست ، مگر به مدد خداى بلند مرتبه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شترمرغ ، بانگ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پرستو مى خوانَد ، سوره حمد را مى خوانَد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پذيرنده توبه توبه كاران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زرّافه بانگ سر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برّه آواز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پند دهنده ،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بزغاله آواز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مرگ زودتر به سراغم بيايد ، گناهانم كمتر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شير نعره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 مهم است ،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گاو نر ، بانگ سر مى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 آرام ، اى پسر آدم ، كه تو در پيشگاه كسى هستى كه مى بيند و خود ، ديده نمى شود و او همان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فيل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قدرت و چاره اى جلو مرگ را نمى تواند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يوز پلنگ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عزيز ، اى جبّار ، اى متكبّر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شتر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خوار كننده گردن فرازان ، پاكا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اسب ، شيهه مى كشد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پروردگار ما ، پاكا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گرگ ، زوزه مى كشد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 نگه دارد ، هرگز تباه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شغال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و واى بر گنهكارى كه به گناه خويش ،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سگ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خوارى آدمى همين بس كه گناه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خرگوش ،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هلاك مگردان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روباه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سراى فريب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آهو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آزار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كَرگَدن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كن ؛ وگرنه ، نابود مى شوم ،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گوزن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و نيكوْ پشتيبانى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پلنگ بانگ مى زند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آن كه به قدرت ، توانمند است ، پاكا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مار تسبيح مى گويد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بدبخت است آن كه نافرمانى ات كند ، اى مهرگستر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عقربْ تسبيح مى گويد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 چيز وحشتناكى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كه خداوند آفريده است ، ذكر تسبيحى دارد كه با آن ، پروردگارش را سپاس و ستايش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او را تسبيح و سپاس مى گويد ؛ امّا شما تسبيح آنها را نمى فهميد</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حلية الأولياء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مُحَمَّدُ بنُ عَلِيِّ بنِ الحُسَينِ عليه السلام ـ وسَمِعَ عَصافيرَ يَصِحنَ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يا أبا حَمزَةَ ما يَقُلنَ؟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يُسَبِّحنَ </w:t>
      </w:r>
      <w:r>
        <w:rPr>
          <w:rStyle w:val="FootnoteAnchor"/>
          <w:rtl w:val="true"/>
        </w:rPr>
        <w:footnoteReference w:id="246"/>
      </w:r>
      <w:r>
        <w:rPr>
          <w:rFonts w:ascii="Amiri" w:hAnsi="Amiri" w:eastAsia="Amiri" w:cs="Amiri"/>
          <w:color w:val="111111"/>
          <w:sz w:val="28"/>
          <w:sz w:val="28"/>
          <w:szCs w:val="28"/>
          <w:rtl w:val="true"/>
          <w:lang w:bidi="ar-SA"/>
        </w:rPr>
        <w:t xml:space="preserve">رَبّي عز و جل ، ويَطلُبنَ قوتَ يَومِهِنَّ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تاريخ بغداد عن ثابت بن أبي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بنِ الحُسَينِ عليه السلام جُلوسا في مَسجِدِ رَسولِ اللّهِ صلى الله عليه و آله ، ثُمَّ مَرَّ بِنا عَصافيرُ يَصِحنَ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تَقولُ هذِهِ العَصافيرُ؟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ما أقولُ إنّي أعلَمُ الغَيبَ ، ولكِن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الطَّيرَ إذا أصبَحَت سَبَّحَت رَبَّها ، وسَأَلَتهُ قُوتَ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هذِهِ تُسَبِّحُ رَبَّها ، وتَسأَ لُهُ قُوتَ يَومِها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صداى جيكْ جيكِ گنجشكانى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اينها 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مرا تسبيح مى گويند و روزىِ روزانه خود را مى طلبند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بغدادـ به نقل از ثابت بن ابى صفيّه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زين العابدين عليه السلام در مسجد پيامبر خدا نشسته بوديم كه تعدادى گنجشك ، جيك جيك كُنان ، بر ما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اين گنجشكان ، چه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نمى گويم كه غيب مى دانم ؛ امّا از پدرم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على بن ابى طالب عليه السلام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چون صبح شود ، پروردگار خويش را تسبيح مى گويند و خوراك آن روزِ خود را از او درخواست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پروردگار خود را تسبيح مى گويند و روزىِ روز خود را از او مى طلبند</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يَدُلُّ عَلى تَسبيحِ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السَّمَـوَ تُ السَّبْعُ وَ الْأَرْضُ وَ مَن فِيهِنَّ وَ إِن مِّن شَىْ ءٍ إِلَا يُسَبِّحُ بِحَمْدِهِ وَ لَـكِن لَا تَفْقَهُونَ تَسْبِيحَهُمْ إِنَّهُ كَانَ حَلِيمًا غَفُورًا</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فِى السَّمَـوَ 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يُسَبِّحُ الرَّعْدُ بِحَمْدِهِ وَ الْمَلَئِكَةُ مِنْ خِيفَتِهِ وَ يُرْسِلُ الصَّوَ عِقَ فَيُصِيبُ بِهَا مَن يَشَاءُ وَ هُمْ يُجَـدِلُونَ فِى اللَّهِ وَ هُوَ شَدِيدُ الْمِحَالِ</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الحديثالكافي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مَتى ما دَعَوتَني ورَجَوتَني فَإِنّي سَأَغفِرُ لَكَ عَلى ما كانَ مِنكَ ، السَّماءُ تُسَبِّحُ لي وَجَلاً ، وَالمَلائِكَةُ مِن مَخافَتي مُشفِقونَ ، وَالأَرضُ تُسَبِّحُ لي طَمَعا ، وكُلُّ الخَلقِ يُسَبِّحونَ لي داخِرونَ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حلية الأولياء عن عبد الرحمن بن 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لَيلَةَ اُسرِيَ بِهِ مِنَ المَسجِدِ الحَرامِ إلَى المَسجِدِ الأَقصى وكانَ بَينَ زَمزَمَ وَالمَقامِ ، وجِبريلُ عَن يَمينِهِ وميكائيلُ عَن يَسارِهِ ، وطارا بِهِ حَتّى بَلَغَ السَّماواتِ السَّبعَ ، فَلَمّا رَجَعَ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تَسبيحا فِي السَّماواتِ العُلى ، مِن ذِي المَهابَةِ مُشفِقاتٍ لِذِي العُلى بِما عَلا ، سُبحانَ العَلِيِّ الأَعلى سُبحانَهُ وتَعالى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84_146413"/>
    </w:p>
    <w:p>
      <w:pPr>
        <w:pStyle w:val="Heading5"/>
        <w:numPr>
          <w:ilvl w:val="4"/>
          <w:numId w:val="1"/>
        </w:numPr>
        <w:rPr/>
      </w:pPr>
      <w:bookmarkStart w:id="91" w:name="__RefHeading___Toc1053896_3224264995"/>
      <w:bookmarkStart w:id="92" w:name="_Toc33"/>
      <w:bookmarkEnd w:id="90"/>
      <w:bookmarkEnd w:id="91"/>
      <w:r>
        <w:rPr/>
        <w:t>۹</w:t>
      </w:r>
      <w:r>
        <w:rPr>
          <w:rtl w:val="true"/>
        </w:rPr>
        <w:t xml:space="preserve"> </w:t>
      </w:r>
      <w:r>
        <w:rPr>
          <w:rtl w:val="true"/>
        </w:rPr>
        <w:t xml:space="preserve">/ </w:t>
      </w:r>
      <w:r>
        <w:rPr/>
        <w:t>۶</w:t>
      </w:r>
      <w:r>
        <w:rPr>
          <w:rtl w:val="true"/>
        </w:rPr>
        <w:t xml:space="preserve"> تسبيحگويى هر موجودى</w:t>
      </w:r>
      <w:bookmarkEnd w:id="9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تسبيحگويى هر موجودىقرآن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هاى هفتگانه و زمين و هر كس كه در آنهاست ،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نيست ، مگر اين كه در حال ستايش، تسبيح او مى گويد ؛ ولى شما تسبيح آنها را درنمى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او همواره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 آسمان ها و زمين ،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و مى ميرانَد، و او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به ستايش او،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بيمش تسبيح مى گويند، و صاعقه ها را فرو مى فرستند و با آنها هر كه را بخواهد، مورد اصابت قرار مى دهد، در حالى كه آنان ، در باره خدا مجادله مى كنند ؛ و او سختْ كيفر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على بن عيسى ، در حديثى كه سند آن را به اهل بيت عليهم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موسى عليه السلام نجوا كرد و در نجوايش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مرا بخوانى و به من اميدوار باشى ، آنچه را هم پيش تر از تو سر زده است ، خواهم آمرزيد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 از بيم من ، مرا تسبيح مى گويد و فرشتگان ، از من در ترس و هراس به سر مى برند و زمين ، از سرِ طمع ، مرا تسبيح مى گويد و همه آفرينش ، زبونانه مرا تسبيح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الأولياءـ به نقل از عبد الرحمان بن قرط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پيامبر خدا از مسجد الحرام به مسجد الأقصى بُرده شد ، ميان زمزم و مقام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در سمت راست و ميكائيل عليه السلام در سمت چپ ، ايشان را پرواز دادند تا آن كه هفت آسمان را پيمود ، و چون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 هاى بالا تسبيحى شنيدم نسبت به آن پروردگار شُكوه و هيبت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هايى كه از بلندْمرتبگى خداوند بلندى ، بيمناك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تسبيحشان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والاى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و بَرينا او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ابن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هذِهِ الصُّحُفَ بِالسّورِيَّةِ </w:t>
      </w:r>
      <w:r>
        <w:rPr>
          <w:rStyle w:val="FootnoteAnchor"/>
          <w:rtl w:val="true"/>
        </w:rPr>
        <w:footnoteReference w:id="255"/>
      </w:r>
      <w:r>
        <w:rPr>
          <w:rFonts w:ascii="Amiri" w:hAnsi="Amiri" w:eastAsia="Amiri" w:cs="Amiri"/>
          <w:color w:val="111111"/>
          <w:sz w:val="28"/>
          <w:sz w:val="28"/>
          <w:szCs w:val="28"/>
          <w:rtl w:val="true"/>
          <w:lang w:bidi="ar-SA"/>
        </w:rPr>
        <w:t xml:space="preserve">مِمّا اُنزِلَت عَلى إدريسَ النَّبِيِّ أخنوخَ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لَهُ سَبَّحَتِ السَّماواتُ العُلى ، وَالأَرَضُونَ السُّفلى ، وما بَينَهُما وما تَحتَ الثَّرى ، بِأَلسُنٍ فُصُحٍ وعُجمٍ ، وآثارٍ ناطِقَةٍ وبُكمٍ ، تَلوحُ لِلعارِفينَ مَواقِعُ تَسبيحِها ، ولا يَخفى عَلَى المُؤمِنينَ سَواطِعُ تَقديسِها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الَّذي عَمَّ الخَلائِقَ جَدواهُ ، وتَمَّ حُكمُهُ فيمَن أضَلَّ مِنهُم وهَداهُ ، وأحاطَ عِلما بِمَن أطاعَهُ وعَصاهُ ، وَاستَولى عَلَى المُلكِ بِعِزٍّ أبَدٍ فَحَواهُ ، فَسَبَّحَت لَهُ السَّماواتُ وأكنافُها ، وَالأَرضُ وأطرافُها ، وَالجِبالُ وأعراقُها ، وَالشَّجَرُ وأغصانُها ، وَالبِحارُ وحيتانُها ، وَالنُّجومُ في مَطالِعِها ، وَالأَمطارُ في مَواقِعِها ، ووُحوشُ الأَرضِ وسِباعُها ، ومَدَدُ الأَنهارِ وأمواجُها ، وعَذبُ المِياهِ واُجاجُها ، وهُبوبُ الرِّيحِ وعَجاجُها ، وكُلُّ ما وَقَعَ عَلَيهِ وَصفٌ وتَسمِيَةٌ ، أو يُدرِكُهُ حَدٌّ يَحويهِ ، مِمّا يُتَصَوَّرُ فِي الفِكرِ ، أو يُتَمَثَّلُ بِجِسمٍ أو قَدَرٍ ، أو يُنسَبُ إلى عَرَضٍ أو جَوهَرٍ ، مِن صَغيرٍ حَقيرٍ أو خَطيرٍ كَبيرٍ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سَبَّحَ لَهُ ظُلمَةُ اللَّيلِ وضَوءُ النَّهارِ ، وما عَلَى الأَرضِ وقَعرِ البَحرِ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ابن مَتّويه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نبشته ها را به زبان سُريانى يافتم كه از جمله چيزهايى بود كه بر اَخنوخِ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ادريس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هاى زِبَرين و زمين هاى زيرين و آنچه در ميان آنهاست و آنچه زيرِ زمين است ، با زبان هايى روشن و ناروشن ، و نشانه هايى گويا و گنگ ، او را تسبيح مى گويند ، جايگاه هاى تسبيحشان براى خداشناسان ، روشن است و فروغ هاى تقديسشان ، بر خداباوران ، پوشيده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خداى يگانه و بى انباز نيست ؛ همو كه عطايش ، همه خلايق را ، فرا گرفته است و فرمان او در باره هر آن كس از آنان كه گم راهشان كرد يا هدايتشان نمود ، جارى است ، و مى دانَد كه چه كس فرمانش مى بَرَد و كدامين كس ، نافرمانى اش مى كند ، و با قدرتى جاويدان بر عالم هستى پادشاهى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 ها و كران تا كرانِ آنها و زمين و سوياسويش ، و كوه ها و ريشه هايشان ، و درختان و شاخسارشان ، و درياها و ماهى هايشان ، و ستارگان در طلوع گاه هايشان ، و باران ها در جايگاه هايشان ، و دَدان و درندگان زمين ، و رودها و خيزابه هايشان ، و آب هاى شيرين و شور و وَزش بادها و گَرد و غبارهايشان ، و هر آنچه كه وصفى و نامى گيرد ، يا در مرز و اندازه اى گنجد ، از آنچه در ذهن به تصوّر آيد ، يا در قالب جسم يا اندازه درآيد ، يا به عَرَض يا جوهرى نسبت داده شود ، خُرد و ناچيز باشد يا مهم و سِتُرگ ، همگى او را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تاريكىِ شب و روشنايىِ روز ، و هر آنچه بر روى زمين و در قعر درياست ، تسبيحش مى گويند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أخرَجَ أحَدُكُمُ الحَصاةَ مِنَ المَسجِدِ ، فَليَرُدَّها مَكانَها أو في مَسجِدٍ آخَرَ؛ فَإِنَّها تُسَبِّحُ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تاريخ بغداد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اغسِلي هذَينِ البُردَينِ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رَسولَ اللّهِ ، بِالأَمسِ غَسَلتُهُما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الثَّوبَ يُسَبِّحُ ، فَإِذَا اتَّسَخَ انقَطَعَ تَسبيحُهُ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الخرائج والجرائح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كُنّا نَأكُلُ الطَّعامَ مَعَ النَّبِيِّ صلى الله عليه و آله ونَحنُ نَسمَعُ التَّسبيحَ مِنَ الطَّعامِ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المناقب لابن شهرآشوب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مُلوكُ حَضرَموتَ عَلَى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نَعلَمُ أنَّكَ رَسولُ اللّهِ؟ فَأَخَذَ كَفّا مِن حَصىً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يَشهَدُ أنّي رَسولُ اللّهِ ، فَسَبَّحَ الحَصى في يَدِهِ ، وشَهِدَ أنَّهُ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المناقب لابن شهرآشوب عن علقمة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نَجلِسُ مَعَ النَّبِيِّ صلى الله عليه و آله ونَسمَعُ الطَّعامَ يُسَبِّحُ ورَسولُ اللّهِ صلى الله عليه و آله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مِكرَزٌ العامِرِيُّ وسَأَلَهُ آيَةً ، فَدَعا تِسعَ حَصَياتٍ </w:t>
      </w:r>
      <w:r>
        <w:rPr>
          <w:rStyle w:val="FootnoteAnchor"/>
          <w:rtl w:val="true"/>
        </w:rPr>
        <w:footnoteReference w:id="264"/>
      </w:r>
      <w:r>
        <w:rPr>
          <w:rFonts w:ascii="Amiri" w:hAnsi="Amiri" w:eastAsia="Amiri" w:cs="Amiri"/>
          <w:color w:val="111111"/>
          <w:sz w:val="28"/>
          <w:sz w:val="28"/>
          <w:szCs w:val="28"/>
          <w:rtl w:val="true"/>
          <w:lang w:bidi="ar-SA"/>
        </w:rPr>
        <w:t xml:space="preserve">فَسَبَّحنَ في يَدِهِ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ريگى از مسجد بيرون بُرد ، آن را به جايش يا به مسجدى ديگر باز گردانَد ؛ زيرا آن ريگ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نزد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بُرد را بشوى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 آنها را 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لباس ، تسبيح مى گويد و هر گاه كثيف شود ، تسبيحش قطع مى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الخرائج والجرائحـ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صلى الله عليه و آله غذا مى خورديم و از غذا ، صداى تسبيح مى شنيديم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حَضرَموت ، خدمت پيامبر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كجا بدانيم كه تو فرستاده خدا هستى؟ مشتى ريگ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گواهى مى دهند كه من ، فرستاده خدا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ريگ ها در دست ايشان ، تسبيح گفتند و گواهى دادند كه او فرستاده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علقمه و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صلى الله عليه و آله مى نشستيم و پيامبر خدا ، غذا تناول مى كرد و ما از آن غذا ، صداى تسبيح مى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مِكرَز عامرى ، نزد ايشان آمد و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دعوى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نُه عدد ريگ را صدا زد و آنها در دست ايشان ، تسبيح گفتند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مَعَ النَّبِيِّ صلى الله عليه و آله ، فَأَخَذَ حَصَياتٍ في كَفِّهِ فَسَبَّحنَ ، ثُمَّ وَضَعَهُنَّ فِي الأَرضِ فَسَكَتنَ ، ثُمَّ أخَذَهُنَّ فَسَبَّحنَ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الخرائج والجرائح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آله أخَذَ كَفّا مِنَ الحَصى فَسَبَّحنَ في يَدِهِ ، ثُمَّ صَبَّهُنَّ في يَدِ عَلِيٍّ عليه السلام فَسَبَّحنَ في يَدِهِ حَتّى سَمِعنَا التَّسبيحَ في أيديهِما ، ثُمَّ صَبَّهُنَّ في أيدينا فَما سَبَّحَت في أيدينا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طبّ الأئمّة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ثِقلاً أجِدُهُ في فُؤادي ، وكَثرَةَ التُّخَمَةِ مِن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مِن هذَا الرُّمّانِ الحُلوِ ، وكُلهُ بِشَحمِهِ فَإِنَّهُ يَدبَغُ المَعِدَةَ دَبغا ، ويَشفِي التُّخَمَةَ ، ويَهضِمُ الطَّعامَ ، ويُسَبِّحُ </w:t>
      </w:r>
      <w:r>
        <w:rPr>
          <w:rStyle w:val="FootnoteAnchor"/>
          <w:rtl w:val="true"/>
        </w:rPr>
        <w:footnoteReference w:id="268"/>
      </w:r>
      <w:r>
        <w:rPr>
          <w:rFonts w:ascii="Amiri" w:hAnsi="Amiri" w:eastAsia="Amiri" w:cs="Amiri"/>
          <w:color w:val="111111"/>
          <w:sz w:val="28"/>
          <w:sz w:val="28"/>
          <w:szCs w:val="28"/>
          <w:rtl w:val="true"/>
          <w:lang w:bidi="ar-SA"/>
        </w:rPr>
        <w:t xml:space="preserve">فِي الجَوفِ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رسول اللّه صلى الله عليه و آلهـ في فَضلِ التَّمرِ البَرنِيِّ </w:t>
      </w:r>
      <w:r>
        <w:rPr>
          <w:rStyle w:val="FootnoteAnchor"/>
          <w:rtl w:val="true"/>
        </w:rPr>
        <w:footnoteReference w:id="2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وفي جَوفِهِ مِنهُ واحِدَةٌ ، سَبَّحَت سَبعَ مَرّاتٍ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المُسَبَّحُ في كُلِّ مَكانٍ ، وَالمَعبودُ في كُلِّ زَمانٍ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الأَسماءُ الَّتي تُسَبِّحُ الأَشياءُ بِهارسول اللّه صلى الله عليه و آلهـ في دُعاءِ 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يُسَبِّحُ لَكَ بِهِ كُلُّ شَيءٍ بِلُغاتٍ مُختَلِفَةٍ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بِاسمِكَ الَّذي يُسَبِّحُ لَكَ بِهِ البَرقُ الخاطِفُ وَالصَّواعِقُ القاصِفَةُ يا اللّهُ ، وأسأَ لُكَ بِاسمِكَ الَّذي تُسَبِّحُ لَكَ بهِ الرِّياحُ العاصِفاتُ في مَجاريها يا اللّهُ ، وأسأَ لُكَ بِاسمِكَ الَّذي يَنزِلُ بِهِ مَعَ كُلِّ قَطرَةٍ مَلَكٌ مِنَ السَّماءِ يُسَبِّحُكَ بِهِ ولا يَرجِعُ إلى يَومِ القِيامَةِ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بِاسمِكَ الَّذي تُسَبِّحُ لَكَ بِهِ الضَّفادِعُ فِي البِحارِ وَالأَنهارِ وَالغُدرانِ بِأَلوانِ صِفاتِها وَاختِلافِ لُغاتِها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بِاسمِكَ يا لا إلهَ إلّا أنتَ ، المَخزونِ المَكنونِ الَّذي لا يَعرِفُهُ أحَدٌ إلّا بِالآياتِ الواضِحاتِ ، وَالدَّلالاتِ البَيِّناتِ ، وَالعَلاماتِ الظّاهِراتِ ، مِن عَجائِبِ الخَلقِ مِنَ النَّارِ وَالنّورِ وَالظُّلُماتِ ، وَالسَّحابِ المُتَطابِقاتِ ، وَالرِّياحِ الذّارِياتِ ، وَالأَعيُنِ الجارِياتِ ، وَالنُّجومِ المُسَخَّراتِ ، وجَلاميدِ </w:t>
      </w:r>
      <w:r>
        <w:rPr>
          <w:rStyle w:val="FootnoteAnchor"/>
          <w:rtl w:val="true"/>
        </w:rPr>
        <w:footnoteReference w:id="273"/>
      </w:r>
      <w:r>
        <w:rPr>
          <w:rFonts w:ascii="Amiri" w:hAnsi="Amiri" w:eastAsia="Amiri" w:cs="Amiri"/>
          <w:color w:val="111111"/>
          <w:sz w:val="28"/>
          <w:sz w:val="28"/>
          <w:szCs w:val="28"/>
          <w:rtl w:val="true"/>
          <w:lang w:bidi="ar-SA"/>
        </w:rPr>
        <w:t xml:space="preserve">الأَهوِيَةِ المُتَراكِماتِ بَينَ الأَرَضينَ وَالسَّماواتِ ، وَالعُيونِ المُنفَجِراتِ ، وَالأَنهارِ الجارِياتِ ، وَالبِحارِ وما فيهِنَّ مِنَ الاُمَمِ المُختَلِفاتِ ، كُلٌّ يُسَبِّحُ لَكَ بِذلِكَ الاِسمِ العَظيمِ ، الَّذي لا تُفنى عَجائِبُهُ لِما عَظَّمتَهُ وشَرَّفتَهُ وكَرَّمتَهُ وكَبَّرتَهُ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يا اللّهُ الَّذي يُسَبِّحُ لَكَ بِهِ الجِبالُ الرّاسِياتُ بِأَمرِكَ يا اللّهُ ، وأسأَ لُكَ بِاسمِكَ الَّذي يُسَبِّحُ لَكَ بِهِ الأَنهارُ الجارِياتُ بِأَمرِكَ يا اللّهُ ، وأسأَ لُكَ بِاسمِكَ الَّذي يُسَبِّحُ لَكَ بِهِ البِحارُ الزّاخِراتُ الَّتي هِيَ بِالأَرضِ مُحيطاتٌ يا اللّهُ ، وأسأَ لُكَ بِاسمِكَ الَّذي يُسَبِّحُ لَكَ بِهِ الأَشجارُ المُخضَرّاتُ النَّضِراتُ ، وَالأَوراقُ الزّاهِراتُ وَالأَغصانُ المُثمِراتُ وَالثَّمَراتُ الطَّيِّباتُ ، كُلٌّ يُسَبِّحُ لَكَ بِذلِكَ الاِسمِ يا اللّهُ ، وأسأَ لُكَ بِاسمِكَ الَّذي يُسَبِّحُ لَكَ بِهِ العُيونُ الواقِفاتُ بِقُدرَتِكَ يا اللّهُ ، وأسأَ لُكَ بِاسمِكَ الَّذي يُسَبِّحُ لَكَ بِهِ النَّخلُ الباسِقاتُ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وأسأَ لُكَ بِاسمِكَ الَّذي يُسَبِّحُ لَكَ بِهِ النُّجومُ بِعَظَمَتِكَ يا اللّهُ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84_146419"/>
    </w:p>
    <w:p>
      <w:pPr>
        <w:pStyle w:val="Heading5"/>
        <w:numPr>
          <w:ilvl w:val="4"/>
          <w:numId w:val="1"/>
        </w:numPr>
        <w:rPr/>
      </w:pPr>
      <w:bookmarkStart w:id="94" w:name="__RefHeading___Toc1053898_3224264995"/>
      <w:bookmarkStart w:id="95" w:name="_Toc34"/>
      <w:bookmarkEnd w:id="93"/>
      <w:bookmarkEnd w:id="94"/>
      <w:r>
        <w:rPr/>
        <w:t>۹</w:t>
      </w:r>
      <w:r>
        <w:rPr>
          <w:rtl w:val="true"/>
        </w:rPr>
        <w:t xml:space="preserve"> </w:t>
      </w:r>
      <w:r>
        <w:rPr>
          <w:rtl w:val="true"/>
        </w:rPr>
        <w:t xml:space="preserve">/ </w:t>
      </w:r>
      <w:r>
        <w:rPr/>
        <w:t>۷</w:t>
      </w:r>
      <w:r>
        <w:rPr>
          <w:rtl w:val="true"/>
        </w:rPr>
        <w:t xml:space="preserve"> نام هايى كه موجودات با آنها تسبيح مى گويند</w:t>
      </w:r>
      <w:bookmarkEnd w:id="95"/>
    </w:p>
    <w:p>
      <w:pPr>
        <w:pStyle w:val="BookText"/>
        <w:rPr/>
      </w:pPr>
      <w:r>
        <w:rPr>
          <w:rFonts w:ascii="IRNazanin" w:hAnsi="IRNazanin" w:eastAsia="IRNazanin"/>
          <w:color w:val="111111"/>
          <w:sz w:val="28"/>
          <w:sz w:val="28"/>
          <w:szCs w:val="28"/>
          <w:rtl w:val="true"/>
          <w:lang w:bidi="fa-IR"/>
        </w:rPr>
        <w:t>دلائل النبوّةـ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نشسته بوديم كه ايشان ، چند عدد ريگ در دستش گرفت و ريگ ها تسبيح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به زمين گذاشت و ريگ ها ساكت شدند و دوباره آنها را برداشت و باز ، تسبيح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مُشتى ريگ برداشت و ريگ ها در دست ايشان ، تسبيح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در دست على عليه السلام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نيز تسبيح گفتند و ما تسبيحگويى آنها را در دست هر دوى ايشان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در دست هاى ما ريخت ، امّا در دستان ما تسبيح نگفتند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 عليهم السلامـ به نقل از حارث بن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از احساس سنگينى در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كردنِ زياد از غذايم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انار شيرين ، برگير و آن را با همان پيه آن ، تناول كن ؛ زيرا معده را كاملاً پاك مى كند و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 هاضمه را از بين مى بَرد و غذا را هضم مى كند و در شكم ،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ارزش خرماى بَرنى </w:t>
      </w:r>
      <w:r>
        <w:rPr>
          <w:rStyle w:val="FootnoteAnchor"/>
          <w:rtl w:val="true"/>
        </w:rPr>
        <w:footnoteReference w:id="27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بخوابد و يك دانه از اين خرما در اندرونش باشد ، آن يك دانه ، هفت مرتبه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همه جا تو را به پاكى مى ستايند و هميشه بندگى ات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نام هايى كه موجودات با آنها تسبيح مى گويندپيامبر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با آن ، هر موجودى با زبان هاى گوناگون ، تو را تسبيح مى گويد ، 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به آن نامت كه با آن ، برق جَهنده و آذرخش هاى غُرّان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با آن ، بادهاى توفنده با وزيدن هاى خود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به سبب آن ، همراه هر قطره اى از آسمان ، فرشته اى فرود مى آيد كه با آن نام ، تو را تسبيح مى گويد و تا روز قيامت ، باز نمى گردد ، 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به آن نامت كه با آن ، غوك ها در درياها ورودها و بركه ها ، با صفات گوناگون و زبان هاى مختلف ، تو را تسبيح مى گويند ، 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به آن نامت ، اى آن كه معبودى جز تو نيست ؛ همان نامِ در گنجينه و پنهانى كه هيچ كس آن را نمى داند ، مگر با معجزات روشن و دلايل آشكار ، و نشانه هاى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شگفتى هاى آفرينش ، چون آتش و روشنايى و تاريكى ها و ابرهاى لايه لايه ، و بادهاى گردافشان و چشمه هاى روان و اختران مِهار شده ، و سنگينىِ هواهاىِ فشرده شده ميان زمين ها و آسمان ها ، و چشمه هاى جوشان ، و رودهاى روان ، و درياها و جانداران گونه گون آنها ، همگى با آن نام بزرگ ، تو را تسبيح مى گويند ؛ همان نامى كه چون عظمت و ارجمندى و كرامت و بزرگى اش بخشيده اى ، شگفتى هايش را پايانى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مى كنم ـ اى خدا ـ به آن نامت كه كوه هاى افراشته به فرمان تو با آن نام ، تسبيحت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رودهاى روان به فرمان تو ، با آن نام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درياهايى مالامال كه گرداگرد زمين را گرفته اند ، با آن نام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با آن نامت كه درختان سرسبز خرّم ، و برگ هاى شاداب و شاخساران ميوه دِه و ميوه هاى لذيذ ، همگى با آن نام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چشمه هاى راكد به قدرت تو با آن نام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خرما بُن هاى قامتْ افراشته با آن نام ، تو را تسبيح مى گويند ،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مى كنم به آن نامت كه ستارگان ، با آن نام ، تو را به پاكى و بزرگى مى ستايند ، اى خدا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تَسبيحُ الأَشياءِ مَعَ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بِالْعَشِىِّ وَ الْاءِشْرَاقِ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فَفَهَّمْنَـهَا سُلَيْمَـنَ وَ كُلاًّ ءَاتَيْنَا حُكْمًا وَ عِلْمًا وَ سَخَّرْنَا مَعَ دَاوُدَ الْجِبَالَ يُسَبِّحْنَ وَ الطَّيْرَ وَ كُنَّا فَـعِلِينَ</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دَاوُدَ مِنَّا فَضْلاً يَـجِبَالُ أَوِّبِى مَعَهُ وَ الطَّيْرَ وَ أَلَنَّا لَهُ الْحَدِيدَ</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ءَاتَيْنَا دَاوُدَ مِنَّا فَضْلاً يَـجِبَالُ أَوِّبِى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سَبِّحي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داوودُ إذا مَرَّ فِي البَراري يَقرَأُ الزَّبورَ تُسَبِّحُ الجِبالُ وَالطَّيرُ وَالوُحوشُ مَعَهُ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الإمام الصادق عليه السلامـ فِي ذِكرِ داوودَ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تَبارَكَ وتَعالى عَلَيهِ الزَّبورَ ، وعَلَّمَهُ صَنعَةَ الحَديدِ فَلَيَّنَهُ لَهُ ، وأمَرَ الجِبالَ وَالطَّيرَّ أن تُسَبِّحَ مَعَهُ ، وأعطاهُ صَوتا لَم يُسمَع بِمِثلِهِ حُسنا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84_146423"/>
    </w:p>
    <w:p>
      <w:pPr>
        <w:pStyle w:val="Heading5"/>
        <w:numPr>
          <w:ilvl w:val="4"/>
          <w:numId w:val="1"/>
        </w:numPr>
        <w:rPr/>
      </w:pPr>
      <w:bookmarkStart w:id="97" w:name="__RefHeading___Toc1053900_3224264995"/>
      <w:bookmarkStart w:id="98" w:name="_Toc35"/>
      <w:bookmarkEnd w:id="96"/>
      <w:bookmarkEnd w:id="97"/>
      <w:r>
        <w:rPr/>
        <w:t>۹</w:t>
      </w:r>
      <w:r>
        <w:rPr>
          <w:rtl w:val="true"/>
        </w:rPr>
        <w:t xml:space="preserve"> </w:t>
      </w:r>
      <w:r>
        <w:rPr>
          <w:rtl w:val="true"/>
        </w:rPr>
        <w:t xml:space="preserve">/ </w:t>
      </w:r>
      <w:r>
        <w:rPr/>
        <w:t>۸</w:t>
      </w:r>
      <w:r>
        <w:rPr>
          <w:rtl w:val="true"/>
        </w:rPr>
        <w:t xml:space="preserve"> تسبيحگويى موجودات ، هم نوا با انسان</w:t>
      </w:r>
      <w:bookmarkEnd w:id="9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تسبيحگويى موجودات ، هم نوا با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آنچه مى گويند ، شكيبايى كن، و داوود، بنده ما را ـ كه داراى امكانات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كوه ها را با او مسخّر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شامگاهان و بامدادان ، خداوند را نيايش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را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نواى دل 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ستايشگر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سليمان فهمانديم و به هر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دانش ، عطا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ها را با داوود و پرندگان ، به نيايش وا داشتيم، و ما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 داوود را از جانب خويش ، مزيّتى عطا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تسبيح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 شويد، و اى پرندگان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براى او نرم گردانيديم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راستى ، داوود را از جانب خويش ، مزيّتى عطا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تسبيح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 را تسبيح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پرندگان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 هر گاه در بيابان ها مى رفت و زبور مى خواند ، كوه ها و پرندگان و جانوران نيز هم صدا با او تسبيح مى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ياد كرد از داوود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زبور را بر او فرو فرستاد و صنعت آهن را به او آموخت و آن را برايش نرم ساخت و به كوه ها و پرندگان فرمود تا هم نوا با او تسبيح گويند و وى را صدايى بخشيد كه به زيبايى آن ، شنيده نشده بود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كانَ فِي الصَّلاةِ فَإِنَّ جَسَدَهُ وثِيابَهُ وكُلَّ شَيءٍ حَولَهُ يُسَبِّحُ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شَيءٍ عَلَيكَ تُصَلِّي فيهِ يُسَبِّحُ مَعَكَ ، وكانَ رَسولُ اللّهِ صلى الله عليه و آله إذا اُقيمَتِ الصَّلاةُ لَبِسَ نَعلَيهِ وصَلّى فيهِما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المَسجِدِ ، لَم يَضَع رِجلاً عَلى رَطبٍ ولا يابِسٍ إلّا سَبَّحَت لَهُ الأَرضُ إلَى الأَرضِ السّابِعَةِ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رسول اللّه صلى الله عليه و آلهـ لِبِلالٍ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الصّائِمَ تُسَبِّحُ عِظامُهُ وتَستَغفِرُ لَهُ المَلائِكَةُ ما اُكِلَ عِندَهُ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شَربَةً مِن ماءٍ فَتَجَرَّعَهُ في ثَلاثِ جُرَعٍ ؛ يُسَمِّي اللّهَ تَعالى في أوَّلِهِ ويَحمَدُهُ في آخرِهِ ، لَم يَزَلِ الماءُ يُسَبِّحُ في بَطنِهِ حَتّى يَخرُجَ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إذا خَرَجَ مِن مَنزِلِهِ ، لَم يَضَع رِجلَهُ عَلى رَطبٍ ولا يابِسٍ مِنَ الأَرضِ ، إلّا سَبَّحَت لَهُ إلَى الأَرَضينَ السّابِعَةِ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الجبال مع من يقرؤها</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هر گاه به نماز بِايستد ، بدن او و جامه هايش و هر آنچه پيرامون او هستند ،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بر تن توست و در آن ، نماز مى خوانى ، هم صدا با تو تسبيح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 گاه نماز برپا مى شد ، نعلين </w:t>
      </w:r>
      <w:r>
        <w:rPr>
          <w:rStyle w:val="FootnoteAnchor"/>
          <w:rtl w:val="true"/>
        </w:rPr>
        <w:footnoteReference w:id="287"/>
      </w:r>
      <w:r>
        <w:rPr>
          <w:rFonts w:ascii="IRNazanin" w:hAnsi="IRNazanin" w:eastAsia="IRNazanin"/>
          <w:color w:val="111111"/>
          <w:sz w:val="28"/>
          <w:sz w:val="28"/>
          <w:szCs w:val="28"/>
          <w:rtl w:val="true"/>
          <w:lang w:bidi="fa-IR"/>
        </w:rPr>
        <w:t xml:space="preserve">خود را مى پوشيد و با آنها نماز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سوى مسجد برود ، بر هيچ تَر و خشكى پاى ننهد ، مگر آن كه زمين تا زمين هفتم ، برايش تسبيح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روزه دار ، زمانى كه در حضور او غذايى خورده مى شود ، استخوان هايش تسبيح مى گويند و فرشتگان ، برايش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آبى بنوشد و آن را با سه جرعه بياشامد و در آغازش نام خدا را ببَرَد و در پايانش خدا را ستايش كند ، آن آب در شكم او ، تا زمانى كه خارج شود ،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جوينده دانش ، هر گاه از خانه اش خارج شود ، پايش را بر هيچ تَر و خشكى در روى زمين نمى گذارد ، مگر اين كه آن زمين تا زمين هفتم ، برايش تسبيح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تسبيحگويى كوه ها همراه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أوقاتُ تَسبيحِ الأَشياءِرسول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قَبلَ الظُّهرِ بَعدَ الزَّوالِ تُحسَبُ بِمِثلِهِنَّ في صَلاةِ السَّحَرِ ، ولَيسَ مِن شَيءٍ إلّا ويُسَبِّحُ اللّهَ تِلكَ السّاعَةَ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النَّبِيِّ صلى الله عليه و آله فَسَأَلَهُ أعلَمُهُم عَن مَسائِلَ ، فَكانَ مِمّا سَأَلَهُ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لِأَيِّ شَيءٍ فَرَضَ اللّهُ عز و جل هذِهِ الخَمسَ الصَّلواتِ في خَمسِ مَواقيتَ عَلى اُمَّتِكَ في ساعاتِ اللَّيلِ وَالنَّهارِ؟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عِندَ الزَّوالِ لَها حَلقَةٌ تَدخُلُ فيها ، فَإِذا دَخَلَت فيها زالَتِ الشَّمسُ ، فَيُسَبِّحُ كُلُّ شَيءٍ دونَ العَرشِ بِحَمدِ رَبّي جَلَّ جَلالُهُ ، وهِيَ السَّاعَةُ الَّتي يُصَلّي عَلَيَّ فيها رَبّي جَلَّ جَلالُهُ ، فَفَرَضَ اللّهُ عَلَيَّ وعَلى اُمَّتي فيهَا الصَّلاةَ </w:t>
      </w:r>
      <w:r>
        <w:rPr>
          <w:rFonts w:eastAsia="Amiri" w:cs="Amiri" w:ascii="Amiri" w:hAnsi="Amiri"/>
          <w:color w:val="111111"/>
          <w:sz w:val="28"/>
          <w:szCs w:val="28"/>
          <w:rtl w:val="true"/>
          <w:lang w:bidi="ar-SA"/>
        </w:rPr>
        <w:t xml:space="preserve">. . . .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حلية الأولياء عن عمرو بن عبسة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تَستَقِلُّ </w:t>
      </w:r>
      <w:r>
        <w:rPr>
          <w:rStyle w:val="FootnoteAnchor"/>
          <w:rtl w:val="true"/>
        </w:rPr>
        <w:footnoteReference w:id="290"/>
      </w:r>
      <w:r>
        <w:rPr>
          <w:rFonts w:ascii="Amiri" w:hAnsi="Amiri" w:eastAsia="Amiri" w:cs="Amiri"/>
          <w:color w:val="111111"/>
          <w:sz w:val="28"/>
          <w:sz w:val="28"/>
          <w:szCs w:val="28"/>
          <w:rtl w:val="true"/>
          <w:lang w:bidi="ar-SA"/>
        </w:rPr>
        <w:t xml:space="preserve">الشَّمسُ فَيَبقى شَيءٌ مِن خَلقِ اللّهِ إلّا سَبَّحَ اللّهَ بِحَمدِهِ ، إلّا ما كانَ مِنَ الشَّيطانِ وأغبِياءِ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أغبِياءِ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شِرارُ الخَلقِ ، أو شِرارُ خَلقِ اللّهِ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مَعنى تَسبيحِ الأَشياءِتفسير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w:t>
      </w:r>
      <w:r>
        <w:rPr>
          <w:rStyle w:val="FootnoteAnchor"/>
          <w:rtl w:val="true"/>
        </w:rPr>
        <w:footnoteReference w:id="292"/>
      </w:r>
      <w:r>
        <w:rPr>
          <w:rFonts w:ascii="Amiri" w:hAnsi="Amiri" w:eastAsia="Amiri" w:cs="Amiri"/>
          <w:color w:val="111111"/>
          <w:sz w:val="28"/>
          <w:sz w:val="28"/>
          <w:szCs w:val="28"/>
          <w:rtl w:val="true"/>
          <w:lang w:bidi="ar-SA"/>
        </w:rPr>
        <w:t xml:space="preserve">أنَّ تَنَقُّضَ الحيطانِ تَسبيحُها </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84_146427"/>
    </w:p>
    <w:p>
      <w:pPr>
        <w:pStyle w:val="Heading5"/>
        <w:numPr>
          <w:ilvl w:val="4"/>
          <w:numId w:val="1"/>
        </w:numPr>
        <w:rPr/>
      </w:pPr>
      <w:bookmarkStart w:id="100" w:name="__RefHeading___Toc1053902_3224264995"/>
      <w:bookmarkStart w:id="101" w:name="_Toc36"/>
      <w:bookmarkEnd w:id="99"/>
      <w:bookmarkEnd w:id="100"/>
      <w:r>
        <w:rPr/>
        <w:t>۹</w:t>
      </w:r>
      <w:r>
        <w:rPr>
          <w:rtl w:val="true"/>
        </w:rPr>
        <w:t xml:space="preserve"> </w:t>
      </w:r>
      <w:r>
        <w:rPr>
          <w:rtl w:val="true"/>
        </w:rPr>
        <w:t xml:space="preserve">/ </w:t>
      </w:r>
      <w:r>
        <w:rPr/>
        <w:t>۹</w:t>
      </w:r>
      <w:r>
        <w:rPr>
          <w:rtl w:val="true"/>
        </w:rPr>
        <w:t xml:space="preserve"> اوقات تسبيحگويى موجودات</w:t>
      </w:r>
      <w:bookmarkEnd w:id="101"/>
    </w:p>
    <w:p>
      <w:pPr>
        <w:pStyle w:val="Heading5"/>
        <w:numPr>
          <w:ilvl w:val="4"/>
          <w:numId w:val="1"/>
        </w:numPr>
        <w:rPr/>
      </w:pPr>
      <w:bookmarkStart w:id="102" w:name="__RefHeading___Toc1053904_3224264995"/>
      <w:bookmarkStart w:id="103" w:name="_Toc37"/>
      <w:bookmarkEnd w:id="102"/>
      <w:r>
        <w:rPr/>
        <w:t>۹</w:t>
      </w:r>
      <w:r>
        <w:rPr>
          <w:rtl w:val="true"/>
        </w:rPr>
        <w:t xml:space="preserve"> </w:t>
      </w:r>
      <w:r>
        <w:rPr>
          <w:rtl w:val="true"/>
        </w:rPr>
        <w:t xml:space="preserve">/ </w:t>
      </w:r>
      <w:r>
        <w:rPr/>
        <w:t>۱۰</w:t>
      </w:r>
      <w:r>
        <w:rPr>
          <w:rtl w:val="true"/>
        </w:rPr>
        <w:t xml:space="preserve"> معناى تسبيحگويى موجودات</w:t>
      </w:r>
      <w:bookmarkEnd w:id="10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اوقات تسبيحگويى موجوداتپيامبر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ظهر كه پس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با همين تعداد ركعت در نمازِ سحر ، برابرى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موجودى نيست ، مگر آن كه در اين ساعت ، خداوند را تسبيح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از يهود ، نزد پيامبر صلى الله عليه و آله آمدند و عالم ترينِ آنها ، پرسش هايى از 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پرسش هايى كه كرد ،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به چه دليل ، خداوند عز و جل اين نمازهاى پنجگانه را در پنج وقت از اوقات شبانه روز ، بر امّتت واجب ساخت؟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خورشيد ، در هنگام زوالش ، حلقه اى </w:t>
      </w:r>
      <w:r>
        <w:rPr>
          <w:rStyle w:val="FootnoteAnchor"/>
          <w:rtl w:val="true"/>
        </w:rPr>
        <w:footnoteReference w:id="294"/>
      </w:r>
      <w:r>
        <w:rPr>
          <w:rFonts w:ascii="IRNazanin" w:hAnsi="IRNazanin" w:eastAsia="IRNazanin"/>
          <w:color w:val="111111"/>
          <w:sz w:val="28"/>
          <w:sz w:val="28"/>
          <w:szCs w:val="28"/>
          <w:rtl w:val="true"/>
          <w:lang w:bidi="fa-IR"/>
        </w:rPr>
        <w:t xml:space="preserve">دارد كه به آن در مى آيد ، و چون به آن در آمد ، خورشيد ، زوال مى يابد ، و همه موجودات زير عرش پروردگارم عز و جل را تسبيح و ستايش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ساعتى است كه پروردگارم عز و جل در آن ساعت ، بر من درود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ساعت ، نماز را بر من و امّتم واجب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الأولياءـ به نقل از عمرو بن عَبَسه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خورشيد بالا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اوج و قلّه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چيزى از مخلوقات خدا نباشد ، مگر آن كه خداى را تسبيح و ستايش گويد ، بجز موجودات شيطانى و آدميانِ كودن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در باره آدميانِ كودن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 كه بدترينِ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معناى تسبيحگويى موجوداتتفسير العيّاشىـ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خدا را تسبيح و ستايش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فرو ريختن ديوارها را تسبيحگويى آنها مى دانيم</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داوود الرقّي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الجُدُرِ تَسبيحُها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 إنّي أجِدُ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 وَ لَـكِن لَا تَفْقَهُونَ تَسْبِيحَهُمْ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w:t>
      </w:r>
      <w:r>
        <w:rPr>
          <w:rStyle w:val="FootnoteAnchor"/>
          <w:rtl w:val="true"/>
        </w:rPr>
        <w:footnoteReference w:id="296"/>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أتُسَبِّحُ الشَّجَرَةُ اليابِسَةُ؟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سَمِعَت خَشَبَ البَيتِ كَيفَ يُنقِضُ </w:t>
      </w:r>
      <w:r>
        <w:rPr>
          <w:rStyle w:val="FootnoteAnchor"/>
          <w:rtl w:val="true"/>
        </w:rPr>
        <w:footnoteReference w:id="297"/>
      </w:r>
      <w:r>
        <w:rPr>
          <w:rFonts w:ascii="Amiri" w:hAnsi="Amiri" w:eastAsia="Amiri" w:cs="Amiri"/>
          <w:color w:val="111111"/>
          <w:sz w:val="28"/>
          <w:sz w:val="28"/>
          <w:szCs w:val="28"/>
          <w:rtl w:val="true"/>
          <w:lang w:bidi="ar-SA"/>
        </w:rPr>
        <w:t xml:space="preserve">؟ وذلِكَ تَسبيحُهُ ، فَسُبحانَ اللّهِ عَلى كُلِّ حالٍ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فَحَرَكَةُ كُلِّ شَيءٍ تَسبيحُ اللّهِ عز و جل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بحار الأنوار عن محمّد بن عليّ بن إبراهيم في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السَّماءِ احمِرارُها مِن غَيرِ غَيمٍ ، وبُكاءُ الأَرضِ زَلازِلُها ، وتَسبيحُ الشَّجَرِ حَرَكَتُها مِن غَيرِ ريحٍ ، وتَسبيحُ البِحارِ زِيادَتُها ونُقصانُها ، وتَسبيحُ الشَّجَرِ نُمُوُّهُ ونُشوؤُهُ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ظِلُّهُ يُسَبِّحُ اللّهَ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نيست ، مگر آن كه او را تسبيح و ستايش مى گويد ؛ امّا شما تسبيح آنها را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ريختن ديوارها ، تسبيحگويى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صادقـ در باره پدرش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ايشان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نيست ، مگر آن كه او را تسبيح و ستايش مى گويد ؛ امّا شما تسبيح آنها را نمى فهميد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درخت خشكيده هم تسبيح مى 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شنوى كه چوب هاى خانه چگونه صدا مى دهد؟ همين ، تسبيح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پاكا خدا در همه حال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 نيست ، مگر آن كه او را تسبيح و ستايش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جنبيدن هر چيزى ، تسبيحگويى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محمّد بن على بن ابراهيم در كتاب العلل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 آسمان ، عبارت است از شرح شدن آن بدون آن كه امرى در آن باشد ، و گريه كردن زمين ، عبارت از لرزيدن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تسبيحگويى درخت ، عبارت است از جنبيدن آن ، بدون آن كه بادى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تسبيحگويى درياها ، عبارت است از افزايش و كاهش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تسبيحگويى درخت ، عبارت است از نشو و نماى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تسبيح مى گويد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84_146430"/>
    </w:p>
    <w:p>
      <w:pPr>
        <w:pStyle w:val="Heading5"/>
        <w:numPr>
          <w:ilvl w:val="4"/>
          <w:numId w:val="1"/>
        </w:numPr>
        <w:rPr/>
      </w:pPr>
      <w:bookmarkStart w:id="105" w:name="__RefHeading___Toc1053906_3224264995"/>
      <w:bookmarkStart w:id="106" w:name="_Toc38"/>
      <w:bookmarkEnd w:id="104"/>
      <w:bookmarkEnd w:id="105"/>
      <w:r>
        <w:rPr>
          <w:rtl w:val="true"/>
        </w:rPr>
        <w:t>پژوهشى در باره تسبيح عمومى آفريده ها</w:t>
      </w:r>
      <w:bookmarkEnd w:id="106"/>
    </w:p>
    <w:p>
      <w:pPr>
        <w:pStyle w:val="Heading6"/>
        <w:numPr>
          <w:ilvl w:val="5"/>
          <w:numId w:val="1"/>
        </w:numPr>
        <w:rPr/>
      </w:pPr>
      <w:bookmarkStart w:id="107" w:name="__RefHeading___Toc1053908_3224264995"/>
      <w:bookmarkStart w:id="108" w:name="_Toc39"/>
      <w:bookmarkEnd w:id="107"/>
      <w:r>
        <w:rPr>
          <w:rtl w:val="true"/>
        </w:rPr>
        <w:t xml:space="preserve">دسته اوّل </w:t>
      </w:r>
      <w:r>
        <w:rPr>
          <w:rtl w:val="true"/>
        </w:rPr>
        <w:t xml:space="preserve">: </w:t>
      </w:r>
      <w:r>
        <w:rPr>
          <w:rtl w:val="true"/>
        </w:rPr>
        <w:t>آيات و احاديثى كه بر تسبيح فرشتگان دلالت دارند</w:t>
      </w:r>
      <w:bookmarkEnd w:id="108"/>
    </w:p>
    <w:p>
      <w:pPr>
        <w:pStyle w:val="Heading6"/>
        <w:numPr>
          <w:ilvl w:val="5"/>
          <w:numId w:val="1"/>
        </w:numPr>
        <w:rPr/>
      </w:pPr>
      <w:bookmarkStart w:id="109" w:name="__RefHeading___Toc1053910_3224264995"/>
      <w:bookmarkStart w:id="110" w:name="_Toc40"/>
      <w:bookmarkEnd w:id="109"/>
      <w:r>
        <w:rPr>
          <w:rtl w:val="true"/>
        </w:rPr>
        <w:t xml:space="preserve">دسته دوم </w:t>
      </w:r>
      <w:r>
        <w:rPr>
          <w:rtl w:val="true"/>
        </w:rPr>
        <w:t xml:space="preserve">: </w:t>
      </w:r>
      <w:r>
        <w:rPr>
          <w:rtl w:val="true"/>
        </w:rPr>
        <w:t>احاديثى كه بر تسبيح موجودات زنده دلالت دارند</w:t>
      </w:r>
      <w:bookmarkEnd w:id="110"/>
    </w:p>
    <w:p>
      <w:pPr>
        <w:pStyle w:val="BookText"/>
        <w:rPr/>
      </w:pPr>
      <w:r>
        <w:rPr>
          <w:rFonts w:ascii="IRNazanin" w:hAnsi="IRNazanin" w:eastAsia="IRNazanin"/>
          <w:color w:val="111111"/>
          <w:sz w:val="28"/>
          <w:sz w:val="28"/>
          <w:szCs w:val="28"/>
          <w:rtl w:val="true"/>
          <w:lang w:bidi="fa-IR"/>
        </w:rPr>
        <w:t xml:space="preserve">پژوهشى در باره تسبيح عمومى آفريده هاتسبيح آفريده هاى جهان ، به تكرار، مورد تأكيد قرآن و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در فصل نهم گذشت ، آيات و احاديثى را كه در اين زمينه وارد شده اند ، مى توان به پنج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بر تسبيح فرشتگان دلالت دارندگفتنى است كه در قرآن ، تنها توضيحى كه در باره تسبيح فرشتگان آمده ، اين است كه آنها دائما مشغول تسبيح خداوند و هيچ گاه دچار سُستى و خستگى نمى شوند ؛ امّا در احاديث، توضيحات بيشترى به چشم مى خورد ، مانند اين كه برخى از آنها با همه لغات مختلف ، تسبيح خدا مى گويند و يا اين كه شمارى از آنها با صداهاى گوناگون و زبان هاى مختلف خدا را تسبيح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اسمايى كه فرشتگان به وسيله آنها خدا را تسبيح مى كنند ، اشاره شده و نيز اذكار خاصّ برخى از فرشتگان ، مشخّص گرديده است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دسته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كه بر تسبيح موجودات زنده دلالت دارنداحاديثى كه در اين زمينه وارد شده اند ، دلالت دارند كه انواع حيوانات و همه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84_146431"/>
    </w:p>
    <w:p>
      <w:pPr>
        <w:pStyle w:val="Heading6"/>
        <w:numPr>
          <w:ilvl w:val="5"/>
          <w:numId w:val="1"/>
        </w:numPr>
        <w:rPr/>
      </w:pPr>
      <w:bookmarkStart w:id="112" w:name="__RefHeading___Toc1053912_3224264995"/>
      <w:bookmarkStart w:id="113" w:name="_Toc41"/>
      <w:bookmarkEnd w:id="111"/>
      <w:bookmarkEnd w:id="112"/>
      <w:r>
        <w:rPr>
          <w:rtl w:val="true"/>
        </w:rPr>
        <w:t xml:space="preserve">دسته سوم </w:t>
      </w:r>
      <w:r>
        <w:rPr>
          <w:rtl w:val="true"/>
        </w:rPr>
        <w:t xml:space="preserve">: </w:t>
      </w:r>
      <w:r>
        <w:rPr>
          <w:rtl w:val="true"/>
        </w:rPr>
        <w:t xml:space="preserve">آيات و احاديثى كه دلالت دارند كه همه آفريده ها ، اعم از </w:t>
      </w:r>
      <w:r>
        <w:rPr>
          <w:rtl w:val="true"/>
        </w:rPr>
        <w:t>. . .</w:t>
      </w:r>
      <w:bookmarkEnd w:id="113"/>
    </w:p>
    <w:p>
      <w:pPr>
        <w:pStyle w:val="BookText"/>
        <w:rPr/>
      </w:pPr>
      <w:r>
        <w:rPr>
          <w:rFonts w:ascii="IRNazanin" w:hAnsi="IRNazanin" w:eastAsia="IRNazanin"/>
          <w:color w:val="111111"/>
          <w:sz w:val="28"/>
          <w:sz w:val="28"/>
          <w:szCs w:val="28"/>
          <w:rtl w:val="true"/>
          <w:lang w:bidi="fa-IR"/>
        </w:rPr>
        <w:t xml:space="preserve">جنبندگان و انواع درختان ، تسبيحى دارند كه با ترك و تضييع آن ، در ادامه دادن به حيات خود ، با مشكل مواجه مى شوند ، تا جايى كه هر صيدى كه در دام صيّاد گرفتار مى شود و هر درختى كه قطع مى گردد ، تسبيح خود را تضييع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حيات انواع بهايم و همه جنبندگان زمين ، در گرو تسبيح آنهاست و هنگامى كه تسبيح آنها پايان يابد ، خداوند آنها را قبض روح مى كند و ملك الموت در قبض روح آنها نقشى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بدان معنا نيست كه اراده انسان در پايان دادنِ حيات موجودات زنده بى تأثير است ؛ بلكه در صورت صحّت اين احاديث ، ظاهرا مقصود ، آن است كه تداوم و يا تضييع تسبيح ، يكى از عوامل مؤثّر در سرنوشت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دارند كه همه آفريده ها ، اعم از موجودات زنده و جمادات ، تسبيحگوى خدايندروشن ترين آيه اى كه با صراحت دلالت دارد كه همه آفريده ها اعم از موجودات زنده و جمادات ، تسبيحگوى خدايند ، اين آيه شريف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لَهُ السَّمَـوَ تُ السَّبْعُ وَ الْأَرْضُ وَ مَن فِيهِنَّ وَ إِن مِّن شَىْ ءٍ إِلَا يُسَبِّحُ بِحَمْدِهِ وَ لَـكِن لَا تَفْقَهُونَ تَسْبِيحَهُمْ إِنَّهُ كَانَ حَلِيمًا غَفُورًا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آسمان هاى هفتگانه و زمين و هر كس كه در آنهاست ، او را تسبيح مى گويند و هيچ چيز نيست ، مگر اين كه در حال ستايش ، تسبيح او مى گويد ؛ ولى شما تسبيح آنها را در نمى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او همواره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اهل بيت عليهم السلام ، ضمن تبيين و تأكيد بر آنچه در اين آيه آمده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84_146432"/>
    </w:p>
    <w:p>
      <w:pPr>
        <w:pStyle w:val="Heading6"/>
        <w:numPr>
          <w:ilvl w:val="5"/>
          <w:numId w:val="1"/>
        </w:numPr>
        <w:rPr/>
      </w:pPr>
      <w:bookmarkStart w:id="115" w:name="__RefHeading___Toc1053914_3224264995"/>
      <w:bookmarkStart w:id="116" w:name="_Toc42"/>
      <w:bookmarkEnd w:id="114"/>
      <w:bookmarkEnd w:id="115"/>
      <w:r>
        <w:rPr>
          <w:rtl w:val="true"/>
        </w:rPr>
        <w:t xml:space="preserve">دسته چهارم </w:t>
      </w:r>
      <w:r>
        <w:rPr>
          <w:rtl w:val="true"/>
        </w:rPr>
        <w:t xml:space="preserve">: </w:t>
      </w:r>
      <w:r>
        <w:rPr>
          <w:rtl w:val="true"/>
        </w:rPr>
        <w:t xml:space="preserve">آيات و احاديثى كه دلالت دارند كه جمادات و برخى </w:t>
      </w:r>
      <w:r>
        <w:rPr>
          <w:rtl w:val="true"/>
        </w:rPr>
        <w:t>. . .</w:t>
      </w:r>
      <w:bookmarkEnd w:id="116"/>
    </w:p>
    <w:p>
      <w:pPr>
        <w:pStyle w:val="Heading6"/>
        <w:numPr>
          <w:ilvl w:val="5"/>
          <w:numId w:val="1"/>
        </w:numPr>
        <w:rPr/>
      </w:pPr>
      <w:bookmarkStart w:id="117" w:name="__RefHeading___Toc1053916_3224264995"/>
      <w:bookmarkStart w:id="118" w:name="_Toc43"/>
      <w:bookmarkEnd w:id="117"/>
      <w:r>
        <w:rPr>
          <w:rtl w:val="true"/>
        </w:rPr>
        <w:t xml:space="preserve">دسته پنجم </w:t>
      </w:r>
      <w:r>
        <w:rPr>
          <w:rtl w:val="true"/>
        </w:rPr>
        <w:t xml:space="preserve">: </w:t>
      </w:r>
      <w:r>
        <w:rPr>
          <w:rtl w:val="true"/>
        </w:rPr>
        <w:t>احاديثى كه در آنها تسبيحِ شمارى از موجودات ، تفسير شده است</w:t>
      </w:r>
      <w:bookmarkEnd w:id="118"/>
    </w:p>
    <w:p>
      <w:pPr>
        <w:pStyle w:val="BookText"/>
        <w:rPr/>
      </w:pPr>
      <w:r>
        <w:rPr>
          <w:rFonts w:ascii="IRNazanin" w:hAnsi="IRNazanin" w:eastAsia="IRNazanin"/>
          <w:color w:val="111111"/>
          <w:sz w:val="28"/>
          <w:sz w:val="28"/>
          <w:szCs w:val="28"/>
          <w:rtl w:val="true"/>
          <w:lang w:bidi="fa-IR"/>
        </w:rPr>
        <w:t xml:space="preserve">توضيحاتى در باره تسبيح شمارى از جمادات و نيز اسمايى كه به وسيله آنها تسبيح مى گويند ،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شمارى از احاديث ، براى تسبيح عمومى موجودات ، اوقات خاصّى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دارند كه جمادات و برخى حيوانات ، همراه شمارى از انسان ها ، خدا را تسبيح مى كننداز نمونه هاى اين دسته مى توان به تسبيح كوه ها و پرندگان با داوود عليه السلام ، و تسبيح بدن و لباس نمازگزار با وى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آنها تسبيحِ شمارى از موجودات ، تفسير شده استاحاديثى كه تسبيح شمارى از حيوانات را تفسير كرده اند ، </w:t>
      </w:r>
      <w:r>
        <w:rPr>
          <w:rStyle w:val="FootnoteAnchor"/>
          <w:rtl w:val="true"/>
        </w:rPr>
        <w:footnoteReference w:id="303"/>
      </w:r>
      <w:r>
        <w:rPr>
          <w:rFonts w:ascii="IRNazanin" w:hAnsi="IRNazanin" w:eastAsia="IRNazanin"/>
          <w:color w:val="111111"/>
          <w:sz w:val="28"/>
          <w:sz w:val="28"/>
          <w:szCs w:val="28"/>
          <w:rtl w:val="true"/>
          <w:lang w:bidi="fa-IR"/>
        </w:rPr>
        <w:t xml:space="preserve">احاديثى كه از ذكرگويى سنگ ريزه ها در دست پيامبر صلى الله عليه و آله خبر داده اند </w:t>
      </w:r>
      <w:r>
        <w:rPr>
          <w:rStyle w:val="FootnoteAnchor"/>
          <w:rtl w:val="true"/>
        </w:rPr>
        <w:footnoteReference w:id="304"/>
      </w:r>
      <w:r>
        <w:rPr>
          <w:rFonts w:ascii="IRNazanin" w:hAnsi="IRNazanin" w:eastAsia="IRNazanin"/>
          <w:color w:val="111111"/>
          <w:sz w:val="28"/>
          <w:sz w:val="28"/>
          <w:szCs w:val="28"/>
          <w:rtl w:val="true"/>
          <w:lang w:bidi="fa-IR"/>
        </w:rPr>
        <w:t xml:space="preserve">و يا احاديثى كه در باره تسبيح ديوار و چوب و تسبيح درخت وارد شده اند ، </w:t>
      </w:r>
      <w:r>
        <w:rPr>
          <w:rStyle w:val="FootnoteAnchor"/>
          <w:rtl w:val="true"/>
        </w:rPr>
        <w:footnoteReference w:id="305"/>
      </w:r>
      <w:r>
        <w:rPr>
          <w:rFonts w:ascii="IRNazanin" w:hAnsi="IRNazanin" w:eastAsia="IRNazanin"/>
          <w:color w:val="111111"/>
          <w:sz w:val="28"/>
          <w:sz w:val="28"/>
          <w:szCs w:val="28"/>
          <w:rtl w:val="true"/>
          <w:lang w:bidi="fa-IR"/>
        </w:rPr>
        <w:t xml:space="preserve">از اين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آيات و احاديث ، سراسر جهان آفرينش را شور و شعور ذكر الهى فرا گرفته است و همه آفريده ها اعم از فرشتگان ، آسمان ها ، كهكشان ها ، ستارگان ، زمين و آنچه در زمين و آسمان هاست ، هر يك به گونه اى مشغول حمد و تسبيح آفريدگار خود هستند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84_146433"/>
    </w:p>
    <w:p>
      <w:pPr>
        <w:pStyle w:val="Heading6"/>
        <w:numPr>
          <w:ilvl w:val="5"/>
          <w:numId w:val="1"/>
        </w:numPr>
        <w:rPr/>
      </w:pPr>
      <w:bookmarkStart w:id="120" w:name="__RefHeading___Toc1053918_3224264995"/>
      <w:bookmarkStart w:id="121" w:name="_Toc44"/>
      <w:bookmarkEnd w:id="119"/>
      <w:bookmarkEnd w:id="120"/>
      <w:r>
        <w:rPr>
          <w:rtl w:val="true"/>
        </w:rPr>
        <w:t>ديدگاه ها در باره تسبيح و تحميد عمومى موجودات</w:t>
      </w:r>
      <w:bookmarkEnd w:id="121"/>
    </w:p>
    <w:p>
      <w:pPr>
        <w:pStyle w:val="Heading6"/>
        <w:numPr>
          <w:ilvl w:val="5"/>
          <w:numId w:val="1"/>
        </w:numPr>
        <w:rPr/>
      </w:pPr>
      <w:bookmarkStart w:id="122" w:name="__RefHeading___Toc1053920_3224264995"/>
      <w:bookmarkStart w:id="123" w:name="_Toc45"/>
      <w:bookmarkEnd w:id="122"/>
      <w:r>
        <w:rPr/>
        <w:t>۱</w:t>
      </w:r>
      <w:r>
        <w:rPr>
          <w:rtl w:val="true"/>
        </w:rPr>
        <w:t xml:space="preserve"> </w:t>
      </w:r>
      <w:r>
        <w:rPr>
          <w:rtl w:val="true"/>
        </w:rPr>
        <w:t xml:space="preserve">. </w:t>
      </w:r>
      <w:r>
        <w:rPr>
          <w:rtl w:val="true"/>
        </w:rPr>
        <w:t>زبان حال بودنِ آيات و احاديث تسبيح</w:t>
      </w:r>
      <w:bookmarkEnd w:id="123"/>
    </w:p>
    <w:p>
      <w:pPr>
        <w:pStyle w:val="BookText"/>
        <w:rPr/>
      </w:pPr>
      <w:r>
        <w:rPr>
          <w:rFonts w:ascii="IRNazanin" w:hAnsi="IRNazanin" w:eastAsia="IRNazanin"/>
          <w:color w:val="111111"/>
          <w:sz w:val="28"/>
          <w:sz w:val="28"/>
          <w:szCs w:val="28"/>
          <w:rtl w:val="true"/>
          <w:lang w:bidi="fa-IR"/>
        </w:rPr>
        <w:t xml:space="preserve">ديدگاه ها در باره تسبيح و تحميد عمومى موجوداتمسئله اصلى ، اين است كه مقصود از تسبيح و تحميد همه موجودات ،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حيوانات ، گياهان و جمادات ، شعور دارند و آفريدگار خود را مى شناسند كه او را تسبيح بگويند ؟ آيا مقصود از تسبيح عمومى موجودات ، چيزى غير از مفهوم ظاهرى آن است ؟ و به تعبير ديگر ، آيا نسبت دادنِ تسبيح و تحميد به همه موجودات ، حقيقت است يا مجاز ؟ در پاسخ اين سؤال ، دو نظر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بودنِ آيات و احاديث تسبيحجمعى با بعيد شمردنِ وجودِ شعور و معرفت در همه موجودات ، ظواهر آيات و احاديثى را كه بر تسبيح و تحميد همه موجودات دلالت دارند ، تأويل كرده اند و گفته اند كه مقصود ،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 نه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الدين طَبْرِسى در تفسير آيه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از سوره اِسراء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تسبيح در اين جا ، دلالت كردن بر يكتايى و دادگرى خداست و اين كه او در الوهيت و خدايى ، شريك ندارد ، و اين به منزله تسبيح لفظى است ، و چه بسا كه تسبيح از طريق دلالت ، قوّت بيشترى داشته باشد ؛ چون منجر به علم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نيست ، مگر آن كه او را با ستايش ،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هيچ موجودى از موجودات نيست ، مگر اين كه با آفرينش خود ، خداوند متعال را تسبيح و ستايش مى گويد ؛ چرا كه هر موجودى ، جز خداى قديم ، حادث است و به بزرگداشت خدا فرا مى خواند ؛ زيرا نيازمند به سازنده اى دارد كه خود ، مصنوع صنع خويش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موجود حادث ، دليل بر موجودى قديم است كه از ماسواى خويش بى نياز است و آنچه بر موجودات حادث مى گذرد ، بر او نمى گذرد </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84_146434"/>
    </w:p>
    <w:p>
      <w:pPr>
        <w:pStyle w:val="Heading6"/>
        <w:numPr>
          <w:ilvl w:val="5"/>
          <w:numId w:val="1"/>
        </w:numPr>
        <w:rPr/>
      </w:pPr>
      <w:bookmarkStart w:id="125" w:name="__RefHeading___Toc1053922_3224264995"/>
      <w:bookmarkStart w:id="126" w:name="_Toc46"/>
      <w:bookmarkEnd w:id="124"/>
      <w:bookmarkEnd w:id="125"/>
      <w:r>
        <w:rPr/>
        <w:t>۲</w:t>
      </w:r>
      <w:r>
        <w:rPr>
          <w:rtl w:val="true"/>
        </w:rPr>
        <w:t xml:space="preserve"> </w:t>
      </w:r>
      <w:r>
        <w:rPr>
          <w:rtl w:val="true"/>
        </w:rPr>
        <w:t xml:space="preserve">. </w:t>
      </w:r>
      <w:r>
        <w:rPr>
          <w:rtl w:val="true"/>
        </w:rPr>
        <w:t>حقيقى بودن آيات و احاديث تسبيح</w:t>
      </w:r>
      <w:bookmarkEnd w:id="1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بودن آيات و احاديث تسبيح جمعى از محقّقان ، ضمن ردّ استبعاد اهل تأويل ، ظاهر مفاد آيات و احاديث مورد بحث را پذيرفته اند </w:t>
      </w:r>
      <w:r>
        <w:rPr>
          <w:rStyle w:val="FootnoteAnchor"/>
          <w:rtl w:val="true"/>
        </w:rPr>
        <w:footnoteReference w:id="307"/>
      </w:r>
      <w:r>
        <w:rPr>
          <w:rFonts w:ascii="IRNazanin" w:hAnsi="IRNazanin" w:eastAsia="IRNazanin"/>
          <w:color w:val="111111"/>
          <w:sz w:val="28"/>
          <w:sz w:val="28"/>
          <w:szCs w:val="28"/>
          <w:rtl w:val="true"/>
          <w:lang w:bidi="fa-IR"/>
        </w:rPr>
        <w:t xml:space="preserve">و معتقدند كه همه موجودات ، داراى مرتبه اى از شعور و معرفت اند و همه آنها حقيقتا آفريدگار خود را تسبيح و تحميد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در تفسير آيه مورد اشاره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به معناى تنزيه با گفتار كلامى است و حقيقت كلام هم عبارت است از كشف ما فى الضمير با نوعى اشاره و دلالت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انسان چون نتوانست تمام آنچه را كه مى خواهد و در ضمير خويش دارد ، از طريق تكوين بيان كند ، لاجرم به استفاده از الفاظ يعنى اصواتى كه براى دلالت بر معانى وضع شده اند، پناه برد و با آنها ما فى الضمير خود را بيان كرد و بدين ترتيب ، اين شيوه براى تفهيم و تفهّم ، مرسوم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براى بيان برخى مقاصد خود ، از اشاره دست و سر و غيره و همچنين نوشتن يا نصب علامت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هر چيزى كه معناى مورد نظرى را بيان كند ، گفتار و كلام است ، و اگر موجودى با وجود خويش اين معنا را برساند ، اين خود ، گفتار و سخن گفتنى از جانب اوست ، هر چند با صوت شنيدنى و لفظ وضع شدنى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سخن ، آن است كه قرآن كريم ، كلام و گفتار و امر و نهى و امثال اينها را كه معناى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دارند ، به خداى متعال نسبت مى دهد ، در صورتى كه اينها از نوع گفتار و كلامى نيستند كه ما انسان ها ـ كه با زبان هاى گوناگون سخن مى گوييم ـ ، با آن آشنا هستيم ؛ امّا خداوند سبحان آنها را گفتار و كلام ناميده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موجودات كه ما مشاهده مى كنيم ، يعنى آسمان و زمين و هر آنچه در آسمان و زمين است ، خصوصيتى وجود دارد كه آشكارا از يكتايى خداوندگارشان و وارستگى او از هر عيب و نقصى پرده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خداوندِ پاك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خصوصيت ، اين است كه اين موجودات ، فى نفسه ، در ذات و صفات و احوال خود ، نيازمند محض و محتاج صِرف به خداوند متعال هستند و همين نيازمندى ، قوى ترين دليل بر وجود كسى است كه اين موجودات به او نياز دارند و بدون او از خود هيچ ندارند و هرگز از او جدا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يك از اين موجودات ، با نياز وجودى خويش و نقصى كه در ذات خود دارد ، از ايجادكننده خود كه وجودش كامل و ذاتش كاستى ندارد ،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ارتباطى كه با ديگر موجودات دارد و از آنها براى كامل ساختن وجود خويش و رفع نقايص ذاتش كمك مى گيرد ، بيان مى دارد كه او به وجود آورنده اى دارد كه خداوندگار اوست و در هر چيزى تصرّف مى كند و گرداننده كار ،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پرده برداشتن از منزّه بودن ، تسبيح ناميده نمى شود ؛ بلكه زمانى به آن تسبيح مى گويند كه توأم با قصد باشد و قصد كردن هم از توابع حيات است ، در حالى كه اغلب اين موجودات ، فاقد حيات اند ، مانند زمين و آسمان و انواع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اى نيست ، جز آنكه تسبيحگويى آنها را حمل بر مجاز كنيم ؛ يعنى تسبيح آنها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كردن اين موجودات بر حسب وجودشان ، بر منزّه بودن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 اين معنا را مى فهماند كه علم در همه موجودات ، با جريان خلقت ،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موجودى به مقدار بهره اش از وجود ، بهره اى از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اين مطلب ، آن نيست كه همه موجودات ، از نظر علم ، يكسان باشند يا علم همه آنها از يك جنس و يك نوع باشد يا همه آنچه را كه انسان مى داند ، هر يك از آنها نيز بداند و يا انسان به علمى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نزد آن موجودات است ، پى ببرد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كه علم در همه موجودات عالم ،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به نقل از اعضاى انسان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أَنطَقَنَا اللَّهُ الَّذِى أَنطَقَ كُلَّ شَىْ ءٍ </w:t>
      </w:r>
      <w:r>
        <w:rPr>
          <w:rStyle w:val="FootnoteAnchor"/>
          <w:rtl w:val="true"/>
        </w:rPr>
        <w:footnoteReference w:id="308"/>
      </w:r>
      <w:r>
        <w:rPr>
          <w:rFonts w:ascii="IRNazanin" w:hAnsi="IRNazanin" w:eastAsia="IRNazanin"/>
          <w:color w:val="111111"/>
          <w:sz w:val="28"/>
          <w:sz w:val="28"/>
          <w:szCs w:val="28"/>
          <w:rtl w:val="true"/>
          <w:lang w:bidi="fa-IR"/>
        </w:rPr>
        <w:t>؛ گفتند ما را همان خدايى گويا كرد كه هر چيزى را گويا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لَهَا وَ لِلْأَرْضِ ائْتِيَا طَوْعًا أَوْ كَرْهًا قَالَتَآ أَتَيْنَا طَـالـءِعِينَ </w:t>
      </w:r>
      <w:r>
        <w:rPr>
          <w:rStyle w:val="FootnoteAnchor"/>
          <w:rtl w:val="true"/>
        </w:rPr>
        <w:footnoteReference w:id="309"/>
      </w:r>
      <w:r>
        <w:rPr>
          <w:rFonts w:ascii="IRNazanin" w:hAnsi="IRNazanin" w:eastAsia="IRNazanin"/>
          <w:color w:val="111111"/>
          <w:sz w:val="28"/>
          <w:sz w:val="28"/>
          <w:szCs w:val="28"/>
          <w:rtl w:val="true"/>
          <w:lang w:bidi="fa-IR"/>
        </w:rPr>
        <w:t xml:space="preserve">؛ پس به آسمان ها و زمين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 يا ناخواه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آمديم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آياتى كه اين معنا را مى رسانند ،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است ، هيچ آفريده اى در عالم هستى نيست ، مگر آن كه وجود خود را به نوعى ، ادراك مى كند و مى خواهد با وجود خود ، خويشتنِ نيازمند و ناقص خود را كه در بى نيازى و كمال پروردگارش قرار دارد ، اظهار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خداوندگار خود را تسبيح مى گويد و او را از داشتن شريك و از هر گونه نقص و كاستى كه به وى نسبت داده مى شود ، منزّه و مبرّا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روشن مى شود كه بر حمل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بر دلالت مجازى ، دليلى وجود ندارد ؛ زيرا مجاز ، در صورتى جايز است كه حمل بر حقيقت ، ناممكن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 ، سخن بعضى ديگر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بعضى از اين موجودات ، همچون فرشتگان و انسان هاى مؤمن ، تسبيح زبانى و حقيقى است و تسبيح بعضى ديگر از آنها تسبيح به زبان حال و مجازى است ، مانند موجودات بى جان كه با وجود خود ، بر هستى خداوند ،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تسبيح در اين آيه بر سبيل عموم مجاز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بودن اين سخن ، پيش تر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 آن است كه تسبيح همه موجودات ، تسبيحى حقيقى و گفتارى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منتها گفتارى بودن آن ، چنان كه پيش تر اشاره شد ، مستلزم اين نيست كه حتماً با الفاظ قراردادى و اصوات شنيدنى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جلد دوم اين كتاب ، سخنى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در اين جا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فرموده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السَّمَـوَ تُ السَّبْعُ وَ الْأَرْضُ وَ مَن فِيهِنَّ ؛ آسمانهاى هفتگانه و زمين و هر كه در آنهاست ، او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تسبيح حقيقى را براى آنها اثبات مى كند ؛ يعنى اين كه آسمان هاى هفتگانه و زمين و هر كه در آنهاست ، با وجود خود و با ارتباطشان با ديگر موجودات هستى سخن مى گويند و بيان مى دارند كه پروردگارشان از آنچه مشركان به او نسبت مى دهند ، يعنى داشتن شريك و جهات نقص ،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شَىْ ءٍ إِلَا يُسَبِّحُ بِحَمْدِهِ ؛ هيچ چيزى نيست مگر آن كه او را با ستايش ،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تسبيحگويى را به هر موجودى تعميم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قبلى هم با برشمردن آسمان هاى هفتگانه و زمين و هر موجودى كه در آنهاست ، همين معنا را بيان كرد ؛ امّا در اين آيه ستايش خداوند را بر تسبيح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فهماند كه هر موجودى ، همچنان كه خداوند متعال را تسبيح مى گويد ، او را ستايش هم مى كند و او را بر صفات و افعال زيبايش ثنا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هر يك از اين موجودات ، چيزى از نياز و نقص وجود دارد كه به خود او باز مى گردد و چيزى از صنع زيباى خداوند و نعمت او در آنها وجود دارد كه منشأ آن ، خداست و از جانب او عطا شده است و همان گونه كه ظاهر ساختن اين موجودات در عرصه وجود ، خود ، به معناى اظهار نيازمندى و نقص آنها و نيز پرده برداشتن از منزّه بودن پروردگارشان از نياز و نقص است ـ كه اين ، همان تسبيح است ـ ، ظاهر ساختن اين موجودات نيز اظهار فعل زيباى خداوندگار آنهاست كه خود ، حكايت از اوصاف زيباى او دارد و اين ، همان حمد موجودات است ؛ زيرا حمد ، چيزى نيست ، جز ستايش براى فعل زيباى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موجودات ، خداوند را هم تسبيح مى گويند و 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شَىْ ءٍ إِلَا يُسَبِّحُ بِحَمْدِهِ ؛ هيچ چيزى نيست ، مگر آن كه او را تسبيح و حمد مى 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خود ، بهترين گواه است بر اين كه مراد از تسبيح در آيه ، صِرف دلالت كردن موجودات به نفى شريك و جهات نقص از خداوند متعال نيست ؛ زيرا اين خطاب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لَـكِن لَا تَفْقَهُونَ تَسْبِيحَهُمْ ؛ ليكن شما تسبيح آنها را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خطاب به مشركان است و يا به همه مردم ، اعم از مؤمن و مشرك ، در حالى كه مشركان هم ، به هر حال ، دلالت اشيا بر سازنده شان را مى فهمند ، در صورتى كه اين آيه مى گويد نمى فهمند و فهميدن را از آنها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اين سخن بعضى ها گوش داد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مشركان است ؛ چون به خاطر تدبّر نكردن آنها در آيات و كمتر بهره مند شدنشان از آنها فهمشان به منزله عدم فرض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نبايد به اين ادّعا اعتنا كرد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برخى از مقصودهاى تسبيح را نمى فهميدند ، از باب غلبه ، به منزله كسانى تلقّى شده اند كه تمام آن را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ادّعا نبايد توجّه كرد ؛ زيرا وجود فهم را عدمْ فرض كردن يا بعض را همه قرار دادن ، با مقام احتجاج سازگار نيست ، در حالى كه خداوند سبحان در آيه قبلى ، مشركان را مخاطب قرار داده كه به حجّتش در باره تنزيه توجّه كنند و انگهى ، كلام خداوند متعال ، اين نوع مسامحه از باب تغليب و مانند آن را بر نمى تابد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حقيقت آن است كه تسبيحى كه آيه شريف ، آن را براى هر موجودى ثابت مى داند ، تسبيح به معناى حقيقى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خداوند متعال به تكرار ، اين معنا براى آسمان ها و زمين و هر موجودى كه در آسمان ها و زمين است ، اثبات شده است و در اين ميان ، مواردى وجود دارد كه جز تسبيح حقيقى را بر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نمى تابد ، مانند اين آيه 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سَخَّرْنَا مَعَ دَاوُودَ الْجِبَالَ يُسَبِّحْنَ وَ الطَّيْرَ </w:t>
      </w:r>
      <w:r>
        <w:rPr>
          <w:rStyle w:val="FootnoteAnchor"/>
          <w:rtl w:val="true"/>
        </w:rPr>
        <w:footnoteReference w:id="310"/>
      </w:r>
      <w:r>
        <w:rPr>
          <w:rFonts w:ascii="IRNazanin" w:hAnsi="IRNazanin" w:eastAsia="IRNazanin"/>
          <w:color w:val="111111"/>
          <w:sz w:val="28"/>
          <w:sz w:val="28"/>
          <w:szCs w:val="28"/>
          <w:rtl w:val="true"/>
          <w:lang w:bidi="fa-IR"/>
        </w:rPr>
        <w:t>؛ و كوه ها و پرندگان را همراه با داوود به نيايش وا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سَخَّرْنَا الْجِبَالَ مَعَهُ يُسَبِّحْنَ بِالْعَشِىِّ وَ الْاءِشْرَاقِ </w:t>
      </w:r>
      <w:r>
        <w:rPr>
          <w:rStyle w:val="FootnoteAnchor"/>
          <w:rtl w:val="true"/>
        </w:rPr>
        <w:footnoteReference w:id="311"/>
      </w:r>
      <w:r>
        <w:rPr>
          <w:rFonts w:ascii="IRNazanin" w:hAnsi="IRNazanin" w:eastAsia="IRNazanin"/>
          <w:color w:val="111111"/>
          <w:sz w:val="28"/>
          <w:sz w:val="28"/>
          <w:szCs w:val="28"/>
          <w:rtl w:val="true"/>
          <w:lang w:bidi="fa-IR"/>
        </w:rPr>
        <w:t>؛ ما كوه ها را با او مسخّر ساختيم كه شامگاهان و بامدادان ، خدا را نيايش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به اين آيه است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يَـجِبَالُ أَوِّبِى مَعَهُ وَ الطَّيْرَ </w:t>
      </w:r>
      <w:r>
        <w:rPr>
          <w:rStyle w:val="FootnoteAnchor"/>
          <w:rtl w:val="true"/>
        </w:rPr>
        <w:footnoteReference w:id="312"/>
      </w:r>
      <w:r>
        <w:rPr>
          <w:rFonts w:ascii="IRNazanin" w:hAnsi="IRNazanin" w:eastAsia="IRNazanin"/>
          <w:color w:val="111111"/>
          <w:sz w:val="28"/>
          <w:sz w:val="28"/>
          <w:szCs w:val="28"/>
          <w:rtl w:val="true"/>
          <w:lang w:bidi="fa-IR"/>
        </w:rPr>
        <w:t>؛ اى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تسبيح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شويد و اى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 همنوا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ندارد كه اينها را حمل بر تسبيح آنها به زبان 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حَلِيمًا غَفُورًا ؛ همانا او بردبار و آمرزگار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مهلت مى دهد و در كيفر دادن ، شتاب نمى ورزد و كسى را كه به درگاه او توبه كند و باز گردد ،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صفت بر منزّه بودن خداوند متعال از هر گونه نقصى دلالت دارند ؛ زيرا لازمه بردبارى ، اين است كه بيم از دست دادن چيزى را نداشته باشد و لازمه آمرزش ، اين است كه از آمرزيدن و افاضه رحمت ، متضرّر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پادشاهى و خداوندگارى او ، هيچ نقص و زوالى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توجيه اين كه آيه شريف به اين دو صفت ختم شده است ،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 كه انسان در ناتوانى اش از فهم اين تسبيحى كه همه موجودات و حتّى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اركان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رساترين بيان ، دائماً به آن مشغول اند ، خطاكار است و سزاوار است كه به سبب اين خطاكارى ، مؤاخذه شود ؛ ليكن خداوند سبحان به واسطه بردبارى و آمرزگار بودنش ، در مجازات كردن او شتاب نمى كند و اگر بخواهد ، عفو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 البتّه توجيه خوبى است و لازمه اش اين است كه انسان ، توانايى 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84_146440"/>
    </w:p>
    <w:p>
      <w:pPr>
        <w:pStyle w:val="Heading6"/>
        <w:numPr>
          <w:ilvl w:val="5"/>
          <w:numId w:val="1"/>
        </w:numPr>
        <w:rPr/>
      </w:pPr>
      <w:bookmarkStart w:id="128" w:name="__RefHeading___Toc1053924_3224264995"/>
      <w:bookmarkStart w:id="129" w:name="_Toc47"/>
      <w:bookmarkEnd w:id="127"/>
      <w:bookmarkEnd w:id="128"/>
      <w:r>
        <w:rPr>
          <w:rtl w:val="true"/>
        </w:rPr>
        <w:t>دوام يا انقطاع تسبيح موجودات</w:t>
      </w:r>
      <w:bookmarkEnd w:id="129"/>
    </w:p>
    <w:p>
      <w:pPr>
        <w:pStyle w:val="BookText"/>
        <w:rPr/>
      </w:pPr>
      <w:r>
        <w:rPr>
          <w:rFonts w:ascii="IRNazanin" w:hAnsi="IRNazanin" w:eastAsia="IRNazanin"/>
          <w:color w:val="111111"/>
          <w:sz w:val="28"/>
          <w:sz w:val="28"/>
          <w:szCs w:val="28"/>
          <w:rtl w:val="true"/>
          <w:lang w:bidi="fa-IR"/>
        </w:rPr>
        <w:t xml:space="preserve">را داشته باشد كه اين تسبيح را از خودش و از ديگر موجودات بفهمد </w:t>
      </w:r>
      <w:r>
        <w:rPr>
          <w:rFonts w:eastAsia="IRNazanin" w:cs="IRNazanin"/>
          <w:color w:val="111111"/>
          <w:sz w:val="28"/>
          <w:szCs w:val="28"/>
          <w:rtl w:val="true"/>
          <w:lang w:bidi="fa-IR"/>
        </w:rPr>
        <w:t xml:space="preserve">... . </w:t>
      </w:r>
      <w:r>
        <w:rPr>
          <w:rStyle w:val="FootnoteAnchor"/>
          <w:rtl w:val="true"/>
        </w:rPr>
        <w:footnoteReference w:id="313"/>
      </w:r>
      <w:r>
        <w:rPr>
          <w:rFonts w:ascii="IRNazanin" w:hAnsi="IRNazanin" w:eastAsia="IRNazanin"/>
          <w:color w:val="111111"/>
          <w:sz w:val="28"/>
          <w:sz w:val="28"/>
          <w:szCs w:val="28"/>
          <w:rtl w:val="true"/>
          <w:lang w:bidi="fa-IR"/>
        </w:rPr>
        <w:t xml:space="preserve">همچنين ايشان در تبيين احاديثى كه در باره متن تسبيح اشيا آمده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باره تسبيحگويى موجودات ، متنوّع و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فهم اين روايات براى بعضى مشتبه شده باشد و پنداشته باشند كه اين تسبيح عمومى ، از قبيل لفظ و صوت است و همه اشيا براى خود زبان يا زبان هايى دارند كه همانند زبان ما آدميان ، داراى كلماتى وضع شده براى معانى اى هستند و براى نشان دادن و بيان ما فِي الضمير به كار مى روند ، منتها حواسّ ما اين زبان يا زبان ها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پندار ، نادرست است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چكيده مطالبى كه در تبيين تسبيح حقيقى اشيا گذشت ، به صورت زيبايى در اين اشعار به زبان فارسى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را از غيب ، چشمى باز شدبا تو ذرّات جهان ، همراز شد نطق آب و نطق خاك و نطق گِلهست محسوسِ حواس اهل دل جمله ذرّات ، در عالم ، نهانبا تو مى گويند روزان و شبان ما سميعيم و بصير و باهُشيمبا شما نامحرمان ، ما خامُشيم از جَمادى ، سوى جانِ جان شويدغُلغُل اجزاى عالم بشنويد فاش ، تسبيح جمادات آيدتوسوسه تأويل ها بزدايدت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دوام يا انقطاع تسبيح موجوداتو آخرين نكته ، اين كه مقتضاى برخى از آيات قرآن و احاديث اهل بيت عليهم السلام ، اين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تسبيح برخى از اشيا وقت خاصّى دارد ، چنان كه كوه ها همراه با داوود عليه السلام شبانگاه و هنگام طلوع آفتاب ، خداوند متعال را تسبيح مى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سَخَّرْنَا الْجِبَالَ مَعَهُ يُسَبِّحْنَ بِالْعَشِىِّ وَ الْاءِشْرَاقِ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ما كوه ها را با او مسخّر ساختيم كه شامگاهان و بامدادان ، خداوند را تسبيح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احاديثى دلالت دارند كه هنگام ظهر ، لحظه اى است كه همه اشيا ، خداوند متعال را تسبيح مى كنند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نيز 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لباسْ چرك مى شود ، تسبيحش قطع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و احاديث مشابه آنها ، ممكن است اشاره به اين باشد كه تسبيح اشيا ، دائمى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احتمال هم وجود دارد كه موجودات ، چند نوع تسبيح داشته باشند كه برخى از آنها دائم و برخى غير دائم باشد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السّبحة</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اِستِعمالُ السُّبحَةِ فِي التَّسبيحِرسول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المُذَكِّرُ السُّبحَةُ ، وإنَّ أفضَلَ ما يُسجَدُ عَلَيهِ الأَرضُ وما أنبَتَتهُ الأَرضُ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الأمالي للطوسي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رَسولُ اللّهِ صلى الله عليه و آله ذاتَ يَومٍ بَغلَتَهُ ، فَانطَلَقَ إلى جَبَلِ آلِ فُلانٍ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خُذِ البَغلَةَ وَانطَلِق إلى مَوضِعِ كَذا وكَذا ، تَجِدْ عَلِيّا جالِسا يُسَبِّحُ بِالحَصى ، فَأَقرِئهُ مِنِّي السَّلامَ ، وَاحمِلهُ عَلَى البَغلَةِ وأتِ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فَوَجَدتُ عَلِيّا عليه السلام كَما قالَ رَسولُ اللّهِ صلى الله عليه و آله ، فَحَمَلتُهُ عَلَى البَغلَةِ فَأَتَيتُ بِهِ إلَيهِ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رَسولِ اللّهِ صلى الله عليه و آله كانَت سُبحَتُها مِن خَيطِ صُوفٍ مُفَتَّلٍ مَعقودٍ ، عَلَيهِ عَدَدُ التَّكبيراتِ ، وكانَت عليهاالسلام تُديرُها بِيَدِها تُكَبِّرُ وتُسَبِّحُ ، حَتّى قُتِلَ حَمزَةُ بنُ عَبدِالمُطَّلِبِ رضى الله عنه ، فَاستَعمَلَت تُربَتَهُ ، وعَمِلَتِ التَّسابيحَ فَاستَعمَلَهَا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ـ صَلَواتُ اللّهِ عَلَيهِ ، وجَدَّدَ عَلى قاتِلِهِ العَذابَ ـ عُدِلَ بِالأَمرِ إلَيهِ فَاستَعمَلوا تُربَتَهُ ؛ لِما فيها مِنَ الفَضلِ وَالمَزِيَّةِ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84_146443"/>
    </w:p>
    <w:p>
      <w:pPr>
        <w:pStyle w:val="Heading5"/>
        <w:numPr>
          <w:ilvl w:val="4"/>
          <w:numId w:val="1"/>
        </w:numPr>
        <w:rPr/>
      </w:pPr>
      <w:bookmarkStart w:id="131" w:name="__RefHeading___Toc1053926_3224264995"/>
      <w:bookmarkStart w:id="132" w:name="_Toc48"/>
      <w:bookmarkEnd w:id="130"/>
      <w:bookmarkEnd w:id="131"/>
      <w:r>
        <w:rPr>
          <w:rtl w:val="true"/>
        </w:rPr>
        <w:t>فصل دهم</w:t>
      </w:r>
      <w:r>
        <w:rPr>
          <w:rtl w:val="true"/>
        </w:rPr>
        <w:t xml:space="preserve">: </w:t>
      </w:r>
      <w:r>
        <w:rPr>
          <w:rtl w:val="true"/>
        </w:rPr>
        <w:t>تسبيح</w:t>
      </w:r>
      <w:bookmarkEnd w:id="132"/>
    </w:p>
    <w:p>
      <w:pPr>
        <w:pStyle w:val="Heading6"/>
        <w:numPr>
          <w:ilvl w:val="5"/>
          <w:numId w:val="1"/>
        </w:numPr>
        <w:rPr/>
      </w:pPr>
      <w:bookmarkStart w:id="133" w:name="__RefHeading___Toc1053928_3224264995"/>
      <w:bookmarkStart w:id="134" w:name="_Toc49"/>
      <w:bookmarkEnd w:id="133"/>
      <w:r>
        <w:rPr/>
        <w:t>۱۰</w:t>
      </w:r>
      <w:r>
        <w:rPr>
          <w:rtl w:val="true"/>
        </w:rPr>
        <w:t xml:space="preserve"> </w:t>
      </w:r>
      <w:r>
        <w:rPr>
          <w:rtl w:val="true"/>
        </w:rPr>
        <w:t xml:space="preserve">/ </w:t>
      </w:r>
      <w:r>
        <w:rPr/>
        <w:t>۱</w:t>
      </w:r>
      <w:r>
        <w:rPr>
          <w:rtl w:val="true"/>
        </w:rPr>
        <w:t xml:space="preserve"> استفاده از تسبيح در گفتن تسبيحات</w:t>
      </w:r>
      <w:bookmarkEnd w:id="134"/>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استفاده از تسبيح در گفتن تسبيحاتپيامبر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 نيكو يادآورنده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آنچه از زمين مى رويد ، بهترين چيزهايى هستند كه بر آنها سجده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 بر شتر خود نشست و به سوى خاندان فلان ، ره سپار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 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بردار و به فلان و بهمان جا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مى بينى كه نشسته است و با دانه هاى ريگ ، تسبيح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سوار بر شترش كن و به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رفتم و على را همان گونه كه پيامبر خدا فرموده بود ،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بر شتر سوار كردم و نزد ايشان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فاطمه ، دختر پيامبر خدا ، عبارت بود از يك نخ پشمى تاخته شده كه به تعداد تكبيرات ، در آن ، گِره خورده بود و با دست خود ، آن را مى چرخانْد و تكبير و تسبيح مى گفت ، تا آن كه حمزة بن عبد المطلّب ، كشته شد و فاطمه عليهاالسلام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برداشت و تسبيح هايى ساخت و مردم ، آنها را مورد استفاده قرار دادند ؛ امّا پس از كشته شدن حسين ـ كه درودهاى خدا بر او باد و دمادم بر قاتلانش عذاب باد ـ ، تربت او جايگزين شد و مردم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تسبيح ساختند ؛ زيرا تربت حسين عليه السلام را فضيلت و امتياز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تَستَغني شيعَتُنا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w:t>
      </w:r>
      <w:r>
        <w:rPr>
          <w:rStyle w:val="FootnoteAnchor"/>
          <w:rtl w:val="true"/>
        </w:rPr>
        <w:footnoteReference w:id="321"/>
      </w:r>
      <w:r>
        <w:rPr>
          <w:rFonts w:ascii="Amiri" w:hAnsi="Amiri" w:eastAsia="Amiri" w:cs="Amiri"/>
          <w:color w:val="111111"/>
          <w:sz w:val="28"/>
          <w:sz w:val="28"/>
          <w:szCs w:val="28"/>
          <w:rtl w:val="true"/>
          <w:lang w:bidi="ar-SA"/>
        </w:rPr>
        <w:t xml:space="preserve">يُصَلّي عَلَيها ، وخاتَمٍ يَتَخَتَّمُ بِهِ ، وسِواكٍ يَستاكُ بِهِ ، وسُبحَةٍ مِن طينِ قَبرِ أبي عَبدِ اللّهِ عليه السلام فيها ثَلاثٌ وثَلاثونَ حَبَّةً ؛ مَتى قَلَّبَها ذاكِرا للّهِِ ، كُتِبَ لَهُ بِكُلِّ حَبَّةٍ أربَعونَ حَسَنَةً ، وإذا قَلَّبَها ساهِيا يَعبَثُ بِها ، كُتِبَ لَهُ عِشرونَ حَسَنَةً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المُؤمِنُ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 ومِشطٍ ، وسَجّادَةٍ </w:t>
      </w:r>
      <w:r>
        <w:rPr>
          <w:rStyle w:val="FootnoteAnchor"/>
          <w:rtl w:val="true"/>
        </w:rPr>
        <w:footnoteReference w:id="323"/>
      </w:r>
      <w:r>
        <w:rPr>
          <w:rFonts w:ascii="Amiri" w:hAnsi="Amiri" w:eastAsia="Amiri" w:cs="Amiri"/>
          <w:color w:val="111111"/>
          <w:sz w:val="28"/>
          <w:sz w:val="28"/>
          <w:szCs w:val="28"/>
          <w:rtl w:val="true"/>
          <w:lang w:bidi="ar-SA"/>
        </w:rPr>
        <w:t xml:space="preserve">، وسُبحَةٍ فيها أربَعٌ وثَلاثُونَ حَبَّةً ، وخاتَمِ عَقيقٍ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السُّبحَةُ بِخُيوطٍ زُرقٍ ، أربَعا وثَلاثينَ خَرَزَةً </w:t>
      </w:r>
      <w:r>
        <w:rPr>
          <w:rStyle w:val="FootnoteAnchor"/>
          <w:rtl w:val="true"/>
        </w:rPr>
        <w:footnoteReference w:id="325"/>
      </w:r>
      <w:r>
        <w:rPr>
          <w:rFonts w:ascii="Amiri" w:hAnsi="Amiri" w:eastAsia="Amiri" w:cs="Amiri"/>
          <w:color w:val="111111"/>
          <w:sz w:val="28"/>
          <w:sz w:val="28"/>
          <w:szCs w:val="28"/>
          <w:rtl w:val="true"/>
          <w:lang w:bidi="ar-SA"/>
        </w:rPr>
        <w:t>، وهِيَ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مَولاتِنا فاطِمَةَ الزَّهراءِ عليهاالسلام ، لَمّا قُتِلَ حَمزَةُ عليه السلام عَمِلَت مِن طينِ قَبرِهِ سُبحَةً تُسَبِّحُ بِها بَعدَ كُلِّ صَلاةٍ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ما ، از چهار چيز ،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بورياچه اى كه بر آن ، نماز مى گزارد ، انگشترى كه در انگشت مى كند ، مسواكى كه با آن مسواك مى زند ، و تسبيحى از گِل قبر ابا عبد اللّه عليه السلام كه سى و سه دانه داشته باشد و هر گاه آن را بچرخاند و ذكر خدا بگويد ، به تعداد هر دانه آن ، چهل ثواب برايش نوشته مى شود ، و هر گاه بى هدف و بدون گفتن ذكرى آن را بچرخانَد ، بيست ثواب 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هميشه پنج چيز با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 شانه ، سجّاده ، تسبيحى با سى و چهار دانه ، و انگشترى عقيق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بايد داراى رشته كبود و سى و چهار مُهره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تسبيح بى بى مان فاطمه زهرا عليهاالسلام است كه چون حمزه عليه السلام كشته شد ، از گِل قبر او تسبيحى ساخت و بعد از هر نماز ، با آنْ تسبيح مى گفت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السُّبَحُ الزُّرقُ </w:t>
      </w:r>
      <w:r>
        <w:rPr>
          <w:rStyle w:val="FootnoteAnchor"/>
          <w:rtl w:val="true"/>
        </w:rPr>
        <w:footnoteReference w:id="327"/>
      </w:r>
      <w:r>
        <w:rPr>
          <w:rFonts w:ascii="Amiri" w:hAnsi="Amiri" w:eastAsia="Amiri" w:cs="Amiri"/>
          <w:color w:val="111111"/>
          <w:sz w:val="28"/>
          <w:sz w:val="28"/>
          <w:szCs w:val="28"/>
          <w:rtl w:val="true"/>
          <w:lang w:bidi="ar-SA"/>
        </w:rPr>
        <w:t xml:space="preserve">في أيدي شيعَتِنا مِثلُ الخُيوطِ الزُّرقِ في أكسِيَةِ بَني إسرائيلَ ، إنَّ اللّهَ عز و جل أوحى إلى موسى عليه السلام أن مُر بَني إسرائيلَ أن يَجعَلوا في أربَعَةِ جَوانِبِ أكسِيَتِهِمُ الخُيوطَ الزُّرقَ ، ويَذكُرونَ بِها إلهَ السَّماءِ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 عَنِ امرَأَةٍ حَدَّثَتهُ عَن فاطِمَةَ بِنتِ الحُسَينِ عليه السلام أنَّها كانَت تُسَبِّحُ بِخَيطٍ مَعقودٍ فيها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صَفِيَّةَ مَولَى النَّبِيِّ صلى الله عليه و آله أنَّهُ كانَ يوضَعُ لَهُ نَطعٌ </w:t>
      </w:r>
      <w:r>
        <w:rPr>
          <w:rStyle w:val="FootnoteAnchor"/>
          <w:rtl w:val="true"/>
        </w:rPr>
        <w:footnoteReference w:id="330"/>
      </w:r>
      <w:r>
        <w:rPr>
          <w:rFonts w:ascii="Amiri" w:hAnsi="Amiri" w:eastAsia="Amiri" w:cs="Amiri"/>
          <w:color w:val="111111"/>
          <w:sz w:val="28"/>
          <w:sz w:val="28"/>
          <w:szCs w:val="28"/>
          <w:rtl w:val="true"/>
          <w:lang w:bidi="ar-SA"/>
        </w:rPr>
        <w:t xml:space="preserve">ويُجاءُ بِزَبيلٍ فيهِ حَصىً فَيُسَبِّحُ بِهِ إلى نِصفِ النَّهارِ ثُمَّ يُرفَعُ ، فَإِذا صَلَّى الاُولى سَبَّحَ حَتّى يُمسِيَ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الزهد لابن حنبل عن القاسم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لِأَبِي الدَّرداءِ نَوىً مِن نَوَى العَجوَةِ </w:t>
      </w:r>
      <w:r>
        <w:rPr>
          <w:rStyle w:val="FootnoteAnchor"/>
          <w:rtl w:val="true"/>
        </w:rPr>
        <w:footnoteReference w:id="33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كيسٍ ، وكانَ إذا صَلَّى الغَداةَ أقعى عَلى فِراشِهِ ، فَأَخَذَ الكيسَ فَأَخرَجَهُنَّ واحِدَةً واحِدَةً يُسَبِّحُ بِهِنَّ ، فَإِذا نَفِدنَ أعادَهُنَّ واحِدَةً واحِدَةً كُلُّ ذلِكَ يُسَبِّحُ بِهِنَّ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لَمّا حُمِلَ عَلِيُّ بنُ الحُسَينِ عليه السلام إلى يَزيدَ عَلَيهِ اللَّعنَةُ هَمَّ بِضَربِ عُنُقِهِ ، فَوَقَّفَهُ بَينَ يَدَيهِ وهُوَ يُكَلِّمُهُ لِيَستَنطِقَهُ بِكَلِمَةٍ يوجِبُ بِها قَتلَهُ ، وعَلِيٌّ عليه السلام يُجيبُهُ حَسَبَ ما يُكَلِّمُهُ ، وفي يَدِهِ سُبحَةٌ صَغيرَةٌ يُديرُها بِأَصابِعِهِ وهُوَ يَتَكَلَّمُ ، فَقالَ لَهُ يَزيدُ ـ عَلَيهِ ما يَستَحِقُّهُ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اُكَلِّمُكَ وأنتَ تُجيبُني وتُديرُ أصابِعَكَ بِسُبحَةٍ في يَدِكَ ، فَكَيفَ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صلى الله عليه و آله أنَّهُ كانَ إذا صَلَّى الغَداةَ وَانفَتَلَ </w:t>
      </w:r>
      <w:r>
        <w:rPr>
          <w:rStyle w:val="FootnoteAnchor"/>
          <w:rtl w:val="true"/>
        </w:rPr>
        <w:footnoteReference w:id="334"/>
      </w:r>
      <w:r>
        <w:rPr>
          <w:rFonts w:ascii="Amiri" w:hAnsi="Amiri" w:eastAsia="Amiri" w:cs="Amiri"/>
          <w:color w:val="111111"/>
          <w:sz w:val="28"/>
          <w:sz w:val="28"/>
          <w:szCs w:val="28"/>
          <w:rtl w:val="true"/>
          <w:lang w:bidi="ar-SA"/>
        </w:rPr>
        <w:t xml:space="preserve">لا يَتَكَلَّمُ حَتّى يَأخُذَ سُبحَةً بَينَ يَدَيهِ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أصبَحتُ اُسَبِّحُكَ ، وأُحَمِّدُكَ ، واُهَلِّلُكَ ، واُكَبِّرُكَ ، واُمَجِّدُكَ بِعَدَدِ ما اُديرُ بِهِ سُبحَتي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السُّبحَةَ في يَدِهِ ويُديرُها وهُوَ يَتَكَلَّمُ بِما يُريدُ مِن غَيرِ أن يَتَكَلَّمَ بِالتَّسبيحِ ، وذَكَرَ أنَّ ذلِكَ مُحتَسَبٌ لَهُ وهُوَ حِرزٌ إلى أن يَأوِيَ إلى فِراشِهِ ، فَإِذا أوى إلى فِراشِهِ قالَ مِثلَ ذلِكَ القَولِ ، ووَضَعَ سُبحَتَهُ تَحتَ رَأسِهِ ، فَهِيَ مَحسوبَةٌ لَهُ مِنَ الوَقتِ إلَى الوَقتِ ، فَفَعَلتُ هذَا اقتِداءً بِجَدِّي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عَلَيهِ اللَّعنَةُ مَرَّةً بَعدَ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اُكَلِّمُ أحَدا مِنكُم إلّا ويُجيبُني بِما يَفوزُ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عَنهُ ووَصَلَهُ وأمَرَ بِإِطلاقِهِ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هاى كبود رنگ ، </w:t>
      </w:r>
      <w:r>
        <w:rPr>
          <w:rStyle w:val="FootnoteAnchor"/>
          <w:rtl w:val="true"/>
        </w:rPr>
        <w:footnoteReference w:id="336"/>
      </w:r>
      <w:r>
        <w:rPr>
          <w:rFonts w:ascii="IRNazanin" w:hAnsi="IRNazanin" w:eastAsia="IRNazanin"/>
          <w:color w:val="111111"/>
          <w:sz w:val="28"/>
          <w:sz w:val="28"/>
          <w:szCs w:val="28"/>
          <w:rtl w:val="true"/>
          <w:lang w:bidi="fa-IR"/>
        </w:rPr>
        <w:t xml:space="preserve">در دستان شيعيان ما ، همچون نخ هاى كبود رنگ در كيسه هاى بنى اسرائيل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موسى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اسرائيل را بفرما تا در چهار جانب كيسه هايشان نخ هاى كبودى قرار دهند كه با آنها ، خداى آسمان را ياد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الحاوىـ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فاطمه دختر حسين عليه السلام برايش گفت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رشته نخى گِره دار ، تسبيح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صفيّه ، غلام پيامبر ، نقل شده است كه براى ايشان ، سفره چرمينى نهاده مى شد و زنبيلى كه در آن مقدارى ريگ بود ، مى آوردند و تا نيم روز با آن ريگ ها تسبيح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مى داشتند ، و چون نمازِ اوّل را مى خوانْد ، باز مشغول تسبيح گفتن مى شد تا عصر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ابن حنبلـ به نقل از قاسم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 مقدارى هسته خرماى عَجوَه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كيسه اى داشت و چون نماز صبح را مى خوانْد ، روى تشك خود ، چمباتمه مى زد و كيسه را بر مى داشت و ريگ ها را يكى يكى بيرون مى آورد و با آنها تسبيح مى گفت و تمام كه مى شدند ، يكى يكى ، آنها را داخل كيسه مى انداخت و تسبيح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چون امام زين العابدين عليه السلام را نزد يزيد لعين بردند ، بر آن شد تا ايشان را گردن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ايشان را در برابر خود ، ايستاده نگه داشت و شروع به سخن گفتن با ايشان كرد و قصدش آن بود كه امام عليه السلام را وادار به گفتن سخنى كند تا به بهانه آن ، كُشتن وى را واجب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به مقتضاى سخنان يزيد ، پاسخ او را مى داد و در همان حال ، تسبيح كوچكى در دست داشت و آن را با انگشتانش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ـ كه بر او باد آنچه سزاوار آن است ـ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مى گويم و تو در حالى كه تسبيح مى چرخانى ، پاسخم را مى دهى ؟ چگونه اين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برايم نقل كرد كه جدّم ـ كه درود خدا بر او و خاندانش باد ـ چون نماز صبح را مى خوانْد و آن را به پايان مى بُرد ، سخن نمى گفت و تسبيحى به دست مى گرفت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صبح كردم ، در حالى كه تو را تسبيح و ستايش مى گويم و تو را به يگانگى و بزرگى ، مى ستايم و تو را تمجيد مى گويم ، به تعداد آنچه از اين تسبيحم مى چرخانم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تسبيح به دست مى گرفت و آن را مى چرخانْد و بدون آن كه ذكرِ تسبيح بگويد ، هر صحبتى كه مى خواست ، مى كرد و فرمود كه اين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مى شود و مايه امان اوست تا آن كه به بستر خواب برود ، و چون به بستر مى رفت ، همانند آن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گفت و سپس تسبيحش را زير سرش مى گذاشت و اين برايش از اين وقت تا آن وقت به حساب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اقتدا به جدّم اين كار را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ـ كه دمادم بر او لعنت باد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با يكى از شما سخن بگويم و او پاسخى كه با آن خود را بِرَهاند ،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گذشت و به او پاداش داد و امر كرد تا آزادش كنند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السُّبحَةِ مِن طينِ قَبرِ الحُسَينِالإمام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بِسُبحَةٍ مِن طينِ قَبرِ الحُسَينِ عليه السلام تَسبيحَةً ، كَتَبَ اللّهُ لَهُ أربَعَمِئَةِ حَسَنَةٍ ، ومَحا عَنهُ أربَعَمِئَةِ سَيِّئَةٍ ، وقُضِيَت لَهُ أربَعُمِئَةِ حاجَةٍ ، ورُفِعَ لَهُ أربَعُمِئَةِ دَرَجَةٍ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الحُجَيرَ </w:t>
      </w:r>
      <w:r>
        <w:rPr>
          <w:rStyle w:val="FootnoteAnchor"/>
          <w:rtl w:val="true"/>
        </w:rPr>
        <w:footnoteReference w:id="339"/>
      </w:r>
      <w:r>
        <w:rPr>
          <w:rFonts w:ascii="Amiri" w:hAnsi="Amiri" w:eastAsia="Amiri" w:cs="Amiri"/>
          <w:color w:val="111111"/>
          <w:sz w:val="28"/>
          <w:sz w:val="28"/>
          <w:szCs w:val="28"/>
          <w:rtl w:val="true"/>
          <w:lang w:bidi="ar-SA"/>
        </w:rPr>
        <w:t xml:space="preserve">مِن تُربَةِ الحُسَينِ عليه السلام فَاستَغفَرَ بِهِ مَرَّةً واحِدَةً ، كُتِبَ لَهُ بِالواحِدَةِ سَبعونَ مَرَّةً ، وإن أمسَكَ السُّبحَةَ في يَدِهِ ولَم يُسَبِّح بِها فَفي كُلِّ حَبَّةٍ سَبعُ مَرّاتٍ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84_146449"/>
    </w:p>
    <w:p>
      <w:pPr>
        <w:pStyle w:val="Heading6"/>
        <w:numPr>
          <w:ilvl w:val="5"/>
          <w:numId w:val="1"/>
        </w:numPr>
        <w:rPr/>
      </w:pPr>
      <w:bookmarkStart w:id="136" w:name="__RefHeading___Toc1053930_3224264995"/>
      <w:bookmarkStart w:id="137" w:name="_Toc50"/>
      <w:bookmarkEnd w:id="135"/>
      <w:bookmarkEnd w:id="136"/>
      <w:r>
        <w:rPr/>
        <w:t>۱۰</w:t>
      </w:r>
      <w:r>
        <w:rPr>
          <w:rtl w:val="true"/>
        </w:rPr>
        <w:t xml:space="preserve"> </w:t>
      </w:r>
      <w:r>
        <w:rPr>
          <w:rtl w:val="true"/>
        </w:rPr>
        <w:t xml:space="preserve">/ </w:t>
      </w:r>
      <w:r>
        <w:rPr/>
        <w:t>۲</w:t>
      </w:r>
      <w:r>
        <w:rPr>
          <w:rtl w:val="true"/>
        </w:rPr>
        <w:t xml:space="preserve"> فضيلت تسبيحِ ساخته شده از تربت امام حسين</w:t>
      </w:r>
      <w:bookmarkEnd w:id="137"/>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فضيلت تسبيحِ ساخته شده از تربت امام حسينامام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تسبيحى كه از گِل قبر حسين عليه السلام ساخته شده است ، يك تسبيح بگويد ، خداوندْ برايش چهارصد ثواب مى نويسد و چهار صد گناه را از او پاك كند و چهار صد حاجتش را برآورده مى سازد و چهارصد درجه بر او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تسبيح ساخته شده از تربت حسين عليه السلام را بچرخاند و با آن يك مرتبه استغفار بگويد ، براى هر بار آن ، هفتاد بار نوشته شود ، و اگر تسبيح رادر دستش بگيرد و با آن ذكر نگويد ، براى هر دانه آن ، هفت بار نوشته مى شود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سُبحَةً مِن تُربَةِ الحُسَينِ عليه السلام ، إن سَبَّحَ بِها وإلّا سَبَّحَت في كَفِّهِ ، وإذا حَرَّكَها وهُوَ ساهٍ كُتِبَ لَهُ تَسبيحَةٌ ، وإذا حَرَّكَها وهُوَ ذاكِرُ اللّهِ تَعالى كَتَبَ لَهُ أربَعينَ تَسبيحَةً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عنه عليه السلامـ وقَد سُئِلَ عَنِ استِعمالِ التُّربَتَينِ مِن طينِ قَبرِ حَمزَةَ وقَبرِ الحُسَينِ عليه السلام وَالتَّفاضُلِ بَينَهُما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الَّتي هِيَ مِن طينِ قَبرِ الحُسَينِ عليه السلام تُسَبِّحُ بِيَدِ الرَّجُلِ مِن غَيرِ أن يُسَبِّحَ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تهذيب الأحكام 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الفَقيهِ عليه السلام أسأَ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قَبرِ الحُسَينِ عليه السلام وهَل فيهِ فَضلٌ؟ فَأَجابَ وقَرَأتُ التَّوقيعَ ،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بِهِ ، فَما في شَيءٍ مِنَ التَّسبيحِ أفضَلُ مِنهُ ، ومِن فَضلِهِ أنَّ المُسَبِّحَ يَنسَى التَّسبيحَ ويُديرُ السُّبحَةَ فَيُكتَبُ لَهُ ذلِكَ التَّسبيحُ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الحورَ العينَ إذا أبصَرنَ بِواحِدٍ مِنَ الأَملاكِ يَهبِطُ إلَى الأَرضِ لِأَمرٍ ما ، يَستَهدينَ مِنهُ السُّبَحَ وَالتُّرَبَ مِن طينِ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تسبيحى از تربيت حسين عليه السلام در دست گيرد ، اگر با آن تسبيح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وگرنه ، آن تسبيح ، خود ، در دست او تسبيح مى گويد ، و اگر آن را بچرخاند و ذكرى نگويد ، برايش يك تسبيح نوشته شود ، و چنانچه آن را بچرخاند و ذكر خداى متعال را گويد ، خداونْد برايش چهل تسبيح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پرسش از به كار بردن تسبيح ساخته شده از تربت حمزه و تربت حسين عليه السلام و فرق ميان آن 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تسبيحى كه از گِل قبر حسين عليه السلام باشد ، خود ، در دست انسان ، تسبيح مى گويد ، بدون آن كه شخص ، تسبيح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الأحكامـ به نقل از محمّد بن عبد اللّه بن جعفر حِميَرى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انسان ، با گِل قبر حسين عليه السلام تسبيح بگويد و آيا در آن ، فضيلتى است ؟ ايشان نوشت و من ، آن توقيع را خواندم و از روى آن ، نسخه برداشتم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بگويد ؛ زيرا هيچ تسبيحى برتر از آن نيست و در فضيلت آن ، همين بس كه شخص اگر آن را بچرخاند و فراموش كند كه تسبيح بگويد ، برايش تسبيح نوشته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حور العين ، هر گاه فرشته اى را ببينند كه براى كارى به زمين فرود مى رود ، از او تقاضا مى كنند كه تسبيح و خاك قبر حسين عليه السلام را برايشان هديه بياورد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الطّينَ مِنَ التُّربَةِ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حَبَّةٍ مِنها ، كَتَبَ اللّهُ لَهُ بِها سِتَّةَ آلافِ حَسَنَةٍ ، ومَحا عَنهُ سِتَّةَ آلافِ سَيِّئَةٍ ، ورَفَعَ لَهُ سِتَّةَ آلافِ دَرَجَةٍ ، وأثبَتَ لَهُ مِنَ الشَّفاعَةِ مِثلَها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الاحتجاجـ في ذِكرِ مَسائِلِ الحِمَيرِيِّ لِلإِمامِ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يُديرَ السُّبحَةَ بِيَدِهِ اليَسارِ إذا سَبَّحَ ، أو لا يَجوزُ؟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تسبيح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بچرخاند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والحمد للّه ، ولا إلهَ إلَا اللّهُ ، واللّهُ أكْبَر ؛ پاكا خدا ، و ستايش ، خداى را ، و معبودى جز خدا نيست ، و خدا ،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اى از آن ، خداوند ، شش هزار نيكى برايش مى نويسد و شش هزار بدى را از او پاك كند و شش هزار درجه او را بالا مى بَرد ، و همين اندازه برايش شفاعت ثبت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الاحتجاجـ در يادكرد پرسش هاى حِميَرى از امام مهدى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شخص ، وقتى تسبيح مى گويد ، تسبيح را با دست چپش بچرخاند يا جايز نيست؟ ايشان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است ، و ستايش خداى را كه پروردگارِ جهانيان است</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ثواب التّسبيح</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مُدارَسَةُ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 فَإِنَّ تَعَلُّمَهُ حَسَنَةٌ ، ومُدارَسَتَهُ تَسبيحٌ ، وَالبَحثَ عَنهُ جِهادٌ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نَفَسُ الصّائِمِرسول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مِنَ النّارِ ، ونَومُ الصّائِمِ عِبادَةٌ ، ونَفَسُهُ تَسبيحٌ ، ومَن أصبَحَ صائِما سَبَّحَت لَهُ أعضاؤُهُ ، وأضاءَت لَهُ السَّماواتُ نورا ، وَاستَغفَرَ لَهُ كُلُّ مَلَكٍ فِي السَّماءِ ، فَإِن سَبَّحَ أو هَلَّلَ تَلَقّاها سَبعونَ ألفَ مَلَكٍ يَكتُبونَها إلى أن تَوارَت بِالحِجابِ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84_146455"/>
    </w:p>
    <w:p>
      <w:pPr>
        <w:pStyle w:val="Heading5"/>
        <w:numPr>
          <w:ilvl w:val="4"/>
          <w:numId w:val="1"/>
        </w:numPr>
        <w:rPr/>
      </w:pPr>
      <w:bookmarkStart w:id="139" w:name="__RefHeading___Toc1053932_3224264995"/>
      <w:bookmarkStart w:id="140" w:name="_Toc51"/>
      <w:bookmarkEnd w:id="138"/>
      <w:bookmarkEnd w:id="139"/>
      <w:r>
        <w:rPr>
          <w:rtl w:val="true"/>
        </w:rPr>
        <w:t>فصل يازدهم</w:t>
      </w:r>
      <w:r>
        <w:rPr>
          <w:rtl w:val="true"/>
        </w:rPr>
        <w:t xml:space="preserve">: </w:t>
      </w:r>
      <w:r>
        <w:rPr>
          <w:rtl w:val="true"/>
        </w:rPr>
        <w:t>چيزهايى كه ثواب تسبيحگويى دارند</w:t>
      </w:r>
      <w:bookmarkEnd w:id="140"/>
    </w:p>
    <w:p>
      <w:pPr>
        <w:pStyle w:val="Heading6"/>
        <w:numPr>
          <w:ilvl w:val="5"/>
          <w:numId w:val="1"/>
        </w:numPr>
        <w:rPr/>
      </w:pPr>
      <w:bookmarkStart w:id="141" w:name="__RefHeading___Toc1053934_3224264995"/>
      <w:bookmarkStart w:id="142" w:name="_Toc52"/>
      <w:bookmarkEnd w:id="141"/>
      <w:r>
        <w:rPr/>
        <w:t>۱۱</w:t>
      </w:r>
      <w:r>
        <w:rPr>
          <w:rtl w:val="true"/>
        </w:rPr>
        <w:t xml:space="preserve"> </w:t>
      </w:r>
      <w:r>
        <w:rPr>
          <w:rtl w:val="true"/>
        </w:rPr>
        <w:t xml:space="preserve">/ </w:t>
      </w:r>
      <w:r>
        <w:rPr/>
        <w:t>۱</w:t>
      </w:r>
      <w:r>
        <w:rPr>
          <w:rtl w:val="true"/>
        </w:rPr>
        <w:t xml:space="preserve"> گفتگوى علمى</w:t>
      </w:r>
      <w:bookmarkEnd w:id="142"/>
    </w:p>
    <w:p>
      <w:pPr>
        <w:pStyle w:val="Heading6"/>
        <w:numPr>
          <w:ilvl w:val="5"/>
          <w:numId w:val="1"/>
        </w:numPr>
        <w:rPr/>
      </w:pPr>
      <w:bookmarkStart w:id="143" w:name="__RefHeading___Toc1053936_3224264995"/>
      <w:bookmarkStart w:id="144" w:name="_Toc53"/>
      <w:bookmarkEnd w:id="143"/>
      <w:r>
        <w:rPr/>
        <w:t>۱۱</w:t>
      </w:r>
      <w:r>
        <w:rPr>
          <w:rtl w:val="true"/>
        </w:rPr>
        <w:t xml:space="preserve"> </w:t>
      </w:r>
      <w:r>
        <w:rPr>
          <w:rtl w:val="true"/>
        </w:rPr>
        <w:t xml:space="preserve">/ </w:t>
      </w:r>
      <w:r>
        <w:rPr/>
        <w:t>۲</w:t>
      </w:r>
      <w:r>
        <w:rPr>
          <w:rtl w:val="true"/>
        </w:rPr>
        <w:t xml:space="preserve"> نفس كشيدن روزه دار</w:t>
      </w:r>
      <w:bookmarkEnd w:id="144"/>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ثواب تسبيحگويى دارند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گفتگوى علمىپيامبر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بياموزيد ؛ زيرا كه آموختن علم ، كار نيك است و مباحثه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تسبيح است و جستجوى آن ،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نفس كشيدن روزه 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سپرى در برابر آتش است و خواب روزه دار ، عبادت است و نفس كشيدن او ، تسبيح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خود را با روزه دارى آغاز كند ، اندام هايش براى او تسبيح مى گويند و آسمان ها برايش نورانى مى شوند و هر فرشته اى در آسمان ، برايش آمرزش مى طلبد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هفتاد هزار فرشته آنها را مى گيرند و برايش مى نويسند تا آن گاه كه غروب شود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الصّائِمِ تَسبيحٌ ، ونَومُهُ عِبادَةٌ ، ودُعاؤُهُ مُستَجابٌ ، وعَمَلُهُ مُضاعَفٌ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أصبَحَ صائِما ، إلّا فُتِحَت لَهُ أبوابُ السَّماءِ ، وسَبَّحَت أعضاؤُهُ ، وَاستَغفَرَ لَهُ أهلُ السَّماءِ الدُّنيا ، إلى أن يُوارى بِالحِجابِ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نَفَسُ المَهمومِ لِأَهلِ البَيتِالإمام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لَنَا المُغتَمِّ لِظُلمِنا تَسبيحٌ ، وهَمُّهُ لِأَمرِنا عِبادَةٌ ، وكتِمانُهُ لِسِرِّنا 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نَفَسُ النّائِمِ النّاوي لِصَلاةِ اللَّيلِالإمام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لَيَنوي مِن نَهارِهِ أن يُصَلِّيَ بِاللَّيلِ فَتَغلِبُهُ عَينُهُ فَيَنامُ ، فَيُثبِتُ اللّهُ لَهُ صَلاتَهُ ، ويَكتُبُ نَفَسَهُ تَسبيحا ، ويَجعَلُ نَومَهُ عَلَيهِ صَدَقَةً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84_146457"/>
    </w:p>
    <w:p>
      <w:pPr>
        <w:pStyle w:val="Heading6"/>
        <w:numPr>
          <w:ilvl w:val="5"/>
          <w:numId w:val="1"/>
        </w:numPr>
        <w:rPr/>
      </w:pPr>
      <w:bookmarkStart w:id="146" w:name="__RefHeading___Toc1053938_3224264995"/>
      <w:bookmarkStart w:id="147" w:name="_Toc54"/>
      <w:bookmarkEnd w:id="145"/>
      <w:bookmarkEnd w:id="146"/>
      <w:r>
        <w:rPr/>
        <w:t>۱۱</w:t>
      </w:r>
      <w:r>
        <w:rPr>
          <w:rtl w:val="true"/>
        </w:rPr>
        <w:t xml:space="preserve"> </w:t>
      </w:r>
      <w:r>
        <w:rPr>
          <w:rtl w:val="true"/>
        </w:rPr>
        <w:t xml:space="preserve">/ </w:t>
      </w:r>
      <w:r>
        <w:rPr/>
        <w:t>۳</w:t>
      </w:r>
      <w:r>
        <w:rPr>
          <w:rtl w:val="true"/>
        </w:rPr>
        <w:t xml:space="preserve"> نَفس كشيدن شخص اندوهگين براى اهل بيت</w:t>
      </w:r>
      <w:bookmarkEnd w:id="147"/>
    </w:p>
    <w:p>
      <w:pPr>
        <w:pStyle w:val="Heading6"/>
        <w:numPr>
          <w:ilvl w:val="5"/>
          <w:numId w:val="1"/>
        </w:numPr>
        <w:rPr/>
      </w:pPr>
      <w:bookmarkStart w:id="148" w:name="__RefHeading___Toc1053940_3224264995"/>
      <w:bookmarkStart w:id="149" w:name="_Toc55"/>
      <w:bookmarkEnd w:id="148"/>
      <w:r>
        <w:rPr/>
        <w:t>۱۱</w:t>
      </w:r>
      <w:r>
        <w:rPr>
          <w:rtl w:val="true"/>
        </w:rPr>
        <w:t xml:space="preserve"> </w:t>
      </w:r>
      <w:r>
        <w:rPr>
          <w:rtl w:val="true"/>
        </w:rPr>
        <w:t xml:space="preserve">/ </w:t>
      </w:r>
      <w:r>
        <w:rPr/>
        <w:t>۴</w:t>
      </w:r>
      <w:r>
        <w:rPr>
          <w:rtl w:val="true"/>
        </w:rPr>
        <w:t xml:space="preserve"> نَفس كشيدن كسى كه نيّت خواندن نماز شب داشته ، امّا خوابش برده است</w:t>
      </w:r>
      <w:bookmarkEnd w:id="14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روزه دار ، تسبيح است و خوابش ، عبادت است و دعايش ، مستجاب است و عملش ، دو چندان به شمار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روز خود را با روزه آغاز كند ، مگر آن كه درهاى آسمان ، به رويش باز مى شوند و اعضاى بدنش ، تسبيح مى گويند و اهل آسمان پايين ، برايش آمرزش مى طلبند تا آن گاه كه آفتاب ، غروب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نَفس كشيدن شخص اندوهگين براى اهل بيتامام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ما اندوهگين و از ستمى كه بر ما رفته ، غمگين باشد ، نَفس كشيدنش ، تسبيح است و دغدغه اش براى كار ما ، عبادت است و پوشيدن راز ما توسّط او ، جهاد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نَفس كشيدن كسى كه نيّت خواندن نماز شب داشته ، امّا خوابش برده استامام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 در روز نيّت مى كند كه شب ،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بخواند ، امّا خوابش مى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نمازش را براى او ثبت مى كند و نفس كشيدنش را تسبيح مى نويسد و خوابش را براى او ، صدقه قرار مى دهد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هَمُّ مَن كانَ هَواهُ في رِضَا اللّهِالإمام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كُلَّ كَلامِ الحَكيمِ أتَقَبَّلُ ، إنَّما أتَقَبَّلُ هَواهُ وهَمَّهُ ؛ فَإِن كانَ هَواهُ وهَمُّهُ في رِضايَ ، جَعَلتُ هَمَّهُ تَقديسا وتَسبيحا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أنينُ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أنينُ المُؤمِنِ تَسبيحٌ ، وصِياحُهُ تَهليلٌ ، ونَومُهُ عَلَى الفِراشِ عِبادَةٌ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حُمَّ حُمّى واحِدَةً تَناثَرَتِ الذُّنوبُ مِنهُ كَوَرَقِ الشَّجَرِ فَإِن أنَّ عَلى فِراشِهِ فَأَنينُهُ تَسبيحٌ وصِياحُهُ تَهليلٌ وتَقَلُّبُهُ عَلى فِراشِهِ كَمَن يَضرِبُ بِسَيفِهِ في سَبيلِ اللّهِ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84_146459"/>
    </w:p>
    <w:p>
      <w:pPr>
        <w:pStyle w:val="Heading6"/>
        <w:numPr>
          <w:ilvl w:val="5"/>
          <w:numId w:val="1"/>
        </w:numPr>
        <w:rPr/>
      </w:pPr>
      <w:bookmarkStart w:id="151" w:name="__RefHeading___Toc1053942_3224264995"/>
      <w:bookmarkStart w:id="152" w:name="_Toc56"/>
      <w:bookmarkEnd w:id="150"/>
      <w:bookmarkEnd w:id="151"/>
      <w:r>
        <w:rPr/>
        <w:t>۱۱</w:t>
      </w:r>
      <w:r>
        <w:rPr>
          <w:rtl w:val="true"/>
        </w:rPr>
        <w:t xml:space="preserve"> </w:t>
      </w:r>
      <w:r>
        <w:rPr>
          <w:rtl w:val="true"/>
        </w:rPr>
        <w:t xml:space="preserve">/ </w:t>
      </w:r>
      <w:r>
        <w:rPr/>
        <w:t>۵</w:t>
      </w:r>
      <w:r>
        <w:rPr>
          <w:rtl w:val="true"/>
        </w:rPr>
        <w:t xml:space="preserve"> دغدغه كسى كه خواستش خشنودى خداست</w:t>
      </w:r>
      <w:bookmarkEnd w:id="152"/>
    </w:p>
    <w:p>
      <w:pPr>
        <w:pStyle w:val="Heading6"/>
        <w:numPr>
          <w:ilvl w:val="5"/>
          <w:numId w:val="1"/>
        </w:numPr>
        <w:rPr/>
      </w:pPr>
      <w:bookmarkStart w:id="153" w:name="__RefHeading___Toc1053944_3224264995"/>
      <w:bookmarkStart w:id="154" w:name="_Toc57"/>
      <w:bookmarkEnd w:id="153"/>
      <w:r>
        <w:rPr/>
        <w:t>۱۱</w:t>
      </w:r>
      <w:r>
        <w:rPr>
          <w:rtl w:val="true"/>
        </w:rPr>
        <w:t xml:space="preserve"> </w:t>
      </w:r>
      <w:r>
        <w:rPr>
          <w:rtl w:val="true"/>
        </w:rPr>
        <w:t xml:space="preserve">/ </w:t>
      </w:r>
      <w:r>
        <w:rPr/>
        <w:t>۶</w:t>
      </w:r>
      <w:r>
        <w:rPr>
          <w:rtl w:val="true"/>
        </w:rPr>
        <w:t xml:space="preserve"> ناله مؤمن</w:t>
      </w:r>
      <w:bookmarkEnd w:id="154"/>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دغدغه كسى كه خواستش خشنودى خداستامام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من ، همه سخنان شخص حكيم را بپذيرم ؛ بلكه تنها خواست و دغدغه او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 و دغدغه اش خشنودى من باشد ، دغدغه او را تقديس و تسبيح ، به شمار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ناله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مؤمن ، تسبيح است و فريادش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خوابيدن او در بسترش ،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هر گاه تب كند ، گناهانش ، همانند برگ درخت ، فرو مى ريزد و اگر در بسترش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كند ، ناله او تسبيح است و فرياد زدنش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غلت خوردنش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پيچيدنش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 همانند كسى است كه در راه خدا ، شمشير زند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5" w:name="pg12784_146461"/>
    </w:p>
    <w:p>
      <w:pPr>
        <w:pStyle w:val="Heading2"/>
        <w:numPr>
          <w:ilvl w:val="1"/>
          <w:numId w:val="1"/>
        </w:numPr>
        <w:rPr/>
      </w:pPr>
      <w:bookmarkStart w:id="156" w:name="__RefHeading___Toc1053946_3224264995"/>
      <w:bookmarkStart w:id="157" w:name="_Toc58"/>
      <w:bookmarkEnd w:id="155"/>
      <w:bookmarkEnd w:id="156"/>
      <w:r>
        <w:rPr>
          <w:rtl w:val="true"/>
        </w:rPr>
        <w:t xml:space="preserve">بخش چهارم </w:t>
      </w:r>
      <w:r>
        <w:rPr>
          <w:rtl w:val="true"/>
        </w:rPr>
        <w:t xml:space="preserve">: </w:t>
      </w:r>
      <w:r>
        <w:rPr>
          <w:rtl w:val="true"/>
        </w:rPr>
        <w:t xml:space="preserve">تحميد </w:t>
      </w:r>
      <w:r>
        <w:rPr>
          <w:rtl w:val="true"/>
        </w:rPr>
        <w:t>(</w:t>
      </w:r>
      <w:r>
        <w:rPr>
          <w:rtl w:val="true"/>
        </w:rPr>
        <w:t xml:space="preserve">گفتن </w:t>
      </w:r>
      <w:r>
        <w:rPr>
          <w:rtl w:val="true"/>
        </w:rPr>
        <w:t>«</w:t>
      </w:r>
      <w:r>
        <w:rPr>
          <w:rtl w:val="true"/>
        </w:rPr>
        <w:t xml:space="preserve">الحمد للّه </w:t>
      </w:r>
      <w:r>
        <w:rPr>
          <w:rtl w:val="true"/>
        </w:rPr>
        <w:t>»)</w:t>
      </w:r>
      <w:bookmarkEnd w:id="157"/>
    </w:p>
    <w:p>
      <w:pPr>
        <w:pStyle w:val="Heading3"/>
        <w:numPr>
          <w:ilvl w:val="2"/>
          <w:numId w:val="1"/>
        </w:numPr>
        <w:rPr/>
      </w:pPr>
      <w:bookmarkStart w:id="158" w:name="__RefHeading___Toc1053948_3224264995"/>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حمدفصل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حمدگويىفصل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حمد گفتنفصل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حمدگويى خدافصل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حمدهاى رسيده از پيامبر صلى الله عليه و آله و اهل بيت عليهم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0" w:name="pg12784_146463"/>
    </w:p>
    <w:p>
      <w:pPr>
        <w:pStyle w:val="Heading3"/>
        <w:numPr>
          <w:ilvl w:val="2"/>
          <w:numId w:val="1"/>
        </w:numPr>
        <w:rPr/>
      </w:pPr>
      <w:bookmarkStart w:id="161" w:name="__RefHeading___Toc1053950_3224264995"/>
      <w:bookmarkStart w:id="162" w:name="_Toc60"/>
      <w:bookmarkEnd w:id="160"/>
      <w:bookmarkEnd w:id="161"/>
      <w:r>
        <w:rPr>
          <w:rtl w:val="true"/>
        </w:rPr>
        <w:t>درآمد</w:t>
      </w:r>
      <w:bookmarkEnd w:id="162"/>
    </w:p>
    <w:p>
      <w:pPr>
        <w:pStyle w:val="Heading4"/>
        <w:numPr>
          <w:ilvl w:val="3"/>
          <w:numId w:val="1"/>
        </w:numPr>
        <w:rPr/>
      </w:pPr>
      <w:bookmarkStart w:id="163" w:name="__RefHeading___Toc1053952_3224264995"/>
      <w:bookmarkStart w:id="164" w:name="_Toc61"/>
      <w:bookmarkEnd w:id="163"/>
      <w:r>
        <w:rPr>
          <w:rtl w:val="true"/>
        </w:rPr>
        <w:t xml:space="preserve">واژه شناسى </w:t>
      </w:r>
      <w:r>
        <w:rPr>
          <w:rtl w:val="true"/>
        </w:rPr>
        <w:t>«</w:t>
      </w:r>
      <w:r>
        <w:rPr>
          <w:rtl w:val="true"/>
        </w:rPr>
        <w:t>حمد</w:t>
      </w:r>
      <w:r>
        <w:rPr>
          <w:rtl w:val="true"/>
        </w:rPr>
        <w:t xml:space="preserve">» </w:t>
      </w:r>
      <w:r>
        <w:rPr>
          <w:rtl w:val="true"/>
        </w:rPr>
        <w:t xml:space="preserve">و </w:t>
      </w:r>
      <w:r>
        <w:rPr>
          <w:rtl w:val="true"/>
        </w:rPr>
        <w:t>«</w:t>
      </w:r>
      <w:r>
        <w:rPr>
          <w:rtl w:val="true"/>
        </w:rPr>
        <w:t>تحميد</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به باب تفعيل برود ، معمولاً بر مبالغه دلالت مى كند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باب تفعيل ، ناظر به معناى نسبت است و در اين كاربرد ، تحميد به معناى نسبت دادن حمد و ستودگى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نقيض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بلوته فأحمدته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آزمودم و او را ستودنى و پسنديده كردار يافتم و او را بر آنها ستودم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ستودن بسيار خداوند با ستايش هاى نيكو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گفتن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ابن فارس نيز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كلمه و داراى يك اصل معنايى است و بر معناى خلاف ذمّ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فلاناً 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محمود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كسى كه صفات و خصلت هاى پسنديده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دليلى كه ذكر كرديم ،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برخى از لغت شناسان در مقام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حمد ، اخصّ از مدح است ؛ زيرا مدح ، مربوط به صفت جميل اختيارى و غير اختيارى مى شود ؛ ولى حمد ، تنها مربوط به صفت جميل اختيارى است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راغب اصفهانى ، در تبيين تفاوت ميان حمد و مدح و شكر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كردن خداوند متعال به معناى ثنا گفتن و ستودن او به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اخصّ از مدح و اعم از شكر است ؛ چون در باره اعمال و رفتار نيكى كه به اختيار از انسان سر مى زند و براى صفات و خصالى كه در او نهاده شده است ، كلمه مدح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انسان به خاطر قامت بلند و زيبايى چهره اش مدح مى شود ، چنان كه براى بخشندگى و سخاوت و دانش ، مدح مى گردد ، در صورتى كه حمد ، مربوط به دومى مى شود ، نه اوّلى ، و شكر هم جز در برابر نعمت ، گفته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شكرى حمد است ؛ ولى هر حمدى شكر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حمدى مدح است ، امّا هر مدحى حمد نيست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گفتنى است كه در باره وجود فرق ميان معناى حمد و مدح ، اتّفاق نظر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به پژوهش در اين زمينه ، مى توانند به منابع لغت و تفسير ، مراجعه نمايند </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84_146465"/>
    </w:p>
    <w:p>
      <w:pPr>
        <w:pStyle w:val="Heading4"/>
        <w:numPr>
          <w:ilvl w:val="3"/>
          <w:numId w:val="1"/>
        </w:numPr>
        <w:rPr/>
      </w:pPr>
      <w:bookmarkStart w:id="166" w:name="__RefHeading___Toc1053954_3224264995"/>
      <w:bookmarkStart w:id="167" w:name="_Toc62"/>
      <w:bookmarkEnd w:id="165"/>
      <w:bookmarkEnd w:id="166"/>
      <w:r>
        <w:rPr>
          <w:rtl w:val="true"/>
        </w:rPr>
        <w:t>حمد و تحميد ، در قرآن و حديث</w:t>
      </w:r>
      <w:bookmarkEnd w:id="167"/>
    </w:p>
    <w:p>
      <w:pPr>
        <w:pStyle w:val="Heading4"/>
        <w:numPr>
          <w:ilvl w:val="3"/>
          <w:numId w:val="1"/>
        </w:numPr>
        <w:rPr/>
      </w:pPr>
      <w:bookmarkStart w:id="168" w:name="__RefHeading___Toc1053956_3224264995"/>
      <w:bookmarkStart w:id="169" w:name="_Toc63"/>
      <w:bookmarkEnd w:id="168"/>
      <w:r>
        <w:rPr>
          <w:rtl w:val="true"/>
        </w:rPr>
        <w:t>نكاتى در باره معناى حمد</w:t>
      </w:r>
      <w:bookmarkEnd w:id="169"/>
    </w:p>
    <w:p>
      <w:pPr>
        <w:pStyle w:val="BookText"/>
        <w:rPr/>
      </w:pPr>
      <w:r>
        <w:rPr>
          <w:rFonts w:ascii="IRNazanin" w:hAnsi="IRNazanin" w:eastAsia="IRNazanin"/>
          <w:color w:val="111111"/>
          <w:sz w:val="28"/>
          <w:sz w:val="28"/>
          <w:szCs w:val="28"/>
          <w:rtl w:val="true"/>
          <w:lang w:bidi="fa-IR"/>
        </w:rPr>
        <w:t xml:space="preserve">حمد و تحميد ، در قرآن و حديثدر قرآن كريم ، ستايش خداوند متعال در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آيه به صورت هاى مختلف ، مورد توجّه و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چهارده آيه ، خود را ستوده ، </w:t>
      </w:r>
      <w:r>
        <w:rPr>
          <w:rStyle w:val="FootnoteAnchor"/>
          <w:rtl w:val="true"/>
        </w:rPr>
        <w:footnoteReference w:id="362"/>
      </w:r>
      <w:r>
        <w:rPr>
          <w:rFonts w:ascii="Amiri" w:hAnsi="Amiri" w:eastAsia="Amiri" w:cs="Amiri"/>
          <w:color w:val="111111"/>
          <w:sz w:val="28"/>
          <w:sz w:val="28"/>
          <w:szCs w:val="28"/>
          <w:rtl w:val="true"/>
          <w:lang w:bidi="ar-SA"/>
        </w:rPr>
        <w:t xml:space="preserve">در سيزده آيه به حمد و ثناى خود امر فرموده است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بار بدون تسبيح و هفت بار همراه با تسبيح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شانزده آيه نيز از زبان انبياء </w:t>
      </w:r>
      <w:r>
        <w:rPr>
          <w:rStyle w:val="FootnoteAnchor"/>
          <w:rtl w:val="true"/>
        </w:rPr>
        <w:footnoteReference w:id="364"/>
      </w:r>
      <w:r>
        <w:rPr>
          <w:rFonts w:ascii="IRNazanin" w:hAnsi="IRNazanin" w:eastAsia="IRNazanin"/>
          <w:color w:val="111111"/>
          <w:sz w:val="28"/>
          <w:sz w:val="28"/>
          <w:szCs w:val="28"/>
          <w:rtl w:val="true"/>
          <w:lang w:bidi="fa-IR"/>
        </w:rPr>
        <w:t xml:space="preserve">مؤمنان </w:t>
      </w:r>
      <w:r>
        <w:rPr>
          <w:rStyle w:val="FootnoteAnchor"/>
          <w:rtl w:val="true"/>
        </w:rPr>
        <w:footnoteReference w:id="365"/>
      </w:r>
      <w:r>
        <w:rPr>
          <w:rFonts w:ascii="IRNazanin" w:hAnsi="IRNazanin" w:eastAsia="IRNazanin"/>
          <w:color w:val="111111"/>
          <w:sz w:val="28"/>
          <w:sz w:val="28"/>
          <w:szCs w:val="28"/>
          <w:rtl w:val="true"/>
          <w:lang w:bidi="fa-IR"/>
        </w:rPr>
        <w:t xml:space="preserve">، فرشتگان ، </w:t>
      </w:r>
      <w:r>
        <w:rPr>
          <w:rStyle w:val="FootnoteAnchor"/>
          <w:rtl w:val="true"/>
        </w:rPr>
        <w:footnoteReference w:id="366"/>
      </w:r>
      <w:r>
        <w:rPr>
          <w:rFonts w:ascii="IRNazanin" w:hAnsi="IRNazanin" w:eastAsia="IRNazanin"/>
          <w:color w:val="111111"/>
          <w:sz w:val="28"/>
          <w:sz w:val="28"/>
          <w:szCs w:val="28"/>
          <w:rtl w:val="true"/>
          <w:lang w:bidi="fa-IR"/>
        </w:rPr>
        <w:t xml:space="preserve">اهل بهشت ، </w:t>
      </w:r>
      <w:r>
        <w:rPr>
          <w:rStyle w:val="FootnoteAnchor"/>
          <w:rtl w:val="true"/>
        </w:rPr>
        <w:footnoteReference w:id="367"/>
      </w:r>
      <w:r>
        <w:rPr>
          <w:rFonts w:ascii="Amiri" w:hAnsi="Amiri" w:eastAsia="Amiri" w:cs="Amiri"/>
          <w:color w:val="111111"/>
          <w:sz w:val="28"/>
          <w:sz w:val="28"/>
          <w:szCs w:val="28"/>
          <w:rtl w:val="true"/>
          <w:lang w:bidi="ar-SA"/>
        </w:rPr>
        <w:t xml:space="preserve">اهل قيامت ، </w:t>
      </w:r>
      <w:r>
        <w:rPr>
          <w:rStyle w:val="FootnoteAnchor"/>
          <w:rtl w:val="true"/>
        </w:rPr>
        <w:footnoteReference w:id="368"/>
      </w:r>
      <w:r>
        <w:rPr>
          <w:rFonts w:ascii="IRNazanin" w:hAnsi="IRNazanin" w:eastAsia="IRNazanin"/>
          <w:color w:val="111111"/>
          <w:sz w:val="28"/>
          <w:sz w:val="28"/>
          <w:szCs w:val="28"/>
          <w:rtl w:val="true"/>
          <w:lang w:bidi="fa-IR"/>
        </w:rPr>
        <w:t xml:space="preserve">رعد </w:t>
      </w:r>
      <w:r>
        <w:rPr>
          <w:rStyle w:val="FootnoteAnchor"/>
          <w:rtl w:val="true"/>
        </w:rPr>
        <w:footnoteReference w:id="369"/>
      </w:r>
      <w:r>
        <w:rPr>
          <w:rFonts w:ascii="Amiri" w:hAnsi="Amiri" w:eastAsia="Amiri" w:cs="Amiri"/>
          <w:color w:val="111111"/>
          <w:sz w:val="28"/>
          <w:sz w:val="28"/>
          <w:szCs w:val="28"/>
          <w:rtl w:val="true"/>
          <w:lang w:bidi="ar-SA"/>
        </w:rPr>
        <w:t xml:space="preserve">و همه اشيا ، </w:t>
      </w:r>
      <w:r>
        <w:rPr>
          <w:rStyle w:val="FootnoteAnchor"/>
          <w:rtl w:val="true"/>
        </w:rPr>
        <w:footnoteReference w:id="370"/>
      </w:r>
      <w:r>
        <w:rPr>
          <w:rFonts w:ascii="Amiri" w:hAnsi="Amiri" w:eastAsia="Amiri" w:cs="Amiri"/>
          <w:color w:val="111111"/>
          <w:sz w:val="28"/>
          <w:sz w:val="28"/>
          <w:szCs w:val="28"/>
          <w:rtl w:val="true"/>
          <w:lang w:bidi="ar-SA"/>
        </w:rPr>
        <w:t xml:space="preserve">ستايش خداوند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 ، در هفده </w:t>
      </w:r>
      <w:r>
        <w:rPr>
          <w:rStyle w:val="FootnoteAnchor"/>
          <w:rtl w:val="true"/>
        </w:rPr>
        <w:footnoteReference w:id="371"/>
      </w:r>
      <w:r>
        <w:rPr>
          <w:rFonts w:ascii="IRNazanin" w:hAnsi="IRNazanin" w:eastAsia="IRNazanin"/>
          <w:color w:val="111111"/>
          <w:sz w:val="28"/>
          <w:sz w:val="28"/>
          <w:szCs w:val="28"/>
          <w:rtl w:val="true"/>
          <w:lang w:bidi="fa-IR"/>
        </w:rPr>
        <w:t xml:space="preserve">آيه از خداوند متعال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كار نرفته است ؛ ولى در احاديث اسلامى اين واژه نيز كاربرد دارد ، هر چند به فراوانىِ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نكاتى در باره معناى حمددر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حديث ، اين واژه در فضيلت ذاتى خداوند به كار رفته است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لَمْ يَتَّخِذْ وَلَدًا وَ لَمْ يَكُن لَّهُ شَرِيكٌ</w:t>
      </w:r>
      <w:r>
        <w:rPr>
          <w:rFonts w:eastAsia="Amiri" w:cs="Amiri" w:ascii="Amiri" w:hAnsi="Amiri"/>
          <w:color w:val="111111"/>
          <w:sz w:val="28"/>
          <w:szCs w:val="28"/>
          <w:rtl w:val="true"/>
          <w:lang w:bidi="ar-SA"/>
        </w:rPr>
        <w:t xml:space="preserve">» . </w:t>
      </w:r>
      <w:r>
        <w:rPr>
          <w:rStyle w:val="FootnoteAnchor"/>
        </w:rPr>
        <w:footnoteReference w:id="37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خداوند متعال ، برآيند شناخت و معرفت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حقيقت حمد الهى و كمال آن ، ارتباط مستقيم با ميزان معرفت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معرفت نسبت به جمال و كمال حق تعالى بيشتر شود ، ستايشِ ستايشگر ، كامل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كامل ترين و بهترين ستايشگرِ خداوند متعال ، خودِ اوست ؛ زيرا هيچ كس مانند او ، ذات اقدسش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متعال ، نه تنها سزاوارترين ستايش شده است ، بلكه سزاوارترين ستايشگرِ خويش نيز هست ، چنان كه در دعا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خيرَ حامِدٍ و مَحمودٍ ؛ اى بهترين ستاينده و ستوده شده</w:t>
      </w:r>
      <w:r>
        <w:rPr>
          <w:rFonts w:eastAsia="IRNazanin" w:cs="IRNazanin"/>
          <w:color w:val="111111"/>
          <w:sz w:val="28"/>
          <w:szCs w:val="28"/>
          <w:rtl w:val="true"/>
          <w:lang w:bidi="fa-IR"/>
        </w:rPr>
        <w:t xml:space="preserve">!» . </w:t>
      </w:r>
      <w:r>
        <w:rPr>
          <w:rStyle w:val="FootnoteAnchor"/>
        </w:rPr>
        <w:footnoteReference w:id="37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حمد به شكر و مفاهيمى مشابه آن در احاديث ، تفسير به اعم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 بى ترديد به اين معنا نيست كه خداوند را بدون در نظر گرفتن نعمت هايش نمى توان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 شكر زبانى است ، بدين معنا كه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معرفت بر زبان جارى گردد ، وظيفه زبان در شكرگزارى حقيقتا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تفسيرِ ذكر شده ، ضرورت شكر عملى بر نعمت هاى الهى را كه در احاديث ديگر مورد تأكيد قرار گرفته است ، نفى نمى كند ؛ بلكه حمد صادقانه ، ايجاب مى نمايد كه حمد كننده ، عملاً نيز سپاس گزار نعمت هاى الهى باشد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84_146467"/>
    </w:p>
    <w:p>
      <w:pPr>
        <w:pStyle w:val="Heading4"/>
        <w:numPr>
          <w:ilvl w:val="3"/>
          <w:numId w:val="1"/>
        </w:numPr>
        <w:rPr/>
      </w:pPr>
      <w:bookmarkStart w:id="171" w:name="__RefHeading___Toc1053958_3224264995"/>
      <w:bookmarkStart w:id="172" w:name="_Toc64"/>
      <w:bookmarkEnd w:id="170"/>
      <w:bookmarkEnd w:id="171"/>
      <w:r>
        <w:rPr>
          <w:rtl w:val="true"/>
        </w:rPr>
        <w:t>مرز ميان انسان و حيوان</w:t>
      </w:r>
      <w:bookmarkEnd w:id="172"/>
    </w:p>
    <w:p>
      <w:pPr>
        <w:pStyle w:val="BookText"/>
        <w:rPr/>
      </w:pPr>
      <w:r>
        <w:rPr>
          <w:rFonts w:ascii="IRNazanin" w:hAnsi="IRNazanin" w:eastAsia="IRNazanin"/>
          <w:color w:val="111111"/>
          <w:sz w:val="28"/>
          <w:sz w:val="28"/>
          <w:szCs w:val="28"/>
          <w:rtl w:val="true"/>
          <w:lang w:bidi="fa-IR"/>
        </w:rPr>
        <w:t xml:space="preserve">مرز ميان انسان و حيواندر قرآن و احاديث اسلامى ، نكات بسيار مهمّى در باره حمد و ستايش خداوند متعال و آثار و بركات آن آمده كه همه ، حاكى از اهمّيت اين ذكر و نقش سازنده آن در سازندگى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در پنج فصل ارائه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تنها به نكته بسيار لطيفى كه در بيان امام زين العابدين عليه السلام آمده است ، اشاره مى كنيم و آن ،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مرز ميان انسان و حيوان است و اگر اين فاصله برداشته شود ، انسان ها از مرز انسانيت ، خارج و وارد حريم چارپايان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فرمايش ايشان كه در نخستين نيايش صحيفه سجاديه آمده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خداوندى است كه اگر بندگانش را از شناخت حمدش در برابر نعمت هاى پى در پى كه به آنان داده و نعمت هاى آشكارى كه به آنان روا داشته ، بازمى داشت ، از نعمت هايش بهره مى گرفتند ، بى آن كه ستايشش كنند و از روزى اش به فراوانى استفاده مى كردند ، بدون آن كه شكر آن را به 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چنين مى شد ، آنان از مرز انسانيت ، خارج و به حيوانيت وارد مى شدند و مصداق كلامى مى شدند كه خداوند در سخن محكمش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چارپايانى بيش نيستند ؛ بلكه گم راه ترند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به بيان ديگر ، سپاس گزارى ، از سپاهيان عقل است و ناسپاسى ، از سپاهيان جهل ، چنان كه امام صادق عليه السلام در تبيين سپاهيان عقل و جهل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الشُّكرُ و ضِدُّهُ الكُفرانُ </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شكر كه ضدّ آن ، كفران است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84_146468"/>
    </w:p>
    <w:p>
      <w:pPr>
        <w:pStyle w:val="Heading4"/>
        <w:numPr>
          <w:ilvl w:val="3"/>
          <w:numId w:val="1"/>
        </w:numPr>
        <w:rPr/>
      </w:pPr>
      <w:bookmarkStart w:id="174" w:name="__RefHeading___Toc1053960_3224264995"/>
      <w:bookmarkStart w:id="175" w:name="_Toc65"/>
      <w:bookmarkEnd w:id="173"/>
      <w:bookmarkEnd w:id="174"/>
      <w:r>
        <w:rPr>
          <w:rtl w:val="true"/>
        </w:rPr>
        <w:t>راز محبوبيت حمد در نزد خدا</w:t>
      </w:r>
      <w:bookmarkEnd w:id="175"/>
    </w:p>
    <w:p>
      <w:pPr>
        <w:pStyle w:val="BookText"/>
        <w:rPr/>
      </w:pPr>
      <w:r>
        <w:rPr>
          <w:rFonts w:ascii="IRNazanin" w:hAnsi="IRNazanin" w:eastAsia="IRNazanin"/>
          <w:color w:val="111111"/>
          <w:sz w:val="28"/>
          <w:sz w:val="28"/>
          <w:szCs w:val="28"/>
          <w:rtl w:val="true"/>
          <w:lang w:bidi="fa-IR"/>
        </w:rPr>
        <w:t xml:space="preserve">چارپايان ، چون عقل ندارند ، سپاس گزارى را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درازگوش هر چه خدمت كنى و نعمت دهى ، تشكّر نخواهد كرد ؛ امّا عقل ، انسان را به سپاس گزارى از ولىّ نعمت خود ،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هر نعمتى كه به انسان برسد ، از جانب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بِكُم مِّن نِّعْمَةٍ فَمِنَ اللَّهِ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هر نعمتى كه داريد ، از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از منظر عقل ، هيچ كس شايسته تر از خداوند متعال براى حمد و شكر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يَتَوَعَّدِ اللّهُ عَلى مَعصِيَتِهِ لَكانَ يَجِبُ ألّا يُعصى شُكرا لِنِعَمِهِ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حتّى اگر خداوند بر نافرمانى اش بيم نمى داد ، باز واجب بود كه به خاطر سپاس گزارى از نعمت هايش ، نافرمانى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انسان از عقل بيشترى برخوردار باشد و از حيواناتْ بيشتر فاصله بگيرد ، حمد و شكر زبانى و عملىِ او نسبت خداوند متعال ، افزون تر مى گردد و هر چه به مرز حيوانيت نزديك تر شود ، از حمد و شكر او كاسته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محبوبيت حمد در نزد خدابا تأمّل در نكته اى كه گذشت ، راز محبوبيت حمد در نزد خداوند متعال ، روشن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 چرا كه در چند حديث تأكيد شده كه خداوند ، ستايش خود را دوست دارد ؛ بلكه ستايش او محبوب ترين چيز نزد خداست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همچنين به اين سؤال پاسخ داده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ستايش خود را دوست دارد ، با اين كه غنىّ بالذّات است و نيازى به ستايش ديگران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محبوبيت حمد در نزد خداوند متعال ، اين است كه او مى خواهد انسان ها هر چه بيشتر از عقل خود استفاده كنند و از چارپايان ، فاصله بگيرند و بدين ترتيب به فلسفه آفرينش خود نزديك تر شوند ، و بى ترديد ، رسيدن انسان به اين مقصد ، جز از طريق سپاس گزارى زبانى و عملى از آفريدگار و مُنعم حقيقى خود ، امكان پذير نيست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الحمد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شُكرُ النِّعَمِ</w:t>
      </w:r>
      <w:r>
        <w:rPr>
          <w:rFonts w:ascii="Amiri" w:hAnsi="Amiri" w:eastAsia="Amiri" w:cs="Amiri"/>
          <w:color w:val="111111"/>
          <w:sz w:val="28"/>
          <w:sz w:val="28"/>
          <w:szCs w:val="28"/>
          <w:lang w:bidi="ar-SA"/>
        </w:rPr>
        <w:t>۵۹۴۵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شُكرٌ </w:t>
      </w:r>
      <w:r>
        <w:rPr>
          <w:rFonts w:eastAsia="Amiri" w:cs="Amiri" w:ascii="Amiri" w:hAnsi="Amiri"/>
          <w:color w:val="111111"/>
          <w:sz w:val="28"/>
          <w:szCs w:val="28"/>
          <w:rtl w:val="true"/>
          <w:lang w:bidi="ar-SA"/>
        </w:rPr>
        <w:t xml:space="preserve">. </w:t>
      </w:r>
      <w:r>
        <w:rPr>
          <w:rStyle w:val="FootnoteAnchor"/>
        </w:rPr>
        <w:footnoteReference w:id="380"/>
      </w:r>
      <w:r>
        <w:rPr>
          <w:rFonts w:ascii="Amiri" w:hAnsi="Amiri" w:eastAsia="Amiri" w:cs="Amiri"/>
          <w:color w:val="111111"/>
          <w:sz w:val="28"/>
          <w:sz w:val="28"/>
          <w:szCs w:val="28"/>
          <w:lang w:bidi="ar-SA"/>
        </w:rPr>
        <w:t>۵۹۴۶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مَلِكِ الرّومِ حينَ سَأَلَهُ عَن تَفسيرِ فاتِحَةِ الكِتابِ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ثَناءٌ مِنّا عَلى رَبِّنا تَبارَكَ وتَعالى بِما أنعَمَ عَلَينا </w:t>
      </w:r>
      <w:r>
        <w:rPr>
          <w:rFonts w:eastAsia="Amiri" w:cs="Amiri" w:ascii="Amiri" w:hAnsi="Amiri"/>
          <w:color w:val="111111"/>
          <w:sz w:val="28"/>
          <w:szCs w:val="28"/>
          <w:rtl w:val="true"/>
          <w:lang w:bidi="ar-SA"/>
        </w:rPr>
        <w:t xml:space="preserve">. . . . </w:t>
      </w:r>
      <w:r>
        <w:rPr>
          <w:rStyle w:val="FootnoteAnchor"/>
        </w:rPr>
        <w:footnoteReference w:id="381"/>
      </w:r>
      <w:r>
        <w:rPr>
          <w:rFonts w:ascii="Amiri" w:hAnsi="Amiri" w:eastAsia="Amiri" w:cs="Amiri"/>
          <w:color w:val="111111"/>
          <w:sz w:val="28"/>
          <w:sz w:val="28"/>
          <w:szCs w:val="28"/>
          <w:lang w:bidi="ar-SA"/>
        </w:rPr>
        <w:t>۵۹۴۷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أداءٌ لِما أوجَبَ اللّهُ عز و جلعَلى خَلقِهِ مِنَ الشُّكرِ ، وشُكرٌ لِما وَفَّقَ عَبدَهُ مِنَ الخَيرِ </w:t>
      </w:r>
      <w:r>
        <w:rPr>
          <w:rFonts w:eastAsia="Amiri" w:cs="Amiri" w:ascii="Amiri" w:hAnsi="Amiri"/>
          <w:color w:val="111111"/>
          <w:sz w:val="28"/>
          <w:szCs w:val="28"/>
          <w:rtl w:val="true"/>
          <w:lang w:bidi="ar-SA"/>
        </w:rPr>
        <w:t xml:space="preserve">. </w:t>
      </w:r>
      <w:r>
        <w:rPr>
          <w:rStyle w:val="FootnoteAnchor"/>
        </w:rPr>
        <w:footnoteReference w:id="382"/>
      </w:r>
      <w:r>
        <w:rPr>
          <w:rFonts w:ascii="Amiri" w:hAnsi="Amiri" w:eastAsia="Amiri" w:cs="Amiri"/>
          <w:color w:val="111111"/>
          <w:sz w:val="28"/>
          <w:sz w:val="28"/>
          <w:szCs w:val="28"/>
          <w:lang w:bidi="ar-SA"/>
        </w:rPr>
        <w:t>۵۹۴۸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عَن جَدّي عَنِ الباقِرِ عَن زَينِ العابِدينَ عَن أبيهِ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عَرَّفَ عِبادَهُ بَعضَ نِعَمِهِ عَلَيهِم جُمَلاً؛ إذ لا يَقدِرونَ عَلى مَعرِفَةِ جَميعِها بِالتَّفصيلِ ؛ لِأَنَّها أكثَرُ مِن أن تُحصى أو تُعرَفَ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بِهِ عَلَينا رَبُّ العالَمينَ ، وهُمُ الجَماعاتُ مِن كُلِّ مَخلوقٍ مِنَ الجَماداتِ وَالحَيَواناتِ؛ وأمَّا الحَيَواناتُ فَهُوَ يُقَلِّبُها </w:t>
      </w:r>
      <w:r>
        <w:rPr>
          <w:rStyle w:val="FootnoteAnchor"/>
          <w:rtl w:val="true"/>
        </w:rPr>
        <w:footnoteReference w:id="383"/>
      </w:r>
      <w:r>
        <w:rPr>
          <w:rFonts w:ascii="Amiri" w:hAnsi="Amiri" w:eastAsia="Amiri" w:cs="Amiri"/>
          <w:color w:val="111111"/>
          <w:sz w:val="28"/>
          <w:sz w:val="28"/>
          <w:szCs w:val="28"/>
          <w:rtl w:val="true"/>
          <w:lang w:bidi="ar-SA"/>
        </w:rPr>
        <w:t xml:space="preserve">في قُدرَتِهِ ، ويَغذوها مِن رِزقِهِ ، ويَحوطُها بِكَنَفِهِ ، ويُدَبِّرُ كُلّاً مِنها بِمَصلَحَتِهِ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الجَماداتُ فَهُوَ يُمسِكُها بِقُدرَتِهِ؛ ويُمسِكُ المُتَّصِلَ مِنها أن يَتَهافَتَ ، ويُمسِكُ المُتَهافِتَ مِنها أن يَتَلاصَقَ ، ويُمسِكُ السَّماءَ أن تَقَعَ عَلَى الأَرضِ إلّا بِإِذنِهِ ، ويُمسِكُ الأَرضَ أن تَنخَسِفَ إلّا بِأَمرِهِ ، إنَّهُ بِعِبادِهِ رَؤوفٌ رَحيمٌ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176" w:name="pg12784_146471"/>
    </w:p>
    <w:p>
      <w:pPr>
        <w:pStyle w:val="Heading3"/>
        <w:numPr>
          <w:ilvl w:val="2"/>
          <w:numId w:val="1"/>
        </w:numPr>
        <w:rPr/>
      </w:pPr>
      <w:bookmarkStart w:id="177" w:name="__RefHeading___Toc1053962_3224264995"/>
      <w:bookmarkStart w:id="178" w:name="_Toc66"/>
      <w:bookmarkEnd w:id="176"/>
      <w:bookmarkEnd w:id="177"/>
      <w:r>
        <w:rPr>
          <w:rtl w:val="true"/>
        </w:rPr>
        <w:t>فصل يكم</w:t>
      </w:r>
      <w:r>
        <w:rPr>
          <w:rtl w:val="true"/>
        </w:rPr>
        <w:t xml:space="preserve">: </w:t>
      </w:r>
      <w:r>
        <w:rPr>
          <w:rtl w:val="true"/>
        </w:rPr>
        <w:t>تفسير حمد</w:t>
      </w:r>
      <w:bookmarkEnd w:id="178"/>
    </w:p>
    <w:p>
      <w:pPr>
        <w:pStyle w:val="Heading4"/>
        <w:numPr>
          <w:ilvl w:val="3"/>
          <w:numId w:val="1"/>
        </w:numPr>
        <w:rPr/>
      </w:pPr>
      <w:bookmarkStart w:id="179" w:name="__RefHeading___Toc1053964_3224264995"/>
      <w:bookmarkStart w:id="180" w:name="_Toc67"/>
      <w:bookmarkEnd w:id="179"/>
      <w:r>
        <w:rPr/>
        <w:t>۱</w:t>
      </w:r>
      <w:r>
        <w:rPr>
          <w:rtl w:val="true"/>
        </w:rPr>
        <w:t xml:space="preserve"> </w:t>
      </w:r>
      <w:r>
        <w:rPr>
          <w:rtl w:val="true"/>
        </w:rPr>
        <w:t xml:space="preserve">/ </w:t>
      </w:r>
      <w:r>
        <w:rPr/>
        <w:t>۱</w:t>
      </w:r>
      <w:r>
        <w:rPr>
          <w:rtl w:val="true"/>
        </w:rPr>
        <w:t xml:space="preserve"> سپاس گفتنِ نعمت ها</w:t>
      </w:r>
      <w:bookmarkEnd w:id="180"/>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حمد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سپاس گفتنِ نعمت ها</w:t>
      </w:r>
      <w:r>
        <w:rPr>
          <w:rFonts w:ascii="IRNazanin" w:hAnsi="IRNazanin" w:eastAsia="IRNazanin"/>
          <w:color w:val="111111"/>
          <w:sz w:val="28"/>
          <w:sz w:val="28"/>
          <w:szCs w:val="28"/>
          <w:lang w:bidi="fa-IR"/>
        </w:rPr>
        <w:t>۵۹۵۲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أبي برزة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نوعى سپاس گزارى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اش به پادشاه روم كه از ايشان ،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سپاس گزارى ماست از پروردگارمان ـ تبارك و تعالى ـ براى نعمت هايى كه به ما ارزانى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به جا آوردن وظيفه سپاس گزارى است كه خداوند عز و جل بر عهده خلقش نهاده است و شكرگزارى براى كار نيكى است كه خداوند ، توفيق انجام دادن آن را به بنده اش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رضا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تفسير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فرما كه تفسيرش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جدّم ، از باقر ، از زين العابدين ، از پدرش عليهم السلام برايم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تفسير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كه خداوند ، به بندگانش برخى از نعمت هايى را كه به آنها داده است ، مختصرا شناسانده است ؛ زيرا بندگان نمى توانند تمام نعمت هاى او را به تفصيل بشناسند ؛ چه ، اين نعمت ها بيشتر از آن است كه شماره شوند يا شناخته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به سبب نعمت هايى كه پروردگار جهانيان ، به ما ارزانى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جهانيان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جماعاتى از هر مخلوقى ، از بى جان و 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جانداران را با قدرت خويش ، جا به جا مى كند و از روزى خويش ، آنها را تغذيه مى كند و آنها را در پناه خود ، نگهدارى مى كند و هر يك را بنا بر مصلحتش ، اداره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موجودات بى جان را با قدرت خويش ، نگه مى دارد و آنهايى را كه به يكديگر پيوسته اند ، از فرو پاشيدن ، حفظ مى كند و آنها را كه از هم جدايند ، از به هم پيوستن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از اين كه بر زمين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اجازه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حفظ مى كند و زمين را از اين كه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اجازه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مى دارد ، چرا كه او نسبت به بندگانش ، رئوف و مهربان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رَأسُ الشُّكرِ</w:t>
      </w:r>
      <w:r>
        <w:rPr>
          <w:rFonts w:ascii="Amiri" w:hAnsi="Amiri" w:eastAsia="Amiri" w:cs="Amiri"/>
          <w:color w:val="111111"/>
          <w:sz w:val="28"/>
          <w:sz w:val="28"/>
          <w:szCs w:val="28"/>
          <w:lang w:bidi="ar-SA"/>
        </w:rPr>
        <w:t>۵۹۵۸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الشُّكرِ ، ما شَكَرَ اللّهَ عَبدٌ لا يَحمَدُهُ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181" w:name="pg12784_146473"/>
    </w:p>
    <w:p>
      <w:pPr>
        <w:pStyle w:val="Heading4"/>
        <w:numPr>
          <w:ilvl w:val="3"/>
          <w:numId w:val="1"/>
        </w:numPr>
        <w:rPr/>
      </w:pPr>
      <w:bookmarkStart w:id="182" w:name="__RefHeading___Toc1053966_3224264995"/>
      <w:bookmarkStart w:id="183" w:name="_Toc68"/>
      <w:bookmarkEnd w:id="181"/>
      <w:bookmarkEnd w:id="182"/>
      <w:r>
        <w:rPr/>
        <w:t>۱</w:t>
      </w:r>
      <w:r>
        <w:rPr>
          <w:rtl w:val="true"/>
        </w:rPr>
        <w:t xml:space="preserve"> </w:t>
      </w:r>
      <w:r>
        <w:rPr>
          <w:rtl w:val="true"/>
        </w:rPr>
        <w:t xml:space="preserve">/ </w:t>
      </w:r>
      <w:r>
        <w:rPr/>
        <w:t>۲</w:t>
      </w:r>
      <w:r>
        <w:rPr>
          <w:rtl w:val="true"/>
        </w:rPr>
        <w:t xml:space="preserve"> اصل سپاس گزارى</w:t>
      </w:r>
      <w:bookmarkEnd w:id="18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اصل سپاس گزارى</w:t>
      </w:r>
      <w:r>
        <w:rPr>
          <w:rFonts w:ascii="IRNazanin" w:hAnsi="IRNazanin" w:eastAsia="IRNazanin"/>
          <w:color w:val="111111"/>
          <w:sz w:val="28"/>
          <w:sz w:val="28"/>
          <w:szCs w:val="28"/>
          <w:lang w:bidi="fa-IR"/>
        </w:rPr>
        <w:t>۵۹۶۱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عن سليم بن قيس عن الإمام عليّ عليه السپيامبر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سپاس گزارى است و بنده اى كه خدا را سپاس نگويد ، او را ستايش نكرده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حَقُّ الشُّكرِ</w:t>
      </w:r>
      <w:r>
        <w:rPr>
          <w:rFonts w:ascii="Amiri" w:hAnsi="Amiri" w:eastAsia="Amiri" w:cs="Amiri"/>
          <w:color w:val="111111"/>
          <w:sz w:val="28"/>
          <w:sz w:val="28"/>
          <w:szCs w:val="28"/>
          <w:lang w:bidi="ar-SA"/>
        </w:rPr>
        <w:t>۵۹۶۴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سَرِيَّةً </w:t>
      </w:r>
      <w:r>
        <w:rPr>
          <w:rStyle w:val="FootnoteAnchor"/>
          <w:rtl w:val="true"/>
        </w:rPr>
        <w:footnoteReference w:id="38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عَلَيَّ إن رَدَدتَهُم سالِمينَ غانِمينَ أن أشكُرَكَ أحَقَّ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جاؤوا كَذلِكَ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سابِغِ نِعَمِ اللّهِ </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۵۹۶۵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الشكر عن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بَعثا مِنَ الأَنصارِ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سَلَّمَهُمُ اللّهُ جَلَّ وعَزَّ وغَنَّمَهُم فَإِنَّ للّهِِ عَلَيَّ في ذلِكَ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يَلبَثوا أَن غَنِموا وسَلِموا ،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سَلَّمَهُمُ اللّهُ وغَنَّمَهُم فَإِنَّ عَلَيَّ في ذلِكَ شُكرا 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شُكرا ، ولَكَ المَنُّ فَضلاً </w:t>
      </w:r>
      <w:r>
        <w:rPr>
          <w:rFonts w:eastAsia="Amiri" w:cs="Amiri" w:ascii="Amiri" w:hAnsi="Amiri"/>
          <w:color w:val="111111"/>
          <w:sz w:val="28"/>
          <w:szCs w:val="28"/>
          <w:rtl w:val="true"/>
          <w:lang w:bidi="ar-SA"/>
        </w:rPr>
        <w:t xml:space="preserve">. </w:t>
      </w:r>
      <w:r>
        <w:rPr>
          <w:rStyle w:val="FootnoteAnchor"/>
        </w:rPr>
        <w:footnoteReference w:id="388"/>
      </w:r>
      <w:r>
        <w:rPr>
          <w:rFonts w:ascii="Amiri" w:hAnsi="Amiri" w:eastAsia="Amiri" w:cs="Amiri"/>
          <w:color w:val="111111"/>
          <w:sz w:val="28"/>
          <w:sz w:val="28"/>
          <w:szCs w:val="28"/>
          <w:lang w:bidi="ar-SA"/>
        </w:rPr>
        <w:t>۵۹۶۶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نَفَرَت بَغلَةٌ لِأَبي جَعفَرٍ عليه السلام فيما بَينَ مَكّةَ وَالمَدينَةِ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عَلَيَّ لَأَشكُرَنَّهُ حَقَّ 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قالَ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 </w:t>
      </w:r>
      <w:r>
        <w:rPr>
          <w:rStyle w:val="FootnoteAnchor"/>
        </w:rPr>
        <w:footnoteReference w:id="389"/>
      </w:r>
      <w:r>
        <w:rPr>
          <w:rFonts w:ascii="Amiri" w:hAnsi="Amiri" w:eastAsia="Amiri" w:cs="Amiri"/>
          <w:color w:val="111111"/>
          <w:sz w:val="28"/>
          <w:sz w:val="28"/>
          <w:szCs w:val="28"/>
          <w:lang w:bidi="ar-SA"/>
        </w:rPr>
        <w:t>۵۹۶۷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عَبدِ اللّهِ عليه السلام مِنَ المَسجِدِ وقَد ضاعَت دابَّتُهُ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عَلَيَّ لَأَشكُرَنَّ اللّهَ حَقَّ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اُتِيَ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ألَيسَ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اللّهَ حقَّ شُكرِهِ؟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184" w:name="pg12784_146475"/>
    </w:p>
    <w:p>
      <w:pPr>
        <w:pStyle w:val="Heading4"/>
        <w:numPr>
          <w:ilvl w:val="3"/>
          <w:numId w:val="1"/>
        </w:numPr>
        <w:rPr/>
      </w:pPr>
      <w:bookmarkStart w:id="185" w:name="__RefHeading___Toc1053968_3224264995"/>
      <w:bookmarkStart w:id="186" w:name="_Toc69"/>
      <w:bookmarkEnd w:id="184"/>
      <w:bookmarkEnd w:id="185"/>
      <w:r>
        <w:rPr/>
        <w:t>۱</w:t>
      </w:r>
      <w:r>
        <w:rPr>
          <w:rtl w:val="true"/>
        </w:rPr>
        <w:t xml:space="preserve"> </w:t>
      </w:r>
      <w:r>
        <w:rPr>
          <w:rtl w:val="true"/>
        </w:rPr>
        <w:t xml:space="preserve">/ </w:t>
      </w:r>
      <w:r>
        <w:rPr/>
        <w:t>۳</w:t>
      </w:r>
      <w:r>
        <w:rPr>
          <w:rtl w:val="true"/>
        </w:rPr>
        <w:t xml:space="preserve"> حقّ سپاس گزارى</w:t>
      </w:r>
      <w:bookmarkEnd w:id="18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حقّ سپاس گزارى</w:t>
      </w:r>
      <w:r>
        <w:rPr>
          <w:rFonts w:ascii="IRNazanin" w:hAnsi="IRNazanin" w:eastAsia="IRNazanin"/>
          <w:color w:val="111111"/>
          <w:sz w:val="28"/>
          <w:sz w:val="28"/>
          <w:szCs w:val="28"/>
          <w:lang w:bidi="fa-IR"/>
        </w:rPr>
        <w:t>۵۹۷۰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گُردانى را اعزام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پيمان مى بندم كه اگر اينان را به سلامت و با غنيمت باز گردانى ، تو را به سزامندترين سپاس گزارى ، سپاس 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ديرى نگذشت كه سپاهيان ، آن چنان كه پيامبر صلى الله عليه و آله خواسته بود ،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نعمت هاى سرشار او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الشكرـ به نقل از كعب بن عجره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سپاهى از انصار را روانه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عز و جل ايشان را سالم و با دست پُر باز گردانَد ، براى آن ، خداوند را بر عهده من ، سپاسى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ديرى نگذشت كه سپاهيان ، با غنيمت و سالم ، باز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شنيدم كه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 ايشان را سالم و با دست پُر ، باز گردانَد ؛ براى آن خداوند عز و جل را بر عهده من ، سپاسى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را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آن ، تو را سپاس مى گويم و تو را بر ما ، منّت و لطفى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قاطر امام باقر عليه السلام ، در راه مكّه و مدينه ، رم كرد و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 آن را به من بازگردانَد ، او را چنان كه سزاوار سپاس گزارى از اوست ، سپاس خواهم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آن را گرفت ،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مسجد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مركَبش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آن را به من بازگردانَد ، خداى را چنان كه حقّ سپاس گزارى اوست ، سپاس خواهم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طولى نكشيد كه آن را آوردند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ستايش ، خداى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چنان كه حقّ سپاس گزارى اوست ، سپاس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نشنيدى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مَولى بَني هاشِمٍ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حَدٌّ إذا فَعَلَهُ العَبدُ كانَ شاكِرا؟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عَلى كُلِّ نِعمَةٍ عَلَيهِ في أهلٍ ومالٍ ، وإن كانَ فيما أنعَمَ عَلَيهِ في مالِهِ حَقٌّ أدّاهُ </w:t>
      </w:r>
      <w:r>
        <w:rPr>
          <w:rFonts w:eastAsia="Amiri" w:cs="Amiri" w:ascii="Amiri" w:hAnsi="Amiri"/>
          <w:color w:val="111111"/>
          <w:sz w:val="28"/>
          <w:szCs w:val="28"/>
          <w:rtl w:val="true"/>
          <w:lang w:bidi="ar-SA"/>
        </w:rPr>
        <w:t xml:space="preserve">. </w:t>
      </w:r>
      <w:r>
        <w:rPr>
          <w:rStyle w:val="FootnoteAnchor"/>
        </w:rPr>
        <w:footnoteReference w:id="391"/>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وَفاءُ الشُّكرِ وتَمامُهُ</w:t>
      </w:r>
      <w:r>
        <w:rPr>
          <w:rFonts w:ascii="Amiri" w:hAnsi="Amiri" w:eastAsia="Amiri" w:cs="Amiri"/>
          <w:color w:val="111111"/>
          <w:sz w:val="28"/>
          <w:sz w:val="28"/>
          <w:szCs w:val="28"/>
          <w:lang w:bidi="ar-SA"/>
        </w:rPr>
        <w:t>۵۹۷۷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ثَمَنُ الجَنَّةِ ، وَالحَمدُ للّهِِ وَفاءُ شُكرِ كُلِّ نِعمَةٍ </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۵۹۷۸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اجتِنابُ المَحارِمِ ، وتَمامُ الشُّكرِ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Pr>
        <w:footnoteReference w:id="393"/>
      </w:r>
      <w:r>
        <w:rPr>
          <w:rFonts w:ascii="Amiri" w:hAnsi="Amiri" w:eastAsia="Amiri" w:cs="Amiri"/>
          <w:color w:val="111111"/>
          <w:sz w:val="28"/>
          <w:sz w:val="28"/>
          <w:szCs w:val="28"/>
          <w:lang w:bidi="ar-SA"/>
        </w:rPr>
        <w:t>۵۹۷۹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شُكرَ كُلِّ نِعمَةٍ للّهِِ عز و جلعَلَيهِ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187" w:name="pg12784_146477"/>
    </w:p>
    <w:p>
      <w:pPr>
        <w:pStyle w:val="Heading4"/>
        <w:numPr>
          <w:ilvl w:val="3"/>
          <w:numId w:val="1"/>
        </w:numPr>
        <w:rPr/>
      </w:pPr>
      <w:bookmarkStart w:id="188" w:name="__RefHeading___Toc1053970_3224264995"/>
      <w:bookmarkStart w:id="189" w:name="_Toc70"/>
      <w:bookmarkEnd w:id="187"/>
      <w:bookmarkEnd w:id="188"/>
      <w:r>
        <w:rPr/>
        <w:t>۱</w:t>
      </w:r>
      <w:r>
        <w:rPr>
          <w:rtl w:val="true"/>
        </w:rPr>
        <w:t xml:space="preserve"> </w:t>
      </w:r>
      <w:r>
        <w:rPr>
          <w:rtl w:val="true"/>
        </w:rPr>
        <w:t xml:space="preserve">/ </w:t>
      </w:r>
      <w:r>
        <w:rPr/>
        <w:t>۴</w:t>
      </w:r>
      <w:r>
        <w:rPr>
          <w:rtl w:val="true"/>
        </w:rPr>
        <w:t xml:space="preserve"> به جا آوردن سپاس گزارى كامل</w:t>
      </w:r>
      <w:bookmarkEnd w:id="189"/>
    </w:p>
    <w:p>
      <w:pPr>
        <w:pStyle w:val="BookText"/>
        <w:rPr/>
      </w:pPr>
      <w:r>
        <w:rPr>
          <w:rFonts w:ascii="IRNazanin" w:hAnsi="IRNazanin" w:eastAsia="IRNazanin"/>
          <w:color w:val="111111"/>
          <w:sz w:val="28"/>
          <w:sz w:val="28"/>
          <w:szCs w:val="28"/>
          <w:lang w:bidi="fa-IR"/>
        </w:rPr>
        <w:t>۵۹۸۰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سپاس گزارى از خدا ، حدّى هست كه هر گاه بنده آن را به جا آورَد ، سپاس گزار باشد؟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بر هر نعمتى كه با خانواده و اموالش به او داده است ، ستايش گويد و اگر در اموالى كه به او ارزانى داشته ، حقّى داشته باشد ،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 جا آوردن سپاس گزارى كامل</w:t>
      </w:r>
      <w:r>
        <w:rPr>
          <w:rFonts w:ascii="IRNazanin" w:hAnsi="IRNazanin" w:eastAsia="IRNazanin"/>
          <w:color w:val="111111"/>
          <w:sz w:val="28"/>
          <w:sz w:val="28"/>
          <w:szCs w:val="28"/>
          <w:lang w:bidi="fa-IR"/>
        </w:rPr>
        <w:t>۵۹۸۳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بهاى بهشت است و ستايش خدا گفتن ، سپاس گزارى كامل از هر نعمتى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شكرانه نعمت ، دورى كردن از حرام هاست و شكرِ تمام ، گفتن مرد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شكر هر نعمتى را كه خداوند عز و جل به او داده ، به جا آورده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كُلِّ نِعمَةٍ وإن عَظُمَت أن تَحمَدَ اللّهَ عز و جل عَلَيها </w:t>
      </w:r>
      <w:r>
        <w:rPr>
          <w:rFonts w:eastAsia="Amiri" w:cs="Amiri" w:ascii="Amiri" w:hAnsi="Amiri"/>
          <w:color w:val="111111"/>
          <w:sz w:val="28"/>
          <w:szCs w:val="28"/>
          <w:rtl w:val="true"/>
          <w:lang w:bidi="ar-SA"/>
        </w:rPr>
        <w:t xml:space="preserve">. </w:t>
      </w:r>
      <w:r>
        <w:rPr>
          <w:rStyle w:val="FootnoteAnchor"/>
        </w:rPr>
        <w:footnoteReference w:id="395"/>
      </w:r>
      <w:r>
        <w:rPr>
          <w:rFonts w:ascii="Amiri" w:hAnsi="Amiri" w:eastAsia="Amiri" w:cs="Amiri"/>
          <w:color w:val="111111"/>
          <w:sz w:val="28"/>
          <w:sz w:val="28"/>
          <w:szCs w:val="28"/>
          <w:lang w:bidi="ar-SA"/>
        </w:rPr>
        <w:t>۵۹۸۷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بِنِعمَةٍ ـ صَغُرَت أو كَبُرَت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أدّى شُكرَها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۵۹۸۸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أربَعَ مَرّاتٍ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شُكرَ يَومِهِ ، ومَن قالَها إذا أمسى فَقَد أدّى شُكرَ لَيلَتِهِ </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۵۹۸۹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نِعمَةٍ كانَت أو هِيَ 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أدّى شُكرَ ما مَضى وشُكرَ ما بَقِيَ </w:t>
      </w:r>
      <w:r>
        <w:rPr>
          <w:rFonts w:eastAsia="Amiri" w:cs="Amiri" w:ascii="Amiri" w:hAnsi="Amiri"/>
          <w:color w:val="111111"/>
          <w:sz w:val="28"/>
          <w:szCs w:val="28"/>
          <w:rtl w:val="true"/>
          <w:lang w:bidi="ar-SA"/>
        </w:rPr>
        <w:t xml:space="preserve">. </w:t>
      </w:r>
      <w:r>
        <w:rPr>
          <w:rStyle w:val="FootnoteAnchor"/>
        </w:rPr>
        <w:footnoteReference w:id="39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مِفتاحُ الشُّكرِ وخاتَمُهُ</w:t>
      </w:r>
      <w:r>
        <w:rPr>
          <w:rFonts w:ascii="Amiri" w:hAnsi="Amiri" w:eastAsia="Amiri" w:cs="Amiri"/>
          <w:color w:val="111111"/>
          <w:sz w:val="28"/>
          <w:sz w:val="28"/>
          <w:szCs w:val="28"/>
          <w:lang w:bidi="ar-SA"/>
        </w:rPr>
        <w:t>۵۹۹۲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عليه السلام سَأَلَ رَبَّهُ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جَزاءُ مَن حَمِدَكَ؟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مِفتاحُ الشُّكرِ وخاتَمُ الشُّكرِ ، وَالحَمدُ يُعرَجُ بِهِ إلى عَرشِ رَبِّ العالَمينَ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190" w:name="pg12784_146479"/>
    </w:p>
    <w:p>
      <w:pPr>
        <w:pStyle w:val="Heading4"/>
        <w:numPr>
          <w:ilvl w:val="3"/>
          <w:numId w:val="1"/>
        </w:numPr>
        <w:rPr/>
      </w:pPr>
      <w:bookmarkStart w:id="191" w:name="__RefHeading___Toc1053972_3224264995"/>
      <w:bookmarkStart w:id="192" w:name="_Toc71"/>
      <w:bookmarkEnd w:id="190"/>
      <w:bookmarkEnd w:id="191"/>
      <w:r>
        <w:rPr/>
        <w:t>۱</w:t>
      </w:r>
      <w:r>
        <w:rPr>
          <w:rtl w:val="true"/>
        </w:rPr>
        <w:t xml:space="preserve"> </w:t>
      </w:r>
      <w:r>
        <w:rPr>
          <w:rtl w:val="true"/>
        </w:rPr>
        <w:t xml:space="preserve">/ </w:t>
      </w:r>
      <w:r>
        <w:rPr/>
        <w:t>۵</w:t>
      </w:r>
      <w:r>
        <w:rPr>
          <w:rtl w:val="true"/>
        </w:rPr>
        <w:t xml:space="preserve"> آغاز و فرجام سپاس گزارى</w:t>
      </w:r>
      <w:bookmarkEnd w:id="192"/>
    </w:p>
    <w:p>
      <w:pPr>
        <w:pStyle w:val="BookText"/>
        <w:rPr/>
      </w:pPr>
      <w:r>
        <w:rPr>
          <w:rFonts w:ascii="IRNazanin" w:hAnsi="IRNazanin" w:eastAsia="IRNazanin"/>
          <w:color w:val="111111"/>
          <w:sz w:val="28"/>
          <w:sz w:val="28"/>
          <w:szCs w:val="28"/>
          <w:lang w:bidi="fa-IR"/>
        </w:rPr>
        <w:t>۵۹۹۳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هر نعمتى ، هر چند آن نعمت بزرگ باشد ، اين است كه خداوند عز و جل را بر آن ، ستايش گويى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نعمتى ، كوچك يا بزرگ ، كه خداوند به بنده اى ارزانى مى دارد ، اگر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گمان ، شكر آن نعمت را به 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عن سهل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چون صبح كند ، چهار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شكر آن روزش را به جا آورده است ، و هر كس چون شب كند ، همين گونه بگويد ، شكر آن شبِ خود را نيز به 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 هفت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هر نعمتى كه به من داده يا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بى گمان ، شكر نعمت هاى گذشته و آينده را به 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آغاز و فرجام سپاس گزارى</w:t>
      </w:r>
      <w:r>
        <w:rPr>
          <w:rFonts w:ascii="IRNazanin" w:hAnsi="IRNazanin" w:eastAsia="IRNazanin"/>
          <w:color w:val="111111"/>
          <w:sz w:val="28"/>
          <w:sz w:val="28"/>
          <w:szCs w:val="28"/>
          <w:lang w:bidi="fa-IR"/>
        </w:rPr>
        <w:t>۵۹۹۹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از پروردگارش عز و جل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ستايش گويد ،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آغازِ سپاس گزارى و فرجامِ سپاس 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به سوى عرش پروردگار جهانيان ، بالا برده مى شود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التّحميد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خَيرُ حامِدٍ ومَحمودٍالكتاب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السَّمَـوَ تِ وَالْأَرْضَ وَجَعَلَ الظُّـلُمَـتِ وَالنُّورَ ثُمَّ الَّذِينَ كَفَرُواْ بِرَبِّهِمْ يَعْدِلُونَ</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لَهُ مَا فِى السَّمَـوَ تِ وَ مَا فِى الْأَرْضِ وَ لَهُ الْحَمْدُ فِى الْاخِرَةِ وَ هُوَ الْحَكِيمُ الْخَبِيرُ</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إِلَـهَ إِلَا هُوَ لَهُ الْحَمْدُ فِى الْأُولَى وَ الْاخِرَةِ وَ لَهُ الْحُكْمُ وَ إِلَيْهِ تُرْجَعُونَ</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۶۰۰۹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حامِدٍ ومَحمودٍ ، يا خَيرَ شاهِدٍ ومَشهودٍ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193" w:name="pg12784_146481"/>
    </w:p>
    <w:p>
      <w:pPr>
        <w:pStyle w:val="Heading3"/>
        <w:numPr>
          <w:ilvl w:val="2"/>
          <w:numId w:val="1"/>
        </w:numPr>
        <w:rPr/>
      </w:pPr>
      <w:bookmarkStart w:id="194" w:name="__RefHeading___Toc1053974_3224264995"/>
      <w:bookmarkStart w:id="195" w:name="_Toc72"/>
      <w:bookmarkEnd w:id="193"/>
      <w:bookmarkEnd w:id="194"/>
      <w:r>
        <w:rPr>
          <w:rtl w:val="true"/>
        </w:rPr>
        <w:t>فصل دوم</w:t>
      </w:r>
      <w:r>
        <w:rPr>
          <w:rtl w:val="true"/>
        </w:rPr>
        <w:t xml:space="preserve">: </w:t>
      </w:r>
      <w:r>
        <w:rPr>
          <w:rtl w:val="true"/>
        </w:rPr>
        <w:t>تشويق به حمدگويى</w:t>
      </w:r>
      <w:bookmarkEnd w:id="195"/>
    </w:p>
    <w:p>
      <w:pPr>
        <w:pStyle w:val="Heading4"/>
        <w:numPr>
          <w:ilvl w:val="3"/>
          <w:numId w:val="1"/>
        </w:numPr>
        <w:rPr/>
      </w:pPr>
      <w:bookmarkStart w:id="196" w:name="__RefHeading___Toc1053976_3224264995"/>
      <w:bookmarkStart w:id="197" w:name="_Toc73"/>
      <w:bookmarkEnd w:id="196"/>
      <w:r>
        <w:rPr/>
        <w:t>۲</w:t>
      </w:r>
      <w:r>
        <w:rPr>
          <w:rtl w:val="true"/>
        </w:rPr>
        <w:t xml:space="preserve"> </w:t>
      </w:r>
      <w:r>
        <w:rPr>
          <w:rtl w:val="true"/>
        </w:rPr>
        <w:t xml:space="preserve">/ </w:t>
      </w:r>
      <w:r>
        <w:rPr/>
        <w:t>۱</w:t>
      </w:r>
      <w:r>
        <w:rPr>
          <w:rtl w:val="true"/>
        </w:rPr>
        <w:t xml:space="preserve"> بهترين ستاينده و بهترين ستوده</w:t>
      </w:r>
      <w:bookmarkEnd w:id="19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حمدگويى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بهترين ستاينده و بهترين ستودهقرآن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آسمان ها و زمين را آفريد و تاريكى ها و روشنايى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كسانى كه كفر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 برابر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آنچه در آسمان ها و آنچه در زمين است ، از آنِ اوست، 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اوست، و هم اوست سنجيده كارِ آگاه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در آخرت، ستايش ، از آن اوست، و فرمان، او راست و به سوى او بازگردانيده مى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ستاينده و ستوده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گواهى دهنده و گواهى شده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أحَدُ يا واحِدُ ، يا شاهِدُ يا ماجِدُ يا حامِدُ </w:t>
      </w:r>
      <w:r>
        <w:rPr>
          <w:rFonts w:eastAsia="Amiri" w:cs="Amiri" w:ascii="Amiri" w:hAnsi="Amiri"/>
          <w:color w:val="111111"/>
          <w:sz w:val="28"/>
          <w:szCs w:val="28"/>
          <w:rtl w:val="true"/>
          <w:lang w:bidi="ar-SA"/>
        </w:rPr>
        <w:t xml:space="preserve">. </w:t>
      </w:r>
      <w:r>
        <w:rPr>
          <w:rStyle w:val="FootnoteAnchor"/>
        </w:rPr>
        <w:footnoteReference w:id="405"/>
      </w:r>
      <w:r>
        <w:rPr>
          <w:rFonts w:ascii="Amiri" w:hAnsi="Amiri" w:eastAsia="Amiri" w:cs="Amiri"/>
          <w:color w:val="111111"/>
          <w:sz w:val="28"/>
          <w:sz w:val="28"/>
          <w:szCs w:val="28"/>
          <w:lang w:bidi="ar-SA"/>
        </w:rPr>
        <w:t>۶۰۲۱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ولَهُ الحَمدُ افتَتَحَ الحَمدَ لِنَفسِهِ ، وخَتَمَ أمرَ الدُّنيا ومَحَلَّ الآخِرَةِ بِالحَمدِ لِنَفسِهِ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بَيْنَهُم بِالْحَقِّ وَ قِيلَ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7"/>
      </w:r>
      <w:r>
        <w:rPr>
          <w:rFonts w:ascii="Amiri" w:hAnsi="Amiri" w:eastAsia="Amiri" w:cs="Amiri"/>
          <w:color w:val="111111"/>
          <w:sz w:val="28"/>
          <w:sz w:val="28"/>
          <w:szCs w:val="28"/>
          <w:lang w:bidi="ar-SA"/>
        </w:rPr>
        <w:t>۶۰۲۲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يُمهِلُ الظّالِمَ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أهمَلَني ، ثُمَّ إذا أخَذَهُ أخَذَهُ أخذَةً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حَمِدَ نَفسَهُ عِندَ هَلاكِ الظّالِمينَ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ظَـلَمُواْ وَالْحَمْدُ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9"/>
      </w:r>
      <w:r>
        <w:rPr>
          <w:rFonts w:ascii="Amiri" w:hAnsi="Amiri" w:eastAsia="Amiri" w:cs="Amiri"/>
          <w:color w:val="111111"/>
          <w:sz w:val="28"/>
          <w:sz w:val="28"/>
          <w:szCs w:val="28"/>
          <w:lang w:bidi="ar-SA"/>
        </w:rPr>
        <w:t>۶۰۲۳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بَقاءَ الظّالِمينَ فَقَد أحَبَّ أن يُعصَى اللّهُ ، إنَّ اللّهَ تَعالى حَمِدَ نَفسَهُ على هَلاكِ الظّالِمينَ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ظَـلَمُواْ وَالْحَمْدُ لِلَّهِ رَبِّ الْعَــلَمِينَ</w:t>
      </w:r>
      <w:r>
        <w:rPr>
          <w:rFonts w:eastAsia="Amiri" w:cs="Amiri" w:ascii="Amiri" w:hAnsi="Amiri"/>
          <w:color w:val="111111"/>
          <w:sz w:val="28"/>
          <w:szCs w:val="28"/>
          <w:rtl w:val="true"/>
          <w:lang w:bidi="ar-SA"/>
        </w:rPr>
        <w:t xml:space="preserve">» . </w:t>
      </w:r>
      <w:r>
        <w:rPr>
          <w:rStyle w:val="FootnoteAnchor"/>
        </w:rPr>
        <w:footnoteReference w:id="410"/>
      </w:r>
      <w:r>
        <w:rPr>
          <w:rFonts w:ascii="Amiri" w:hAnsi="Amiri" w:eastAsia="Amiri" w:cs="Amiri"/>
          <w:color w:val="111111"/>
          <w:sz w:val="28"/>
          <w:sz w:val="28"/>
          <w:szCs w:val="28"/>
          <w:lang w:bidi="ar-SA"/>
        </w:rPr>
        <w:t>۶۰۲۴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جَوابِ اليَهودِيِّ الَّذي سَأَلَهُ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أنَّ العِبادَ لا يُؤَدّونَ شُكرَ نِعمَتِهِ فَحَمِدَ نَفسَهُ قَبلَ أن يَحمَدوهُ وهُوَ أوَّلُ الكَلامِ ، لَولا ذلِكَ لَما أنعَمَ اللّهُ عَلى أحَدٍ بِنِعمَتِهِ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نامت ، اى يگانه ، اى يكتا ، اى گواه ، اى بزرگوار ، اى ستاينده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خداوندـ كه ستايشش باد ـ، ستايش را براى خويش ، آغاز كرد و كارِ دنيا و سراى آخرت را با ستايش خويش ، پايان بخشيد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 ايشان ، به درستى داورى گرديد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ستمكار را چندان مهلت مى دهد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چون او را كيفر دهد ، كيفرى سخت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متعال ، آن گاه كه ستمكاران را نابود گردانَد ، خويشتن را ستايش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ريشه آن گروهى كه ستم كردند ، بركَنْده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بقاى ستمگران را دوست بدارد ، در واقع ، دوست داشته كه خداوند ، نافرمانى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خويشتن را بر نابود كردن ستمگران ، ستايش گفته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ريشه آن گروهى كه ستم كردند ، بركَنْده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مردى يهودى كه از ايشان ،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و ستايش ، خداى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مى دانست كه بندگان ، شكر نعمت هاى او را به جا نمى آورند ، لذا پيش از آن كه آنان او را ستايش گويند ، خود خويشتن را ستايش گفت ، و اين ، آغازِ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ستايش نبود ، خداوند به هيچ كس نعمتش را ارزانى نمى 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أحَقُّ مَن حُمِدَالكتاب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السَّمَـوَ تِ وَ رَبِّ الْأَرْضِ رَبِّ الْعَــلَمِينَ</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السَّمَـوَ تِ وَ الْأَرْضَ لَيَقُولُنَّ اللَّهُ قُلِ الْحَمْدُ لِلَّهِ بَلْ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الَّذِى لَمْ يَتَّخِذْ وَلَدًا وَ لَمْ يَكُن لَّهُ شَرِيكٌ فِى الْمُلْكِ وَ لَمْ يَكُن لَّهُ وَلِىٌّ مِّنَ الذُّلِّ وَ كَبِّرْهُ تَكْبِيرَا</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سَيُرِيكُمْ ءَايَـتِهِ فَتَعْرِفُونَهَا وَ مَا رَبُّكَ بِغَـفِلٍ عَمَّا تَعْمَلُونَ</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41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84_146485"/>
    </w:p>
    <w:p>
      <w:pPr>
        <w:pStyle w:val="Heading4"/>
        <w:numPr>
          <w:ilvl w:val="3"/>
          <w:numId w:val="1"/>
        </w:numPr>
        <w:rPr/>
      </w:pPr>
      <w:bookmarkStart w:id="199" w:name="__RefHeading___Toc1053978_3224264995"/>
      <w:bookmarkStart w:id="200" w:name="_Toc74"/>
      <w:bookmarkEnd w:id="198"/>
      <w:bookmarkEnd w:id="199"/>
      <w:r>
        <w:rPr/>
        <w:t>۲</w:t>
      </w:r>
      <w:r>
        <w:rPr>
          <w:rtl w:val="true"/>
        </w:rPr>
        <w:t xml:space="preserve"> </w:t>
      </w:r>
      <w:r>
        <w:rPr>
          <w:rtl w:val="true"/>
        </w:rPr>
        <w:t xml:space="preserve">/ </w:t>
      </w:r>
      <w:r>
        <w:rPr/>
        <w:t>۲</w:t>
      </w:r>
      <w:r>
        <w:rPr>
          <w:rtl w:val="true"/>
        </w:rPr>
        <w:t xml:space="preserve"> سزاوارترين كس به ستايش</w:t>
      </w:r>
      <w:bookmarkEnd w:id="20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سزاوارترين كس به ستايشقرآن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 از آنِ خداست ، پروردگارِ آسمان ها و پروردگار زمين، پروردگار جهانيان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آسمان، آبى فرو فرستاده و زمين را پس از مرگش به وسيله آن ، زنده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خداست ، با اين همه، بيشترشان نمى انديشند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بيشترشان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نه فرزندى گرفته ، و نه در جهاندارى شريكى دارد ، و نه خوار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بسيار بزرگ شمار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آياتش را به شما نشان خواهد داد و آن را خواهيد 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 از آنچه مى كنيد ، غافل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نيايش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 جا ، سلام است، و پايان نيايش آنان ،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 ستايش ، خداى را كه پروردگار جهانيان است</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الَّذِى صَدَقَنَا وَعْدَهُ وَ أَوْرَثَنَا الْأَرْضَ نَتَبَوَّأُ مِنَ الْجَنَّةِ حَيْثُ نَشَاءُ فَنِعْمَ أَجْرُ الْعَـمِلِينَ</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الَّذِى هَدَانَا لِهَـذَا وَمَا كُنَّا لِنَهْتَدِىَ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 </w:t>
      </w:r>
      <w:r>
        <w:rPr>
          <w:rStyle w:val="FootnoteAnchor"/>
          <w:rtl w:val="true"/>
        </w:rPr>
        <w:footnoteReference w:id="42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۶۰۵۳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رِداءُ الرَّحمنِ </w:t>
      </w:r>
      <w:r>
        <w:rPr>
          <w:rFonts w:eastAsia="Amiri" w:cs="Amiri" w:ascii="Amiri" w:hAnsi="Amiri"/>
          <w:color w:val="111111"/>
          <w:sz w:val="28"/>
          <w:szCs w:val="28"/>
          <w:rtl w:val="true"/>
          <w:lang w:bidi="ar-SA"/>
        </w:rPr>
        <w:t xml:space="preserve">. </w:t>
      </w:r>
      <w:r>
        <w:rPr>
          <w:rStyle w:val="FootnoteAnchor"/>
        </w:rPr>
        <w:footnoteReference w:id="421"/>
      </w:r>
      <w:r>
        <w:rPr>
          <w:rFonts w:ascii="Amiri" w:hAnsi="Amiri" w:eastAsia="Amiri" w:cs="Amiri"/>
          <w:color w:val="111111"/>
          <w:sz w:val="28"/>
          <w:sz w:val="28"/>
          <w:szCs w:val="28"/>
          <w:lang w:bidi="ar-SA"/>
        </w:rPr>
        <w:t>۶۰۵۴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شُكرُهُ فَوزٌ لِلشّاكِرينَ ، يا مَن حَمدُهُ عِزٌّ لِلحامِدينَ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أجَلَّ مَشكورٍ شُكِرَ ، يا أعَزَّ مَذكورٍ ذُكِرَ ، يا أعلى مَحمودٍ حُمِدَ </w:t>
      </w:r>
      <w:r>
        <w:rPr>
          <w:rFonts w:eastAsia="Amiri" w:cs="Amiri" w:ascii="Amiri" w:hAnsi="Amiri"/>
          <w:color w:val="111111"/>
          <w:sz w:val="28"/>
          <w:szCs w:val="28"/>
          <w:rtl w:val="true"/>
          <w:lang w:bidi="ar-SA"/>
        </w:rPr>
        <w:t xml:space="preserve">. </w:t>
      </w:r>
      <w:r>
        <w:rPr>
          <w:rStyle w:val="FootnoteAnchor"/>
        </w:rPr>
        <w:footnoteReference w:id="422"/>
      </w:r>
      <w:r>
        <w:rPr>
          <w:rFonts w:ascii="Amiri" w:hAnsi="Amiri" w:eastAsia="Amiri" w:cs="Amiri"/>
          <w:color w:val="111111"/>
          <w:sz w:val="28"/>
          <w:sz w:val="28"/>
          <w:szCs w:val="28"/>
          <w:lang w:bidi="ar-SA"/>
        </w:rPr>
        <w:t>۶۰۵۵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يَحمَد حامِدٌ إلّا رَبَّهُ ، ولا يَلُم لائِمٌ إلّا نَفسَهُ </w:t>
      </w:r>
      <w:r>
        <w:rPr>
          <w:rFonts w:eastAsia="Amiri" w:cs="Amiri" w:ascii="Amiri" w:hAnsi="Amiri"/>
          <w:color w:val="111111"/>
          <w:sz w:val="28"/>
          <w:szCs w:val="28"/>
          <w:rtl w:val="true"/>
          <w:lang w:bidi="ar-SA"/>
        </w:rPr>
        <w:t xml:space="preserve">. </w:t>
      </w:r>
      <w:r>
        <w:rPr>
          <w:rStyle w:val="FootnoteAnchor"/>
        </w:rPr>
        <w:footnoteReference w:id="423"/>
      </w:r>
      <w:r>
        <w:rPr>
          <w:rFonts w:ascii="Amiri" w:hAnsi="Amiri" w:eastAsia="Amiri" w:cs="Amiri"/>
          <w:color w:val="111111"/>
          <w:sz w:val="28"/>
          <w:sz w:val="28"/>
          <w:szCs w:val="28"/>
          <w:lang w:bidi="ar-SA"/>
        </w:rPr>
        <w:t>۶۰۵۶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فاطمة عليهاالسلام بنت رسول اللّهالإمام الحسن عليه السلامـ في وَصِيَّتِهِ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أولى مَن عُبِدَ وأَحَقُّ مَن حُمِدَ </w:t>
      </w:r>
      <w:r>
        <w:rPr>
          <w:rFonts w:eastAsia="Amiri" w:cs="Amiri" w:ascii="Amiri" w:hAnsi="Amiri"/>
          <w:color w:val="111111"/>
          <w:sz w:val="28"/>
          <w:szCs w:val="28"/>
          <w:rtl w:val="true"/>
          <w:lang w:bidi="ar-SA"/>
        </w:rPr>
        <w:t xml:space="preserve">. </w:t>
      </w:r>
      <w:r>
        <w:rPr>
          <w:rStyle w:val="FootnoteAnchor"/>
        </w:rPr>
        <w:footnoteReference w:id="42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أحَبُّ الأَشياءِ إلَى اللّهِ</w:t>
      </w:r>
      <w:r>
        <w:rPr>
          <w:rFonts w:ascii="Amiri" w:hAnsi="Amiri" w:eastAsia="Amiri" w:cs="Amiri"/>
          <w:color w:val="111111"/>
          <w:sz w:val="28"/>
          <w:sz w:val="28"/>
          <w:szCs w:val="28"/>
          <w:lang w:bidi="ar-SA"/>
        </w:rPr>
        <w:t>۶۰۵۹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أحَبَّ إلَى اللّهِ مِنَ الحَمدِ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201" w:name="pg12784_146487"/>
    </w:p>
    <w:p>
      <w:pPr>
        <w:pStyle w:val="Heading4"/>
        <w:numPr>
          <w:ilvl w:val="3"/>
          <w:numId w:val="1"/>
        </w:numPr>
        <w:rPr/>
      </w:pPr>
      <w:bookmarkStart w:id="202" w:name="__RefHeading___Toc1053980_3224264995"/>
      <w:bookmarkStart w:id="203" w:name="_Toc75"/>
      <w:bookmarkEnd w:id="201"/>
      <w:bookmarkEnd w:id="202"/>
      <w:r>
        <w:rPr/>
        <w:t>۲</w:t>
      </w:r>
      <w:r>
        <w:rPr>
          <w:rtl w:val="true"/>
        </w:rPr>
        <w:t xml:space="preserve"> </w:t>
      </w:r>
      <w:r>
        <w:rPr>
          <w:rtl w:val="true"/>
        </w:rPr>
        <w:t xml:space="preserve">/ </w:t>
      </w:r>
      <w:r>
        <w:rPr/>
        <w:t>۳</w:t>
      </w:r>
      <w:r>
        <w:rPr>
          <w:rtl w:val="true"/>
        </w:rPr>
        <w:t xml:space="preserve"> محبوب ترين چيزها نزد خدا</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وعده اش را بر ما راست گردانيد و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ميراث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جاى آن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بخواهيم ، جاى مى گزينيم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 است پاداش عمل كنندگان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كينه اى را از سينه هايشان مى زداييم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 نهرها جارى است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هدايت نمود، و اگر خدا ما را هدايت نمى كرد ، ما خود هدايت نمى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فرستادگانِ پروردگارِ ما حق را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آنان ندا داده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بهشتى است كه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داديد ، ميراث يافته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حينَ قَدِمَ عَلَيهِ وَفدُ أهلِ الطّائِفِ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رداى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سپاسش مايه رستگارى سپاس 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ستايشش مايه ارجمندى ستايندگان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شكوهمندترين سپاس داشته اى كه سپاس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ارجمندترين ياد شده اى كه از او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برترين ستوده اى كه ستايش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والمساوئ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ستاينده اى ستايش نمى كند ، مگر خداوند خويش را ، و هيچ نكوهنده اى نكوهش نمى كند ، مگر خويشتن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السلامـ در وصيّتش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كه يگانه است و بى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سزاوارترين كس به پرستش است و شايسته ترين كس به ستايش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محبوب ترين چيزها نزد خدا</w:t>
      </w:r>
      <w:r>
        <w:rPr>
          <w:rFonts w:ascii="IRNazanin" w:hAnsi="IRNazanin" w:eastAsia="IRNazanin"/>
          <w:color w:val="111111"/>
          <w:sz w:val="28"/>
          <w:sz w:val="28"/>
          <w:szCs w:val="28"/>
          <w:lang w:bidi="fa-IR"/>
        </w:rPr>
        <w:t>۶۰۶۹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أبي الضحّاك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نزد خدا ، محبوب تر از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أحَبَّ إلَيهِ الحَمدُ مِنَ اللّهِ تَعالى ، ولِذلِكَ أثنى عَلى 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Style w:val="FootnoteAnchor"/>
        </w:rPr>
        <w:footnoteReference w:id="426"/>
      </w:r>
      <w:r>
        <w:rPr>
          <w:rFonts w:ascii="Amiri" w:hAnsi="Amiri" w:eastAsia="Amiri" w:cs="Amiri"/>
          <w:color w:val="111111"/>
          <w:sz w:val="28"/>
          <w:sz w:val="28"/>
          <w:szCs w:val="28"/>
          <w:lang w:bidi="ar-SA"/>
        </w:rPr>
        <w:t>۶۰۷۱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أحَبُّ إلَيهِ الحَمدُ مِنَ اللّهِ عز و جل </w:t>
      </w:r>
      <w:r>
        <w:rPr>
          <w:rFonts w:eastAsia="Amiri" w:cs="Amiri" w:ascii="Amiri" w:hAnsi="Amiri"/>
          <w:color w:val="111111"/>
          <w:sz w:val="28"/>
          <w:szCs w:val="28"/>
          <w:rtl w:val="true"/>
          <w:lang w:bidi="ar-SA"/>
        </w:rPr>
        <w:t xml:space="preserve">. </w:t>
      </w:r>
      <w:r>
        <w:rPr>
          <w:rStyle w:val="FootnoteAnchor"/>
        </w:rPr>
        <w:footnoteReference w:id="427"/>
      </w:r>
      <w:r>
        <w:rPr>
          <w:rFonts w:ascii="Amiri" w:hAnsi="Amiri" w:eastAsia="Amiri" w:cs="Amiri"/>
          <w:color w:val="111111"/>
          <w:sz w:val="28"/>
          <w:sz w:val="28"/>
          <w:szCs w:val="28"/>
          <w:lang w:bidi="ar-SA"/>
        </w:rPr>
        <w:t>۶۰۷۲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يُحِبُّ أن يُحمَدَ </w:t>
      </w:r>
      <w:r>
        <w:rPr>
          <w:rFonts w:eastAsia="Amiri" w:cs="Amiri" w:ascii="Amiri" w:hAnsi="Amiri"/>
          <w:color w:val="111111"/>
          <w:sz w:val="28"/>
          <w:szCs w:val="28"/>
          <w:rtl w:val="true"/>
          <w:lang w:bidi="ar-SA"/>
        </w:rPr>
        <w:t xml:space="preserve">. </w:t>
      </w:r>
      <w:r>
        <w:rPr>
          <w:rStyle w:val="FootnoteAnchor"/>
        </w:rPr>
        <w:footnoteReference w:id="428"/>
      </w:r>
      <w:r>
        <w:rPr>
          <w:rFonts w:ascii="Amiri" w:hAnsi="Amiri" w:eastAsia="Amiri" w:cs="Amiri"/>
          <w:color w:val="111111"/>
          <w:sz w:val="28"/>
          <w:sz w:val="28"/>
          <w:szCs w:val="28"/>
          <w:lang w:bidi="ar-SA"/>
        </w:rPr>
        <w:t>۶۰۷۳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ألا اُنشِدُكَ مَحامِدَ حَمِدتُ بِها رَبّي تَبارَكَ وتَعالى؟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ربَّكَ عز و جل يُحِبُّ الحَمدَ </w:t>
      </w:r>
      <w:r>
        <w:rPr>
          <w:rFonts w:eastAsia="Amiri" w:cs="Amiri" w:ascii="Amiri" w:hAnsi="Amiri"/>
          <w:color w:val="111111"/>
          <w:sz w:val="28"/>
          <w:szCs w:val="28"/>
          <w:rtl w:val="true"/>
          <w:lang w:bidi="ar-SA"/>
        </w:rPr>
        <w:t xml:space="preserve">. </w:t>
      </w:r>
      <w:r>
        <w:rPr>
          <w:rStyle w:val="FootnoteAnchor"/>
        </w:rPr>
        <w:footnoteReference w:id="429"/>
      </w:r>
      <w:r>
        <w:rPr>
          <w:rFonts w:ascii="Amiri" w:hAnsi="Amiri" w:eastAsia="Amiri" w:cs="Amiri"/>
          <w:color w:val="111111"/>
          <w:sz w:val="28"/>
          <w:sz w:val="28"/>
          <w:szCs w:val="28"/>
          <w:lang w:bidi="ar-SA"/>
        </w:rPr>
        <w:t>۶۰۷۴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سُبحانَ اللّهِ ، ولا إلهَ إلَا اللّهُ ، فَمَا الحَمدُ 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رَضِيَهَا اللّهُ لِنَفسِهِ </w:t>
      </w:r>
      <w:r>
        <w:rPr>
          <w:rFonts w:eastAsia="Amiri" w:cs="Amiri" w:ascii="Amiri" w:hAnsi="Amiri"/>
          <w:color w:val="111111"/>
          <w:sz w:val="28"/>
          <w:szCs w:val="28"/>
          <w:rtl w:val="true"/>
          <w:lang w:bidi="ar-SA"/>
        </w:rPr>
        <w:t xml:space="preserve">. </w:t>
      </w:r>
      <w:r>
        <w:rPr>
          <w:rStyle w:val="FootnoteAnchor"/>
        </w:rPr>
        <w:footnoteReference w:id="43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أحَقُّ مَا ابتُدِئَ بِهِ</w:t>
      </w:r>
      <w:r>
        <w:rPr>
          <w:rFonts w:ascii="Amiri" w:hAnsi="Amiri" w:eastAsia="Amiri" w:cs="Amiri"/>
          <w:color w:val="111111"/>
          <w:sz w:val="28"/>
          <w:sz w:val="28"/>
          <w:szCs w:val="28"/>
          <w:lang w:bidi="ar-SA"/>
        </w:rPr>
        <w:t>۶۰۷۷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مَا ابتَدَأَ بِهِ المُبتَدِئونَ ، ونَطَقَ بِهِ النّاطِقونَ ، وتَفَوَّهَ بِهِ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وثَناءٌ عَلَيهِ بِما هُوَ أهلُهُ ، وَالصَّلاةُ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04" w:name="pg12784_146489"/>
    </w:p>
    <w:p>
      <w:pPr>
        <w:pStyle w:val="Heading4"/>
        <w:numPr>
          <w:ilvl w:val="3"/>
          <w:numId w:val="1"/>
        </w:numPr>
        <w:rPr/>
      </w:pPr>
      <w:bookmarkStart w:id="205" w:name="__RefHeading___Toc1053982_3224264995"/>
      <w:bookmarkStart w:id="206" w:name="_Toc76"/>
      <w:bookmarkEnd w:id="204"/>
      <w:bookmarkEnd w:id="205"/>
      <w:r>
        <w:rPr/>
        <w:t>۲</w:t>
      </w:r>
      <w:r>
        <w:rPr>
          <w:rtl w:val="true"/>
        </w:rPr>
        <w:t xml:space="preserve"> </w:t>
      </w:r>
      <w:r>
        <w:rPr>
          <w:rtl w:val="true"/>
        </w:rPr>
        <w:t xml:space="preserve">/ </w:t>
      </w:r>
      <w:r>
        <w:rPr/>
        <w:t>۴</w:t>
      </w:r>
      <w:r>
        <w:rPr>
          <w:rtl w:val="true"/>
        </w:rPr>
        <w:t xml:space="preserve"> سزاوارترين چيز به آغاز كردن با آن</w:t>
      </w:r>
      <w:bookmarkEnd w:id="206"/>
    </w:p>
    <w:p>
      <w:pPr>
        <w:pStyle w:val="BookText"/>
        <w:rPr/>
      </w:pPr>
      <w:r>
        <w:rPr>
          <w:rFonts w:ascii="IRNazanin" w:hAnsi="IRNazanin" w:eastAsia="IRNazanin"/>
          <w:color w:val="111111"/>
          <w:sz w:val="28"/>
          <w:sz w:val="28"/>
          <w:szCs w:val="28"/>
          <w:lang w:bidi="fa-IR"/>
        </w:rPr>
        <w:t>۶۰۷۸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عن معاذة الغفاريّة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نزد خداوند متعال ، دوست داشتنى تر از ستايش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خود ، خويشتن را ستوده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اندازه خداوند عز و جل دوستدارِ ستايش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النعمان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دوست دارد كه ستايش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جميع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اسود بن سريع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شعرى كه در ستايش پروردگار ـ تبارك و تعالى ـ سروده ام ، برايت نخوانم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پروردگار تو عز و جل ، ستايش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جميع بن عمير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 ، و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سخنى است كه خداوند ، آن را براى خود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ويژه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سزاوارترين چيز به آغاز كردن با آن</w:t>
      </w:r>
      <w:r>
        <w:rPr>
          <w:rFonts w:ascii="IRNazanin" w:hAnsi="IRNazanin" w:eastAsia="IRNazanin"/>
          <w:color w:val="111111"/>
          <w:sz w:val="28"/>
          <w:sz w:val="28"/>
          <w:szCs w:val="28"/>
          <w:lang w:bidi="fa-IR"/>
        </w:rPr>
        <w:t>۶۰۸۵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چيزى كه آغاز كنندگان ، با آن آغاز مى كنند و نطق كنندگان ، به آن نطق مى كنند و گويندگان ، آن را به زبان مى آورند ، ستايش و ثناى خداست به اوصافى كه او شايسته آنهاست ، و صلوات فرستادن بر پيامبر صلى الله عليه و آله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عن ابن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فيِهِ بِالحَمدِ للّهِِ فَهُوَ أجذَمُ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۶۰۸۷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الروياني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وَالصَّلاةِ عَلَيَّ فَهُوَ أقطَعُ أبتَرُ ، مَمحوقٌ </w:t>
      </w:r>
      <w:r>
        <w:rPr>
          <w:rStyle w:val="FootnoteAnchor"/>
          <w:rtl w:val="true"/>
        </w:rPr>
        <w:footnoteReference w:id="433"/>
      </w:r>
      <w:r>
        <w:rPr>
          <w:rFonts w:ascii="Amiri" w:hAnsi="Amiri" w:eastAsia="Amiri" w:cs="Amiri"/>
          <w:color w:val="111111"/>
          <w:sz w:val="28"/>
          <w:sz w:val="28"/>
          <w:szCs w:val="28"/>
          <w:rtl w:val="true"/>
          <w:lang w:bidi="ar-SA"/>
        </w:rPr>
        <w:t xml:space="preserve">مِن كُلِّ بَرَكَةٍ </w:t>
      </w:r>
      <w:r>
        <w:rPr>
          <w:rFonts w:eastAsia="Amiri" w:cs="Amiri" w:ascii="Amiri" w:hAnsi="Amiri"/>
          <w:color w:val="111111"/>
          <w:sz w:val="28"/>
          <w:szCs w:val="28"/>
          <w:rtl w:val="true"/>
          <w:lang w:bidi="ar-SA"/>
        </w:rPr>
        <w:t xml:space="preserve">. </w:t>
      </w:r>
      <w:r>
        <w:rPr>
          <w:rStyle w:val="FootnoteAnchor"/>
        </w:rPr>
        <w:footnoteReference w:id="43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مِفتاحُ القُرآنِ</w:t>
      </w:r>
      <w:r>
        <w:rPr>
          <w:rFonts w:ascii="Amiri" w:hAnsi="Amiri" w:eastAsia="Amiri" w:cs="Amiri"/>
          <w:color w:val="111111"/>
          <w:sz w:val="28"/>
          <w:sz w:val="28"/>
          <w:szCs w:val="28"/>
          <w:lang w:bidi="ar-SA"/>
        </w:rPr>
        <w:t>۶۰۹۰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حَمِدَ فِي الكِتابِ نَفسَهُ ، وَافتَتَحَ بِالحَمدِ كِتابَهُ ، وجَعَلَ الحَمدَ أوَّلَ جَزاءِ مَحَلِّ نِعمَتِهِ ، وآخِرَ دَعوى أهلِ جَنَّتِهِ </w:t>
      </w:r>
      <w:r>
        <w:rPr>
          <w:rFonts w:eastAsia="Amiri" w:cs="Amiri" w:ascii="Amiri" w:hAnsi="Amiri"/>
          <w:color w:val="111111"/>
          <w:sz w:val="28"/>
          <w:szCs w:val="28"/>
          <w:rtl w:val="true"/>
          <w:lang w:bidi="ar-SA"/>
        </w:rPr>
        <w:t xml:space="preserve">. </w:t>
      </w:r>
      <w:r>
        <w:rPr>
          <w:rStyle w:val="FootnoteAnchor"/>
        </w:rPr>
        <w:footnoteReference w:id="43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مِفتاحُ الذِّكرِ</w:t>
      </w:r>
      <w:r>
        <w:rPr>
          <w:rFonts w:ascii="Amiri" w:hAnsi="Amiri" w:eastAsia="Amiri" w:cs="Amiri"/>
          <w:color w:val="111111"/>
          <w:sz w:val="28"/>
          <w:sz w:val="28"/>
          <w:szCs w:val="28"/>
          <w:lang w:bidi="ar-SA"/>
        </w:rPr>
        <w:t>۶۰۹۳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الحَمدَ مِفتاحا لِذِكرِهِ ، وسَبَبا لِلمَزيدِ مِن فَضلِهِ ، ودَليلاً عَلى آلائِهِ وعَظَمَتِهِ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207" w:name="pg12784_146491"/>
    </w:p>
    <w:p>
      <w:pPr>
        <w:pStyle w:val="Heading4"/>
        <w:numPr>
          <w:ilvl w:val="3"/>
          <w:numId w:val="1"/>
        </w:numPr>
        <w:rPr/>
      </w:pPr>
      <w:bookmarkStart w:id="208" w:name="__RefHeading___Toc1053984_3224264995"/>
      <w:bookmarkStart w:id="209" w:name="_Toc77"/>
      <w:bookmarkEnd w:id="207"/>
      <w:bookmarkEnd w:id="208"/>
      <w:r>
        <w:rPr/>
        <w:t>۲</w:t>
      </w:r>
      <w:r>
        <w:rPr>
          <w:rtl w:val="true"/>
        </w:rPr>
        <w:t xml:space="preserve"> </w:t>
      </w:r>
      <w:r>
        <w:rPr>
          <w:rtl w:val="true"/>
        </w:rPr>
        <w:t xml:space="preserve">/ </w:t>
      </w:r>
      <w:r>
        <w:rPr/>
        <w:t>۵</w:t>
      </w:r>
      <w:r>
        <w:rPr>
          <w:rtl w:val="true"/>
        </w:rPr>
        <w:t xml:space="preserve"> آغاز قرآن</w:t>
      </w:r>
      <w:bookmarkEnd w:id="209"/>
    </w:p>
    <w:p>
      <w:pPr>
        <w:pStyle w:val="Heading4"/>
        <w:numPr>
          <w:ilvl w:val="3"/>
          <w:numId w:val="1"/>
        </w:numPr>
        <w:rPr/>
      </w:pPr>
      <w:bookmarkStart w:id="210" w:name="__RefHeading___Toc1053986_3224264995"/>
      <w:bookmarkStart w:id="211" w:name="_Toc78"/>
      <w:bookmarkEnd w:id="210"/>
      <w:r>
        <w:rPr/>
        <w:t>۲</w:t>
      </w:r>
      <w:r>
        <w:rPr>
          <w:rtl w:val="true"/>
        </w:rPr>
        <w:t xml:space="preserve"> </w:t>
      </w:r>
      <w:r>
        <w:rPr>
          <w:rtl w:val="true"/>
        </w:rPr>
        <w:t xml:space="preserve">/ </w:t>
      </w:r>
      <w:r>
        <w:rPr/>
        <w:t>۶</w:t>
      </w:r>
      <w:r>
        <w:rPr>
          <w:rtl w:val="true"/>
        </w:rPr>
        <w:t xml:space="preserve"> آغازِ ياد خدا</w:t>
      </w:r>
      <w:bookmarkEnd w:id="211"/>
    </w:p>
    <w:p>
      <w:pPr>
        <w:pStyle w:val="BookText"/>
        <w:rPr/>
      </w:pPr>
      <w:r>
        <w:rPr>
          <w:rFonts w:ascii="IRNazanin" w:hAnsi="IRNazanin" w:eastAsia="IRNazanin"/>
          <w:color w:val="111111"/>
          <w:sz w:val="28"/>
          <w:sz w:val="28"/>
          <w:szCs w:val="28"/>
          <w:lang w:bidi="fa-IR"/>
        </w:rPr>
        <w:t>۶۰۹۴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كه با ستايش خدا آغاز نشود ، آن سخن ، ناقص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مهمّى كه با ستايش خدا و صلوات فرستادن بر من آغاز نشود ، آن كار ،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بركتى ، تُهى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آغاز قرآن</w:t>
      </w:r>
      <w:r>
        <w:rPr>
          <w:rFonts w:ascii="IRNazanin" w:hAnsi="IRNazanin" w:eastAsia="IRNazanin"/>
          <w:color w:val="111111"/>
          <w:sz w:val="28"/>
          <w:sz w:val="28"/>
          <w:szCs w:val="28"/>
          <w:lang w:bidi="fa-IR"/>
        </w:rPr>
        <w:t>۶۰۹۸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در قرآن ، خويشتن را ستوده است ، و كتاب خود را با ستايش ، گشوده است و ستايش را نخستين پاداشِ سراى نعمتش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واپسين نيايش اهل بهشتش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آغازِ ياد خدا</w:t>
      </w:r>
      <w:r>
        <w:rPr>
          <w:rFonts w:ascii="IRNazanin" w:hAnsi="IRNazanin" w:eastAsia="IRNazanin"/>
          <w:color w:val="111111"/>
          <w:sz w:val="28"/>
          <w:sz w:val="28"/>
          <w:szCs w:val="28"/>
          <w:lang w:bidi="fa-IR"/>
        </w:rPr>
        <w:t>۶۱۰۱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ستايش را آغاز ياد خويش قرار داد ، و وسيله افزونى احسانش ، و راه نما بر نعمت ها و بزرگى اش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يَملَأُ الميزانَ</w:t>
      </w:r>
      <w:r>
        <w:rPr>
          <w:rFonts w:ascii="Amiri" w:hAnsi="Amiri" w:eastAsia="Amiri" w:cs="Amiri"/>
          <w:color w:val="111111"/>
          <w:sz w:val="28"/>
          <w:sz w:val="28"/>
          <w:szCs w:val="28"/>
          <w:lang w:bidi="ar-SA"/>
        </w:rPr>
        <w:t>۶۱۰۴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الميزانِ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تَملَؤُهُ </w:t>
      </w:r>
      <w:r>
        <w:rPr>
          <w:rFonts w:eastAsia="Amiri" w:cs="Amiri" w:ascii="Amiri" w:hAnsi="Amiri"/>
          <w:color w:val="111111"/>
          <w:sz w:val="28"/>
          <w:szCs w:val="28"/>
          <w:rtl w:val="true"/>
          <w:lang w:bidi="ar-SA"/>
        </w:rPr>
        <w:t xml:space="preserve">. </w:t>
      </w:r>
      <w:r>
        <w:rPr>
          <w:rStyle w:val="FootnoteAnchor"/>
        </w:rPr>
        <w:footnoteReference w:id="437"/>
      </w:r>
      <w:r>
        <w:rPr>
          <w:rFonts w:ascii="Amiri" w:hAnsi="Amiri" w:eastAsia="Amiri" w:cs="Amiri"/>
          <w:color w:val="111111"/>
          <w:sz w:val="28"/>
          <w:sz w:val="28"/>
          <w:szCs w:val="28"/>
          <w:lang w:bidi="ar-SA"/>
        </w:rPr>
        <w:t>۶۱۰۵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طاووس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التَّسبيحُ نِصفُ الميزانِ ، وَالحَمدُ يَملَؤُهُ ، وَالتَّكبيرُ يَملَأُ ما بَينَ السَّماءِ وَالأَرضِ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۶۱۰۶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عن الحسن بن عليّ بن فضّال عن الإتفسير القمّي عن سليمان بن داوود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الحُسَينِ عليه السلام فَسَأَلَهُ عَن مَسائِلَ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الْحَىُّ لَا إِلَـهَ إِلَا هُوَ فَـادْعُوهُ مُخْلِصِينَ لَهُ الدِّينَ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4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دَعوى أهلِ 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ءَامَنُواْ وَ عَمِلُواْ الصَّــلِحَـتِ يَهْدِيهِمْ رَبُّهُم بِإِيمَـنِهِمْ تَجْرِى مِن تَحْتِهِمُ الْأَنْهَـرُ فِى جَنَّـتِ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سُبْحَـنَكَ اللَّهُمَّ وَ تَحِيَّتُهُمْ فِيهَا سَلَـمٌ 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44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84_146493"/>
    </w:p>
    <w:p>
      <w:pPr>
        <w:pStyle w:val="Heading4"/>
        <w:numPr>
          <w:ilvl w:val="3"/>
          <w:numId w:val="1"/>
        </w:numPr>
        <w:rPr/>
      </w:pPr>
      <w:bookmarkStart w:id="213" w:name="__RefHeading___Toc1053988_3224264995"/>
      <w:bookmarkStart w:id="214" w:name="_Toc79"/>
      <w:bookmarkEnd w:id="212"/>
      <w:bookmarkEnd w:id="213"/>
      <w:r>
        <w:rPr/>
        <w:t>۲</w:t>
      </w:r>
      <w:r>
        <w:rPr>
          <w:rtl w:val="true"/>
        </w:rPr>
        <w:t xml:space="preserve"> </w:t>
      </w:r>
      <w:r>
        <w:rPr>
          <w:rtl w:val="true"/>
        </w:rPr>
        <w:t xml:space="preserve">/ </w:t>
      </w:r>
      <w:r>
        <w:rPr/>
        <w:t>۷</w:t>
      </w:r>
      <w:r>
        <w:rPr>
          <w:rtl w:val="true"/>
        </w:rPr>
        <w:t xml:space="preserve"> پُركننده ترازوى اعمال</w:t>
      </w:r>
      <w:bookmarkEnd w:id="214"/>
    </w:p>
    <w:p>
      <w:pPr>
        <w:pStyle w:val="Heading4"/>
        <w:numPr>
          <w:ilvl w:val="3"/>
          <w:numId w:val="1"/>
        </w:numPr>
        <w:rPr/>
      </w:pPr>
      <w:bookmarkStart w:id="215" w:name="__RefHeading___Toc1053990_3224264995"/>
      <w:bookmarkStart w:id="216" w:name="_Toc80"/>
      <w:bookmarkEnd w:id="215"/>
      <w:r>
        <w:rPr/>
        <w:t>۲</w:t>
      </w:r>
      <w:r>
        <w:rPr>
          <w:rtl w:val="true"/>
        </w:rPr>
        <w:t xml:space="preserve"> </w:t>
      </w:r>
      <w:r>
        <w:rPr>
          <w:rtl w:val="true"/>
        </w:rPr>
        <w:t xml:space="preserve">/ </w:t>
      </w:r>
      <w:r>
        <w:rPr/>
        <w:t>۸</w:t>
      </w:r>
      <w:r>
        <w:rPr>
          <w:rtl w:val="true"/>
        </w:rPr>
        <w:t xml:space="preserve"> نيايش بهشتيان</w:t>
      </w:r>
      <w:bookmarkEnd w:id="2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پُركننده ترازوى اعمال</w:t>
      </w:r>
      <w:r>
        <w:rPr>
          <w:rFonts w:ascii="IRNazanin" w:hAnsi="IRNazanin" w:eastAsia="IRNazanin"/>
          <w:color w:val="111111"/>
          <w:sz w:val="28"/>
          <w:sz w:val="28"/>
          <w:szCs w:val="28"/>
          <w:lang w:bidi="fa-IR"/>
        </w:rPr>
        <w:t>۶۱۱۳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 لِعُثمانَ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نيمى از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 في شَأنِ الحَكَمَينِ وذَمِّ أهلِ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 نيمى از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حمد آن را پر مى كند ، و تكبير از آسمان تا زمين را آكنده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عَقيلٍ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القمىـ به نقل از سليمان بن داوود ، در حديثى كه سند آن را به امام زين العابدين عليه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امام زين العابدين عليه السلام آمد و از ايشان سؤالاتى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يكى از شما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زنده ، معبودى جز او نيست ، پس او را بخوانيد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وى ناب گردانيده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خداست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نيايش بهشتيانقرآن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كارهاى شايسته كرده اند، پروردگارشان به پاس ايمانشان آنان را هدايت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ناز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 جا سلام است، و پايان نيايش آنان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 ستايش ، ويژه پروردگار جهانيان است</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لَمّا سُئِلَ عَن جَزاءِ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مَعَهُ ما دونَ العَرشِ ، فَيُعطى قائِلُها عَشرَ أمثالِها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عَلَيهِ بِنِعَمِ الدُّنيا مَوصولاً بِنِعَمِ الآخِرَةِ ، وهِيَ الكَلِمَةُ الَّتي يَقولُها أهلُ الجَنَّةِ إذا دَخَلوها ، ويَنقَطِعُ الكَلامُ الَّذي يَقولونَهُ فِي الدُّنيا ما خَلَا الحَمدُ للّهِِ؛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دَعْوَاهُمْ فِيهَا سُبْحَـنَكَ اللَّهُمَّ وَ تَحِيَّتُهُمْ فِيهَا سَلَـمٌ وَ ءَاخِرُ دَعْوَاهُمْ أَنِ الْحَمْدُ لِلَّهِ رَبِّ الْعَــلَمِينَ </w:t>
      </w:r>
      <w:r>
        <w:rPr>
          <w:rFonts w:eastAsia="Amiri" w:cs="Amiri" w:ascii="Amiri" w:hAnsi="Amiri"/>
          <w:color w:val="111111"/>
          <w:sz w:val="28"/>
          <w:szCs w:val="28"/>
          <w:rtl w:val="true"/>
          <w:lang w:bidi="ar-SA"/>
        </w:rPr>
        <w:t xml:space="preserve">» . </w:t>
      </w:r>
      <w:r>
        <w:rPr>
          <w:rStyle w:val="FootnoteAnchor"/>
        </w:rPr>
        <w:footnoteReference w:id="442"/>
      </w:r>
      <w:r>
        <w:rPr>
          <w:rFonts w:ascii="Amiri" w:hAnsi="Amiri" w:eastAsia="Amiri" w:cs="Amiri"/>
          <w:color w:val="111111"/>
          <w:sz w:val="28"/>
          <w:sz w:val="28"/>
          <w:szCs w:val="28"/>
          <w:lang w:bidi="ar-SA"/>
        </w:rPr>
        <w:t>۶۱۲۲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هذِهِ الكَلِمَةِ ـ وهِيَ الحَمدُ للّهِِ ـ أنَّ اللّهَ تَعالى جَعَلَها فاتِحَةَ كِتابِهِ ، وجَعَلَها خاتِمَةَ دَعوى أهلِ جَنَّتِهِ؛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 دَعْوَاهُمْ أَنِ الْحَمْدُ لِلَّهِ رَبِّ الْعَــلَمِينَ</w:t>
      </w:r>
      <w:r>
        <w:rPr>
          <w:rFonts w:eastAsia="Amiri" w:cs="Amiri" w:ascii="Amiri" w:hAnsi="Amiri"/>
          <w:color w:val="111111"/>
          <w:sz w:val="28"/>
          <w:szCs w:val="28"/>
          <w:rtl w:val="true"/>
          <w:lang w:bidi="ar-SA"/>
        </w:rPr>
        <w:t xml:space="preserve">» . </w:t>
      </w:r>
      <w:r>
        <w:rPr>
          <w:rStyle w:val="FootnoteAnchor"/>
        </w:rPr>
        <w:footnoteReference w:id="44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أفضَلُ الدُّعاءِ</w:t>
      </w:r>
      <w:r>
        <w:rPr>
          <w:rFonts w:ascii="Amiri" w:hAnsi="Amiri" w:eastAsia="Amiri" w:cs="Amiri"/>
          <w:color w:val="111111"/>
          <w:sz w:val="28"/>
          <w:sz w:val="28"/>
          <w:szCs w:val="28"/>
          <w:lang w:bidi="ar-SA"/>
        </w:rPr>
        <w:t>۶۱۲۵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الدُّعاءِ الحَمدُ للّهِِ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217" w:name="pg12784_146495"/>
    </w:p>
    <w:p>
      <w:pPr>
        <w:pStyle w:val="Heading4"/>
        <w:numPr>
          <w:ilvl w:val="3"/>
          <w:numId w:val="1"/>
        </w:numPr>
        <w:rPr/>
      </w:pPr>
      <w:bookmarkStart w:id="218" w:name="__RefHeading___Toc1053992_3224264995"/>
      <w:bookmarkStart w:id="219" w:name="_Toc81"/>
      <w:bookmarkEnd w:id="217"/>
      <w:bookmarkEnd w:id="218"/>
      <w:r>
        <w:rPr/>
        <w:t>۲</w:t>
      </w:r>
      <w:r>
        <w:rPr>
          <w:rtl w:val="true"/>
        </w:rPr>
        <w:t xml:space="preserve"> </w:t>
      </w:r>
      <w:r>
        <w:rPr>
          <w:rtl w:val="true"/>
        </w:rPr>
        <w:t xml:space="preserve">/ </w:t>
      </w:r>
      <w:r>
        <w:rPr/>
        <w:t>۹</w:t>
      </w:r>
      <w:r>
        <w:rPr>
          <w:rtl w:val="true"/>
        </w:rPr>
        <w:t xml:space="preserve"> برترين دعا</w:t>
      </w:r>
      <w:bookmarkEnd w:id="219"/>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به سؤال از پاداش كسى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و ستايش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آنچه زير عرش است ، با او تسبيح مى گويد و به گوينده آن ، ده برابرش عطا مى شود ،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نعمت هاى دنيا را به او ارزانى مى دارد و به نعمت هاى آخرت وصل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اى است كه اهل بهشت هر گاه وارد آن شوند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سخنى كه در دنيا مى گويند ، قطع خواهد شد ، بجز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نيايششان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تو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درودشان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آخر نيايش آنان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ارجمندى اين سخن ـ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 كه خداوند متعالى آن را آغاز كتابش ، و پايان نيايش بهشتيانش قرار داده است ،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پايان نيايش آنان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برترين دعا</w:t>
      </w:r>
      <w:r>
        <w:rPr>
          <w:rFonts w:ascii="IRNazanin" w:hAnsi="IRNazanin" w:eastAsia="IRNazanin"/>
          <w:color w:val="111111"/>
          <w:sz w:val="28"/>
          <w:sz w:val="28"/>
          <w:szCs w:val="28"/>
          <w:lang w:bidi="fa-IR"/>
        </w:rPr>
        <w:t>۶۱۳۱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دعا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عَلِّمني دُعاءً جامِعا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فَإِنَّهُ لايَبقى أحَدٌ يُصَلّي إلّا دَعا 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ثَمَنُ كُلِّ نِعمَةٍ</w:t>
      </w:r>
      <w:r>
        <w:rPr>
          <w:rFonts w:ascii="Amiri" w:hAnsi="Amiri" w:eastAsia="Amiri" w:cs="Amiri"/>
          <w:color w:val="111111"/>
          <w:sz w:val="28"/>
          <w:sz w:val="28"/>
          <w:szCs w:val="28"/>
          <w:lang w:bidi="ar-SA"/>
        </w:rPr>
        <w:t>۶۱۳۵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ثَمَنُ كُلِّ نِعمَةٍ </w:t>
      </w:r>
      <w:r>
        <w:rPr>
          <w:rFonts w:eastAsia="Amiri" w:cs="Amiri" w:ascii="Amiri" w:hAnsi="Amiri"/>
          <w:color w:val="111111"/>
          <w:sz w:val="28"/>
          <w:szCs w:val="28"/>
          <w:rtl w:val="true"/>
          <w:lang w:bidi="ar-SA"/>
        </w:rPr>
        <w:t xml:space="preserve">. </w:t>
      </w:r>
      <w:r>
        <w:rPr>
          <w:rStyle w:val="FootnoteAnchor"/>
        </w:rPr>
        <w:footnoteReference w:id="4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أفضَلُ مِنَ النِّعمَةِ</w:t>
      </w:r>
      <w:r>
        <w:rPr>
          <w:rFonts w:ascii="Amiri" w:hAnsi="Amiri" w:eastAsia="Amiri" w:cs="Amiri"/>
          <w:color w:val="111111"/>
          <w:sz w:val="28"/>
          <w:sz w:val="28"/>
          <w:szCs w:val="28"/>
          <w:lang w:bidi="ar-SA"/>
        </w:rPr>
        <w:t>۶۱۳۸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نِعمَةً إلّا كانَ الحَمدُ أفضَلَ مِنها </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۶۱۳۹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خَبَرِ سَبيِ عَلِيٍّ عليه السلام نِساءً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فَحَمِدَ اللّهَ عَلَيها ، إلّا كانَ ذلِكَ الحَمدُ أفضَلَ مِن تِلكَ النِّعمَةِ وإن عَظُمَت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۶۱۴۰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نِعمَةً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الَّذي أعطاهُ أفضَلَ مِمّا أخَذَ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220" w:name="pg12784_146497"/>
    </w:p>
    <w:p>
      <w:pPr>
        <w:pStyle w:val="Heading4"/>
        <w:numPr>
          <w:ilvl w:val="3"/>
          <w:numId w:val="1"/>
        </w:numPr>
        <w:rPr/>
      </w:pPr>
      <w:bookmarkStart w:id="221" w:name="__RefHeading___Toc1053994_3224264995"/>
      <w:bookmarkStart w:id="222" w:name="_Toc82"/>
      <w:bookmarkEnd w:id="220"/>
      <w:bookmarkEnd w:id="221"/>
      <w:r>
        <w:rPr/>
        <w:t>۲</w:t>
      </w:r>
      <w:r>
        <w:rPr>
          <w:rtl w:val="true"/>
        </w:rPr>
        <w:t xml:space="preserve"> </w:t>
      </w:r>
      <w:r>
        <w:rPr>
          <w:rtl w:val="true"/>
        </w:rPr>
        <w:t xml:space="preserve">/ </w:t>
      </w:r>
      <w:r>
        <w:rPr/>
        <w:t>۱۰</w:t>
      </w:r>
      <w:r>
        <w:rPr>
          <w:rtl w:val="true"/>
        </w:rPr>
        <w:t xml:space="preserve"> بهاى هر نعمتى</w:t>
      </w:r>
      <w:bookmarkEnd w:id="222"/>
    </w:p>
    <w:p>
      <w:pPr>
        <w:pStyle w:val="Heading4"/>
        <w:numPr>
          <w:ilvl w:val="3"/>
          <w:numId w:val="1"/>
        </w:numPr>
        <w:rPr/>
      </w:pPr>
      <w:bookmarkStart w:id="223" w:name="__RefHeading___Toc1053996_3224264995"/>
      <w:bookmarkStart w:id="224" w:name="_Toc83"/>
      <w:bookmarkEnd w:id="223"/>
      <w:r>
        <w:rPr/>
        <w:t>۲</w:t>
      </w:r>
      <w:r>
        <w:rPr>
          <w:rtl w:val="true"/>
        </w:rPr>
        <w:t xml:space="preserve"> </w:t>
      </w:r>
      <w:r>
        <w:rPr>
          <w:rtl w:val="true"/>
        </w:rPr>
        <w:t xml:space="preserve">/ </w:t>
      </w:r>
      <w:r>
        <w:rPr/>
        <w:t>۱۱</w:t>
      </w:r>
      <w:r>
        <w:rPr>
          <w:rtl w:val="true"/>
        </w:rPr>
        <w:t xml:space="preserve"> برتر از نعمت</w:t>
      </w:r>
      <w:bookmarkEnd w:id="224"/>
    </w:p>
    <w:p>
      <w:pPr>
        <w:pStyle w:val="BookText"/>
        <w:rPr/>
      </w:pPr>
      <w:r>
        <w:rPr>
          <w:rFonts w:ascii="IRNazanin" w:hAnsi="IRNazanin" w:eastAsia="IRNazanin"/>
          <w:color w:val="111111"/>
          <w:sz w:val="28"/>
          <w:sz w:val="28"/>
          <w:szCs w:val="28"/>
          <w:lang w:bidi="fa-IR"/>
        </w:rPr>
        <w:t>۶۱۴۱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مُفَضَّل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جامع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ستايش گوى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كه نماز مى خواند ، براى تو دعا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كسى را كه ستايشِ او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بهاى هر نعمتى</w:t>
      </w:r>
      <w:r>
        <w:rPr>
          <w:rFonts w:ascii="IRNazanin" w:hAnsi="IRNazanin" w:eastAsia="IRNazanin"/>
          <w:color w:val="111111"/>
          <w:sz w:val="28"/>
          <w:sz w:val="28"/>
          <w:szCs w:val="28"/>
          <w:lang w:bidi="fa-IR"/>
        </w:rPr>
        <w:t>۶۱۴۴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 ، بهاى هر نعمتى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برتر از نعمت</w:t>
      </w:r>
      <w:r>
        <w:rPr>
          <w:rFonts w:ascii="IRNazanin" w:hAnsi="IRNazanin" w:eastAsia="IRNazanin"/>
          <w:color w:val="111111"/>
          <w:sz w:val="28"/>
          <w:sz w:val="28"/>
          <w:szCs w:val="28"/>
          <w:lang w:bidi="fa-IR"/>
        </w:rPr>
        <w:t>۶۱۴۷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خداوند به او نعمتى دهد ، مگر اين كه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 از خود آن نعمت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عن ابن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بنده اى نعمتى دهد و او خدا را بر آن نعمتْ سپاس گويد ، آن سپاس ، برتر از خود آن نعمت است ؛ هر چند آن نعمت ، بزرگ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عن مقاتل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الَّذِينَ يُؤْذُونَ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بنده اى نعمتى دهد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داده ، برتر از چيزى است كه گرفته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القرطبيالإمام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بِنِعمَةٍ بالِغَةً ما بَلَغَت فَحَمِدَ اللّهَ عَلَيها ، إلّا كانَ حَمدُهُ للّهِِ أفضَلَ مِن تِلكَ النِّعمَةِ وأعظَمَ وأوزَنَ </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۶۱۵۱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حَمِدَ اللّهَ عَلى النِّعمَةِ فَقَد شَكَرَهُ ، وكانَ الحَمدُ أفضَلَ مِن تِلكَ النِّعمَةِ </w:t>
      </w:r>
      <w:r>
        <w:rPr>
          <w:rFonts w:eastAsia="Amiri" w:cs="Amiri" w:ascii="Amiri" w:hAnsi="Amiri"/>
          <w:color w:val="111111"/>
          <w:sz w:val="28"/>
          <w:szCs w:val="28"/>
          <w:rtl w:val="true"/>
          <w:lang w:bidi="ar-SA"/>
        </w:rPr>
        <w:t xml:space="preserve">. </w:t>
      </w:r>
      <w:r>
        <w:rPr>
          <w:rStyle w:val="FootnoteAnchor"/>
        </w:rPr>
        <w:footnoteReference w:id="451"/>
      </w:r>
      <w:r>
        <w:rPr>
          <w:rFonts w:ascii="Amiri" w:hAnsi="Amiri" w:eastAsia="Amiri" w:cs="Amiri"/>
          <w:color w:val="111111"/>
          <w:sz w:val="28"/>
          <w:sz w:val="28"/>
          <w:szCs w:val="28"/>
          <w:lang w:bidi="ar-SA"/>
        </w:rPr>
        <w:t>۶۱۵۲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الدُّنيا كُلَّها لُقمَةٌ واحِدَةٌ ، فَأَكَلَهَا العَبدُ المُسلِمُ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قَولُهُ ذلِكَ خَيرا لَهٌ مِنَ الدُّنيا وما فيها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۶۱۵۳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الدُّنيا كُلَّها بِحَذافيرِها </w:t>
      </w:r>
      <w:r>
        <w:rPr>
          <w:rStyle w:val="FootnoteAnchor"/>
          <w:rtl w:val="true"/>
        </w:rPr>
        <w:footnoteReference w:id="453"/>
      </w:r>
      <w:r>
        <w:rPr>
          <w:rFonts w:ascii="Amiri" w:hAnsi="Amiri" w:eastAsia="Amiri" w:cs="Amiri"/>
          <w:color w:val="111111"/>
          <w:sz w:val="28"/>
          <w:sz w:val="28"/>
          <w:szCs w:val="28"/>
          <w:rtl w:val="true"/>
          <w:lang w:bidi="ar-SA"/>
        </w:rPr>
        <w:t xml:space="preserve">في يَدِ رَجُلٍ مِن اُمَّتي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الحَمدُ للّهِِ أفضَلَ مِن ذلِكَ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كَثرَةُ الحَمدِ</w:t>
      </w:r>
      <w:r>
        <w:rPr>
          <w:rFonts w:ascii="Amiri" w:hAnsi="Amiri" w:eastAsia="Amiri" w:cs="Amiri"/>
          <w:color w:val="111111"/>
          <w:sz w:val="28"/>
          <w:sz w:val="28"/>
          <w:szCs w:val="28"/>
          <w:lang w:bidi="ar-SA"/>
        </w:rPr>
        <w:t>۶۱۵۶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عِبادِ اللّهِ يَومَ القِيامَةِ الحَمّادونَ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۶۱۵۷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يَومَ القِيامَةِ في صَعيدٍ واحِدٍ فَيُسمِعُهُمُ الدّاعي وتُبعِدُهُمُ </w:t>
      </w:r>
      <w:r>
        <w:rPr>
          <w:rStyle w:val="FootnoteAnchor"/>
          <w:rtl w:val="true"/>
        </w:rPr>
        <w:footnoteReference w:id="456"/>
      </w:r>
      <w:r>
        <w:rPr>
          <w:rFonts w:ascii="Amiri" w:hAnsi="Amiri" w:eastAsia="Amiri" w:cs="Amiri"/>
          <w:color w:val="111111"/>
          <w:sz w:val="28"/>
          <w:sz w:val="28"/>
          <w:szCs w:val="28"/>
          <w:rtl w:val="true"/>
          <w:lang w:bidi="ar-SA"/>
        </w:rPr>
        <w:t xml:space="preserve">البَصَرُ ، ثُمَّ يَقومُ مُنادٍ فَيُنادي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أولى بِالكَرَمِ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يَحمَدونَ اللّهَ فِي السَّرّاءِ وَالضَّرّاءِ؟ فَيَقومونَ وهُم قَليلونَ فَيَدخُلونَ الجَنَّةَ بِغَيرِ حِسابٍ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225" w:name="pg12784_146499"/>
    </w:p>
    <w:p>
      <w:pPr>
        <w:pStyle w:val="Heading4"/>
        <w:numPr>
          <w:ilvl w:val="3"/>
          <w:numId w:val="1"/>
        </w:numPr>
        <w:rPr/>
      </w:pPr>
      <w:bookmarkStart w:id="226" w:name="__RefHeading___Toc1053998_3224264995"/>
      <w:bookmarkStart w:id="227" w:name="_Toc84"/>
      <w:bookmarkEnd w:id="225"/>
      <w:bookmarkEnd w:id="226"/>
      <w:r>
        <w:rPr/>
        <w:t>۲</w:t>
      </w:r>
      <w:r>
        <w:rPr>
          <w:rtl w:val="true"/>
        </w:rPr>
        <w:t xml:space="preserve"> </w:t>
      </w:r>
      <w:r>
        <w:rPr>
          <w:rtl w:val="true"/>
        </w:rPr>
        <w:t xml:space="preserve">/ </w:t>
      </w:r>
      <w:r>
        <w:rPr/>
        <w:t>۱۲</w:t>
      </w:r>
      <w:r>
        <w:rPr>
          <w:rtl w:val="true"/>
        </w:rPr>
        <w:t xml:space="preserve"> ستايشِ بسيار گفتن</w:t>
      </w:r>
      <w:bookmarkEnd w:id="227"/>
    </w:p>
    <w:p>
      <w:pPr>
        <w:pStyle w:val="BookText"/>
        <w:rPr/>
      </w:pPr>
      <w:r>
        <w:rPr>
          <w:rFonts w:ascii="IRNazanin" w:hAnsi="IRNazanin" w:eastAsia="IRNazanin"/>
          <w:color w:val="111111"/>
          <w:sz w:val="28"/>
          <w:sz w:val="28"/>
          <w:szCs w:val="28"/>
          <w:lang w:bidi="fa-IR"/>
        </w:rPr>
        <w:t>۶۱۵۸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بنده اى نعمتى دهد ـ هر چه و هر اندازه كه باشد ـ و او خدا را بر آن ، سپاس گويد ، اين سپاسگويىِ او براى خدا ، برتر و بزرگ تر و سنگين تر از خود آن نعمت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عمرو بن شاس الأسلمي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بر نعمت حمد گويد ، هر آينه از او سپاس گزارى كرده است ، و اين حمد ، برتر از خود آن نعمت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عن عمرو بن شاس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دنيا يك لقمه شود و بنده مسلمان آن را بخورد وسپس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گفته او برايش از دنيا و هر آنچه در دنياست ، بهتر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دنيا ، سراسر ، در دست مردى از امّت من باشد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اين ستايش خدا ،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ستايشِ بسيار گفتن</w:t>
      </w:r>
      <w:r>
        <w:rPr>
          <w:rFonts w:ascii="IRNazanin" w:hAnsi="IRNazanin" w:eastAsia="IRNazanin"/>
          <w:color w:val="111111"/>
          <w:sz w:val="28"/>
          <w:sz w:val="28"/>
          <w:szCs w:val="28"/>
          <w:lang w:bidi="fa-IR"/>
        </w:rPr>
        <w:t>۶۱۶۴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بندگان خدا در روز رستاخيز ، ستايشگران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رستاخيز ، مردمان در بيابانى صاف و پهناور گردآورده مى شوند ، به طورى كه صدا و نگاه به همه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بانگ دهنده اى بر مى خيزد و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اين جمعيت خواهند دانست كه چه كسى به گراميداشت ،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 كه خوشى و ناخوشى خداوند را سپاس و ستايش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كسان كه اندك شمارند ، برمى خيزند و بدون حسابرسى به بهشت مى روند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أيُّهَا النّاسُ بِتَقوَى اللّهِ ، وكَثرَةِ حَمدِهِ عَلى آلائِهِ إلَيكُم ، ونَعمائِهِ عَلَيكُم ، وبَلائِهِ لَدَيكُم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۶۱۶۷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معاوية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 رَسولُ اللّهِ صلى الله عليه و آله حامِدا للّهِِ إلّا مادَّهُ </w:t>
      </w:r>
      <w:r>
        <w:rPr>
          <w:rStyle w:val="FootnoteAnchor"/>
          <w:rtl w:val="true"/>
        </w:rPr>
        <w:footnoteReference w:id="459"/>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صِفَةُ اُمَّةِ مُحَمَّدٍالكتاب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التَّئِبُونَ الْعَـبِدُونَ الْحَـمِدُونَ السَّئِحُونَ الرَّ كِعُونَ السَّـجِدُونَ الْامِرُونَ بِالْمَعْرُوفِ وَ النَّاهُونَ عَنِ الْمُنكَرِ وَ الْحَـفِظُونَ لِحُدُودِ اللَّهِ وَبَشِّرِ الْمُؤْمِنِينَ</w:t>
      </w:r>
      <w:r>
        <w:rPr>
          <w:rFonts w:eastAsia="Amiri" w:cs="Amiri" w:ascii="Amiri" w:hAnsi="Amiri"/>
          <w:color w:val="111111"/>
          <w:sz w:val="28"/>
          <w:szCs w:val="28"/>
          <w:rtl w:val="true"/>
          <w:lang w:bidi="ar-SA"/>
        </w:rPr>
        <w:t xml:space="preserve">» . </w:t>
      </w:r>
      <w:r>
        <w:rPr>
          <w:rStyle w:val="FootnoteAnchor"/>
          <w:rtl w:val="true"/>
        </w:rPr>
        <w:footnoteReference w:id="46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بَعدَ أن ذَكَرَ أنَّ اللّهَ عز و جل أنزَلَ عَلى رَسولِهِ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التَّئِبُونَ الْعَـبِدُونَ الْحَـمِدُونَ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w:t>
      </w:r>
      <w:r>
        <w:rPr>
          <w:rStyle w:val="FootnoteAnchor"/>
          <w:rtl w:val="true"/>
        </w:rPr>
        <w:footnoteReference w:id="462"/>
      </w:r>
      <w:r>
        <w:rPr>
          <w:rFonts w:ascii="Amiri" w:hAnsi="Amiri" w:eastAsia="Amiri" w:cs="Amiri"/>
          <w:color w:val="111111"/>
          <w:sz w:val="28"/>
          <w:sz w:val="28"/>
          <w:szCs w:val="28"/>
          <w:rtl w:val="true"/>
          <w:lang w:bidi="ar-SA"/>
        </w:rPr>
        <w:t xml:space="preserve">النَّبِيُّ صلى الله عليه و آله المُجاهِدينَ مِنَ المُؤمِنينَ الَّذينَ هذِهِ صِفَتُهُم وحِليَتُهُم بِالشَّهادَةِ وَالجَنَّةِ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الْعَـبِدُونَ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يَعبُدونَ إلَا اللّهَ ولا يُشرِكونَ بِهِ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الْحَـمِدُونَ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يَحمَدونَ اللّهَ عَلى كُلِّ حالٍ فِي الشِّدَّةِ وَالرَّخاءِ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228" w:name="pg12784_146501"/>
    </w:p>
    <w:p>
      <w:pPr>
        <w:pStyle w:val="Heading4"/>
        <w:numPr>
          <w:ilvl w:val="3"/>
          <w:numId w:val="1"/>
        </w:numPr>
        <w:rPr/>
      </w:pPr>
      <w:bookmarkStart w:id="229" w:name="__RefHeading___Toc1054000_3224264995"/>
      <w:bookmarkStart w:id="230" w:name="_Toc85"/>
      <w:bookmarkEnd w:id="228"/>
      <w:bookmarkEnd w:id="229"/>
      <w:r>
        <w:rPr/>
        <w:t>۲</w:t>
      </w:r>
      <w:r>
        <w:rPr>
          <w:rtl w:val="true"/>
        </w:rPr>
        <w:t xml:space="preserve"> </w:t>
      </w:r>
      <w:r>
        <w:rPr>
          <w:rtl w:val="true"/>
        </w:rPr>
        <w:t xml:space="preserve">/ </w:t>
      </w:r>
      <w:r>
        <w:rPr/>
        <w:t>۱۳</w:t>
      </w:r>
      <w:r>
        <w:rPr>
          <w:rtl w:val="true"/>
        </w:rPr>
        <w:t xml:space="preserve"> ويژگىِ امّت محمّد صلى الله عليه و آله</w:t>
      </w:r>
      <w:bookmarkEnd w:id="230"/>
    </w:p>
    <w:p>
      <w:pPr>
        <w:pStyle w:val="BookText"/>
        <w:rPr/>
      </w:pPr>
      <w:r>
        <w:rPr>
          <w:rFonts w:ascii="IRNazanin" w:hAnsi="IRNazanin" w:eastAsia="IRNazanin"/>
          <w:color w:val="111111"/>
          <w:sz w:val="28"/>
          <w:sz w:val="28"/>
          <w:szCs w:val="28"/>
          <w:lang w:bidi="fa-IR"/>
        </w:rPr>
        <w:t>۶۱۷۴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كنم شما را به پروا دارى از خدا ، و او را ستايشِ بسيار گفتن براى نواخت ها و نعمت ها و نيكى هايش به شما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الكمالـ به نقل از معاوية بن قرّة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 گاه مى شنيد كسى خدا را مى ستايد ، با او در ستايش گفتن ، هم صدا مى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ويژگى امّت محمّد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 كنندگان، پرستندگان، ستايشگران، روزه داران، ركوع كنندگان، سجده كنندگان، وادارندگان به كارهاى پسنديده، بازدارندگان از كارهاى ناپسند و پاسداران مقرّرات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پس از آن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اين آيه را بر پيامبرش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كنندگان ، پرستندگان ، ستايشگران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مؤمنان مجاهد را كه به اين صفات آراسته بودند ، به شهادت و بهشت بشارت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گنندگان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تنها خدا را مى پرستند و چيزى را شريك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 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در هر حالى ، در سختى و آسايش ، خدا را سپاس و ستايش مى گويند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جَوابِ حِبرٍ </w:t>
      </w:r>
      <w:r>
        <w:rPr>
          <w:rStyle w:val="FootnoteAnchor"/>
          <w:rtl w:val="true"/>
        </w:rPr>
        <w:footnoteReference w:id="464"/>
      </w:r>
      <w:r>
        <w:rPr>
          <w:rFonts w:ascii="Amiri" w:hAnsi="Amiri" w:eastAsia="Amiri" w:cs="Amiri"/>
          <w:color w:val="111111"/>
          <w:sz w:val="28"/>
          <w:sz w:val="28"/>
          <w:szCs w:val="28"/>
          <w:rtl w:val="true"/>
          <w:lang w:bidi="ar-SA"/>
        </w:rPr>
        <w:t xml:space="preserve">مِن أحبارِ اليَهودِ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فَضَّلَ اللّهُ بِهِ اُمَّةَ مُحَمَّدٍ صلى الله عليه و آله عَلى سائِرِ الاُمَمِ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فَضَّلَ اللّهُ تَبارَكَ وتَعالى اُمَّتَهُ عَلى سائِرِ الاُمَمِ بِأَشياءَ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 أنَّهُ يُقالُ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لِيَتَقَدَّمِ </w:t>
      </w:r>
      <w:r>
        <w:rPr>
          <w:rStyle w:val="FootnoteAnchor"/>
          <w:rtl w:val="true"/>
        </w:rPr>
        <w:footnoteReference w:id="465"/>
      </w:r>
      <w:r>
        <w:rPr>
          <w:rFonts w:ascii="Amiri" w:hAnsi="Amiri" w:eastAsia="Amiri" w:cs="Amiri"/>
          <w:color w:val="111111"/>
          <w:sz w:val="28"/>
          <w:sz w:val="28"/>
          <w:szCs w:val="28"/>
          <w:rtl w:val="true"/>
          <w:lang w:bidi="ar-SA"/>
        </w:rPr>
        <w:t xml:space="preserve">الحامِدونَ ، فَتُقَدَّمُ اُمَّةُ مُحَمَّدٍ صلى الله عليه و آله قَبلَ الاُمَمِ ، وهُوَ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مُحَمَّدٍ هُمُ الحامِدونَ ؛ يَحمَدونَ اللّهَ تَبارَكَ وتَعالى عَلى كُلِّ مَنزِلَةٍ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يُكَبِّرونَهُ عَلى كُلِّ حالٍ ، مُناديهِم في جَوفِ السَّماءِ ، لَهُم دَوِيٌّ كَدَوِيِّ النَّحلِ </w:t>
      </w:r>
      <w:r>
        <w:rPr>
          <w:rFonts w:eastAsia="Amiri" w:cs="Amiri" w:ascii="Amiri" w:hAnsi="Amiri"/>
          <w:color w:val="111111"/>
          <w:sz w:val="28"/>
          <w:szCs w:val="28"/>
          <w:rtl w:val="true"/>
          <w:lang w:bidi="ar-SA"/>
        </w:rPr>
        <w:t xml:space="preserve">. </w:t>
      </w:r>
      <w:r>
        <w:rPr>
          <w:rStyle w:val="FootnoteAnchor"/>
        </w:rPr>
        <w:footnoteReference w:id="467"/>
      </w:r>
      <w:r>
        <w:rPr>
          <w:rFonts w:ascii="Amiri" w:hAnsi="Amiri" w:eastAsia="Amiri" w:cs="Amiri"/>
          <w:color w:val="111111"/>
          <w:sz w:val="28"/>
          <w:sz w:val="28"/>
          <w:szCs w:val="28"/>
          <w:lang w:bidi="ar-SA"/>
        </w:rPr>
        <w:t>۶۱۸۳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 لا فَظٌّ ولا غَليظٌ ، ولا صَخّابٌ </w:t>
      </w:r>
      <w:r>
        <w:rPr>
          <w:rStyle w:val="FootnoteAnchor"/>
          <w:rtl w:val="true"/>
        </w:rPr>
        <w:footnoteReference w:id="468"/>
      </w:r>
      <w:r>
        <w:rPr>
          <w:rFonts w:ascii="Amiri" w:hAnsi="Amiri" w:eastAsia="Amiri" w:cs="Amiri"/>
          <w:color w:val="111111"/>
          <w:sz w:val="28"/>
          <w:sz w:val="28"/>
          <w:szCs w:val="28"/>
          <w:rtl w:val="true"/>
          <w:lang w:bidi="ar-SA"/>
        </w:rPr>
        <w:t xml:space="preserve">بِالأَسواقِ ، ولا يَجزي بِالسَّيِّئَةِ السَّيِّئَةَ ، ولكِن يَعفو ويَغفِرُ ، اُمَّتُهُ الحامِدونَ ، يُكَبِّرونَ اللّهَ عَلى كُلِّ نَجدٍ </w:t>
      </w:r>
      <w:r>
        <w:rPr>
          <w:rStyle w:val="FootnoteAnchor"/>
          <w:rtl w:val="true"/>
        </w:rPr>
        <w:footnoteReference w:id="469"/>
      </w:r>
      <w:r>
        <w:rPr>
          <w:rFonts w:ascii="Amiri" w:hAnsi="Amiri" w:eastAsia="Amiri" w:cs="Amiri"/>
          <w:color w:val="111111"/>
          <w:sz w:val="28"/>
          <w:sz w:val="28"/>
          <w:szCs w:val="28"/>
          <w:rtl w:val="true"/>
          <w:lang w:bidi="ar-SA"/>
        </w:rPr>
        <w:t xml:space="preserve">، ويَحمَدونَهُ فِي كُلِّ مَنزِلٍ </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۶۱۸۴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حبّة العرنيـ عَن كِتابٍ كَتَبَهُ أصحابُ عيسى عليه السلام ، عَرَضَهُ راهِبُ بَليخٍ عَلى أميرِ المُؤمِنينَ في صِفَةِ اُمَّةِ مُحَمَّدٍ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الحَمّادونَ الَّذينَ يَحمَدونَ اللّهَ عَلى كُلِّ نَشزٍ </w:t>
      </w:r>
      <w:r>
        <w:rPr>
          <w:rStyle w:val="FootnoteAnchor"/>
          <w:rtl w:val="true"/>
        </w:rPr>
        <w:footnoteReference w:id="471"/>
      </w:r>
      <w:r>
        <w:rPr>
          <w:rFonts w:ascii="Amiri" w:hAnsi="Amiri" w:eastAsia="Amiri" w:cs="Amiri"/>
          <w:color w:val="111111"/>
          <w:sz w:val="28"/>
          <w:sz w:val="28"/>
          <w:szCs w:val="28"/>
          <w:rtl w:val="true"/>
          <w:lang w:bidi="ar-SA"/>
        </w:rPr>
        <w:t xml:space="preserve">، وفي كُلِّ صَعودٍ وهَبوطٍ ، تَذِلُّ ألسِنَتُهُم بِالتَّهليلِ وَالتَّكبيرِ وَالتَّسبيحِ ، ويَنصُرُهُ اللّهُ عَلى مَن ناواهُ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پاسخ به يكى از عالمان يهود كه از وى در باره چيزى پرسيد كه خداوند به سبب آن ، امّت محمّد صلى الله عليه و آله را بر ديگر امّت ها برترى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سبب چيزهاى بسيارى ، امّت او را بر ديگر امّت ها برترى و امتياز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آن كه در روز رستاخيز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ستايشگران پيش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امّت محمّد صلى الله عليه و آله جلوتر از ديگر امّتها قرار مى گيرند ، در حالى كه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محمّد ، همان ستايشگران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را براى هر وضعى ، سپاس و ستايش مى گويند و در هر حالى ، او را به بزرگى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زننده آنها ، در دل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اى چونان همهمه زنبوران عسل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بحارالأنوارـ به نقل از كعب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خشن است و نه درشت خوى ، و نه در كوچه و بازار هياهو به راه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به بدى پاسخ نمى دهد ؛ بلكه مى بخشد و گذشت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ستايشگران اند كه خداوند را در هر بلندايى به بزرگى ياد مى كنند ، و در هر منزلگاهى او را مى ستايند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صفّينـ به نقل از حَبّه عَرَنى ، از نوشته اى كه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آن را نوشته بودند و در وصف امّت محمّد صلى الله عليه و آله بود و راهب بَليخ ، آن را بر امير مؤمنان عرضه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او ، بس ستايشگرند و خدا را بر هر بلندى اى و در هر فراز و نشيبى مى ستايند ، زبان هايشان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گوياست و خداوند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كسى كه با او دشمنى كند ، يارى مى بخشد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عن جابر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تَبارَكَ وتَعالى بِالنُّبُوَّةِ ميثاقي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وشَقَّ لِي اسما مِن أسمائِهِ ، فَذُو العَرشِ مَحمودٌ وأنَا مُحَمَّدٌ ، ووَعَدَني يَحبوني بِالحَوضِ وَالكَوثَرِ ، وأن يَجعَلَني أوَّلَ شافِعٍ وأوَّلَ مُشَفَّعٍ ، ثُمَّ أخرَجَني مِن خَيرِ قَرنٍ لِاُمَّتي وهُمُ الحَمّادونَ ، 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الحنابلة عن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از من پيمان نبوّت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نام هاى خود ، نامى را براى من برگرفت ؛ پروردگار عرش ،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ام داد كه حوض كوثر را بر من ببخشد ، و مرا نخستين شفاعت كننده قرار دهد و نخستين كسى كه شفاعتش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از ميان بهترين نسل امّتم پديد آورد ؛ نسلى كه ستايشگرند ؛ به نيكى ها فرمان مى دهند و از زشتى ها باز مى دارند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الحمد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دَوامُ النِّعمَةِ</w:t>
      </w:r>
      <w:r>
        <w:rPr>
          <w:rFonts w:ascii="Amiri" w:hAnsi="Amiri" w:eastAsia="Amiri" w:cs="Amiri"/>
          <w:color w:val="111111"/>
          <w:sz w:val="28"/>
          <w:sz w:val="28"/>
          <w:szCs w:val="28"/>
          <w:lang w:bidi="ar-SA"/>
        </w:rPr>
        <w:t>۶۱۹۳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ثابت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عَلَى النِّعمَةِ أمانٌ لِزَوالِها </w:t>
      </w:r>
      <w:r>
        <w:rPr>
          <w:rFonts w:eastAsia="Amiri" w:cs="Amiri" w:ascii="Amiri" w:hAnsi="Amiri"/>
          <w:color w:val="111111"/>
          <w:sz w:val="28"/>
          <w:szCs w:val="28"/>
          <w:rtl w:val="true"/>
          <w:lang w:bidi="ar-SA"/>
        </w:rPr>
        <w:t xml:space="preserve">. </w:t>
      </w:r>
      <w:r>
        <w:rPr>
          <w:rStyle w:val="FootnoteAnchor"/>
        </w:rPr>
        <w:footnoteReference w:id="474"/>
      </w:r>
      <w:r>
        <w:rPr>
          <w:rFonts w:ascii="Amiri" w:hAnsi="Amiri" w:eastAsia="Amiri" w:cs="Amiri"/>
          <w:color w:val="111111"/>
          <w:sz w:val="28"/>
          <w:sz w:val="28"/>
          <w:szCs w:val="28"/>
          <w:lang w:bidi="ar-SA"/>
        </w:rPr>
        <w:t>۶۱۹۴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إذا أنعَمَ اللّهُ عَلَيكَ بِنِعمَةٍ فَأَحبَبتَ بَقاءَها ودَوامَها فَأَكثِر مِنَ الحَمدِ وَالشُّكرِ عَلَيها؛ فَإِنَّ اللّهَ عز و جل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7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كَمالُ النِّعمَةِ</w:t>
      </w:r>
      <w:r>
        <w:rPr>
          <w:rFonts w:ascii="Amiri" w:hAnsi="Amiri" w:eastAsia="Amiri" w:cs="Amiri"/>
          <w:color w:val="111111"/>
          <w:sz w:val="28"/>
          <w:sz w:val="28"/>
          <w:szCs w:val="28"/>
          <w:lang w:bidi="ar-SA"/>
        </w:rPr>
        <w:t>۶۱۹۷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رَبِّ الْعَــلَمِينَ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وعَلِمَ أنَّ النِّعَمَ الَّتي لَهُ مِن عِندي ، وأنَّ البَلايَا الَّتي دَفَعتُ عَنهُ فَبِطَولي </w:t>
      </w:r>
      <w:r>
        <w:rPr>
          <w:rStyle w:val="FootnoteAnchor"/>
          <w:rtl w:val="true"/>
        </w:rPr>
        <w:footnoteReference w:id="477"/>
      </w:r>
      <w:r>
        <w:rPr>
          <w:rFonts w:ascii="Amiri" w:hAnsi="Amiri" w:eastAsia="Amiri" w:cs="Amiri"/>
          <w:color w:val="111111"/>
          <w:sz w:val="28"/>
          <w:sz w:val="28"/>
          <w:szCs w:val="28"/>
          <w:rtl w:val="true"/>
          <w:lang w:bidi="ar-SA"/>
        </w:rPr>
        <w:t xml:space="preserve">، اُشهِدُكُم أنّي اُضيفُ لَهُ إلى نِعَمِ الدُّنيا نِعَمَ الآخِرَةِ ، وأدفَعُ عَنهُ بَلايَا الآخِرَةِ كما دَفَعتُ عَنهُ بَلايَا الدُّنيا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231" w:name="pg12784_146507"/>
    </w:p>
    <w:p>
      <w:pPr>
        <w:pStyle w:val="Heading3"/>
        <w:numPr>
          <w:ilvl w:val="2"/>
          <w:numId w:val="1"/>
        </w:numPr>
        <w:rPr/>
      </w:pPr>
      <w:bookmarkStart w:id="232" w:name="__RefHeading___Toc1054002_3224264995"/>
      <w:bookmarkStart w:id="233" w:name="_Toc86"/>
      <w:bookmarkEnd w:id="231"/>
      <w:bookmarkEnd w:id="232"/>
      <w:r>
        <w:rPr>
          <w:rtl w:val="true"/>
        </w:rPr>
        <w:t>فصل سوم</w:t>
      </w:r>
      <w:r>
        <w:rPr>
          <w:rtl w:val="true"/>
        </w:rPr>
        <w:t xml:space="preserve">: </w:t>
      </w:r>
      <w:r>
        <w:rPr>
          <w:rtl w:val="true"/>
        </w:rPr>
        <w:t>بركت هاى حمد گفتن</w:t>
      </w:r>
      <w:bookmarkEnd w:id="233"/>
    </w:p>
    <w:p>
      <w:pPr>
        <w:pStyle w:val="Heading4"/>
        <w:numPr>
          <w:ilvl w:val="3"/>
          <w:numId w:val="1"/>
        </w:numPr>
        <w:rPr/>
      </w:pPr>
      <w:bookmarkStart w:id="234" w:name="__RefHeading___Toc1054004_3224264995"/>
      <w:bookmarkStart w:id="235" w:name="_Toc87"/>
      <w:bookmarkEnd w:id="234"/>
      <w:r>
        <w:rPr/>
        <w:t>۳</w:t>
      </w:r>
      <w:r>
        <w:rPr>
          <w:rtl w:val="true"/>
        </w:rPr>
        <w:t xml:space="preserve"> </w:t>
      </w:r>
      <w:r>
        <w:rPr>
          <w:rtl w:val="true"/>
        </w:rPr>
        <w:t xml:space="preserve">/ </w:t>
      </w:r>
      <w:r>
        <w:rPr/>
        <w:t>۱</w:t>
      </w:r>
      <w:r>
        <w:rPr>
          <w:rtl w:val="true"/>
        </w:rPr>
        <w:t xml:space="preserve"> پايدارى نعمت</w:t>
      </w:r>
      <w:bookmarkEnd w:id="235"/>
    </w:p>
    <w:p>
      <w:pPr>
        <w:pStyle w:val="Heading4"/>
        <w:numPr>
          <w:ilvl w:val="3"/>
          <w:numId w:val="1"/>
        </w:numPr>
        <w:rPr/>
      </w:pPr>
      <w:bookmarkStart w:id="236" w:name="__RefHeading___Toc1054006_3224264995"/>
      <w:bookmarkStart w:id="237" w:name="_Toc88"/>
      <w:bookmarkEnd w:id="236"/>
      <w:r>
        <w:rPr/>
        <w:t>۳</w:t>
      </w:r>
      <w:r>
        <w:rPr>
          <w:rtl w:val="true"/>
        </w:rPr>
        <w:t xml:space="preserve"> </w:t>
      </w:r>
      <w:r>
        <w:rPr>
          <w:rtl w:val="true"/>
        </w:rPr>
        <w:t xml:space="preserve">/ </w:t>
      </w:r>
      <w:r>
        <w:rPr/>
        <w:t>۲</w:t>
      </w:r>
      <w:r>
        <w:rPr>
          <w:rtl w:val="true"/>
        </w:rPr>
        <w:t xml:space="preserve"> كامل شدن نعمت</w:t>
      </w:r>
      <w:bookmarkEnd w:id="2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حمد گفتن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پايدارى نعمت</w:t>
      </w:r>
      <w:r>
        <w:rPr>
          <w:rFonts w:ascii="IRNazanin" w:hAnsi="IRNazanin" w:eastAsia="IRNazanin"/>
          <w:color w:val="111111"/>
          <w:sz w:val="28"/>
          <w:sz w:val="28"/>
          <w:szCs w:val="28"/>
          <w:lang w:bidi="fa-IR"/>
        </w:rPr>
        <w:t>۶۲۰۱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عبادة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براى نعمت ، مايه حفظ آن از نابودى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عز و جل نعمتى به تو ارزانى داشت و دوست داشتى كه آن نعمت ، باقى و پايدار بماند ، خداوند را بر آن نعمت ، بسيار ستايش و سپاس بگو ؛ زيرا خداوند عز و جل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گزارى كنيد ، بر نعمت شما بيفزايم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كامل شدن نعمت</w:t>
      </w:r>
      <w:r>
        <w:rPr>
          <w:rFonts w:ascii="IRNazanin" w:hAnsi="IRNazanin" w:eastAsia="IRNazanin"/>
          <w:color w:val="111111"/>
          <w:sz w:val="28"/>
          <w:sz w:val="28"/>
          <w:szCs w:val="28"/>
          <w:lang w:bidi="fa-IR"/>
        </w:rPr>
        <w:t>۶۲۰۵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سپاس و 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مرا ستود و دانست كه نعمت هايى كه نزد اوست ، از جانب من است و بلاهايى كه از او دور كرده ام ، به لطف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نعمت هاى آخرت را نيز بر نعمت هاى دنياى او بيفزايم ، و همچنان كه بلاهاى دنيا را از او دور كرده ام ، بلاهاى آخرت را نيز از او دور گردانم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مِن نِعمَةٍ فَعَرَفَها بِقَلبِهِ ، وحَمِدَ اللّهَ ظاهِرا بِلِسانِهِ ، فَتَمَّ كَلامُهُ؛ حَتّى يُؤمَرَ لَهُ بِالمَزيدِ </w:t>
      </w:r>
      <w:r>
        <w:rPr>
          <w:rFonts w:eastAsia="Amiri" w:cs="Amiri" w:ascii="Amiri" w:hAnsi="Amiri"/>
          <w:color w:val="111111"/>
          <w:sz w:val="28"/>
          <w:szCs w:val="28"/>
          <w:rtl w:val="true"/>
          <w:lang w:bidi="ar-SA"/>
        </w:rPr>
        <w:t xml:space="preserve">. </w:t>
      </w:r>
      <w:r>
        <w:rPr>
          <w:rStyle w:val="FootnoteAnchor"/>
        </w:rPr>
        <w:footnoteReference w:id="479"/>
      </w:r>
      <w:r>
        <w:rPr>
          <w:rFonts w:ascii="Amiri" w:hAnsi="Amiri" w:eastAsia="Amiri" w:cs="Amiri"/>
          <w:color w:val="111111"/>
          <w:sz w:val="28"/>
          <w:sz w:val="28"/>
          <w:szCs w:val="28"/>
          <w:lang w:bidi="ar-SA"/>
        </w:rPr>
        <w:t>۶۲۰۷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الحَمدَ خِتامَ النِّعمَةِ ، جَعَلَهُ اللّهُ سُبحانَهُ مِفتاحَ المَزيدِ </w:t>
      </w:r>
      <w:r>
        <w:rPr>
          <w:rFonts w:eastAsia="Amiri" w:cs="Amiri" w:ascii="Amiri" w:hAnsi="Amiri"/>
          <w:color w:val="111111"/>
          <w:sz w:val="28"/>
          <w:szCs w:val="28"/>
          <w:rtl w:val="true"/>
          <w:lang w:bidi="ar-SA"/>
        </w:rPr>
        <w:t xml:space="preserve">. </w:t>
      </w:r>
      <w:r>
        <w:rPr>
          <w:rStyle w:val="FootnoteAnchor"/>
        </w:rPr>
        <w:footnoteReference w:id="480"/>
      </w:r>
      <w:r>
        <w:rPr>
          <w:rFonts w:ascii="Amiri" w:hAnsi="Amiri" w:eastAsia="Amiri" w:cs="Amiri"/>
          <w:color w:val="111111"/>
          <w:sz w:val="28"/>
          <w:sz w:val="28"/>
          <w:szCs w:val="28"/>
          <w:lang w:bidi="ar-SA"/>
        </w:rPr>
        <w:t>۶۲۰۸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استِتماما لِنِعمَتِهِ ، وَاستِسلاما لِعِزَّتِهِ ، وَاستِعصاما مِن مَعصِيَتِهِ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أرجَحُ ما وُزِنَ ، وأفضَلُ ما خُزِنَ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إجابَةُ الدُّعاءِ</w:t>
      </w:r>
      <w:r>
        <w:rPr>
          <w:rFonts w:ascii="Amiri" w:hAnsi="Amiri" w:eastAsia="Amiri" w:cs="Amiri"/>
          <w:color w:val="111111"/>
          <w:sz w:val="28"/>
          <w:sz w:val="28"/>
          <w:szCs w:val="28"/>
          <w:lang w:bidi="ar-SA"/>
        </w:rPr>
        <w:t>۶۲۱۱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أحَدُكُم فَليَبدَأ بِتَحميدِ اللّهِ وَالثَّناءِ عَلَيهِ ، ثُمَّ يُصَلّي عَلَى النَّبِيِّ صلى الله عليه و آله ، ثُمَّ لِيَدعُ بِما شاءَ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238" w:name="pg12784_146509"/>
    </w:p>
    <w:p>
      <w:pPr>
        <w:pStyle w:val="Heading4"/>
        <w:numPr>
          <w:ilvl w:val="3"/>
          <w:numId w:val="1"/>
        </w:numPr>
        <w:rPr/>
      </w:pPr>
      <w:bookmarkStart w:id="239" w:name="__RefHeading___Toc1054008_3224264995"/>
      <w:bookmarkStart w:id="240" w:name="_Toc89"/>
      <w:bookmarkEnd w:id="238"/>
      <w:bookmarkEnd w:id="239"/>
      <w:r>
        <w:rPr/>
        <w:t>۳</w:t>
      </w:r>
      <w:r>
        <w:rPr>
          <w:rtl w:val="true"/>
        </w:rPr>
        <w:t xml:space="preserve"> </w:t>
      </w:r>
      <w:r>
        <w:rPr>
          <w:rtl w:val="true"/>
        </w:rPr>
        <w:t xml:space="preserve">/ </w:t>
      </w:r>
      <w:r>
        <w:rPr/>
        <w:t>۳</w:t>
      </w:r>
      <w:r>
        <w:rPr>
          <w:rtl w:val="true"/>
        </w:rPr>
        <w:t xml:space="preserve"> پذيرفته شدن دعا</w:t>
      </w:r>
      <w:bookmarkEnd w:id="240"/>
    </w:p>
    <w:p>
      <w:pPr>
        <w:pStyle w:val="BookText"/>
        <w:rPr/>
      </w:pPr>
      <w:r>
        <w:rPr>
          <w:rFonts w:ascii="IRNazanin" w:hAnsi="IRNazanin" w:eastAsia="IRNazanin"/>
          <w:color w:val="111111"/>
          <w:sz w:val="28"/>
          <w:sz w:val="28"/>
          <w:szCs w:val="28"/>
          <w:lang w:bidi="fa-IR"/>
        </w:rPr>
        <w:t>۶۲۱۲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خداوند نعمتى به او عطا كند و او در دل خويش آن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به زبانش آشكارا خدا را سپاس و ستايش بگويد ، به محض آن كه سخنش به پايان رسد ، دستور داده مى شود كه بر نعمتش افزوده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پايانِ نعمت را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 خداوند ـ كه منزّه است ـ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وَلَتَعْرِفَنَّهُم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كه خواهان كامل شدنِ نعمت او هستم ، و گردن نهادن در برابر قدرتش ، و مصون ماندن از نافرمانى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ستايش خدا ، سنگين ترين عمل در ترازوى اعمال و بهترين اندوخته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پذيرفته شدن دعا</w:t>
      </w:r>
      <w:r>
        <w:rPr>
          <w:rFonts w:ascii="IRNazanin" w:hAnsi="IRNazanin" w:eastAsia="IRNazanin"/>
          <w:color w:val="111111"/>
          <w:sz w:val="28"/>
          <w:sz w:val="28"/>
          <w:szCs w:val="28"/>
          <w:lang w:bidi="fa-IR"/>
        </w:rPr>
        <w:t>۶۲۱۷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دعا كرد ، با حمد و ثناى الهى آغاز كند ، سپس بر پيامبر صلى الله عليه و آله صلوات فرستد و آن گاه ، هر دعايى خواست ، به جا آورد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بَعدَ المَدحِ ، فَامدَحُوا اللّهَ عز و جل ثُمَّ اسأَ لُوا الحَوائِجَ ، أَثنوا عَلَى اللّهِ عز و جلوَامدَحوه قَبلَ طَلَبِ الحَوائِجِ </w:t>
      </w:r>
      <w:r>
        <w:rPr>
          <w:rFonts w:eastAsia="Amiri" w:cs="Amiri" w:ascii="Amiri" w:hAnsi="Amiri"/>
          <w:color w:val="111111"/>
          <w:sz w:val="28"/>
          <w:szCs w:val="28"/>
          <w:rtl w:val="true"/>
          <w:lang w:bidi="ar-SA"/>
        </w:rPr>
        <w:t xml:space="preserve">. </w:t>
      </w:r>
      <w:r>
        <w:rPr>
          <w:rStyle w:val="FootnoteAnchor"/>
        </w:rPr>
        <w:footnoteReference w:id="483"/>
      </w:r>
      <w:r>
        <w:rPr>
          <w:rFonts w:ascii="Amiri" w:hAnsi="Amiri" w:eastAsia="Amiri" w:cs="Amiri"/>
          <w:color w:val="111111"/>
          <w:sz w:val="28"/>
          <w:sz w:val="28"/>
          <w:szCs w:val="28"/>
          <w:lang w:bidi="ar-SA"/>
        </w:rPr>
        <w:t>۶۲۱۹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رَجُلاً قالَ لِجَعفَرٍ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أرجو إجابَتَهُ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حَمدِ اللّهِ سُبحانَهُ ، وَادعُهُ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الحَمدُ مِنَ الدُّعاءِ؟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مَن فِي الأَرضِ مِنَ المُسلِمينَ يَدعونَ لَيلَهُم ونَهارَهُم أن يَستَجيبَ لِلحامِدينَ ، فَما ظَنُّكَ بِمَن يَشفَعُ لَهُ عِندَ اللّهِ جَميعُ المُسلِمينَ؟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يَقولونَ في كُلِّ رَكعَةٍ يَركَعونَها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فَعَلَيكَ بِحَمدِ اللّهِ عز و جليَستَجِبِ اللّهُ دُعاءَكَ </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غَرسُ الجَنَّةِ</w:t>
      </w:r>
      <w:r>
        <w:rPr>
          <w:rFonts w:ascii="Amiri" w:hAnsi="Amiri" w:eastAsia="Amiri" w:cs="Amiri"/>
          <w:color w:val="111111"/>
          <w:sz w:val="28"/>
          <w:sz w:val="28"/>
          <w:szCs w:val="28"/>
          <w:lang w:bidi="ar-SA"/>
        </w:rPr>
        <w:t>۶۲۲۲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241" w:name="pg12784_146511"/>
    </w:p>
    <w:p>
      <w:pPr>
        <w:pStyle w:val="Heading4"/>
        <w:numPr>
          <w:ilvl w:val="3"/>
          <w:numId w:val="1"/>
        </w:numPr>
        <w:rPr/>
      </w:pPr>
      <w:bookmarkStart w:id="242" w:name="__RefHeading___Toc1054010_3224264995"/>
      <w:bookmarkStart w:id="243" w:name="_Toc90"/>
      <w:bookmarkEnd w:id="241"/>
      <w:bookmarkEnd w:id="242"/>
      <w:r>
        <w:rPr/>
        <w:t>۳</w:t>
      </w:r>
      <w:r>
        <w:rPr>
          <w:rtl w:val="true"/>
        </w:rPr>
        <w:t xml:space="preserve"> </w:t>
      </w:r>
      <w:r>
        <w:rPr>
          <w:rtl w:val="true"/>
        </w:rPr>
        <w:t xml:space="preserve">/ </w:t>
      </w:r>
      <w:r>
        <w:rPr/>
        <w:t>۴</w:t>
      </w:r>
      <w:r>
        <w:rPr>
          <w:rtl w:val="true"/>
        </w:rPr>
        <w:t xml:space="preserve"> درختكارى در بهشت</w:t>
      </w:r>
      <w:bookmarkEnd w:id="243"/>
    </w:p>
    <w:p>
      <w:pPr>
        <w:pStyle w:val="BookText"/>
        <w:rPr/>
      </w:pPr>
      <w:r>
        <w:rPr>
          <w:rFonts w:ascii="IRNazanin" w:hAnsi="IRNazanin" w:eastAsia="IRNazanin"/>
          <w:color w:val="111111"/>
          <w:sz w:val="28"/>
          <w:sz w:val="28"/>
          <w:szCs w:val="28"/>
          <w:lang w:bidi="fa-IR"/>
        </w:rPr>
        <w:t>۶۲۲۳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بعد از ستايش است ؛ پس نخست خداوند عز و جل را بستاييد و سپس حاجت هايتان را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درخواست حاجت ها ، خداوند عز و جل را ثنا و مدح 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بياموزيد كه به اجابت آن اميدوار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 خداوند را ـ كه منزّه است ـ ستايشِ بسيار بگو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خواهى ، دعا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چه ربطى به دعا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مسلمانان روى زمين ، شب و روز دعا مى كنند كه دعاى ستايشگران ، پذيرفته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چه خيال مى كنى در باره كسى كه همه مسلمانان ، نزد خداوند براى او شفاعت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نه اين است كه در هر ركعتى كه ركوع به جا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دعاى هر كسى را كه ستايش او مى كند ، بپذيرد ؟ پس خداوند عز و جل را بستاى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اين دعا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دعاى تو را مستجاب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درختكارى در بهشت</w:t>
      </w:r>
      <w:r>
        <w:rPr>
          <w:rFonts w:ascii="IRNazanin" w:hAnsi="IRNazanin" w:eastAsia="IRNazanin"/>
          <w:color w:val="111111"/>
          <w:sz w:val="28"/>
          <w:sz w:val="28"/>
          <w:szCs w:val="28"/>
          <w:lang w:bidi="fa-IR"/>
        </w:rPr>
        <w:t>۶۲۲۷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سبب آن ، يك درخت در بهشت براى او مى كارد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الحمد</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قَبلَ طُلوعِ الشَّمسِ وقَبلَ غُروبِهاالكتاب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طُـلُوعِ الشَّمْسِ وَ قَبْلَ غُرُوبِهَا وَ مِنْ ءَانَاىءِ الَّيْلِ فَسَبِّحْ وَ أَطْرَافَ النَّهَارِ لَعَلَّكَ تَرْضَى</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 سَبِّحْ بِحَمْدِ رَبِّكَ قَبْلَ طُـلُوعِ الشَّمْسِ وَ قَبْلَ الْغُرُوبِ</w:t>
      </w:r>
      <w:r>
        <w:rPr>
          <w:rFonts w:eastAsia="Amiri" w:cs="Amiri" w:ascii="Amiri" w:hAnsi="Amiri"/>
          <w:color w:val="111111"/>
          <w:sz w:val="28"/>
          <w:szCs w:val="28"/>
          <w:rtl w:val="true"/>
          <w:lang w:bidi="ar-SA"/>
        </w:rPr>
        <w:t xml:space="preserve">» . </w:t>
      </w:r>
      <w:r>
        <w:rPr>
          <w:rStyle w:val="FootnoteAnchor"/>
          <w:rtl w:val="true"/>
        </w:rPr>
        <w:footnoteReference w:id="48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بُسرِ بنِ أرطاةَ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يَقِفُ عِندَ طُلوعِ كُلِّ فَجرٍ عَلى بابِ عَلِيٍّوفاطِمَةَ عليهماالسلامفَيَقولُ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المُحسِنِ المُجمِلِ المُنعِمِ المُفضِلِ ، الَّذي بِنِعمَتِهِ تَتِمُّ الصّالِحاتُ ، سَمِعَ سامِعٌ بِحَمدِ اللّهِ ونعِمَتِهِ وحُسنِ بَلائِهِ عِندَنا </w:t>
      </w:r>
      <w:r>
        <w:rPr>
          <w:rFonts w:eastAsia="Amiri" w:cs="Amiri" w:ascii="Amiri" w:hAnsi="Amiri"/>
          <w:color w:val="111111"/>
          <w:sz w:val="28"/>
          <w:szCs w:val="28"/>
          <w:rtl w:val="true"/>
          <w:lang w:bidi="ar-SA"/>
        </w:rPr>
        <w:t xml:space="preserve">. </w:t>
      </w:r>
      <w:r>
        <w:rPr>
          <w:rStyle w:val="FootnoteAnchor"/>
        </w:rPr>
        <w:footnoteReference w:id="488"/>
      </w:r>
      <w:r>
        <w:rPr>
          <w:rFonts w:ascii="Amiri" w:hAnsi="Amiri" w:eastAsia="Amiri" w:cs="Amiri"/>
          <w:color w:val="111111"/>
          <w:sz w:val="28"/>
          <w:sz w:val="28"/>
          <w:szCs w:val="28"/>
          <w:lang w:bidi="ar-SA"/>
        </w:rPr>
        <w:t>۶۲۳۶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بسر بن أرطاة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 يُحيي ويُميتُ ويُميتُ ويُحيي وهُوَ حَيٌّ لا يَموتُ ،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وسَبَّحَ خَمسا وثَلاثينَ مَرَّةً ، وهلَّلَ خَمسا وثَلاثينَ مَرَّةً ، وحَمِدَ اللّهَ خَمسا وثَلاثينَ مَرَّةً؛ لَم يُكتَب في ذلِكَ الصَّباحِ مِنَ الغافِلينَ ، وإذا قالَها فِي المَساءِ لَم يُكتَب في تِلكَ اللَّيلَةِ مِنَ الغافِلينَ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244" w:name="pg12784_146513"/>
    </w:p>
    <w:p>
      <w:pPr>
        <w:pStyle w:val="Heading3"/>
        <w:numPr>
          <w:ilvl w:val="2"/>
          <w:numId w:val="1"/>
        </w:numPr>
        <w:rPr/>
      </w:pPr>
      <w:bookmarkStart w:id="245" w:name="__RefHeading___Toc1054012_3224264995"/>
      <w:bookmarkStart w:id="246" w:name="_Toc91"/>
      <w:bookmarkEnd w:id="244"/>
      <w:bookmarkEnd w:id="245"/>
      <w:r>
        <w:rPr>
          <w:rtl w:val="true"/>
        </w:rPr>
        <w:t>فصل چهارم</w:t>
      </w:r>
      <w:r>
        <w:rPr>
          <w:rtl w:val="true"/>
        </w:rPr>
        <w:t xml:space="preserve">: </w:t>
      </w:r>
      <w:r>
        <w:rPr>
          <w:rtl w:val="true"/>
        </w:rPr>
        <w:t>اوقات حمدگويى خدا</w:t>
      </w:r>
      <w:bookmarkEnd w:id="246"/>
    </w:p>
    <w:p>
      <w:pPr>
        <w:pStyle w:val="Heading4"/>
        <w:numPr>
          <w:ilvl w:val="3"/>
          <w:numId w:val="1"/>
        </w:numPr>
        <w:rPr/>
      </w:pPr>
      <w:bookmarkStart w:id="247" w:name="__RefHeading___Toc1054014_3224264995"/>
      <w:bookmarkStart w:id="248" w:name="_Toc92"/>
      <w:bookmarkEnd w:id="247"/>
      <w:r>
        <w:rPr/>
        <w:t>۴</w:t>
      </w:r>
      <w:r>
        <w:rPr>
          <w:rtl w:val="true"/>
        </w:rPr>
        <w:t xml:space="preserve"> </w:t>
      </w:r>
      <w:r>
        <w:rPr>
          <w:rtl w:val="true"/>
        </w:rPr>
        <w:t xml:space="preserve">/ </w:t>
      </w:r>
      <w:r>
        <w:rPr/>
        <w:t>۱</w:t>
      </w:r>
      <w:r>
        <w:rPr>
          <w:rtl w:val="true"/>
        </w:rPr>
        <w:t xml:space="preserve"> پيش از طلوع و غروب خورشيد</w:t>
      </w:r>
      <w:bookmarkEnd w:id="24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حمدگويى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 از طلوع و غروب خورشيدقرآن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 گويند ، شكيبا باش و پيش از بر آمدن آفتاب و قبل از فرو شدن آن، با ستايش پروردگارت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بگو ، و برخى از ساعات شب و حوالى روز را به نيايش بپرداز ؛ باشد كه خشنود گردى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مى گويند ، صبر كن و پيش از برآمدن آفتاب و پيش از غروب، به ستايش پروردگارت تسبيح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عبد الرحمن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 هر سپيده دم ، بر درِ خانه على و فاطمه عليهماالسلام مى ايستاد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خداى نيكوكارِ نيك كردارِ نعمت بخشِ افزون ده را ؛ خدايى كه با نعمت هاى او ، كارهاى نيك انجام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بشنود ستايش خدا را و لطف او و احسانش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عن زياد 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لِحُجرِ بنِ عَدِيٍّ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سپيده مى دمد ، ده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ستايشْ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 مى ميراند و زنده مى كند و خود ، زنده ناميراست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خوبى ، در دست اوست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محمّد و آل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در آن صبحگاه از غافلان نوشته نخواهد شد ، و هر گاه اينها را شب هنگام بگويد ، در آن شب ، در شمار غافلان نوشته نمى شود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زِيادِ ابنِ أبيهِ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فالِقِ الإِصباحِ ، سُبحانَ اللّهِ رَبِّ المَساءِ وَالصَّباحِ ، اللّهُمَّ صَبِّح آلَ مُحَمَّدٍ بِبَرَكَةٍ وعافِيَةٍ وسُرورٍ وقُرَّةِ عَينٍ ، اللّهُمَّ إنَّكَ تُنزِلُ بِاللَّيلِ وَالنَّهارِ ما تَشاءُ ، فَأَنزِل عَلَيَّ وعَلى أهلِ بَيتي مِن بَرَكَةِ السَّماواتِ وَالأَرضِ رِزقا حَلالاً طَيِّبا واسِعا تُغنيني بِهِ عَن جَميعِ خَلقِكَ </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الصَّباحُ وَالمَساءُالكتاب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 سَبِّحْ بِحَمْدِ رَبِّكَ بِالْعَشِىِّ وَ الْاءِبْكَـرِ</w:t>
      </w:r>
      <w:r>
        <w:rPr>
          <w:rFonts w:eastAsia="Amiri" w:cs="Amiri" w:ascii="Amiri" w:hAnsi="Amiri"/>
          <w:color w:val="111111"/>
          <w:sz w:val="28"/>
          <w:szCs w:val="28"/>
          <w:rtl w:val="true"/>
          <w:lang w:bidi="ar-SA"/>
        </w:rPr>
        <w:t xml:space="preserve">» . </w:t>
      </w:r>
      <w:r>
        <w:rPr>
          <w:rStyle w:val="FootnoteAnchor"/>
          <w:rtl w:val="true"/>
        </w:rPr>
        <w:footnoteReference w:id="49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غسّان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تَواضَعَ كُلُّ شَيءٍ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لَهُ عَشرُ حَسَناتٍ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249" w:name="pg12784_146515"/>
    </w:p>
    <w:p>
      <w:pPr>
        <w:pStyle w:val="Heading4"/>
        <w:numPr>
          <w:ilvl w:val="3"/>
          <w:numId w:val="1"/>
        </w:numPr>
        <w:rPr/>
      </w:pPr>
      <w:bookmarkStart w:id="250" w:name="__RefHeading___Toc1054016_3224264995"/>
      <w:bookmarkStart w:id="251" w:name="_Toc93"/>
      <w:bookmarkEnd w:id="249"/>
      <w:bookmarkEnd w:id="250"/>
      <w:r>
        <w:rPr/>
        <w:t>۴</w:t>
      </w:r>
      <w:r>
        <w:rPr>
          <w:rtl w:val="true"/>
        </w:rPr>
        <w:t xml:space="preserve"> </w:t>
      </w:r>
      <w:r>
        <w:rPr>
          <w:rtl w:val="true"/>
        </w:rPr>
        <w:t xml:space="preserve">/ </w:t>
      </w:r>
      <w:r>
        <w:rPr/>
        <w:t>۲</w:t>
      </w:r>
      <w:r>
        <w:rPr>
          <w:rtl w:val="true"/>
        </w:rPr>
        <w:t xml:space="preserve"> بامداد و شامگاه</w:t>
      </w:r>
      <w:bookmarkEnd w:id="251"/>
    </w:p>
    <w:p>
      <w:pPr>
        <w:pStyle w:val="BookText"/>
        <w:rPr/>
      </w:pPr>
      <w:r>
        <w:rPr>
          <w:rFonts w:ascii="IRNazanin" w:hAnsi="IRNazanin" w:eastAsia="IRNazanin"/>
          <w:color w:val="111111"/>
          <w:sz w:val="28"/>
          <w:sz w:val="28"/>
          <w:szCs w:val="28"/>
          <w:lang w:bidi="fa-IR"/>
        </w:rPr>
        <w:t>۶۲۵۳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ما جَرى بَعدَ قَتلِ الحُسَينِ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سپيده دميد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خدايى را كه شكافنده 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شام و بام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خاندان محمّد را با بركت و عافيت و شادمانى و خوشى ، همراه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شب و روز ، آنچه بخواهى ، فرو مى فرستى ؛ پس ، از بركات آسمان ها و زمين ، براى من و خانواده ام روزى حلال و پاك و گسترده اى فرو فرست ، آن سان كه با آن مرا از همه خَلقت بى نياز گردانى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بامداد و شامگاهقرآن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 كه وعده خدا حقّ است و براى گناهت آمرزش بخواه و به سپاس پروردگارت، شامگاهان و بامدادان ، ستايشگر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عليّ بن أبي طلحة مولى بني اُميّةپيامبر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صبح خود را مى آغازد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همه چيز در برابر عظمت او فروتنى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كار نيك نوشته مى شود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رَبّي لا اُشرِكُ بِهِ شَيئا ، وأشهَدُ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ظَلَّ يُغفَرُ لَهُ ذُنوبُهُ حَتّى يُمسِيَ ، وإن قالَها إذا أمسى باتَ يُغفَرُ لَهُ ذُنوبُهُ حَتّى يُصبِحَ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۶۲۶۱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لِعَمّارِ بنِ ياسِرٍ وقَد سَمِعَهُ يُراجِعُ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في كُلِّ يَومٍ إذا أصبَحَ وطَلَعَتِ الشَّمسُ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494"/>
      </w:r>
      <w:r>
        <w:rPr>
          <w:rFonts w:ascii="Amiri" w:hAnsi="Amiri" w:eastAsia="Amiri" w:cs="Amiri"/>
          <w:color w:val="111111"/>
          <w:sz w:val="28"/>
          <w:sz w:val="28"/>
          <w:szCs w:val="28"/>
          <w:rtl w:val="true"/>
          <w:lang w:bidi="ar-SA"/>
        </w:rPr>
        <w:t xml:space="preserve">ثَلاثَمِئَةٍ وسِتّينَ مَرَّةً شُكرا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۶۲۶۲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حُسنِ المَساءِ ، وَالحَمدُ للّهِِ عَلى حُسنِ المَبيتِ ، وَالحَمدُ للّهِِ عَلى حُسنِ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أدّى شُكرَ لَيلَتِهِ ويَومِهِ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عِندَ النِّعمَةِ</w:t>
      </w:r>
      <w:r>
        <w:rPr>
          <w:rFonts w:ascii="Amiri" w:hAnsi="Amiri" w:eastAsia="Amiri" w:cs="Amiri"/>
          <w:color w:val="111111"/>
          <w:sz w:val="28"/>
          <w:sz w:val="28"/>
          <w:szCs w:val="28"/>
          <w:lang w:bidi="ar-SA"/>
        </w:rPr>
        <w:t>۶۲۶۵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تَعالى عَلَيهِ نِعمَةً فَليَحمَدِ اللّهَ تَعالى ، ومَنِ استَبطَأَ عَلَيهِ الرِّزقَ فَليَستَغفِرِ اللّهَ ، ومَن حَزَنَهُ أمرٌ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Pr>
        <w:footnoteReference w:id="497"/>
      </w:r>
      <w:r>
        <w:rPr>
          <w:rFonts w:ascii="Amiri" w:hAnsi="Amiri" w:eastAsia="Amiri" w:cs="Amiri"/>
          <w:color w:val="111111"/>
          <w:sz w:val="28"/>
          <w:sz w:val="28"/>
          <w:szCs w:val="28"/>
          <w:lang w:bidi="ar-SA"/>
        </w:rPr>
        <w:t>۶۲۶۶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عن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مِن نِعمَةٍ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أدّى شُكرَها ، فَإِن قالَها الثّانِيَةَ جَدَّدَ اللّهُ لَهُ ثَوابَها ، فَإِن قالَها الثّالِثَةَ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252" w:name="pg12784_146517"/>
    </w:p>
    <w:p>
      <w:pPr>
        <w:pStyle w:val="Heading4"/>
        <w:numPr>
          <w:ilvl w:val="3"/>
          <w:numId w:val="1"/>
        </w:numPr>
        <w:rPr/>
      </w:pPr>
      <w:bookmarkStart w:id="253" w:name="__RefHeading___Toc1054018_3224264995"/>
      <w:bookmarkStart w:id="254" w:name="_Toc94"/>
      <w:bookmarkEnd w:id="252"/>
      <w:bookmarkEnd w:id="253"/>
      <w:r>
        <w:rPr/>
        <w:t>۴</w:t>
      </w:r>
      <w:r>
        <w:rPr>
          <w:rtl w:val="true"/>
        </w:rPr>
        <w:t xml:space="preserve"> </w:t>
      </w:r>
      <w:r>
        <w:rPr>
          <w:rtl w:val="true"/>
        </w:rPr>
        <w:t xml:space="preserve">/ </w:t>
      </w:r>
      <w:r>
        <w:rPr/>
        <w:t>۳</w:t>
      </w:r>
      <w:r>
        <w:rPr>
          <w:rtl w:val="true"/>
        </w:rPr>
        <w:t xml:space="preserve"> هنگام برخوردار شدن از نعمتى</w:t>
      </w:r>
      <w:bookmarkEnd w:id="254"/>
    </w:p>
    <w:p>
      <w:pPr>
        <w:pStyle w:val="BookText"/>
        <w:rPr/>
      </w:pPr>
      <w:r>
        <w:rPr>
          <w:rFonts w:ascii="IRNazanin" w:hAnsi="IRNazanin" w:eastAsia="IRNazanin"/>
          <w:color w:val="111111"/>
          <w:sz w:val="28"/>
          <w:sz w:val="28"/>
          <w:szCs w:val="28"/>
          <w:lang w:bidi="fa-IR"/>
        </w:rPr>
        <w:t>۶۲۶۷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چون صبح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پروردگار من است و هيچ چيز را انباز او نمى گردانم ، و 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او تا شب هنگام ، همچنان آمرزيده مى شود و اگر اين جمله را شب هنگام بگويد ، گناهانش همچنان آمرزيده مى شود ، تا آن كه صبح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روز ، چون صبح مى شد و خورشيد طلوع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پروردگار جهانيان است ؛ ستايشى بسيار و پاك و در همه حال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شصت مرتبه ، از سرِ شكرگزارى مى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البَيعَةِ لِيَزيدَ بِوِلايَةِ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چون صبح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و ستايش ، كه شب به خوبى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و ستايش ، كه شب را به خوبى سپرى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و ستايش ، كه روزى خوب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شكر آن شب و روزِ خود را به 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هنگام برخوردار شدن از نعمتى</w:t>
      </w:r>
      <w:r>
        <w:rPr>
          <w:rFonts w:ascii="IRNazanin" w:hAnsi="IRNazanin" w:eastAsia="IRNazanin"/>
          <w:color w:val="111111"/>
          <w:sz w:val="28"/>
          <w:sz w:val="28"/>
          <w:szCs w:val="28"/>
          <w:lang w:bidi="fa-IR"/>
        </w:rPr>
        <w:t>۶۲۷۲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الوَليدِ بنِ عُقبَةَ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متعال به او نعمتى ارزانى داشت ، بايد خداى متعال را سپاس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احساس كرد در رسيدنِ روزى به او ، كندى شده است ، از خداوند آمرزش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اندوهى به او رسيد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به بنده اى نعمتى دهد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شكر آن نعمت را به جا آورده است ، و اگر آن را دوباره بگويد ، خداوند ثواب آن را دوباره به او مى دهد ، و اگر سه باره آن را بگويد ، خداوند گناهانش را مى آمرزد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الوَليدِ بنِ عُقبَةَ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نِعمَةٍ ـ وإن تَقادَمَ عَهدُها ـ تَذَكَّرَها العَبدُ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جَدَّدَ اللّهُ لَهُ ثَوابَهُ كَيَومَ وَجَدَها </w:t>
      </w:r>
      <w:r>
        <w:rPr>
          <w:rFonts w:eastAsia="Amiri" w:cs="Amiri" w:ascii="Amiri" w:hAnsi="Amiri"/>
          <w:color w:val="111111"/>
          <w:sz w:val="28"/>
          <w:szCs w:val="28"/>
          <w:rtl w:val="true"/>
          <w:lang w:bidi="ar-SA"/>
        </w:rPr>
        <w:t xml:space="preserve">. </w:t>
      </w:r>
      <w:r>
        <w:rPr>
          <w:rStyle w:val="FootnoteAnchor"/>
        </w:rPr>
        <w:footnoteReference w:id="499"/>
      </w:r>
      <w:r>
        <w:rPr>
          <w:rFonts w:ascii="Amiri" w:hAnsi="Amiri" w:eastAsia="Amiri" w:cs="Amiri"/>
          <w:color w:val="111111"/>
          <w:sz w:val="28"/>
          <w:sz w:val="28"/>
          <w:szCs w:val="28"/>
          <w:lang w:bidi="ar-SA"/>
        </w:rPr>
        <w:t>۶۲۷۵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 فَليُكثِر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Pr>
        <w:footnoteReference w:id="500"/>
      </w:r>
      <w:r>
        <w:rPr>
          <w:rFonts w:ascii="Amiri" w:hAnsi="Amiri" w:eastAsia="Amiri" w:cs="Amiri"/>
          <w:color w:val="111111"/>
          <w:sz w:val="28"/>
          <w:sz w:val="28"/>
          <w:szCs w:val="28"/>
          <w:lang w:bidi="ar-SA"/>
        </w:rPr>
        <w:t>۶۲۷۶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مسعود عن رسول اللّه صلعنه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تَظاهَرَت عَلَيهِ النِّعَمُ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۶۲۷۷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كانَ في نورِ اللّهِ عز و جل الأَعظَمِ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۶۲۷۸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لِلمُسلِمِ إذا أصابَهُ خَيرٌ حَمِدَ اللّهَ وشَكَرَ ، وإذا أصابَتهُ مُصيبَةٌ احتَسَبَ وصَبَرَ ، المُسلِمُ يُؤجَرُ في كُلِّ شَيءٍ ، حَتّى فِي اللُّقمَةِ يَرفَعُها إلى فيهِ </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۶۲۷۹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مغيرة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يَذكُرُ أربَعَةَ أشياءَ أخافُ عَلَيهِ زَوالَ النِّعمَةِ ، أوَّلُها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نَفسَهُ ولَم يَترُكني عُميانَ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رِزقي في يَدَيهِ ، ولَم يَجعَل رِزقي في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سَتَرَ ذُنوبي وعُيوبي ولَم يَفضَحني بَينَ النّاسِ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عِلَّةِ شِدَّةِ بُغضِ الوَليدِ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نعمتى ـ هر چند ديرى بر آن گذشته باشد ـ نيست كه بنده آن را به ياد آورَد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خداوند ثواب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همانند روزى كه آن نعمت را به دست آورده است ، مجدّدا به او عطا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نعمتى داده شد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بگويد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كَلامٍ لَهُ في التَّظَلُّمِ وَالتَّشَكّي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پياپى نعمت داده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است كه در هر كس وجود داشته باشند ، در نور اعظم خداوند عز و جل غوطه 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هر گاه به خوبى و نعمتى مى رسد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درشگفتم از مسلمان كه هر گاه خوبى و نعمتى به او مى رسد ، خدا را ستايش و سپاس مى گويد ، و هر گاه مصيبتى به او مى رسد ، در راه خدا حساب مى كند و شكيبايى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 براى هر چيزى ، حتى براى لقمه اى كه به طرف دهانش مى برد ، اجر و پاداش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صبح كند و چهار چيز را ياد نكند ، برايش از آن مى ترسم كه نعمتش زوال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خودش را به من شناساند و مرا كور دل رها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اين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مرا از امّت محمّد صلى الله عليه و آله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اين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روزى ام را در دست خودش قرار داد و روزىِ مرا در دست مردم قرار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چهارم اين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گناهان و عيب هاى مرا پوشاند و در نزد مردم ، رسوايم نساخت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قُل عِندَ كُلِّ 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تُكفَها ، وقُل عِندَ كُلِّ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تَزدَد مِنها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۶۲۸۷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صُحبَةَ نِعمَةِ اللّهِ بِحَمدِ اللّهِ عَلَيها عَلى كُلِّ حالٍ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۶۲۸۸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أخيهِ عَقيلٍ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أنعَمَ اللّهُ عَلى أَحَدٍ بِنِعمَةٍ فَليَحمَدِ اللّهَ عز و جل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۶۲۸۹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إذا جاءَكَ ما تُحِبُّ فأَكثِر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جاءَكَ ما تَكرَهُ فأَكثِر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استَبطَأتَ الرِّزقَ فَأَكثِر مِنَ الاِستِغفارِ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۶۲۹۰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بَلَغَهُ اتِّهامُ بَني اُمَيَّةَ لَهُ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عَبدِ اللّهِ عليه السلام وهُوَ يُحَدِّثُ نَفسَهُ ، ثُمَّ استَقبَلَ القِبلَةَ فَسَجَدَ طَويلاً ، ثُمَّ ألزَقَ خَدَّهُ الأَيمَنَ بِالتُّرابِ طَويلاً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وَجهَهُ ثُمَّ رَكِبَ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لَقَد صَنَعتَ شَيئا ما رَأَيتُهُ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إنّي ذَكَرتُ نِعمَةً مِن نِعَمِ اللّهِ عز و جل عَلَيَّ فَأَحبَبتُ أن اُذَلِّلَ نَفسي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ما أنعَمَ اللّهُ عَلى عَبدٍ بِنِعمَةٍ فَشَكَرَها بِسَجدَةٍ يَحمَدُ اللّهَ فيها فَفَرَغَ مِنها </w:t>
      </w:r>
      <w:r>
        <w:rPr>
          <w:rStyle w:val="FootnoteAnchor"/>
          <w:rtl w:val="true"/>
        </w:rPr>
        <w:footnoteReference w:id="509"/>
      </w:r>
      <w:r>
        <w:rPr>
          <w:rFonts w:ascii="Amiri" w:hAnsi="Amiri" w:eastAsia="Amiri" w:cs="Amiri"/>
          <w:color w:val="111111"/>
          <w:sz w:val="28"/>
          <w:sz w:val="28"/>
          <w:szCs w:val="28"/>
          <w:rtl w:val="true"/>
          <w:lang w:bidi="ar-SA"/>
        </w:rPr>
        <w:t xml:space="preserve">، حَتّى يُؤمَرَ </w:t>
      </w:r>
      <w:r>
        <w:rPr>
          <w:rStyle w:val="FootnoteAnchor"/>
          <w:rtl w:val="true"/>
        </w:rPr>
        <w:footnoteReference w:id="510"/>
      </w:r>
      <w:r>
        <w:rPr>
          <w:rFonts w:ascii="Amiri" w:hAnsi="Amiri" w:eastAsia="Amiri" w:cs="Amiri"/>
          <w:color w:val="111111"/>
          <w:sz w:val="28"/>
          <w:sz w:val="28"/>
          <w:szCs w:val="28"/>
          <w:rtl w:val="true"/>
          <w:lang w:bidi="ar-SA"/>
        </w:rPr>
        <w:t xml:space="preserve">لَهُ بِالمَزيدِ مِنَ الدّارَينِ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عن الحارث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هر سختى و گرفتارى اى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سختى ، از تو برطرف شود ، و هنگام به دست آوردن هر نعمتى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نعمت بر تو افزون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عن أبي الزناد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ستايش هميشگىِ خداوند بر نعمتش ، همنشين خوبى براى نعمت هايش 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الغري عن هشام بن السائب الكلبي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به كسى نعمتى داد ، خداى عز و جل را سپاس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به تو رسيد كه دوست دارى ، 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چيزى به تو رسيد كه ناخوش مى دارى ، 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 مگر به مدد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در رسيدنِ روزى كندى ديدى ، زياد استغفار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ليث بن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بيرون شدم ، ديدم با خويش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كرد و سجده اى طولانى به جا آورد و سپس گونه راست خود را زمانى دراز ، بر خاك چسبانيد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 بر صورتش كشيد و بر مركب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كارى انجام داديد كه هرگز نديده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ياد نعمتى از نعمت هاى خداوند عز و جل به خود ، افتادم و خواستم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خوارى كنم</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بنده اى نعمتى بدهد و او به شكرانه آن ، سجده اى به جا آورد و در آن سجده خداوند را سپاس و ستايش بگويد ، به محض تمام كردن سجده اش ، دستور داده مى شود كه در هر دو سرا بر نعمت او بيفزايند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سعيد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الحكم عن دعبل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عَلى أبِي الحَسَنِ الرِّضا عليه السلام ، وأمَرَ لَهُ بِشَيءٍ فَأَخَذَهُ ولَم يَحمَدِ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بَعدُ عَلى أبي جَعفَرٍ عليه السلام ، وأمَرَ لي بِشَيءٍ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تَأَدَّبتَ </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عَلى مَحاسِنِ الأَخلاقِ وَالأَفعالِالكتاب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دَاوُدَ وَ سُلَيْمَـنَ عِلْمًا وَ قَالَا الْحَمْدُ لِلَّهِ الَّذِى فَضَّلَنَا عَلَى كَثِيرٍ مِّنْ عِبَادِهِ الْمُؤْمِنِينَ</w:t>
      </w:r>
      <w:r>
        <w:rPr>
          <w:rFonts w:eastAsia="Amiri" w:cs="Amiri" w:ascii="Amiri" w:hAnsi="Amiri"/>
          <w:color w:val="111111"/>
          <w:sz w:val="28"/>
          <w:szCs w:val="28"/>
          <w:rtl w:val="true"/>
          <w:lang w:bidi="ar-SA"/>
        </w:rPr>
        <w:t xml:space="preserve">» . </w:t>
      </w:r>
      <w:r>
        <w:rPr>
          <w:rStyle w:val="FootnoteAnchor"/>
          <w:rtl w:val="true"/>
        </w:rPr>
        <w:footnoteReference w:id="5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يَحمَدِ اللّهَ عَلى ما عَمِلَ مِن عَمَلٍ صالِحٍ وحَمِدَ نَفسَهُ ، قَلَّ شُكرُهُ وحَبَطَ عَمَلُهُ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bookmarkStart w:id="255" w:name="pg12784_146523"/>
    </w:p>
    <w:p>
      <w:pPr>
        <w:pStyle w:val="Heading4"/>
        <w:numPr>
          <w:ilvl w:val="3"/>
          <w:numId w:val="1"/>
        </w:numPr>
        <w:rPr/>
      </w:pPr>
      <w:bookmarkStart w:id="256" w:name="__RefHeading___Toc1054020_3224264995"/>
      <w:bookmarkStart w:id="257" w:name="_Toc95"/>
      <w:bookmarkEnd w:id="255"/>
      <w:bookmarkEnd w:id="256"/>
      <w:r>
        <w:rPr/>
        <w:t>۴</w:t>
      </w:r>
      <w:r>
        <w:rPr>
          <w:rtl w:val="true"/>
        </w:rPr>
        <w:t xml:space="preserve"> </w:t>
      </w:r>
      <w:r>
        <w:rPr>
          <w:rtl w:val="true"/>
        </w:rPr>
        <w:t xml:space="preserve">/ </w:t>
      </w:r>
      <w:r>
        <w:rPr/>
        <w:t>۴</w:t>
      </w:r>
      <w:r>
        <w:rPr>
          <w:rtl w:val="true"/>
        </w:rPr>
        <w:t xml:space="preserve"> بر خوى ها و كردارهاى نيك</w:t>
      </w:r>
      <w:bookmarkEnd w:id="257"/>
    </w:p>
    <w:p>
      <w:pPr>
        <w:pStyle w:val="BookText"/>
        <w:rPr/>
      </w:pPr>
      <w:r>
        <w:rPr>
          <w:rFonts w:ascii="IRNazanin" w:hAnsi="IRNazanin" w:eastAsia="IRNazanin"/>
          <w:color w:val="111111"/>
          <w:sz w:val="28"/>
          <w:sz w:val="28"/>
          <w:szCs w:val="28"/>
          <w:lang w:bidi="fa-IR"/>
        </w:rPr>
        <w:t>۶۳۰۴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عبد اللّه بن فائد وسحيم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 به نزد امام رضا عليه السلام رفت و ايشان فرمود تا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صله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آن را گرفت ، ولى خدا را سپاس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را سپاس نگفتى؟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دعبل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خدمت امام جواد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دستور داد به من چيزى عطا شود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جواد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آموخته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 خوى ها و كردارهاى نيكقرآن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 به داوود و سليمان دانشى عطا كرديم و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ما را بر بسيارى از بندگانِ باايمانش برترى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مَظلومِيَّةِ أميرِ المُؤمِنينَ عليه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هر كار نيكى كه مى كند ، خداى را حمد و سپاس نگويد و خويشتن را بستايد ، ناسپاسى كرده است و آن كارش بر باد مى رود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عن ابن شهاب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لِلشَّيطانِ لَمَّةً بِابنِ آدَمَ ولِلمَلَكِ لَمَّةً ، فَأَمّا لَمَّةُ الشَّيطانِ فَايعادٌ بِالشَّرِّ وتَكذيبٌ بِالحَقِّ ، وأمّا لَمَّةُ المَلَكِ فَإِيعادٌ بِالخَيرِ وتَصديقٌ بِالحَقِّ ، فَمَن وَجَدَ ذلِكَ فَليَعلَم أنَّهُ مِنَ اللّهِ فَليَحمَدِ اللّهَ ، ومَن وَجَدَ الاُخرى فَليَتَعَوَّذ بِاللّهِ مِنَ الشَّيطانِ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۶۳۱۳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أحسَنتُم فَاحمَدُوا اللّهَ ، وإذا أسَأتُم فَاستَغفِرُوا اللّهَ </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۶۳۱۴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بكير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مَن كانَ عاقِلاً فَهِما فَقيها حَليما مُدارِيا صَبورا صَدوقا وَفِيّا ، إنَّ اللّهَ عز و جل خَصَّ الأَنبِياءَ عليهم السلام بِمَكارِمِ الأَخلاقِ ، فَمَن كانَت فيهِ فَليَحمَدِ اللّهَ عَلى ذلِكَ ، ومَن لَم تَكُن فيهِ فَليَتَضَرَّع إلَى اللّهِ عز و جلوَليَسأَلهُ إيّاها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الوَرَعُ ، وَالقَناعَةُ، وَالصَّبرُ ، وَالشُّكرُ ، وَالحِلمُ ، وَالحَياءُ ، وَالسَّخاءُ ، وَالشَّجاعَةُ ، وَالغَيرَةُ ، وَالبِرُّ ، وصِدقُ الحَديثِ ، وأداءُ الأَمانَةِ </w:t>
      </w:r>
      <w:r>
        <w:rPr>
          <w:rFonts w:eastAsia="Amiri" w:cs="Amiri" w:ascii="Amiri" w:hAnsi="Amiri"/>
          <w:color w:val="111111"/>
          <w:sz w:val="28"/>
          <w:szCs w:val="28"/>
          <w:rtl w:val="true"/>
          <w:lang w:bidi="ar-SA"/>
        </w:rPr>
        <w:t xml:space="preserve">. </w:t>
      </w:r>
      <w:r>
        <w:rPr>
          <w:rStyle w:val="FootnoteAnchor"/>
        </w:rPr>
        <w:footnoteReference w:id="51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عَلى حُبِّ أهلِ البَيتِ</w:t>
      </w:r>
      <w:r>
        <w:rPr>
          <w:rFonts w:ascii="Amiri" w:hAnsi="Amiri" w:eastAsia="Amiri" w:cs="Amiri"/>
          <w:color w:val="111111"/>
          <w:sz w:val="28"/>
          <w:sz w:val="28"/>
          <w:szCs w:val="28"/>
          <w:lang w:bidi="ar-SA"/>
        </w:rPr>
        <w:t>۶۳۱۷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فَليَحمَدِ اللّهَ تَعالى عَلى أوَّلِ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 ولا يُحِبُّنا إلّا مَن طابَت وِلادَتُهُ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258" w:name="pg12784_146525"/>
    </w:p>
    <w:p>
      <w:pPr>
        <w:pStyle w:val="Heading4"/>
        <w:numPr>
          <w:ilvl w:val="3"/>
          <w:numId w:val="1"/>
        </w:numPr>
        <w:rPr/>
      </w:pPr>
      <w:bookmarkStart w:id="259" w:name="__RefHeading___Toc1054022_3224264995"/>
      <w:bookmarkStart w:id="260" w:name="_Toc96"/>
      <w:bookmarkEnd w:id="258"/>
      <w:bookmarkEnd w:id="259"/>
      <w:r>
        <w:rPr/>
        <w:t>۴</w:t>
      </w:r>
      <w:r>
        <w:rPr>
          <w:rtl w:val="true"/>
        </w:rPr>
        <w:t xml:space="preserve"> </w:t>
      </w:r>
      <w:r>
        <w:rPr>
          <w:rtl w:val="true"/>
        </w:rPr>
        <w:t xml:space="preserve">/ </w:t>
      </w:r>
      <w:r>
        <w:rPr/>
        <w:t>۵</w:t>
      </w:r>
      <w:r>
        <w:rPr>
          <w:rtl w:val="true"/>
        </w:rPr>
        <w:t xml:space="preserve"> بر دوست داشتن اهل بيت</w:t>
      </w:r>
      <w:bookmarkEnd w:id="260"/>
    </w:p>
    <w:p>
      <w:pPr>
        <w:pStyle w:val="BookText"/>
        <w:rPr/>
      </w:pPr>
      <w:r>
        <w:rPr>
          <w:rFonts w:ascii="IRNazanin" w:hAnsi="IRNazanin" w:eastAsia="IRNazanin"/>
          <w:color w:val="111111"/>
          <w:sz w:val="28"/>
          <w:sz w:val="28"/>
          <w:szCs w:val="28"/>
          <w:lang w:bidi="fa-IR"/>
        </w:rPr>
        <w:t>۶۳۱۸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شيطان به آدمى القا مى كند و هم فرشته ؛ القاى شيطان ، وعده بد دادن است و تكذيب حق ، ولى القاى فرشته ، وعده نيك دادن است و تصديق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القاى فرشتگانى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يافت ، بداند كه از جانب خداست و خدا را سپاس بگويد ، و هر 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كرد ، از شيطان به خدا پناه ببَرَد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عليهم السلام عن ميثم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كار نيك كرديد ، خدا را سپاس بگوييد ، و هر گاه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كرديد ، از خدا آمرزش بخواهيد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اللّه 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كسى را كه خردمند و فهميده و دانا و بردبار و بامدارا و شكيبا و راستگو و وفادار باشد ، دوست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خوى هاى والا را به پيامبران عليهم السلام ارزانى داشته است ؛ پس هر كس اين خوى ها در او هست ، خداوند را بر آنها سپاس بگويد و هر كس اين خوى ها را ندارد ، آنها را از خداوند عز و جل ملتمسانه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ها چيستند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پارسايى ، قناعت ، شكيبايى ، سپاس گزارى ، بردبارى ، حيا ، بخشندگى ، شجاعت ، غيرت ، نيكوكارى ، راستگويى و امانتدارى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بر دوست داشتن اهل بيت</w:t>
      </w:r>
      <w:r>
        <w:rPr>
          <w:rFonts w:ascii="IRNazanin" w:hAnsi="IRNazanin" w:eastAsia="IRNazanin"/>
          <w:color w:val="111111"/>
          <w:sz w:val="28"/>
          <w:sz w:val="28"/>
          <w:szCs w:val="28"/>
          <w:lang w:bidi="fa-IR"/>
        </w:rPr>
        <w:t>۶۳۲۳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ما خاندان را دوست دارد ، خداى تعالى را بر نخستين نعمت ، سپاس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زادگى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ندارد ، مگر كسى كه پاك زاده باشد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أحَبَّني وأحَبَّكَ وأحَبَّ الأَئِمَّةَ مِن وُلدِكَ فَليَحمَدِ اللّهَ عَلى طيبِ مَولِدِهِ ، فَإِنَّهُ لا يُحِبُّنا إلّا مُؤمِنٌ طابَت وِلادَتُهُ ، ولا يُبغِضُنا إلّا مَن خَبُثَت وِلادَتُهُ </w:t>
      </w:r>
      <w:r>
        <w:rPr>
          <w:rFonts w:eastAsia="Amiri" w:cs="Amiri" w:ascii="Amiri" w:hAnsi="Amiri"/>
          <w:color w:val="111111"/>
          <w:sz w:val="28"/>
          <w:szCs w:val="28"/>
          <w:rtl w:val="true"/>
          <w:lang w:bidi="ar-SA"/>
        </w:rPr>
        <w:t xml:space="preserve">. </w:t>
      </w:r>
      <w:r>
        <w:rPr>
          <w:rStyle w:val="FootnoteAnchor"/>
        </w:rPr>
        <w:footnoteReference w:id="519"/>
      </w:r>
      <w:r>
        <w:rPr>
          <w:rFonts w:ascii="Amiri" w:hAnsi="Amiri" w:eastAsia="Amiri" w:cs="Amiri"/>
          <w:color w:val="111111"/>
          <w:sz w:val="28"/>
          <w:sz w:val="28"/>
          <w:szCs w:val="28"/>
          <w:lang w:bidi="ar-SA"/>
        </w:rPr>
        <w:t>۶۳۲۵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أبي محمّد الأنصاري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يَجِدُ بَردَ حُبِّنا عَلى قَلبِهِ ، فَليَحمَدِ اللّهَ عَلى بادِئِ النِّعَمِ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بادِئُ النِّعَمِ؟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w:t>
      </w:r>
      <w:r>
        <w:rPr>
          <w:rFonts w:eastAsia="Amiri" w:cs="Amiri" w:ascii="Amiri" w:hAnsi="Amiri"/>
          <w:color w:val="111111"/>
          <w:sz w:val="28"/>
          <w:szCs w:val="28"/>
          <w:rtl w:val="true"/>
          <w:lang w:bidi="ar-SA"/>
        </w:rPr>
        <w:t xml:space="preserve">. </w:t>
      </w:r>
      <w:r>
        <w:rPr>
          <w:rStyle w:val="FootnoteAnchor"/>
        </w:rPr>
        <w:footnoteReference w:id="520"/>
      </w:r>
      <w:r>
        <w:rPr>
          <w:rFonts w:ascii="Amiri" w:hAnsi="Amiri" w:eastAsia="Amiri" w:cs="Amiri"/>
          <w:color w:val="111111"/>
          <w:sz w:val="28"/>
          <w:sz w:val="28"/>
          <w:szCs w:val="28"/>
          <w:lang w:bidi="ar-SA"/>
        </w:rPr>
        <w:t>۶۳۲۶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عبد اللّه بن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أبي عبد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بَرُدَ عَلى قَلبِ أحَدِكُم حُبُّنا فَليَحمَدِ اللّهَ عَلى اُولى النِّعَمِ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فِطرَةِ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عَلى طيبِ المَولِدِ ؛ إنَّهُ لا يُحِبُّنا إلّا مَن طابَت وِلادَتُهُ </w:t>
      </w:r>
      <w:r>
        <w:rPr>
          <w:rFonts w:eastAsia="Amiri" w:cs="Amiri" w:ascii="Amiri" w:hAnsi="Amiri"/>
          <w:color w:val="111111"/>
          <w:sz w:val="28"/>
          <w:szCs w:val="28"/>
          <w:rtl w:val="true"/>
          <w:lang w:bidi="ar-SA"/>
        </w:rPr>
        <w:t xml:space="preserve">. </w:t>
      </w:r>
      <w:r>
        <w:rPr>
          <w:rStyle w:val="FootnoteAnchor"/>
        </w:rPr>
        <w:footnoteReference w:id="52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عَلى سَلامَةِ المَولودِ</w:t>
      </w:r>
      <w:r>
        <w:rPr>
          <w:rFonts w:ascii="Amiri" w:hAnsi="Amiri" w:eastAsia="Amiri" w:cs="Amiri"/>
          <w:color w:val="111111"/>
          <w:sz w:val="28"/>
          <w:sz w:val="28"/>
          <w:szCs w:val="28"/>
          <w:lang w:bidi="ar-SA"/>
        </w:rPr>
        <w:t>۶۳۲۹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أبي معاوية هشيم بن بشيرالكافي عن محمّد بن سنان عمّن حدّثه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بُشِّرَ بِالوَلَدِ لَم يَسأَل أذَكَرٌ هُوَ أم اُنثى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أسَوِيٌّ؟ فَإِن كانَ سَوِيّا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يَخلُق مِنّي شَيئا مُشَوَّها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261" w:name="pg12784_146527"/>
    </w:p>
    <w:p>
      <w:pPr>
        <w:pStyle w:val="Heading4"/>
        <w:numPr>
          <w:ilvl w:val="3"/>
          <w:numId w:val="1"/>
        </w:numPr>
        <w:rPr/>
      </w:pPr>
      <w:bookmarkStart w:id="262" w:name="__RefHeading___Toc1054024_3224264995"/>
      <w:bookmarkStart w:id="263" w:name="_Toc97"/>
      <w:bookmarkEnd w:id="261"/>
      <w:bookmarkEnd w:id="262"/>
      <w:r>
        <w:rPr/>
        <w:t>۴</w:t>
      </w:r>
      <w:r>
        <w:rPr>
          <w:rtl w:val="true"/>
        </w:rPr>
        <w:t xml:space="preserve"> </w:t>
      </w:r>
      <w:r>
        <w:rPr>
          <w:rtl w:val="true"/>
        </w:rPr>
        <w:t xml:space="preserve">/ </w:t>
      </w:r>
      <w:r>
        <w:rPr/>
        <w:t>۶</w:t>
      </w:r>
      <w:r>
        <w:rPr>
          <w:rtl w:val="true"/>
        </w:rPr>
        <w:t xml:space="preserve"> بر سلامت نوزاد</w:t>
      </w:r>
      <w:bookmarkEnd w:id="263"/>
    </w:p>
    <w:p>
      <w:pPr>
        <w:pStyle w:val="BookText"/>
        <w:rPr/>
      </w:pPr>
      <w:r>
        <w:rPr>
          <w:rFonts w:ascii="IRNazanin" w:hAnsi="IRNazanin" w:eastAsia="IRNazanin"/>
          <w:color w:val="111111"/>
          <w:sz w:val="28"/>
          <w:sz w:val="28"/>
          <w:szCs w:val="28"/>
          <w:lang w:bidi="fa-IR"/>
        </w:rPr>
        <w:t>۶۳۳۰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تو را و امامانِ از نسل تو را دوست داشته باشد ، بايد خداى را بر پاك زادگى خويش سپاس بگويد ؛ زيرا تنها كسى ما را دوست دارد كه مؤمن و پاك زاده باشد ، و تنها كسى ما را دشمنان مى دارد كه ناپاك زاده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ابو محمّد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خنكاى مِهر ما را در دل خويش مى يابد ، خداى را بر نخستين نعمت سپاس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زادگى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ابو عبد اللّه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خُنكاى مِهر ما بر دل يكى از شما نشست ، پس خداى را بر نخستين نعمت سپاس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 بر حلال زادگى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نمى دارد مگر آن كس كه حلال زاده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بر سلامت نوزاد</w:t>
      </w:r>
      <w:r>
        <w:rPr>
          <w:rFonts w:ascii="IRNazanin" w:hAnsi="IRNazanin" w:eastAsia="IRNazanin"/>
          <w:color w:val="111111"/>
          <w:sz w:val="28"/>
          <w:sz w:val="28"/>
          <w:szCs w:val="28"/>
          <w:lang w:bidi="fa-IR"/>
        </w:rPr>
        <w:t>۶۳۳۵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عمر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سنان ، از كسى كه برايش نقل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امام زين العابدين عليه السلام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مى دادند ، نمى پرسيد كه پسر است يا دختر ؛ بلكه نخست مى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سالم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از من ، فرزندى معيوب نيافريد</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عِندَ البَلاءِ</w:t>
      </w:r>
      <w:r>
        <w:rPr>
          <w:rFonts w:ascii="Amiri" w:hAnsi="Amiri" w:eastAsia="Amiri" w:cs="Amiri"/>
          <w:color w:val="111111"/>
          <w:sz w:val="28"/>
          <w:sz w:val="28"/>
          <w:szCs w:val="28"/>
          <w:lang w:bidi="ar-SA"/>
        </w:rPr>
        <w:t>۶۳۳۸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مَرِضَ العَبدُ بَعَثَ اللّهُ تَعالى إلَيهِ مَلَكَينِ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ماذا يَقولُ لِعُوّادِهِ ، فَإِن هُوَ إذا جاؤوهُ حَمِدَ اللّهَ وأثنى عَلَيهِ رَفَعا ذلِكَ إلَى اللّهِ عز و جل ، وهُوَ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لِعَبدي عَلَيَّ ، إن تَوَفَّيتُهُ أن اُدخِلَهُ الجَنَّةَ ، وإن أنَا شَفَيتُهُ أن اُبدِلَ لَهُ لَحما خَيرا مِن لَحمِهِ ، ودَما خَيرا مِن دَمِهِ ، وأن اُكَفِّرَ عَنهُ سَيِّئاتِهِ </w:t>
      </w:r>
      <w:r>
        <w:rPr>
          <w:rFonts w:eastAsia="Amiri" w:cs="Amiri" w:ascii="Amiri" w:hAnsi="Amiri"/>
          <w:color w:val="111111"/>
          <w:sz w:val="28"/>
          <w:szCs w:val="28"/>
          <w:rtl w:val="true"/>
          <w:lang w:bidi="ar-SA"/>
        </w:rPr>
        <w:t xml:space="preserve">. </w:t>
      </w:r>
      <w:r>
        <w:rPr>
          <w:rStyle w:val="FootnoteAnchor"/>
        </w:rPr>
        <w:footnoteReference w:id="523"/>
      </w:r>
      <w:r>
        <w:rPr>
          <w:rFonts w:ascii="Amiri" w:hAnsi="Amiri" w:eastAsia="Amiri" w:cs="Amiri"/>
          <w:color w:val="111111"/>
          <w:sz w:val="28"/>
          <w:sz w:val="28"/>
          <w:szCs w:val="28"/>
          <w:lang w:bidi="ar-SA"/>
        </w:rPr>
        <w:t>۶۳۳۹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سليمان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العزرمي عن أبيه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اشتَكى لَيلَةً فَقَبِلَها بِقَبولِها ، وأدّى إلَى اللّهِ شُكرَها ، كانَت كَعِبادَةِ 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عَلَيها ولا يُخبِرُ بِما كانَ فيها ، فَإِذا أصبَحَ حَمِدَ اللّهَ عَلى ما كانَ </w:t>
      </w:r>
      <w:r>
        <w:rPr>
          <w:rFonts w:eastAsia="Amiri" w:cs="Amiri" w:ascii="Amiri" w:hAnsi="Amiri"/>
          <w:color w:val="111111"/>
          <w:sz w:val="28"/>
          <w:szCs w:val="28"/>
          <w:rtl w:val="true"/>
          <w:lang w:bidi="ar-SA"/>
        </w:rPr>
        <w:t xml:space="preserve">. </w:t>
      </w:r>
      <w:r>
        <w:rPr>
          <w:rStyle w:val="FootnoteAnchor"/>
        </w:rPr>
        <w:footnoteReference w:id="524"/>
      </w:r>
      <w:r>
        <w:rPr>
          <w:rFonts w:ascii="Amiri" w:hAnsi="Amiri" w:eastAsia="Amiri" w:cs="Amiri"/>
          <w:color w:val="111111"/>
          <w:sz w:val="28"/>
          <w:sz w:val="28"/>
          <w:szCs w:val="28"/>
          <w:lang w:bidi="ar-SA"/>
        </w:rPr>
        <w:t>۶۳۴۰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عَبدي فَصُبّوا عَلَيهِ البَلاءَ صَبّا ، فَيَأتونَهُ فَيَصُبّونَ عَلَيهِ البَلاءَ ، فَيَحمَدُ اللّهَ فَيَرجِعونَ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صَبَبنا عَلَيهِ البَلاءَ صَبّا كَما أمَرتَنا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فَإِنّي اُحِبُّ أن أسمَعَ صَوتَهُ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۶۳۴۱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المُؤمِنَ عِندي بِمَنزِلَةِ كُلِّ خَيرٍ؛ يَحمَدُني وأنَا أنزِعُ نَفسَهُ مِن بَينِ جَنبَيهِ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264" w:name="pg12784_146529"/>
    </w:p>
    <w:p>
      <w:pPr>
        <w:pStyle w:val="Heading4"/>
        <w:numPr>
          <w:ilvl w:val="3"/>
          <w:numId w:val="1"/>
        </w:numPr>
        <w:rPr/>
      </w:pPr>
      <w:bookmarkStart w:id="265" w:name="__RefHeading___Toc1054026_3224264995"/>
      <w:bookmarkStart w:id="266" w:name="_Toc98"/>
      <w:bookmarkEnd w:id="264"/>
      <w:bookmarkEnd w:id="265"/>
      <w:r>
        <w:rPr/>
        <w:t>۴</w:t>
      </w:r>
      <w:r>
        <w:rPr>
          <w:rtl w:val="true"/>
        </w:rPr>
        <w:t xml:space="preserve"> </w:t>
      </w:r>
      <w:r>
        <w:rPr>
          <w:rtl w:val="true"/>
        </w:rPr>
        <w:t xml:space="preserve">/ </w:t>
      </w:r>
      <w:r>
        <w:rPr/>
        <w:t>۷</w:t>
      </w:r>
      <w:r>
        <w:rPr>
          <w:rtl w:val="true"/>
        </w:rPr>
        <w:t xml:space="preserve"> هنگام بلا و بيمارى</w:t>
      </w:r>
      <w:bookmarkEnd w:id="26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هنگام بلا و بيمارى</w:t>
      </w:r>
      <w:r>
        <w:rPr>
          <w:rFonts w:ascii="IRNazanin" w:hAnsi="IRNazanin" w:eastAsia="IRNazanin"/>
          <w:color w:val="111111"/>
          <w:sz w:val="28"/>
          <w:sz w:val="28"/>
          <w:szCs w:val="28"/>
          <w:lang w:bidi="fa-IR"/>
        </w:rPr>
        <w:t>۶۳۴۴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بيمار شود ، خداوند بزرگ دو فرشته به سوى او مى فرستد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به عيادت كنندگانش چه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او هنگامى كه عيادت كنندگان نزد او مى آيند ، خدا را سپاس گفت و ستود ، آن سپاس و ستايشِ او را به درگاه خداوند عز و جل بالا مى برند ، و البته او خود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بنده چه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بر من اين حقّ را دارد كه اگر جانش را ستاندم ، او را به بهشت ببرم و اگر شفايش دادم ، گوشت و خونى بهتر از گوشت و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كم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بدهم و گناهانش را بزدايم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عزرمى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شبى دردمند شود و آن شب را به جان بپذيريد ، و شكر آن شب را به درگاه خدا بگزارد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شصت سال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آن چگونه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شكيب ورزد و آنچه را بر او گذشته است ، به كسى نگويد و چون صبح شد ، خداى را بر هر آنچه بوده است ، سپاس 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الروياني عن ابن بريدة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بنده ام برويد و باران بلا و گرفتارى را بر او فرو بريزيد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نيز نزد وى مى روند و بر او بلا فرو مى ريزند ؛ اما او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باز مى گردند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كه فرمودى ، او را بلا باران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من دوست دارم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أشعث بن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مؤمنم ، در نزد من به منزله همه خوبى هاست ؛ در آن حال كه من جان او را از بدنش مى كَنَم ، او مرا سپاس و ستايش مى گويد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قطبة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مِنَ اللّهِ عز و جل لَبِأَفضَلِ مَكانٍ ـ ثَلاثا ـ إِنَّهُ لَيَبتَليهِ بِالبَلاءِ ثُمَّ يَنزِعُ نَفسَهُ عُضوا عُضوا مِن جَسَدِهِ ، وهُوَ يَحمَدُ اللّهَ عَلى ذلِكَ </w:t>
      </w:r>
      <w:r>
        <w:rPr>
          <w:rFonts w:eastAsia="Amiri" w:cs="Amiri" w:ascii="Amiri" w:hAnsi="Amiri"/>
          <w:color w:val="111111"/>
          <w:sz w:val="28"/>
          <w:szCs w:val="28"/>
          <w:rtl w:val="true"/>
          <w:lang w:bidi="ar-SA"/>
        </w:rPr>
        <w:t xml:space="preserve">. </w:t>
      </w:r>
      <w:r>
        <w:rPr>
          <w:rStyle w:val="FootnoteAnchor"/>
        </w:rPr>
        <w:footnoteReference w:id="527"/>
      </w:r>
      <w:r>
        <w:rPr>
          <w:rFonts w:ascii="Amiri" w:hAnsi="Amiri" w:eastAsia="Amiri" w:cs="Amiri"/>
          <w:color w:val="111111"/>
          <w:sz w:val="28"/>
          <w:sz w:val="28"/>
          <w:szCs w:val="28"/>
          <w:lang w:bidi="ar-SA"/>
        </w:rPr>
        <w:t>۶۳۴۹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عامر بن سعد بن أبي 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أو الإمام الكاظم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لَيَعجَبُ مِنَ الرَّجُلِ يَموتُ وَلَدُهُ وهُوَ يَحمَدُ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عَبدي أخَذتُ نَفسَهُ وهُوَ يَحمَدُني </w:t>
      </w:r>
      <w:r>
        <w:rPr>
          <w:rFonts w:eastAsia="Amiri" w:cs="Amiri" w:ascii="Amiri" w:hAnsi="Amiri"/>
          <w:color w:val="111111"/>
          <w:sz w:val="28"/>
          <w:szCs w:val="28"/>
          <w:rtl w:val="true"/>
          <w:lang w:bidi="ar-SA"/>
        </w:rPr>
        <w:t xml:space="preserve">. </w:t>
      </w:r>
      <w:r>
        <w:rPr>
          <w:rStyle w:val="FootnoteAnchor"/>
        </w:rPr>
        <w:footnoteReference w:id="528"/>
      </w:r>
      <w:r>
        <w:rPr>
          <w:rFonts w:ascii="Amiri" w:hAnsi="Amiri" w:eastAsia="Amiri" w:cs="Amiri"/>
          <w:color w:val="111111"/>
          <w:sz w:val="28"/>
          <w:sz w:val="28"/>
          <w:szCs w:val="28"/>
          <w:lang w:bidi="ar-SA"/>
        </w:rPr>
        <w:t>۶۳۵۰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وَلَدُ المُؤمِنُ ـ وَاللّهُ أعلَمُ </w:t>
      </w:r>
      <w:r>
        <w:rPr>
          <w:rStyle w:val="FootnoteAnchor"/>
          <w:rtl w:val="true"/>
        </w:rPr>
        <w:footnoteReference w:id="529"/>
      </w:r>
      <w:r>
        <w:rPr>
          <w:rFonts w:ascii="Amiri" w:hAnsi="Amiri" w:eastAsia="Amiri" w:cs="Amiri"/>
          <w:color w:val="111111"/>
          <w:sz w:val="28"/>
          <w:sz w:val="28"/>
          <w:szCs w:val="28"/>
          <w:rtl w:val="true"/>
          <w:lang w:bidi="ar-SA"/>
        </w:rPr>
        <w:t xml:space="preserve">بِما قالَ العَبدُ ـ قالَ اللّهُ تَبارَكَ وتَعالى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قَبَضتُم وَلَدَ فُلانٍ؟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عَبدي؟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حَمِدَكَ وَاستَرجَعَ ،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ثَمَرَةَ قَلبِهِ وقُرَّةَ عَينِهِ فَحَمِدَني وَاستَرجَعَ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لَهُ بَيتا فِي الجَنَّةِ وسَمّوهُ بَيتَ الحَمدِ </w:t>
      </w:r>
      <w:r>
        <w:rPr>
          <w:rFonts w:eastAsia="Amiri" w:cs="Amiri" w:ascii="Amiri" w:hAnsi="Amiri"/>
          <w:color w:val="111111"/>
          <w:sz w:val="28"/>
          <w:szCs w:val="28"/>
          <w:rtl w:val="true"/>
          <w:lang w:bidi="ar-SA"/>
        </w:rPr>
        <w:t xml:space="preserve">. </w:t>
      </w:r>
      <w:r>
        <w:rPr>
          <w:rStyle w:val="FootnoteAnchor"/>
        </w:rPr>
        <w:footnoteReference w:id="530"/>
      </w:r>
      <w:r>
        <w:rPr>
          <w:rFonts w:ascii="Amiri" w:hAnsi="Amiri" w:eastAsia="Amiri" w:cs="Amiri"/>
          <w:color w:val="111111"/>
          <w:sz w:val="28"/>
          <w:sz w:val="28"/>
          <w:szCs w:val="28"/>
          <w:lang w:bidi="ar-SA"/>
        </w:rPr>
        <w:t>۶۳۵۱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 عن أبي بكر بن خالد بن عرفطةالإمام زين العابدين عليه السلامـ مِن دُعائِهِ عِندَ المَرَضِ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لَم أَزَل أَتَصَرَّفُ فيهِ مِن سَلامَةِ بَدَني ، ولَكَ الحَمدُ عَلى ما أحدَثتَ بي مِن عِلَّةٍ في جَسَدي ، فَما أدري يا إلهي أيُّ الحالَينِ أحَقُّ بِالشُّكرِ لَكَ ، وأيُّ الوَقتَينِ أولى بِالحَمدِ لَكَ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ابن أبي نجيح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نزد خداوند عز و جل ، برترين جايگاه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اين جمله 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به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مى كند و سپس جانش را از اندام هاى بدنش يكايك مى ستاند ؛ ولى او خداى را بر اين كار سپاس مى گويد و مى ستايد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عائشة بنت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يا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شگفت مى شود از مردى كه فرزندش مى ميرد و او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اين بنده ام را گرفتم ؛ ولى او مرا سپاس و ستايش مى 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جانِ فرزند مؤمن گرفته شود ، خداوند ـ تبارك و تعالى ـ با اين كه خود بهتر مى داند آن بنده اش چه گفته </w:t>
      </w:r>
      <w:r>
        <w:rPr>
          <w:rStyle w:val="FootnoteAnchor"/>
          <w:rtl w:val="true"/>
        </w:rPr>
        <w:footnoteReference w:id="532"/>
      </w:r>
      <w:r>
        <w:rPr>
          <w:rFonts w:ascii="IRNazanin" w:hAnsi="IRNazanin" w:eastAsia="IRNazanin"/>
          <w:color w:val="111111"/>
          <w:sz w:val="28"/>
          <w:sz w:val="28"/>
          <w:szCs w:val="28"/>
          <w:rtl w:val="true"/>
          <w:lang w:bidi="fa-IR"/>
        </w:rPr>
        <w:t xml:space="preserve">، به فرشتگانش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فرزند فلانى را گرفتيد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پروردگار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چه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ميوه دل و نور ديده او را گرفتيد ، ولى او مرا ستود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وإنّا إليه راجعون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 بهشت ، خانه اى بسازيد و آن را خانه ستايش بناميد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عن عبد الرحمن بن البيلماني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دعا به هنگام بيمارى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بر تن درستى اى كه همواره از آن برخوردار بوده ام ، و تو را سپاس بر اين بيمارى اى كه در تن من پديد آورده اى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كه كدام يك از اين دو حالت ، به سپاس گزارى براى تو سزاوارتر ، و كدام يك از اين دو وقت ، بر ستايش تو شايسته تر است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ظالم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مُصيبَتَهُ ولَو بَعدَ حينٍ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 وَالحَمدُ للّهِِ رَبِّ العالَمينَ ، اللّهُمَّ آجِرني عَلى مُصيبَتي ، وأخلِف عَلَيَّ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لَهُ مِنَ الأَجرِ مِثلُ ما كانَ عِندَ أوَّلِ صَدمَةٍ </w:t>
      </w:r>
      <w:r>
        <w:rPr>
          <w:rFonts w:eastAsia="Amiri" w:cs="Amiri" w:ascii="Amiri" w:hAnsi="Amiri"/>
          <w:color w:val="111111"/>
          <w:sz w:val="28"/>
          <w:szCs w:val="28"/>
          <w:rtl w:val="true"/>
          <w:lang w:bidi="ar-SA"/>
        </w:rPr>
        <w:t xml:space="preserve">. </w:t>
      </w:r>
      <w:r>
        <w:rPr>
          <w:rStyle w:val="FootnoteAnchor"/>
        </w:rPr>
        <w:footnoteReference w:id="533"/>
      </w:r>
      <w:r>
        <w:rPr>
          <w:rFonts w:ascii="Amiri" w:hAnsi="Amiri" w:eastAsia="Amiri" w:cs="Amiri"/>
          <w:color w:val="111111"/>
          <w:sz w:val="28"/>
          <w:sz w:val="28"/>
          <w:szCs w:val="28"/>
          <w:lang w:bidi="ar-SA"/>
        </w:rPr>
        <w:t>۶۳۵۷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رياح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مِمّا كانَ يَقولُهُ عِندَ المُصيبَةِ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 مُصيبَتي في ديني ، وَالحَمدُ للّهِِ الَّذي لَو شاءَ أن يَجعَلَ مُصيبَتي أعظَمَ مِمّا كانَت ، وَالحَمدُ للّهِِ عَلَى الأَمرِ الَّذي شاءَ أن يَكونَ فَكانَ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عِندَ رُؤيَةِ المُبتَلى</w:t>
      </w:r>
      <w:r>
        <w:rPr>
          <w:rFonts w:ascii="Amiri" w:hAnsi="Amiri" w:eastAsia="Amiri" w:cs="Amiri"/>
          <w:color w:val="111111"/>
          <w:sz w:val="28"/>
          <w:sz w:val="28"/>
          <w:szCs w:val="28"/>
          <w:lang w:bidi="ar-SA"/>
        </w:rPr>
        <w:t>۶۳۶۰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البَلاءِ فَاحمَدُوا اللّهَ ، ولا تُسمِعوهُم فَإِنَّ ذلِكَ يَحزُنُهُم </w:t>
      </w:r>
      <w:r>
        <w:rPr>
          <w:rFonts w:eastAsia="Amiri" w:cs="Amiri" w:ascii="Amiri" w:hAnsi="Amiri"/>
          <w:color w:val="111111"/>
          <w:sz w:val="28"/>
          <w:szCs w:val="28"/>
          <w:rtl w:val="true"/>
          <w:lang w:bidi="ar-SA"/>
        </w:rPr>
        <w:t xml:space="preserve">. </w:t>
      </w:r>
      <w:r>
        <w:rPr>
          <w:rStyle w:val="FootnoteAnchor"/>
        </w:rPr>
        <w:footnoteReference w:id="535"/>
      </w:r>
      <w:r>
        <w:rPr>
          <w:rFonts w:ascii="Amiri" w:hAnsi="Amiri" w:eastAsia="Amiri" w:cs="Amiri"/>
          <w:color w:val="111111"/>
          <w:sz w:val="28"/>
          <w:sz w:val="28"/>
          <w:szCs w:val="28"/>
          <w:lang w:bidi="ar-SA"/>
        </w:rPr>
        <w:t>۶۳۶۱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حَوادِثِ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صاحِبَ بَلاءٍ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مِمَّا ابتَلاكَ بِهِ وفَضَّلَني عَلى كَثيرٍ مِمَّن خَلَقَ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عوفِيَ مِن ذلِكَ البَلاءِ كائِنا ما كانَ ما عاشَ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267" w:name="pg12784_146533"/>
    </w:p>
    <w:p>
      <w:pPr>
        <w:pStyle w:val="Heading4"/>
        <w:numPr>
          <w:ilvl w:val="3"/>
          <w:numId w:val="1"/>
        </w:numPr>
        <w:rPr/>
      </w:pPr>
      <w:bookmarkStart w:id="268" w:name="__RefHeading___Toc1054028_3224264995"/>
      <w:bookmarkStart w:id="269" w:name="_Toc99"/>
      <w:bookmarkEnd w:id="267"/>
      <w:bookmarkEnd w:id="268"/>
      <w:r>
        <w:rPr/>
        <w:t>۴</w:t>
      </w:r>
      <w:r>
        <w:rPr>
          <w:rtl w:val="true"/>
        </w:rPr>
        <w:t xml:space="preserve"> </w:t>
      </w:r>
      <w:r>
        <w:rPr>
          <w:rtl w:val="true"/>
        </w:rPr>
        <w:t xml:space="preserve">/ </w:t>
      </w:r>
      <w:r>
        <w:rPr/>
        <w:t>۸</w:t>
      </w:r>
      <w:r>
        <w:rPr>
          <w:rtl w:val="true"/>
        </w:rPr>
        <w:t xml:space="preserve"> هنگام مشاهده آسيب ديده</w:t>
      </w:r>
      <w:bookmarkEnd w:id="269"/>
    </w:p>
    <w:p>
      <w:pPr>
        <w:pStyle w:val="BookText"/>
        <w:rPr/>
      </w:pPr>
      <w:r>
        <w:rPr>
          <w:rFonts w:ascii="IRNazanin" w:hAnsi="IRNazanin" w:eastAsia="IRNazanin"/>
          <w:color w:val="111111"/>
          <w:sz w:val="28"/>
          <w:sz w:val="28"/>
          <w:szCs w:val="28"/>
          <w:lang w:bidi="fa-IR"/>
        </w:rPr>
        <w:t>۶۳۶۲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عاصم بن أبي النجود عمّن شهد ذلِكَامام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حتى پس از مدّتى ، به ياد مصيبتش بيفتد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خداييم و به سوى او باز مى گرديم ، و سپاس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اين مصيبتم پاداش ده ، و بهتر از آن را برايم جاى گزين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مزدى همانند آنچه در آغاز مصيبت به او داده شده ، عطايش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الأذكياء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دعايى كه هنگام مصيبت ديدن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مصيبت مرا در دينم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اگر مى خواست ، مصيبتم را بزرگ تر از آنچه پيش آمد ،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خواست بشود و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هنگام مشاهده آسيب ديده</w:t>
      </w:r>
      <w:r>
        <w:rPr>
          <w:rFonts w:ascii="IRNazanin" w:hAnsi="IRNazanin" w:eastAsia="IRNazanin"/>
          <w:color w:val="111111"/>
          <w:sz w:val="28"/>
          <w:sz w:val="28"/>
          <w:szCs w:val="28"/>
          <w:lang w:bidi="fa-IR"/>
        </w:rPr>
        <w:t>۶۳۶۶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آسيب ديدگان را ديديد ،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سلامت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بگوييد ، اما طورى كه آنها نشنوند ؛ زيرا اين كار ، آنها را اندوهگين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الأذكياء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چون گزند ديده اى را ببيند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از آنچه تو را بدان مبتلا ساخت ، به سلامت داشت و مرا بر بسيارى از آفريدگانش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قطعا تا زنده است ، از آن گزند به سلامت خواهد ماند ؛ هر گزندى كه خواهد ، باشد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سعد بن محمّد بن الحسن بن عطيّةالإمام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ثَلاثَ مَرّاتٍ إذا نَظَرتَ إلَى المُبتَلى مِن غَيرِ أن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ابتَلاكَ بِهِ ولَو شاءَ فَعَلَ </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عِندَ رُؤيَةِ الجَنازَةِ</w:t>
      </w:r>
      <w:r>
        <w:rPr>
          <w:rFonts w:ascii="Amiri" w:hAnsi="Amiri" w:eastAsia="Amiri" w:cs="Amiri"/>
          <w:color w:val="111111"/>
          <w:sz w:val="28"/>
          <w:sz w:val="28"/>
          <w:szCs w:val="28"/>
          <w:lang w:bidi="ar-SA"/>
        </w:rPr>
        <w:t>۶۳۷۱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رَأى جِنازَةً قَد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الجنازة</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عِندَ الهَمِّ وَالحُزنِ</w:t>
      </w:r>
      <w:r>
        <w:rPr>
          <w:rFonts w:ascii="Amiri" w:hAnsi="Amiri" w:eastAsia="Amiri" w:cs="Amiri"/>
          <w:color w:val="111111"/>
          <w:sz w:val="28"/>
          <w:sz w:val="28"/>
          <w:szCs w:val="28"/>
          <w:lang w:bidi="ar-SA"/>
        </w:rPr>
        <w:t>۶۳۷۵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إذا نَزَلَ بي كَربٌ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سُبحانَ اللّهِ وتَبارَكَ اللّهُ رَبُّ العَرشِ العَظيمِ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270" w:name="pg12784_146535"/>
    </w:p>
    <w:p>
      <w:pPr>
        <w:pStyle w:val="Heading4"/>
        <w:numPr>
          <w:ilvl w:val="3"/>
          <w:numId w:val="1"/>
        </w:numPr>
        <w:rPr/>
      </w:pPr>
      <w:bookmarkStart w:id="271" w:name="__RefHeading___Toc1054030_3224264995"/>
      <w:bookmarkStart w:id="272" w:name="_Toc100"/>
      <w:bookmarkEnd w:id="270"/>
      <w:bookmarkEnd w:id="271"/>
      <w:r>
        <w:rPr/>
        <w:t>۴</w:t>
      </w:r>
      <w:r>
        <w:rPr>
          <w:rtl w:val="true"/>
        </w:rPr>
        <w:t xml:space="preserve"> </w:t>
      </w:r>
      <w:r>
        <w:rPr>
          <w:rtl w:val="true"/>
        </w:rPr>
        <w:t xml:space="preserve">/ </w:t>
      </w:r>
      <w:r>
        <w:rPr/>
        <w:t>۹</w:t>
      </w:r>
      <w:r>
        <w:rPr>
          <w:rtl w:val="true"/>
        </w:rPr>
        <w:t xml:space="preserve"> هنگام ديدن جنازه</w:t>
      </w:r>
      <w:bookmarkEnd w:id="272"/>
    </w:p>
    <w:p>
      <w:pPr>
        <w:pStyle w:val="Heading4"/>
        <w:numPr>
          <w:ilvl w:val="3"/>
          <w:numId w:val="1"/>
        </w:numPr>
        <w:rPr/>
      </w:pPr>
      <w:bookmarkStart w:id="273" w:name="__RefHeading___Toc1054032_3224264995"/>
      <w:bookmarkStart w:id="274" w:name="_Toc101"/>
      <w:bookmarkEnd w:id="273"/>
      <w:r>
        <w:rPr/>
        <w:t>۴</w:t>
      </w:r>
      <w:r>
        <w:rPr>
          <w:rtl w:val="true"/>
        </w:rPr>
        <w:t xml:space="preserve"> </w:t>
      </w:r>
      <w:r>
        <w:rPr>
          <w:rtl w:val="true"/>
        </w:rPr>
        <w:t xml:space="preserve">/ </w:t>
      </w:r>
      <w:r>
        <w:rPr/>
        <w:t>۱۰</w:t>
      </w:r>
      <w:r>
        <w:rPr>
          <w:rtl w:val="true"/>
        </w:rPr>
        <w:t xml:space="preserve"> هنگام گرفتارى و اندوه</w:t>
      </w:r>
      <w:bookmarkEnd w:id="274"/>
    </w:p>
    <w:p>
      <w:pPr>
        <w:pStyle w:val="BookText"/>
        <w:rPr/>
      </w:pPr>
      <w:r>
        <w:rPr>
          <w:rFonts w:ascii="IRNazanin" w:hAnsi="IRNazanin" w:eastAsia="IRNazanin"/>
          <w:color w:val="111111"/>
          <w:sz w:val="28"/>
          <w:sz w:val="28"/>
          <w:szCs w:val="28"/>
          <w:lang w:bidi="fa-IR"/>
        </w:rPr>
        <w:t>۶۳۷۶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چشمت به آسيب ديده اى افتاد ، به طورى كه او نشنود ، سه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مرا از آنچه تو را بدان مبتلا ساخت ، به سلامت داشت ، در حالى كه اگر او مى خواست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هنگام ديدن جنازه</w:t>
      </w:r>
      <w:r>
        <w:rPr>
          <w:rFonts w:ascii="IRNazanin" w:hAnsi="IRNazanin" w:eastAsia="IRNazanin"/>
          <w:color w:val="111111"/>
          <w:sz w:val="28"/>
          <w:sz w:val="28"/>
          <w:szCs w:val="28"/>
          <w:lang w:bidi="fa-IR"/>
        </w:rPr>
        <w:t>۶۳۷۹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أبي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هر گاه مى ديد كه جنازه اى را مى آورند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از زمره نابود شدگان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ديدن جنازه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هنگام گرفتارى و اندوه</w:t>
      </w:r>
      <w:r>
        <w:rPr>
          <w:rFonts w:ascii="IRNazanin" w:hAnsi="IRNazanin" w:eastAsia="IRNazanin"/>
          <w:color w:val="111111"/>
          <w:sz w:val="28"/>
          <w:sz w:val="28"/>
          <w:szCs w:val="28"/>
          <w:lang w:bidi="fa-IR"/>
        </w:rPr>
        <w:t>۶۳۸۳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آموخت كه هر گاه مرا اندوهى مى رسد ،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بردبار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 و خجسته باد خدايى كه پروردگار عرش بزرگ است ، و ستايش ، خدايى را كه پروردگار جهانيان است</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فِي السَّرّاءِ وَالضَّرّاءِ</w:t>
      </w:r>
      <w:r>
        <w:rPr>
          <w:rFonts w:ascii="Amiri" w:hAnsi="Amiri" w:eastAsia="Amiri" w:cs="Amiri"/>
          <w:color w:val="111111"/>
          <w:sz w:val="28"/>
          <w:sz w:val="28"/>
          <w:szCs w:val="28"/>
          <w:lang w:bidi="ar-SA"/>
        </w:rPr>
        <w:t>۶۳۸۶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يُدعى إلَى الجَنَّةِ الحَمّادونَ؛ الَّذينَ يَحمَدونَ اللّهَ عَلَى السَّرّاءِ وَالضَّرّاءِ </w:t>
      </w:r>
      <w:r>
        <w:rPr>
          <w:rFonts w:eastAsia="Amiri" w:cs="Amiri" w:ascii="Amiri" w:hAnsi="Amiri"/>
          <w:color w:val="111111"/>
          <w:sz w:val="28"/>
          <w:szCs w:val="28"/>
          <w:rtl w:val="true"/>
          <w:lang w:bidi="ar-SA"/>
        </w:rPr>
        <w:t xml:space="preserve">. </w:t>
      </w:r>
      <w:r>
        <w:rPr>
          <w:rStyle w:val="FootnoteAnchor"/>
        </w:rPr>
        <w:footnoteReference w:id="541"/>
      </w:r>
      <w:r>
        <w:rPr>
          <w:rFonts w:ascii="Amiri" w:hAnsi="Amiri" w:eastAsia="Amiri" w:cs="Amiri"/>
          <w:color w:val="111111"/>
          <w:sz w:val="28"/>
          <w:sz w:val="28"/>
          <w:szCs w:val="28"/>
          <w:lang w:bidi="ar-SA"/>
        </w:rPr>
        <w:t>۶۳۸۷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أتاهُ أمرٌ يَسُرُّهُ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أتاهُ أمرٌ يَكرَهُهُ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Pr>
        <w:footnoteReference w:id="542"/>
      </w:r>
      <w:r>
        <w:rPr>
          <w:rFonts w:ascii="Amiri" w:hAnsi="Amiri" w:eastAsia="Amiri" w:cs="Amiri"/>
          <w:color w:val="111111"/>
          <w:sz w:val="28"/>
          <w:sz w:val="28"/>
          <w:szCs w:val="28"/>
          <w:lang w:bidi="ar-SA"/>
        </w:rPr>
        <w:t>۶۳۸۸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أتاهُ ما يُحِبُّ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المُحسِنِ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أتاهُ ما يَكرَهُهُ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 وَالحَمدُ للّهِِ عَلى هذِهِ الحالِ</w:t>
      </w:r>
      <w:r>
        <w:rPr>
          <w:rFonts w:eastAsia="Amiri" w:cs="Amiri" w:ascii="Amiri" w:hAnsi="Amiri"/>
          <w:color w:val="111111"/>
          <w:sz w:val="28"/>
          <w:szCs w:val="28"/>
          <w:rtl w:val="true"/>
          <w:lang w:bidi="ar-SA"/>
        </w:rPr>
        <w:t xml:space="preserve">» . </w:t>
      </w:r>
      <w:r>
        <w:rPr>
          <w:rStyle w:val="FootnoteAnchor"/>
        </w:rPr>
        <w:footnoteReference w:id="543"/>
      </w:r>
      <w:r>
        <w:rPr>
          <w:rFonts w:ascii="Amiri" w:hAnsi="Amiri" w:eastAsia="Amiri" w:cs="Amiri"/>
          <w:color w:val="111111"/>
          <w:sz w:val="28"/>
          <w:sz w:val="28"/>
          <w:szCs w:val="28"/>
          <w:lang w:bidi="ar-SA"/>
        </w:rPr>
        <w:t>۶۳۸۹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وَرَدَ عَلَيهِ أمرٌ يَسُرُّهُ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وَرَدَ عَلَيهِ أمرٌ يَغتَمُّ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Pr>
        <w:footnoteReference w:id="544"/>
      </w:r>
      <w:r>
        <w:rPr>
          <w:rFonts w:ascii="Amiri" w:hAnsi="Amiri" w:eastAsia="Amiri" w:cs="Amiri"/>
          <w:color w:val="111111"/>
          <w:sz w:val="28"/>
          <w:sz w:val="28"/>
          <w:szCs w:val="28"/>
          <w:lang w:bidi="ar-SA"/>
        </w:rPr>
        <w:t>۶۳۹۰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السلامـ مِن خُطبَةٍ لَهُ يَومَ تاسوعاءَ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عَلَى اللّهِ أحسَنَ الثَّناءِ ، وأَحمَدُهُ عَلَى السَّرّاءِ وَالضَّرّاءِ</w:t>
      </w:r>
      <w:r>
        <w:rPr>
          <w:rFonts w:eastAsia="Amiri" w:cs="Amiri" w:ascii="Amiri" w:hAnsi="Amiri"/>
          <w:color w:val="111111"/>
          <w:sz w:val="28"/>
          <w:szCs w:val="28"/>
          <w:rtl w:val="true"/>
          <w:lang w:bidi="ar-SA"/>
        </w:rPr>
        <w:t xml:space="preserve">. . .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275" w:name="pg12784_146537"/>
    </w:p>
    <w:p>
      <w:pPr>
        <w:pStyle w:val="Heading4"/>
        <w:numPr>
          <w:ilvl w:val="3"/>
          <w:numId w:val="1"/>
        </w:numPr>
        <w:rPr/>
      </w:pPr>
      <w:bookmarkStart w:id="276" w:name="__RefHeading___Toc1054034_3224264995"/>
      <w:bookmarkStart w:id="277" w:name="_Toc102"/>
      <w:bookmarkEnd w:id="275"/>
      <w:bookmarkEnd w:id="276"/>
      <w:r>
        <w:rPr/>
        <w:t>۴</w:t>
      </w:r>
      <w:r>
        <w:rPr>
          <w:rtl w:val="true"/>
        </w:rPr>
        <w:t xml:space="preserve"> </w:t>
      </w:r>
      <w:r>
        <w:rPr>
          <w:rtl w:val="true"/>
        </w:rPr>
        <w:t xml:space="preserve">/ </w:t>
      </w:r>
      <w:r>
        <w:rPr/>
        <w:t>۱۱</w:t>
      </w:r>
      <w:r>
        <w:rPr>
          <w:rtl w:val="true"/>
        </w:rPr>
        <w:t xml:space="preserve"> در خوشى و ناخوشى</w:t>
      </w:r>
      <w:bookmarkEnd w:id="27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در خوشى و ناخوشى</w:t>
      </w:r>
      <w:r>
        <w:rPr>
          <w:rFonts w:ascii="IRNazanin" w:hAnsi="IRNazanin" w:eastAsia="IRNazanin"/>
          <w:color w:val="111111"/>
          <w:sz w:val="28"/>
          <w:sz w:val="28"/>
          <w:szCs w:val="28"/>
          <w:lang w:bidi="fa-IR"/>
        </w:rPr>
        <w:t>۶۳۹۳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كسانى كه به بهشت فراخوانده مى شوند ، ستايش گران اند ؛ همانان كه در خوشى و ناخوشى ، خدا را سپاس و ستايش مى گويند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إبراهيم التيمي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حادثه خوشايندى برايش پيش مى آمد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به لطف و نعمت او ، كارهاى نيك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حادثه ناخوشايندى برايش پيش مى آمد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هر حالى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عبد الرحمن بن أبي عمرة الأنصاريامام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برايش چيزى پيش مى آمد كه دوست داشت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نيكوكار احسانگر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برايش چيزى پيش مى آمد كه دوست نمى داشت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هر حالى ، و سپاس خداى را بر اين حال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جعفر الخثعمي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پيامبر خدا حادثه اى پيش مى آمد كه خوش حالش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حادثه اى برايش پيش مى آمد كه او را اندوهگين مى ساخت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هر حالى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در خطبه روز تاسوعا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به نيكوترين ثنا مى ستايم ، و در خوشى و ناخوشى ، او را سپاس مى گويم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عِندَ دُخولِ المَسجِدِ</w:t>
      </w:r>
      <w:r>
        <w:rPr>
          <w:rFonts w:ascii="Amiri" w:hAnsi="Amiri" w:eastAsia="Amiri" w:cs="Amiri"/>
          <w:color w:val="111111"/>
          <w:sz w:val="28"/>
          <w:sz w:val="28"/>
          <w:szCs w:val="28"/>
          <w:lang w:bidi="ar-SA"/>
        </w:rPr>
        <w:t>۶۴۰۰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فَاحمَدِ اللّهَ وأَثنِ عَلَيهِ ، وصَلِّ عَلَى النَّبِيِّ صلى الله عليه و آله </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عَقيبَ الصَّلَواتِ</w:t>
      </w:r>
      <w:r>
        <w:rPr>
          <w:rFonts w:ascii="Amiri" w:hAnsi="Amiri" w:eastAsia="Amiri" w:cs="Amiri"/>
          <w:color w:val="111111"/>
          <w:sz w:val="28"/>
          <w:sz w:val="28"/>
          <w:szCs w:val="28"/>
          <w:lang w:bidi="ar-SA"/>
        </w:rPr>
        <w:t>۶۴۰۳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في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عن عمر بن سعدـ في ذِكرِ خُروجِ الإِمامِ عَلِيٍّ عليه السلام إلى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نَزَلَ عَلى شاطِئِ نَرسٍ بَينَ مَوضِعِ حَمّامِ أبي بَردَةَ وحَمّامِ عُمَرَ ، فَصَلّى بِالنّاسِ المَغرِبَ ،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يُولِجُ اللَّيلَ فِي النَّهارِ ، ويولِجُ النَّهارَ فِي اللَّيلِ ، وَالحَمدُ للّهِِ كُلَّما وَقَبَ لَيلٌ وغَسَقَ ، وَالحَمدُ للّهِِ كُلَّما لاحَ نَجمٌ وخَفَقَ </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۶۴۰۴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أبي موسَى الأَشعَريِّ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صَلَّى المَغرِبَ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يَفعَلُ ما يَشاءُ ولا يَفعَلُ ما يَشاءُ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خَيرا كَثيرا </w:t>
      </w:r>
      <w:r>
        <w:rPr>
          <w:rFonts w:eastAsia="Amiri" w:cs="Amiri" w:ascii="Amiri" w:hAnsi="Amiri"/>
          <w:color w:val="111111"/>
          <w:sz w:val="28"/>
          <w:szCs w:val="28"/>
          <w:rtl w:val="true"/>
          <w:lang w:bidi="ar-SA"/>
        </w:rPr>
        <w:t xml:space="preserve">. </w:t>
      </w:r>
      <w:r>
        <w:rPr>
          <w:rStyle w:val="FootnoteAnchor"/>
        </w:rPr>
        <w:footnoteReference w:id="548"/>
      </w:r>
      <w:r>
        <w:rPr>
          <w:rFonts w:ascii="Amiri" w:hAnsi="Amiri" w:eastAsia="Amiri" w:cs="Amiri"/>
          <w:color w:val="111111"/>
          <w:sz w:val="28"/>
          <w:sz w:val="28"/>
          <w:szCs w:val="28"/>
          <w:lang w:bidi="ar-SA"/>
        </w:rPr>
        <w:t>۶۴۰۵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عن معاوية بن عمّار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معاوية بن عمّار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كَثيرا كَما هُوَ أهلُهُ ومُستَحِقُّهُ ، وكَما يَنبَغي لِكَرَمِ وَجهِهِ وعِزِّ جَلالِهِ ، عَلى إدبارِ اللَّيلِ وإقبالِ النَّهارِ ، الحَمدُ للّهِِ الَّذي ذَهَبَ بِاللَّيلِ مُظلِما بَقُدرَتِهِ وجاءَ بِالنَّهار مُبصِرا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278" w:name="pg12784_146539"/>
    </w:p>
    <w:p>
      <w:pPr>
        <w:pStyle w:val="Heading4"/>
        <w:numPr>
          <w:ilvl w:val="3"/>
          <w:numId w:val="1"/>
        </w:numPr>
        <w:rPr/>
      </w:pPr>
      <w:bookmarkStart w:id="279" w:name="__RefHeading___Toc1054036_3224264995"/>
      <w:bookmarkStart w:id="280" w:name="_Toc103"/>
      <w:bookmarkEnd w:id="278"/>
      <w:bookmarkEnd w:id="279"/>
      <w:r>
        <w:rPr/>
        <w:t>۴</w:t>
      </w:r>
      <w:r>
        <w:rPr>
          <w:rtl w:val="true"/>
        </w:rPr>
        <w:t xml:space="preserve"> </w:t>
      </w:r>
      <w:r>
        <w:rPr>
          <w:rtl w:val="true"/>
        </w:rPr>
        <w:t xml:space="preserve">/ </w:t>
      </w:r>
      <w:r>
        <w:rPr/>
        <w:t>۱۲</w:t>
      </w:r>
      <w:r>
        <w:rPr>
          <w:rtl w:val="true"/>
        </w:rPr>
        <w:t xml:space="preserve"> هنگام وارد شدن به مسجد</w:t>
      </w:r>
      <w:bookmarkEnd w:id="280"/>
    </w:p>
    <w:p>
      <w:pPr>
        <w:pStyle w:val="Heading4"/>
        <w:numPr>
          <w:ilvl w:val="3"/>
          <w:numId w:val="1"/>
        </w:numPr>
        <w:rPr/>
      </w:pPr>
      <w:bookmarkStart w:id="281" w:name="__RefHeading___Toc1054038_3224264995"/>
      <w:bookmarkStart w:id="282" w:name="_Toc104"/>
      <w:bookmarkEnd w:id="281"/>
      <w:r>
        <w:rPr/>
        <w:t>۴</w:t>
      </w:r>
      <w:r>
        <w:rPr>
          <w:rtl w:val="true"/>
        </w:rPr>
        <w:t xml:space="preserve"> </w:t>
      </w:r>
      <w:r>
        <w:rPr>
          <w:rtl w:val="true"/>
        </w:rPr>
        <w:t xml:space="preserve">/ </w:t>
      </w:r>
      <w:r>
        <w:rPr/>
        <w:t>۱۳</w:t>
      </w:r>
      <w:r>
        <w:rPr>
          <w:rtl w:val="true"/>
        </w:rPr>
        <w:t xml:space="preserve"> در پى نمازها</w:t>
      </w:r>
      <w:bookmarkEnd w:id="28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هنگام وارد شدن به مسجد</w:t>
      </w:r>
      <w:r>
        <w:rPr>
          <w:rFonts w:ascii="IRNazanin" w:hAnsi="IRNazanin" w:eastAsia="IRNazanin"/>
          <w:color w:val="111111"/>
          <w:sz w:val="28"/>
          <w:sz w:val="28"/>
          <w:szCs w:val="28"/>
          <w:lang w:bidi="fa-IR"/>
        </w:rPr>
        <w:t>۶۴۰۸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تِحيَى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شدى ، خداى را سپاس و ستايش بگو و بر پيامبر صلى الله عليه و آله درود فرست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در پى نمازها</w:t>
      </w:r>
      <w:r>
        <w:rPr>
          <w:rFonts w:ascii="IRNazanin" w:hAnsi="IRNazanin" w:eastAsia="IRNazanin"/>
          <w:color w:val="111111"/>
          <w:sz w:val="28"/>
          <w:sz w:val="28"/>
          <w:szCs w:val="28"/>
          <w:lang w:bidi="fa-IR"/>
        </w:rPr>
        <w:t>۶۴۱۱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أبي 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وقعة صفّينـ به نقل از عمر بن سعد ـدر بيان حركت امام على عليه السلام به سوى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 سپار شد تا آن كه در كرانه نَرس ، </w:t>
      </w:r>
      <w:r>
        <w:rPr>
          <w:rStyle w:val="FootnoteAnchor"/>
          <w:rtl w:val="true"/>
        </w:rPr>
        <w:footnoteReference w:id="551"/>
      </w:r>
      <w:r>
        <w:rPr>
          <w:rFonts w:ascii="IRNazanin" w:hAnsi="IRNazanin" w:eastAsia="IRNazanin"/>
          <w:color w:val="111111"/>
          <w:sz w:val="28"/>
          <w:sz w:val="28"/>
          <w:szCs w:val="28"/>
          <w:rtl w:val="true"/>
          <w:lang w:bidi="fa-IR"/>
        </w:rPr>
        <w:t xml:space="preserve">بين حمّام ابو برده و حمّام عمر ، فرود آمد و نماز مغرب را به جماعت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نمازش را تمام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شب را در كام روز فرو مى برد و روز را در كام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تا هر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تيره شود و به سپيده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خداى را تا هر آن گاه كه ستاره اى بدرخشد و غروب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عبد اللّه بن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چون نماز مغرب را خواند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آنچه بخواهد ، انجام مى دهد و جز او هيچ كس نيست كه آنچه بخواهد ،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بسيار به او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حرب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المتهجّدـ به نقل از معاوية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فراوان ، خداى را كه پروردگار جهانيان است ؛ چنان سپاسى كه او اهل و سزاوار آن است ، و آن سان كه سزامند ذات بزرگوار و عزّت بِشكوه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سپرى شدن شب و روى آوردن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با قدرت خويش ، شب تار را بُرد و به رحمت خويش ، روز روشن را آورد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فِي السُّجُودِ</w:t>
      </w:r>
      <w:r>
        <w:rPr>
          <w:rFonts w:ascii="Amiri" w:hAnsi="Amiri" w:eastAsia="Amiri" w:cs="Amiri"/>
          <w:color w:val="111111"/>
          <w:sz w:val="28"/>
          <w:sz w:val="28"/>
          <w:szCs w:val="28"/>
          <w:lang w:bidi="ar-SA"/>
        </w:rPr>
        <w:t>۶۴۱۶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دَعوَةِ الإِمامِ عليه السلام أهلَ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مَولانا عَلِيَّ بنَ الحُسَينِ كانَ يَقولُ ـ صَلَواتُ اللّهِ عَلَيهِما ـ إذا سَجَدَ ، يَقولُ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وكُلَّما قالَ عَشرَ مَرّاتٍ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الدّائِمِ الَّذي لا يَنقَطِعُ أبَدا ، ولا يُحصيه غَيرُهُ ، ويا ذَا المَعروفِ الَّذي لا يَنَفدُ أبَدا ، يا كَريمُ يا كَريمُ يا كَريمُ</w:t>
      </w:r>
      <w:r>
        <w:rPr>
          <w:rFonts w:eastAsia="Amiri" w:cs="Amiri" w:ascii="Amiri" w:hAnsi="Amiri"/>
          <w:color w:val="111111"/>
          <w:sz w:val="28"/>
          <w:szCs w:val="28"/>
          <w:rtl w:val="true"/>
          <w:lang w:bidi="ar-SA"/>
        </w:rPr>
        <w:t xml:space="preserve">» . </w:t>
      </w:r>
      <w:r>
        <w:rPr>
          <w:rStyle w:val="FootnoteAnchor"/>
        </w:rPr>
        <w:footnoteReference w:id="55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بَعدَ قِراءَةِ الفاتِحَةِ فِي الصَّلاةِ</w:t>
      </w:r>
      <w:r>
        <w:rPr>
          <w:rFonts w:ascii="Amiri" w:hAnsi="Amiri" w:eastAsia="Amiri" w:cs="Amiri"/>
          <w:color w:val="111111"/>
          <w:sz w:val="28"/>
          <w:sz w:val="28"/>
          <w:szCs w:val="28"/>
          <w:lang w:bidi="ar-SA"/>
        </w:rPr>
        <w:t>۶۴۱۹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عن السكن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 الفاتِحَةَ فَفَرَغتَ مِن قِراءَتِها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Pr>
        <w:footnoteReference w:id="55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بَعدَ قِراءَةِ الحَواميمِ</w:t>
      </w:r>
      <w:r>
        <w:rPr>
          <w:rFonts w:ascii="Amiri" w:hAnsi="Amiri" w:eastAsia="Amiri" w:cs="Amiri"/>
          <w:color w:val="111111"/>
          <w:sz w:val="28"/>
          <w:sz w:val="28"/>
          <w:szCs w:val="28"/>
          <w:lang w:bidi="ar-SA"/>
        </w:rPr>
        <w:t>۶۴۲۲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الحَواميمُ رَياحينُ القُرآنِ ، فَإِذا قَرَأتُموها فَاحمَدُوا اللّهَ وَاشكُروهُ كَثيرا لِحِفظِها وتِلاوَتِها ، إنَّ العَبدَ لَيَقومُ ويَقرَأُ الحَواميمَ ، فَيَخرُجُ مِن فيهِ أطيَبُ مِنَ المِسكِ الأَذفَرِ وَالعَنبَرِ ، وإنَّ اللّهَ عز و جل لَيَرحَمُ تالِيَها وقارِئَها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283" w:name="pg12784_146541"/>
    </w:p>
    <w:p>
      <w:pPr>
        <w:pStyle w:val="Heading4"/>
        <w:numPr>
          <w:ilvl w:val="3"/>
          <w:numId w:val="1"/>
        </w:numPr>
        <w:rPr/>
      </w:pPr>
      <w:bookmarkStart w:id="284" w:name="__RefHeading___Toc1054040_3224264995"/>
      <w:bookmarkStart w:id="285" w:name="_Toc105"/>
      <w:bookmarkEnd w:id="283"/>
      <w:bookmarkEnd w:id="284"/>
      <w:r>
        <w:rPr/>
        <w:t>۴</w:t>
      </w:r>
      <w:r>
        <w:rPr>
          <w:rtl w:val="true"/>
        </w:rPr>
        <w:t xml:space="preserve"> </w:t>
      </w:r>
      <w:r>
        <w:rPr>
          <w:rtl w:val="true"/>
        </w:rPr>
        <w:t xml:space="preserve">/ </w:t>
      </w:r>
      <w:r>
        <w:rPr/>
        <w:t>۱۴</w:t>
      </w:r>
      <w:r>
        <w:rPr>
          <w:rtl w:val="true"/>
        </w:rPr>
        <w:t xml:space="preserve"> در سجده</w:t>
      </w:r>
      <w:bookmarkEnd w:id="285"/>
    </w:p>
    <w:p>
      <w:pPr>
        <w:pStyle w:val="Heading4"/>
        <w:numPr>
          <w:ilvl w:val="3"/>
          <w:numId w:val="1"/>
        </w:numPr>
        <w:rPr/>
      </w:pPr>
      <w:bookmarkStart w:id="286" w:name="__RefHeading___Toc1054042_3224264995"/>
      <w:bookmarkStart w:id="287" w:name="_Toc106"/>
      <w:bookmarkEnd w:id="286"/>
      <w:r>
        <w:rPr/>
        <w:t>۴</w:t>
      </w:r>
      <w:r>
        <w:rPr>
          <w:rtl w:val="true"/>
        </w:rPr>
        <w:t xml:space="preserve"> </w:t>
      </w:r>
      <w:r>
        <w:rPr>
          <w:rtl w:val="true"/>
        </w:rPr>
        <w:t xml:space="preserve">/ </w:t>
      </w:r>
      <w:r>
        <w:rPr/>
        <w:t>۱۵</w:t>
      </w:r>
      <w:r>
        <w:rPr>
          <w:rtl w:val="true"/>
        </w:rPr>
        <w:t xml:space="preserve"> پس از خواندن سوره فاتحه در نماز</w:t>
      </w:r>
      <w:bookmarkEnd w:id="287"/>
    </w:p>
    <w:p>
      <w:pPr>
        <w:pStyle w:val="Heading4"/>
        <w:numPr>
          <w:ilvl w:val="3"/>
          <w:numId w:val="1"/>
        </w:numPr>
        <w:rPr/>
      </w:pPr>
      <w:bookmarkStart w:id="288" w:name="__RefHeading___Toc1054044_3224264995"/>
      <w:bookmarkStart w:id="289" w:name="_Toc107"/>
      <w:bookmarkEnd w:id="288"/>
      <w:r>
        <w:rPr/>
        <w:t>۴</w:t>
      </w:r>
      <w:r>
        <w:rPr>
          <w:rtl w:val="true"/>
        </w:rPr>
        <w:t xml:space="preserve"> </w:t>
      </w:r>
      <w:r>
        <w:rPr>
          <w:rtl w:val="true"/>
        </w:rPr>
        <w:t xml:space="preserve">/ </w:t>
      </w:r>
      <w:r>
        <w:rPr/>
        <w:t>۱۶</w:t>
      </w:r>
      <w:r>
        <w:rPr>
          <w:rtl w:val="true"/>
        </w:rPr>
        <w:t xml:space="preserve"> پس از خواندن </w:t>
      </w:r>
      <w:r>
        <w:rPr>
          <w:rtl w:val="true"/>
        </w:rPr>
        <w:t>«</w:t>
      </w:r>
      <w:r>
        <w:rPr>
          <w:rtl w:val="true"/>
        </w:rPr>
        <w:t>حاء ميم</w:t>
      </w:r>
      <w:r>
        <w:rPr>
          <w:rtl w:val="true"/>
        </w:rPr>
        <w:t>»</w:t>
      </w:r>
      <w:r>
        <w:rPr>
          <w:rtl w:val="true"/>
        </w:rPr>
        <w:t>ها</w:t>
      </w:r>
      <w:bookmarkEnd w:id="2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در سجده</w:t>
      </w:r>
      <w:r>
        <w:rPr>
          <w:rFonts w:ascii="IRNazanin" w:hAnsi="IRNazanin" w:eastAsia="IRNazanin"/>
          <w:color w:val="111111"/>
          <w:sz w:val="28"/>
          <w:sz w:val="28"/>
          <w:szCs w:val="28"/>
          <w:lang w:bidi="fa-IR"/>
        </w:rPr>
        <w:t>۶۴۲۵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خُطبَتِهِ في أذربيجانَ بَعدَ بَيعَةِ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سَروَرمان امام زين العابدين ـ كه درودهاى خدا بر آن دو باد ـ هر گاه به سجده مى رفت ، صد مرتبه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هر ده مرتبه ، يك مرتبه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اجابت كننده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صاحب نعمت هميشگى كه هرگز قطع نمى شود و جز او هيچ كس شمارش آن را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صاحب احسانى كه هرگز پايان نمى پذيرد ، اى بزرگوار ، اى بزرگوار ، اى بزرگوار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پس از خواندن سوره فاتحه در نماز</w:t>
      </w:r>
      <w:r>
        <w:rPr>
          <w:rFonts w:ascii="IRNazanin" w:hAnsi="IRNazanin" w:eastAsia="IRNazanin"/>
          <w:color w:val="111111"/>
          <w:sz w:val="28"/>
          <w:sz w:val="28"/>
          <w:szCs w:val="28"/>
          <w:lang w:bidi="fa-IR"/>
        </w:rPr>
        <w:t>۶۴۲۸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سوره فاتحه را خواندى ، در پايان آن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ascii="IRNazanin" w:hAnsi="IRNazanin" w:eastAsia="IRNazanin"/>
          <w:color w:val="111111"/>
          <w:sz w:val="28"/>
          <w:sz w:val="28"/>
          <w:szCs w:val="28"/>
          <w:lang w:bidi="fa-IR"/>
        </w:rPr>
        <w:t>۶۴۳۱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گلْ پونه هاى قرآن اند ؛ پس هر گاه آنها را خوانديد ، خداوند را براى حفظ كردن و خواندن آنها ، ستايش و سپاس بسيار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مى 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مى خواند ، پس بويى خوش تر از مشك تُند و عنبر از دهان او خارج مى شود ، و خداوند عز و جل به تلاوت كننده و قرائت كننده آنها رحم مى آورد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عِندَ خَتمِ القُرآنِ</w:t>
      </w:r>
      <w:r>
        <w:rPr>
          <w:rFonts w:ascii="Amiri" w:hAnsi="Amiri" w:eastAsia="Amiri" w:cs="Amiri"/>
          <w:color w:val="111111"/>
          <w:sz w:val="28"/>
          <w:sz w:val="28"/>
          <w:szCs w:val="28"/>
          <w:lang w:bidi="ar-SA"/>
        </w:rPr>
        <w:t>۶۴۳۴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 القُرآنَ حَمِدَ اللّهَ بِمَحامِدَ وهُوَ قائِمٌ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السَّمَـوَ تِ وَالْأَرْضَ وَجَعَلَ الظُّـلُمَـتِ وَالنُّورَ 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لا إلهَ إلَا اللّهُ ، وكَذَبَ العادِلونَ باللّهِ ، وضَلّوا ضَلالاً بَعيدا ، لا إلهَ إلَا اللّهُ وكَذَبَ المُشرِكونَ بِاللّهِ مِنَ العَرَب وَالمَجوسِ وَاليَهودِ وَالنَّصارى وَالصّابِئينَ ، ومَنِ ادَّعى للّهِِ وَلَدا أو صاحِبَةً أو نِدّا أو شَبيها أو مِثلاً أو سَمِيّا أو عِدلاً ، فَأَنتَ رَبُّنا أعظَمُ مِن أن تَتَّخِذَ شَريكا فيما خَلَقتَ ، وَالحَمدُ للّهِِ الَّذي لَم يَتَّخِذ صاحِبَةً ولا وَلَدا ، ولَم يَكُن لَهُ شَريكٌ فِي المُلكِ ، ولَم يَكُن لَهُ وَلِيٌّ مِنَ الذُّلِ وكَبِّرهُ تَكبيرا ، اللّهُ أكبَرُ كَبيرا وَالحَمدُ للّهِِ كَثيرا وسُبحانَ اللّهِ بُكرَةً وأصيلاً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أَنزَلَ عَلَى عَبْدِهِ الْكِتَـبَ وَ 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يَقُولُونَ إِلَا كَذِبًا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لَهُ مَا فِى السَّمَـوَ تِ وَ مَا فِى الْأَرْضِ وَ لَهُ الْحَمْدُ فِى الْاخِرَةِ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فِى الْأَرْضِ</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الآيَةَ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السَّمَـوَ تِ وَ الْأَرْضِ</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الآيَتَينِ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سَلَـمٌ عَلَى عِبَادِهِ الَّذِينَ اصْطَفَى ءَاللَّهُ خَيْرٌ أَمَّا يُشْرِكُونَ</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بَلِ اللّهُ خَيرٌ وأَبقى وأَحكَمُ وأكبَرُ وأجَلُّ وأعظَمُ مِمّا يُشرِكُونَ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صَدَقَ اللّهُ وبَلَّغَت رُسُلُهُ وأنَا عَلى ذلِكُم مِنَ الشّاهِدينَ ، اللّهُمَّ صَلِّ عَلى جَميعِ المَلائِكَةِ وَالمُرسَلينَ ، وَارحَم عِبادَكَ المُؤمِنين ، مِن أهلِ السَّماواتِ وَالأَرضِ ، وَاختِم لَنا بِخَيرٍ وَافتَح لَنا بِخَيرٍ وبارِك لَنا فِي القُرآنِ العَظيمِ ، وَانفَعنا بِالآياتِ وَالذِّكرِ الحَكيمِ ، رَبَّنا 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290" w:name="pg12784_146543"/>
    </w:p>
    <w:p>
      <w:pPr>
        <w:pStyle w:val="Heading4"/>
        <w:numPr>
          <w:ilvl w:val="3"/>
          <w:numId w:val="1"/>
        </w:numPr>
        <w:rPr/>
      </w:pPr>
      <w:bookmarkStart w:id="291" w:name="__RefHeading___Toc1054046_3224264995"/>
      <w:bookmarkStart w:id="292" w:name="_Toc108"/>
      <w:bookmarkEnd w:id="290"/>
      <w:bookmarkEnd w:id="291"/>
      <w:r>
        <w:rPr/>
        <w:t>۴</w:t>
      </w:r>
      <w:r>
        <w:rPr>
          <w:rtl w:val="true"/>
        </w:rPr>
        <w:t xml:space="preserve"> </w:t>
      </w:r>
      <w:r>
        <w:rPr>
          <w:rtl w:val="true"/>
        </w:rPr>
        <w:t xml:space="preserve">/ </w:t>
      </w:r>
      <w:r>
        <w:rPr/>
        <w:t>۱۷</w:t>
      </w:r>
      <w:r>
        <w:rPr>
          <w:rtl w:val="true"/>
        </w:rPr>
        <w:t xml:space="preserve"> هنگام ختم قرآن</w:t>
      </w:r>
      <w:bookmarkEnd w:id="29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هنگام ختم قرآن</w:t>
      </w:r>
      <w:r>
        <w:rPr>
          <w:rFonts w:ascii="IRNazanin" w:hAnsi="IRNazanin" w:eastAsia="IRNazanin"/>
          <w:color w:val="111111"/>
          <w:sz w:val="28"/>
          <w:sz w:val="28"/>
          <w:szCs w:val="28"/>
          <w:lang w:bidi="fa-IR"/>
        </w:rPr>
        <w:t>۶۴۳۷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أصبغ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قرآن را به پايان مى رساند ، بر مى خاست و خدا را به انواع ستايش ها مى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خداى را كه پروردگار جهانيان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آسمان و زمين را آفريد و تاريكى ها و روشنايى را پديد آورد ، ولى با اين حال ، كافران براى پروردگار خويش همتا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 آوران براى خدا ، دروغ مى گويند و در گم راهى شديد به 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سخن آنان كه براى خدا انباز مى آورند ؛ از عرب و مجوس و يهود و نصارا و صائبين و هر كس كه براى خدا فرزندى يا همسرى يا همتايى يا همانندى يا همسانى يا همنامى يا لنگه اى قايل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ـ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بزرگ تر از آنى كه در آنچه آفريده اى ، شريكى برگيرى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همسر و فرزندى نگرفته است و در جهاندارى ، شريكى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ناتوان نبوده كه پشتيبانى داشته باشد ، و او را بسى بزرگ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بسى بزرگ است ، و سپاس و ستايش فراوان ، او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در هر بام و شام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ستايش ، خدايى را كه اين كتاب را بر بنده اش فرو فرستاد و در آن هيچ كژى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راست است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اين آيات را خواند ،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دروغ نگويند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ستايش ، خدايى را كه آنچه در آسمان ها و آنچه در زمين است ، از آنِ اوست و سپاسْ او راست در سراى پسين ، و او حكيم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زمين فرو رود ، 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شكافنده آسمان ها و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 آيه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و درود بر آن بندگانش كه خود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بهتر است يا آنچه شريكش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كه خدا بهتر و ماندگارتر و حكيم تر و بزرگ تر و شكوهمندتر است و برتر از آن چيزى است كه شريك او مى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 ، اما بيشترشان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فرمود خدا ، و فرستادگانش پيام او را رساندند ، و من نيز از شمار گواهان بر آنان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فرشتگان و فرستادگان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مؤمنت در آسمان ها و زمين ، رحم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و آغاز كار ما را نيك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بزرگ ، براى ما بركت قرار ده و ما را از آيات و اين پند حكيمانه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بهره مند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 كه تو شنوا و دانايى</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بَدءُ الكَلامِ</w:t>
      </w:r>
      <w:r>
        <w:rPr>
          <w:rFonts w:ascii="Amiri" w:hAnsi="Amiri" w:eastAsia="Amiri" w:cs="Amiri"/>
          <w:color w:val="111111"/>
          <w:sz w:val="28"/>
          <w:sz w:val="28"/>
          <w:szCs w:val="28"/>
          <w:lang w:bidi="ar-SA"/>
        </w:rPr>
        <w:t>۶۴۴۰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ذي بالٍ لا يُبدَأُ فيهِ بِالحَمدِ للّهِِ فَهُوَ أقطَعُ </w:t>
      </w:r>
      <w:r>
        <w:rPr>
          <w:rFonts w:eastAsia="Amiri" w:cs="Amiri" w:ascii="Amiri" w:hAnsi="Amiri"/>
          <w:color w:val="111111"/>
          <w:sz w:val="28"/>
          <w:szCs w:val="28"/>
          <w:rtl w:val="true"/>
          <w:lang w:bidi="ar-SA"/>
        </w:rPr>
        <w:t xml:space="preserve">. </w:t>
      </w:r>
      <w:r>
        <w:rPr>
          <w:rStyle w:val="FootnoteAnchor"/>
        </w:rPr>
        <w:footnoteReference w:id="562"/>
      </w:r>
      <w:r>
        <w:rPr>
          <w:rFonts w:ascii="Amiri" w:hAnsi="Amiri" w:eastAsia="Amiri" w:cs="Amiri"/>
          <w:color w:val="111111"/>
          <w:sz w:val="28"/>
          <w:sz w:val="28"/>
          <w:szCs w:val="28"/>
          <w:lang w:bidi="ar-SA"/>
        </w:rPr>
        <w:t>۶۴۴۱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أصبغ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فيِهِ بِالحَمدِ للّهِِ فَهُوَ أجذَمُ </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بَعدَ الأَكلِ وَالشُّربِ</w:t>
      </w:r>
      <w:r>
        <w:rPr>
          <w:rFonts w:ascii="Amiri" w:hAnsi="Amiri" w:eastAsia="Amiri" w:cs="Amiri"/>
          <w:color w:val="111111"/>
          <w:sz w:val="28"/>
          <w:sz w:val="28"/>
          <w:szCs w:val="28"/>
          <w:lang w:bidi="ar-SA"/>
        </w:rPr>
        <w:t>۶۴۴۴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عبد اللّه بن عمارة 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لَيَشبَعُ مِنَ الطَّعامِ وَالشَّرابِ فَيَحمَدُ اللّهَ؛ فَيُعطيهِ اللّهُ مِنَ الأَجرِ ما لا يُعطِي الصّائِمَ ، إنَّ اللّهَ شاكِرٌ عَليمٌ يُحِبُّ أن يُحمَدَ </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۶۴۴۵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أبي الزبير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لَيَرضى عَنِ العَبدِ أن يَأكُلَ الأَكلَةَ فَيَحمَدَهُ عَلَيها ، أو يَشرَبَ الشَّربَةَ فَيَحمَدَهُ عَلَيها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293" w:name="pg12784_146545"/>
    </w:p>
    <w:p>
      <w:pPr>
        <w:pStyle w:val="Heading4"/>
        <w:numPr>
          <w:ilvl w:val="3"/>
          <w:numId w:val="1"/>
        </w:numPr>
        <w:rPr/>
      </w:pPr>
      <w:bookmarkStart w:id="294" w:name="__RefHeading___Toc1054048_3224264995"/>
      <w:bookmarkStart w:id="295" w:name="_Toc109"/>
      <w:bookmarkEnd w:id="293"/>
      <w:bookmarkEnd w:id="294"/>
      <w:r>
        <w:rPr/>
        <w:t>۴</w:t>
      </w:r>
      <w:r>
        <w:rPr>
          <w:rtl w:val="true"/>
        </w:rPr>
        <w:t xml:space="preserve"> </w:t>
      </w:r>
      <w:r>
        <w:rPr>
          <w:rtl w:val="true"/>
        </w:rPr>
        <w:t xml:space="preserve">/ </w:t>
      </w:r>
      <w:r>
        <w:rPr/>
        <w:t>۱۸</w:t>
      </w:r>
      <w:r>
        <w:rPr>
          <w:rtl w:val="true"/>
        </w:rPr>
        <w:t xml:space="preserve"> آغاز سخن</w:t>
      </w:r>
      <w:bookmarkEnd w:id="295"/>
    </w:p>
    <w:p>
      <w:pPr>
        <w:pStyle w:val="Heading4"/>
        <w:numPr>
          <w:ilvl w:val="3"/>
          <w:numId w:val="1"/>
        </w:numPr>
        <w:rPr/>
      </w:pPr>
      <w:bookmarkStart w:id="296" w:name="__RefHeading___Toc1054050_3224264995"/>
      <w:bookmarkStart w:id="297" w:name="_Toc110"/>
      <w:bookmarkEnd w:id="296"/>
      <w:r>
        <w:rPr/>
        <w:t>۴</w:t>
      </w:r>
      <w:r>
        <w:rPr>
          <w:rtl w:val="true"/>
        </w:rPr>
        <w:t xml:space="preserve"> </w:t>
      </w:r>
      <w:r>
        <w:rPr>
          <w:rtl w:val="true"/>
        </w:rPr>
        <w:t xml:space="preserve">/ </w:t>
      </w:r>
      <w:r>
        <w:rPr/>
        <w:t>۱۹</w:t>
      </w:r>
      <w:r>
        <w:rPr>
          <w:rtl w:val="true"/>
        </w:rPr>
        <w:t xml:space="preserve"> پس از خوردن و آشاميدن</w:t>
      </w:r>
      <w:bookmarkEnd w:id="29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آغاز سخن</w:t>
      </w:r>
      <w:r>
        <w:rPr>
          <w:rFonts w:ascii="IRNazanin" w:hAnsi="IRNazanin" w:eastAsia="IRNazanin"/>
          <w:color w:val="111111"/>
          <w:sz w:val="28"/>
          <w:sz w:val="28"/>
          <w:szCs w:val="28"/>
          <w:lang w:bidi="fa-IR"/>
        </w:rPr>
        <w:t>۶۴۴۸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 جدّى اى كه با ستايش خدا آغاز نشود ، آن سخن بريده و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ستايش خدا آغاز نشود ، آن گفتار بى دنباله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پس از خوردن و آشاميدن</w:t>
      </w:r>
      <w:r>
        <w:rPr>
          <w:rFonts w:ascii="IRNazanin" w:hAnsi="IRNazanin" w:eastAsia="IRNazanin"/>
          <w:color w:val="111111"/>
          <w:sz w:val="28"/>
          <w:sz w:val="28"/>
          <w:szCs w:val="28"/>
          <w:lang w:bidi="fa-IR"/>
        </w:rPr>
        <w:t>۶۴۵۲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جندب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مى خورد و مى آشامد و سپس حمد خدا مى گويد و در نتيجه ، خداوند به او مزدى مى دهد كه به روزه دار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قدر دانى داناست و دوست دارد كه حمد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بنده مى پسندد كه غذايى بخورد و او را بر آن سپاس گويد ، يا نوشيدنى اى بياشامد و او را بر آن سپاس گويد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لَيُدخِلُ العَبدَ الجنَّةَ بِالأَكلَةِ أوِ الشَّربَةِ يَحمَدُهُ عَلَيها </w:t>
      </w:r>
      <w:r>
        <w:rPr>
          <w:rFonts w:eastAsia="Amiri" w:cs="Amiri" w:ascii="Amiri" w:hAnsi="Amiri"/>
          <w:color w:val="111111"/>
          <w:sz w:val="28"/>
          <w:szCs w:val="28"/>
          <w:rtl w:val="true"/>
          <w:lang w:bidi="ar-SA"/>
        </w:rPr>
        <w:t xml:space="preserve">. </w:t>
      </w:r>
      <w:r>
        <w:rPr>
          <w:rStyle w:val="FootnoteAnchor"/>
        </w:rPr>
        <w:footnoteReference w:id="566"/>
      </w:r>
      <w:r>
        <w:rPr>
          <w:rFonts w:ascii="Amiri" w:hAnsi="Amiri" w:eastAsia="Amiri" w:cs="Amiri"/>
          <w:color w:val="111111"/>
          <w:sz w:val="28"/>
          <w:sz w:val="28"/>
          <w:szCs w:val="28"/>
          <w:lang w:bidi="ar-SA"/>
        </w:rPr>
        <w:t>۶۴۵۵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علباء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 هذا مِن رِزقِهِ مِن غَيرِ حَولٍ مِنّي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لَهُ ما تَقَدَّمَ مِن ذَنبِهِ </w:t>
      </w:r>
      <w:r>
        <w:rPr>
          <w:rFonts w:eastAsia="Amiri" w:cs="Amiri" w:ascii="Amiri" w:hAnsi="Amiri"/>
          <w:color w:val="111111"/>
          <w:sz w:val="28"/>
          <w:szCs w:val="28"/>
          <w:rtl w:val="true"/>
          <w:lang w:bidi="ar-SA"/>
        </w:rPr>
        <w:t xml:space="preserve">. </w:t>
      </w:r>
      <w:r>
        <w:rPr>
          <w:rStyle w:val="FootnoteAnchor"/>
        </w:rPr>
        <w:footnoteReference w:id="567"/>
      </w:r>
      <w:r>
        <w:rPr>
          <w:rFonts w:ascii="Amiri" w:hAnsi="Amiri" w:eastAsia="Amiri" w:cs="Amiri"/>
          <w:color w:val="111111"/>
          <w:sz w:val="28"/>
          <w:sz w:val="28"/>
          <w:szCs w:val="28"/>
          <w:lang w:bidi="ar-SA"/>
        </w:rPr>
        <w:t>۶۴۵۶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أبي الحجاف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المائِدَةُ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اجعَلها نِعمَةً مَشكورَةً </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۶۴۵۷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جميل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يَحمَدُ اللّهَ بَينَ كُلِّ لُقمَتَينِ </w:t>
      </w:r>
      <w:r>
        <w:rPr>
          <w:rFonts w:eastAsia="Amiri" w:cs="Amiri" w:ascii="Amiri" w:hAnsi="Amiri"/>
          <w:color w:val="111111"/>
          <w:sz w:val="28"/>
          <w:szCs w:val="28"/>
          <w:rtl w:val="true"/>
          <w:lang w:bidi="ar-SA"/>
        </w:rPr>
        <w:t xml:space="preserve">. </w:t>
      </w:r>
      <w:r>
        <w:rPr>
          <w:rStyle w:val="FootnoteAnchor"/>
        </w:rPr>
        <w:footnoteReference w:id="569"/>
      </w:r>
      <w:r>
        <w:rPr>
          <w:rFonts w:ascii="Amiri" w:hAnsi="Amiri" w:eastAsia="Amiri" w:cs="Amiri"/>
          <w:color w:val="111111"/>
          <w:sz w:val="28"/>
          <w:sz w:val="28"/>
          <w:szCs w:val="28"/>
          <w:lang w:bidi="ar-SA"/>
        </w:rPr>
        <w:t>۶۴۵۸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ربيعة بن 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غارَةِ سُفيانَ بنِ عَوفٍ الغامِدِيِّ 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رُفِعَتِ المائِدَةُ مِن بَينِ يَدَيهِ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Style w:val="FootnoteAnchor"/>
        </w:rPr>
        <w:footnoteReference w:id="570"/>
      </w:r>
      <w:r>
        <w:rPr>
          <w:rFonts w:ascii="Amiri" w:hAnsi="Amiri" w:eastAsia="Amiri" w:cs="Amiri"/>
          <w:color w:val="111111"/>
          <w:sz w:val="28"/>
          <w:sz w:val="28"/>
          <w:szCs w:val="28"/>
          <w:lang w:bidi="ar-SA"/>
        </w:rPr>
        <w:t>۶۴۵۹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إذا فَرَغَ مِن طَعامِهِ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وجَعَلَنا مُسلِمينَ </w:t>
      </w:r>
      <w:r>
        <w:rPr>
          <w:rFonts w:eastAsia="Amiri" w:cs="Amiri" w:ascii="Amiri" w:hAnsi="Amiri"/>
          <w:color w:val="111111"/>
          <w:sz w:val="28"/>
          <w:szCs w:val="28"/>
          <w:rtl w:val="true"/>
          <w:lang w:bidi="ar-SA"/>
        </w:rPr>
        <w:t xml:space="preserve">. </w:t>
      </w:r>
      <w:r>
        <w:rPr>
          <w:rStyle w:val="FootnoteAnchor"/>
        </w:rPr>
        <w:footnoteReference w:id="571"/>
      </w:r>
      <w:r>
        <w:rPr>
          <w:rFonts w:ascii="Amiri" w:hAnsi="Amiri" w:eastAsia="Amiri" w:cs="Amiri"/>
          <w:color w:val="111111"/>
          <w:sz w:val="28"/>
          <w:sz w:val="28"/>
          <w:szCs w:val="28"/>
          <w:lang w:bidi="ar-SA"/>
        </w:rPr>
        <w:t>۶۴۶۰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إذا رُفِعَت مائِدَتُهُ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كَثيرا طَيِّبا مُبارَكا فيهِ ، غَيرَ مَكفِيٍّ ولا مُوَدَّعٍ ولا مُستَغنىً عَنهُ ، رَبُّنا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بنده را به سبب خوردن يا آشاميدنى كه بر آن او را سپاس گويد ، به بهشت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عن المجالد بن سعيد الهمداني ، والصقعب بنپيامبر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غذايى بخورد و 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اين را از روزى خود ، بدون آن كه مرا در آن توش و توانى باشد ،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گذشته او آمرزيده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أحوالِ حُجرِ بنِ عَدِيٍّ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جمع شد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خدايى را كه پروردگار جهانيان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نعمتى سپاسْ داشته قرار 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ميان هر دو لقمه ، خدا را سپاس مى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سفره را از برابرش برمى داشتند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ابى داوودـ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خوردنْ فراغت مى يافت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به ما غذا و آب داد و ما را مسلمان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سفره اش برچيده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 سپاسى فراوان و پاك و با بركت ، كه او را خود ، نيازى نيست ، و طاعتش را كنار نتوان نهاد ، و از او بى نيازى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هستى</w:t>
      </w:r>
      <w:r>
        <w:rPr>
          <w:rFonts w:eastAsia="IRNazanin" w:cs="IRNazanin"/>
          <w:color w:val="111111"/>
          <w:sz w:val="28"/>
          <w:szCs w:val="28"/>
          <w:rtl w:val="true"/>
          <w:lang w:bidi="fa-IR"/>
        </w:rPr>
        <w:t>»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عن أبي مخنف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نعيم بن سلامة عن رجل من بني سليمـ وكانَت لَهُ صُحبَةٌ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إذا فَرَغَ مِن طَعامِهِ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 أطعَمتَ وسَقَيتَ وأشبَعتَ وأروَيتَ ، فَلَكَ الحَمدُ غَيرَ مَكفورِ ولا مُوَدَّعٍ ولا مُستَغنىً عَنكَ </w:t>
      </w:r>
      <w:r>
        <w:rPr>
          <w:rFonts w:eastAsia="Amiri" w:cs="Amiri" w:ascii="Amiri" w:hAnsi="Amiri"/>
          <w:color w:val="111111"/>
          <w:sz w:val="28"/>
          <w:szCs w:val="28"/>
          <w:rtl w:val="true"/>
          <w:lang w:bidi="ar-SA"/>
        </w:rPr>
        <w:t xml:space="preserve">. </w:t>
      </w:r>
      <w:r>
        <w:rPr>
          <w:rStyle w:val="FootnoteAnchor"/>
        </w:rPr>
        <w:footnoteReference w:id="573"/>
      </w:r>
      <w:r>
        <w:rPr>
          <w:rFonts w:ascii="Amiri" w:hAnsi="Amiri" w:eastAsia="Amiri" w:cs="Amiri"/>
          <w:color w:val="111111"/>
          <w:sz w:val="28"/>
          <w:sz w:val="28"/>
          <w:szCs w:val="28"/>
          <w:lang w:bidi="ar-SA"/>
        </w:rPr>
        <w:t>۶۴۶۹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إذا وُضِعَتِ المائِدَةُ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اجعَلها نِعمَةً مَشكورَةً نَصِلُ بِها نِعمَةَ الجَنَّةِ </w:t>
      </w:r>
      <w:r>
        <w:rPr>
          <w:rFonts w:eastAsia="Amiri" w:cs="Amiri" w:ascii="Amiri" w:hAnsi="Amiri"/>
          <w:color w:val="111111"/>
          <w:sz w:val="28"/>
          <w:szCs w:val="28"/>
          <w:rtl w:val="true"/>
          <w:lang w:bidi="ar-SA"/>
        </w:rPr>
        <w:t xml:space="preserve">. </w:t>
      </w:r>
      <w:r>
        <w:rPr>
          <w:rStyle w:val="FootnoteAnchor"/>
        </w:rPr>
        <w:footnoteReference w:id="574"/>
      </w:r>
      <w:r>
        <w:rPr>
          <w:rFonts w:ascii="Amiri" w:hAnsi="Amiri" w:eastAsia="Amiri" w:cs="Amiri"/>
          <w:color w:val="111111"/>
          <w:sz w:val="28"/>
          <w:sz w:val="28"/>
          <w:szCs w:val="28"/>
          <w:lang w:bidi="ar-SA"/>
        </w:rPr>
        <w:t>۶۴۷۰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عن عبد الملك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أكَلَ أو 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 وسَقى وسَوَّغَهُ ، وجَعَلَ لَهُ مَخرَجا </w:t>
      </w:r>
      <w:r>
        <w:rPr>
          <w:rFonts w:eastAsia="Amiri" w:cs="Amiri" w:ascii="Amiri" w:hAnsi="Amiri"/>
          <w:color w:val="111111"/>
          <w:sz w:val="28"/>
          <w:szCs w:val="28"/>
          <w:rtl w:val="true"/>
          <w:lang w:bidi="ar-SA"/>
        </w:rPr>
        <w:t xml:space="preserve">. </w:t>
      </w:r>
      <w:r>
        <w:rPr>
          <w:rStyle w:val="FootnoteAnchor"/>
        </w:rPr>
        <w:footnoteReference w:id="575"/>
      </w:r>
      <w:r>
        <w:rPr>
          <w:rFonts w:ascii="Amiri" w:hAnsi="Amiri" w:eastAsia="Amiri" w:cs="Amiri"/>
          <w:color w:val="111111"/>
          <w:sz w:val="28"/>
          <w:sz w:val="28"/>
          <w:szCs w:val="28"/>
          <w:lang w:bidi="ar-SA"/>
        </w:rPr>
        <w:t>۶۴۷۱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أطعَمَني وسَقاني وهَداني ، وكُلُّ بَلاءٍ حَسَنٍ أبلاني ، الحَمدُ للّهِِ الرَّزّاقِ ذِي القُوَّةِ المَتينِ ، اللّهُمَّ لا تَنزِع مِنّا صالِحا أعطَيتَنا ، ولا صالِحا رَزَقتَنا ، وَاجعَلنا لَكَ مِنَ الشّاكِرينَ </w:t>
      </w:r>
      <w:r>
        <w:rPr>
          <w:rFonts w:eastAsia="Amiri" w:cs="Amiri" w:ascii="Amiri" w:hAnsi="Amiri"/>
          <w:color w:val="111111"/>
          <w:sz w:val="28"/>
          <w:szCs w:val="28"/>
          <w:rtl w:val="true"/>
          <w:lang w:bidi="ar-SA"/>
        </w:rPr>
        <w:t xml:space="preserve">. </w:t>
      </w:r>
      <w:r>
        <w:rPr>
          <w:rStyle w:val="FootnoteAnchor"/>
        </w:rPr>
        <w:footnoteReference w:id="576"/>
      </w:r>
      <w:r>
        <w:rPr>
          <w:rFonts w:ascii="Amiri" w:hAnsi="Amiri" w:eastAsia="Amiri" w:cs="Amiri"/>
          <w:color w:val="111111"/>
          <w:sz w:val="28"/>
          <w:sz w:val="28"/>
          <w:szCs w:val="28"/>
          <w:lang w:bidi="ar-SA"/>
        </w:rPr>
        <w:t>۶۴۷۲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شَرِبَ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سَقانا عَذبا زُلالاً بِرَحمَتِهِ ، ولَم يسقِنا مِلحا اُجاجا </w:t>
      </w:r>
      <w:r>
        <w:rPr>
          <w:rStyle w:val="FootnoteAnchor"/>
          <w:rtl w:val="true"/>
        </w:rPr>
        <w:footnoteReference w:id="577"/>
      </w:r>
      <w:r>
        <w:rPr>
          <w:rFonts w:ascii="Amiri" w:hAnsi="Amiri" w:eastAsia="Amiri" w:cs="Amiri"/>
          <w:color w:val="111111"/>
          <w:sz w:val="28"/>
          <w:sz w:val="28"/>
          <w:szCs w:val="28"/>
          <w:rtl w:val="true"/>
          <w:lang w:bidi="ar-SA"/>
        </w:rPr>
        <w:t xml:space="preserve">بِذُنوبِنا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حُذَيفَةَ بنِ اليَمانِ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نعيم بن سلامه ، از مردى از بنى سليم كه صحابى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خوردنْ دست مى كشيد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كه غذا و آب دادى و سير و سيرابمان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سپاس ، كه تو را ناسپاسى نشايد ، طاعتت را كنار نتوان نهاد ، و از تو بى نيازى اى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پيامبر صلى الله عليه و آله سفره نهاده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نعمتى سپاس داشته قرار ده كه با آن به نعمت بهشت برسيم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مى خورد يا مى آشاميد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غذا و آب داد و آن را گوارا ساخت ، و برايش برون رفتى قرار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چيزى مى خورد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خدايى را كه به من غذا و آب داد و هدايتم فرمود ، و هر نعمتى نيكى را به من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خداى روزى دهِ نيرومند استوار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خوبى اى را كه به ما عطا كردى و هر خوبى اى را كه به ما روزى نمودى ، از ما مگير و ما را از سپاس گزارانت قرار 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عن سيّار أبي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آب مى نوشيد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به مهر خويش ، ما را آبى گوارا و زلال نوشانيد ، و به كيفر گناهانمان ، به ما آب شور و تلخ ننوشانْد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الجارود بن أبي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إذا شَرِبَ بَدأَ فَسَمّى ، وحَسا حَسوَةً وحَسوَتَينِ ، ثُمَّ يَقطَعُ فَيَحمَدُ اللّهَ ، ثُمَّ يَعودُ فَيُسَمّي ، ثُمَّ يَزيدُ فِي الثّالِثَةِ ، ثُمَّ يَقطَعُ فَيَحمَدُ اللّهَ ، فَكانَ لَهُ صلى الله عليه و آله في شُربِهِ ثَلاثُ تَسمِياتٍ ، وثَلاثُ تَحميداتٍ </w:t>
      </w:r>
      <w:r>
        <w:rPr>
          <w:rFonts w:eastAsia="Amiri" w:cs="Amiri" w:ascii="Amiri" w:hAnsi="Amiri"/>
          <w:color w:val="111111"/>
          <w:sz w:val="28"/>
          <w:szCs w:val="28"/>
          <w:rtl w:val="true"/>
          <w:lang w:bidi="ar-SA"/>
        </w:rPr>
        <w:t xml:space="preserve">. </w:t>
      </w:r>
      <w:r>
        <w:rPr>
          <w:rStyle w:val="FootnoteAnchor"/>
        </w:rPr>
        <w:footnoteReference w:id="579"/>
      </w:r>
      <w:r>
        <w:rPr>
          <w:rFonts w:ascii="Amiri" w:hAnsi="Amiri" w:eastAsia="Amiri" w:cs="Amiri"/>
          <w:color w:val="111111"/>
          <w:sz w:val="28"/>
          <w:sz w:val="28"/>
          <w:szCs w:val="28"/>
          <w:lang w:bidi="ar-SA"/>
        </w:rPr>
        <w:t>۶۴۷۹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عَن عَلِيِّ بنِ الحُسَينِ عليه السلام أنَّهُ كانَ إذا 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وكَفانا وأيَّدَنا وآوانا وأنعَمَ عَلَينا وأفضَلَ ، الحَمدُ للّهِِ الَّذي يُطعِمُ ولا يُطعَمُ </w:t>
      </w:r>
      <w:r>
        <w:rPr>
          <w:rFonts w:eastAsia="Amiri" w:cs="Amiri" w:ascii="Amiri" w:hAnsi="Amiri"/>
          <w:color w:val="111111"/>
          <w:sz w:val="28"/>
          <w:szCs w:val="28"/>
          <w:rtl w:val="true"/>
          <w:lang w:bidi="ar-SA"/>
        </w:rPr>
        <w:t xml:space="preserve">. </w:t>
      </w:r>
      <w:r>
        <w:rPr>
          <w:rStyle w:val="FootnoteAnchor"/>
        </w:rPr>
        <w:footnoteReference w:id="580"/>
      </w:r>
      <w:r>
        <w:rPr>
          <w:rFonts w:ascii="Amiri" w:hAnsi="Amiri" w:eastAsia="Amiri" w:cs="Amiri"/>
          <w:color w:val="111111"/>
          <w:sz w:val="28"/>
          <w:sz w:val="28"/>
          <w:szCs w:val="28"/>
          <w:lang w:bidi="ar-SA"/>
        </w:rPr>
        <w:t>۶۴۸۰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كَلامِهِ حينَ دَخَلَ البَصرَةَ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أبي جَعفَرٍ عليه السلام ، فَلَمّا وُضِعَتِ المائِدَةُ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 ورَزَقَنا وعافانا ، ومَنَّ عَلَينا بِمُحَمَّدٍ صلى الله عليه و آله ، وجَعَلَنا مُسلِمينَ </w:t>
      </w:r>
      <w:r>
        <w:rPr>
          <w:rFonts w:eastAsia="Amiri" w:cs="Amiri" w:ascii="Amiri" w:hAnsi="Amiri"/>
          <w:color w:val="111111"/>
          <w:sz w:val="28"/>
          <w:szCs w:val="28"/>
          <w:rtl w:val="true"/>
          <w:lang w:bidi="ar-SA"/>
        </w:rPr>
        <w:t xml:space="preserve">. </w:t>
      </w:r>
      <w:r>
        <w:rPr>
          <w:rStyle w:val="FootnoteAnchor"/>
        </w:rPr>
        <w:footnoteReference w:id="581"/>
      </w:r>
      <w:r>
        <w:rPr>
          <w:rFonts w:ascii="Amiri" w:hAnsi="Amiri" w:eastAsia="Amiri" w:cs="Amiri"/>
          <w:color w:val="111111"/>
          <w:sz w:val="28"/>
          <w:sz w:val="28"/>
          <w:szCs w:val="28"/>
          <w:lang w:bidi="ar-SA"/>
        </w:rPr>
        <w:t>۶۴۸۱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جالِسا ، إذا أتاهُ أخوهُ عَبدُ اللّهِ بنُ عَلِيٍّ يَستَأذِنُ لِعَمرِو بنِ عُبَيدٍ وبَشيرٍ الرَّحّالِ وواصِلٍ ، فَدَخَلوا عَلَيهِ فَجَلَسوا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لِكُلِّ شَيءٍ حَدٌّ يَنتَهي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مِن شَيءٍ إلّا ولَهُ حَدٌّ يَنتَهي إلَيهِ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بِالماءِ فَاُتِيَ بِكوزٍ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هذا الكوزُ مِن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شَرِبَهُ الرَّجُلُ تَنَفَّسَ عَلَيهِ ثَلاثَةَ أنفاسٍ ، كُلَّما تَنَفَّسَ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سَقاني ماءً عَذبا فُراتا بِرَحمَتِهِ ، ولَم يَجعَلهُ مِلحا اُجاجا بِذُنوبي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مى آشاميد ،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يك يا دو جرعه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قطع مى كرد و خدا را سپاس مى گفت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نوشيد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 نوبت سوم ، همين كار را مى كرد و باز ، نوشيدن را قطع مى كرد و خدا را سپاس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 ايشان هنگام نوشيدن ،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حمد خدا مى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الإمام أمير المؤمنين عليه السلام عن عبد الركتاب من لا يحضره الفقيهـ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هر گاه غذا مى خورد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خدايى را كه به ما غذا و آب داد و نيازمان را برآورد ، و ما را يارى و سرپناه داد و از نعمت و فضل خويش ، به ما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 خدايى را كه خوراك مى دهد و خود خوراك نمى خورد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عليه السلام ناهار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انداختند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 كشيد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به ما غذا و آب داد ، ما را روزى و عافيت بخشيد ، نعمت وجود محمّد صلى الله عليه و آله را به ما ارزانى داشت ، و ما را مسلمان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نشسته بود كه برادرش عبد اللّه بن على بر ايشان وارد شد و براى عمرو بن عُبيد و بشير رحّال و واصل ، اجازه شرفيابى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آمدند و نشستند و 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هر چيزى حدّ و مرزى است كه به آن ، پايان بپذيرد؟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 مگر آن كه حدّ و مرزى دارد كه به آن منتهى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هنگام ، پدرم آب خواست و كوزه اى آب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كوزه هم چيز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آن چيست؟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حدّش اين است كه هر گاه شخص از آن مى نوشد ، با سه نفس بياشامد و در هر نفس ، خدا را سپاس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خدايى را كه به مِهر خويش ، ما را آبى گوارا و شيرين نوشاند ، و به سبب گناهانمان ، اين آب را شور و تلخ نگردانيد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سِنانُ ، مَن قُدِّمَ إلَيهِ طَعامٌ فَأَكَلَهُ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رَزَقَنيهِ بِلا حَولٍ ولا قُوَّةٍ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قَبلَ أن يَقومَ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يُرفَعَ طَعامُهُ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۶۴۸۷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داوود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تَعَشَّيتُ عِندَ أبي عَبدِ اللّهِ عليه السلام عَتَمَةً ، فَلَمّا فَرَغَ مِن عَشائِهِ حَمِدَ اللّهَ </w:t>
      </w:r>
      <w:r>
        <w:rPr>
          <w:rFonts w:eastAsia="Amiri" w:cs="Amiri" w:ascii="Amiri" w:hAnsi="Amiri"/>
          <w:color w:val="111111"/>
          <w:sz w:val="28"/>
          <w:szCs w:val="28"/>
          <w:rtl w:val="true"/>
          <w:lang w:bidi="ar-SA"/>
        </w:rPr>
        <w:t xml:space="preserve">. </w:t>
      </w:r>
      <w:r>
        <w:rPr>
          <w:rStyle w:val="FootnoteAnchor"/>
        </w:rPr>
        <w:footnoteReference w:id="584"/>
      </w:r>
      <w:r>
        <w:rPr>
          <w:rFonts w:ascii="Amiri" w:hAnsi="Amiri" w:eastAsia="Amiri" w:cs="Amiri"/>
          <w:color w:val="111111"/>
          <w:sz w:val="28"/>
          <w:sz w:val="28"/>
          <w:szCs w:val="28"/>
          <w:lang w:bidi="ar-SA"/>
        </w:rPr>
        <w:t>۶۴۸۸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مَجيءِ الإِمامِ عَلِيٍّ عليه السلام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مَعَ أبي عَبدِ اللّهِ عليه السلام طَعاما فَما اُحصي كَم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أشتَهيهِ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۶۴۸۹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بلال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شَهادَةِ الإِمامِ الحُسَينِ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أبا حَنيفَةَ أكَلَ طَعاما مَعَ الإِمامِ الصّادِقِ جَعفَرِ بنِ مُحَمَّدٍ عليه السلام فَلَمّا رَفَعَ الصّادِقُ عليه السلام يَدَهُ مِن أكلِهِ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هذا مِنكَ ومِن رَسولِكَ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أجَعَلتَ مَعَ اللّهِ شَريكا؟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فَإِنَّ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ويَقولُ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ءَاتَاهُمُ اللَّهُ وَرَسُولُهُ وَقَالُواْ حَسْبُنَا اللَّهُ سَيُؤْتِينَا اللَّهُ مِن فَضْلِهِ وَرَسُولُهُ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ما قَرَأتُهُما قَطُّ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للطوسي عن بنت رُشيد الهَجَري عن رُشيد الهامام صادق عليه السلامـ به پدر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چون برايش غذايى آوردند ، آن را بخورد 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خدايى را كه اين را ، بدون توش و توانى از جانب من ، روزى 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آن كه از جا برخيزد ـ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غذايش را جمع كنند ـ ، گناهانش آمرزيده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زياد بن النّضر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داوود بن كثير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امام صادق عليه السلام شام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 خود را تمام كرد ، خدا را حمد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الاعتدال عن 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عبيد بن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امام صادق عليه السلام غذا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نشمردم كه چند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مرا نسبت به اين غذا ، با اشتها قرار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زِيادِ بنِ أبيهِ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ابو حنيفه يك بار با امام صادق عليه السلام غذا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 دست از غذا كشيد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و از پيامبر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 شريك قرار مى دهى؟</w:t>
      </w:r>
    </w:p>
    <w:p>
      <w:pPr>
        <w:pStyle w:val="BookText"/>
        <w:rPr/>
      </w:pP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كتاب خود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عيبجويى برنخاستند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خدا و پيامبرش از فضل خود ، آنان را بى نياز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جاى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برايشان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بدانچه خدا و پيامبرش به ايشان داده اند ، خشنود مى گشتند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خدا و پيامبرش از كَرَم خود به ما مى دهند</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گويا هرگز اين دو آيه را نخوانده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۱۲۵۸</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عِندَ النَّومِ</w:t>
      </w:r>
      <w:r>
        <w:rPr>
          <w:rFonts w:ascii="Amiri" w:hAnsi="Amiri" w:eastAsia="Amiri" w:cs="Amiri"/>
          <w:color w:val="111111"/>
          <w:sz w:val="28"/>
          <w:sz w:val="28"/>
          <w:szCs w:val="28"/>
          <w:lang w:bidi="ar-SA"/>
        </w:rPr>
        <w:t>۶۴۹۷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أوى إلى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كَفاني وآواني ، الحَمدُ للّهِِ الَّذي أطعَمَني وسَقاني ، الحَمدُ للّهِِ الَّذي مَنَّ عَلَيَّ فَأَفضَلَ ،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بِعِزَّتِكَ أن تُنجِيَني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حَمِدَ اللّهَ بِجَميعِ مَحامِدِ الخَلقِ كُلِّهِم </w:t>
      </w:r>
      <w:r>
        <w:rPr>
          <w:rFonts w:eastAsia="Amiri" w:cs="Amiri" w:ascii="Amiri" w:hAnsi="Amiri"/>
          <w:color w:val="111111"/>
          <w:sz w:val="28"/>
          <w:szCs w:val="28"/>
          <w:rtl w:val="true"/>
          <w:lang w:bidi="ar-SA"/>
        </w:rPr>
        <w:t xml:space="preserve">. </w:t>
      </w:r>
      <w:r>
        <w:rPr>
          <w:rStyle w:val="FootnoteAnchor"/>
        </w:rPr>
        <w:footnoteReference w:id="589"/>
      </w:r>
      <w:r>
        <w:rPr>
          <w:rFonts w:ascii="Amiri" w:hAnsi="Amiri" w:eastAsia="Amiri" w:cs="Amiri"/>
          <w:color w:val="111111"/>
          <w:sz w:val="28"/>
          <w:sz w:val="28"/>
          <w:szCs w:val="28"/>
          <w:lang w:bidi="ar-SA"/>
        </w:rPr>
        <w:t>۶۴۹۸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أوى إلى فِراشِهِ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وكَفانا وآوانا ، فَكَم مِمَّن لا كافِيَ لَهُ ولا مُؤوِيَ </w:t>
      </w:r>
      <w:r>
        <w:rPr>
          <w:rFonts w:eastAsia="Amiri" w:cs="Amiri" w:ascii="Amiri" w:hAnsi="Amiri"/>
          <w:color w:val="111111"/>
          <w:sz w:val="28"/>
          <w:szCs w:val="28"/>
          <w:rtl w:val="true"/>
          <w:lang w:bidi="ar-SA"/>
        </w:rPr>
        <w:t xml:space="preserve">. </w:t>
      </w:r>
      <w:r>
        <w:rPr>
          <w:rStyle w:val="FootnoteAnchor"/>
        </w:rPr>
        <w:footnoteReference w:id="590"/>
      </w:r>
      <w:r>
        <w:rPr>
          <w:rFonts w:ascii="Amiri" w:hAnsi="Amiri" w:eastAsia="Amiri" w:cs="Amiri"/>
          <w:color w:val="111111"/>
          <w:sz w:val="28"/>
          <w:sz w:val="28"/>
          <w:szCs w:val="28"/>
          <w:lang w:bidi="ar-SA"/>
        </w:rPr>
        <w:t>۶۴۹۹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أوى إلى فِراشِهِ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بِاسمِكَ أحيا وبِاسمِكِ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قامَ مِن نَومِهِ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أحياني بَعدَما أماتَني ، و إلَيهِ النُّشورُ</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298" w:name="pg12784_146555"/>
    </w:p>
    <w:p>
      <w:pPr>
        <w:pStyle w:val="Heading4"/>
        <w:numPr>
          <w:ilvl w:val="3"/>
          <w:numId w:val="1"/>
        </w:numPr>
        <w:rPr/>
      </w:pPr>
      <w:bookmarkStart w:id="299" w:name="__RefHeading___Toc1054052_3224264995"/>
      <w:bookmarkStart w:id="300" w:name="_Toc111"/>
      <w:bookmarkEnd w:id="298"/>
      <w:bookmarkEnd w:id="299"/>
      <w:r>
        <w:rPr/>
        <w:t>۴</w:t>
      </w:r>
      <w:r>
        <w:rPr>
          <w:rtl w:val="true"/>
        </w:rPr>
        <w:t xml:space="preserve"> </w:t>
      </w:r>
      <w:r>
        <w:rPr>
          <w:rtl w:val="true"/>
        </w:rPr>
        <w:t xml:space="preserve">/ </w:t>
      </w:r>
      <w:r>
        <w:rPr/>
        <w:t>۲۰</w:t>
      </w:r>
      <w:r>
        <w:rPr>
          <w:rtl w:val="true"/>
        </w:rPr>
        <w:t xml:space="preserve"> هنگام خوابيدن</w:t>
      </w:r>
      <w:bookmarkEnd w:id="30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هنگام خوابيدن</w:t>
      </w:r>
      <w:r>
        <w:rPr>
          <w:rFonts w:ascii="IRNazanin" w:hAnsi="IRNazanin" w:eastAsia="IRNazanin"/>
          <w:color w:val="111111"/>
          <w:sz w:val="28"/>
          <w:sz w:val="28"/>
          <w:szCs w:val="28"/>
          <w:lang w:bidi="fa-IR"/>
        </w:rPr>
        <w:t>۶۵۰۳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عليّ بن محمّد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هنگامى كه به بسترش مى رود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مرا كفايت كرد و سرپناهم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مرا خوراك و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بر من منّت نهاد و مورد عنايت قرارم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عزّتت ، از تو مى خواهم كه مرا از آتش نجات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با همه سپاس و ستايش هاى تمامى خلق ، ستوده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به بسترش مى رفت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به ما خوراك و آب داد و ما را كفايت نمود و سرپناهمان داد ؛ زيرا بسا كسى كه نه كفايت كننده اى دارد و نه پناه دهنده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به بسترش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زنده ام و به نام تو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از خواب بر مى خاست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مرا ، پس از آن كه ميرانْد ، زنده گردانيد ، و رستاخيز به سوى اوست</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مِن مَنامِكَ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لِأَحمَدَهَ وأعبُدَهُ </w:t>
      </w:r>
      <w:r>
        <w:rPr>
          <w:rFonts w:eastAsia="Amiri" w:cs="Amiri" w:ascii="Amiri" w:hAnsi="Amiri"/>
          <w:color w:val="111111"/>
          <w:sz w:val="28"/>
          <w:szCs w:val="28"/>
          <w:rtl w:val="true"/>
          <w:lang w:bidi="ar-SA"/>
        </w:rPr>
        <w:t xml:space="preserve">. </w:t>
      </w:r>
      <w:r>
        <w:rPr>
          <w:rStyle w:val="FootnoteAnchor"/>
        </w:rPr>
        <w:footnoteReference w:id="592"/>
      </w:r>
      <w:r>
        <w:rPr>
          <w:rFonts w:ascii="Amiri" w:hAnsi="Amiri" w:eastAsia="Amiri" w:cs="Amiri"/>
          <w:color w:val="111111"/>
          <w:sz w:val="28"/>
          <w:sz w:val="28"/>
          <w:szCs w:val="28"/>
          <w:lang w:bidi="ar-SA"/>
        </w:rPr>
        <w:t>۶۵۰۷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أبي عبيدة الحذّاء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أنَا قُمتُ في آخِرِ اللَّيلِ أيَّ شَيءٍ أقولُ إذا قُمتُ؟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وإلهِ المُرسَلينَ ، وَالحَمدُ للّهِِ الَّذي يُحيِي المَوتى ويَبعَثُ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إذا قُلتَها ذَهَبَ عَنكَ رِجزُ الشَّيطانِ ووَسواسُهُ إن شاءَ اللّهُ تَعالى </w:t>
      </w:r>
      <w:r>
        <w:rPr>
          <w:rFonts w:eastAsia="Amiri" w:cs="Amiri" w:ascii="Amiri" w:hAnsi="Amiri"/>
          <w:color w:val="111111"/>
          <w:sz w:val="28"/>
          <w:szCs w:val="28"/>
          <w:rtl w:val="true"/>
          <w:lang w:bidi="ar-SA"/>
        </w:rPr>
        <w:t xml:space="preserve">. </w:t>
      </w:r>
      <w:r>
        <w:rPr>
          <w:rStyle w:val="FootnoteAnchor"/>
        </w:rPr>
        <w:footnoteReference w:id="59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عِندَ الاِستيقاظِ</w:t>
      </w:r>
      <w:r>
        <w:rPr>
          <w:rFonts w:ascii="Amiri" w:hAnsi="Amiri" w:eastAsia="Amiri" w:cs="Amiri"/>
          <w:color w:val="111111"/>
          <w:sz w:val="28"/>
          <w:sz w:val="28"/>
          <w:szCs w:val="28"/>
          <w:lang w:bidi="ar-SA"/>
        </w:rPr>
        <w:t>۶۵۱۰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عمرو بن 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استَيقَظَ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 وعافاني في جَسَدي ، وأذِنَ لي بِذِكرِهِ </w:t>
      </w:r>
      <w:r>
        <w:rPr>
          <w:rFonts w:eastAsia="Amiri" w:cs="Amiri" w:ascii="Amiri" w:hAnsi="Amiri"/>
          <w:color w:val="111111"/>
          <w:sz w:val="28"/>
          <w:szCs w:val="28"/>
          <w:rtl w:val="true"/>
          <w:lang w:bidi="ar-SA"/>
        </w:rPr>
        <w:t xml:space="preserve">. </w:t>
      </w:r>
      <w:r>
        <w:rPr>
          <w:rStyle w:val="FootnoteAnchor"/>
        </w:rPr>
        <w:footnoteReference w:id="594"/>
      </w:r>
      <w:r>
        <w:rPr>
          <w:rFonts w:ascii="Amiri" w:hAnsi="Amiri" w:eastAsia="Amiri" w:cs="Amiri"/>
          <w:color w:val="111111"/>
          <w:sz w:val="28"/>
          <w:sz w:val="28"/>
          <w:szCs w:val="28"/>
          <w:lang w:bidi="ar-SA"/>
        </w:rPr>
        <w:t>۶۵۱۱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يَقولُ صلى الله عليه و آله إذَا استَيقَظَ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أحياني بَعدَ مَوتي ، إنَّ رَبّي لَغَفورٌ شَكورٌ </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84_146557"/>
    </w:p>
    <w:p>
      <w:pPr>
        <w:pStyle w:val="Heading4"/>
        <w:numPr>
          <w:ilvl w:val="3"/>
          <w:numId w:val="1"/>
        </w:numPr>
        <w:rPr/>
      </w:pPr>
      <w:bookmarkStart w:id="302" w:name="__RefHeading___Toc1054054_3224264995"/>
      <w:bookmarkStart w:id="303" w:name="_Toc112"/>
      <w:bookmarkEnd w:id="301"/>
      <w:bookmarkEnd w:id="302"/>
      <w:r>
        <w:rPr/>
        <w:t>۴</w:t>
      </w:r>
      <w:r>
        <w:rPr>
          <w:rtl w:val="true"/>
        </w:rPr>
        <w:t xml:space="preserve"> </w:t>
      </w:r>
      <w:r>
        <w:rPr>
          <w:rtl w:val="true"/>
        </w:rPr>
        <w:t xml:space="preserve">/ </w:t>
      </w:r>
      <w:r>
        <w:rPr/>
        <w:t>۲۱</w:t>
      </w:r>
      <w:r>
        <w:rPr>
          <w:rtl w:val="true"/>
        </w:rPr>
        <w:t xml:space="preserve"> هنگام بيدار شدن</w:t>
      </w:r>
      <w:bookmarkEnd w:id="303"/>
    </w:p>
    <w:p>
      <w:pPr>
        <w:pStyle w:val="BookText"/>
        <w:rPr/>
      </w:pPr>
      <w:r>
        <w:rPr>
          <w:rFonts w:ascii="IRNazanin" w:hAnsi="IRNazanin" w:eastAsia="IRNazanin"/>
          <w:color w:val="111111"/>
          <w:sz w:val="28"/>
          <w:sz w:val="28"/>
          <w:szCs w:val="28"/>
          <w:lang w:bidi="fa-IR"/>
        </w:rPr>
        <w:t>۶۵۱۳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هشام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شب از خواب برخاستى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روحم را به من بازگردانيد تا او را ستايش و پرستش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مسلمة والهذلي وغيرهما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نقل از ابو عبيده حذّاء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 شب از خواب برخاستم ، وقتى بر مى خيزم ، چه بگويم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پروردگار جهانيان و معبود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 خداى را كه مردگان را زنده مى گرداند و هر كسى را كه در گورهاست ،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 گاه اين جملات را بگويى ، به خواست خداوند متعال ، پليدى و وسوسه هاى شيطان از تو دور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هنگام بيدار شدن</w:t>
      </w:r>
      <w:r>
        <w:rPr>
          <w:rFonts w:ascii="IRNazanin" w:hAnsi="IRNazanin" w:eastAsia="IRNazanin"/>
          <w:color w:val="111111"/>
          <w:sz w:val="28"/>
          <w:sz w:val="28"/>
          <w:szCs w:val="28"/>
          <w:lang w:bidi="fa-IR"/>
        </w:rPr>
        <w:t>۶۵۱۷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خواب بيدار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رحم را به من برگرداند ، و بدنم را سالم بداشت ، و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كه ياد او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دعاهايى كه پيامبر صلى الله عليه و آله هنگام برخاستن از خواب مى گفت ،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مرا ، پس از مردنم ، زنده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پروردگار من ، آمرزنده و سپاس 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عِندَ رُؤيَةِ الرُّؤيَا الحَسَنَةِ</w:t>
      </w:r>
      <w:r>
        <w:rPr>
          <w:rFonts w:ascii="Amiri" w:hAnsi="Amiri" w:eastAsia="Amiri" w:cs="Amiri"/>
          <w:color w:val="111111"/>
          <w:sz w:val="28"/>
          <w:sz w:val="28"/>
          <w:szCs w:val="28"/>
          <w:lang w:bidi="ar-SA"/>
        </w:rPr>
        <w:t>۶۵۲۲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مِلْحان بن ثروان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الرُّؤيا يُحِبُّها ، فَإِنَّها مِنَ اللّهِ ، فَليَحمَدِ اللّهَ عَلَيها وَليُحَدِّث بِها ، وإذا رَأى غَيرَ ذلِكَ مِمّا يَكرَهُ ، فَإِنَّما هِيَ مِنَ الشَّيطانِ، فَليَستَعِذ مِن شَرِّها ، ولا يَذكُرها لِأَحَدٍ فَإِنَّها لَن تَضُرَّهُ </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۶۵۲۳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حميد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في مَنامِهِ خَيرا فَليَحمَدِ اللّهَ وَليَشكُرهُ ، ومَن رَأى غَيرَ ذلِكَ فَليَستَعِذ بِاللّهِ فَلا يَذكُرها فَإِنَّها لا تَضُرُّهُ </w:t>
      </w:r>
      <w:r>
        <w:rPr>
          <w:rFonts w:eastAsia="Amiri" w:cs="Amiri" w:ascii="Amiri" w:hAnsi="Amiri"/>
          <w:color w:val="111111"/>
          <w:sz w:val="28"/>
          <w:szCs w:val="28"/>
          <w:rtl w:val="true"/>
          <w:lang w:bidi="ar-SA"/>
        </w:rPr>
        <w:t xml:space="preserve">. </w:t>
      </w:r>
      <w:r>
        <w:rPr>
          <w:rStyle w:val="FootnoteAnchor"/>
        </w:rPr>
        <w:footnoteReference w:id="59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بَعدَ العَطسَةِ</w:t>
      </w:r>
      <w:r>
        <w:rPr>
          <w:rFonts w:ascii="Amiri" w:hAnsi="Amiri" w:eastAsia="Amiri" w:cs="Amiri"/>
          <w:color w:val="111111"/>
          <w:sz w:val="28"/>
          <w:sz w:val="28"/>
          <w:szCs w:val="28"/>
          <w:lang w:bidi="ar-SA"/>
        </w:rPr>
        <w:t>۶۵۲۶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آدَمَ عليه السلام ونَفَخَ فيهِ الرُّوحَ ، عَطَسَ آدَمُ عليه السلام فَأُلهِمَ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۶۵۲۷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البرصان والعرجان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أحَدُكُم فَحَمِدَ اللّهَ فَشَمِّتوهُ </w:t>
      </w:r>
      <w:r>
        <w:rPr>
          <w:rStyle w:val="FootnoteAnchor"/>
          <w:rtl w:val="true"/>
        </w:rPr>
        <w:footnoteReference w:id="599"/>
      </w:r>
      <w:r>
        <w:rPr>
          <w:rFonts w:ascii="Amiri" w:hAnsi="Amiri" w:eastAsia="Amiri" w:cs="Amiri"/>
          <w:color w:val="111111"/>
          <w:sz w:val="28"/>
          <w:sz w:val="28"/>
          <w:szCs w:val="28"/>
          <w:rtl w:val="true"/>
          <w:lang w:bidi="ar-SA"/>
        </w:rPr>
        <w:t xml:space="preserve">، وإن لَم يَحمَدِ اللّهَ عز و جل فَلا تُشَمِّتوهُ </w:t>
      </w:r>
      <w:r>
        <w:rPr>
          <w:rFonts w:eastAsia="Amiri" w:cs="Amiri" w:ascii="Amiri" w:hAnsi="Amiri"/>
          <w:color w:val="111111"/>
          <w:sz w:val="28"/>
          <w:szCs w:val="28"/>
          <w:rtl w:val="true"/>
          <w:lang w:bidi="ar-SA"/>
        </w:rPr>
        <w:t xml:space="preserve">. </w:t>
      </w:r>
      <w:r>
        <w:rPr>
          <w:rStyle w:val="FootnoteAnchor"/>
        </w:rPr>
        <w:footnoteReference w:id="600"/>
      </w:r>
      <w:r>
        <w:rPr>
          <w:rFonts w:ascii="Amiri" w:hAnsi="Amiri" w:eastAsia="Amiri" w:cs="Amiri"/>
          <w:color w:val="111111"/>
          <w:sz w:val="28"/>
          <w:sz w:val="28"/>
          <w:szCs w:val="28"/>
          <w:lang w:bidi="ar-SA"/>
        </w:rPr>
        <w:t>۶۵۲۸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أَحدُكُم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وَليَقُلِ الَّذي يَرُدُّ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وَليَقُل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 xml:space="preserve">» .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304" w:name="pg12784_146559"/>
    </w:p>
    <w:p>
      <w:pPr>
        <w:pStyle w:val="Heading4"/>
        <w:numPr>
          <w:ilvl w:val="3"/>
          <w:numId w:val="1"/>
        </w:numPr>
        <w:rPr/>
      </w:pPr>
      <w:bookmarkStart w:id="305" w:name="__RefHeading___Toc1054056_3224264995"/>
      <w:bookmarkStart w:id="306" w:name="_Toc113"/>
      <w:bookmarkEnd w:id="304"/>
      <w:bookmarkEnd w:id="305"/>
      <w:r>
        <w:rPr/>
        <w:t>۴</w:t>
      </w:r>
      <w:r>
        <w:rPr>
          <w:rtl w:val="true"/>
        </w:rPr>
        <w:t xml:space="preserve"> </w:t>
      </w:r>
      <w:r>
        <w:rPr>
          <w:rtl w:val="true"/>
        </w:rPr>
        <w:t xml:space="preserve">/ </w:t>
      </w:r>
      <w:r>
        <w:rPr/>
        <w:t>۲۲</w:t>
      </w:r>
      <w:r>
        <w:rPr>
          <w:rtl w:val="true"/>
        </w:rPr>
        <w:t xml:space="preserve"> هنگام ديدن خواب خوش</w:t>
      </w:r>
      <w:bookmarkEnd w:id="306"/>
    </w:p>
    <w:p>
      <w:pPr>
        <w:pStyle w:val="Heading4"/>
        <w:numPr>
          <w:ilvl w:val="3"/>
          <w:numId w:val="1"/>
        </w:numPr>
        <w:rPr/>
      </w:pPr>
      <w:bookmarkStart w:id="307" w:name="__RefHeading___Toc1054058_3224264995"/>
      <w:bookmarkStart w:id="308" w:name="_Toc114"/>
      <w:bookmarkEnd w:id="307"/>
      <w:r>
        <w:rPr/>
        <w:t>۴</w:t>
      </w:r>
      <w:r>
        <w:rPr>
          <w:rtl w:val="true"/>
        </w:rPr>
        <w:t xml:space="preserve"> </w:t>
      </w:r>
      <w:r>
        <w:rPr>
          <w:rtl w:val="true"/>
        </w:rPr>
        <w:t xml:space="preserve">/ </w:t>
      </w:r>
      <w:r>
        <w:rPr/>
        <w:t>۲۳</w:t>
      </w:r>
      <w:r>
        <w:rPr>
          <w:rtl w:val="true"/>
        </w:rPr>
        <w:t xml:space="preserve"> پس از عطسه زدن</w:t>
      </w:r>
      <w:bookmarkEnd w:id="3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هنگام ديدن خواب خوش</w:t>
      </w:r>
      <w:r>
        <w:rPr>
          <w:rFonts w:ascii="IRNazanin" w:hAnsi="IRNazanin" w:eastAsia="IRNazanin"/>
          <w:color w:val="111111"/>
          <w:sz w:val="28"/>
          <w:sz w:val="28"/>
          <w:szCs w:val="28"/>
          <w:lang w:bidi="fa-IR"/>
        </w:rPr>
        <w:t>۶۵۳۱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سَعدِ بنِ مَسعودٍ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خواب خوشايندى ديد ، آن خواب از جانب خداست ، پس خدا را بر آن بستايد و آن را بازگو نمايد ؛ ولى هر گاه خواب ناخوشايندى ديد ، آن خواب از جانب شيطان است ، پس ، از شرّ آن خواب به خدا پناه برد و آن را براى كسى بازگو نكند ؛ در اين صورت ، هرگز به او گزندى نخواهد 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غارَةِ سُفيانَ بنِ عَوفٍ عَلَى الأَنبا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خواب خوشى ديد ، خدا را بر آن بستايد و او سپاس بگويد ، و هر كس غير آن ديد ، به خدا پناه بَرد و آن را براى كسى نگويد ؛ در اين صورت ، به او گزندى نخواهد 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پس از عطسه زدن</w:t>
      </w:r>
      <w:r>
        <w:rPr>
          <w:rFonts w:ascii="IRNazanin" w:hAnsi="IRNazanin" w:eastAsia="IRNazanin"/>
          <w:color w:val="111111"/>
          <w:sz w:val="28"/>
          <w:sz w:val="28"/>
          <w:szCs w:val="28"/>
          <w:lang w:bidi="fa-IR"/>
        </w:rPr>
        <w:t>۶۵۳۵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أبي عبد الرحمن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آدم عليه السلام را آفريد و در او جان دميد ، آدم عليه السلام عطسه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به او الهام شد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عطسه كرد و خدا را حمد گفت ، برايش دعاى خير كنيد ؛ </w:t>
      </w:r>
      <w:r>
        <w:rPr>
          <w:rStyle w:val="FootnoteAnchor"/>
          <w:rtl w:val="true"/>
        </w:rPr>
        <w:footnoteReference w:id="602"/>
      </w:r>
      <w:r>
        <w:rPr>
          <w:rFonts w:ascii="IRNazanin" w:hAnsi="IRNazanin" w:eastAsia="IRNazanin"/>
          <w:color w:val="111111"/>
          <w:sz w:val="28"/>
          <w:sz w:val="28"/>
          <w:szCs w:val="28"/>
          <w:rtl w:val="true"/>
          <w:lang w:bidi="fa-IR"/>
        </w:rPr>
        <w:t xml:space="preserve">ولى اگر خداوند عز و جل را حمد نگفت ، برايش دعا نكنيد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أبي الأسود وزاذان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عطسه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هر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در جوابش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هدايتتان كند و خاطرتان را شاد گرداند</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منصور بن بزرج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عَطَسَ حَمِدَ اللّهَ ، 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۶۵۳۹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عوف بن أبي عثمان النّهديرسول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أحَدُكُم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Style w:val="FootnoteAnchor"/>
        </w:rPr>
        <w:footnoteReference w:id="604"/>
      </w:r>
      <w:r>
        <w:rPr>
          <w:rFonts w:ascii="Amiri" w:hAnsi="Amiri" w:eastAsia="Amiri" w:cs="Amiri"/>
          <w:color w:val="111111"/>
          <w:sz w:val="28"/>
          <w:sz w:val="28"/>
          <w:szCs w:val="28"/>
          <w:lang w:bidi="ar-SA"/>
        </w:rPr>
        <w:t>۶۵۴۰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النّعمان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المَرءُ المُسلِمُ ثُمَّ سَكَتَ لِعِلَّةٍ تَكونُ بِهِ ، قالَتِ المَلائِكَةُ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 xml:space="preserve">». </w:t>
      </w:r>
      <w:r>
        <w:rPr>
          <w:rStyle w:val="FootnoteAnchor"/>
        </w:rPr>
        <w:footnoteReference w:id="605"/>
      </w:r>
      <w:r>
        <w:rPr>
          <w:rFonts w:ascii="Amiri" w:hAnsi="Amiri" w:eastAsia="Amiri" w:cs="Amiri"/>
          <w:color w:val="111111"/>
          <w:sz w:val="28"/>
          <w:sz w:val="28"/>
          <w:szCs w:val="28"/>
          <w:lang w:bidi="ar-SA"/>
        </w:rPr>
        <w:t>۶۵۴۱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سَلمانَ الفارِسِيِّ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رَجُلانِ عِندَ النَّبِيِّ صلى الله عليه و آله أحَدُهُما أشرَفُ مِنَ الآخَرِ ، فَعَطَس الشَّريفُ فَلَم يَحمَدِ اللّهَ ، فَلَم يُشَمِّتهُ النَّبِيُّ صلى الله عليه و آله ، وعَطَسَ الآخَرُ فَحَمِدَ اللّهَ فَشَمَّتَهُ النَّبِيُّ صلى الله عليه و آله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عَطَستُ عِندَكَ فَلَم تُشَمِّتني ، وعَطَسَ هذا عِندَكَ فَشَمَّتَّهُ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ذَكَرَ اللّهَ فَذَكَرتُهُ ، وإنَّكَ نَسيتَ اللّهَ فَنَسيتُكُ</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أبي سفيان عن أشياخه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هرگاه عطسه مى كرد ، خدا را حمد مى گفت ، پس به او گفته مى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هدايتتان كند و خاطرتان را شاد گردانَد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بقيرة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امرَأَةِ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عطسه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عطاء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مسلمانى عطسه كند و به هر علّتى سكوت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از طرف او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سُليمانَ بنِ صُرَدٍ وهُوَ بِالج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در حضور پيامبر صلى الله عليه و آله عطسه كردند كه يكى از آن دو ، شريف تر از ديگرى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شريف چون عطسه كرد ، حمد خدا نگفت و پيامبر صلى الله عليه و آله هم در جوابش دعا نكرد ، و ديگرى چون عطسه كرد ، حمد خدا گفت و پيامبر صلى الله عليه و آله هم برايش دعا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شريف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عطسه كردم و دعايم نكرديد ؛ ولى اين مرد عطسه كرد و دعايش كرديد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خدا را ياد كرد و من هم از او ياد كردم ؛ ولى تو خدا را فراموش كردى و من هم تو را فراموش كردم</w:t>
      </w:r>
      <w:r>
        <w:rPr>
          <w:rFonts w:eastAsia="IRNazanin" w:cs="IRNazanin"/>
          <w:color w:val="111111"/>
          <w:sz w:val="28"/>
          <w:szCs w:val="28"/>
          <w:rtl w:val="true"/>
          <w:lang w:bidi="fa-IR"/>
        </w:rPr>
        <w:t>» .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عون بن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سَمِعَ عاطِسا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 ما كانَ مِن أمرِ الدُّنيا وَالآخِرَةِ ،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يَرَ في فَمِهِ سُوءا </w:t>
      </w:r>
      <w:r>
        <w:rPr>
          <w:rFonts w:eastAsia="Amiri" w:cs="Amiri" w:ascii="Amiri" w:hAnsi="Amiri"/>
          <w:color w:val="111111"/>
          <w:sz w:val="28"/>
          <w:szCs w:val="28"/>
          <w:rtl w:val="true"/>
          <w:lang w:bidi="ar-SA"/>
        </w:rPr>
        <w:t xml:space="preserve">. </w:t>
      </w:r>
      <w:r>
        <w:rPr>
          <w:rStyle w:val="FootnoteAnchor"/>
        </w:rPr>
        <w:footnoteReference w:id="607"/>
      </w:r>
      <w:r>
        <w:rPr>
          <w:rFonts w:ascii="Amiri" w:hAnsi="Amiri" w:eastAsia="Amiri" w:cs="Amiri"/>
          <w:color w:val="111111"/>
          <w:sz w:val="28"/>
          <w:sz w:val="28"/>
          <w:szCs w:val="28"/>
          <w:lang w:bidi="ar-SA"/>
        </w:rPr>
        <w:t>۶۵۴۷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الرحمن بن عبيد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عَطَسَ أحَدُكُم وهُوَ عَلى خَلاءٍ فَليَحمَدِ اللّهَ في نَفسِهِ </w:t>
      </w:r>
      <w:r>
        <w:rPr>
          <w:rFonts w:eastAsia="Amiri" w:cs="Amiri" w:ascii="Amiri" w:hAnsi="Amiri"/>
          <w:color w:val="111111"/>
          <w:sz w:val="28"/>
          <w:szCs w:val="28"/>
          <w:rtl w:val="true"/>
          <w:lang w:bidi="ar-SA"/>
        </w:rPr>
        <w:t xml:space="preserve">. </w:t>
      </w:r>
      <w:r>
        <w:rPr>
          <w:rStyle w:val="FootnoteAnchor"/>
        </w:rPr>
        <w:footnoteReference w:id="60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عِندَ لُبسِ الثَّوبِ الجَديدِ</w:t>
      </w:r>
      <w:r>
        <w:rPr>
          <w:rFonts w:ascii="Amiri" w:hAnsi="Amiri" w:eastAsia="Amiri" w:cs="Amiri"/>
          <w:color w:val="111111"/>
          <w:sz w:val="28"/>
          <w:sz w:val="28"/>
          <w:szCs w:val="28"/>
          <w:lang w:bidi="ar-SA"/>
        </w:rPr>
        <w:t>۶۵۵۰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تُوُفِّيَ سَهلُ بنُ حُنَيفٍ الأَنصارِيُّ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ثَوبا جَديدا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اُواري بِهِ عَورَتي ، وأَتَجَمَّلُ بِهِ في حَياتي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كَنَفِ اللّهِ </w:t>
      </w:r>
      <w:r>
        <w:rPr>
          <w:rStyle w:val="FootnoteAnchor"/>
        </w:rPr>
        <w:footnoteReference w:id="609"/>
      </w:r>
      <w:r>
        <w:rPr>
          <w:rFonts w:ascii="Amiri" w:hAnsi="Amiri" w:eastAsia="Amiri" w:cs="Amiri"/>
          <w:color w:val="111111"/>
          <w:sz w:val="28"/>
          <w:sz w:val="28"/>
          <w:szCs w:val="28"/>
          <w:lang w:bidi="ar-SA"/>
        </w:rPr>
        <w:t>۶۵۵۱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صَعصَعَةَ بنِ صوحانَ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اُمَّتي مَن يَأتِي السُّوقَ فَيَبتاعُ القَميصَ بِنِصفِ دينارٍ أو ثُلُثِ دينارٍ فَيَحمَدُ اللّهَ إذا لَبِسَهُ ، فَلا يَبلُغُ رُكبَتَيهِ حَتّى يُغفَرَ لَهُ </w:t>
      </w:r>
      <w:r>
        <w:rPr>
          <w:rFonts w:eastAsia="Amiri" w:cs="Amiri" w:ascii="Amiri" w:hAnsi="Amiri"/>
          <w:color w:val="111111"/>
          <w:sz w:val="28"/>
          <w:szCs w:val="28"/>
          <w:rtl w:val="true"/>
          <w:lang w:bidi="ar-SA"/>
        </w:rPr>
        <w:t xml:space="preserve">. </w:t>
      </w:r>
      <w:r>
        <w:rPr>
          <w:rStyle w:val="FootnoteAnchor"/>
        </w:rPr>
        <w:footnoteReference w:id="610"/>
      </w:r>
      <w:r>
        <w:rPr>
          <w:rFonts w:ascii="Amiri" w:hAnsi="Amiri" w:eastAsia="Amiri" w:cs="Amiri"/>
          <w:color w:val="111111"/>
          <w:sz w:val="28"/>
          <w:sz w:val="28"/>
          <w:szCs w:val="28"/>
          <w:lang w:bidi="ar-SA"/>
        </w:rPr>
        <w:t>۶۵۵۲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لَبِسَ ثَوبا جَديدا حَمِدَ اللّهَ وصَلّى رَكعَتَينِ ، وكَسَا الخَلِقَ </w:t>
      </w:r>
      <w:r>
        <w:rPr>
          <w:rFonts w:eastAsia="Amiri" w:cs="Amiri" w:ascii="Amiri" w:hAnsi="Amiri"/>
          <w:color w:val="111111"/>
          <w:sz w:val="28"/>
          <w:szCs w:val="28"/>
          <w:rtl w:val="true"/>
          <w:lang w:bidi="ar-SA"/>
        </w:rPr>
        <w:t xml:space="preserve">. </w:t>
      </w:r>
      <w:r>
        <w:rPr>
          <w:rStyle w:val="FootnoteAnchor"/>
        </w:rPr>
        <w:footnoteReference w:id="611"/>
      </w:r>
      <w:r>
        <w:rPr>
          <w:rFonts w:ascii="Amiri" w:hAnsi="Amiri" w:eastAsia="Amiri" w:cs="Amiri"/>
          <w:color w:val="111111"/>
          <w:sz w:val="28"/>
          <w:sz w:val="28"/>
          <w:szCs w:val="28"/>
          <w:lang w:bidi="ar-SA"/>
        </w:rPr>
        <w:t>۶۵۵۳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خِلافَةِ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إذا لَبِسَ ثَوبا جَديدا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يُواري عَورَتي ، وأتَجَمَّلُ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إذا نَزَعَهُ نَزَعَ مِن مَياسِرِهِ أوَّلاً ، وكانَ مِن فِعلِهِ صلى الله عليه و آله إذا لَبِسَ الثَّوبَ الجَديدَ حَمدَ اللّهِ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309" w:name="pg12784_146563"/>
    </w:p>
    <w:p>
      <w:pPr>
        <w:pStyle w:val="Heading4"/>
        <w:numPr>
          <w:ilvl w:val="3"/>
          <w:numId w:val="1"/>
        </w:numPr>
        <w:rPr/>
      </w:pPr>
      <w:bookmarkStart w:id="310" w:name="__RefHeading___Toc1054060_3224264995"/>
      <w:bookmarkStart w:id="311" w:name="_Toc115"/>
      <w:bookmarkEnd w:id="309"/>
      <w:bookmarkEnd w:id="310"/>
      <w:r>
        <w:rPr/>
        <w:t>۴</w:t>
      </w:r>
      <w:r>
        <w:rPr>
          <w:rtl w:val="true"/>
        </w:rPr>
        <w:t xml:space="preserve"> </w:t>
      </w:r>
      <w:r>
        <w:rPr>
          <w:rtl w:val="true"/>
        </w:rPr>
        <w:t xml:space="preserve">/ </w:t>
      </w:r>
      <w:r>
        <w:rPr/>
        <w:t>۲۴</w:t>
      </w:r>
      <w:r>
        <w:rPr>
          <w:rtl w:val="true"/>
        </w:rPr>
        <w:t xml:space="preserve"> هنگام پوشيدن جامه نو</w:t>
      </w:r>
      <w:bookmarkEnd w:id="311"/>
    </w:p>
    <w:p>
      <w:pPr>
        <w:pStyle w:val="BookText"/>
        <w:rPr/>
      </w:pPr>
      <w:r>
        <w:rPr>
          <w:rFonts w:ascii="IRNazanin" w:hAnsi="IRNazanin" w:eastAsia="IRNazanin"/>
          <w:color w:val="111111"/>
          <w:sz w:val="28"/>
          <w:sz w:val="28"/>
          <w:szCs w:val="28"/>
          <w:lang w:bidi="fa-IR"/>
        </w:rPr>
        <w:t>۶۵۵۴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الأسود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وقتى عطسه كسى را شنيد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بر هر حالى ، از كار دنيا و آخرت ، و درود خدا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دهانش بدى و گزندى نبيند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كسى از شما در مستراح بود و عطسه كرد ، در دلش خدا را حمد بگويد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هنگام پوشيدن جامه نو</w:t>
      </w:r>
      <w:r>
        <w:rPr>
          <w:rFonts w:ascii="IRNazanin" w:hAnsi="IRNazanin" w:eastAsia="IRNazanin"/>
          <w:color w:val="111111"/>
          <w:sz w:val="28"/>
          <w:sz w:val="28"/>
          <w:szCs w:val="28"/>
          <w:lang w:bidi="fa-IR"/>
        </w:rPr>
        <w:t>۶۵۵۸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الحارث بن مسمار البهراني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هنگام پوشيدن جامه اى نو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به من جامه اى پوشاند تا با آن ، برهنگى خويش را بپوشانم و در زندگى ام بدان آراسته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خدا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المعاني عن 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از امّت من كه به بازار رود و پيراهنى به نيم دينار يا يك سوم دينار بخرد و چون آن را پوشيد ، حمد خدا بگويد ، هنوز آن پيراهن به زانوانش نرسيده ، آمرزيده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قِيامِ الكوفِيّينَ عَلى سَعيدِ بنِ 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جامه جديدى مى پوشيد ، خدا را حمد مى گفت و دو ركعت نماز مى خواند ، و جامه كهنه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پوشاند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عاصم بن أبي النّجود عمّن شهد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جامه جديدى مى پوشيد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جامه اى به من پوشاند تا برهنگى مرا بپوشاند و با آن در ميان مردم ، آراسته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گاه آن را از تن مى كَند ، نخست از سمت چپ خود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ايشان چنين بود كه هر گاه لباس نوى مى پوشيد ، خدا را حمد مى گفت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 فَمَرَّ عَلَيَّ 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 بنُ أبي طالِبٍ صَلَواتُ اللّهِ عَلَيهِ ، فَتَبِعتُهُ فَوَقَفَ عَلى خَيّاطٍ فَاشتَرى مِنهُ قَميصا بِثَلاثَةِ دَراهِمَ فَلَبِسَهُ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سَتَرَ عَورَتي ، وكَسانِي الرِّياشَ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صلى الله عليه و آله يَقولُ إذا لَبِسَ قَميصا </w:t>
      </w:r>
      <w:r>
        <w:rPr>
          <w:rFonts w:eastAsia="Amiri" w:cs="Amiri" w:ascii="Amiri" w:hAnsi="Amiri"/>
          <w:color w:val="111111"/>
          <w:sz w:val="28"/>
          <w:szCs w:val="28"/>
          <w:rtl w:val="true"/>
          <w:lang w:bidi="ar-SA"/>
        </w:rPr>
        <w:t xml:space="preserve">. </w:t>
      </w:r>
      <w:r>
        <w:rPr>
          <w:rStyle w:val="FootnoteAnchor"/>
        </w:rPr>
        <w:footnoteReference w:id="61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عِندَ النَّظَرِ فِي المِرآةِ</w:t>
      </w:r>
      <w:r>
        <w:rPr>
          <w:rFonts w:ascii="Amiri" w:hAnsi="Amiri" w:eastAsia="Amiri" w:cs="Amiri"/>
          <w:color w:val="111111"/>
          <w:sz w:val="28"/>
          <w:sz w:val="28"/>
          <w:szCs w:val="28"/>
          <w:lang w:bidi="ar-SA"/>
        </w:rPr>
        <w:t>۶۵۶۵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نَظَرَ وَجهَهُ فِي المِرآةِ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سَوّى خَلقي فَعَدَّلَهُ ، وكَرَّمَ صورَةَ وَجهي وحَسَّنَها ، وجَعَلَني مِنَ المُسلِمينَ </w:t>
      </w:r>
      <w:r>
        <w:rPr>
          <w:rFonts w:eastAsia="Amiri" w:cs="Amiri" w:ascii="Amiri" w:hAnsi="Amiri"/>
          <w:color w:val="111111"/>
          <w:sz w:val="28"/>
          <w:szCs w:val="28"/>
          <w:rtl w:val="true"/>
          <w:lang w:bidi="ar-SA"/>
        </w:rPr>
        <w:t xml:space="preserve">. </w:t>
      </w:r>
      <w:r>
        <w:rPr>
          <w:rStyle w:val="FootnoteAnchor"/>
        </w:rPr>
        <w:footnoteReference w:id="614"/>
      </w:r>
      <w:r>
        <w:rPr>
          <w:rFonts w:ascii="Amiri" w:hAnsi="Amiri" w:eastAsia="Amiri" w:cs="Amiri"/>
          <w:color w:val="111111"/>
          <w:sz w:val="28"/>
          <w:sz w:val="28"/>
          <w:szCs w:val="28"/>
          <w:lang w:bidi="ar-SA"/>
        </w:rPr>
        <w:t>۶۵۶۶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أحَدُكُم فِي المِرآةِ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فَأَحسَنَ خَلقي ، وصَوَّرَني فَأَحسَنَ صورَتي ، وزانَ مِنّي ما شان مِن غَيري ، وأكرَمَني بِالإِسلامِ </w:t>
      </w:r>
      <w:r>
        <w:rPr>
          <w:rFonts w:eastAsia="Amiri" w:cs="Amiri" w:ascii="Amiri" w:hAnsi="Amiri"/>
          <w:color w:val="111111"/>
          <w:sz w:val="28"/>
          <w:szCs w:val="28"/>
          <w:rtl w:val="true"/>
          <w:lang w:bidi="ar-SA"/>
        </w:rPr>
        <w:t xml:space="preserve">. </w:t>
      </w:r>
      <w:r>
        <w:rPr>
          <w:rStyle w:val="FootnoteAnchor"/>
        </w:rPr>
        <w:footnoteReference w:id="61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عِندَ التَّخَلِّي</w:t>
      </w:r>
      <w:r>
        <w:rPr>
          <w:rFonts w:ascii="Amiri" w:hAnsi="Amiri" w:eastAsia="Amiri" w:cs="Amiri"/>
          <w:color w:val="111111"/>
          <w:sz w:val="28"/>
          <w:sz w:val="28"/>
          <w:szCs w:val="28"/>
          <w:lang w:bidi="ar-SA"/>
        </w:rPr>
        <w:t>۶۵۶۹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أحَدُكُم مِنَ الخَلاءِ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عَنّي ما يُؤذيني ، وأمسَكَ عَلَيَّ ما يَنفَعُني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312" w:name="pg12784_146565"/>
    </w:p>
    <w:p>
      <w:pPr>
        <w:pStyle w:val="Heading4"/>
        <w:numPr>
          <w:ilvl w:val="3"/>
          <w:numId w:val="1"/>
        </w:numPr>
        <w:rPr/>
      </w:pPr>
      <w:bookmarkStart w:id="313" w:name="__RefHeading___Toc1054062_3224264995"/>
      <w:bookmarkStart w:id="314" w:name="_Toc116"/>
      <w:bookmarkEnd w:id="312"/>
      <w:bookmarkEnd w:id="313"/>
      <w:r>
        <w:rPr/>
        <w:t>۴</w:t>
      </w:r>
      <w:r>
        <w:rPr>
          <w:rtl w:val="true"/>
        </w:rPr>
        <w:t xml:space="preserve"> </w:t>
      </w:r>
      <w:r>
        <w:rPr>
          <w:rtl w:val="true"/>
        </w:rPr>
        <w:t xml:space="preserve">/ </w:t>
      </w:r>
      <w:r>
        <w:rPr/>
        <w:t>۲۵</w:t>
      </w:r>
      <w:r>
        <w:rPr>
          <w:rtl w:val="true"/>
        </w:rPr>
        <w:t xml:space="preserve"> هنگام نگاه كردن در آينه</w:t>
      </w:r>
      <w:bookmarkEnd w:id="314"/>
    </w:p>
    <w:p>
      <w:pPr>
        <w:pStyle w:val="Heading4"/>
        <w:numPr>
          <w:ilvl w:val="3"/>
          <w:numId w:val="1"/>
        </w:numPr>
        <w:rPr/>
      </w:pPr>
      <w:bookmarkStart w:id="315" w:name="__RefHeading___Toc1054064_3224264995"/>
      <w:bookmarkStart w:id="316" w:name="_Toc117"/>
      <w:bookmarkEnd w:id="315"/>
      <w:r>
        <w:rPr/>
        <w:t>۴</w:t>
      </w:r>
      <w:r>
        <w:rPr>
          <w:rtl w:val="true"/>
        </w:rPr>
        <w:t xml:space="preserve"> </w:t>
      </w:r>
      <w:r>
        <w:rPr>
          <w:rtl w:val="true"/>
        </w:rPr>
        <w:t xml:space="preserve">/ </w:t>
      </w:r>
      <w:r>
        <w:rPr/>
        <w:t>۲۶</w:t>
      </w:r>
      <w:r>
        <w:rPr>
          <w:rtl w:val="true"/>
        </w:rPr>
        <w:t xml:space="preserve"> هنگام قضاى حاجت</w:t>
      </w:r>
      <w:bookmarkEnd w:id="316"/>
    </w:p>
    <w:p>
      <w:pPr>
        <w:pStyle w:val="BookText"/>
        <w:rPr/>
      </w:pPr>
      <w:r>
        <w:rPr>
          <w:rFonts w:ascii="IRNazanin" w:hAnsi="IRNazanin" w:eastAsia="IRNazanin"/>
          <w:color w:val="111111"/>
          <w:sz w:val="28"/>
          <w:sz w:val="28"/>
          <w:szCs w:val="28"/>
          <w:lang w:bidi="fa-IR"/>
        </w:rPr>
        <w:t>۶۵۷۰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ابو مطر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بودم كه مردى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امير مؤمنان على بن ابى طالب است ـ كه درود خدا بر او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دنبال وى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خيّاطى ايستاد و پيراهنى به سه درهم از او خريد و آن را پوشيد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برهنگى مرا پوشاند و جامه زيبا بر تن من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هر گاه پيراهنى مى پوشيد ، اين گونه مى فرمود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هنگام نگاه كردن در آينه</w:t>
      </w:r>
      <w:r>
        <w:rPr>
          <w:rFonts w:ascii="IRNazanin" w:hAnsi="IRNazanin" w:eastAsia="IRNazanin"/>
          <w:color w:val="111111"/>
          <w:sz w:val="28"/>
          <w:sz w:val="28"/>
          <w:szCs w:val="28"/>
          <w:lang w:bidi="fa-IR"/>
        </w:rPr>
        <w:t>۶۵۷۳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قَيسِ بنِ سَعدٍ عامِلِهِ عَلى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چهره خود را در آينه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درست و به اندام آفريد ، و چهره ام را خوش و نيكو گردانيد ، و از مسلمانان قرارم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عن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در آينه نگريست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آفريد و خوش آفريد ، و مرا صورت بخشيد و نيكو صورتم بخشيد ، و آنچه را در غير من زشت داشت ، در من زيبا داشت ، و مرا به اسلام مفتخر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هنگام قضاى حاجت</w:t>
      </w:r>
      <w:r>
        <w:rPr>
          <w:rFonts w:ascii="IRNazanin" w:hAnsi="IRNazanin" w:eastAsia="IRNazanin"/>
          <w:color w:val="111111"/>
          <w:sz w:val="28"/>
          <w:sz w:val="28"/>
          <w:szCs w:val="28"/>
          <w:lang w:bidi="fa-IR"/>
        </w:rPr>
        <w:t>۶۵۷۷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تاريخ دمشق عن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مستراح بيرون آمد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آنچه را مايه آزار و زيان من است ، از من خارج ساخت ، و آنچه را به سود من است ، در بدنم نگه داشت</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أبي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خَرَجَ مِنَ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عَنِّي الأَذى وعافاني </w:t>
      </w:r>
      <w:r>
        <w:rPr>
          <w:rFonts w:eastAsia="Amiri" w:cs="Amiri" w:ascii="Amiri" w:hAnsi="Amiri"/>
          <w:color w:val="111111"/>
          <w:sz w:val="28"/>
          <w:szCs w:val="28"/>
          <w:rtl w:val="true"/>
          <w:lang w:bidi="ar-SA"/>
        </w:rPr>
        <w:t xml:space="preserve">. </w:t>
      </w:r>
      <w:r>
        <w:rPr>
          <w:rStyle w:val="FootnoteAnchor"/>
        </w:rPr>
        <w:footnoteReference w:id="617"/>
      </w:r>
      <w:r>
        <w:rPr>
          <w:rFonts w:ascii="Amiri" w:hAnsi="Amiri" w:eastAsia="Amiri" w:cs="Amiri"/>
          <w:color w:val="111111"/>
          <w:sz w:val="28"/>
          <w:sz w:val="28"/>
          <w:szCs w:val="28"/>
          <w:lang w:bidi="ar-SA"/>
        </w:rPr>
        <w:t>۶۵۷۹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اليوم والليلة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خَرَجَ مِنَ 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أحسَنَ إلَيَّ في أوَّلِهِ وآخِرِهِ </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۶۵۸۰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عَبدِ اللّه ِ بنِ عَبّاسٍ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دَخَلَ الخَلاءَ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أذاقَني لَذَّتَهُ ، وأبقى فِيَّ قُوَّتَهُ ، وأذهَبَ عَنّي أذاهُ</w:t>
      </w:r>
      <w:r>
        <w:rPr>
          <w:rFonts w:eastAsia="Amiri" w:cs="Amiri" w:ascii="Amiri" w:hAnsi="Amiri"/>
          <w:color w:val="111111"/>
          <w:sz w:val="28"/>
          <w:szCs w:val="28"/>
          <w:rtl w:val="true"/>
          <w:lang w:bidi="ar-SA"/>
        </w:rPr>
        <w:t xml:space="preserve">» . </w:t>
      </w:r>
      <w:r>
        <w:rPr>
          <w:rStyle w:val="FootnoteAnchor"/>
        </w:rPr>
        <w:footnoteReference w:id="620"/>
      </w:r>
      <w:r>
        <w:rPr>
          <w:rFonts w:ascii="Amiri" w:hAnsi="Amiri" w:eastAsia="Amiri" w:cs="Amiri"/>
          <w:color w:val="111111"/>
          <w:sz w:val="28"/>
          <w:sz w:val="28"/>
          <w:szCs w:val="28"/>
          <w:lang w:bidi="ar-SA"/>
        </w:rPr>
        <w:t>۶۵۸۱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دمشق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نوحا عليه السلام لَم يَقُم مِن خَلاءٍ قَطُّ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أذاقَني لَذَّتَهُ، وأبقى مَنفَعَتَهُ في جَسَدي ، وأخرَجَ عَنّي أذاهُ </w:t>
      </w:r>
      <w:r>
        <w:rPr>
          <w:rFonts w:eastAsia="Amiri" w:cs="Amiri" w:ascii="Amiri" w:hAnsi="Amiri"/>
          <w:color w:val="111111"/>
          <w:sz w:val="28"/>
          <w:szCs w:val="28"/>
          <w:rtl w:val="true"/>
          <w:lang w:bidi="ar-SA"/>
        </w:rPr>
        <w:t xml:space="preserve">. </w:t>
      </w:r>
      <w:r>
        <w:rPr>
          <w:rStyle w:val="FootnoteAnchor"/>
        </w:rPr>
        <w:footnoteReference w:id="621"/>
      </w:r>
      <w:r>
        <w:rPr>
          <w:rFonts w:ascii="Amiri" w:hAnsi="Amiri" w:eastAsia="Amiri" w:cs="Amiri"/>
          <w:color w:val="111111"/>
          <w:sz w:val="28"/>
          <w:sz w:val="28"/>
          <w:szCs w:val="28"/>
          <w:lang w:bidi="ar-SA"/>
        </w:rPr>
        <w:t>۶۵۸۲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عليه السلام أنَّهُ كانَ إذا دَخَلَ المَخرَجَ لِقَضاءِ الحاجَةِ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 اللّهُمَّ إنّي أعوذُ بِكَ مِنَ الرِّجسِ النَّجِسِ الخَبيثِ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في جَسَدي ، وَالحَمدُ للّهِِ الَّذي أماطَ عَنِّي الأَذى</w:t>
      </w:r>
      <w:r>
        <w:rPr>
          <w:rFonts w:eastAsia="Amiri" w:cs="Amiri" w:ascii="Amiri" w:hAnsi="Amiri"/>
          <w:color w:val="111111"/>
          <w:sz w:val="28"/>
          <w:szCs w:val="28"/>
          <w:rtl w:val="true"/>
          <w:lang w:bidi="ar-SA"/>
        </w:rPr>
        <w:t xml:space="preserve">» . </w:t>
      </w:r>
      <w:r>
        <w:rPr>
          <w:rStyle w:val="FootnoteAnchor"/>
        </w:rPr>
        <w:footnoteReference w:id="622"/>
      </w:r>
      <w:r>
        <w:rPr>
          <w:rFonts w:ascii="Amiri" w:hAnsi="Amiri" w:eastAsia="Amiri" w:cs="Amiri"/>
          <w:color w:val="111111"/>
          <w:sz w:val="28"/>
          <w:sz w:val="28"/>
          <w:szCs w:val="28"/>
          <w:lang w:bidi="ar-SA"/>
        </w:rPr>
        <w:t>۶۵۸۳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وبِاللّهِ ، أعوذُ بِاللّهِ مِنَ الرِّجسِ النَّجِسِ الخَبيثِ المُخبِثِ الشَّيطانِ الرَّجيمِ ، اللّهُمَّ كَما أطعَمتَنيهِ في عافِيَةٍ فَأَخرِجهُ مِنّي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 وهَنَّأَني مَساغَ طَعامي وشَرابي</w:t>
      </w:r>
      <w:r>
        <w:rPr>
          <w:rFonts w:eastAsia="Amiri" w:cs="Amiri" w:ascii="Amiri" w:hAnsi="Amiri"/>
          <w:color w:val="111111"/>
          <w:sz w:val="28"/>
          <w:szCs w:val="28"/>
          <w:rtl w:val="true"/>
          <w:lang w:bidi="ar-SA"/>
        </w:rPr>
        <w:t xml:space="preserve">»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بَعضِ عُمّالِهِ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از مستراح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رنج را از من دور كرد و مرا عافيت بخشيد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از مستراح خارج مى شد ،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 را كه در آغاز و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نيكى فرمود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وارد مستراح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 نجِسِ ناپاكِ ناپاك كننده ، شيطان رانده شده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لذّتش را به من چشاند و نيرويش را در من باقى گذاشت ، و رنج و گزندش را از من دور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هميشه پس از قضاى حاجت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لذّت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چشاند ، و سودش را در بدنم نگه داشت ، و رنج و گزندش را از من بيرون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عبد الرحمن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برايمان روايت شده است كه ايشان هر گاه براى قضاى حاجت وارد آبريزگاه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پليدِ نجسِ ناپاك ، شيطان رانده شده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 را كه تنم را سالم بداشت ، و ستايش ، خدا را كه رنج و گزند را از من دور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آبريزگاه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پليدِ نجسِ ناپاكِ ناپاك كننده ،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سلامت خوراكم ساختى ، به سلامت هم از بدنم خارج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فراغت يافتى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رنج و گزند را از من بِبُرد ، و غذا و آب را براى من گوارا ساخت</w:t>
      </w:r>
      <w:r>
        <w:rPr>
          <w:rFonts w:eastAsia="IRNazanin" w:cs="IRNazanin"/>
          <w:color w:val="111111"/>
          <w:sz w:val="28"/>
          <w:szCs w:val="28"/>
          <w:rtl w:val="true"/>
          <w:lang w:bidi="fa-IR"/>
        </w:rPr>
        <w:t>» .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عِندَ السَّفَرِ وعِندَ الرُّكوبِ</w:t>
      </w:r>
      <w:r>
        <w:rPr>
          <w:rFonts w:ascii="Amiri" w:hAnsi="Amiri" w:eastAsia="Amiri" w:cs="Amiri"/>
          <w:color w:val="111111"/>
          <w:sz w:val="28"/>
          <w:sz w:val="28"/>
          <w:szCs w:val="28"/>
          <w:lang w:bidi="ar-SA"/>
        </w:rPr>
        <w:t>۶۵۹۲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أرادَ سَفَرا تَوَضَّأَ فَأَسبَغَ الوُضوءَ ، ثُمَّ صَلّى رَكعَتَينِ ، ويَقولُ في مَجلِسِهِ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ولَم أكُ شَيئا ، رَبِّ أعِنّي عَلى أهوالِ الدَّهرِ وبَوائِقِ الدَّهرِ وكُرُباتِ الآخِرَةِ ومُصيباتِ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في سَفَري فَاحفَظني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أهلي فَاخلُفني ، وفيما رَزَقتَني فَبارِك في ذلِكَ </w:t>
      </w:r>
      <w:r>
        <w:rPr>
          <w:rFonts w:eastAsia="Amiri" w:cs="Amiri" w:ascii="Amiri" w:hAnsi="Amiri"/>
          <w:color w:val="111111"/>
          <w:sz w:val="28"/>
          <w:szCs w:val="28"/>
          <w:rtl w:val="true"/>
          <w:lang w:bidi="ar-SA"/>
        </w:rPr>
        <w:t xml:space="preserve">. </w:t>
      </w:r>
      <w:r>
        <w:rPr>
          <w:rStyle w:val="FootnoteAnchor"/>
        </w:rPr>
        <w:footnoteReference w:id="624"/>
      </w:r>
      <w:r>
        <w:rPr>
          <w:rFonts w:ascii="Amiri" w:hAnsi="Amiri" w:eastAsia="Amiri" w:cs="Amiri"/>
          <w:color w:val="111111"/>
          <w:sz w:val="28"/>
          <w:sz w:val="28"/>
          <w:szCs w:val="28"/>
          <w:lang w:bidi="ar-SA"/>
        </w:rPr>
        <w:t>۶۵۹۳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الودّاك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 طالِبٍ عليه السلام ، فَلَمّا وَضَعَ رِجلَهُ فِي الرِّكابِ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 ورَزَقَنا مِنَ الطَّيِّباتِ ، وفَضَّلَنا عَلى كَثيرٍ مِمَّن خَلَقَ تَفضيلاً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سَبَّحَ اللّهَ ثَلاثا ، وحَمِدَ اللّهَ ثَلاثا، وكَبَّرَ اللّهَ ثَلاثا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رَسولُ اللّهِ صلى الله عليه و آله هذا وأنَا رَديفُهُ </w:t>
      </w:r>
      <w:r>
        <w:rPr>
          <w:rFonts w:eastAsia="Amiri" w:cs="Amiri" w:ascii="Amiri" w:hAnsi="Amiri"/>
          <w:color w:val="111111"/>
          <w:sz w:val="28"/>
          <w:szCs w:val="28"/>
          <w:rtl w:val="true"/>
          <w:lang w:bidi="ar-SA"/>
        </w:rPr>
        <w:t xml:space="preserve">. </w:t>
      </w:r>
      <w:r>
        <w:rPr>
          <w:rStyle w:val="FootnoteAnchor"/>
        </w:rPr>
        <w:footnoteReference w:id="626"/>
      </w:r>
      <w:r>
        <w:rPr>
          <w:rFonts w:ascii="Amiri" w:hAnsi="Amiri" w:eastAsia="Amiri" w:cs="Amiri"/>
          <w:color w:val="111111"/>
          <w:sz w:val="28"/>
          <w:sz w:val="28"/>
          <w:szCs w:val="28"/>
          <w:lang w:bidi="ar-SA"/>
        </w:rPr>
        <w:t>۶۵۹۴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كنزالعمّال عن هلال بن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اُتِيَ بِدابَّةٍ فَلَمّا وَضَعَ رِجلَهُ فِي الرِّكابِ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استَوى عَلى ظَهرِها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لِلإِسلامِ وعَلَّمَنَا القُرآنَ ، ومَنَّ عَلَينا بِمُحَمَّدٍ صلى الله عليه و آله ، وجَعَلَنا في خَيرِ اُمَّةٍ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لاطَيرَ إلّا طَيرُكَ ، ولا خَيرَ إلّا خَيرُكَ ، ولا إلهَ إلّا أنتَ</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bookmarkStart w:id="317" w:name="pg12784_146569"/>
    </w:p>
    <w:p>
      <w:pPr>
        <w:pStyle w:val="Heading4"/>
        <w:numPr>
          <w:ilvl w:val="3"/>
          <w:numId w:val="1"/>
        </w:numPr>
        <w:rPr/>
      </w:pPr>
      <w:bookmarkStart w:id="318" w:name="__RefHeading___Toc1054066_3224264995"/>
      <w:bookmarkStart w:id="319" w:name="_Toc118"/>
      <w:bookmarkEnd w:id="317"/>
      <w:bookmarkEnd w:id="318"/>
      <w:r>
        <w:rPr/>
        <w:t>۴</w:t>
      </w:r>
      <w:r>
        <w:rPr>
          <w:rtl w:val="true"/>
        </w:rPr>
        <w:t xml:space="preserve"> </w:t>
      </w:r>
      <w:r>
        <w:rPr>
          <w:rtl w:val="true"/>
        </w:rPr>
        <w:t xml:space="preserve">/ </w:t>
      </w:r>
      <w:r>
        <w:rPr/>
        <w:t>۲۷</w:t>
      </w:r>
      <w:r>
        <w:rPr>
          <w:rtl w:val="true"/>
        </w:rPr>
        <w:t xml:space="preserve"> هنگام سفر و هنگام سوار شدن</w:t>
      </w:r>
      <w:bookmarkEnd w:id="31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هنگام سفر و هنگام سوار شدن</w:t>
      </w:r>
      <w:r>
        <w:rPr>
          <w:rFonts w:ascii="IRNazanin" w:hAnsi="IRNazanin" w:eastAsia="IRNazanin"/>
          <w:color w:val="111111"/>
          <w:sz w:val="28"/>
          <w:sz w:val="28"/>
          <w:szCs w:val="28"/>
          <w:lang w:bidi="fa-IR"/>
        </w:rPr>
        <w:t>۶۵۹۷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حَربِ صِفّينَ وَاختِلافِ أصحابِ الإِما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مى خواست سفر كند ، وضويى شاداب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خواند و همان طور كه رو به قبله نشسته بود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من نبودم و او مرا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برابر هراس ها و فجايع روزگار ، و رنج و اندوه هاى آخرت و صدمات شب ها و روزها ، يارى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سفرم مرا نگه دار و جانشين من در ميان خانواده ام باش ، و به آنچه روزى ام كرده اى ، بركت 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على بن ربيعه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سوار بر مركب شد و چون پاى خود را در ركاب نهاد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مركب نشست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گرامى داشت و در خشكى و دريا حمل و نقل كرد و از روزى هاى پاكيزه و حلال ، روزى مان داد و ما را بر بسيارى از آنچه آفريده است ، بسى برترى بخشيد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كسى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رام ما ساخت ، در حالى كه ما بر آن توانا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خداوند را تسبيح و سه بار حمد و سه بار تكبير گفت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كه گناهان را كسى جز تو نمى آمرزد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ترك پيامبر خدا نشسته بودم كه ايشان اين گونه عمل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ما قَبلَ حَربِ الجَمَلِ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العمّالـ به نقل از هلال بن خبّاب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مركبى را براى على عليه السلام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پا در ركاب نهاد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برپشت آن نشست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و سپاس ، خدايى را كه ما را به اسلام هدايت كرد و قرآن را به ما آموخت ، و نعمت وجود محمّد صلى الله عليه و آله را به ما ارزانى داشت ، و ما را در بهترين امّتى كه براى مردم پديدار شده است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فالى جز فال تو نيست ، </w:t>
      </w:r>
      <w:r>
        <w:rPr>
          <w:rStyle w:val="FootnoteAnchor"/>
          <w:rtl w:val="true"/>
        </w:rPr>
        <w:footnoteReference w:id="628"/>
      </w:r>
      <w:r>
        <w:rPr>
          <w:rFonts w:ascii="Amiri" w:hAnsi="Amiri" w:eastAsia="Amiri" w:cs="Amiri"/>
          <w:color w:val="111111"/>
          <w:sz w:val="28"/>
          <w:sz w:val="28"/>
          <w:szCs w:val="28"/>
          <w:rtl w:val="true"/>
          <w:lang w:bidi="ar-SA"/>
        </w:rPr>
        <w:t>و خيرى جز خير تو نيست ، و معبودى جز تو نيست</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جعفر بن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أرادَ الخُروجَ إلى بَعضِ أموالِهِ ، اِشتَرَى السَّلامَةَ مِنَ اللّهِ عز و جل بِما تَيَسَّرَ لَهُ ، ويَكونُ ذلِكَ إذا وَضَعَ رِجلَهُ فِي الرِّكابِ ، فَإِذا سَلَّمَهُ اللّهُ عز و جل وَانصَرَفَ ، حَمِدَ اللّهَ تَعالى وشَكَرَهُ ، وتَصَدَّقَ بِما تَيَسَّرَ لَهُ </w:t>
      </w:r>
      <w:r>
        <w:rPr>
          <w:rFonts w:eastAsia="Amiri" w:cs="Amiri" w:ascii="Amiri" w:hAnsi="Amiri"/>
          <w:color w:val="111111"/>
          <w:sz w:val="28"/>
          <w:szCs w:val="28"/>
          <w:rtl w:val="true"/>
          <w:lang w:bidi="ar-SA"/>
        </w:rPr>
        <w:t xml:space="preserve">. </w:t>
      </w:r>
      <w:r>
        <w:rPr>
          <w:rStyle w:val="FootnoteAnchor"/>
        </w:rPr>
        <w:footnoteReference w:id="629"/>
      </w:r>
      <w:r>
        <w:rPr>
          <w:rFonts w:ascii="Amiri" w:hAnsi="Amiri" w:eastAsia="Amiri" w:cs="Amiri"/>
          <w:color w:val="111111"/>
          <w:sz w:val="28"/>
          <w:sz w:val="28"/>
          <w:szCs w:val="28"/>
          <w:lang w:bidi="ar-SA"/>
        </w:rPr>
        <w:t>۶۶۰۱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المحلّ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عِندَ الرُّكوبِ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لِلإِسلامِ ، وعَلَّمَنَا القُرآنَ ، ومَنَّ عَلَينا بِمُحَمَّدٍ صلى الله عليه و آله ، وَالحَمدُ للّهِِ الَّذي سَخَّرَ لَنا هذا وما كُنّا لَهُ مُقرِنينَ ، وإنّا إلى رَبِّنا لَمُنقَلِبونَ ، وَالحَمدُ للّهِِ رَبِّ العالَمينَ </w:t>
      </w:r>
      <w:r>
        <w:rPr>
          <w:rFonts w:eastAsia="Amiri" w:cs="Amiri" w:ascii="Amiri" w:hAnsi="Amiri"/>
          <w:color w:val="111111"/>
          <w:sz w:val="28"/>
          <w:szCs w:val="28"/>
          <w:rtl w:val="true"/>
          <w:lang w:bidi="ar-SA"/>
        </w:rPr>
        <w:t xml:space="preserve">. </w:t>
      </w:r>
      <w:r>
        <w:rPr>
          <w:rStyle w:val="FootnoteAnchor"/>
        </w:rPr>
        <w:footnoteReference w:id="63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عِندَ رُؤيَةِ الهِلالِ</w:t>
      </w:r>
      <w:r>
        <w:rPr>
          <w:rFonts w:ascii="Amiri" w:hAnsi="Amiri" w:eastAsia="Amiri" w:cs="Amiri"/>
          <w:color w:val="111111"/>
          <w:sz w:val="28"/>
          <w:sz w:val="28"/>
          <w:szCs w:val="28"/>
          <w:lang w:bidi="ar-SA"/>
        </w:rPr>
        <w:t>۶۶۰۴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اليوم والليلة عن عبد اللّه بن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رَأَى الهِلالَ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خَيرٍ ، الحَمدُ للّهِِ الَّذي ذَهَبَ بِشَهرِ كَذا وكَذا ، وجاءَ بِشَهرِ كَذا وكَذا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320" w:name="pg12784_146571"/>
    </w:p>
    <w:p>
      <w:pPr>
        <w:pStyle w:val="Heading4"/>
        <w:numPr>
          <w:ilvl w:val="3"/>
          <w:numId w:val="1"/>
        </w:numPr>
        <w:rPr/>
      </w:pPr>
      <w:bookmarkStart w:id="321" w:name="__RefHeading___Toc1054068_3224264995"/>
      <w:bookmarkStart w:id="322" w:name="_Toc119"/>
      <w:bookmarkEnd w:id="320"/>
      <w:bookmarkEnd w:id="321"/>
      <w:r>
        <w:rPr/>
        <w:t>۴</w:t>
      </w:r>
      <w:r>
        <w:rPr>
          <w:rtl w:val="true"/>
        </w:rPr>
        <w:t xml:space="preserve"> </w:t>
      </w:r>
      <w:r>
        <w:rPr>
          <w:rtl w:val="true"/>
        </w:rPr>
        <w:t xml:space="preserve">/ </w:t>
      </w:r>
      <w:r>
        <w:rPr/>
        <w:t>۲۸</w:t>
      </w:r>
      <w:r>
        <w:rPr>
          <w:rtl w:val="true"/>
        </w:rPr>
        <w:t xml:space="preserve"> هنگام ديدن هلال ماه</w:t>
      </w:r>
      <w:bookmarkEnd w:id="322"/>
    </w:p>
    <w:p>
      <w:pPr>
        <w:pStyle w:val="BookText"/>
        <w:rPr/>
      </w:pPr>
      <w:r>
        <w:rPr>
          <w:rFonts w:ascii="IRNazanin" w:hAnsi="IRNazanin" w:eastAsia="IRNazanin"/>
          <w:color w:val="111111"/>
          <w:sz w:val="28"/>
          <w:sz w:val="28"/>
          <w:szCs w:val="28"/>
          <w:lang w:bidi="fa-IR"/>
        </w:rPr>
        <w:t>۶۶۰۵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زيد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وَقعَةِ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هر گاه مى خواست به يكى از املاك خود برود ، چون پايش را در ركاب مى گذاشت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 ميسّر بود ، سلامت خود را از خداوند عز و جل مى خريد و وقتى خداوند عز و جل او را به سلامت باز مى گرداند ، خداى تعالى را ستايش و سپاس مى گفت و باز هر اندازه كه برايش ميسّر بود ، صدقه مى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هنگام سوار شدن بر مركب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خدايى را كه به اسلام هدايتمان كرد و قرآن را به ما آموخت ، و نعمت وجود محمّد صلى الله عليه و آله را به ما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رام ما ساخت ، در حالى كه ما بر آن توانا نبوديم ، و ما به سوى پروردگارمان باز مى گرديم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 ستايش ، خداى را كه پروردگار جهانيان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هنگام ديدن هلال ماه</w:t>
      </w:r>
      <w:r>
        <w:rPr>
          <w:rFonts w:ascii="IRNazanin" w:hAnsi="IRNazanin" w:eastAsia="IRNazanin"/>
          <w:color w:val="111111"/>
          <w:sz w:val="28"/>
          <w:sz w:val="28"/>
          <w:szCs w:val="28"/>
          <w:lang w:bidi="fa-IR"/>
        </w:rPr>
        <w:t>۶۶۰۹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والليلةـ به نقل از عبد اللّه بن مطرف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هلال ماه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ماه فلان و بهمان را برد و ماه فلان و بهمان را آورد</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عِندَ الإِفطارِ</w:t>
      </w:r>
      <w:r>
        <w:rPr>
          <w:rFonts w:ascii="Amiri" w:hAnsi="Amiri" w:eastAsia="Amiri" w:cs="Amiri"/>
          <w:color w:val="111111"/>
          <w:sz w:val="28"/>
          <w:sz w:val="28"/>
          <w:szCs w:val="28"/>
          <w:lang w:bidi="ar-SA"/>
        </w:rPr>
        <w:t>۶۶۱۲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اليوم والليلة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أعانَني فَصُمتُ ، ورَزَقَني فَأَفطَرتُ </w:t>
      </w:r>
      <w:r>
        <w:rPr>
          <w:rFonts w:eastAsia="Amiri" w:cs="Amiri" w:ascii="Amiri" w:hAnsi="Amiri"/>
          <w:color w:val="111111"/>
          <w:sz w:val="28"/>
          <w:szCs w:val="28"/>
          <w:rtl w:val="true"/>
          <w:lang w:bidi="ar-SA"/>
        </w:rPr>
        <w:t xml:space="preserve">. </w:t>
      </w:r>
      <w:r>
        <w:rPr>
          <w:rStyle w:val="FootnoteAnchor"/>
        </w:rPr>
        <w:footnoteReference w:id="633"/>
      </w:r>
      <w:r>
        <w:rPr>
          <w:rFonts w:ascii="Amiri" w:hAnsi="Amiri" w:eastAsia="Amiri" w:cs="Amiri"/>
          <w:color w:val="111111"/>
          <w:sz w:val="28"/>
          <w:sz w:val="28"/>
          <w:szCs w:val="28"/>
          <w:lang w:bidi="ar-SA"/>
        </w:rPr>
        <w:t>۶۶۱۳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عَمّارٍ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كُلِّ لَيلَةٍ مِن شَهرِ رَمَضانَ عِندَ الإِفطارِ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أعانَنا فَصُمنا ، ورَزَقَنا فَأَفطَرنا ، اللّهُمَّ تَقَبَّل مِنّا ، وأَعِنّا عَلَيهِ ، وسَلِّمنا فيهِ ، وتَسَلَّمهُ مِنّا في يُسرٍ مِنكَ وعافِيَةٍ ، الحَمدُ للّهِِ الَّذي قَضى عَنّا يَوما مِن شَهرِ رَمَضانَ </w:t>
      </w:r>
      <w:r>
        <w:rPr>
          <w:rFonts w:eastAsia="Amiri" w:cs="Amiri" w:ascii="Amiri" w:hAnsi="Amiri"/>
          <w:color w:val="111111"/>
          <w:sz w:val="28"/>
          <w:szCs w:val="28"/>
          <w:rtl w:val="true"/>
          <w:lang w:bidi="ar-SA"/>
        </w:rPr>
        <w:t xml:space="preserve">. </w:t>
      </w:r>
      <w:r>
        <w:rPr>
          <w:rStyle w:val="FootnoteAnchor"/>
        </w:rPr>
        <w:footnoteReference w:id="63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عِندَ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أتَيتَ المَوقِفَ </w:t>
      </w:r>
      <w:r>
        <w:rPr>
          <w:rStyle w:val="FootnoteAnchor"/>
          <w:rtl w:val="true"/>
        </w:rPr>
        <w:footnoteReference w:id="635"/>
      </w:r>
      <w:r>
        <w:rPr>
          <w:rFonts w:ascii="Amiri" w:hAnsi="Amiri" w:eastAsia="Amiri" w:cs="Amiri"/>
          <w:color w:val="111111"/>
          <w:sz w:val="28"/>
          <w:sz w:val="28"/>
          <w:szCs w:val="28"/>
          <w:rtl w:val="true"/>
          <w:lang w:bidi="ar-SA"/>
        </w:rPr>
        <w:t xml:space="preserve">فَاستَقبِلِ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تَحمَدُ اللّهَ عز و جلعَلى كُلِّ نِعمَةٍ أنعَمَ عَلَيكَ ، وتَذكُرُ أنعُمَهُ واحِدَةً واحِدَةً ما أحصَيتَ مِنها ، وتَحمَدُهُ عَلى ما أنعَمَ عَلَيكَ مِن أهلٍ أو مالٍ ، وتَحمَدُ اللّهَ عز و جل عَلى ما أبلاكَ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نَعمائِكَ الَّتي لا تُحصى بِعَدَدٍ ولا تُكافى بِعَمَلٍ </w:t>
      </w:r>
      <w:r>
        <w:rPr>
          <w:rFonts w:eastAsia="Amiri" w:cs="Amiri" w:ascii="Amiri" w:hAnsi="Amiri"/>
          <w:color w:val="111111"/>
          <w:sz w:val="28"/>
          <w:szCs w:val="28"/>
          <w:rtl w:val="true"/>
          <w:lang w:bidi="ar-SA"/>
        </w:rPr>
        <w:t xml:space="preserve">. </w:t>
      </w:r>
      <w:r>
        <w:rPr>
          <w:rStyle w:val="FootnoteAnchor"/>
        </w:rPr>
        <w:footnoteReference w:id="63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عِندَ الإِجابَةِ</w:t>
      </w:r>
      <w:r>
        <w:rPr>
          <w:rFonts w:ascii="Amiri" w:hAnsi="Amiri" w:eastAsia="Amiri" w:cs="Amiri"/>
          <w:color w:val="111111"/>
          <w:sz w:val="28"/>
          <w:sz w:val="28"/>
          <w:szCs w:val="28"/>
          <w:lang w:bidi="ar-SA"/>
        </w:rPr>
        <w:t>۶۶۱۹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أحَدَكُم إذا عَرَفَ الإِجابَةَ مِن نَفسِهِ ، فَشُفِيَ مِن مَرَضٍ أو قَدِمَ مِن سَفَرٍ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بِعِزَّتِهِ وجَلالِهِ تَتِمُّ الصّالِحاتُ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323" w:name="pg12784_146573"/>
    </w:p>
    <w:p>
      <w:pPr>
        <w:pStyle w:val="Heading4"/>
        <w:numPr>
          <w:ilvl w:val="3"/>
          <w:numId w:val="1"/>
        </w:numPr>
        <w:rPr/>
      </w:pPr>
      <w:bookmarkStart w:id="324" w:name="__RefHeading___Toc1054070_3224264995"/>
      <w:bookmarkStart w:id="325" w:name="_Toc120"/>
      <w:bookmarkEnd w:id="323"/>
      <w:bookmarkEnd w:id="324"/>
      <w:r>
        <w:rPr/>
        <w:t>۴</w:t>
      </w:r>
      <w:r>
        <w:rPr>
          <w:rtl w:val="true"/>
        </w:rPr>
        <w:t xml:space="preserve"> </w:t>
      </w:r>
      <w:r>
        <w:rPr>
          <w:rtl w:val="true"/>
        </w:rPr>
        <w:t xml:space="preserve">/ </w:t>
      </w:r>
      <w:r>
        <w:rPr/>
        <w:t>۲۹</w:t>
      </w:r>
      <w:r>
        <w:rPr>
          <w:rtl w:val="true"/>
        </w:rPr>
        <w:t xml:space="preserve"> هنگام افطار كردن</w:t>
      </w:r>
      <w:bookmarkEnd w:id="325"/>
    </w:p>
    <w:p>
      <w:pPr>
        <w:pStyle w:val="Heading4"/>
        <w:numPr>
          <w:ilvl w:val="3"/>
          <w:numId w:val="1"/>
        </w:numPr>
        <w:rPr/>
      </w:pPr>
      <w:bookmarkStart w:id="326" w:name="__RefHeading___Toc1054072_3224264995"/>
      <w:bookmarkStart w:id="327" w:name="_Toc121"/>
      <w:bookmarkEnd w:id="326"/>
      <w:r>
        <w:rPr/>
        <w:t>۴</w:t>
      </w:r>
      <w:r>
        <w:rPr>
          <w:rtl w:val="true"/>
        </w:rPr>
        <w:t xml:space="preserve"> </w:t>
      </w:r>
      <w:r>
        <w:rPr>
          <w:rtl w:val="true"/>
        </w:rPr>
        <w:t xml:space="preserve">/ </w:t>
      </w:r>
      <w:r>
        <w:rPr/>
        <w:t>۳۰</w:t>
      </w:r>
      <w:r>
        <w:rPr>
          <w:rtl w:val="true"/>
        </w:rPr>
        <w:t xml:space="preserve"> در موقف </w:t>
      </w:r>
      <w:r>
        <w:rPr>
          <w:rtl w:val="true"/>
        </w:rPr>
        <w:t>(</w:t>
      </w:r>
      <w:r>
        <w:rPr>
          <w:rtl w:val="true"/>
        </w:rPr>
        <w:t>عرفات</w:t>
      </w:r>
      <w:r>
        <w:rPr>
          <w:rtl w:val="true"/>
        </w:rPr>
        <w:t>)</w:t>
      </w:r>
      <w:bookmarkEnd w:id="327"/>
    </w:p>
    <w:p>
      <w:pPr>
        <w:pStyle w:val="Heading4"/>
        <w:numPr>
          <w:ilvl w:val="3"/>
          <w:numId w:val="1"/>
        </w:numPr>
        <w:rPr/>
      </w:pPr>
      <w:bookmarkStart w:id="328" w:name="__RefHeading___Toc1054074_3224264995"/>
      <w:bookmarkStart w:id="329" w:name="_Toc122"/>
      <w:bookmarkEnd w:id="328"/>
      <w:r>
        <w:rPr/>
        <w:t>۴</w:t>
      </w:r>
      <w:r>
        <w:rPr>
          <w:rtl w:val="true"/>
        </w:rPr>
        <w:t xml:space="preserve"> </w:t>
      </w:r>
      <w:r>
        <w:rPr>
          <w:rtl w:val="true"/>
        </w:rPr>
        <w:t xml:space="preserve">/ </w:t>
      </w:r>
      <w:r>
        <w:rPr/>
        <w:t>۳۱</w:t>
      </w:r>
      <w:r>
        <w:rPr>
          <w:rtl w:val="true"/>
        </w:rPr>
        <w:t xml:space="preserve"> هنگام اجابت شدن دعا</w:t>
      </w:r>
      <w:bookmarkEnd w:id="3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هنگام افطار كردن</w:t>
      </w:r>
      <w:r>
        <w:rPr>
          <w:rFonts w:ascii="IRNazanin" w:hAnsi="IRNazanin" w:eastAsia="IRNazanin"/>
          <w:color w:val="111111"/>
          <w:sz w:val="28"/>
          <w:sz w:val="28"/>
          <w:szCs w:val="28"/>
          <w:lang w:bidi="fa-IR"/>
        </w:rPr>
        <w:t>۶۶۲۲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افطار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كمكم كرد تا روزه گرفتم ، و روزى ام داد و افطار كردم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 ماه رمضان تا پايان آن ، هنگام افطار كردن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به ما كمك كرد تا روزه گرفتيم ، و روزى مان داد و افطار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بپذير و 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كمك فرما ، و ما را در آن به سلامت دار و به خوشى و عافيت ، آن را از ما تحويل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يك روز از ماه رمضان را بر ما سپرى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فى ذِكرِ حَربِ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 رو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را براى هر نعمتى كه به تو عطا كرده است ، حمد مى گويى و نعمت هاى او را يكايك ، تا جايى كه مى توانى برشمارى ، ياد مى كنى ، و او را بر هر نعمتى ـ از زن و فرزند يا مال كه به تو ارزانى داشته است ـ حمد مى گويى و بر لطف و احسان هايى كه به تو كرده است ، او را مى ستايى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تو را بر نعمت هايى كه به شمار نمى آيند و با عمل جبران نمى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هنگام اجابت شدن دعا</w:t>
      </w:r>
      <w:r>
        <w:rPr>
          <w:rFonts w:ascii="IRNazanin" w:hAnsi="IRNazanin" w:eastAsia="IRNazanin"/>
          <w:color w:val="111111"/>
          <w:sz w:val="28"/>
          <w:sz w:val="28"/>
          <w:szCs w:val="28"/>
          <w:lang w:bidi="fa-IR"/>
        </w:rPr>
        <w:t>۶۶۲۹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هر يك از شما هر گاه اجابت دعايى را احساس مى كند و از مرضى شفا مى يابد يا از سفرى مى آيد ، نمى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 خداى را كه با قدرت و شكوه او ، كارهاى نيك انجام مى پذيرد</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عِندَ الخَطابَةِ</w:t>
      </w:r>
      <w:r>
        <w:rPr>
          <w:rFonts w:ascii="Amiri" w:hAnsi="Amiri" w:eastAsia="Amiri" w:cs="Amiri"/>
          <w:color w:val="111111"/>
          <w:sz w:val="28"/>
          <w:sz w:val="28"/>
          <w:szCs w:val="28"/>
          <w:lang w:bidi="ar-SA"/>
        </w:rPr>
        <w:t>۶۶۳۳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خَطَبَ حَمِدَ اللّهَ وأثنى عَلَيهِ</w:t>
      </w:r>
      <w:r>
        <w:rPr>
          <w:rFonts w:eastAsia="Amiri" w:cs="Amiri" w:ascii="Amiri" w:hAnsi="Amiri"/>
          <w:color w:val="111111"/>
          <w:sz w:val="28"/>
          <w:szCs w:val="28"/>
          <w:rtl w:val="true"/>
          <w:lang w:bidi="ar-SA"/>
        </w:rPr>
        <w:t xml:space="preserve">. </w:t>
      </w:r>
      <w:r>
        <w:rPr>
          <w:rStyle w:val="FootnoteAnchor"/>
        </w:rPr>
        <w:footnoteReference w:id="63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عِندَ خُطبَةِ التَّزويجِ</w:t>
      </w:r>
      <w:r>
        <w:rPr>
          <w:rFonts w:ascii="Amiri" w:hAnsi="Amiri" w:eastAsia="Amiri" w:cs="Amiri"/>
          <w:color w:val="111111"/>
          <w:sz w:val="28"/>
          <w:sz w:val="28"/>
          <w:szCs w:val="28"/>
          <w:lang w:bidi="ar-SA"/>
        </w:rPr>
        <w:t>۶۶۳۶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ابن العزرميّ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أرادَ أن يُزَوِّجَ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وأستَعينُهُ واُؤمِنُ بِهِ وأَتَوَكَّلُ عَلَيهِ ، وأشهَدُ أن لا إلهَ إلَا اللّهُ وَحدَهُ لا شَريكَ لَهُ ، وأَشهَدُ أنَّ مُحَمَّدا عَبدُهُ ورَسولُهُ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لَهُ الحَمدُ عَلى غابِرِ ما يَكونُ وماضيهِ ، ولَهُ الحَمدُ مُفرَدا وَالثَّناءُ مُخلَصا بِما مِنهُ كانَت لَنا نِعمَةً مونِقَةً وعَلَينا مُجَلِّلَةً وإلَينا مُتَزَيِّنَةً </w:t>
      </w:r>
      <w:r>
        <w:rPr>
          <w:rFonts w:eastAsia="Amiri" w:cs="Amiri" w:ascii="Amiri" w:hAnsi="Amiri"/>
          <w:color w:val="111111"/>
          <w:sz w:val="28"/>
          <w:szCs w:val="28"/>
          <w:rtl w:val="true"/>
          <w:lang w:bidi="ar-SA"/>
        </w:rPr>
        <w:t xml:space="preserve">. </w:t>
      </w:r>
      <w:r>
        <w:rPr>
          <w:rStyle w:val="FootnoteAnchor"/>
        </w:rPr>
        <w:footnoteReference w:id="63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عِندَ التَّبَخُّرِ وَالتَّعَطُّرِ</w:t>
      </w:r>
      <w:r>
        <w:rPr>
          <w:rFonts w:ascii="Amiri" w:hAnsi="Amiri" w:eastAsia="Amiri" w:cs="Amiri"/>
          <w:color w:val="111111"/>
          <w:sz w:val="28"/>
          <w:sz w:val="28"/>
          <w:szCs w:val="28"/>
          <w:lang w:bidi="ar-SA"/>
        </w:rPr>
        <w:t>۶۶۳۹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طَلَبِ زِياد بن أبيهِ ومُتابَعَتِهِ 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كانَ يَقولُ عِندَ بُخورِهِ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 اللّهُمَّ طَيِّب عَرفَنا ، وذَكِّ رَوائِحَنا ، وأحسِن مُنقَلَبَنا ، وَاجعَلِ التَّقوى زادَنا، وَالجَنَّةَ مَعادَنا ، ولا تُفَرِّق بَينَنا وبَينَ عافِيَتِكَ إيّانا وكَرامَتِكَ لَنا،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330" w:name="pg12784_146575"/>
    </w:p>
    <w:p>
      <w:pPr>
        <w:pStyle w:val="Heading4"/>
        <w:numPr>
          <w:ilvl w:val="3"/>
          <w:numId w:val="1"/>
        </w:numPr>
        <w:rPr/>
      </w:pPr>
      <w:bookmarkStart w:id="331" w:name="__RefHeading___Toc1054076_3224264995"/>
      <w:bookmarkStart w:id="332" w:name="_Toc123"/>
      <w:bookmarkEnd w:id="330"/>
      <w:bookmarkEnd w:id="331"/>
      <w:r>
        <w:rPr/>
        <w:t>۴</w:t>
      </w:r>
      <w:r>
        <w:rPr>
          <w:rtl w:val="true"/>
        </w:rPr>
        <w:t xml:space="preserve"> </w:t>
      </w:r>
      <w:r>
        <w:rPr>
          <w:rtl w:val="true"/>
        </w:rPr>
        <w:t xml:space="preserve">/ </w:t>
      </w:r>
      <w:r>
        <w:rPr/>
        <w:t>۳۲</w:t>
      </w:r>
      <w:r>
        <w:rPr>
          <w:rtl w:val="true"/>
        </w:rPr>
        <w:t xml:space="preserve"> هنگام سخنرانى</w:t>
      </w:r>
      <w:bookmarkEnd w:id="332"/>
    </w:p>
    <w:p>
      <w:pPr>
        <w:pStyle w:val="Heading4"/>
        <w:numPr>
          <w:ilvl w:val="3"/>
          <w:numId w:val="1"/>
        </w:numPr>
        <w:rPr/>
      </w:pPr>
      <w:bookmarkStart w:id="333" w:name="__RefHeading___Toc1054078_3224264995"/>
      <w:bookmarkStart w:id="334" w:name="_Toc124"/>
      <w:bookmarkEnd w:id="333"/>
      <w:r>
        <w:rPr/>
        <w:t>۴</w:t>
      </w:r>
      <w:r>
        <w:rPr>
          <w:rtl w:val="true"/>
        </w:rPr>
        <w:t xml:space="preserve"> </w:t>
      </w:r>
      <w:r>
        <w:rPr>
          <w:rtl w:val="true"/>
        </w:rPr>
        <w:t xml:space="preserve">/ </w:t>
      </w:r>
      <w:r>
        <w:rPr/>
        <w:t>۳۳</w:t>
      </w:r>
      <w:r>
        <w:rPr>
          <w:rtl w:val="true"/>
        </w:rPr>
        <w:t xml:space="preserve"> هنگام خطبه ازدواج</w:t>
      </w:r>
      <w:bookmarkEnd w:id="334"/>
    </w:p>
    <w:p>
      <w:pPr>
        <w:pStyle w:val="Heading4"/>
        <w:numPr>
          <w:ilvl w:val="3"/>
          <w:numId w:val="1"/>
        </w:numPr>
        <w:rPr/>
      </w:pPr>
      <w:bookmarkStart w:id="335" w:name="__RefHeading___Toc1054080_3224264995"/>
      <w:bookmarkStart w:id="336" w:name="_Toc125"/>
      <w:bookmarkEnd w:id="335"/>
      <w:r>
        <w:rPr/>
        <w:t>۴</w:t>
      </w:r>
      <w:r>
        <w:rPr>
          <w:rtl w:val="true"/>
        </w:rPr>
        <w:t xml:space="preserve"> </w:t>
      </w:r>
      <w:r>
        <w:rPr>
          <w:rtl w:val="true"/>
        </w:rPr>
        <w:t xml:space="preserve">/ </w:t>
      </w:r>
      <w:r>
        <w:rPr/>
        <w:t>۳۴</w:t>
      </w:r>
      <w:r>
        <w:rPr>
          <w:rtl w:val="true"/>
        </w:rPr>
        <w:t xml:space="preserve"> هنگام استفاده از بُخور و عطر</w:t>
      </w:r>
      <w:bookmarkEnd w:id="33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هنگام سخنرانى</w:t>
      </w:r>
      <w:r>
        <w:rPr>
          <w:rFonts w:ascii="IRNazanin" w:hAnsi="IRNazanin" w:eastAsia="IRNazanin"/>
          <w:color w:val="111111"/>
          <w:sz w:val="28"/>
          <w:sz w:val="28"/>
          <w:szCs w:val="28"/>
          <w:lang w:bidi="fa-IR"/>
        </w:rPr>
        <w:t>۶۶۴۳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خطبه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خدا مى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هنگام خطبه ازدواج</w:t>
      </w:r>
      <w:r>
        <w:rPr>
          <w:rFonts w:ascii="IRNazanin" w:hAnsi="IRNazanin" w:eastAsia="IRNazanin"/>
          <w:color w:val="111111"/>
          <w:sz w:val="28"/>
          <w:sz w:val="28"/>
          <w:szCs w:val="28"/>
          <w:lang w:bidi="fa-IR"/>
        </w:rPr>
        <w:t>۶۶۴۶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ابن عذرمى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هر گاه مى خواست خطبه عقد بخواند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از او يارى مى طلبم و به او ايمان دارم و بر او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خداى يگانه و بى انباز نيست ، و گواهى مى دهم كه محمّد بنده و فرستاده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را سپاس ، بر آنچه آيد و بر آنچه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بى مانند و ثناى ناب و خالص ، او را بر نعمت هاى دل پذيرى كه به ما داده و ما را در آنها غوطه ور ساخته و بدان آراسته مان گردانيده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هنگام استفاده از بُخور و عطر</w:t>
      </w:r>
      <w:r>
        <w:rPr>
          <w:rFonts w:ascii="IRNazanin" w:hAnsi="IRNazanin" w:eastAsia="IRNazanin"/>
          <w:color w:val="111111"/>
          <w:sz w:val="28"/>
          <w:sz w:val="28"/>
          <w:szCs w:val="28"/>
          <w:lang w:bidi="fa-IR"/>
        </w:rPr>
        <w:t>۶۶۴۹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خدا هنگام استعمال بخور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با لطف و نعمت او كارهاى نيك به انجام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خوش بو گردان ، رايحه هاى ما را معطّر ساز ، بازگشت ما را نيكو بدار ، تقوا را ره توشه ما ساز و بهشت را بازگشتگاه ما ، و ميان ما و عافيت بخشى و كرامتت نسبت به ما ، جدايى مينداز ، كه تو بر هر چيز توانايى</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كُلُّ أمرٍ ذي بالٍ</w:t>
      </w:r>
      <w:r>
        <w:rPr>
          <w:rFonts w:ascii="Amiri" w:hAnsi="Amiri" w:eastAsia="Amiri" w:cs="Amiri"/>
          <w:color w:val="111111"/>
          <w:sz w:val="28"/>
          <w:sz w:val="28"/>
          <w:szCs w:val="28"/>
          <w:lang w:bidi="ar-SA"/>
        </w:rPr>
        <w:t>۶۶۵۲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فَهُوَ أقطَعُ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42"/>
      </w:r>
      <w:r>
        <w:rPr>
          <w:rFonts w:ascii="Amiri" w:hAnsi="Amiri" w:eastAsia="Amiri" w:cs="Amiri"/>
          <w:color w:val="111111"/>
          <w:sz w:val="28"/>
          <w:sz w:val="28"/>
          <w:szCs w:val="28"/>
          <w:lang w:bidi="ar-SA"/>
        </w:rPr>
        <w:t>۶۶۵۳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وَالصَّلاةِ عَلَيَّ فَهُوَ أقطَعُ أبتَرُ ، مَمحوقٌ </w:t>
      </w:r>
      <w:r>
        <w:rPr>
          <w:rStyle w:val="FootnoteAnchor"/>
          <w:rtl w:val="true"/>
        </w:rPr>
        <w:footnoteReference w:id="643"/>
      </w:r>
      <w:r>
        <w:rPr>
          <w:rFonts w:ascii="Amiri" w:hAnsi="Amiri" w:eastAsia="Amiri" w:cs="Amiri"/>
          <w:color w:val="111111"/>
          <w:sz w:val="28"/>
          <w:sz w:val="28"/>
          <w:szCs w:val="28"/>
          <w:rtl w:val="true"/>
          <w:lang w:bidi="ar-SA"/>
        </w:rPr>
        <w:t xml:space="preserve">مِن كُلِّ بَرَكَةٍ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337" w:name="pg12784_146577"/>
    </w:p>
    <w:p>
      <w:pPr>
        <w:pStyle w:val="Heading4"/>
        <w:numPr>
          <w:ilvl w:val="3"/>
          <w:numId w:val="1"/>
        </w:numPr>
        <w:rPr/>
      </w:pPr>
      <w:bookmarkStart w:id="338" w:name="__RefHeading___Toc1054082_3224264995"/>
      <w:bookmarkStart w:id="339" w:name="_Toc126"/>
      <w:bookmarkEnd w:id="337"/>
      <w:bookmarkEnd w:id="338"/>
      <w:r>
        <w:rPr/>
        <w:t>۴</w:t>
      </w:r>
      <w:r>
        <w:rPr>
          <w:rtl w:val="true"/>
        </w:rPr>
        <w:t xml:space="preserve"> </w:t>
      </w:r>
      <w:r>
        <w:rPr>
          <w:rtl w:val="true"/>
        </w:rPr>
        <w:t xml:space="preserve">/ </w:t>
      </w:r>
      <w:r>
        <w:rPr/>
        <w:t>۳۵</w:t>
      </w:r>
      <w:r>
        <w:rPr>
          <w:rtl w:val="true"/>
        </w:rPr>
        <w:t xml:space="preserve"> در هر كار مهم</w:t>
      </w:r>
      <w:bookmarkEnd w:id="33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در هر كار مهم</w:t>
      </w:r>
      <w:r>
        <w:rPr>
          <w:rFonts w:ascii="IRNazanin" w:hAnsi="IRNazanin" w:eastAsia="IRNazanin"/>
          <w:color w:val="111111"/>
          <w:sz w:val="28"/>
          <w:sz w:val="28"/>
          <w:szCs w:val="28"/>
          <w:lang w:bidi="fa-IR"/>
        </w:rPr>
        <w:t>۶۶۵۶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هركار مهمّى كه با حمد خدا آغاز نشود ، كارى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مهمّى كه با حمد خدا و صلوات فرستادن بر من آغاز نشود ، كارى بى دنباله و ناقص خواهد بود و از هر بركتى تُهى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عَلى كُلِّ حالٍ</w:t>
      </w:r>
      <w:r>
        <w:rPr>
          <w:rFonts w:ascii="Amiri" w:hAnsi="Amiri" w:eastAsia="Amiri" w:cs="Amiri"/>
          <w:color w:val="111111"/>
          <w:sz w:val="28"/>
          <w:sz w:val="28"/>
          <w:szCs w:val="28"/>
          <w:lang w:bidi="ar-SA"/>
        </w:rPr>
        <w:t>۶۶۶۰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يَومَ القِيامَةِ في صَعيدٍ واحِدٍ فَيُسمِعُهُمُ الدّاعي وتُبعِدُهُمُ </w:t>
      </w:r>
      <w:r>
        <w:rPr>
          <w:rStyle w:val="FootnoteAnchor"/>
          <w:rtl w:val="true"/>
        </w:rPr>
        <w:footnoteReference w:id="645"/>
      </w:r>
      <w:r>
        <w:rPr>
          <w:rFonts w:ascii="Amiri" w:hAnsi="Amiri" w:eastAsia="Amiri" w:cs="Amiri"/>
          <w:color w:val="111111"/>
          <w:sz w:val="28"/>
          <w:sz w:val="28"/>
          <w:szCs w:val="28"/>
          <w:rtl w:val="true"/>
          <w:lang w:bidi="ar-SA"/>
        </w:rPr>
        <w:t xml:space="preserve">البَصَرُ ، ثُمَّ يَقومُ مُنادٍ فَيُنادي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أولى بِالكَرَمِ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يَحمَدونَ اللّهَ فِي السَّرّاءِ وَالضَّرّاءِ؟ فَيَقومونَ وهُم قَليلونَ فَيَدخُلونَ الجَنَّةَ بِغَيرِ حِسابٍ </w:t>
      </w:r>
      <w:r>
        <w:rPr>
          <w:rFonts w:eastAsia="Amiri" w:cs="Amiri" w:ascii="Amiri" w:hAnsi="Amiri"/>
          <w:color w:val="111111"/>
          <w:sz w:val="28"/>
          <w:szCs w:val="28"/>
          <w:rtl w:val="true"/>
          <w:lang w:bidi="ar-SA"/>
        </w:rPr>
        <w:t xml:space="preserve">. </w:t>
      </w:r>
      <w:r>
        <w:rPr>
          <w:rStyle w:val="FootnoteAnchor"/>
        </w:rPr>
        <w:footnoteReference w:id="646"/>
      </w:r>
      <w:r>
        <w:rPr>
          <w:rFonts w:ascii="Amiri" w:hAnsi="Amiri" w:eastAsia="Amiri" w:cs="Amiri"/>
          <w:color w:val="111111"/>
          <w:sz w:val="28"/>
          <w:sz w:val="28"/>
          <w:szCs w:val="28"/>
          <w:lang w:bidi="ar-SA"/>
        </w:rPr>
        <w:t>۶۶۶۱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ابن عبّاسـ في خَبرِ احتِجاجِ النَّبِيِّ صلى الله عليه و آله مَعَ أربَعينَ رَجُلاً مِنَ اليَهودِ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عليه السلام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اتَّخَذَهُ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إبراهيمُ عليه السلام خَليلَهُ ، فَأَنَا مُحَمَّدٌ حَبيبُهُ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سُمّيتَ مُحَمَّدا؟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 اللّهُ مُحَمَّدا وشَقَّ اسمي مِنِ اسمِهِ؛ هُوَ المَحمودُ وأنَا مُحَمَّدٌ ، واُمَّتِي الحامِدونَ عَلى كُلِّ حالٍ </w:t>
      </w:r>
      <w:r>
        <w:rPr>
          <w:rFonts w:eastAsia="Amiri" w:cs="Amiri" w:ascii="Amiri" w:hAnsi="Amiri"/>
          <w:color w:val="111111"/>
          <w:sz w:val="28"/>
          <w:szCs w:val="28"/>
          <w:rtl w:val="true"/>
          <w:lang w:bidi="ar-SA"/>
        </w:rPr>
        <w:t xml:space="preserve">. </w:t>
      </w:r>
      <w:r>
        <w:rPr>
          <w:rStyle w:val="FootnoteAnchor"/>
        </w:rPr>
        <w:footnoteReference w:id="647"/>
      </w:r>
      <w:r>
        <w:rPr>
          <w:rFonts w:ascii="Amiri" w:hAnsi="Amiri" w:eastAsia="Amiri" w:cs="Amiri"/>
          <w:color w:val="111111"/>
          <w:sz w:val="28"/>
          <w:sz w:val="28"/>
          <w:szCs w:val="28"/>
          <w:lang w:bidi="ar-SA"/>
        </w:rPr>
        <w:t>۶۶۶۲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عن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 أحَدُكُم رَبَّهُ مَسأَلَةً فَتَعَرَّفَ الاِستِجابَةَ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بِعِزَّتِهِ وجَلالِهِ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أبطَأَ عَنهُ مِن ذلِكَ شَيءٌ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340" w:name="pg12784_146579"/>
    </w:p>
    <w:p>
      <w:pPr>
        <w:pStyle w:val="Heading4"/>
        <w:numPr>
          <w:ilvl w:val="3"/>
          <w:numId w:val="1"/>
        </w:numPr>
        <w:rPr/>
      </w:pPr>
      <w:bookmarkStart w:id="341" w:name="__RefHeading___Toc1054084_3224264995"/>
      <w:bookmarkStart w:id="342" w:name="_Toc127"/>
      <w:bookmarkEnd w:id="340"/>
      <w:bookmarkEnd w:id="341"/>
      <w:r>
        <w:rPr/>
        <w:t>۴</w:t>
      </w:r>
      <w:r>
        <w:rPr>
          <w:rtl w:val="true"/>
        </w:rPr>
        <w:t xml:space="preserve"> </w:t>
      </w:r>
      <w:r>
        <w:rPr>
          <w:rtl w:val="true"/>
        </w:rPr>
        <w:t xml:space="preserve">/ </w:t>
      </w:r>
      <w:r>
        <w:rPr/>
        <w:t>۳۶</w:t>
      </w:r>
      <w:r>
        <w:rPr>
          <w:rtl w:val="true"/>
        </w:rPr>
        <w:t xml:space="preserve"> بر هر حال و وضعى</w:t>
      </w:r>
      <w:bookmarkEnd w:id="34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بر هر حال و وضعى</w:t>
      </w:r>
      <w:r>
        <w:rPr>
          <w:rFonts w:ascii="IRNazanin" w:hAnsi="IRNazanin" w:eastAsia="IRNazanin"/>
          <w:color w:val="111111"/>
          <w:sz w:val="28"/>
          <w:sz w:val="28"/>
          <w:szCs w:val="28"/>
          <w:lang w:bidi="fa-IR"/>
        </w:rPr>
        <w:t>۶۶۶۵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أحمد بن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رستاخيز ، مردمان در بيابانى يكدست گردآورده مى شوند ، آن سان كه صدا و نگاه به همه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بانگ دهنده اى بر مى خيزد و بانگ مى زند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امروز اهل محشر پى خواهند برد كه چه كسى به گراميداشت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آنان كه در خوشى و ناخوشى ، خداوند را سپاس و ستايش مى گفتند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ستايشگران كه شمارشان اندك است ، برمى خيزند و بى حسابرسى ، به بهشت مى روند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الاحتجاجـ به نقل از ابن عبّاس ـدر خبر احتجاج پيامبر صلى الله عليه و آله با چهل مرد از يهود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 او را دوست صميمى خويش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ابراهيم عليه السلام دوست او بود ، من ، محمّد ، حبيب او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ناميده شده اى؟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مرا محمّد ناميد و نام مرا از نام خودش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من در همه حال ، خداى را مى ستايند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از پروردگارش درخواستى كرد و اجابت ديد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با قدرت و شكوه او كارهاى نيك به انجام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كس در اجابتِ در خواستش كندى ديد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در هر حال</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 كَتَبَهُ لِأَهلِ مِصرَ مَعَ قَيسِ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انفَعني بِما عَلَّمتَني ، وعَلِّمني ما يَنفَعُني ، وزِدني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 وأعوذُ بِاللّهِ مِن حالِ أهلِ النّارِ </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۶۶۶۹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للطبراني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جاءَ الأَمرُ يُعجِبُهُ وَيَسُرُّهُ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المُنعِمِ المُفضِلِ الَّذي بِنِعمَتِهِ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يَقولُ فيما يَكرَهُهُ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 </w:t>
      </w:r>
      <w:r>
        <w:rPr>
          <w:rStyle w:val="FootnoteAnchor"/>
          <w:rtl w:val="true"/>
        </w:rPr>
        <w:footnoteReference w:id="65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السرّاء والضرّاء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الكلام</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به من آموخته اى ، بهره مند گردان و چيزى را به من بياموز كه سودم بخشد ، و بر دانش من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 را بر هر حالى ، و پناه مى برم به خدا از حال و روز اهل آتش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 طبرانىـ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برايش حادثه اى دلخواه و خوشايند پيش مى آمد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خداوندِ نعمت دهِ احسان بخش را كه با لطف و نعمت او كارهاى نيك ،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پيشامدهاى ناخوشايند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بر هر حالى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خوشى و ناخوشى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المحامد المأثورة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المَحامِدُ المَأثورَةُ عَن مُحَمَّدٍ رَسولِ اللّهِ</w:t>
      </w:r>
      <w:r>
        <w:rPr>
          <w:rFonts w:ascii="Amiri" w:hAnsi="Amiri" w:eastAsia="Amiri" w:cs="Amiri"/>
          <w:color w:val="111111"/>
          <w:sz w:val="28"/>
          <w:sz w:val="28"/>
          <w:szCs w:val="28"/>
          <w:lang w:bidi="ar-SA"/>
        </w:rPr>
        <w:t>۶۶۷۷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تُعطَهُ </w:t>
      </w:r>
      <w:r>
        <w:rPr>
          <w:rFonts w:eastAsia="Amiri" w:cs="Amiri" w:ascii="Amiri" w:hAnsi="Amiri"/>
          <w:color w:val="111111"/>
          <w:sz w:val="28"/>
          <w:szCs w:val="28"/>
          <w:rtl w:val="true"/>
          <w:lang w:bidi="ar-SA"/>
        </w:rPr>
        <w:t xml:space="preserve">. </w:t>
      </w:r>
      <w:r>
        <w:rPr>
          <w:rStyle w:val="FootnoteAnchor"/>
        </w:rPr>
        <w:footnoteReference w:id="651"/>
      </w:r>
      <w:r>
        <w:rPr>
          <w:rFonts w:ascii="Amiri" w:hAnsi="Amiri" w:eastAsia="Amiri" w:cs="Amiri"/>
          <w:color w:val="111111"/>
          <w:sz w:val="28"/>
          <w:sz w:val="28"/>
          <w:szCs w:val="28"/>
          <w:lang w:bidi="ar-SA"/>
        </w:rPr>
        <w:t>۶۶۷۸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يَحمَدُ اللّهَ في كُلِّ يَومٍ ثَلاثَمِئَةِ مَرَّةٍ وسِتّينَ مَرَّةً ، عَدَدَ عُروقِ الجَسَدِ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كَثيرا عَلى كُلِّ حالٍ </w:t>
      </w:r>
      <w:r>
        <w:rPr>
          <w:rFonts w:eastAsia="Amiri" w:cs="Amiri" w:ascii="Amiri" w:hAnsi="Amiri"/>
          <w:color w:val="111111"/>
          <w:sz w:val="28"/>
          <w:szCs w:val="28"/>
          <w:rtl w:val="true"/>
          <w:lang w:bidi="ar-SA"/>
        </w:rPr>
        <w:t xml:space="preserve">. </w:t>
      </w:r>
      <w:r>
        <w:rPr>
          <w:rStyle w:val="FootnoteAnchor"/>
        </w:rPr>
        <w:footnoteReference w:id="652"/>
      </w:r>
      <w:r>
        <w:rPr>
          <w:rFonts w:ascii="Amiri" w:hAnsi="Amiri" w:eastAsia="Amiri" w:cs="Amiri"/>
          <w:color w:val="111111"/>
          <w:sz w:val="28"/>
          <w:sz w:val="28"/>
          <w:szCs w:val="28"/>
          <w:lang w:bidi="ar-SA"/>
        </w:rPr>
        <w:t>۶۶۷۹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قَبلَ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رَسولِ اللّهِ صلى الله عليه و آله فِي الحَلقَةِ ، إذ جاءَ رَجُلٌ فَسَلَّمَ عَلَى النَّبِيِّ صلى الله عليه و آله وعَلَى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فَرَدَّ عَلَيهِ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جَلَسَ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كَثيرا طَيِّبا مُبارَكا فيهِ ، كَما يُحِبُّ رَبُّنا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فَرَدَّ عَلَى النَّبِيِّ صلى الله عليه و آله كَما قالَ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لَقَدِ ابتَدَرَها </w:t>
      </w:r>
      <w:r>
        <w:rPr>
          <w:rStyle w:val="FootnoteAnchor"/>
          <w:rtl w:val="true"/>
        </w:rPr>
        <w:footnoteReference w:id="653"/>
      </w:r>
      <w:r>
        <w:rPr>
          <w:rFonts w:ascii="Amiri" w:hAnsi="Amiri" w:eastAsia="Amiri" w:cs="Amiri"/>
          <w:color w:val="111111"/>
          <w:sz w:val="28"/>
          <w:sz w:val="28"/>
          <w:szCs w:val="28"/>
          <w:rtl w:val="true"/>
          <w:lang w:bidi="ar-SA"/>
        </w:rPr>
        <w:t xml:space="preserve">عَشَرَةُ أملاكٍ كُلُّهُم حَريصٌ عَلى أن يَكتُبوها ، فَبادَروا كَيفَ يَكتُبونَها حَتّى رَفَعوهُ إلى ذِي العِزَّةِ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كَما قالَ عَبدي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343" w:name="pg12784_146583"/>
    </w:p>
    <w:p>
      <w:pPr>
        <w:pStyle w:val="Heading3"/>
        <w:numPr>
          <w:ilvl w:val="2"/>
          <w:numId w:val="1"/>
        </w:numPr>
        <w:rPr/>
      </w:pPr>
      <w:bookmarkStart w:id="344" w:name="__RefHeading___Toc1054086_3224264995"/>
      <w:bookmarkStart w:id="345" w:name="_Toc128"/>
      <w:bookmarkEnd w:id="343"/>
      <w:bookmarkEnd w:id="344"/>
      <w:r>
        <w:rPr>
          <w:rtl w:val="true"/>
        </w:rPr>
        <w:t>فصل پنجم</w:t>
      </w:r>
      <w:r>
        <w:rPr>
          <w:rtl w:val="true"/>
        </w:rPr>
        <w:t xml:space="preserve">: </w:t>
      </w:r>
      <w:r>
        <w:rPr>
          <w:rtl w:val="true"/>
        </w:rPr>
        <w:t>حمدهاى رسيده از پيامبر صلى الله عليه و آله و اهل بيت عليهم السلام</w:t>
      </w:r>
      <w:bookmarkEnd w:id="345"/>
    </w:p>
    <w:p>
      <w:pPr>
        <w:pStyle w:val="Heading4"/>
        <w:numPr>
          <w:ilvl w:val="3"/>
          <w:numId w:val="1"/>
        </w:numPr>
        <w:rPr/>
      </w:pPr>
      <w:bookmarkStart w:id="346" w:name="__RefHeading___Toc1054088_3224264995"/>
      <w:bookmarkStart w:id="347" w:name="_Toc129"/>
      <w:bookmarkEnd w:id="346"/>
      <w:r>
        <w:rPr/>
        <w:t>۵</w:t>
      </w:r>
      <w:r>
        <w:rPr>
          <w:rtl w:val="true"/>
        </w:rPr>
        <w:t xml:space="preserve"> </w:t>
      </w:r>
      <w:r>
        <w:rPr>
          <w:rtl w:val="true"/>
        </w:rPr>
        <w:t xml:space="preserve">/ </w:t>
      </w:r>
      <w:r>
        <w:rPr/>
        <w:t>۱</w:t>
      </w:r>
      <w:r>
        <w:rPr>
          <w:rtl w:val="true"/>
        </w:rPr>
        <w:t xml:space="preserve"> حمدهاى رسيده از پيامبر خدا صلى الله عليه و آله</w:t>
      </w:r>
      <w:bookmarkEnd w:id="34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حمدهاى رسيده از پيامبر و اهل بيت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حمدهاى رسيده از پيامبر خدا</w:t>
      </w:r>
      <w:r>
        <w:rPr>
          <w:rFonts w:ascii="IRNazanin" w:hAnsi="IRNazanin" w:eastAsia="IRNazanin"/>
          <w:color w:val="111111"/>
          <w:sz w:val="28"/>
          <w:sz w:val="28"/>
          <w:szCs w:val="28"/>
          <w:lang w:bidi="fa-IR"/>
        </w:rPr>
        <w:t>۶۶۸۳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چهار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كه خداوند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 تا خواسته ات به تو داده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هر روز ، سيصد و شصت مرتبه به شمار رگ هاى بدن ، خدا را مى ستود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فراوان و در همه حال ، خداى 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أبي هاني بن معمر السدوسي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غَلَبَةِ جُندِ مُعاوِيَةَ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اليوم و الليلةـ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در جمعى نشسته بودم كه مردى آمد و بر پيامبر صلى الله عليه و آله و جماعت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جوابش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چون نشست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 سپاسى فراوان و پاكيزه و با بركت ؛ آن سان كه پروردگار ما دوست دارد و مى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آنچه را گفته بود ، براى پيامبر صلى الله عليه و آله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ده فرشته براى نوشتن اين جمله ، همگى ، سراسيمه به سوى آن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كه چگونه آن را بنويسند ، تا اين كه آن را نزد خداوند عزيز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همان گونه كه بنده ام گفت ، بنويسيد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حذيفة إسحاق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وَقعَةِ اليَرموكِ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شَغَلَ كُتّابَ السَّماواتِ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نَعلَمُ الغَيبَ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كَما قالَها عَبدي ، وعَلَيَّ ثَوابُها </w:t>
      </w:r>
      <w:r>
        <w:rPr>
          <w:rFonts w:eastAsia="Amiri" w:cs="Amiri" w:ascii="Amiri" w:hAnsi="Amiri"/>
          <w:color w:val="111111"/>
          <w:sz w:val="28"/>
          <w:szCs w:val="28"/>
          <w:rtl w:val="true"/>
          <w:lang w:bidi="ar-SA"/>
        </w:rPr>
        <w:t xml:space="preserve">. </w:t>
      </w:r>
      <w:r>
        <w:rPr>
          <w:rStyle w:val="FootnoteAnchor"/>
        </w:rPr>
        <w:footnoteReference w:id="655"/>
      </w:r>
      <w:r>
        <w:rPr>
          <w:rFonts w:ascii="Amiri" w:hAnsi="Amiri" w:eastAsia="Amiri" w:cs="Amiri"/>
          <w:color w:val="111111"/>
          <w:sz w:val="28"/>
          <w:sz w:val="28"/>
          <w:szCs w:val="28"/>
          <w:lang w:bidi="ar-SA"/>
        </w:rPr>
        <w:t>۶۶۸۷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سنان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مُواجَهَةِ مُقَدِّمَةِ الجَيشِ قَبلَ حَربِ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التَّهليلِ مَروِيُّ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ـ ثَلاثا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وَالحَمدُ للّهِِ ـ ثَلاثا ـ بِعَدَدِ كُلِّ تَحميدٍ حَمِدَهُ الحامِدونَ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وَالحَمدُ للّهِِ عَلى كُلِّ حالٍ ، وَالحَمدُ للّهِِ عِندَ انقِطاعِ الأَحوالِ ، وَالحَمدُ للّهِِ بِعَدَدِ كُلِّ مَن حَمِدَهُ ، وَالحَمدُ للّهِِ بِعَدَدِ مَن لَم يَحمَدهُ </w:t>
      </w:r>
      <w:r>
        <w:rPr>
          <w:rFonts w:eastAsia="Amiri" w:cs="Amiri" w:ascii="Amiri" w:hAnsi="Amiri"/>
          <w:color w:val="111111"/>
          <w:sz w:val="28"/>
          <w:szCs w:val="28"/>
          <w:rtl w:val="true"/>
          <w:lang w:bidi="ar-SA"/>
        </w:rPr>
        <w:t xml:space="preserve">. </w:t>
      </w:r>
      <w:r>
        <w:rPr>
          <w:rStyle w:val="FootnoteAnchor"/>
        </w:rPr>
        <w:footnoteReference w:id="656"/>
      </w:r>
      <w:r>
        <w:rPr>
          <w:rFonts w:ascii="Amiri" w:hAnsi="Amiri" w:eastAsia="Amiri" w:cs="Amiri"/>
          <w:color w:val="111111"/>
          <w:sz w:val="28"/>
          <w:sz w:val="28"/>
          <w:szCs w:val="28"/>
          <w:lang w:bidi="ar-SA"/>
        </w:rPr>
        <w:t>۶۶۸۸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بِمَحامِدِهِ كُلِّها ما عَلِمنا مِنها وما لَم نَعلَم ، عَلى كُلِّ حالٍ ، حَمدا يُوازي نِعَمَهُ ويُكافِئُ مَزيدَهُ ، عَلَيَّ وعَلى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عَبدي في رِضايَ ، وأنَا مُبَلِّغُ عَبدي رِضاهُ مِنَ الجَنَّةِ </w:t>
      </w:r>
      <w:r>
        <w:rPr>
          <w:rFonts w:eastAsia="Amiri" w:cs="Amiri" w:ascii="Amiri" w:hAnsi="Amiri"/>
          <w:color w:val="111111"/>
          <w:sz w:val="28"/>
          <w:szCs w:val="28"/>
          <w:rtl w:val="true"/>
          <w:lang w:bidi="ar-SA"/>
        </w:rPr>
        <w:t xml:space="preserve">. </w:t>
      </w:r>
      <w:r>
        <w:rPr>
          <w:rStyle w:val="FootnoteAnchor"/>
        </w:rPr>
        <w:footnoteReference w:id="657"/>
      </w:r>
      <w:r>
        <w:rPr>
          <w:rFonts w:ascii="Amiri" w:hAnsi="Amiri" w:eastAsia="Amiri" w:cs="Amiri"/>
          <w:color w:val="111111"/>
          <w:sz w:val="28"/>
          <w:sz w:val="28"/>
          <w:szCs w:val="28"/>
          <w:lang w:bidi="ar-SA"/>
        </w:rPr>
        <w:t>۶۶۸۹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حينَ يَستَيقِظُ مِن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بَعَثَني مِن مَرقَدي هذا ، ولَو شاءَ لَجَعَلَهُ إِلى يَومِ القِيامَةِ ، الحَمدُ للّهِِ الَّذي جَعَلَ اللَّيلَ وَالنَّهارَ خِلفَةً لِمَن أرادَ أن يَذَّكَّرَ أو أرادَ شُكورا ، الحَمدُ للّهِِ الَّذي جَعَلَ اللَّيلَ لِباسا وَالنَّومَ سُباتا وجَعَلَ النَّهارَ نُشورا ، لا إلهَ إلّا أنتَ سُبحانَكَ إنّي كُنتُ مِنَ الظّالِمينَ ، الحَمدُ للّهِِ الَّذي لا تُجِنُّ </w:t>
      </w:r>
      <w:r>
        <w:rPr>
          <w:rStyle w:val="FootnoteAnchor"/>
          <w:rtl w:val="true"/>
        </w:rPr>
        <w:footnoteReference w:id="658"/>
      </w:r>
      <w:r>
        <w:rPr>
          <w:rFonts w:ascii="Amiri" w:hAnsi="Amiri" w:eastAsia="Amiri" w:cs="Amiri"/>
          <w:color w:val="111111"/>
          <w:sz w:val="28"/>
          <w:sz w:val="28"/>
          <w:szCs w:val="28"/>
          <w:rtl w:val="true"/>
          <w:lang w:bidi="ar-SA"/>
        </w:rPr>
        <w:t xml:space="preserve">مِنهُ البُحورُ ، ولا تَكُنُّ </w:t>
      </w:r>
      <w:r>
        <w:rPr>
          <w:rStyle w:val="FootnoteAnchor"/>
          <w:rtl w:val="true"/>
        </w:rPr>
        <w:footnoteReference w:id="659"/>
      </w:r>
      <w:r>
        <w:rPr>
          <w:rFonts w:ascii="Amiri" w:hAnsi="Amiri" w:eastAsia="Amiri" w:cs="Amiri"/>
          <w:color w:val="111111"/>
          <w:sz w:val="28"/>
          <w:sz w:val="28"/>
          <w:szCs w:val="28"/>
          <w:rtl w:val="true"/>
          <w:lang w:bidi="ar-SA"/>
        </w:rPr>
        <w:t xml:space="preserve">مِنهُ السُّتورُ ، ولا يَخفى عَلَيهِ ما فِي الصُّدورِ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را چنان كه او شايسته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نويسندگانِ آسمان ها را به تكاپو مى اندازد و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غيب نمى دانيم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همان گونه كه بنده ام گفت ،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با من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 صلى الله عليه و آله روايت شده ، چنين است كه پس از بسم اللّه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سپاس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 هر سپاسى كه سپاسگويان در سپاس از او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سپاس خداى را بر هر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سپاس خداى را در هنگام برطرف شدن حالات ، و سپاس خداى را به شمار همه كسانى كه سپاسش گويند ، و سپاس خداى را به شمار همه كسانى كه سپاسش نمى گويند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كِتابِهِ إلى مالِكِ بنِ كَعبٍ الأَرحَبِيِّ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به همه ستايش هايش ؛ چه آن ستايش ها كه مى دانيم و چه آنها كه نمى دانيم ، بر هر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ستايشى به موازات نعمت هايش و برابر با افزون دهى هايش به من و به همه 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ـ تبارك و تعالى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در خشنودسازى من كوشيد من نيز بنده ام را به جايى از بهشت مى رسانم كه خشنودش سازد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كَعبِ بنِ مالِكٍ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 گاه از خواب بيدار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مرا از اين خوابم بيدار ساخت ؛ در حالى كه اگر مى خواست ، آن را تا روز رستاخيز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شب و روز را از پى يكديگر قرار داد ، براى هر آن كس كه بخواهد پند گيرد يا بخواهد سپاس گزارى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شب را پوشش قرار داد و خواب را مايه آرامش و روز را هنگام تكاپو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 خداى را كه درياها چيزى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اعماق درياها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ها چيزى را از او پنهان ندارد و آنچه در سينه هاست ، بر او پوشيده نيست</w:t>
      </w:r>
      <w:r>
        <w:rPr>
          <w:rFonts w:eastAsia="IRNazanin" w:cs="IRNazanin"/>
          <w:color w:val="111111"/>
          <w:sz w:val="28"/>
          <w:szCs w:val="28"/>
          <w:rtl w:val="true"/>
          <w:lang w:bidi="fa-IR"/>
        </w:rPr>
        <w:t>» .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إلى كعبِ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يَهودِيّا أو نَصرانِيّا أو مَجوسِيّا أو أحَدا عَلى غَيرِ مِلَّةِ الإِسلامِ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فَضَّلَني عَلَيكَ بِالإِسلامِ دينا ، وبِالقُرآنِ كِتابا ، وبِمُحَمَّدٍنَبِيّا ، وبِعَلِيٍّ إماما ، وبِالمُؤمِنينَ إخوانا ، وبِالكَعبَةِ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يَجمَعِ اللّهُ بَينَهُ وبَينَهُ فِي النّار أبَدا </w:t>
      </w:r>
      <w:r>
        <w:rPr>
          <w:rFonts w:eastAsia="Amiri" w:cs="Amiri" w:ascii="Amiri" w:hAnsi="Amiri"/>
          <w:color w:val="111111"/>
          <w:sz w:val="28"/>
          <w:szCs w:val="28"/>
          <w:rtl w:val="true"/>
          <w:lang w:bidi="ar-SA"/>
        </w:rPr>
        <w:t xml:space="preserve">. </w:t>
      </w:r>
      <w:r>
        <w:rPr>
          <w:rStyle w:val="FootnoteAnchor"/>
        </w:rPr>
        <w:footnoteReference w:id="661"/>
      </w:r>
      <w:r>
        <w:rPr>
          <w:rFonts w:ascii="Amiri" w:hAnsi="Amiri" w:eastAsia="Amiri" w:cs="Amiri"/>
          <w:color w:val="111111"/>
          <w:sz w:val="28"/>
          <w:sz w:val="28"/>
          <w:szCs w:val="28"/>
          <w:lang w:bidi="ar-SA"/>
        </w:rPr>
        <w:t>۶۶۹۵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عبد اللّه بن حوزة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أوَّلِيَّتِهِ وَحدانِيّا ، وفي أزَلِيَّتِهِ مُتَعَظِّما بِالإِلهِيَّةِ ، مُتَكَبِّرا بِكِبرِيائِهِ وجَبَروتِهِ ، اِبتَدَأَ مَا ابتَدَعَ ، وأنشَأَ ما خَلَقَ عَلى غَيرِ مِثالٍ كانَ سَبَقَ بِشَيءٍ مِمّا خَلَقَ </w:t>
      </w:r>
      <w:r>
        <w:rPr>
          <w:rFonts w:eastAsia="Amiri" w:cs="Amiri" w:ascii="Amiri" w:hAnsi="Amiri"/>
          <w:color w:val="111111"/>
          <w:sz w:val="28"/>
          <w:szCs w:val="28"/>
          <w:rtl w:val="true"/>
          <w:lang w:bidi="ar-SA"/>
        </w:rPr>
        <w:t xml:space="preserve">. </w:t>
      </w:r>
      <w:r>
        <w:rPr>
          <w:rStyle w:val="FootnoteAnchor"/>
        </w:rPr>
        <w:footnoteReference w:id="662"/>
      </w:r>
      <w:r>
        <w:rPr>
          <w:rFonts w:ascii="Amiri" w:hAnsi="Amiri" w:eastAsia="Amiri" w:cs="Amiri"/>
          <w:color w:val="111111"/>
          <w:sz w:val="28"/>
          <w:sz w:val="28"/>
          <w:szCs w:val="28"/>
          <w:lang w:bidi="ar-SA"/>
        </w:rPr>
        <w:t>۶۶۹۶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رَجُلٌ مِنَ الأَنصارِ مِن أهلِ قُباءَ النَّبِيَّ صلى الله عليه و آله فَانطَلَقنا مَعَهُ ، فَلَمّا طَعِمَ وغَسَلَ يَدَيهِ ـ أو قالَ يَدَهُ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يُطعِمُ ولا يُطعَمُ ، مَنَّ عَلَينا فَهَدانا ، وأطعَمَنا وسَقانا ، وكُلَّ بَلاءٍ حَسَنٍ أبلانا ، الحَمدُ للّهِِ غَيرَ مُوَدَّعٍ ولا مُكافَأٍ ، ولا مَكفورٍ ولا مُستَغنىً عَنهُ ، الحَمدُ للّهِِ الَّذي أطعَمَ مِنَ الطَّعامِ ، وسَقى مِنَ الشَّرابِ ، وكَسا مِنَ العُريِ ، وهَدى مِنَ الضَّلالَةِ ، وبَصَّرَ مِنَ العَمايَةِ ، وفَضَّلَ عَلى كَثيرٍ مِمَّن خَلَقَ تَفضيلاً ،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أن ذَكَرَ خُطبَةَ الإِمامِ عليه السلام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يهودى يا نصرانى يا مجوسى و يا كسى را كه بر غير آيين اسلام است ، ببيند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مرا به سبب داشتن دين اسلام و كتاب قرآن و پيامبرىِ محمّد و امامت على و برادران مؤمن و قبله اى چون كعبه ، بر تو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هرگز او را با آن شخص در آتش دوزخ گرد نمى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كه از همان آغاز ، يكتا بود ، و از ازل به خدايى اش نازان ، و به بزرگى و عظمتش بالان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ابداع كرد ، بى مقدّمه آفريد و آنچه را خلق كرد ، بى هيچ نمونه پيشينى آفريد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مُحَمَّدِ بنِ أبي بَكرٍ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 از اهالى قُبا ، پيامبر صلى الله عليه و آله را دعوت كرد و ما هم با ايشان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غذايش را خورد و دستانش ـ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ـ را شست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خوراك مى دهد و خود خوراك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نهاد و هدايتمان فرمود و غذا و آبمان داد و به هر نعمت و نوازشى ، ما را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نه با او بدرود گفته شود و نه پاداش خواهد و نه ناسپاسى شود و نه مى توان از او بى نيازى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 خورانْد و از آشاميدنى نوشانْد و از برهنگى پوشانْد و از 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 و از كورْ دلى ، بصيرت عطا فرمود و بر بسيارى از آفريده هاى خويش ، برترىِ چشمگير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خداوند را كه پروردگار جهانيان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مُحَمَّدِ بنِ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الروياني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النَّبِيُّ صلى الله عليه و آله وأنَا اُحَرِّكُ شَفَتَيَّ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تُحَرِّكُ شَفَتَيكَ؟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عَلى شَيءٍ هُوَ أكثَرُ مِن ذِكرِكَ اللَّيلَ مَعَ النَّهارِ وَالنَّهارَ مَعَ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نَبِيَّ اللّهِ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ما خَلَقَ ، وَالحَمدُ للّهِِ مِل ءَ ما خَلَقَ ، وَالحَمدُ للّهِِ عَدَدَ ما فِي السَّماواتِ وَالأَرضِ ، وَالحَمدُ للّهِِ عَدَدَ ما أحصى كِتابُهُ ، وَالحَمدُ للّهِِ عَدَدَ كُلِّ شَيءٍ ، وَالحَمدُ للّهِِ مِل ءَ كُلِّ شَيءٍ ، وسُبحانَ اللّهِ عَدَدَ ما خَلَقَ ، وسُبحانَ اللّهِ مِل ءَ ما خَلَقَ ، وسُبحانَ اللّهِ عَدَدَ ما فِي السَّماواتِ وَالأَرضِ ، وسُبحانَ اللّهِ عَدَدَ ما أحصى كِتابُهُ ، وسُبحانَ اللّهِ عَدَدَ كُلِّ شَيءٍ ، وسُبحانَ اللّهِ مِل ءَ كُلِّ شَيءٍ </w:t>
      </w:r>
      <w:r>
        <w:rPr>
          <w:rFonts w:eastAsia="Amiri" w:cs="Amiri" w:ascii="Amiri" w:hAnsi="Amiri"/>
          <w:color w:val="111111"/>
          <w:sz w:val="28"/>
          <w:szCs w:val="28"/>
          <w:rtl w:val="true"/>
          <w:lang w:bidi="ar-SA"/>
        </w:rPr>
        <w:t xml:space="preserve">. </w:t>
      </w:r>
      <w:r>
        <w:rPr>
          <w:rStyle w:val="FootnoteAnchor"/>
        </w:rPr>
        <w:footnoteReference w:id="664"/>
      </w:r>
      <w:r>
        <w:rPr>
          <w:rFonts w:ascii="Amiri" w:hAnsi="Amiri" w:eastAsia="Amiri" w:cs="Amiri"/>
          <w:color w:val="111111"/>
          <w:sz w:val="28"/>
          <w:sz w:val="28"/>
          <w:szCs w:val="28"/>
          <w:lang w:bidi="ar-SA"/>
        </w:rPr>
        <w:t>۶۷۰۱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آلائِهِ ، وأحمَدُهُ عَلى نَعمائِهِ ، وأشكُرُهُ عَلى بَلائِهِ ، واُؤمِنُ بِقَضائِهِ ، الَّذي لا هادِيَ لِمَن أضَلَّ ، ولا خاذِلَ لِمَن نَصَرَ ، وأشهَدُ أن لا إلهَ إلَا اللّهُ وَحدَهُ لا شَريكَ لَهُ ، وأنَّ مُحَمَّدا عَبدُهُ ورَسولُهُ المُصطَفى وأمينُهُ المُرتَضى ، اِنتَجَبَهُ وحَباهُ ، وَاختارَهُ وَارتَضاهُ صَلَّى اللّهُ عَلَيهِ وآلِهِ وسَلَّمَ ، اللّهُمَّ إنّي أسأَ لُكَ إيمانا صادِقا لَيسَ بَعدَهُ كُفرٌ ، ورَحمَةً أنالُ بِها شَرَفَ كَرامَتِكَ فِي الدُّنيا وَالآخِرَةِ ، تَبارَكتَ رَبَّنا وتَعالَيتَ ، تَمَّ نورُكَ رَبّي فَهَدَيتَ ، وعَظُمَ حِلمُكَ رَبّي فَعَفَوتَ فَلَكَ الحَمدُ ، وَجهُكَ أكرَمُ الوُجوهِ وجاهُكَ أفضَلُ الجاهِ ، وعَطِيَّتُكَ أرفَعُ العَطايا </w:t>
      </w:r>
      <w:r>
        <w:rPr>
          <w:rStyle w:val="FootnoteAnchor"/>
          <w:rtl w:val="true"/>
        </w:rPr>
        <w:footnoteReference w:id="665"/>
      </w:r>
      <w:r>
        <w:rPr>
          <w:rFonts w:ascii="Amiri" w:hAnsi="Amiri" w:eastAsia="Amiri" w:cs="Amiri"/>
          <w:color w:val="111111"/>
          <w:sz w:val="28"/>
          <w:sz w:val="28"/>
          <w:szCs w:val="28"/>
          <w:rtl w:val="true"/>
          <w:lang w:bidi="ar-SA"/>
        </w:rPr>
        <w:t xml:space="preserve">وأهنَؤُها ، تُطاعُ رَبَّنا فَتَشكُرُ ، وتُعصى رَبَّنا فَتَغفِرُ لِمَن تَشاءُ ، تُجيبُ دَعوَةَ المُضطَرِّ إذا دَعاكَ ، وتَكشِفُ الضُّرَّ ، وتَشفِي السَّقيمَ ، وتَغفِرُ الذَّنبَ العَظيمَ ، لا يُحصي نَعماءَكَ أحَدٌ ، رَبَّنا فَلَكَ الحَمدُ حَمدا أبَدا لا يُحصى عَدَدُهُ ، ولا يَضمَحِلُّ سَرمَدُهُ ، حَمدا كَما حَمِدَ الحامِدونَ مِن عِبادِكَ الأَوَّلينَ وَالآخِرينَ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مُحَمَّدِ بنِ أبي بَكرٍ وَالتَّفَجُّعِ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رويانىـ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ديد من لبانم را مى جنبانم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لبانت را مى جنبانى؟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چيزى ره نمون نشوم كه اگر شب تا روز و روز تا شب ذكر بگويى ، باز هم آن بيشتر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شمار آنچه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اندازه همه آنچه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شمار آنچه در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شمار آنچه كتاب او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شمار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به اندازه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خداى ، به شمار آنچه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خداى ، به اندازه آنچه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خداى ، به شمار آنچه در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خداى ، به شمار آنچه كتاب او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خداى ، به شمار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خداى ، به اندازه همه موجودات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أمير بن عليّ عن الإمام الرضا عليهپيامبر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بر دهش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هايش مى ستايم و بر نواخت هايش سپاس مى گويم و به فرمانش گردن مى نهم ؛ خدايى كه هر كه را او گم راه كند ، كس نتواند هدايت نمايد و هر كه را او يارى دهد ، بى ياور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خداى يگانه و بى انباز نيست و اين كه محمّد ، بنده او و فرستاده برگزيده او و امانتدار پسنديده اوست ؛ او را دستچين كرد و به او عطا نمود ، او را برگزيد و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او و خاندانش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راستين كه پس از آن ، هرگز به كفر نگرايم ؛ و رحمتى كه با آن به افتخار كرامت تو در دنيا و آخرت نايل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تو ـ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برينى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تو ـ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 درخشيد ، پس هدايت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تو ـ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 عظيم است و از اين روست كه مى بخشايى ، پس تو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تو ، گرامى ترينِ روى هاست ، پايگاه تو برترين پايگاه است و آنچه تو عطا كنى ، بهترين و گواراترينِ عطاهاست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ـ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اطاعت مى شود ، پس تو قدردانى مى كنى و از تو ـ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نافرمانى مى شود ؛ اما تو آن كسى را كه بخواهى ، مى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درمانده را ـ آن گاه كه بخواندت ـ اجابت مى كنى ، رنج و گزند را مى زدايى ، بيمار را شفا مى بخشى ، و گناه بزرگ را مى آمرزى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تواند نعمت هاى تو را بشمارد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 سپاسى ابدى كه تعدادش شمردنى نباشد و زمان آن به سر نيايد ؛ سپاسى به سانِ سپاس بندگان سپاس گزارت ، از اوّلين تا آخرينِ آنها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سابِغِ </w:t>
      </w:r>
      <w:r>
        <w:rPr>
          <w:rStyle w:val="FootnoteAnchor"/>
          <w:rtl w:val="true"/>
        </w:rPr>
        <w:footnoteReference w:id="667"/>
      </w:r>
      <w:r>
        <w:rPr>
          <w:rFonts w:ascii="Amiri" w:hAnsi="Amiri" w:eastAsia="Amiri" w:cs="Amiri"/>
          <w:color w:val="111111"/>
          <w:sz w:val="28"/>
          <w:sz w:val="28"/>
          <w:szCs w:val="28"/>
          <w:rtl w:val="true"/>
          <w:lang w:bidi="ar-SA"/>
        </w:rPr>
        <w:t xml:space="preserve">نِعَمِ اللّهِ </w:t>
      </w:r>
      <w:r>
        <w:rPr>
          <w:rFonts w:eastAsia="Amiri" w:cs="Amiri" w:ascii="Amiri" w:hAnsi="Amiri"/>
          <w:color w:val="111111"/>
          <w:sz w:val="28"/>
          <w:szCs w:val="28"/>
          <w:rtl w:val="true"/>
          <w:lang w:bidi="ar-SA"/>
        </w:rPr>
        <w:t xml:space="preserve">. </w:t>
      </w:r>
      <w:r>
        <w:rPr>
          <w:rStyle w:val="FootnoteAnchor"/>
        </w:rPr>
        <w:footnoteReference w:id="668"/>
      </w:r>
      <w:r>
        <w:rPr>
          <w:rFonts w:ascii="Amiri" w:hAnsi="Amiri" w:eastAsia="Amiri" w:cs="Amiri"/>
          <w:color w:val="111111"/>
          <w:sz w:val="28"/>
          <w:sz w:val="28"/>
          <w:szCs w:val="28"/>
          <w:lang w:bidi="ar-SA"/>
        </w:rPr>
        <w:t>۶۷۰۵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عليّ بن محمّد 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أولى وأبلى ، ولَهُ الحَمدُ فِي الآخِرَةِ وَالاُولى ، وَاللّهِ لَو تَقَطَّعَت أعضائي ، وسالَت مُقلَتايَ عَلى صَدري ، لَن أقومَ للّهِِ عز و جل بِشُكرِ عُشرِ العَشيرِ مِن نِعمَةٍ واحِدَةٍ مِن جَميع نِعَمِهِ الَّتي لا يُحصيهَا العادّونَ ، ولا يَبلُغُ حَدَّ نِعمَةٍ مِنها عَلَيَّ جَميعُ حَمدِ الحامِدينَ </w:t>
      </w:r>
      <w:r>
        <w:rPr>
          <w:rFonts w:eastAsia="Amiri" w:cs="Amiri" w:ascii="Amiri" w:hAnsi="Amiri"/>
          <w:color w:val="111111"/>
          <w:sz w:val="28"/>
          <w:szCs w:val="28"/>
          <w:rtl w:val="true"/>
          <w:lang w:bidi="ar-SA"/>
        </w:rPr>
        <w:t xml:space="preserve">. </w:t>
      </w:r>
      <w:r>
        <w:rPr>
          <w:rStyle w:val="FootnoteAnchor"/>
        </w:rPr>
        <w:footnoteReference w:id="669"/>
      </w:r>
      <w:r>
        <w:rPr>
          <w:rFonts w:ascii="Amiri" w:hAnsi="Amiri" w:eastAsia="Amiri" w:cs="Amiri"/>
          <w:color w:val="111111"/>
          <w:sz w:val="28"/>
          <w:sz w:val="28"/>
          <w:szCs w:val="28"/>
          <w:lang w:bidi="ar-SA"/>
        </w:rPr>
        <w:t>۶۷۰۶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في عِلمِهِ مُنتَهى رِضاهُ ، الحَمدُ للّهِِ بَعدَ عِلمِهِ مُنتَهى رِضاهُ ، الحَمدُ للّهِِ مَعَ عِلمِهِ مُنتَهى رِضاهُ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بِجَميعِ مَحامِدِهِ عَلى جَميعِ نِعَمِهِ ، وسُبحانَ اللّهِ وبِحَمدِهِ مُنتَهى رِضاهُ في عِلمِهِ ، وَاللّهُ أكبَرُ وحَقٌّ لَهُ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تَحميدا لا يُحصيهِ غَيرُهُ قَبلَ كُلِّ أحَدٍ ومَعَ كُلِّ أحَدٍ وبَعدَ كُلِّ أحَدٍ ، ولا حَولَ ولا قُوَّةَ إلّا بِاللّهِ العَلِيِّ العَظيمِ تَمجيدا لا يُحصيهِ غَيرُهُ ، قَبلَ كُلِّ أحَدٍ ومَعَ كُلِّ أحَدٍ وبَعدَ كُلِّ أحَدٍ </w:t>
      </w:r>
      <w:r>
        <w:rPr>
          <w:rFonts w:eastAsia="Amiri" w:cs="Amiri" w:ascii="Amiri" w:hAnsi="Amiri"/>
          <w:color w:val="111111"/>
          <w:sz w:val="28"/>
          <w:szCs w:val="28"/>
          <w:rtl w:val="true"/>
          <w:lang w:bidi="ar-SA"/>
        </w:rPr>
        <w:t xml:space="preserve">. </w:t>
      </w:r>
      <w:r>
        <w:rPr>
          <w:rStyle w:val="FootnoteAnchor"/>
        </w:rPr>
        <w:footnoteReference w:id="670"/>
      </w:r>
      <w:r>
        <w:rPr>
          <w:rFonts w:ascii="Amiri" w:hAnsi="Amiri" w:eastAsia="Amiri" w:cs="Amiri"/>
          <w:color w:val="111111"/>
          <w:sz w:val="28"/>
          <w:sz w:val="28"/>
          <w:szCs w:val="28"/>
          <w:lang w:bidi="ar-SA"/>
        </w:rPr>
        <w:t>۶۷۰۷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دَعَا اللّهَ عز و جل يَومَ الأَحزابِ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وَحدَهُ لا شَريكَ لَهُ ، الحَمدُ للّهِِ الَّذي أدعوهُ فَيُجيبُني وإن كُنتُ بَطيئا حينَ يَدعوني ، الحَمدُ للّهِِ الَّذي أسأَ لُهُ فَيُعطيني وإن كُنتُ بَخيلاً حينَ يَستَقرِضُني ، وَالحَمدُ للّهِِ الَّذي أستَعفيهِ فَيُعافيني وإن كُنتُ مُتَعَرِّضا لِلَّذي نَهاني عَنهُ ، وَالحَمدُ للّهِِ الَّذي أخلو بِهِ كُلَّما شِئتُ في سِرِّي ، وأضَعُ عِندَهُ ما شِئتُ مِن أمري مِن غَيرِ شَفيعٍ ، فَيَقضي لي رَبّي حاجَتي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مجزأة السدوسي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حَربِ الجَمَلِ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بر نعمت هاى سرشارش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ستايش ، خداى را بر لطف و احسانش ، و ستايشْ او را در آخرت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بدنم از هم بريده شوند و تخم چشم هايم آب شوند و بر سينه ام فرو ريزند ، هرگز نخواهم توانست شكرِ يك هزارم يك نعمت از نعمت هاى بى شمار خداوند عز و جل را به جا آورم ، و همه ستايشِ ستايشگران ، به حدّ يكى از نعمت هايى كه او به من داده ، نمى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در علم او ؛ تا نهايت رضايتش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بعد از علم او ؛ تا نهايت رضايتش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همراه با علم او ؛ تا نهايت رضايتش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خداى را با همه ستايش هايش بر همه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ستايشْ او را ؛ تا نهايت رضايتش در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و اين ، حقّ اوست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ستايش ، خداى را ستايشى كه هيچ كسى جز او ، آن را شماره نتواند ؛ پيش از هر كس و با هر كس و پس از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مگر به مدد خداى والا و بزرگ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اوست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بزرگداشتى كه كسى جز او ، آن را شماره نتواند ؛ پيش از هر كس و با هر كس و پس از هر كس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عبد اللّه بن قعين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بَعدَمَا اشتَرى مَصقَلَةُ اُسارى بَني 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روز جنگ احزاب ، به درگاه خداوند عز و جل دعا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 خداى يگانه و بى انباز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خدايى را كه مى خوانمش و او پاسخم مى دهد ؛ اگرچه آن گاه كه او مرا مى خواند ، من در پاسخش كندى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خدايى را كه از او درخواست مى كنم و او به من عطا مى كند ؛ اگرچه آن گاه كه او از من قرض مى طلبد ، من دريغ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خدايى را كه از او عافيت مى طلبم و او عافيتم مى بخشد ؛ گرچه من به چيزى مى پردازم كه او مرا از آن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 خدايى را كه هر گاه بخواهم ، در نهانم با او خلوت مى كنم و هر كارى كه داشته باشم ، بى هيچ واسطه اى ، با او در ميان مى گذارم ، و پروردگار من حاجتم را برآورده مى سازد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۶۷۱۲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لَكَ الحَمدُ مِل ءَ السَّماواتِ ومِل ءَ الأَرضِ ، ومِل ءَ ما شِئتَ مِن شَيءٍ بَعدُ </w:t>
      </w:r>
      <w:r>
        <w:rPr>
          <w:rFonts w:eastAsia="Amiri" w:cs="Amiri" w:ascii="Amiri" w:hAnsi="Amiri"/>
          <w:color w:val="111111"/>
          <w:sz w:val="28"/>
          <w:szCs w:val="28"/>
          <w:rtl w:val="true"/>
          <w:lang w:bidi="ar-SA"/>
        </w:rPr>
        <w:t xml:space="preserve">. </w:t>
      </w:r>
      <w:r>
        <w:rPr>
          <w:rStyle w:val="FootnoteAnchor"/>
        </w:rPr>
        <w:footnoteReference w:id="672"/>
      </w:r>
      <w:r>
        <w:rPr>
          <w:rFonts w:ascii="Amiri" w:hAnsi="Amiri" w:eastAsia="Amiri" w:cs="Amiri"/>
          <w:color w:val="111111"/>
          <w:sz w:val="28"/>
          <w:sz w:val="28"/>
          <w:szCs w:val="28"/>
          <w:lang w:bidi="ar-SA"/>
        </w:rPr>
        <w:t>۶۷۱۳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إلى مَصقَلَةَ بنِ هُبَيرَةَ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النَّبِيُّ صلى الله عليه و آله فَصَلّى رَكعَتَينِ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لَكَ الحَمدُ ـ ورَفَعَ صَوتَهُ يُسمِعُهُم ـ مِل ءَ السَّماواتِ ومِل ءَ الأَرضِ ، ومِل ءَ ما بَينَهُما ، أهلَ المَجدِ وَالثَّناءِ ، اللّهُمَّ لا مانِعَ لِما أعطَيتَ ، ولا مُعطِيَ لِما مَنَعتَ ، ولا يَنفَعُ ذَا الجَدِّ </w:t>
      </w:r>
      <w:r>
        <w:rPr>
          <w:rStyle w:val="FootnoteAnchor"/>
          <w:rtl w:val="true"/>
        </w:rPr>
        <w:footnoteReference w:id="673"/>
      </w:r>
      <w:r>
        <w:rPr>
          <w:rFonts w:ascii="Amiri" w:hAnsi="Amiri" w:eastAsia="Amiri" w:cs="Amiri"/>
          <w:color w:val="111111"/>
          <w:sz w:val="28"/>
          <w:sz w:val="28"/>
          <w:szCs w:val="28"/>
          <w:rtl w:val="true"/>
          <w:lang w:bidi="ar-SA"/>
        </w:rPr>
        <w:t xml:space="preserve">مِنكَ الجَدُّ </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۶۷۱۴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ذهل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رفاعة بن رافع الزرقي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يَوما نُصَلّي وَراءَ النَّبِيِّ صلى الله عليه و آله ، فَلَمّا رَفَعَ رَأسَهُ مِنَ الرَّكعَةِ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رَجُلٌ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ولَكَ الحَمدُ حَمدا طَيِّبا مُبارَكا فيهِ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بِضعَةً وثَلاثينَ مَلَكا يَبتَدِرونَها ، أيُّهُم يَكتُبُها أوَّلُ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 تو را به اندازه گستره آسمان ها و گستره زمين ، و به گستره هر چيزى جز اينها كه تو خواهى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عبد اللّه بن قعين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حَربِ بَني ناجِيَةَ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برخاست و دو ركعت نماز خواند و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صداى بلند ـ كه ديگران بشنوند ـ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 به اندازه گستره آسمان ها و گستره زمين و گستره 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سزامند بزرگى و ثنا ،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دهى ، هيچ چيز نتواند مانع آن شود ، و آنچه را تو منع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نتواند دهد ، و دارايىِ هيچ ثروتمندى ، او را از تو بى نياز نكند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كعب بن قعين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رفاعة بن رافع زرقى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پشت سر پيامبر صلى الله عليه و آله نماز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سرش را از ركوع برداشت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ستايش ستايشگر خويش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از مأمومان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ولك الحمد حَمْدا طيّبا مُبارَكا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ستايشى پاك و بابركت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چون نمازش را تمام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گوينده ، كه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و اندى فرشته را ديدم كه به طرف آن دويدند و هر يك سعى داشت زودتر از ديگرى آن را بنويسد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۶۷۱۸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عَزمِ الإِمامِ عليه السلام عَلى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الحُسَينِ العَلَوِيِّ العَريضِيِّ عَن أبيهِ عَن جَدِّهِ عَنِ الإِمامِ الصّادِقِ عَنِ الإِمامِ الباقِرِ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 رَسولِ اللّهِ صلى الله عليه و آله سِرٌّ قَلَّ ما عُثِرَ عَلَيهِ ـ وذَكَرَ تَمامَ الحَديثِ وفيهِ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مِن اُمَّتِكَ رَحمَتي وبَرَكاتي ورِضواني وتَعَطُّفي وقَبولي ووِلايَتي وإجابَتي ، فَليَقُل حينَ تَزولُ الشَّمسُ أو يَزولُ اللَّيلُ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لَكَ الحَمدُ كُلُّهُ ، جُملَتُهُ وتَفسيرُهُ ، كَمَا استَحمَدتَ فيهِ إِلى أهلِهِ الَّذينَ خَلَقتَهُم لَهُ وألهَمتَهُم ذلِكَ الحَمدَ كُلَّهُ ، اللّهُمَّ رَبَّنا لَكَ الحَمدُ كُلُّه كَما جَعَلتَ الحَمدَ رِضاكَ عَمَّن بِالحَمدِ رَضيتَ عَنهُ لِيَشكُرَ ما بِهِ مِن نِعمَتِكَ ، اللّهُمَّ رَبَّنا لَكَ الحَمدُ كُلُّه كَما رَضيتَ بِهِ لِنَفسِكَ وقَضَيتَ بِهِ عَلى عِبادِكَ ، حَمدا مَرعوبا </w:t>
      </w:r>
      <w:r>
        <w:rPr>
          <w:rStyle w:val="FootnoteAnchor"/>
          <w:rtl w:val="true"/>
        </w:rPr>
        <w:footnoteReference w:id="676"/>
      </w:r>
      <w:r>
        <w:rPr>
          <w:rFonts w:ascii="Amiri" w:hAnsi="Amiri" w:eastAsia="Amiri" w:cs="Amiri"/>
          <w:color w:val="111111"/>
          <w:sz w:val="28"/>
          <w:sz w:val="28"/>
          <w:szCs w:val="28"/>
          <w:rtl w:val="true"/>
          <w:lang w:bidi="ar-SA"/>
        </w:rPr>
        <w:t xml:space="preserve">عِندَ أهلِ الخَوفِ مِنكَ لِمَهابَتِكَ ، ومَرهوبا عِندَ أهلِ العِزَّةِ بِكَ لِسَطَواتِكَ ، ومَشكورا عِندَ أهلِ الإِنعامِ مِنكَ لِاءِنعامِكَ ، سُبحانَكَ رَبَّنا مُتَكَبِّرا في مَنزِلَةٍ قَد تَدَهدَهَت </w:t>
      </w:r>
      <w:r>
        <w:rPr>
          <w:rStyle w:val="FootnoteAnchor"/>
          <w:rtl w:val="true"/>
        </w:rPr>
        <w:footnoteReference w:id="677"/>
      </w:r>
      <w:r>
        <w:rPr>
          <w:rFonts w:ascii="Amiri" w:hAnsi="Amiri" w:eastAsia="Amiri" w:cs="Amiri"/>
          <w:color w:val="111111"/>
          <w:sz w:val="28"/>
          <w:sz w:val="28"/>
          <w:szCs w:val="28"/>
          <w:rtl w:val="true"/>
          <w:lang w:bidi="ar-SA"/>
        </w:rPr>
        <w:t>أبصارُ النّاظِرينَ ، وتَحَيَّرَت عُقُولُهُم عَن بُلُوغِ عِلمِ جَلالِها ، تَبارَكتَ في مَنازِلِكَ العُلى كُلِّها ، وتَقَدَّستَ فِي الآلاءِ الَّتي أنتَ فيها ، يا أهلَ الكِبرِياءِ يا لا إلهَ إلّا أنتَ الكَبيرُ ، لِلفَناءِ خَلَقتَنا وأنتَ الكائِنُ لِلبَقاءِ ، فَلا تُفنى ونَحنُ لا نَبقى ، وأنتَ العالِمُ بِنا ونَحنُ أهلُ الغِرَّةِ بِكَ وَالغَفلَةِ عَن شَأنِكَ ، فَأَنتَ الَّذي لا تَغفَلُ ولا تَأخُذُكَ سِنَةٌ ولا نَومٌ ، بِحَقِّكَ يا سَيِّدي ، أجِرني مِن تَحويلِ ما أنعَمتَ بِهِ عَلَيَّ فِي الدّينِ وَالدُّنيا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قالَ ذلِكَ كَفَيتُهُ كُلَّ الَّذي أكفي عِبادِيَ الصّالِحينَ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عبد الرحمن بن جندب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الاُسبوعـ به نقل از محمّد بن حسين علوى عُرَيضى ، از پدرش ،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امام باقر عليه السلام روايت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را سرّى بود كه كمتر كسى به آن ،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تمام حديث را ذكر كرد و از جمله در آن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 تو كه رحمت و بركات و خشنودى و عنايت مرا و پذيرش و ولايت و اجابت مرا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زوال خورشيد يا زوال شب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همه از آنِ توست ، خلاصه اش و تفصيلش ، كه تو خود ، از اهل ستايش خواسته اى تا تو را بستايند ؛ همانان كه براى ستايشگرى ، خلقشان كردى و همه ستايشگرى ها را به آنان الهام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همه از آنِ توست كه تو ستايش را مايه خشنودى ات از آن كسى قرار دادى كه از او پسنديدى كه تو را بستايد و بدان وسيله نعمت هاى تو را سپاس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همه از آنِ توست كه تو خود آن را براى خويشتن پسنديده اى و بندگانت را نيز بدان فرمان داده اى ؛ ستايشى كه خائفان از تو ، از هيبت تو آن را بيمناكانه مى گويند ، و عزّتمندان به واسطه تو ، از خشم و قهر تو آن را با هراس مى گويند ، و برخورداران از نعمت تو ، براى سپاس از نعمت هايت بر زبانش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چنان پايگاهى از كبريايى كه ديده بينندگان فرو مى غلتد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ديدن آن را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خِردهايشان از درك شُكوه آن ، سرگشته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آفرينت باد با اين همه جايگاه هاى والايى كه دارى ، و تقديست باد در الطاف و نعمت هايى كه در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سزامند كبريا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معبودى جز تو خداوند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براى فنا شدن آفريدى و تو خود ، وجودى جاويدانى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تو فانى مى شوى و نه ما باقى مى 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دانايى و ما بر تو گستاخيم و از مقام تو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آنى كه دست خوش غفلت نمى گردى و چرت و خواب ، هرگز تو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حقانيتت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سَرورا ـ كه هر آن نعمت كه در دين و دنيا به من ارزانى داشته اى ، از من نگيرى ، اى بزرگوار</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اين جملات را گفت ، همه حاجت هايى را كه براى بندگان شايسته ام برآورده مى سازم ، از بهر او برآورده مى نمايم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أحداثِ ما بَعدَ استِخلافِ عُثمانَ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اُحصي ثَناءً عَلَيكَ ، أنتَ كَما أثنَيتَ عَلى نَفسِكَ </w:t>
      </w:r>
      <w:r>
        <w:rPr>
          <w:rFonts w:eastAsia="Amiri" w:cs="Amiri" w:ascii="Amiri" w:hAnsi="Amiri"/>
          <w:color w:val="111111"/>
          <w:sz w:val="28"/>
          <w:szCs w:val="28"/>
          <w:rtl w:val="true"/>
          <w:lang w:bidi="ar-SA"/>
        </w:rPr>
        <w:t xml:space="preserve">. </w:t>
      </w:r>
      <w:r>
        <w:rPr>
          <w:rStyle w:val="FootnoteAnchor"/>
        </w:rPr>
        <w:footnoteReference w:id="679"/>
      </w:r>
      <w:r>
        <w:rPr>
          <w:rFonts w:ascii="Amiri" w:hAnsi="Amiri" w:eastAsia="Amiri" w:cs="Amiri"/>
          <w:color w:val="111111"/>
          <w:sz w:val="28"/>
          <w:sz w:val="28"/>
          <w:szCs w:val="28"/>
          <w:lang w:bidi="ar-SA"/>
        </w:rPr>
        <w:t>۶۷۲۱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أستَطيعُ ثَناءً عَلَيكَ ولَو حَرَصتُ ، ولكِن أنتَ كَما أثنَيتَ عَلى نَفسِكَ </w:t>
      </w:r>
      <w:r>
        <w:rPr>
          <w:rFonts w:eastAsia="Amiri" w:cs="Amiri" w:ascii="Amiri" w:hAnsi="Amiri"/>
          <w:color w:val="111111"/>
          <w:sz w:val="28"/>
          <w:szCs w:val="28"/>
          <w:rtl w:val="true"/>
          <w:lang w:bidi="ar-SA"/>
        </w:rPr>
        <w:t xml:space="preserve">. </w:t>
      </w:r>
      <w:r>
        <w:rPr>
          <w:rStyle w:val="FootnoteAnchor"/>
        </w:rPr>
        <w:footnoteReference w:id="680"/>
      </w:r>
      <w:r>
        <w:rPr>
          <w:rFonts w:ascii="Amiri" w:hAnsi="Amiri" w:eastAsia="Amiri" w:cs="Amiri"/>
          <w:color w:val="111111"/>
          <w:sz w:val="28"/>
          <w:sz w:val="28"/>
          <w:szCs w:val="28"/>
          <w:lang w:bidi="ar-SA"/>
        </w:rPr>
        <w:t>۶۷۲۲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محمّد بن خالد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خالِدا مَعَ خُلودِكَ ، ولَكَ الحَمدُ حَمدا لا مُنتَهى لَهُ دونَ عِلمِكَ ، ولَكَ الحَمدُ حَمدا لا أمَدَ لَهُ دُونَ مَشيئَتِكَ ، ولَكَ الحَمدُ حَمدا لا جَزاءَ لِقائِلِهِ إلّا 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 ، ولَكَ المَنُّ كُلُّهُ ، ولَكَ الفَخرُ كُلُّهُ ، ولَكَ البَهاءُ كُلُّهُ ، ولَكَ النّورُ كُلُّهُ ، ولَكَ العِزَّةُ كُلُّها ، ولَكَ الجَبَروتُ كُلُّها ، ولَكَ العَظَمَةُ كُلُّها ، ولَكَ الدُّنيا كُلُّها ، ولَكَ الآخِرَةُ كُلُّها ، ولَكَ اللَّيلُ وَالنَّهارُ كُلُّهُ ، ولَكَ الخَلقُ كُلُّهُ ، وبِيَدِكَ الخَيرُ كُلُّهُ ، وإلَيكَ يَرجِعُ الأَمرُ كُلُّهُ ، عَلانِيَتُهُ وسِرُّهُ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أبَدا ، أنتَ حَسَنُ البَلاءِ ، جَليلُ الثَّناءِ ، سابِغُ النَّعماءِ ، عَدلُ القَضاءِ ، جَزيلُ العَطاءِ ، حَسَنُ الآلاءِ ، إلهُ مَن فِي الأَرضِ وإلهُ مَن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السَّبعِ الشِّدادِ ، ولَكَ الحَمدُ فِي الأَرضِ المِهادِ ، ولَكَ الحَمدُ طاقَةَ العِبادِ ، ولَكَ الحَمدُ سَعَةَ البِلادِ ، ولَكَ الحَمدُ فِي الجِبالِ الأَوتادِ ، ولَكَ الحَمدُ فِي اللَّيلِ إذا يَغشى ، ولَكَ الحَمدُ فِي النَّهارِ إذا تَجلّى ، ولَكَ الحَمدُ فِي الآخِرَةِ وَالاُولى ، ولَكَ الحَمدُ فِي المَثاني وَالقُرآنِ العَظيمِ ، وسُبحانَ اللّهِ وبِحَمدِهِ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الْقِيَـمَةِ وَ السَّمَـوَ تُ مَطْوِيَّـتٌ بِيَمِينِهِ سُبْحَـنَهُ وَ تَعَــلَى عَمَّا يُشْرِكُونَ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وبِحَمدِهِ ، كُلُّ شَيءٍ هالِكٌ إلّا وَجهَهُ ، سُبحانَكَ رَبَّنا وتَعالَيتَ ، وتَبارَكتَ وتَقَدَّستَ ، خَلَقتَ كُلَّ شَيءٍ بِقُدرَتِكَ ، وقَهَرتَ كُلَّ شَيءٍ بِعِزَّتِكَ ، وعَلَوتَ فَوقَ كُلِّ شَيءٍ بِارتِفاعِكَ ، وغَلَبتَ كُلَّ شَيءٍ بِقُوَّتِكَ ، وَابتَدَعتَ كُلَّ شَيءٍ بِحِكمَتِكَ وعِلمِكَ ، وبَعَثتَ الرُّسُلَ بِكُتُبِكَ ، وهَدَيتَ الصّالِحينَ بِإِذنِكَ ، وأيَّدتَ المُؤمِنينَ بِنَصرِكَ ، وقَهَرتَ الخَلقَ بِسُلطانِكَ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 وَحدَكَ لا شَريكَ لَكَ ، لا نَعبُدُ غَيرَكَ ، ولا نَسأَلُ إلّا إيّاكَ ، ولا نَرغَبُ إلّا إلَيكَ ، أنتَ مَوضِعُ شَكوانا ، ومُنتَهى رَغبَتِنا ، وإلهُنا ومَليكُنا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عهده ثناى تو برنمى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خود ، خويشتن را ستوده اى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بكوشم ، باز ثناى تو گفتن نتوانم كرد ؛ بلكه تو چنانى كه خود ، خويشتن را ستوده اى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حمزة 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احمد بن محمّد بن خالد ، در حديثى كه سند آن را به پيامبر صلى الله عليه و آله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صلى الله عليه و آله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خواستى روزى و شبى ، مرا چنان كه در خور عبادت من است ، عبادت كنى ، دستانت را به سوى من بردار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ستايشت باد ، ستايشى جاودان به جاودانگى خودت ، و ستايشت باد ، ستايشى بى پايان به بى پايانى علمت ، و ستايشت باد ، ستايشى كه آن را سرآمدى جز مشيّت تو نباشد ، و ستايشت باد ، ستايشى كه براى گوينده اش پاداشى جز خشنودى تو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همه از آنِ توست ، و نعمت ، همه از آنِ تو ، و نازِش ، همه از آنِ تو ، و شُكوه و درخشندگى ، همه از آنِ تو ، و روشنايى ، همه از آنِ تو ، و عزّت ، سراسر از آنِ تو ، و اقتدار ، همه از آنِ تو ، و بزرگى ، همه از آنِ تو ، و دنيا همه از آنِ تو ، و آخرت ، همه از آنِ تو ، و شب و روز ، همه از آنِ تو ، و آفرينش ، همه از آنِ تو ، و خوبى ها همه در دست تو ، و همه كارها ، آشكار و نهانش ، سراسر به تو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ستايشت باد ، ستايشى 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است نواخت تو ، بزرگ است ثناى تو ، سرشار است نعمت هاى تو ، به داد است حكم تو ، فراوان است دهش تو ، نيكوست نعمت 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معبود آن كه در زمين است و معبود آن كه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ستايشت باد در هفت آسمان استوار ، و ستايشت باد در زمين گهوارسان ، و ستايشت باد به فراخور توان بندگان ، و ستايشت باد به گستره شهرها و آبادى ها ، و ستايشت باد در كوه هاى ميخ آسا ، و ستايشت باد در شب ، آن گاه كه همه جا را فرو مى پوشاند ، و ستايشت باد در روز ، آن گاه كه آشكار مى شود ، و ستايشت باد در آخرت و دنيا ، و ستايشت باد در دوگانه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بزرگ ، و پاكا خدا و ستايش ، او 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روز رستاخيز ، زمين ، سراسر در مشت اوست ، و آسمان ها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پيچيده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او ، از آنچه برايش انباز 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پاكا خدا و ستايش ، او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نابود مى شود ، جز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پروردگار ما ـ و والايى و خجسته و مقدّسى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به قدرتت آفريدى ، و همه چيز را به اقتدارت مقهور ساختى ، و با رفعتت بر فراز هر چيزى جاى دارى ، و به نيرويت بر هر چيزى چيره گشته اى، و با حكمت و دانشت هر چيزى را ابداع كردى ، و پيامبرانت را با كتاب هايت فرستادى ، و نيكان را به اذن خودت هدايت فرمودى ، و مؤمنان را با نصرتت يارى دادى ، و مخلوقات را مقهور سلطنت خويش كردى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اى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را بندگى نمى كنيم ، و جز از تو ، درخواست نمى نماييم ، و جز از تو خواهش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مرجع شكايت ما هستى ، و منتهاى خواست ما ، و معبود ما و پادشاه ما</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الأئمّة عليهم السلام عن ابن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حُسنِ بَلائِكَ وصُنعِكَ ، ولَكَ الحَمدُ عَلَى الإِسلامِ وَالسُّنَّةِ ، يا رَبِّ كَما هَدَيتَهُم لِدينِكَ وعَلَّمتَهُم كِتابَكَ فَاهدِنا وعَلِّمنا ، ولَكَ الحَمدُ عَلى حُسنِ بَلائِكَ وصُنعِكَ عِندي خاصَّةً ، كَما خَلَقتَني فَأَحسَنتَ خَلقي ، وعَلَّمتَني فَأَحسَنتَ تَعليمي ، وهَدَيتَني فَأَحسَنتَ هِدايَتي ، فَلَكَ الحَمدُ عَلى إنعامِكَ عَلَيَّ قَديما وحَديثا </w:t>
      </w:r>
      <w:r>
        <w:rPr>
          <w:rFonts w:eastAsia="Amiri" w:cs="Amiri" w:ascii="Amiri" w:hAnsi="Amiri"/>
          <w:color w:val="111111"/>
          <w:sz w:val="28"/>
          <w:szCs w:val="28"/>
          <w:rtl w:val="true"/>
          <w:lang w:bidi="ar-SA"/>
        </w:rPr>
        <w:t xml:space="preserve">. </w:t>
      </w:r>
      <w:r>
        <w:rPr>
          <w:rStyle w:val="FootnoteAnchor"/>
        </w:rPr>
        <w:footnoteReference w:id="683"/>
      </w:r>
      <w:r>
        <w:rPr>
          <w:rFonts w:ascii="Amiri" w:hAnsi="Amiri" w:eastAsia="Amiri" w:cs="Amiri"/>
          <w:color w:val="111111"/>
          <w:sz w:val="28"/>
          <w:sz w:val="28"/>
          <w:szCs w:val="28"/>
          <w:lang w:bidi="ar-SA"/>
        </w:rPr>
        <w:t>۶۷۲۷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سدير عن أبيه أبي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مَرَدِّ نَوازِلِ البَلاءِ ، وتَوالي سُبوغِ النَّعماءِ ، ومُلِمّاتِ </w:t>
      </w:r>
      <w:r>
        <w:rPr>
          <w:rStyle w:val="FootnoteAnchor"/>
          <w:rtl w:val="true"/>
        </w:rPr>
        <w:footnoteReference w:id="684"/>
      </w:r>
      <w:r>
        <w:rPr>
          <w:rFonts w:ascii="Amiri" w:hAnsi="Amiri" w:eastAsia="Amiri" w:cs="Amiri"/>
          <w:color w:val="111111"/>
          <w:sz w:val="28"/>
          <w:sz w:val="28"/>
          <w:szCs w:val="28"/>
          <w:rtl w:val="true"/>
          <w:lang w:bidi="ar-SA"/>
        </w:rPr>
        <w:t xml:space="preserve">الضَّرّاءِ وكَشفِ نَوائِبِ اللَأواءِ </w:t>
      </w:r>
      <w:r>
        <w:rPr>
          <w:rStyle w:val="FootnoteAnchor"/>
          <w:rtl w:val="true"/>
        </w:rPr>
        <w:footnoteReference w:id="685"/>
      </w:r>
      <w:r>
        <w:rPr>
          <w:rFonts w:ascii="Amiri" w:hAnsi="Amiri" w:eastAsia="Amiri" w:cs="Amiri"/>
          <w:color w:val="111111"/>
          <w:sz w:val="28"/>
          <w:sz w:val="28"/>
          <w:szCs w:val="28"/>
          <w:rtl w:val="true"/>
          <w:lang w:bidi="ar-SA"/>
        </w:rPr>
        <w:t xml:space="preserve">، ولَكَ الحَمدُ عَلى هَنيءِ عَطائِكَ ومَحمودِ بَلائِكَ وجَليلِ آلائِكَ ، ولَكَ الحَمدُ عَلى إحسانِكَ الكَثيرِ وخَيرِكَ العَزيزِ وتَكليفِكَ اليَسيرِ ودَفعِ العَسيرِ ، ولَكَ الحَمدُ يا رَبِّ عَلى تَثميرِكَ قَليلَ الشُّكرِ ، وإِعطائِكَ وافِرَ الأَجرِ ، وحَطِّكَ مُثقِلَ الوِزرِ ، وقَبولِكَ ضيقَ العُذرِ ، ووَضعِكَ باهِظَ </w:t>
      </w:r>
      <w:r>
        <w:rPr>
          <w:rStyle w:val="FootnoteAnchor"/>
          <w:rtl w:val="true"/>
        </w:rPr>
        <w:footnoteReference w:id="686"/>
      </w:r>
      <w:r>
        <w:rPr>
          <w:rFonts w:ascii="Amiri" w:hAnsi="Amiri" w:eastAsia="Amiri" w:cs="Amiri"/>
          <w:color w:val="111111"/>
          <w:sz w:val="28"/>
          <w:sz w:val="28"/>
          <w:szCs w:val="28"/>
          <w:rtl w:val="true"/>
          <w:lang w:bidi="ar-SA"/>
        </w:rPr>
        <w:t xml:space="preserve">الإِصرِ </w:t>
      </w:r>
      <w:r>
        <w:rPr>
          <w:rStyle w:val="FootnoteAnchor"/>
          <w:rtl w:val="true"/>
        </w:rPr>
        <w:footnoteReference w:id="687"/>
      </w:r>
      <w:r>
        <w:rPr>
          <w:rFonts w:ascii="Amiri" w:hAnsi="Amiri" w:eastAsia="Amiri" w:cs="Amiri"/>
          <w:color w:val="111111"/>
          <w:sz w:val="28"/>
          <w:sz w:val="28"/>
          <w:szCs w:val="28"/>
          <w:rtl w:val="true"/>
          <w:lang w:bidi="ar-SA"/>
        </w:rPr>
        <w:t xml:space="preserve">، وتَسهيلِكَ مَوضِعَ الوَعرِ ، ومَنعِكَ مُفظِعَ الأَمرِ ، ولَكَ الحَمدُ عَلَى البَلاءِ المَصروفِ ، ووافِرِ المَعروفِ ، ودَفعِ المَخوفِ ، وإِذلالِ العَسوفِ </w:t>
      </w:r>
      <w:r>
        <w:rPr>
          <w:rStyle w:val="FootnoteAnchor"/>
          <w:rtl w:val="true"/>
        </w:rPr>
        <w:footnoteReference w:id="688"/>
      </w:r>
      <w:r>
        <w:rPr>
          <w:rFonts w:ascii="Amiri" w:hAnsi="Amiri" w:eastAsia="Amiri" w:cs="Amiri"/>
          <w:color w:val="111111"/>
          <w:sz w:val="28"/>
          <w:sz w:val="28"/>
          <w:szCs w:val="28"/>
          <w:rtl w:val="true"/>
          <w:lang w:bidi="ar-SA"/>
        </w:rPr>
        <w:t xml:space="preserve">، ولَكَ الحَمدُ عَلَى قِلَّةِ التَّكليفِ ، وكَثرَةِ التَّخفيفِ ، وتَقوِيَةِ الضَّعيفِ ، وإغاثَةِ اللَّهيفِ ، ولَكَ الحَمدُ عَلى سَعَةِ إمهالِكَ ، ودَوامِ إفضالِكَ ، وصَرفِ إمحالِكَ </w:t>
      </w:r>
      <w:r>
        <w:rPr>
          <w:rStyle w:val="FootnoteAnchor"/>
          <w:rtl w:val="true"/>
        </w:rPr>
        <w:footnoteReference w:id="689"/>
      </w:r>
      <w:r>
        <w:rPr>
          <w:rFonts w:ascii="Amiri" w:hAnsi="Amiri" w:eastAsia="Amiri" w:cs="Amiri"/>
          <w:color w:val="111111"/>
          <w:sz w:val="28"/>
          <w:sz w:val="28"/>
          <w:szCs w:val="28"/>
          <w:rtl w:val="true"/>
          <w:lang w:bidi="ar-SA"/>
        </w:rPr>
        <w:t xml:space="preserve">، وحَميدِ أفعالِكَ ، وتَوالي نَوالِكَ ، ولَكَ الحَمدُ عَلى تَأخيرِ مُعاجَلَةِ العِقابِ ، وتَركِ مُغافَصَةِ </w:t>
      </w:r>
      <w:r>
        <w:rPr>
          <w:rStyle w:val="FootnoteAnchor"/>
          <w:rtl w:val="true"/>
        </w:rPr>
        <w:footnoteReference w:id="690"/>
      </w:r>
      <w:r>
        <w:rPr>
          <w:rFonts w:ascii="Amiri" w:hAnsi="Amiri" w:eastAsia="Amiri" w:cs="Amiri"/>
          <w:color w:val="111111"/>
          <w:sz w:val="28"/>
          <w:sz w:val="28"/>
          <w:szCs w:val="28"/>
          <w:rtl w:val="true"/>
          <w:lang w:bidi="ar-SA"/>
        </w:rPr>
        <w:t xml:space="preserve">العَذابِ ، وتَسهيلِ طَريقِ المَآبِ ، وإنزالِ غَيثِ السَّحابِ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عن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لطف و احسانت ، و تو را ستايش به خاطر اسلام و آيين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آنان را به دينت هدايت فرمودى و كتابت را به ايشان آموختى ، ما را نيز هدايت فرما و به ما نيز تعليم ده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ستايش به خاطر لطف و احسان خاصّى كه به من نموده اى ، كه مرا آفريدى و نيكو آفريدى ، و به من علم آموختى و نيكو آموختى ، و هدايتم كردى و خوش هدايتم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ستايش به خاطر نعمت هاى ديرين و جديدى كه به من ارزانى داشته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جلوگيرى از فرود بلاها ، و بارش پياپى نعمت 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هاى فلاكتبار ، و برطرف كردن رنج سختى هاى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دهش گوارايت و نواختِ نيكويت و نعمت هاى بزرگت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احسان فراوانت و خير سرشارت و تكليف آسان دادن و برداشتن تكليف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ـ اى پروردگار ـ به بار نشانيدن سپاس گزارىِ اندك ، و دادن مزد بسيار ، و فرو افكندن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از دوش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پذيرفتن اندكِ پوزش ، و برداشتن بندهاى سنگين ، و هموار كردن راه هاى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جلوگيرى از امور وحشتناك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بلاهاى دفع شده ، و نيكى هاى فراوان ، و دفع امور خوفناك و خوار كردن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اندك بودن تكليف ، و بسيارى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كردن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تقويت كردن ناتوان ، و يارى دادن به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مهلت دهىِ گسترده ات ، و لطف پايدارت ، و برطرف كردن سختى ها و خشك سالى هايت ، و كارهاى ستودنى ات و دَهِش هاى پياپى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به خاطر تأخير در مجازات ، و ترك غافلگيرى در عذاب ، و آسان ساختن راه بازگشت ، و فرو ريزاندن بارانِ ابرها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في بَلائِكَ وصَنيعِكَ إلى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بَلائِكَ وصَنيعِكَ إلى أهلِ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بَلائِكَ وصَنيعِكَ إلى أنفُسِنا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بِما هَدَيتَنا ، ولَكَ الحَمدُ بِما أكرَمتَنا ، ولَكَ الحَمدُ بِما سَتَرتَنا ، ولَكَ الحَمدُ بِالقُرآنِ ، ولَكَ الحَمدُ بِالأَهلِ وَالمالِ ، ولَكَ الحَمدُ بِالمُعافاةِ ، ولَكَ الحَمدُ حَتّى تَرضى ، ولَكَ الحَمدُ إذا رَضيتَ يا أهلَ التَّقوى ويا أهلَ المَغفِرَةِ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آتِنا فِي الدُّنيا حَسَنَةً وفِي الآخِرَةِ حَسَنَةً وقِنا عَذابَ النّارِ ـ ثَلاثَ مَرّاتٍ ـ اللّهُمَّ وَاجعَل صَلَواتِكَ وبَرَكاتِكَ ومَغفِرَتَكَ ورِضوانَكَ عَلى مُحَمَّدٍ وعَلى آلِ مُحَمَّدٍ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لطف و احسانت به آفريدگانت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لطف و احسانت به خانواده 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لطف و احسانت به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ما را هدايت فرمودى ، و تو را ستايش كه ما را گرامى داشتى ، و تو را ستايش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پوشاندى ، و تو را ستايش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و تو را ستايش به خاطر خانواده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ما ارزانى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 را ستايش به خاطر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ما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 را ستايش ، چندان كه خشنود شوى ، و تو را ستايش ، آن گاه كه خشنود شوى ، اى سزامند تقوا و اى اهل آمرزش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و در آخرت نيز به ما نيكى عطا فرما و از عذاب آتش ، نگاهمان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بركت ها و آمرزش و خشنودى ات را بر محمّد و خاندان محمّد ، قرار ده</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عن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فَلَكَ الحَمدُ حَمدا أبَدا لا يُحصى عَدَدُهُ ، ولا يَضمَحِلُّ </w:t>
      </w:r>
      <w:r>
        <w:rPr>
          <w:rStyle w:val="FootnoteAnchor"/>
          <w:rtl w:val="true"/>
        </w:rPr>
        <w:footnoteReference w:id="693"/>
      </w:r>
      <w:r>
        <w:rPr>
          <w:rFonts w:ascii="Amiri" w:hAnsi="Amiri" w:eastAsia="Amiri" w:cs="Amiri"/>
          <w:color w:val="111111"/>
          <w:sz w:val="28"/>
          <w:sz w:val="28"/>
          <w:szCs w:val="28"/>
          <w:rtl w:val="true"/>
          <w:lang w:bidi="ar-SA"/>
        </w:rPr>
        <w:t xml:space="preserve">سَرمَدُهُ </w:t>
      </w:r>
      <w:r>
        <w:rPr>
          <w:rStyle w:val="FootnoteAnchor"/>
          <w:rtl w:val="true"/>
        </w:rPr>
        <w:footnoteReference w:id="694"/>
      </w:r>
      <w:r>
        <w:rPr>
          <w:rFonts w:ascii="Amiri" w:hAnsi="Amiri" w:eastAsia="Amiri" w:cs="Amiri"/>
          <w:color w:val="111111"/>
          <w:sz w:val="28"/>
          <w:sz w:val="28"/>
          <w:szCs w:val="28"/>
          <w:rtl w:val="true"/>
          <w:lang w:bidi="ar-SA"/>
        </w:rPr>
        <w:t xml:space="preserve">، حَمدا كَما حَمِدَ الحامِدونَ مِن عِبادِكَ الأَوّلينَ وَالآخِرينَ </w:t>
      </w:r>
      <w:r>
        <w:rPr>
          <w:rFonts w:eastAsia="Amiri" w:cs="Amiri" w:ascii="Amiri" w:hAnsi="Amiri"/>
          <w:color w:val="111111"/>
          <w:sz w:val="28"/>
          <w:szCs w:val="28"/>
          <w:rtl w:val="true"/>
          <w:lang w:bidi="ar-SA"/>
        </w:rPr>
        <w:t xml:space="preserve">. </w:t>
      </w:r>
      <w:r>
        <w:rPr>
          <w:rStyle w:val="FootnoteAnchor"/>
        </w:rPr>
        <w:footnoteReference w:id="69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المَحامِدُ المَأثورَةُ عَنِ الإِمامِ عَلِيِّ بنِ أبي طالِبٍ</w:t>
      </w:r>
      <w:r>
        <w:rPr>
          <w:rFonts w:ascii="Amiri" w:hAnsi="Amiri" w:eastAsia="Amiri" w:cs="Amiri"/>
          <w:color w:val="111111"/>
          <w:sz w:val="28"/>
          <w:sz w:val="28"/>
          <w:szCs w:val="28"/>
          <w:lang w:bidi="ar-SA"/>
        </w:rPr>
        <w:t>۶۷۳۵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الرحمن بن عبيد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كُلِّ أوَّلٍ ، وَالآخِرِ بَعدَ كُلِّ آخِرٍ ، وبِأَوَّلِيَّتِهِ وَجَبَ أن لا أوَّلَ لَهُ ، وبِآخِرِيَّتِهِ وَجَبَ أن لا آخِرَ لَهُ </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۶۷۳۶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استِنفارِ عَلِيٍّ عليه السلام قَبلَ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شَيءَ قَبلَهُ ، وَالآخِرِ فَلا شَيءَ بَعدَهُ ، وَالظّاهِرِ فَلا شَيءَ فَوقَهُ ، وَالباطِنِ فَلا شَيءَ دونَهُ </w:t>
      </w:r>
      <w:r>
        <w:rPr>
          <w:rFonts w:eastAsia="Amiri" w:cs="Amiri" w:ascii="Amiri" w:hAnsi="Amiri"/>
          <w:color w:val="111111"/>
          <w:sz w:val="28"/>
          <w:szCs w:val="28"/>
          <w:rtl w:val="true"/>
          <w:lang w:bidi="ar-SA"/>
        </w:rPr>
        <w:t xml:space="preserve">. </w:t>
      </w:r>
      <w:r>
        <w:rPr>
          <w:rStyle w:val="FootnoteAnchor"/>
        </w:rPr>
        <w:footnoteReference w:id="697"/>
      </w:r>
      <w:r>
        <w:rPr>
          <w:rFonts w:ascii="Amiri" w:hAnsi="Amiri" w:eastAsia="Amiri" w:cs="Amiri"/>
          <w:color w:val="111111"/>
          <w:sz w:val="28"/>
          <w:sz w:val="28"/>
          <w:szCs w:val="28"/>
          <w:lang w:bidi="ar-SA"/>
        </w:rPr>
        <w:t>۶۷۳۷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أوَّلَ مَحمودٍ ، وآخِرَ مَعبودٍ ، وأقرَبَ مَوجودٍ ، البَديءِ </w:t>
      </w:r>
      <w:r>
        <w:rPr>
          <w:rStyle w:val="FootnoteAnchor"/>
          <w:rtl w:val="true"/>
        </w:rPr>
        <w:footnoteReference w:id="698"/>
      </w:r>
      <w:r>
        <w:rPr>
          <w:rFonts w:ascii="Amiri" w:hAnsi="Amiri" w:eastAsia="Amiri" w:cs="Amiri"/>
          <w:color w:val="111111"/>
          <w:sz w:val="28"/>
          <w:sz w:val="28"/>
          <w:szCs w:val="28"/>
          <w:rtl w:val="true"/>
          <w:lang w:bidi="ar-SA"/>
        </w:rPr>
        <w:t>بِلا مَعلومٍ لاِزَلِيَّتِهِ ولا آخِرٍ لِأَوَّلِيَّتِهِ ، وَالكائِنِ قَبلَ الكَونِ بِغَيرِ كِيانٍ ، وَالمَوجودِ في كُلِّ مَكانٍ بِغَيرِ عَيانٍ ، وَالقَريبِ مِن كُلِّ نَجوى بِغَيرِ تَدانٍ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348" w:name="pg12784_146603"/>
    </w:p>
    <w:p>
      <w:pPr>
        <w:pStyle w:val="Heading4"/>
        <w:numPr>
          <w:ilvl w:val="3"/>
          <w:numId w:val="1"/>
        </w:numPr>
        <w:rPr/>
      </w:pPr>
      <w:bookmarkStart w:id="349" w:name="__RefHeading___Toc1054090_3224264995"/>
      <w:bookmarkStart w:id="350" w:name="_Toc130"/>
      <w:bookmarkEnd w:id="348"/>
      <w:bookmarkEnd w:id="349"/>
      <w:r>
        <w:rPr/>
        <w:t>۵</w:t>
      </w:r>
      <w:r>
        <w:rPr>
          <w:rtl w:val="true"/>
        </w:rPr>
        <w:t xml:space="preserve"> </w:t>
      </w:r>
      <w:r>
        <w:rPr>
          <w:rtl w:val="true"/>
        </w:rPr>
        <w:t xml:space="preserve">/ </w:t>
      </w:r>
      <w:r>
        <w:rPr/>
        <w:t>۲</w:t>
      </w:r>
      <w:r>
        <w:rPr>
          <w:rtl w:val="true"/>
        </w:rPr>
        <w:t xml:space="preserve"> حمدهاى رسيده از امام على بن ابى طالب عليه السلام</w:t>
      </w:r>
      <w:bookmarkEnd w:id="350"/>
    </w:p>
    <w:p>
      <w:pPr>
        <w:pStyle w:val="BookText"/>
        <w:rPr/>
      </w:pPr>
      <w:r>
        <w:rPr>
          <w:rFonts w:ascii="IRNazanin" w:hAnsi="IRNazanin" w:eastAsia="IRNazanin"/>
          <w:color w:val="111111"/>
          <w:sz w:val="28"/>
          <w:sz w:val="28"/>
          <w:szCs w:val="28"/>
          <w:lang w:bidi="fa-IR"/>
        </w:rPr>
        <w:t>۶۷۳۸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يوسف وأبي 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ستايشت باد ، ستايشى جاويدان كه شمارش به حساب نمى آيد و عمرش به سر نمى آيد ؛ ستايشى آن سان كه همه بندگان ستاينده ات ، از آغاز تا انجام ، ستوده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حمدهاى رسيده از امام على بن ابى طالبامام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آغازين است و پيش از هر آغازين ، و پسين است و پس از هر پسينى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آغازين است ، بايد كه او را آغازى نباشد و از آن روى كه پسين است ، بايد كه وى را پسى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آغازين است ، پس چيزى پيش از او نبوده و نيست ، و واپسين است ، پس چيزى پس از او نيست ، و آشكار است ، پس چيزى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نيست ، و نهان است و چيزى نهان تر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نخستين ستايش شده و واپسين معبود و نزديك ترين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آغازين است ، بى آن كه ازليتش معلوم باشد ، و نه براى اوّل بودنش ، پايانى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عالَم بوده است ، بى آن كه حادث شده باشد ، و در هر مكانى هست ، بى آن كه به چشم آيد ، و به هر نجوايى نزديك است ، بى آن كه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أحَقَّ مَحمودٍ بِالحَمدِ وأولاهُ بِالمَجدِ ، إلها واحِدا صَمَدا ، أقامَ أركانَ العَرشِ فَأَشرَقَ بِضَوئِهِ شُعاعُ الشَّمسِ ، خَلَقَ فَأَتقَنَ ، وأقامَ فَذَلَّت لَهُ وَطأَةُ المُستَمكِنِ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أحَقَّ مَن خُشِيَ وحُمِدَ ، وأفضَلَ مَنِ اتُّقِيَ وعُبِدَ ، وأولى مَن عُظِّمَ ومُجِّدَ ، نَحمَدُهُ لِعَظيمِ غَنائِهِ ، وجَزيلِ عَطائِهِ ، وتَظاهُرِ نَعمائِهِ ، وحُسنِ بَلائِهِ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أهلِ الحَمدِ ووَليِّهِ ، وَمُنتَهَى الحَمدِ ومَحَلِّهِ ، البَديءِ البَديعِ </w:t>
      </w:r>
      <w:r>
        <w:rPr>
          <w:rStyle w:val="FootnoteAnchor"/>
          <w:rtl w:val="true"/>
        </w:rPr>
        <w:footnoteReference w:id="702"/>
      </w:r>
      <w:r>
        <w:rPr>
          <w:rFonts w:ascii="Amiri" w:hAnsi="Amiri" w:eastAsia="Amiri" w:cs="Amiri"/>
          <w:color w:val="111111"/>
          <w:sz w:val="28"/>
          <w:sz w:val="28"/>
          <w:szCs w:val="28"/>
          <w:rtl w:val="true"/>
          <w:lang w:bidi="ar-SA"/>
        </w:rPr>
        <w:t xml:space="preserve">، الأَجَلِّ الأَعظَمِ ، الأَعَزِّ الأَكرَمِ ، المُتَوَحِّدِ بِالكِبرِياءِ ، وَالمُتَفَرِّدِ بِالآلاءِ ، القاهِرِ بِعِزِّهِ ، وَالمُسَلِّطِ بِقَهرِهِ ، المُمتَنِعِ بِقُوَّتِهِ ، المُهَيمِنِ </w:t>
      </w:r>
      <w:r>
        <w:rPr>
          <w:rStyle w:val="FootnoteAnchor"/>
          <w:rtl w:val="true"/>
        </w:rPr>
        <w:footnoteReference w:id="703"/>
      </w:r>
      <w:r>
        <w:rPr>
          <w:rFonts w:ascii="Amiri" w:hAnsi="Amiri" w:eastAsia="Amiri" w:cs="Amiri"/>
          <w:color w:val="111111"/>
          <w:sz w:val="28"/>
          <w:sz w:val="28"/>
          <w:szCs w:val="28"/>
          <w:rtl w:val="true"/>
          <w:lang w:bidi="ar-SA"/>
        </w:rPr>
        <w:t xml:space="preserve">بِقُدرَتِهِ ، وَالمُتَعالي فَوقَ كُلِّ شَيءٍ بِجَبَروتِهِ ، المَحمودِ بِامتِنانِهِ وبِإِحسانِهِ ، المُتَفَضِّلِ بِعَطائِهِ وجَزيلِ فَوائِدِهِ ، المُوَسِّعِ بِرِزقِهِ ، المُسبِغِ بِنِعَمِهِ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وتَظاهُرِ </w:t>
      </w:r>
      <w:r>
        <w:rPr>
          <w:rStyle w:val="FootnoteAnchor"/>
          <w:rtl w:val="true"/>
        </w:rPr>
        <w:footnoteReference w:id="704"/>
      </w:r>
      <w:r>
        <w:rPr>
          <w:rFonts w:ascii="Amiri" w:hAnsi="Amiri" w:eastAsia="Amiri" w:cs="Amiri"/>
          <w:color w:val="111111"/>
          <w:sz w:val="28"/>
          <w:sz w:val="28"/>
          <w:szCs w:val="28"/>
          <w:rtl w:val="true"/>
          <w:lang w:bidi="ar-SA"/>
        </w:rPr>
        <w:t xml:space="preserve">نَعمائِهِ ، حَمدا يَزِنُ عَظَمَةَ جَلالِهِ ، ويَملَأُ قَدرَ آلائِهِ وكِبرِيائِهِ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حَقَّ قَدرِهِ ، مُتَّبِعينَ أمرَهُ ، وأحمَدُهُ كَما أحَبَّ ، ولا إلهَ إلَا اللّهُ الواحِدُ الأَحَدُ الصَّمَدُ كَمَا انتَسَبَ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سزوارترين ستايش شده به ستايش است و شايسته ترين موجود به تمجيد ؛ همان معبود يگانه و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عرش را برافراشت و با نور آن ، پرتو خورشيد ، تابان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استوار آفريد ، و برافراشت و گامِ نيرومند ، در برابرش خوار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سزاوارترين كسى است كه ترسيده و ستايش شود ، و برترين كسى است كه از او پروا دارند و بندگى اش كنند ، و شايسته ترين كسى است كه به بزرگى و عظمت ، يادش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كه بس بى نياز است و دَهِشش فراوان است و نعمت هايش پياپى است و خوش بنده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سزامند ستايش و صاحب آن است ، و منتهاى ستايش و جايگاه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است و ابداع كننده ، شكوهمندترين است و بزرگ ترين ، و ارجمندترين و گرامى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كبريا منحصر به اوست و نعمت ها مختصّ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عزّتش مقهور مى سازد و با قهرش تسلُّط دارد و به نيرويش توانمند است و به قدرتش استيلا دارد و به جبروتش بر هر چيزى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نواخت و نيكى اش ستوده مى شود و با دَهِش و سود رسانى هاى بسيارش ، مورد لطف قرار مى دهد و روزى اش را مى گستراند و نعمت هايش را سرشار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موهبت هايش و نعمت هاى پياپى اش مى ستاييم ؛ ستايشى كه با عظمتِ شُكوه او هموزنى كند و با اندازه نعمت هاى او و كبريايش برابرى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 چنان كه در خور اوست ، در حالى كه پيرو فرمان او هستيم ، و او را چنان كه دوست دارد ، مى ستايم ، و معبودى جز خداى يكتاى يگانه بى نياز نيست ، چنان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 اين اوصاف را در 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نسبت داده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الخافِضِ الرّافِعِ ، الضّارِّ النّافِعِ ، الجَوادِ الواسِعِ ، الجَليلِ ثَناؤُهُ ، الصّادِقَةِ أسماؤُهُ ، المُحيطِ بِالغُيوبِ وما يَخطُرُ عَلَى القُلوبِ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العِبادِ ، وساطِحِ المِهادِ </w:t>
      </w:r>
      <w:r>
        <w:rPr>
          <w:rStyle w:val="FootnoteAnchor"/>
          <w:rtl w:val="true"/>
        </w:rPr>
        <w:footnoteReference w:id="708"/>
      </w:r>
      <w:r>
        <w:rPr>
          <w:rFonts w:ascii="Amiri" w:hAnsi="Amiri" w:eastAsia="Amiri" w:cs="Amiri"/>
          <w:color w:val="111111"/>
          <w:sz w:val="28"/>
          <w:sz w:val="28"/>
          <w:szCs w:val="28"/>
          <w:rtl w:val="true"/>
          <w:lang w:bidi="ar-SA"/>
        </w:rPr>
        <w:t xml:space="preserve">، ومُسيلِ الوِهادِ </w:t>
      </w:r>
      <w:r>
        <w:rPr>
          <w:rStyle w:val="FootnoteAnchor"/>
          <w:rtl w:val="true"/>
        </w:rPr>
        <w:footnoteReference w:id="709"/>
      </w:r>
      <w:r>
        <w:rPr>
          <w:rFonts w:ascii="Amiri" w:hAnsi="Amiri" w:eastAsia="Amiri" w:cs="Amiri"/>
          <w:color w:val="111111"/>
          <w:sz w:val="28"/>
          <w:sz w:val="28"/>
          <w:szCs w:val="28"/>
          <w:rtl w:val="true"/>
          <w:lang w:bidi="ar-SA"/>
        </w:rPr>
        <w:t xml:space="preserve">، ومُخصِبِ النِّجادِ </w:t>
      </w:r>
      <w:r>
        <w:rPr>
          <w:rStyle w:val="FootnoteAnchor"/>
          <w:rtl w:val="true"/>
        </w:rPr>
        <w:footnoteReference w:id="710"/>
      </w:r>
      <w:r>
        <w:rPr>
          <w:rFonts w:ascii="Amiri" w:hAnsi="Amiri" w:eastAsia="Amiri" w:cs="Amiri"/>
          <w:color w:val="111111"/>
          <w:sz w:val="28"/>
          <w:sz w:val="28"/>
          <w:szCs w:val="28"/>
          <w:rtl w:val="true"/>
          <w:lang w:bidi="ar-SA"/>
        </w:rPr>
        <w:t xml:space="preserve">؛ لَيسَ لِأَوَّلِيَّتِهِ ابتِداءٌ ، ولا لِأَزَلِيَّتِهِ انقِضاءٌ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ذِي القُدرَةِ وَالسُّلطانِ ، وَالرَّأفَةِ وَالاِمتِنانِ ، أحمَدُهُ عَلى تَتابُعِ النِّعَمِ ، وأعوذُ بِهِ مِنَ العَذابِ وَالنِّقَمِ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أحمَدُهُ وأستَعينُهُ وأستَهديهِ ، وأعوذُ بِاللّهِ مِنَ الضَّلالَةِ ، مَن يَهدِ اللّهُ فَلا مُضِلَّ لَهُ ، ومَن يُضلِل فَلا هادِيَ لَهُ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w:t>
      </w:r>
      <w:r>
        <w:rPr>
          <w:rStyle w:val="FootnoteAnchor"/>
          <w:rtl w:val="true"/>
        </w:rPr>
        <w:footnoteReference w:id="714"/>
      </w:r>
      <w:r>
        <w:rPr>
          <w:rFonts w:ascii="Amiri" w:hAnsi="Amiri" w:eastAsia="Amiri" w:cs="Amiri"/>
          <w:color w:val="111111"/>
          <w:sz w:val="28"/>
          <w:sz w:val="28"/>
          <w:szCs w:val="28"/>
          <w:rtl w:val="true"/>
          <w:lang w:bidi="ar-SA"/>
        </w:rPr>
        <w:t xml:space="preserve">العُقولِ مِن عَجائِبِ قُدرَتِهِ ، ورَدَعَ خَطَراتِ هَماهِمِ </w:t>
      </w:r>
      <w:r>
        <w:rPr>
          <w:rStyle w:val="FootnoteAnchor"/>
          <w:rtl w:val="true"/>
        </w:rPr>
        <w:footnoteReference w:id="715"/>
      </w:r>
      <w:r>
        <w:rPr>
          <w:rFonts w:ascii="Amiri" w:hAnsi="Amiri" w:eastAsia="Amiri" w:cs="Amiri"/>
          <w:color w:val="111111"/>
          <w:sz w:val="28"/>
          <w:sz w:val="28"/>
          <w:szCs w:val="28"/>
          <w:rtl w:val="true"/>
          <w:lang w:bidi="ar-SA"/>
        </w:rPr>
        <w:t xml:space="preserve">النُّفوسِ عَن عِرفانِ كُنهِ </w:t>
      </w:r>
      <w:r>
        <w:rPr>
          <w:rStyle w:val="FootnoteAnchor"/>
          <w:rtl w:val="true"/>
        </w:rPr>
        <w:footnoteReference w:id="716"/>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پست كننده و بالا برنده است ، زيان بخش و سودرسان است ، بخشنده و گشاينده است ، ثنايش بزرگ است ، نام هايش راست اند ، و به غيب ها و به آنچه بر دل ها مى گذرد ،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آفريننده بندگان است ، و گستراننده زمين ، و جارى كننده سيلاب در زمين هاى پست و روياننده گياهان در زمين هاى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آغازين بودنش را سرآغازى نيست و پسين بودنش را پايانى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صاحب قدرت و سلطنت ، و مِهرورز و بنده نواز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پياپى بودن نعمت هايش مى ستايم ، و از عذاب و كيفرها به او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او را مى ستايم و از او كمك مى جويم و از او راهنمايى مى خواهم ، و پناه مى برم به خدا از گم راهى ، كه هر كس خدا هدايتش كند ، كس گم راهش نتواند كرد ،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راهش كند ، كس هدايتش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از نشانه هاى سلطنتش و شُكوه عظمتش ، آن آشكار نمود كه ديدگانِ خِردها را از شگفتى هاى قدرتش حيرت زده ساخت ، و انديشه ها را از شناختِ كُنه حقيقتِ او باز داشت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أنعَمَ عَلَيَّ بِالإِسلامِ ، وعَلَّمَنِي القُرآنَ ، وحَبَّبني إلى خَيرِ البَرِيَّةِ خاتَمِ النَّبِيِّينَ وسَيِّدِ المُرسَلينَ؛ إحسانا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وفَضلاً مِنهُ عَلَيَّ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استَخلَصَ </w:t>
      </w:r>
      <w:r>
        <w:rPr>
          <w:rStyle w:val="FootnoteAnchor"/>
          <w:rtl w:val="true"/>
        </w:rPr>
        <w:footnoteReference w:id="720"/>
      </w:r>
      <w:r>
        <w:rPr>
          <w:rFonts w:ascii="Amiri" w:hAnsi="Amiri" w:eastAsia="Amiri" w:cs="Amiri"/>
          <w:color w:val="111111"/>
          <w:sz w:val="28"/>
          <w:sz w:val="28"/>
          <w:szCs w:val="28"/>
          <w:rtl w:val="true"/>
          <w:lang w:bidi="ar-SA"/>
        </w:rPr>
        <w:t xml:space="preserve">الحَمدَ لِنَفسِهِ ، وَاستَوجَبَهُ عَلى جَميعِ خَلقِهِ ، الَّذي ناصِيَةُ كُلِّ شَيءٍ بِيَدِهِ ، ومَصيرُ كُلِّ شَيءٍ إلَيهِ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 وعَواقِبُ الأَمرِ ، نَحمَدُهُ عَلى عَظيمِ إحسانِهِ ، ونَيِّرِ بُرهانِهِ ، ونَوامي </w:t>
      </w:r>
      <w:r>
        <w:rPr>
          <w:rStyle w:val="FootnoteAnchor"/>
          <w:rtl w:val="true"/>
        </w:rPr>
        <w:footnoteReference w:id="722"/>
      </w:r>
      <w:r>
        <w:rPr>
          <w:rFonts w:ascii="Amiri" w:hAnsi="Amiri" w:eastAsia="Amiri" w:cs="Amiri"/>
          <w:color w:val="111111"/>
          <w:sz w:val="28"/>
          <w:sz w:val="28"/>
          <w:szCs w:val="28"/>
          <w:rtl w:val="true"/>
          <w:lang w:bidi="ar-SA"/>
        </w:rPr>
        <w:t xml:space="preserve">فَضلِهِ وَامتِنانِهِ ؛ حَمدا يَكونُ لِحَقِّهِ قَضاءً ، ولِشُكرِهِ أداءً ،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 مُؤَمِّلٍ لِنَفعِهِ ، واثقٍ بِدَفعِهِ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مَعرِفَتِهِ ، ورَدَعَت عَظَمَتُهُ العُقولَ فَلَم تَجِد مَساغا إلى بُلوغِ غايَةِ مَلَكوتِهِ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الاُمورِ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تَوَحَّدَ بِصُنعِ الأَشياءِ ، وفَطَرَ أجناسَ البَرايا عَلى غَيرِ مِثالٍ سَبَقَهُ في إنشائِها ، ولا إعانَةِ مُعينٍ عَلَى ابتِداعِها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نعمت اسلام را به من ارزانى داشت و قرآن را به من آموخت و مرا نزد بهترين انسان ها ، خاتم پيامبران و سَرور رسولان ، محبوب ساخت ، و اين ، احسانى بود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و لطفى از سوى او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ستايش را به خويش ويژه گردانيد و آن را بر همه آفريدگانش واجب گردانيد ؛ خدايى كه كاكل هر چيزى ، در دست اوست و حركت هر چيزى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بازگشت خَلق و فرجام كارها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بزرگى احسانش ، و روشن بودن برهانش ، و فزونى هاى بخشش و دَهِشش مى ستاييم ، ستايشى كه حقّ او را بگزارد ، و سپاسِ او را به جا آورد ، و به پاداش او نزديك گرداند ، و موجب افزايش بخشش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كمك مى جوييم ، چونان كمك جستن كسى كه به فضل او اميدوار است ، و به سودرسانى اش آرزومند ، و به پرداختنش مطمئن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خداى را كه وصف ها از كُنه شناخت او فرو مانده اند و عظمت او ، خِردها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دركش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 داشته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براى رسيدن به نهايت سلطنت او نيافتند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دانا به امور نهان است ، و نشانه هاى آشكار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دلالت دارند ، و مشاهده اش با چشم سر ،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چشم كسى كه او را نديده است ، انكارش تواند كرد ، و نه دل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اثبات كرده است ، تواندش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به تنهايى ، موجودات را ساخت و انواع آدميان را بدون نمونه اى كه پيش تر آفريده شده باشد ، آفريد و در ايجاد آنها از هيچ كمك كننده اى كمك نگرفت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الأَرضَ كِفاتا </w:t>
      </w:r>
      <w:r>
        <w:rPr>
          <w:rStyle w:val="FootnoteAnchor"/>
          <w:rtl w:val="true"/>
        </w:rPr>
        <w:footnoteReference w:id="727"/>
      </w:r>
      <w:r>
        <w:rPr>
          <w:rFonts w:ascii="Amiri" w:hAnsi="Amiri" w:eastAsia="Amiri" w:cs="Amiri"/>
          <w:color w:val="111111"/>
          <w:sz w:val="28"/>
          <w:sz w:val="28"/>
          <w:szCs w:val="28"/>
          <w:rtl w:val="true"/>
          <w:lang w:bidi="ar-SA"/>
        </w:rPr>
        <w:t xml:space="preserve">، أحياءً وَأمواتا ، الحَمدُ للّهِِ الَّذي جَعَلَ مِنها خَلقَنا ، وفيها يُعيدُنا ، وعَلَيها يَحشُرُنا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الحَمدَ مِفتاحا لِذِكرِهِ ، وسَبَبا لِلمَزيدِ مِن فَضلِهِ ، ودَليلاً عَلى آلائِهِ وعَظَمَتِهِ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الحَمدَ ـ مِن غَيرِ حاجَةٍ مِنهُ إلى حامِديهِ ـ طَريقا مِن طُرُقِ الاِعتِرافِ بِلاهوتِيَّتِهِ وصَمَدانِيَّتِهِ ورَبّانِيَّتِهِ وفَردانِيَّتِهِ ، وسَبَبا إلَى المَزيدِ مِن رَحمَتِهِ ، ومَحَجَّةً لِلطّالِبِ مِن فَضلِهِ ، وكَمَّنَ في إبطانِ اللَّفظِ حَقيقَةَ الاِعتِرافِ لَهُ بِأَنَّهُ المُنعِمُ عَلى كُلِّ حَمدٍ بِاللَّفظِ وإن عَظُمَ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خَلَقَ السَّمَـوَ تِ وَالْأَرْضَ وَجَعَلَ الظُّـلُمَـتِ وَالنُّورَ 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لا نُشرِكُ بِاللّهِ شَيئا ، ولا نَتَّخِذُ مِن دونِهِ وَلِيّا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الَّذِى لَهُ مَا فِى السَّمَـوَ تِ وَ مَا فِى الْأَرْضِ وَ لَهُ الْحَمْدُ فِى الْاخِرَةِ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فِى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لا إلهَ إلّا هُوَ إلَيهِ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يُمسِكُ السَّماءَ أن تَقَعَ عَلَى الأَرضِ إلّا بِإذنِهِ إنَّ اللّهَ بِالنّاسِ لَرَؤوفٌ رَحيمٌ </w:t>
      </w:r>
      <w:r>
        <w:rPr>
          <w:rStyle w:val="FootnoteAnchor"/>
          <w:rtl w:val="true"/>
        </w:rPr>
        <w:footnoteReference w:id="73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نَحمَدُهُ كَما حَمِدَ نَفسَهُ وكَما هُوَ أهلُهُ ، ونَستَعينُهُ ونَستَغفِرُهُ ونَستَهديهِ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زمين را جايگاه قرار داد ، هم براى مردگان و هم براى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ما را از زمين آفريد و به آن بازمان مى گرداند و بر آن ، محشورمان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ستايش را سرآغاز يادش قرار داد ، و سبب افزونى بخششش ، و دليل بر نعمت ها و بزرگى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ستايش را ـ بى آن كه نيازى به ستايندگانش داشته باشد ـ راهى از راه هاى اعتراف به خدايى و بى نيازى و پروردگارى و يكتايى اش قرار داد و سببى براى افزونى رحمتش و جاده اى براى جوينده فضلش ، و در 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اعتراف به اين حقيقت را نهاد كه هر حمد ستايشِ زبانى ، هر چند بزرگ باشد ، خود ، نعمتى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آسمان ها و زمين را آفريد و تاريكى ها و روشنايى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كافران براى پروردگار خويش ، همتا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را شريك او نمى گردانيم و جز او ، سَرورى را بر نمى گزينيم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كه آنچه در آسمان ها و آنچه در زمين است ، از آنِ اوست ،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اوست ، و اوست استواركار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زمين فرو مى رود و آنچه را از آن برون مى آيد و آنچه را از آسمان ، فرود مى آيد و آنچه را در آن بالا مى رود ، مى داند ، و او مهربان و آمرزگار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و بازگشت ،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آسمان را نگه مى دارد از اين كه بر زمين افتد ، مگر به اذن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مردم ، رئوف و مهربان است </w:t>
      </w:r>
      <w:r>
        <w:rPr>
          <w:rStyle w:val="FootnoteAnchor"/>
          <w:rtl w:val="true"/>
        </w:rPr>
        <w:footnoteReference w:id="7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مى ستاييم و چنان كه خودش را ستوده و آن سان كه شايسته آن است ، و از او كمك و آمرزش و راهنمايى مى جوييم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دَنا في عُلُوِّهِ ، وعَلا في دُنُوِّهِ ، وتَواضَعَ كُلُّ شَيءٍ لِجَلالِهِ ، وَاستَسلَمَ كُلُّ شَيءٍ لِعِزَّتِهِ ، وخَضَعَ كُلُّ شَيءٍ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وأحمَدُهُ مُقَصِّرا عَن كُنهِ شُكرِهِ ، واُؤمِنُ بِهِ إذعانا لِرُبوبِيَّتِهِ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وأستَعينُهُ طالِبا لِعِصمَتِهِ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وأتَوَكَّلُ عَلَيهِ مُفَوِّضا إلَيهِ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فَسَهَّلَ شَرائِعَهُ لِمَن وَرَدَهُ ، وأعَزَّ أركانَهُ عَلى مَن غالَبَهُ ، فَجَعَلَهُ أمنا لِمَن عَلِقَهُ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بِحَولِهِ ، ودَنا بِطَولِهِ ، مانِحِ كُلِّ غَنيمَةٍ وفَضلٍ ، وكاشِفِ كُلِّ عَظيمَةٍ وأَزلٍ </w:t>
      </w:r>
      <w:r>
        <w:rPr>
          <w:rStyle w:val="FootnoteAnchor"/>
          <w:rtl w:val="true"/>
        </w:rPr>
        <w:footnoteReference w:id="738"/>
      </w:r>
      <w:r>
        <w:rPr>
          <w:rFonts w:ascii="Amiri" w:hAnsi="Amiri" w:eastAsia="Amiri" w:cs="Amiri"/>
          <w:color w:val="111111"/>
          <w:sz w:val="28"/>
          <w:sz w:val="28"/>
          <w:szCs w:val="28"/>
          <w:rtl w:val="true"/>
          <w:lang w:bidi="ar-SA"/>
        </w:rPr>
        <w:t xml:space="preserve">، أحمَدُهُ عَلى عَواطِفِ كَرَمِهِ ، وسَوابِغِ نِعَمِهِ ، واُؤمِنُ بِهِ أوَّلاً بادِيا ، وأستَهديهِ قَريبا هادِيا ، وأستَعينُهُ قاهِرا قادِرا ، وأتَوَكَّلُ عَلَيهِ كافِيا ناصِرا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 كانَ حَيّا بِلا كَيفٍ ، ولَم يَكُن لَهُ كانَ ، ولا كانَ لِكانِهِ كَيفٌ ، ولا كانَ لَهُ أينٌ ، ولا كانَ في شَيءٍ، ولا كانَ عَلى شَيءٍ ، ولَا ابتَدَعَ لِكانِهِ مَكانا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در عين بلندمرتبگى ، نزديك است و در عين نزديكى ، بلندمرتبه ، و هر چيزى در برابر شُكوه او پست است ، و هر چيزى در برابر عزّت او سر تسليم دارد ، و هر چيزى در برابر قدرت او خاضع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 در حالى كه از گزاردن حقيقت ستايش او ناتوانيم ، و به او ايمان داريم و به پروردگارى اش معترفيم ، و از او كمك مى جوييم و خواهان نگهدارى او هستيم ، و بر او توكّل مى كنيم و كارهايمان را به او وا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اسلام را مقرّر داشت و آبشخورهاى آن را براى كسى كه بِدان وارد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ساخت و پايه هاى آن را در برابر كسى كه در شكست آن بكوشد ، استوار داشت ، و آن را براى كسى كه بِدان بياويزد ، جايگاه امن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به سبب نيرويش در اوج است و به سبب بخشش و احسانش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 و بخشنده هر سود و دَهِشى است و زداينده هر سختى و رنجى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به خاطر احسان هاى پياپى اش ، و نعمت هاى سرشارش ، و به او ايمان دارم كه اوّل است و آشكار ، و از او راهنمايى مى طلبم كه نزديك است و راهنما ، و از او كمك مى خواهم كه چيره است و توانا ، و بر او توكّل مى كنم كه كفايت كننده است و يارى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اى بى چون بود ، و بود و هستى اش را حدوثى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وجودى زايد بر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و هستى اش چگونگى نداشت ، و او را مكانى نبود ، و در چيزى جاى نداشت ، و بر روى چيزى نبود ، و براى وجود خويش ، مكانى ايجاد نكرد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تُدرِكُهُ الشَّواهِدُ ، ولا تَحويهِ المَشاهِدُ ، ولا تَراهُ النَّواظِرُ ، ولا تَحجُبُهُ السَّواتِرُ ، الدّالِّ عَلى قِدَمِهِ بِحُدوثِ خَلقِهِ ، وبِحُدوثِ خَلقِهِ عَلى وُجودِهِ ، وبِاشتِباهِهِم عَلى أن لا شَبَهَ لَهُ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تُواري عَنهُ سَماءٌ سَماءً ، ولا أرضٌ أرضا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مِن شَيءٍ كانَ ، ولا مِن شَيءٍ كَوَّنَ ما قَد كانَ ، المُستَشهَدِ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يُبرَمُ </w:t>
      </w:r>
      <w:r>
        <w:rPr>
          <w:rStyle w:val="FootnoteAnchor"/>
          <w:rtl w:val="true"/>
        </w:rPr>
        <w:footnoteReference w:id="744"/>
      </w:r>
      <w:r>
        <w:rPr>
          <w:rFonts w:ascii="Amiri" w:hAnsi="Amiri" w:eastAsia="Amiri" w:cs="Amiri"/>
          <w:color w:val="111111"/>
          <w:sz w:val="28"/>
          <w:sz w:val="28"/>
          <w:szCs w:val="28"/>
          <w:rtl w:val="true"/>
          <w:lang w:bidi="ar-SA"/>
        </w:rPr>
        <w:t xml:space="preserve">ما نَقَضَ ، ولا يُنقَضُ ما أبرَمَ ، ولَو شاءَ مَا اختَلَفَ اثنانِ مِن هذِهِ الاُمَّةِ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 ولا أجَلٌ مَمدودٌ ، فَطَرَ الخَلائِقَ بِقُدرَتِهِ ، ونَشَرَ الرِّياحَ بِرَحمَتِهِ ، ووَتَّدَ بِالصُّخورِ مَيَدانَ </w:t>
      </w:r>
      <w:r>
        <w:rPr>
          <w:rStyle w:val="FootnoteAnchor"/>
          <w:rtl w:val="true"/>
        </w:rPr>
        <w:footnoteReference w:id="746"/>
      </w:r>
      <w:r>
        <w:rPr>
          <w:rFonts w:ascii="Amiri" w:hAnsi="Amiri" w:eastAsia="Amiri" w:cs="Amiri"/>
          <w:color w:val="111111"/>
          <w:sz w:val="28"/>
          <w:sz w:val="28"/>
          <w:szCs w:val="28"/>
          <w:rtl w:val="true"/>
          <w:lang w:bidi="ar-SA"/>
        </w:rPr>
        <w:t xml:space="preserve">أرضِهِ </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حواس ، او را در نمى يابند ، و جاى ها فرايش نمى گيرند ، و ديدگان ، او را نمى بينند ، و پرده ها او را نمى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آفريدگانش را دليل قديم بودن خود قرار داد ، و پيدايش خلقش را دليل بر وجود خويش ، و همانندى آنها را دليل بر اين كه او را همانندى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هيچ آسمان و زمينى ، آسمان و زمين ديگرى را از او پوشيده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نه خود از چيزى پديد آمده است و نه موجودات را از چيزى آفريد ؛ او كه حدوث موجودات را گواه بر ازلى بودن خويش ، و داغ ناتوانى را كه بر آنها نهاد ، شاهد قدرت خود ، و نيستىِ گريزناپذير آنها را دليل بر پايندگى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آنچه را او شكسته ، كس نتواند بست و آنچه را او بسته ، كس نتواند شكست ، و اگر او مى خواست ، هرگز دو تن از اين امّت ، با يكديگر ناساز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گويندگان از پسِ ستايش او برنمى آيند ، و شمارندگان ، از شمارش نعمت هاى او ناتوان اند ، و كوشندگان ، حقّ او را نمى گزارند ؛ او كه انديشه هاى بلند ، به او نمى رسند ، و هوش هاى ژرف ، به او دست نمى يابند ؛ او كه او را مرز و اندازه اى نيست ، و در وصف نمى گنجد ، و در زمان نمى آيد ، و او را عمرى و سرآمدى معيّن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با قدرتش آفريد ، و بادها را به رحمتش پراكند ، و جنبش زمينش را به وسيله كوه ها مهار كرد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يَحويهِ مَكانٌ ولا يَحُدُّهُ زَمانٌ ، عَلا بِطَولِهِ ودَنا بِحَولِهِ ، سابِقِ كُلِّ غَنيمَةٍ وفَضلٍ ، وكاشِفِ كُلِّ عَظيمَةٍ وأزلٍ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جودِ كَرَمِهِ وسُبوغِ نِعَمِهِ ، وأستَعينُهُ عَلى بُلوغِ رِضاهُ وَالرِّضا بِما قَضاهُ ، واُؤمِنُ بِهِ إيمانا ، وأتَوَكَّلُ عَلَيهِ إيقانا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يَفِرُهُ </w:t>
      </w:r>
      <w:r>
        <w:rPr>
          <w:rStyle w:val="FootnoteAnchor"/>
          <w:rtl w:val="true"/>
        </w:rPr>
        <w:footnoteReference w:id="749"/>
      </w:r>
      <w:r>
        <w:rPr>
          <w:rFonts w:ascii="Amiri" w:hAnsi="Amiri" w:eastAsia="Amiri" w:cs="Amiri"/>
          <w:color w:val="111111"/>
          <w:sz w:val="28"/>
          <w:sz w:val="28"/>
          <w:szCs w:val="28"/>
          <w:rtl w:val="true"/>
          <w:lang w:bidi="ar-SA"/>
        </w:rPr>
        <w:t xml:space="preserve">المَنعُ وَالجُمودُ ، ولا يُكديهِ </w:t>
      </w:r>
      <w:r>
        <w:rPr>
          <w:rStyle w:val="FootnoteAnchor"/>
          <w:rtl w:val="true"/>
        </w:rPr>
        <w:footnoteReference w:id="750"/>
      </w:r>
      <w:r>
        <w:rPr>
          <w:rFonts w:ascii="Amiri" w:hAnsi="Amiri" w:eastAsia="Amiri" w:cs="Amiri"/>
          <w:color w:val="111111"/>
          <w:sz w:val="28"/>
          <w:sz w:val="28"/>
          <w:szCs w:val="28"/>
          <w:rtl w:val="true"/>
          <w:lang w:bidi="ar-SA"/>
        </w:rPr>
        <w:t xml:space="preserve">الإِعطاءُ وَالجودُ ، إذ كُلُّ مُعطٍ مُنتَقِصٌ سِواهُ ، وكُلُّ مانِعٍ مَذمومٌ ما خَلاهُ ، وهُوَ المَنّانُ بِفَوائِدِ النِّعَمِ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تَنقَضي عَجائِبُهُ ، لِأَنَّهُ كُلَّ يَومٍ في شَأنٍ مِن إحداثِ بَديعٍ لَم يَكُن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لَبِسَ العِزَّ وَالكِبرِياءَ واختارَهُما لِنَفسِهِ دونَ خَلقِهِ ، وجَعَلَهُما حِمىً </w:t>
      </w:r>
      <w:r>
        <w:rPr>
          <w:rStyle w:val="FootnoteAnchor"/>
          <w:rtl w:val="true"/>
        </w:rPr>
        <w:footnoteReference w:id="753"/>
      </w:r>
      <w:r>
        <w:rPr>
          <w:rFonts w:ascii="Amiri" w:hAnsi="Amiri" w:eastAsia="Amiri" w:cs="Amiri"/>
          <w:color w:val="111111"/>
          <w:sz w:val="28"/>
          <w:sz w:val="28"/>
          <w:szCs w:val="28"/>
          <w:rtl w:val="true"/>
          <w:lang w:bidi="ar-SA"/>
        </w:rPr>
        <w:t xml:space="preserve">وحَرَما عَلى غَيرِهِ ، وَاصطَفاهُما لِجَلالِهِ ، وجَعَلَ اللَّعنَةَ عَلى مَن نازَعَهُ فيهِما مِن عِبادِهِ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هيچ مكانى ، در برگيرنده او نيست و زمان محدودش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خود ، برترى يافت و با نيرويش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هر سود و بخششى است و برطرف كننده هر سختى و رنجى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بخشش هاى بى چشمداشتش و فراوانىِ نعمت هايش مى ستايم ، و براى رسيدن به خشنودى او و خرسندى به حكمش ، از او كمك مى جويم ، و به او ايمان كامل دارم و با يقين ، به او توكّل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دريغ ورزيدن و نبخشيدن چيزى ، بر دارايى او نمى افزايد ، و دَهِش و بخشش نيز از او نمى كاهد؛ زيرا هر دهنده اى از آنچه دارد ، كاسته مى شود جز او ، و هر دريغ كننده اى در خور نكوهش است مگر او ، و اوست عطا كننده نعمت هاى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هرگز نمى ميرد و شگفتى هايش پايان نمى پذيرد؛ زيرا او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پديد آوردن چيزى بديع است كه پيش 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رداى عزّت و كبريا در پوشيد و اين دو را ويژه خويش گردانيد و نه آفريدگانش ، و آنها را بر غير خود ، قدغن و حرام گردانيد ، و آنها را براى شُكوه خويش برگزيد ، و بر آن كس از بندگانش كه برابر اين دو با او بستيزند ، لعنت فرستاد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أكُن عِندَهُ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أثبَتَني عِندَهُ في صَحيفَةِ الأَبرارِ ، وَالحَمدُ للّهِِ ذِي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 مِن فَضلِهِ المُقيمونَ عَلى مَعصِيَتِهِ ، ولَم يُجازِهِ لِأَصغَرِ نِعَمِهِ المُجتَهِدونَ في طاعَتِهِ ، الغَنِيِّ الَّذي لا يَضَنُّ بِرِزقِهِ عَلى جاحِدِهِ ، ولا يَنقُصُ عَطاياهُ أرزاقَ خَلقِهِ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وحَجَبَ العُقولَ أن تَتَخَيَّلَ ذاتَهُ؛ لِامتِناعِها مِنَ الشَّبَهِ وَالتَّشاكُلِ ، بَل هُوَ الَّذي لا يَتَفاوَتُ في ذاتِهِ ، ولا يَتَبَعَّضُ بِتَجزِئَةِ العَدَدِ في كَمالِهِ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نَحمَدُهُ بِالحَمدِ الَّذِي ارتَضاهُ مِن خَلقِهِ ، وأوجَبَ قَبولَهُ عَلى نَفسِهِ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نَصَرَ وَلِيَّهُ ، وخَذَلَ عَدُوَّهُ ، وأعَزَّ الصّادِقَ المُحِقَّ ، وأذَلَّ الكاذِبَ المُبطِلَ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در نزد او فراموش ناشده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نام مرا نزد خود ، در دفتر نيكان نگاشت ، و ستايش ، خداى شكوهمند ارجمند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هيچ حالتى از او ، بر حالت ديگرش پيشى نداشته است ، آن سان كه مثلاً آغاز بودنش بر وا پس بودنش پيشى داشته باشد و آشكار بودنش بر نهان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مرتكبان نافرمانى او نيز از لطفش بى بهره نيستند ، و كوشندگان در طاعتش كوچك ترين نعمت او را جبران نتوانند كرد ؛ توانگرى كه روزى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مُنكِرانش دريغ نمى ورزد ، و دَهِش هاى او ، از روزى هاى خلقش چيزى نمى كاهد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خداى را كه وهم ها را از رسيدن جز به هستى اش </w:t>
      </w:r>
      <w:r>
        <w:rPr>
          <w:rStyle w:val="FootnoteAnchor"/>
          <w:rtl w:val="true"/>
        </w:rPr>
        <w:footnoteReference w:id="760"/>
      </w:r>
      <w:r>
        <w:rPr>
          <w:rFonts w:ascii="IRNazanin" w:hAnsi="IRNazanin" w:eastAsia="IRNazanin"/>
          <w:color w:val="111111"/>
          <w:sz w:val="28"/>
          <w:sz w:val="28"/>
          <w:szCs w:val="28"/>
          <w:rtl w:val="true"/>
          <w:lang w:bidi="fa-IR"/>
        </w:rPr>
        <w:t xml:space="preserve">باز داشته ، و خِردها را از تخيّل كردن در ذاتش در پرده داشته است ؛ زيرا خردها نتوانند براى او همانند و همشكلى بيابند ؛ بلكه او كسى است كه در ذاتش تفاوتى نيست ، و كمالاتش تجزيه عددى نمى پذيرند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مى ستاييم با آن ستايشى كه از خَلق خويش پسنديده ، و پذيرش آن را بر خود ، واجب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دوست خود را يارى داد و دشمنش را وا نهاد ، و راستگوى بر حق را عزّت بخشيد و دروغگوى باطل گرا را خوار ساخت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وَقَّتَ الآجالَ ، وقَدَّرَ أرزاقَ العِبادِ ، وجَعَلَ لِكُلِّ شَيءٍ قَدرا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مِنَ الضَّلالَةِ ، وبَصَّرَنا مِنَ العَمى ، ومَنَّ عَلَينا بِالإِسلامِ ، وجَعَلَ فينَا النُّبُوَّةَ ، وجَعَلَنَا النُّجَباءَ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هُوَ أوَّلُ كُلِّ شَيءٍ وبَدِيُّهُ ، ومُنتَهى كُلِّ شَيءٍ ووَلِيُّهُ ، وكُلُّ شَيءٍ خاشِعٌ لَهُ ، وكُلُّ شَيءٍ قائِمٌ بِهِ ، وكُلُّ شَيءٍ ضارِعٌ إلَيهِ ، وكُلُّ شَيءٍ مُستَكينٌ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خَشَعَت لَهُ الأَصواتُ ، وكَلَّت دونَهُ الصِّفاتُ ، وضَلَّت دونَهُ الأَوهامُ ، وحارَت دونَهُ الأَحلامُ ، وَانحَسَرَت دونَهُ الأَبصارُ ، لا يَقضي فِي الاُمورِ غَيرُهُ ، ولا يَتِمُّ شَيءٌ مِنها دونَهُ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هُوَ أوَّلٌ بِلا بَديءٍ مِمّا </w:t>
      </w:r>
      <w:r>
        <w:rPr>
          <w:rStyle w:val="FootnoteAnchor"/>
          <w:rtl w:val="true"/>
        </w:rPr>
        <w:footnoteReference w:id="765"/>
      </w:r>
      <w:r>
        <w:rPr>
          <w:rFonts w:ascii="Amiri" w:hAnsi="Amiri" w:eastAsia="Amiri" w:cs="Amiri"/>
          <w:color w:val="111111"/>
          <w:sz w:val="28"/>
          <w:sz w:val="28"/>
          <w:szCs w:val="28"/>
          <w:rtl w:val="true"/>
          <w:lang w:bidi="ar-SA"/>
        </w:rPr>
        <w:t xml:space="preserve">، ولا باطِنٍ فيما ، ولا يَزالُ مَهما </w:t>
      </w:r>
      <w:r>
        <w:rPr>
          <w:rStyle w:val="FootnoteAnchor"/>
          <w:rtl w:val="true"/>
        </w:rPr>
        <w:footnoteReference w:id="766"/>
      </w:r>
      <w:r>
        <w:rPr>
          <w:rFonts w:ascii="Amiri" w:hAnsi="Amiri" w:eastAsia="Amiri" w:cs="Amiri"/>
          <w:color w:val="111111"/>
          <w:sz w:val="28"/>
          <w:sz w:val="28"/>
          <w:szCs w:val="28"/>
          <w:rtl w:val="true"/>
          <w:lang w:bidi="ar-SA"/>
        </w:rPr>
        <w:t xml:space="preserve">، ولا مُمازِجٍ مَعَ ما ، ولا خَيالٍ وَهما ، لَيسَ بِشَبَحٍ فَيُرى ، ولا بِجِسمٍ فَيَتَجَزَّأَ ، ولا بِذي غايَةٍ فَيَتَناهى ، ولا بِمُحدَثٍ فَيُبصَرَ ، ولا بِمُستَتِرٍ فَيُكشَفَ ، ولا بِذي حُجُبٍ فَيُحوى ، كانَ ولا أماكِنَ تَحمِلُهُ أكنافُها </w:t>
      </w:r>
      <w:r>
        <w:rPr>
          <w:rStyle w:val="FootnoteAnchor"/>
          <w:rtl w:val="true"/>
        </w:rPr>
        <w:footnoteReference w:id="767"/>
      </w:r>
      <w:r>
        <w:rPr>
          <w:rFonts w:ascii="Amiri" w:hAnsi="Amiri" w:eastAsia="Amiri" w:cs="Amiri"/>
          <w:color w:val="111111"/>
          <w:sz w:val="28"/>
          <w:sz w:val="28"/>
          <w:szCs w:val="28"/>
          <w:rtl w:val="true"/>
          <w:lang w:bidi="ar-SA"/>
        </w:rPr>
        <w:t xml:space="preserve">، ولا حَمَلَةَ تَرفَعُهُ بِقُوَّتِها ، ولا كانَ بَعدَ أن لَم يَكُن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يولِجُ اللَّيلَ فِي النَّهارِ ، ويولِجُ النَّهارَ فِي اللَّيلِ ، وَالحَمدُ للّهِِ كُلَّما وَقَبَ </w:t>
      </w:r>
      <w:r>
        <w:rPr>
          <w:rStyle w:val="FootnoteAnchor"/>
          <w:rtl w:val="true"/>
        </w:rPr>
        <w:footnoteReference w:id="769"/>
      </w:r>
      <w:r>
        <w:rPr>
          <w:rFonts w:ascii="Amiri" w:hAnsi="Amiri" w:eastAsia="Amiri" w:cs="Amiri"/>
          <w:color w:val="111111"/>
          <w:sz w:val="28"/>
          <w:sz w:val="28"/>
          <w:szCs w:val="28"/>
          <w:rtl w:val="true"/>
          <w:lang w:bidi="ar-SA"/>
        </w:rPr>
        <w:t xml:space="preserve">لَيلٌ وغَسَقَ </w:t>
      </w:r>
      <w:r>
        <w:rPr>
          <w:rStyle w:val="FootnoteAnchor"/>
          <w:rtl w:val="true"/>
        </w:rPr>
        <w:footnoteReference w:id="770"/>
      </w:r>
      <w:r>
        <w:rPr>
          <w:rFonts w:ascii="Amiri" w:hAnsi="Amiri" w:eastAsia="Amiri" w:cs="Amiri"/>
          <w:color w:val="111111"/>
          <w:sz w:val="28"/>
          <w:sz w:val="28"/>
          <w:szCs w:val="28"/>
          <w:rtl w:val="true"/>
          <w:lang w:bidi="ar-SA"/>
        </w:rPr>
        <w:t xml:space="preserve">، وَالحَمدُ للّهِِ كُلَّما لاحَ نَجمٌ وخَفَقَ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عمرها را مشخّص ساخت و روزى هاى بندگان را تعيين كرد و براى هر چيزى ، اندازه اى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از گم راهى ، به راهمان آورد و از كورى ، بينايمان ساخت و نعمت اسلام را به ما ارزانى داشت و پيامبرى را در ميان ما نهاد و ما را از بزرگ زادگان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اوّل و آغاز هر چيز است ، و پايان و فرجام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در برابر او خاشع است ، و هر چيزى به او قائم است ، و هر چيزى در برابر او خاضع است ، و هر چيزى در پيشگاه او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در برابر او به خاموشى مى گرايند ، اوصاف در توصيف او در مى مانند ، اوهام در او سرگشته مى شوند ، خِردها در باره او حيران مى مانند ، و نگاه ها از مشاهده او ناتوان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جز او كسى حكم نمى راند ، و هيچ كارى بدون اذن او انجام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اوّلين است ، بدون آن كه از چيزى آغاز شده باشد ، و نه در چيزى نهان باشد ، و نه هيچ گاه به سر آيد ، و نه با چيزى آميخته باشد ، و نه در خيال و وهم بگنجد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كالبد است تا كه ديده شود ، نه جسم است تا كه تجزيه شود ، نه داراى نقطه پايانى است تا كه به آن منتهى شود ، نه پديدار است تا كه ديده شود ، نه پوشيده است تا كه آشكار گردانيده شود ، و نه داراى پرده هاست تا كه در پرده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بى آن كه در مكانى باشد ، يا حاملانى باشند كه با نيروى خود ، او را بردارند ، و چنين نبود كه نبوده و بود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شب را در دل روز فرو برد و روز را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تا آن گاه كه شبى در آيد و عالم را در تاريكى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 خداى را تا هر آن گاه كه ستاره اى طلوع و غروب 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الَّذي لَم يَضُرَّهُ بِالمَعصِيَةِ المُتَكَبِّرونَ ، ولَم يَنفَعهُ بِالطّاعَةِ المُتَعَبِّدونَ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سابِغِ النِّعَمِ ومُفَرِّجِ الهَمِّ وبارِئِ النَّسَمِ ، الَّذي جَعَلَ السَّماواتِ لِكُرسِيِّهِ عِمادا ، وَالجِبالَ لِلأَرضِ أوتادا ، وَالأَرضَ لِلعِبادِ مِهادا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نِعَمِهِ الفاضِلَةِ عَلى جَميعِ خَلقِهِ؛ البَرِّ وَالفاجِرِ ، وعَلى حُجَجِهِ البالِغَةِ عَلى خَلقِهِ؛ مَن عَصاهُ وأطاعَهُ ، وإن يَعفُ فَبِفَضلٍ مِنهُ ، وإن يُعَذِّب فَبِما قَدَّمَت أيديهِم ، ومَا اللّهُ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حُسنِ البَلاءِ ، وتَظاهُرِ النَّعماءِ ، وأستَعينُهُ عَلى ما نابَنا </w:t>
      </w:r>
      <w:r>
        <w:rPr>
          <w:rStyle w:val="FootnoteAnchor"/>
          <w:rtl w:val="true"/>
        </w:rPr>
        <w:footnoteReference w:id="774"/>
      </w:r>
      <w:r>
        <w:rPr>
          <w:rFonts w:ascii="Amiri" w:hAnsi="Amiri" w:eastAsia="Amiri" w:cs="Amiri"/>
          <w:color w:val="111111"/>
          <w:sz w:val="28"/>
          <w:sz w:val="28"/>
          <w:szCs w:val="28"/>
          <w:rtl w:val="true"/>
          <w:lang w:bidi="ar-SA"/>
        </w:rPr>
        <w:t xml:space="preserve">مِن أمرِ دينِنا ، واُؤمِنُ بِهِ وأتَوَكَّلُ عَلَيهِ ، وكَفى بِاللّهِ وَكيلاً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عَن شَبَهِ المَخلوقينَ ، الغالِبِ لِمَقالِ الواصِفينَ ، الظّاهِرِ بِعَجائِبِ تَدبيرِهِ لِلنّاظِرِينَ ، الباطِنِ بِجَلالِ عِزَّتِهِ عَن فِكرِ المُتَوَهِّمينَ </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پروردگار جهانيان است ؛ خدايى كه گردن فرازان با نافرمانى خود ، زيانى به او نمى رسانند ، و عبادت پيشگان با فرمانبرى خود ، سودى به او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نعمتْ ده غم زداى جان آفرين را ؛ آن كه آسمان ها را تكيه گاه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 و كوه ها را ميخ براى زمين ، و زمين را بسترى براى بندگان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به خاطر نعمت هاى افزون او بر همه آفريدگانش از نيك و بد ، و به خاطر حجّت هاى رساى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خلقش از نافرمان و فرمان بردار ، و اگر ببخشايد ، از فضل اوست و اگر عذاب كند ، به سبب كردار خود آنان است ، و خدا هرگز به بندگان ، ستم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به خاطر احسان ها و نعمت هاى پياپى اش ، و از او بر اين پيشامد كه در كار دين ما رخ داده است ، يارى مى جويم ، و به او ايمان دارم و بر او توكّل مى نمايم ، و كافى است كه خدا وكيل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از همانندى با مخلوقات ، برتر ، و از گفتار وصف كنندگان ، بالاتر است و به سبب شگفتى هاى تدبيرش ، براى بينندگان ، آشكار است ، و به سبب شُكوه عزّتش ، از انديشه انديشه گران ، نهان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غَيرَ مَقنوطٍ مِن رَحمَتِهِ ، ولا مَخلُوٍّ مِن نِعمَتِهِ ، ولا مَأيوسٍ مِن مَغفِرَتِهِ ، ولا مُستَنكَفِ عَن عِبادَتِهِ ، الَّذي لا تَبرَحُ مِنهُ رَحمَةٌ ، ولا تُفقَدُ لَهُ نِعمَةٌ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الخَلقِ حَمدُهُ ، وَالغالِبِ جُندُهُ ، وَالمُتَعالي جَدُّهُ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أحمَدُهُ عَلى نِعَمِهِ التُّؤامِ </w:t>
      </w:r>
      <w:r>
        <w:rPr>
          <w:rStyle w:val="FootnoteAnchor"/>
          <w:rtl w:val="true"/>
        </w:rPr>
        <w:footnoteReference w:id="779"/>
      </w:r>
      <w:r>
        <w:rPr>
          <w:rFonts w:ascii="Amiri" w:hAnsi="Amiri" w:eastAsia="Amiri" w:cs="Amiri"/>
          <w:color w:val="111111"/>
          <w:sz w:val="28"/>
          <w:sz w:val="28"/>
          <w:szCs w:val="28"/>
          <w:rtl w:val="true"/>
          <w:lang w:bidi="ar-SA"/>
        </w:rPr>
        <w:t xml:space="preserve">وآلائِهِ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 وعَلِمَ ما يَمضي وما مَضى ، مُبتَدِعِ الخَلائِقِ بِعِلمِهِ ، ومُنشِئِهِم بِحُكمِهِ ، بِلَا اقتِداءٍ ولا تَعليمٍ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الخَلقِ ، وخالِقِ </w:t>
      </w:r>
      <w:r>
        <w:rPr>
          <w:rStyle w:val="FootnoteAnchor"/>
          <w:rtl w:val="true"/>
        </w:rPr>
        <w:footnoteReference w:id="781"/>
      </w:r>
      <w:r>
        <w:rPr>
          <w:rFonts w:ascii="Amiri" w:hAnsi="Amiri" w:eastAsia="Amiri" w:cs="Amiri"/>
          <w:color w:val="111111"/>
          <w:sz w:val="28"/>
          <w:sz w:val="28"/>
          <w:szCs w:val="28"/>
          <w:rtl w:val="true"/>
          <w:lang w:bidi="ar-SA"/>
        </w:rPr>
        <w:t xml:space="preserve">الإِصباحِ ، ومُنشِرِ </w:t>
      </w:r>
      <w:r>
        <w:rPr>
          <w:rStyle w:val="FootnoteAnchor"/>
          <w:rtl w:val="true"/>
        </w:rPr>
        <w:footnoteReference w:id="782"/>
      </w:r>
      <w:r>
        <w:rPr>
          <w:rFonts w:ascii="Amiri" w:hAnsi="Amiri" w:eastAsia="Amiri" w:cs="Amiri"/>
          <w:color w:val="111111"/>
          <w:sz w:val="28"/>
          <w:sz w:val="28"/>
          <w:szCs w:val="28"/>
          <w:rtl w:val="true"/>
          <w:lang w:bidi="ar-SA"/>
        </w:rPr>
        <w:t xml:space="preserve">المَوتى ، وباعِثِ مَن فِي القُبورِ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عنه عليه السلامـ لَمّا بَلَغَهُ عَن أهلِ الشّامِ ما يُؤذيهِ مِنَ الكَلامِ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قَديما وحَديثا ما عادانِي الفاسِقونَ فَعاداهُمُ اللّهُ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الكائِنِ قَبلَ أن يَكونَ كُرسِيٌّ أو عَرشٌ أو سَماءٌ أو أرضٌ أو جانٌّ أو إنسٌ ، لا يُدرَكُ بِوَهمٍ ، ولا يُقَدَّرُ بِفَهمٍ ، ولا يَشغَلُهُ سائِلٌ ، ولا يَنقُصُهُ نائِلٌ ، ولا يُنظَرُ بِعَينٍ ، ولا يُحَدُّ بِأَينٍ ، ولا يوصَفُ بِالأَزواجِ ، ولا يُخلَقُ بِعِلاجٍ ، ولا يُدرَكُ بِالحَواسِّ ، ولا يُقاسُ بِالنّاسِ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از رحمتش نوميدى نيست ، و از نعمتش بى بهرگى نيست ، و از آمرزشش يأسى نيست ، و از عبادتش سر باز زدنى نيست ؛ آن كه رحمتش همواره برجاست و نعمتش را زوال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آفريدگان هم ستايش او مى گويند ، و لشكرش پيروز است ، و عظمتش بس پُرشُكوه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هاى پى در پى و الطاف بزرگش مى ستايم ؛ آن كه بسى بردبار است و از اين رو گذشت مى كند ، و در هر آن حكمى كه داده ، دادگرى كرده است ، و به آنچه مى گذرد و گذشته است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خود ، آفريدگان را ابداع كرد و به فرمان خويش ، پديدشان آورد ، بى آن كه از كسى پيروى كند يا آموزش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آفريننده خلايق است ، و پديد آورنده صبحگاهان ، و زنده كننده مردگان ، و برانگيزنده در گورْ خفتگان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آن گاه كه خبر سخنان آزار دهنده شاميان در باره او به وى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اكنون ، همواره نابه كاران با من دشمنى كرده اند و خدا هم آنان 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پيش از آن كه كرسى و عرش و آسمان و زمين و پرى و آدمى وجود داشته باشند ،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به وهم نمى آيد و در فهم نمى گنجد ، و هيچ درخواست كننده اى مشغولش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ديگرى غفلت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ببخشد ، چيزى از او كم نمى شود ، و با هيچ چشمى ديده نمى شود و در مكانى ، محدود نمى گردد ، و به جفت داشتن وصف نمى شود و با ابزار نمى آفريند ، و با حواس ، درك نمى شود و با مردم ، قياس نمى گردد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كُلَّما وَقَبَ لَيلٌ وغَسَقَ ، وَالحَمدُ للّهِِ كُلَّما لاحَ نَجمٌ وخَفَقَ ، وَالحَمدُ للّهِِ غَيرَ مَفقودِ الإِنعامِ ، ولا مُكافَإِ الإِفضالِ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اللّابِسِ الكِبرِياءِ بِلا تَجَسُّدٍ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نَحمَدُهُ بِجَميعِ مَحامِدِهِ كُلِّها عَلى جَميعِ نَعمائِهِ كُلِّها ، ونَستَهديهِ لِمَراشِدِ اُمورِنا ، ونَعوذُ بِهِ مِن سَيِّئاتِ أعمالِنا ، ونَستَغفِرُهُ لِلذُّنوبِ الَّتي سَلَفَت مِنّا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 وَالظّاهِرِ لِقُلوبِهِم بِحُجَّتِهِ ، خَلَقَ الخَلقَ مِن غَيرِ رَوِيَّةٍ </w:t>
      </w:r>
      <w:r>
        <w:rPr>
          <w:rStyle w:val="FootnoteAnchor"/>
          <w:rtl w:val="true"/>
        </w:rPr>
        <w:footnoteReference w:id="788"/>
      </w:r>
      <w:r>
        <w:rPr>
          <w:rFonts w:ascii="Amiri" w:hAnsi="Amiri" w:eastAsia="Amiri" w:cs="Amiri"/>
          <w:color w:val="111111"/>
          <w:sz w:val="28"/>
          <w:sz w:val="28"/>
          <w:szCs w:val="28"/>
          <w:rtl w:val="true"/>
          <w:lang w:bidi="ar-SA"/>
        </w:rPr>
        <w:t xml:space="preserve">، إذ كانَتِ الرَّوِيّاتُ لا تَليقُ إلّا بِذَوِي الضَّمائِرِ ، ولَيسَ بِذي ضَميرٍ في نَفسِهِ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المُتَوَحِّدِ بِالقِدَمِ وَالأَزَلِيَّةِ ، الَّذي لَيسَ لَهُ غايَةٌ في دَوامِهِ ولا لَهُ أوَّلِيَّةٌ ، أنشَأَ ضُروبَ البَرِيَّةِ لا مِن اُصولٍ كانَت بَدِيَّةً </w:t>
      </w:r>
      <w:r>
        <w:rPr>
          <w:rStyle w:val="FootnoteAnchor"/>
          <w:rtl w:val="true"/>
        </w:rPr>
        <w:footnoteReference w:id="790"/>
      </w:r>
      <w:r>
        <w:rPr>
          <w:rFonts w:ascii="Amiri" w:hAnsi="Amiri" w:eastAsia="Amiri" w:cs="Amiri"/>
          <w:color w:val="111111"/>
          <w:sz w:val="28"/>
          <w:sz w:val="28"/>
          <w:szCs w:val="28"/>
          <w:rtl w:val="true"/>
          <w:lang w:bidi="ar-SA"/>
        </w:rPr>
        <w:t xml:space="preserve">، وَارتَفَعَ عَن مُشارَكَةِ الأَندادِ ، وتَعالى عَنِ اتِّخاذِ صاحِبَةٍ وأولادٍ ، هُوَ الباقي مِن غَيرِ مُدَّةٍ ، وَالمُنشِئُ لا بِأَعوانٍ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المُختَصِّ بِالتَّوحيدِ ، المُتَقَدِّمِ بِالوَعيدِ ، الفَعّالِ لِما يُريدُ ، المُحتَجِبِ بِالنّورِ دونَ خَلقِهِ ، ذِي الاُفُقِ الطّامِحِ </w:t>
      </w:r>
      <w:r>
        <w:rPr>
          <w:rStyle w:val="FootnoteAnchor"/>
          <w:rtl w:val="true"/>
        </w:rPr>
        <w:footnoteReference w:id="792"/>
      </w:r>
      <w:r>
        <w:rPr>
          <w:rFonts w:ascii="Amiri" w:hAnsi="Amiri" w:eastAsia="Amiri" w:cs="Amiri"/>
          <w:color w:val="111111"/>
          <w:sz w:val="28"/>
          <w:sz w:val="28"/>
          <w:szCs w:val="28"/>
          <w:rtl w:val="true"/>
          <w:lang w:bidi="ar-SA"/>
        </w:rPr>
        <w:t xml:space="preserve">، وَالعِزِّ الشّامِخِ ، وَالمُلكِ الباذِخِ </w:t>
      </w:r>
      <w:r>
        <w:rPr>
          <w:rStyle w:val="FootnoteAnchor"/>
          <w:rtl w:val="true"/>
        </w:rPr>
        <w:footnoteReference w:id="793"/>
      </w:r>
      <w:r>
        <w:rPr>
          <w:rFonts w:ascii="Amiri" w:hAnsi="Amiri" w:eastAsia="Amiri" w:cs="Amiri"/>
          <w:color w:val="111111"/>
          <w:sz w:val="28"/>
          <w:sz w:val="28"/>
          <w:szCs w:val="28"/>
          <w:rtl w:val="true"/>
          <w:lang w:bidi="ar-SA"/>
        </w:rPr>
        <w:t xml:space="preserve">، المَعبودِ بِالآلاءِ ، رَبِّ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حُسنِ البَلاءِ ، وفَضلِ العَطاءِ ، وسَوابِغِ النَّعماءِ ، وعَلى ما يَدفَعُ رَبُّنا مِنَ البَلاءِ ، حَمدا يَستَهِلُّ لَهُ العِبادُ ، ويَنمو بِهِ البِلادُ </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تا هر آن گاه كه شبى فرا رسد و به تاريكى فرو شود ، و ستايش ، خداى را تا هر آن گاه كه ستاره اى بر آيد و غروب كند ، و ستايش ، خداى را كه نعمتش تمامى ندارد و احسانش را جبران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جامه بزرگى در پوشيد ، بى آن كه جسم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با همه ستايش هايش ، به خاطر تمامى نعمت هايش مى ستاييم ، و در كارهاى خود ، از او راهنمايى مى جوييم ، و از كردارهاى بد خويش ، به او پناه مى بريم ، و از گناهان گذشته مان از او آمرزش مى جوييم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با آفرينش خود ، بر آفريدگانش آشكار گشت ، و با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بر دل هاى آنان 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 بدون هيچ انديشه اى آفريد ؛ چرا كه انديشه كردن ، جز كارِ دارندگان انديشه نيست ، و او در درون خود ، انديشه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داشتن انديشه ، مُبَرّاست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در ديرينگى و بى آغازى ، يگانه است ؛ آن كه نه پايندگى اش را پايانى است و نه او را آغازى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آفريدگان را ايجاد كرد نه از اصولى نخستين ، و از داشتن انبازْ برتر است ، و از داشتن زن و فرزند ،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ماناى بى مدّت و پديد آورنده بدون 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يگانگى ويژه اوست ؛ آن كه پيشاپيش بيم داده است ، و آنچه بخواهد ، انجام مى دهد ، و با نور خويش از خلقش در پرده است ، و داراى افق بلند است و عزّت در اوج و پادشاهى فرازمند ، و به نعمت هايش پرستيده مى شود ، پروردگار زمين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احسانش ، و دَهِش فزاينده اش ، و نعمت هاى سرشارش ، و براى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كه پروردگار ما دور مى گرداند ، مى ستايم ، ستايشى كه بندگان براى او سر مى دهند ، و آبادى ها به سبب آن رشد مى نمايند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وَالخالِقِ مِن غَيرِ مَنصَبَةٍ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خَلَقَ الخَلائِقَ بِقُدرَتِهِ ، وَاستَعبَدَ الأَربابَ بِعِزَّتِهِ ، وسادَ العُظَماءَ بِجودِهِ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 الدّالِّ عَلى وُجودِهِ بِخَلقِهِ ، وبِحُدوثِ خَلقِهِ عَلى أزَلِهِ ، وبِاشتِباهِهِم عَلى أن لا شِبهَ لَهُ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 وَالباسِطِ فيهِم بِالجودِ يَدَهُ ، نَحمَدُهُ في جَميعِ اُمورِهِ ، ونَستَعينُهُ عَلى رِعايَةِ حُقوقِهِ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 نَحمَدُهُ تَسبيحا ونُمَجِّدُهُ تَمجيدا ، نُكَبِّرُ عَظَمَتَهُ لِعِزِّ جَلالِ وَجهِهِ ، ونُهَلِّلُهُ تَهليلاً مُوَحِّدا مُخلِصا ، ونَشكُرُهُ في مُصانَعَةِ </w:t>
      </w:r>
      <w:r>
        <w:rPr>
          <w:rStyle w:val="FootnoteAnchor"/>
          <w:rtl w:val="true"/>
        </w:rPr>
        <w:footnoteReference w:id="799"/>
      </w:r>
      <w:r>
        <w:rPr>
          <w:rFonts w:ascii="Amiri" w:hAnsi="Amiri" w:eastAsia="Amiri" w:cs="Amiri"/>
          <w:color w:val="111111"/>
          <w:sz w:val="28"/>
          <w:sz w:val="28"/>
          <w:szCs w:val="28"/>
          <w:rtl w:val="true"/>
          <w:lang w:bidi="ar-SA"/>
        </w:rPr>
        <w:t xml:space="preserve">الحُسنى ، أهلِ الحَمدِ وَالثَّناءِ الأَعلى </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بى آن كه ديده آيد ، شناخته مى شود ، و بدون رنج و زحمت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به قدرت خويش آفريد ، و خدا يگانان را به عزّت خود به بندگى كشيد ، و با جود خويش ، بر بزرگان ، آقايى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ستايش خود را به بندگانش الهام فرمود ، و شناخت ربوبيتش را در نهادِ آنان نهاد ، و آفريدگانش را دليل بر هستىِ خود داشت ، و حدوث خَلقش را دليل بر ازلى بودن خود ، و همانندى آنها را دليل بر اين كه او را همانندى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فضل خود را در ميان خلق گستراند ، و دست خود را به دَهِش در ميان آنان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همه كارهايش مى ستاييم ، و در پاسداشت حقوقش ، از او كمك مى جوييم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پاكى مى ستاييم و به بزرگى يادش مى كنيم ، و عظمت او را بزرگ مى داريم كه ذاتى پُر ارج و شُكوه دارد ، و از سر اخلاص و يكتاپرستى ، او را به يگانگى وصف مى كنيم و نيكوكارى اش را سپاس مى گزاريم ، كه او سزامند ستايش و برترين ثناست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بَعدَ التَّحكيمِ وما بَلَغَهُ مِن أمرِ الحَكَمَينِ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وإن أتَى الدَّهرُ بِالخَطبِ الفادِحِ ، وَالحَدَثِ الجَليلِ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الفَردِ المُتَفَرِّدِ الَّذي لا مِن شَيءٍ كانَ ، ولا مِن شَيءٍ خَلَقَ ما كانَ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الواصِلِ الحَمدَ بِالنِّعَمِ ، وَالنِّعَمَ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 كَما نَحمَدُهُ عَلى بَلائِهِ ، ونَستَعينُهُ عَلى هذِهِ النُّفوسِ البِطاءِ عَمّا اُمِرَت بِهِ ، السِّراعِ إلى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 وأحصاهُ كِتابُهُ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وَلِيِّ الحَمدِ ومُنتَهَى الكَرَمِ ، لا تُدرِكُهُ الصِّفاتُ ، ولا يُحَدُّ بِاللُّغاتِ ، ولا يُعرَفُ بِالغاياتِ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الوَلِيِّ الحَميدِ الحَكيمِ المَجيدِ ، الفَعّالِ لِما يُريدُ ، عَلّامِ الغُيوبِ ، وسَتّارِ العُيوبِ ، خالِقِ الخَلقِ ، ومُنزِلِ القَطرِ ، ومُدَبِّرِ الأَمرِ ، رَبِّ السَّماءِ وَالأَرضِ وَالدُّنيا وَالآخِرَةِ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بعد از جريان حَكَميت و شنيدن عملكرد آن دو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 هر چند روزگار ، رويداد جانكاه و پيشامدِ سخت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يگانه يكتاى بى نيازِ تكِ منحصر به فرد را كه نه خود از چيزى پديد آمده است ، و نه آنچه را هست ، از چيزى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ستايش را به نعمت ها ، و نعمت ها را به سپاس گزارى پيوند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هايش مى ستاييم ، چنان كه بر بلايش مى ستاييم ، و در برابر اين نفْسهايى كه در انجام دادن آنچه بِدان فرمان يافته اند ، كندى مى ورزند و به انجام دادن آنچه از آن نهى شده اند ، مى شتابند ، از او يارى مى جوييم ، و براى گناهانى كه او مى داند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ثبت كرده است ، از او آمرزش 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صاحب ستايش و منتهاى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 از عهده توصيف او برنمى آيند ، و با زبان و كلمات ، تعريف نمى شود ، و به غايت ها شناخته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حمايتگر و ستوده و استواركار و بزرگوار است و آنچه بخواهد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نهان ها ، و پوشاننده عيب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خلق و فرو فرستنده باران و تدبير كننده كارهاست و پروردگار آسمان و زمين و دنيا و آخرت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مِن أمرٍ ، وقَدَّرَ مِن فِعلٍ ، وعَلَى ابتِلائي بِكُم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عنه عليه السلامـ بَعدَ انصِرافِهِ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استِتماما لِنِعمَتِهِ ، وَاستِسلاما لِعِزَّتِهِ ، وَاستِعصاما مِن مَعصِيَتِهِ ، وَأستَعينُهُ فاقَةً إلى كِفايَتِهِ ، إنَّهُ لا يَضِلُّ مَن هَداهُ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بِخالِصِ حَمدِهِ المَخزونِ ، بِما حَمِدَهُ بِهِ المَلائِكَةُ وَالنَّبِيّونَ ، حَمدا لا يُحصى لَهُ عَدَدٌ ، ولا يَتَقَدَّمُهُ أمَدٌ ، ولا يَأتي بِمِثلِهِ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اُؤمِنُ بِهِ ، وأتَوَكَّلُ عَلَيهِ وأستَهديهِ وأستَكفيهِ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حَمدا أستَزيدُهُ في نِعمَتِهِ ، وأستَجيرُ بِهِ مِن نِقمَتِهِ ، وأتَقَرَّبُ إلَيهِ بِالتَّصديقِ لِنَبِيِّهِ المُصطَفى لِوَحيِهِ ، المُتَخَيَّرِ لِرِسالَتِهِ ، المُختَصِّ بِشَفاعَتِهِ ، القائِمِ بِحَقِّهِ ، مُحَمَّدٍ صَلَّى اللّهُ عَلَيهِ وآلِهِ وعَلى أصحابِهِ ، وعَلَى النَّبِيِّينَ وَالمُرسَلينَ وَالمَلائِكَةِ أجمَعينَ ، وسَلَّمَ تَسليما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شُكرا لِاءِنعامِهِ ، وأستَعينُهُ عَلى وَظائِفِ حُقوقِهِ ، عَزيزَ الجُندِ ، عَظيمَ المَجدِ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مُقَصِّرا عَن كُنهِ شُكرِهِ ، واُؤمِنُ بِهِ إذعانا لِرُبوبِيَّتِهِ ، وأستَعينُهُ طالِبا لِعِصمَتِهِ ، وأتَوَكَّلُ عَلَيهِ مُفَوِّضا </w:t>
      </w:r>
      <w:r>
        <w:rPr>
          <w:rStyle w:val="FootnoteAnchor"/>
          <w:rtl w:val="true"/>
        </w:rPr>
        <w:footnoteReference w:id="811"/>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نكوهش ياران نافرمانش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مى ستايم به خاطر هر امرى كه واجب فرمود ، و به خاطر هر كارى كه مقدّر نمود ، و به خاطر گرفتار ساختن من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پى بازگشت از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از بهر كامل گردانيدن نعمتش ، و گردن نهادن در برابر قدرتش ، و نگه داشتن از نافرمانى اش ، و از او كمك مى جويم كه نيازمند حمايت و كارسازى او هستم؛ زيرا كسى را كه او هدايت كند ، گم راه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مى ستايم با ستايش ناب و اندوخته اش ، با ستايشى كه فرشتگان و پيامبران ، او را بدان ستودند ؛ ستايشى كه به شماره نمى آيد ، و زمان بر آن پيشى نمى گيرد ، و هيچ كس چنان ستايشى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 و بر او توكّل مى نمايم ، و از او راهنمايى و كفايت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مى ستايم ستايشى كه بر نعمتش به من بيفزايد ، و با آن از خشم و كيفرش به او پناه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تقرّب مى جويم با تصديق كردن پيامبرش ، كه او را براى وحى خويش برگزيد ، و از بهر رساندن پيامش انتخابش كرد ، و شفاعتش را به او ويژه گردانيد ، و بر پا دارنده حقّ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ـ كه درود و سلام خدا بر او و بر خاندانش و بر يارانش ، و بر پيامبران و رسولان و فرشتگان ، همگى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 ستايم به شكرانه نعمت هايش ، و از او كمك مى جويم براى اداى حقوقش ؛ او كه لشكرش شكست ناپذير است ، و خود ، بسى بزرگ و پُرشكوه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 ستايم ، در حالى كه از رسيدن به عمق سپاس گزارى اش ناتوانم ، و به او ايمان دارم و به پروردگارى اش معترفم ، و از او كمك مى جويم و خواهان نگهدارى اويم ، و بر او توكّل مى كنم و كارم را به او وا مى گذارم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وأستَعينُهُ عَلى ما أنعَمَ بِهِ مِمّا لا يَعرِفُ كُنهَهُ غَيرُهُ ، وأتَوَكَّلُ عَلَيهِ تَوَكُّلَ المُستَسلِمِ لِقُدرَتِهِ ، المُتَبَرّي مِنَ الحَولِ وَالقُوَّةِ إلّا إلَيهِ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مَن عَظُمَت مِنَّتُهُ ، وسَبَغَت نِعمَتُهُ ، وسَبَقَت رَحمَتُهُ ، وتَمَّت كَلِمَتُهُ ، ونَفَذَت مَشِيَّتُهُ ، وبَلَغَت حُجَّتُهُ ، وعَدَلَت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حَمدَ مُقِرٍّ بِرُبوبِيَّتِهِ ، مُتَخَضِّعٍ لِعُبودِيَّتِهِ ، مُتَنَصِّلٍ مِن خَطيئَتِهِ ، مُعتَرِفٍ بِتَوحِيدِهِ مُستَعِيذٍ مِن وعيدِهِ مُؤَمِّلٍ مِن رَبِّهِ مَغفِرَةً تُنجيهِ يَومَ يُشغَلُ عَن فَصيلَتِهِ </w:t>
      </w:r>
      <w:r>
        <w:rPr>
          <w:rStyle w:val="FootnoteAnchor"/>
          <w:rtl w:val="true"/>
        </w:rPr>
        <w:footnoteReference w:id="814"/>
      </w:r>
      <w:r>
        <w:rPr>
          <w:rFonts w:ascii="Amiri" w:hAnsi="Amiri" w:eastAsia="Amiri" w:cs="Amiri"/>
          <w:color w:val="111111"/>
          <w:sz w:val="28"/>
          <w:sz w:val="28"/>
          <w:szCs w:val="28"/>
          <w:rtl w:val="true"/>
          <w:lang w:bidi="ar-SA"/>
        </w:rPr>
        <w:t xml:space="preserve">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ونَستَعينُهُ ونَستَرشِدُهُ </w:t>
      </w:r>
      <w:r>
        <w:rPr>
          <w:rStyle w:val="FootnoteAnchor"/>
          <w:rtl w:val="true"/>
        </w:rPr>
        <w:footnoteReference w:id="815"/>
      </w:r>
      <w:r>
        <w:rPr>
          <w:rFonts w:ascii="Amiri" w:hAnsi="Amiri" w:eastAsia="Amiri" w:cs="Amiri"/>
          <w:color w:val="111111"/>
          <w:sz w:val="28"/>
          <w:sz w:val="28"/>
          <w:szCs w:val="28"/>
          <w:rtl w:val="true"/>
          <w:lang w:bidi="ar-SA"/>
        </w:rPr>
        <w:t xml:space="preserve">ونُؤمِنُ بِهِ ونَتَوَكَّلُ عَلَيهِ ، وشَهِدتُ لَهُ بِضَميرٍ مُخلِصٍ مُوقِنٍ ، وفَرَّدتُهُ تَفريدَ مُؤمِنٍ مُتقِنٍ ، ووَحَّدتُهُ تَوحيدَ عَبدٍ مُذعِنٍ ، لَيسَ لَهُ شَريكٌ في مُلكِهِ ، ولَم يَكُن لَهُ وَلِيٌّ في صُنعِهِ ، جَلَّ عَن مُشيرٍ ووَزيرٍ ، وتَنَزَّهَ عَن مِثلٍ 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فَسَتَرَ ، وبَطَنَ فَخَبَرَ ، ومَلَكَ فَقَهَرَ ، وعُصِيَ فَغَفَرَ ، وعُبِدَ فَشَكَرَ ، وحَكَمَ فَعَدَلَ ، وتَكَرَّمَ وتَفَضَّلَ ، لَم يَزَل ولا يَزولُ ، ولَيسَ كَمِثلِهِ شَيءٌ ، وهُوَ قَبلَ كُلِّ شَيءٍ وبَعدَ كُلِّ شَيءٍ ، رَبٌّ مُتَفَرِّدٌ بِعِزَّتِهِ ، مُتَمَلِّكٌ </w:t>
      </w:r>
      <w:r>
        <w:rPr>
          <w:rStyle w:val="FootnoteAnchor"/>
          <w:rtl w:val="true"/>
        </w:rPr>
        <w:footnoteReference w:id="816"/>
      </w:r>
      <w:r>
        <w:rPr>
          <w:rFonts w:ascii="Amiri" w:hAnsi="Amiri" w:eastAsia="Amiri" w:cs="Amiri"/>
          <w:color w:val="111111"/>
          <w:sz w:val="28"/>
          <w:sz w:val="28"/>
          <w:szCs w:val="28"/>
          <w:rtl w:val="true"/>
          <w:lang w:bidi="ar-SA"/>
        </w:rPr>
        <w:t xml:space="preserve">بِقُوَّتِهِ ، مُتَقَدِّسٌ بِعُلُوِّهِ ، مُتَكَبِّرٌ بِسُمُوِّهِ ، لَيسَ يُدرِكُهُ بَصَرٌ ، ولَم يُحِط بِهِ نَظَرٌ ، قَوِيٌّ مَنيعٌ ، بَصيرٌ سَميعٌ ، عَلِيٌّ حَكيمٌ ، رَؤُوفٌ رَحيمٌ ، عَزيزٌ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في وَصفِهِ مَن يَصِفُهُ ، وضَلَّ في نَعتِهِ مَن يَعرِفُهُ ، قَرُبَ فَبَعُد ، وبَعُدَ فَقَرُبَ ، يُجيبُ دَعوَةَ مَن يَدعوهُ ، ويَرزُقُ عَبدَهُ ويَحبوهُ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لُطفٍ خَفِيٍّ ، وبَطشٍ قَوِيٍّ ، ورَحمَةٍ موسَعَةٍ ، وعُقوبَةٍ موجِعَةٍ ، رَحمَتُهُ جَنَّةٌ عَريضَةٌ مونِقَةٌ ، وعُقوبَتُهُ جَحيمٌ مُؤصَدَةٌ موبِقَةٌ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خاطر نعمت هايى كه ارزانى داشته است و جز خود او ، كسى از كُنه آنها آگاه نيست ، مى ستايم و از او كمك مى طلبم ، و به او توكّل مى كنم ، چونان توكّل كردن كسى كه در برابر قدرت او ، سر تسليم فرود آورده است ، و براى خويشتن هيچ نيرو و توانى نمى شناسد جز به مدد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ستايم كسى را كه منّتش بزرگ و نعمتش سرشار است ، و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خشم و عذابش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دارد ، و سخنش تمام و خواستش نافذ است ، و حجّتش رسا و حُكمش دادگرانه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ستايم ، چونان ستايش كسى كه به پروردگارى او معترف است ، به بندگى اش گردن نهاده است ، از گناهش دست شسته است ، به يگانگى او معترف است ، از تهديد او به او پناه مى برد ، از پروردگارش به آمرزش ، اميد بسته است كه در آن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و فرزندانش باز مى ماند ، او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كمك و راهنمايى مى طلبيم ، و به او ايمان داريم و بر او توكّل مى كنيم ، و با ضميرى مخلص و يقين مند به وجود او گواهى مى دهم ، و او را تك مى دانم چونان تك دانستن مؤمن استوارْ ايمان ، و او را يگانه مى دانم چونان يگانه دانستن بنده 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جهاندارى شريكى ندارد ، و در ساخت عالم ، ياورى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آن است كه مشاور و دستيارى داشته باشد ، و برتر از آن است كه او را مانند و همتايى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مى پوشاند ، و از نهان است و خبردار است ، و پادشاهى چيره گر است ، و نافرمانى مى شود و مى آمرزد ، و عبادت مى شود و قدردانى مى كند ، و حُكمش دادگرانه است ، و بزرگوار و با فضل است ، و همواره بوده و هرگز نابود نمى شود ، و هيچ چيزى همانند او نيست ، و پيش از هر چيز و پس از هر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پروردگارى است كه در عزّتمندى يگانه است ، با نيرويش پادشاهى مى كند ، در بلنداى قُدسيّت است ، در اوج كبرياست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ديده اى او را درنمى يابد ، و هيچ نگاهى او را در ميان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و دست نايافتنى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و شنواست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بلندمرتبه و استواركاراست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كننده اش در وصف او درمى ماند ، و شناسنده اش در شناساندن او سرگشته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و دور ، و دور است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هر كه را كه بخواندش ، پاسخ مى دهد ، و بنده اش را روزى مى دهد و بخشش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لطف نهان است ، و قهرى شديد ، و مهرى فراگير ، و كيفرى دردآور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 بهشتى پهناور و زيباست ، و كيفرش ، دوزخى فرو بسته و هلاكتبار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أخَذَ وأعطى ، وعَلى ما أبلى وابتَلى ، الباطِنُ لِكُلِّ خَفِيَّةٍ ، وَالحاضِرُ لِكُلِّ سَريرَةٍ ، العالِمُ بِما تُكِنُّ الصُّدورُ ، وما تَخونُ العُيونُ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وَفَّقَ لَهُ مِنَ الطّاعَةِ ، وذادَ </w:t>
      </w:r>
      <w:r>
        <w:rPr>
          <w:rStyle w:val="FootnoteAnchor"/>
          <w:rtl w:val="true"/>
        </w:rPr>
        <w:footnoteReference w:id="820"/>
      </w:r>
      <w:r>
        <w:rPr>
          <w:rFonts w:ascii="Amiri" w:hAnsi="Amiri" w:eastAsia="Amiri" w:cs="Amiri"/>
          <w:color w:val="111111"/>
          <w:sz w:val="28"/>
          <w:sz w:val="28"/>
          <w:szCs w:val="28"/>
          <w:rtl w:val="true"/>
          <w:lang w:bidi="ar-SA"/>
        </w:rPr>
        <w:t xml:space="preserve">عَنهُ مِنَ المَعصِيَةِ ، ونَسأَ لُهُ لِمِنَّتِهِ تَماما ، وبِحَبلِهِ اعتِصاما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أحمَدُكَ وأنتَ لِلحَمدِ أهلٌ، عَلى حُسنِ صُنعِكَ إلَيَّ وتَعَطُّفِكَ عَلَيَّ ، وعَلى ما وَصَلتَني بِهِ مِن نورِكَ ، وتَدارَكتَني بِهِ مِن رَحمَتِكَ ، وأسبَغتَ عَلَيَّ مِن نِعمَتِكَ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أحمَدُكَ وأنتَ لِلحَمدِ أهلٌ، عَلى ما خَصَصتَني بِهِ مِن مَواهِبِ الرَّغائِبِ ، وما وَصَلَ إلَيَّ مِن فَضلِكَ السّابِغِ ، وما أولَيتَني بِهِ مِن إحسانِكَ إلَيَّ ، وبَوَّأتَني بِهِ مِن مَظَنَّةِ العَدلِ ، وأنَلتَني مِن مَنِّكَ الواصِلِ إلَيَّ ، ومِنَ الدِّفاعِ عَنّي ، وَالتَّوفيقِ لي ، وَالإِجابَةِ لِدُعائي حينَ اُناجيكَ داعِيا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حَمدي لَكَ مُتَواصِلٌ ، وثَنائي عَلَيكَ دائِمٌ مِنَ الدَّهرِ إلَى الدَّهرِ ، بِأَلوانِ التَّسبيحِ وفُنونِ التَّقديسِ خالِصا لِذِكرِكَ ، ومَرضِيّا لَكَ ، بِناصِعِ التَّوحيدِ ومَحضِ التَّحميدِ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فَلَكَ الحَمدُ حَمدا مُتَواتِرا مُتَوالِيا مُتَّسِقا مُستَوثِقا ، يَدومُ ولا يَبيدُ ، غَيرَ مَفقودٍ فِي المَلَكُوتِ ، ولا مَطموسٍ فِي العالَمِ ، ولا مُنتَقِصٍ فِي العِرفانِ ، فَلَكَ الحَمدُ حَمدا لا تُحصى مَكارِمُهُ ، فِي الَّليلِ إذا أدبَرَ ، وفِي الصُّبحِ إذا أسفَرَ </w:t>
      </w:r>
      <w:r>
        <w:rPr>
          <w:rStyle w:val="FootnoteAnchor"/>
          <w:rtl w:val="true"/>
        </w:rPr>
        <w:footnoteReference w:id="824"/>
      </w:r>
      <w:r>
        <w:rPr>
          <w:rFonts w:ascii="Amiri" w:hAnsi="Amiri" w:eastAsia="Amiri" w:cs="Amiri"/>
          <w:color w:val="111111"/>
          <w:sz w:val="28"/>
          <w:sz w:val="28"/>
          <w:szCs w:val="28"/>
          <w:rtl w:val="true"/>
          <w:lang w:bidi="ar-SA"/>
        </w:rPr>
        <w:t xml:space="preserve">، وفِي البَرِّ وفِي البَحرِ ، بِالغُدُوِّ وَالآصالِ ، وَالعَشِيِّ وَالإِبكارِ ، وَالظَّهيرَةِ وَالأَسحارِ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خاطر گرفتن ها و دادن هايش ، و به خاطر نوازش ها و سختى هايش مى ستايم ؛ او كه داناى هر نهانى است ، و حاضر در هر نهادى ، و آگاه به رازهاى سينه ها و نگاه هاى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خيانتكارانه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مى ستاييم كه توفيق فرمانبرى داد ، و از نافرمانى دورمان داشت ، و از او مى خواهيم كه نعمتش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گرداند ، و به ريسمانش چنگ در 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مى ستايم ، و تو سزاوار ستايشى براى نيكى كردنت به من ، و مهرورزى ات بر من ، و براى آن كه مرا به نور خودت وصل كردى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نور خودت به من بخشيدى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 مهرِ خويش مرا دريافتى ، و مرا در نعمتت غوطه ور ساختى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ستايم ، و تو سزاوار ستايشى ، براى مواهب خوشايندى كه به من ارزانى داشتى ، و فضل فراوانت كه به من رساندى ، و نيكى اى كه به من نمودى ، و جايگاه عدلى كه مرا در آن جاى دادى ، و نعمت مستمرّى كه به من بخشيدى ، و دفاعى كه از من كردى ، و توفيقى كه به من دادى ، و پذيرفتن دعايم آن گاه كه نجواكنان ، تو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تو را مى ستايم ، و هماره و در سرتاسر عمر ، تو را ثنا مى گويم ، به انواع تسبيح و همه گونه تقديس ، آن سان كه خالص براى ياد تو و پسندِ درگاه تو باشد ، با توحيد ناب و ستايش گويى خالص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ستايشت باد ، ستايشى پياپى و به هم پيوسته و رشته وار و استوار ؛ ستايشى كه بپايد و نابود نشود ، و در ملكوت گم نگردد ، و در عالم از ميان نرود ، و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ستايشت باد ، ستايشى كه خوبى هايش به شماره نيايد ، در شب ، آن گاه كه پشت مى كند ، و در روز ، آن گاه كه برمى دمد ، و در خشكى و در دريا ، و در بامدادان و عصرگاهان ، و شب هنگام و صبح زود ، و نيم روز و سحرگاهان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حَمدا كَما أنتَ أهلُهُ ، حَمدا تَضَعُ لَهُ السَّماءُ كَنَفَيها ، وتُسَبِّحُ لَكَ الأَرضُ ومَن عَلَيها</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اللّهُمَّ لَكَ الحَمدُ حَمدا يَزيدُ ولا يَبيدُ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سَرمَدا </w:t>
      </w:r>
      <w:r>
        <w:rPr>
          <w:rStyle w:val="FootnoteAnchor"/>
          <w:rtl w:val="true"/>
        </w:rPr>
        <w:footnoteReference w:id="827"/>
      </w:r>
      <w:r>
        <w:rPr>
          <w:rFonts w:ascii="Amiri" w:hAnsi="Amiri" w:eastAsia="Amiri" w:cs="Amiri"/>
          <w:color w:val="111111"/>
          <w:sz w:val="28"/>
          <w:sz w:val="28"/>
          <w:szCs w:val="28"/>
          <w:rtl w:val="true"/>
          <w:lang w:bidi="ar-SA"/>
        </w:rPr>
        <w:t xml:space="preserve">دائِما أبَدا ، لَا انقِطاعَ لَهُ ولا نَفادَ ، ولَكَ يَنبَغي وإلَيكَ يَنتَهي ، حَمدا يَصعَدُ أوَّلُهُ ولا يَنفَدُ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 الحَمدُ عَلَيَّ وَمَعِيَ وفِيَّ وقَبلي وبَعدي وأمامي وفَوقي وتَحتي ولَدَيَّ ، وإذا مِتُّ وقُبِرتُ وبَقيتُ فَردا وَحيدا ثُمَّ فَنيتُ ، ولَكَ الحَمدُ إذا نُشِرتُ وبُعِثتُ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ولَكَ الشُّكرُ بِجَميعِ مَحامِدِك كُلِّها عَلى جَميعِ نَعمائِكَ كُلِّها ، حَتّى يَنتَهِيَ الحَمدُ إلى 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كُلِّ عِرقٍ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عَلى كُلِّ عِرقٍ مُتَحَرِّكٍ</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 ولَكَ الحَمدُ عَلى كُلِّ نَومَةٍ ويَقظَةٍ ، ولَكَ الحَمدُ عَلى كُلِّ أكلَةٍ وشَربَةٍ ، ونَفَسٍ وبَطشَةٍ ، وقَبضَةٍ وبَسطَةٍ ، ولَحظَةٍ وطَرفَةٍ ، وعَلى كُلِّ مَوضِعِ شَعرَةٍ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 ولَكَ الشُّكرُ كُلُّهُ ، ولَكَ المَجدُ كُلُّهُ ، ولَكَ المُلكُ كُلُّهُ ، ولَكَ الجودُ كُلُّهُ ، وبِيَدِكَ الخَيرُ كُلُّهُ ، وإلَيكَ يَرجِعُ الأَمرُ كُلُّهُ ، عَلانِيَتُهُ وسِرُّهُ ، وأنتَ مُنتَهَى الشَّأنِ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خالِدا مَعَ خُلودِكَ ، ولَكَ الحَمدُ حَمدا لا مُنتَهى لَهُ دونَ عِلمِكَ ، ولَكَ الحَمدُ حَمدا لا أمَدَ لَهُ دونَ مَشِيَّتِكَ ، ولَكَ الحَمدُ حَمدا لا أجرَ لِقائِلِهِ إلّا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حِلمِكَ بَعدَ عِلمِكَ ، ولَكَ الحَمدُ عَلى عَفوِكَ بَعدَ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باعِثَ الحَمدِ ، ولَكَ الحَمدُ وارِثَ الحَمدِ ، ولَكَ الحَمدُ بَديعَ الحَمدِ ، ولَكَ الحَمدُ مُبتَدِعَ الحَمدِ ، ولَكَ الحَمدُ مُنتَهَى الحَمدِ ، ولَكَ الحَمدُ مُبتَدِئَ الحَمدِ ، ولَكَ الحَمدُ مُشتَرِيَ الحَمدِ ، ولَكَ الحَمدُ وَلِيَّ الحَمدِ ، ولَكَ الحَمدُ مالِكَ الحَمدِ ، ولَكَ الحَمدُ قَديمَ الحَمدِ </w:t>
      </w:r>
      <w:r>
        <w:rPr>
          <w:rStyle w:val="FootnoteAnchor"/>
          <w:rtl w:val="true"/>
        </w:rPr>
        <w:footnoteReference w:id="829"/>
      </w:r>
      <w:r>
        <w:rPr>
          <w:rFonts w:ascii="Amiri" w:hAnsi="Amiri" w:eastAsia="Amiri" w:cs="Amiri"/>
          <w:color w:val="111111"/>
          <w:sz w:val="28"/>
          <w:sz w:val="28"/>
          <w:szCs w:val="28"/>
          <w:rtl w:val="true"/>
          <w:lang w:bidi="ar-SA"/>
        </w:rPr>
        <w:t xml:space="preserve">، ولَكَ الحَمدُ صادِقَ الوَعدِ ، وَفِيَّ العَهدِ ، عَزيزَ الجُندِ ، قائِمَ المَجدِ </w:t>
      </w:r>
      <w:r>
        <w:rPr>
          <w:rStyle w:val="FootnoteAnchor"/>
          <w:rtl w:val="true"/>
        </w:rPr>
        <w:footnoteReference w:id="830"/>
      </w:r>
      <w:r>
        <w:rPr>
          <w:rFonts w:ascii="Amiri" w:hAnsi="Amiri" w:eastAsia="Amiri" w:cs="Amiri"/>
          <w:color w:val="111111"/>
          <w:sz w:val="28"/>
          <w:sz w:val="28"/>
          <w:szCs w:val="28"/>
          <w:rtl w:val="true"/>
          <w:lang w:bidi="ar-SA"/>
        </w:rPr>
        <w:t xml:space="preserve">، ولَكَ الحَمدُ رَفيعَ الدَّرَجاتِ ، مُجيبَ الدَّعَواتِ ، مُنزِلَ الآياتِ مِن فَوقِ سَبعِ سَماواتٍ ، عَظيمَ البَرَكاتِ ، مُخرِجَ النّورِ مِنَ الظُّلُماتِ ، ومُخرِجَ مَن فِي الظُّلُماتِ إلَى النِّورِ ، مُبَدِّلَ السَّيِّئاتِ حَسَناتٍ ، وجاعِلَ الحَسَناتِ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غافِرَ الذَّنبِ ، وقابِلَ التَّوبِ ، شَديدَ العِقابِ ، ذَا الطَّولِ لا إلهَ إلّا أنتَ 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يَغشى ، ولَكَ الحَمدُ فِي النَّهارِ إذا تَجَلّى ، ولَكَ الحَمدُ فِي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عَدَدَ كُلِّ نَجمٍ فِي السَّماءِ ، ولَكَ الحَمدُ عَدَدَ كُلِّ مَلَكٍ فِي السَّماءِ ، ولَكَ الحَمدُ عَدَدَ كُلِّ قَطرَةٍ نَزَلَت مِنَ السَّماءِ ، ولَكَ الحَمدُ عَدَدَ كُلِّ قَطرَةٍ فِي البِحارِ ، ولَكَ الحَمدُ عَدَدَ ما في جَوفِ الأَرَضينَ وأوزانِ مِياهِ البِحارِ ، ولَكَ الحَمدُ عَلى عَدَدِ ما عَلى وَجهِ الأَرضِ ، ولَكَ الحَمدُ عَدَدَ ما أحصى كِتابُكَ ، ولَكَ الحَمدُ عَدَدَ ما أحاطَ بِهِ عِلمُكَ ، ولَكَ الحَمدُ عَدَدَ الوَرَقِ وَالشَّجَرِ وَالحَصى وَالنَّوى وَالثَّرى ، ولَكَ الحَمدُ عَدَدَ الإِنسِ وَالجِنِّ وَالبَهائِمِ وَالسِّباعِ وَالهَوامِّ ، حَمدا كَثيرا طَيِّبا مُبارَكا فيهِ ، كَما تُحِبُّ رَبَّنا وتَرضى ، وكَما يَنبَغي لِكَرَمِ وَجهِكَ وَعِزِّ جَلالِكَ مِنَ الحَمدِ مُبارَكا فيهِ أبَدا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ستايشى چونان كه تو سزامند آنى ؛ ستايشى كه آسمان ، كرانه هايش را براى آن فرود آورَد ، و زمين و زمينيان برايت تسبيح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كه افزون شود و نابود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پيوسته و هميشگى و ابدى كه آن را قطع شدن و پايان پذيرفتنى نباشد ، و شايسته تو باشد و به تو منتهى شود ؛ ستايشى كه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آيد و آخرش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من و با من و در من و پيش از من و پس از من و پيش روى من و بالاى من و پايين من و نزد من ، و آن گاه كه مى ميرم و در گور مى شوم و تك و تنها مى مانم و سپس نابود مى شوم ، و تو را ستايش ، آن گاه كه زنده و برانگيخته مى شوم ، 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و تو را سپاس ، به خاطر همه ستايش هايت بر همه نعمت هايت ، چندان كه ستايش ، به آنچه تو دوست دارى و مى پسندى ،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هر رگ آرامى ، و تو را ستايش به خاطر هر رگ جنبانى ، و تو را ستايش به خاطر هر خفتنى و بيدار شدنى ، و تو را ستايش به خاطر هر خوردنى و نوشيدنى ، و دم زدنى و جنبشى ، و بستنى و گشادنى ، و نيم نگاهى و پلك زدنى ، و به خاطر هر جايگاه مويى و به خاطر هر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سراسر از آنِ توست و سپاس ، سراسر از آنِ توست ، و بزرگى ، سراسر از آنِ توست ، و پادشاهى ، سراسر از آنِ توست ، و بخشندگى ، سراسر از آنِ توست ، و خوبى ، همه در دست توست ، و كارها ، از آشكار و نهان ، سراسر به تو باز مى گردند ، و تو پايانه همه كارهايى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ستايشى جاويدان به جاودانگى خودت؛ و تو را ستايش ، ستايشى كه نهايت آن را تنها تو بدانى؛ و تو را ستايش ، ستايشى كه آن را سرآمدى نباشد ، مگر آن كه تو بخواهى؛ و تو را ستايش ، ستايشى كه گوينده اش را مزدى جز خشنودى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بردبارى ات ،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 و تو را ستايش به خاطر بخشودنت ، با آن كه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ايجاد كننده ستايشى ، و تو را ستايش كه وارث ستايشى ، و تو را ستايش كه پديد آورنده ستايشى ، و تو را ستايش كه ابداع كننده ستايشى ، و تو را ستايش كه منتهاى ستايشى ، و تو را ستايش كه 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 و تو را ستايش كه خريدار ستايشى ، و تو را ستايش كه صاحب ستايشى ، و تو را ستايش كه مالك ستايشى ، و تو را ستايش كه ديرين ستايشى ، و تو را ستايش كه راست وعده اى، وفا كننده به عهد و پيمانى ، لشكرت نيرومند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شكوهمندى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ستايش كه بالا برنده درجاتى ، اجابت كننده دعاهايى ، فرو فرستنده آيات از فراز هفت آسمانى ، پُربركتى ، بيرون آورنده روشنايى از دل تاريكى هايى ، بيرون برنده مردمان از تاريكى ها به سوى نورى ، تبديل كننده بدى ها به نيكى هايى، و قرار دهنده درجات براى نيكى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كه آمرزنده گناهى ، پذيرنده توبه اى، سخت كيفرى ، نيرومندى و معبودى جز تو نيست و بازگشت ،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در شب ، آن گاه كه همه جا را فرو مى پوشاند ؛ و تو را ستايش ، در روز ، آن گاه كه آشكار مى شود ؛ و تو را ستايش ، در آخرت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به شمار هر ستاره اى در آسمان ، و تو را ستايش به شمار هر فرشته اى در آسمان ، و تو را ستايش به شمار هر قطره اى كه از آسمانْ فرو مى بارد ، و تو را ستايش به شمار هر قطره اى كه در درياست ، و تو را ستايش به شمار آنچه در دل زمين هاست و به وزن آب هاى درياها ، و تو را ستايش به شمار هر آنچه در روى زمين است ، و تو را ستايش به شمار آنچه كتاب تو ثبت كرده است ، و تو را ستايش به شمار هر آنچه در حيطه علم توست ، و تو را ستايش به شمار برگ ها و درختان و ريگ ها و هسته ها و خاك ، و تو را ستايش به شمار آدميان و پريان و چارپايان و درندگان و خزندگان ؛ ستايشى فراوان و پاك و خجسته ، آن سان كه تو ـ اى پروردگار ما ـ دوست مى دارى و مى پسندى ، و آن سان كه در خورِ روى بزرگوار و شُكوه عزّتمند توست ؛ ستايشى خجسته و ابدى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تَأخُذُ وتُعطي ، وعَلى ما تُعافي وتَبتَلي ؛ حَمدا يَكونُ أرضَى الحَمدِ لَكَ ، وأحَبَّ الحَمدِ إلَيكَ ، وأفضَلَ الحَمدِ عِندَكَ ؛ حَمدا يَملَأُ ما خَلَقتَ ، ويَبلُغُ ما أرَدتَ ؛ حَمدا لا يُحجَبُ عَنكَ ، ولا يُقصَرُ دُونَكَ ؛ حَمدا لا يَنقَطِعُ عَدَدُهُ ، ولا يَفنى مَدَدُهُ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عَظَمَتِكَ ، إلّا أنّا نَعلَمُ أنَّكَ حَيٌّ قَيّومٌ ، لا تَأخُذُكَ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إلَيكَ نَظَرٌ ، ولم يُدرِككَ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 وأحصَيتَ الأعمالَ </w:t>
      </w:r>
      <w:r>
        <w:rPr>
          <w:rStyle w:val="FootnoteAnchor"/>
          <w:rtl w:val="true"/>
        </w:rPr>
        <w:footnoteReference w:id="832"/>
      </w:r>
      <w:r>
        <w:rPr>
          <w:rFonts w:ascii="Amiri" w:hAnsi="Amiri" w:eastAsia="Amiri" w:cs="Amiri"/>
          <w:color w:val="111111"/>
          <w:sz w:val="28"/>
          <w:sz w:val="28"/>
          <w:szCs w:val="28"/>
          <w:rtl w:val="true"/>
          <w:lang w:bidi="ar-SA"/>
        </w:rPr>
        <w:t xml:space="preserve">، وأخَذتَ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 ونَعجَبُ لَهُ مِن قُدرَتِكَ ، ونَصِفُهُ مِن عَظيمِ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تَغَيَّبَ عَنّا مِنهُ ، وقَصُرَت أبصارُنا عَنهُ ، وَانتَهَت عُقولُنا دونَهُ ، وحالَت سُتورُ الغُيوبِ بَينَنا وبَينَهُ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وأعمَلَ فِكرَهُ ؛ لِيَعلَمَ كَيفَ أقَمتَ عَرشَكَ ، وكَيفَ ذَرَأتَ خَلقَكَ ، وكَيفَ عَلَّقتَ فِي الهَواءِ سَماواتِكَ ، وكَيفَ مَدَدتَ عَلى مَورِ </w:t>
      </w:r>
      <w:r>
        <w:rPr>
          <w:rStyle w:val="FootnoteAnchor"/>
          <w:rtl w:val="true"/>
        </w:rPr>
        <w:footnoteReference w:id="833"/>
      </w:r>
      <w:r>
        <w:rPr>
          <w:rFonts w:ascii="Amiri" w:hAnsi="Amiri" w:eastAsia="Amiri" w:cs="Amiri"/>
          <w:color w:val="111111"/>
          <w:sz w:val="28"/>
          <w:sz w:val="28"/>
          <w:szCs w:val="28"/>
          <w:rtl w:val="true"/>
          <w:lang w:bidi="ar-SA"/>
        </w:rPr>
        <w:t xml:space="preserve">الماءِ أرضَكَ ، رَجَعَ طَرفُهُ حَسيرا </w:t>
      </w:r>
      <w:r>
        <w:rPr>
          <w:rStyle w:val="FootnoteAnchor"/>
          <w:rtl w:val="true"/>
        </w:rPr>
        <w:footnoteReference w:id="834"/>
      </w:r>
      <w:r>
        <w:rPr>
          <w:rFonts w:ascii="Amiri" w:hAnsi="Amiri" w:eastAsia="Amiri" w:cs="Amiri"/>
          <w:color w:val="111111"/>
          <w:sz w:val="28"/>
          <w:sz w:val="28"/>
          <w:szCs w:val="28"/>
          <w:rtl w:val="true"/>
          <w:lang w:bidi="ar-SA"/>
        </w:rPr>
        <w:t xml:space="preserve">، وعَقلُه مَبهورا ،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آنچه مى ستانى و مى دهى ، و عافيت مى بخشى و مبتلا مى كنى ؛ ستايشى كه پسنديده ترين ستايش براى تو باشد ، و محبوب ترين ستايش در پيشگاه تو ، و برترين ستايش در نزد تو؛ ستايشى كه آنچه را تو آفريده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خلقت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مالامال سازد ، و به آن اندازه كه تو مى خواهى ، برسد ؛ ستايشى كه از تو محجوب نماند ، و از پيشگاه تو منع نشود ؛ ستايشى كه شمار آن قطع نشود ، و مدّت آن به سر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عمق عظمت تو را نمى دانيم ؛ بلكه همين قدر مى دانيم كه تو زنده اى بيدار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كه هيچ گاه چرت و خوابت نمى گيرد ، هيچ نگاهى به تو نمى رسد، وهيچ ديده اى تو را نمى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را در مى يابى، وكردارها را شماره وثبت مى كنى، وكاكُل ها وپاها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مجرمان وگنهكاران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گيرى </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چه بزرگ است آنچه از آفرينش تو مى بينيم ، و از قدرتى كه در آن به كار برده اى ، به شگفت مى آييم ، و آن را از بزرگى سلطنت تو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آنچه از آفرينش تو از ما پنهان است ، و ديدگان ما آن را نمى بيند ، و خردهايمان به آستان آن نمى رسد ، و ميان ما و آن ، پرده هاى غيبْ حايل گشته اند،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كس دل خويش را فارغ گرداند و انديشه اش را به كار اندازد تا كه بداند چگونه عرش خود را برپا داشتى ، و چگونه آفريدگانت را آفريدى ، و چگونه آسمان هايت را در هوا معلّق داشتى ، و چگونه زمينت را بر روى موج آب گسترانيدى ، نگاهش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خِردش خيره ، و گوشش گيج ، و انديشه اش سرگشته مى شود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كُلُّهُ ، ولَكَ المُلكُ كُلُّهُ ، وبِيَدِكَ الخَيرُ كُلُّهُ ، وإلَيكَ يَرجِعُ الأَمرُ كُلُّهُ ، عَلانِيَتُهُ وسِرُّهُ ، وأنتَ مُنتَهَى الشَّأنِ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عَفوِكَ بَعدَ قُدرَتِكَ ، ولَكَ الحَمدُ عَلى غُفرانِكَ بَعدَ غَضَبِكَ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رَفيعَ الدَّرَجاتِ ، مُجيبَ الدَّعَواتِ ، مُنزِلَ البَرَكاتِ مِن فَوقِ سَبعِ سَماواتٍ ، مُعطِيَ السُّؤلاتِ </w:t>
      </w:r>
      <w:r>
        <w:rPr>
          <w:rStyle w:val="FootnoteAnchor"/>
          <w:rtl w:val="true"/>
        </w:rPr>
        <w:footnoteReference w:id="837"/>
      </w:r>
      <w:r>
        <w:rPr>
          <w:rFonts w:ascii="Amiri" w:hAnsi="Amiri" w:eastAsia="Amiri" w:cs="Amiri"/>
          <w:color w:val="111111"/>
          <w:sz w:val="28"/>
          <w:sz w:val="28"/>
          <w:szCs w:val="28"/>
          <w:rtl w:val="true"/>
          <w:lang w:bidi="ar-SA"/>
        </w:rPr>
        <w:t xml:space="preserve">، ومُبَدِّلَ السَّيِّئاتِ بِالحَسناتِ ، وجاعِلَ الحَسَناتِ دَرَجاتٍ ، وَالمُخرِجَ إلَى النُّورِ مِنَ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 غافِرَ الذَّنبِ ، وقابِلَ التَّوبِ ، شَديدَ العِقابِ ، ذَا الطَّولِ ، لا إلهَ إلّا أنتَ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يَغشى ، ولَكَ الحَمدُ فِي النَّهارِ إذا تَجَلّى ، ولَكَ الحَمدُ فِي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عَسعَسَ ، ولَكَ الحَمدُ فِي الصُّبحِ إذا تَنَفَّسَ ، ولَكَ الحَمدُ عِندَ طُلوعِ الشَّمسِ وغُروبِها ، ولَكَ الحَمدُ عَلى نِعَمِكَ الَّتي لا تُحصى عَدَدا ، ولا تَنقَضي مَدَدا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فيما مَضى ، ولَكَ الحَمدُ فيما بَقِيَ </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سراسر تو را ، و پادشاهى ، سراسر تو را ، و خوبى ، سراسر در دست توست ، و كارها سراسر ، از آشكار و نهان ، به تو باز مى گردند ، و تو منتهاى همه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خاطر بخشودنت پس از قدرتت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مسلّط شدنت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را ستايش به خاطر آمرزيدنت پس از خشم گرفتنت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كه بالا برنده درجاتى ، اجابت كننده دعاهايى ، فرو فرستنده بركت ها از فراز هفت آسمانى ، دهنده درخواست هايى ، تبديل كننده بدى ها به خوبى هايى ، قرار دهنده درجات براى نيكى هايى ، و برون برنده از تاريكى ها به سوى روشنايى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آمرزنده گناهى ، پذيرنده توبه اى، سخت كيفرى ، توانمندى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معبودى جز تو نيست و بازگشت ،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در شب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پوشاند ؛ و تو را ستايش ، در روز ، آن گاه كه روشن مى شود ؛ و تو را ستايش ، در آخرت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در شب ، آن گاه كه تاريك مى شود ؛ و تو را ستايش ، در روز ، آن گاه كه بر مى دَمَد ؛ و تو را ستايش ، به گاهِ بر آمدن خورشيد و فرو شدن آن ؛ و تو را ستايش به خاطر نعمت هايت كه به شماره نمى آيند ، و زمان و مدّتشان به سر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در آنچه گذشت ، و تو را ستايش ، در آنچه باقى مانده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مِثلَ ما حَمِدتَ بِهِ نَفسَكَ ، وحَمِدَكَ بِهِ الحامِدونَ ، ومَجَّدَكَ بِهِ المُمَجِّدونَ ، وكَبَّرَكَ بِهِ المُكَبِّرونَ ، وعَظَّمَكَ بِهِ المُعَظِّمونَ ، حَتّى يَكونَ لَكَ مِنّي وَحدي في كُلِّ طَرفَةِ عَينٍ وأقَلَّ مِن ذلِكَ مِثلُ حَمدِ جَميعِ الحامِدينَ ، وتَوحيدِ أصنافِ المُوَحِّدينَ المُخلِصينَ ، وتَقديسِ أحِبّائِكَ العارِفينَ ، وثَناءِ جَميعِ المُهَلِّلينَ ، ومِثلُ ما أنتَ عارِفٌ بِهِ ومَحمودٌ بِهِ مِن جَميعِ خَلقِكَ مِنَ الحَيَوانِ وَالجَمادِ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وتَقاصَرَ وُسعُ قَدرِ العُقولِ عَنِ الثَّناءِ عَلَيكَ ، وَانقَطَعَتِ الأَلفاظُ عَن مِقدارِ مَحاسِنِكَ ، وكَلَّتِ الأَلسُنُ عَن إحصاءِ نِعَمِكَ ، فَإِذا وَلَجَت بِطُرُقِ البَحثِ عَن نَعتِكَ بَهَرَتها </w:t>
      </w:r>
      <w:r>
        <w:rPr>
          <w:rStyle w:val="FootnoteAnchor"/>
          <w:rtl w:val="true"/>
        </w:rPr>
        <w:footnoteReference w:id="840"/>
      </w:r>
      <w:r>
        <w:rPr>
          <w:rFonts w:ascii="Amiri" w:hAnsi="Amiri" w:eastAsia="Amiri" w:cs="Amiri"/>
          <w:color w:val="111111"/>
          <w:sz w:val="28"/>
          <w:sz w:val="28"/>
          <w:szCs w:val="28"/>
          <w:rtl w:val="true"/>
          <w:lang w:bidi="ar-SA"/>
        </w:rPr>
        <w:t xml:space="preserve">حَيرَةُ العَجزِ عَن إدراكِ وَصفِكَ ، فَهِيَ تَرَدَّدُ فِي التَّقصيرِ عَن مُجاوَزَةِ ما حَدَّدتَ لَها ؛ إذ لَيسَ لَها أن تَتَجاوَزَ ما أمَرتَها ، فَهِيَ بِالاِقتِدارِ عَلى ما مَكَّنتَها تَحمَدُكَ بِما أنهَيتَ إلَيها ، وَالأَلسُنُ مُنبَسِطَةٌ بِما تُملي عَلَيها ، ولَكَ عَلى كُلِّ مَنِ استَعبَدتَ مِن خَلقِكَ ألّا يَمَلُّوا مِن حَمدِكَ وإن قَصُرَتِ المَحامِدُ عَن شُكرِكَ عَلى ما أسدَيتَ </w:t>
      </w:r>
      <w:r>
        <w:rPr>
          <w:rStyle w:val="FootnoteAnchor"/>
          <w:rtl w:val="true"/>
        </w:rPr>
        <w:footnoteReference w:id="841"/>
      </w:r>
      <w:r>
        <w:rPr>
          <w:rFonts w:ascii="Amiri" w:hAnsi="Amiri" w:eastAsia="Amiri" w:cs="Amiri"/>
          <w:color w:val="111111"/>
          <w:sz w:val="28"/>
          <w:sz w:val="28"/>
          <w:szCs w:val="28"/>
          <w:rtl w:val="true"/>
          <w:lang w:bidi="ar-SA"/>
        </w:rPr>
        <w:t xml:space="preserve">إلَيها مِن نِعَمِكَ ، فَحَمِدَكَ بِمَبلَغِ طاقَةِ جُهدِهِمُ الحامِدونَ ، وَاعتَصَمَ بِرَجاءِ عَفوِكَ المُقَصِّرُونَ ، وأوجَسَ </w:t>
      </w:r>
      <w:r>
        <w:rPr>
          <w:rStyle w:val="FootnoteAnchor"/>
          <w:rtl w:val="true"/>
        </w:rPr>
        <w:footnoteReference w:id="842"/>
      </w:r>
      <w:r>
        <w:rPr>
          <w:rFonts w:ascii="Amiri" w:hAnsi="Amiri" w:eastAsia="Amiri" w:cs="Amiri"/>
          <w:color w:val="111111"/>
          <w:sz w:val="28"/>
          <w:sz w:val="28"/>
          <w:szCs w:val="28"/>
          <w:rtl w:val="true"/>
          <w:lang w:bidi="ar-SA"/>
        </w:rPr>
        <w:t>بِالرُّبوبِيَّةِ لَكَ الخائِفونَ ، وقَصَدَ بِالرَّغبَةِ إلَيكَ الطّالِبونَ ، وَانتَسَبَ إلى فَضلِكَ المُحسِنونَ ، وكُلٌّ يَتَفَيَّأُ في ظِلالِ تَأميلِ عَفوِكَ ، ويَتَضاءَلُ بِالذُّلِّ لِخَوفِكَ ، ويَعتَرِفُ بِالتَّقصيرِ 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يَمنَعكَ صُدوفُ مَن صَدَفَ </w:t>
      </w:r>
      <w:r>
        <w:rPr>
          <w:rStyle w:val="FootnoteAnchor"/>
          <w:rtl w:val="true"/>
        </w:rPr>
        <w:footnoteReference w:id="843"/>
      </w:r>
      <w:r>
        <w:rPr>
          <w:rFonts w:ascii="Amiri" w:hAnsi="Amiri" w:eastAsia="Amiri" w:cs="Amiri"/>
          <w:color w:val="111111"/>
          <w:sz w:val="28"/>
          <w:sz w:val="28"/>
          <w:szCs w:val="28"/>
          <w:rtl w:val="true"/>
          <w:lang w:bidi="ar-SA"/>
        </w:rPr>
        <w:t xml:space="preserve">عَن طاعَتِكَ ، ولا عُكوفُ مَن عَكَفَ عَلى مَعصِيَتِكَ ، أن أسبَغتَ عَلَيهِمُ النِّعَمَ ، وأجزَلتَ لَهُمُ القِسَمَ ، وصَرَفتَ عَنهُمُ النِّقَمَ ، وخَوَّفتَهُم عَواقِبَ النَّدَمِ ، وضاعَفتَ لِمَن أحسَنَ ، وأوجَبتَ عَلَى المُحسِنينَ شُكرَ تَوفيقِكَ لِلإِحسانِ ، وعَلَى المُسيءِ شُكرَ تَعَطُّفِكَ بِالاِمتِنانِ ، ووَعَدتَ مُحسِنَهُم بِالزِّيادَةِ فِي الإِحسانِ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فَسُبحانَكَ تُثيبُ عَلى ما بَدؤُهُ مِنكَ ، وَانتِسابُهُ إلَيكَ ، وَالقُوَّةُ عَلَيهِ بِكَ ، وَالإِحسانُ فِيهِ مِنكَ ، وَالتَّوَكُّلُ فِي التَّوفيقِ 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حَمدَ مَن عَلِمَ أنَّ الحَمدَ لَكَ ، وأَنَّ بَدأَهُ مِنكَ ومَعادَهُ إلَيكَ ، حَمدا لا يَقصُرُ عَن بُلوغِ الرِّضا مِنكَ ، حَمدَ مَن قَصَدَكَ بِحَمدِهِ ، وَاستَحَقَّ المَزيدَ لَهُ مِنكَ في نِعَمِهِ ، ولَكَ مُؤَيِّداتٌ مِن عَونِكَ ، ورَحمَةٌ تَخُصُّ بِها مَن أحبَبتَ مِن خَلقِكَ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به مانند ستايشى كه تو خود ، خويشتن را با آن ستوده اى و ستايندگان ، تو را با آن ستوده اند و تمجيد كنندگان ، تو را با آن ، تمجيد كرده اند و بزرگْ شمارندگان ، تو را با آن ، بزرگ شمرده اند و تعظيم كنندگان ، تو را با آن ، به عظمتْ ياد كرده اند، تا آن كه تو را از جانب من ، به تنهايى ، در هر نگاهى و در كمتر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ستايش همه ستايندگان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توحيدگويىِ همه توحيدگويانِ مُخلص ، و تقديسِ دوستانِ عارفت ، و ثناى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گويان ، و به آن اندازه كه تو خود ، آن را مى دانى و توسّط همه آفريدگانت ، از جاندار و بى جان ، با آن ، ستايش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خردها از ثناى تو عاجزند ، و كلمات از بيان اندازه خوبى هاى تو ناتوان اند ، و زبان ها از بر شمردن نعمت هاى تو الكن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خردها در راه هاى جستجو از نعمت هاى تو درآيند ، در حيرتِ ناتوانى از رسيدن به وصف تو فرو مى مانند ، و از حدّ و مرزى كه تو براى آنها نهاده اى ، فراتر نمى روند؛ زيرا خردها را نشايد كه از آنچه تو فرمانشان داده اى ، تجاوز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همان قدرتى كه تو به آنها داده اى ، بِدان اندازه كه تو تعيين فرموده اى ، ستايشت مى گويند ، و زبان ها به آنچه تو برايشان ديكته مى كنى ، گشاده اند، و تمام آفريدگانت كه از آنها خواسته اى تو را بندگى كنند ، در برابر تو وظيفه دارند كه از ستايشت خسته نشوند ، هر چند ستايش ها از گزاردن شكر تو براى نعمت هايى كه داده اى ، قاصرند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ستايشگران ، به اندازه توان خويش ، تو را ستايش مى كنند و تقصيرمندان ، به بخشش تو اميد مى بندند و بيمناكان ، از خداوندگارىِ تو هراسان اند و طلب كنندگان ، به زارى و التماس از تو روى مى آورند و نيكوكاران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فضل تو نسبت مى دهند و هر كس در سايه سار اميد به بخشايش تو بيارمد ، و از ترس تو خوارى نمايد ، و به تقصير در سپاس گزارى از تو انحراف كند ، پس ، روى گردانىِ آن كه از طاعت تو روى گردانيده و پافشارىِ آن كه در معصيت تو پافشارى مى كند ، مانع تو از آن نشود كه نعمت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سرشار سازى و بهره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گردانى و خشم و عذاب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بگردانى و ايشان را از عواقب پشيمانى بترسانى ، و به آن كه نيكى كرد ، دو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 و بر نيكوكاران واجب گردانى كه در برابر توفيق نيكوكارى ات سپاس گزارى كنند ، و بر بدكار واجب سازى كه مهربانى و بنده نوازى ات را سپاس گويند ، و به نيكوكارشان وعده داده اى كه بر نيكى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پاكى تو ، كه براى چيزى پاداش مى دهى كه آغاز آن ، از خود توست و به تو منتسب است و نيروى انجام دادن آن را نيز خودت داده اى و نيكى كردن در آن ، از جانب توست و براى توفيق در انجام دادن آن ، به تو توكّل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ستايش ؛ ستايشِ كسى كه مى داند ستايش ، از آنِ توست و آغازش از تو و بازگشتش به توست ؛ ستايشى كه تو را پسند افتد و خشنود سازد ؛ ستايشِ كسى كه با ستايش خود ، تو را مى جويد و سزاوار است كه از جانب تو ، نعمتش افزون گردد ، و تو به هر يك از خلق خويش كه دوستش مى دارى ، كمك ها مى رسانى و مهر مى ورزى</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أدعية الأيّام من اليوم الأوّل إلى اليوم الثلاثين للإمام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المَحامِدُ المَأثورَةُ عَن فاطِمَةَ الزَّهراءِفاطمة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بِنِعمَتِهِ بَلَغتُ ما بَلَغتُ مِنَ العِلمِ بِهِ وَالعَمَلِ لَهُ وَالرَّغبَةِ إلَيهِ وَالطّاعَةِ لِأَمرِهِ ، وَالحَمدُ للّهِِ الَّذي لَم يَجعَلني جاحِدا لِشَيءٍ مِن كِتابِهِ ، ولا مُتَحَيِّرا في شَيءٍ مِن أمرِهِ ، وَالحَمدُ للّهِِ الَّذي هَداني إلى دينِهِ ولَم يَجعَلني أعبُدُ شَيئا غَيرَهُ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يُحصي مِدحَتَهُ القائِلونَ ، وَالحَمدُ للّهِِ الَّذي لا يُحصي نَعماءَهُ العادّونَ ، وَالحَمدُ للّهِِ الَّذي لا يُؤَدِّي حَقَّهُ المُجتَهِدونَ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وَالحَمدُ للّهِِ الَّذي لا يُدرِكُ العالِمونَ عِلمَهُ ، ولا يَستَخِفُّ الجاهِلونَ حِلمَهُ ، ولا يَبلُغُ المادِحونَ مِدحَتَهُ ، ولا يَصِفُ الواصِفونَ صِفَتَهُ ، ولا يُحسِنُ الخَلقُ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ذِي المُلكِ وَالمَلَكوتِ ، وَالعَظَمَةِ وَالجَبَروتِ ، وَالعِزِّ وَالكِبرِياءِ ، وَالجَلالِ وَالبَهاءِ ، وَالمَهابَةِ وَالجَمالِ ، وَالعِزَّةِ وَالقُدرَةِ ، وَالحَولِ وَالقُوَّةِ ، وَالمِنَّةِ وَالغَلَبَةِ ، وَالفَضلِ وَالطَّولِ ، وَالعَدلِ وَالحَقِّ ، وَالعُلى وَالرِّفعَةِ وَالمَجدِ ، وَالفَضيلَةِ وَالحِكمَةِ ، وَالغَناءِ وَالسَّعَةِ ، وَالبَسطِ وَالقَبضِ ، وَالحِلمِ وَالعِلمِ ، وَالحُجَّةِ البالِغَةِ وَالنِّعمَةِ السّابِغَةِ ، وَالثَّناءِ الحَسَنِ الجَميلِ وَالآلاءِ الكَريمَةِ ، مَلِكِ الدُّنيا وَالآخِرَةِ وَالجَنَّةِ وَالنّارِ وما فيهِنَّ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عَلِمَ أسرارَ الغُيوبِ ، وَاطَّلَعَ على ما تُجِنُّ </w:t>
      </w:r>
      <w:r>
        <w:rPr>
          <w:rStyle w:val="FootnoteAnchor"/>
          <w:rtl w:val="true"/>
        </w:rPr>
        <w:footnoteReference w:id="846"/>
      </w:r>
      <w:r>
        <w:rPr>
          <w:rFonts w:ascii="Amiri" w:hAnsi="Amiri" w:eastAsia="Amiri" w:cs="Amiri"/>
          <w:color w:val="111111"/>
          <w:sz w:val="28"/>
          <w:sz w:val="28"/>
          <w:szCs w:val="28"/>
          <w:rtl w:val="true"/>
          <w:lang w:bidi="ar-SA"/>
        </w:rPr>
        <w:t xml:space="preserve">القُلوبُ ، فَلَيسَ عَنهُ مَذهَبٌ ولا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المُتَكَبِّرِ في سُلطانِهِ ، العَزيزِ في مَكانِهِ ، المُتَجَبِّرِ في مُلكِهِ ، القَوِيِّ في بَطشِهِ ، الرَّفيعِ فَوقَ عَرشِهِ ، المُطَّلِعِ عَلى خَلقِهِ ، وَالبالِغِ لِما أرادَ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بِكَلِماتِهِ قامَتِ السَّماواتُ الشِّدادُ ، وثَبَتَتِ الأَرَضونَ المِهادُ ، وَانتَصَبَتِ الجِبالُ الرَّواسِي الأَوتادُ ، وجَرَتِ الرِّياحُ اللَّواقِحُ ، وسارَ في جَوِّ السَّماءِ السَّحابُ ، ووَقَفَت عَلى حُدودِهَا البِحارُ ، ووَجِلَتِ القُلوبُ مِن مَخافَتِهِ ، وَانقَمَعَتِ الأَربابُ لِرُبوبِيَّتِهِ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يا مُحصِيَ قَطرِ المَطَرِ ووَرَقِ الشَّجَرِ ، ومُحيِيَ أجسادِ المَوتى لِلحَشرِ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84_146649"/>
    </w:p>
    <w:p>
      <w:pPr>
        <w:pStyle w:val="Heading4"/>
        <w:numPr>
          <w:ilvl w:val="3"/>
          <w:numId w:val="1"/>
        </w:numPr>
        <w:rPr/>
      </w:pPr>
      <w:bookmarkStart w:id="352" w:name="__RefHeading___Toc1054092_3224264995"/>
      <w:bookmarkStart w:id="353" w:name="_Toc131"/>
      <w:bookmarkEnd w:id="351"/>
      <w:bookmarkEnd w:id="352"/>
      <w:r>
        <w:rPr/>
        <w:t>۵</w:t>
      </w:r>
      <w:r>
        <w:rPr>
          <w:rtl w:val="true"/>
        </w:rPr>
        <w:t xml:space="preserve"> </w:t>
      </w:r>
      <w:r>
        <w:rPr>
          <w:rtl w:val="true"/>
        </w:rPr>
        <w:t xml:space="preserve">/ </w:t>
      </w:r>
      <w:r>
        <w:rPr/>
        <w:t>۳</w:t>
      </w:r>
      <w:r>
        <w:rPr>
          <w:rtl w:val="true"/>
        </w:rPr>
        <w:t xml:space="preserve"> ستايش هاى رسيده از فاطمه زهرا عليهاالسلام</w:t>
      </w:r>
      <w:bookmarkEnd w:id="35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أدعية الأيام من اليوم الأوّل إلى اليوم الثلاثين ، للإمام على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ستايش هاى رسيده از فاطمه زهرا عليهاالسلامفاطمه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بود كه اين شناخت او و عمل براى او و شوق به او و اطاعت فرمان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مرا منكر چيزى از كتابش ، و سرگشته و دو دل در چيزى از فرمانش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مرا به دينش هدايت فرمود و كارى نكرد كه چيزى جز او را بپرستم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گويندگان ، از پسِ ستايش او بر 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شمارندگان ، توانِ شمردن نعمت هاى او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كوشندگان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او را ادا نتوانند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خدايى را كه دانايانْ دانش او را درنيابند ، نادانانْ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سر نيارند ، ستايشگران به ستايش او نرسند ، وصف كنندگانْ ويژگى اش را توصيف نكنند ، و خلايق از عهده نعت او ، به خوبى بر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صاحب مُلك و ملكوت است و صاحب عظمت و قدرت ، ارجمندى و كبريا ، شكوه و تابندگى ، هيبت و زيبايى ، عزّت و قدرت ، نيرو و توان ، نعمت و چيرگى ، بخشش و دهش ، داد و حق ، والايى و بلندى و بزرگى ، فضيلت و حكمت ، بى نيازى و وسعت ، گستراندن و جمع كردن ، بردبارى و دانايى ، حجّت رسا و نعمت سرشار ، ثناى زيبا و نيكو ، و احسان هاى كريمانه ؛ همو كه بر دنيا و آخرت و بهشت و دوزخ و هر چه در آنها باشد ، فرمان رواست ؛ همو كه خجسته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اسرار غيب ها را مى داند و از هر آنچه در دل ها نهان باشد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راهى و گريزگاهى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در سلطنتش بزرگ است ، در جايگاهش عزّتمند ، در پادشاهى اش قدرتمند و در حمله اش نيرومند؛ بر فراز عرشش جاى دارد ، بر آفريدگانش مُشرِف و آگاه است و به آنچه از علم خود كه بخواهد ،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با كلمات او ، آسمان هاى سخت بر پا شدند ، زمين هاى صاف بر جا گشتند ، كوه هاى استوار و ميخكوب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شدند ، بادهاى بارورسازنده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 ، ابرها در فضاى آسمان به حركت درآمدند و درياها در كرانه هايشان ايستادند ؛ او كه دل ها از ترسش تپان و هراسان شد و خداوندان در برابر پروردگارى اش مقهور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اى تو ، اى شمارنده قطرات باران و برگ هاى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زنده كننده بدن هاى مردگان در رستاخيز</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يَنسى مَن ذَكَرَهُ ، الحَمدُ للّهِِ الَّذي لا يُخَيِّبُ من دَعاهُ ، الحَمدُ للّهِِ الَّذي مَن تَوَكَّلَ عَلَيهِ كَفاهُ ، الحَمدُ للّهِِ سامِكِ </w:t>
      </w:r>
      <w:r>
        <w:rPr>
          <w:rStyle w:val="FootnoteAnchor"/>
          <w:rtl w:val="true"/>
        </w:rPr>
        <w:footnoteReference w:id="848"/>
      </w:r>
      <w:r>
        <w:rPr>
          <w:rFonts w:ascii="Amiri" w:hAnsi="Amiri" w:eastAsia="Amiri" w:cs="Amiri"/>
          <w:color w:val="111111"/>
          <w:sz w:val="28"/>
          <w:sz w:val="28"/>
          <w:szCs w:val="28"/>
          <w:rtl w:val="true"/>
          <w:lang w:bidi="ar-SA"/>
        </w:rPr>
        <w:t xml:space="preserve">السَّماءِ ، وساطِحِ الأَرضِ ، وحاصِرِ البِحارِ ، وناضِدِ الجِبالِ ، وبارِئِ الحَيَوانِ ، وخالِقِ الشَّجَرِ ، وفاتِحِ يَنابيعِ الأَرضِ ، ومُدَبِّرِ الاُمورِ ، ومُسَيِّرِ السَّحابِ ، ومُجرِي الرِّيحِ وَالماءِ وَالنّارِ مِن أغوارِ </w:t>
      </w:r>
      <w:r>
        <w:rPr>
          <w:rStyle w:val="FootnoteAnchor"/>
          <w:rtl w:val="true"/>
        </w:rPr>
        <w:footnoteReference w:id="849"/>
      </w:r>
      <w:r>
        <w:rPr>
          <w:rFonts w:ascii="Amiri" w:hAnsi="Amiri" w:eastAsia="Amiri" w:cs="Amiri"/>
          <w:color w:val="111111"/>
          <w:sz w:val="28"/>
          <w:sz w:val="28"/>
          <w:szCs w:val="28"/>
          <w:rtl w:val="true"/>
          <w:lang w:bidi="ar-SA"/>
        </w:rPr>
        <w:t xml:space="preserve">الأَرضِ مُتَصاعِداتٍ فِي الهَواءِ ، ومُهبِطِ الحَرِّ وَالبَردِ ، الَّذي بِنِعمَتِهِ تَتِمُّ الصّالِحاتُ ، وبِشُكرِهِ نَستَوجِبُ الزِّياداتِ ، وبِأَمرِهِ قامَتِ السَّماواتُ ، وبِعِزَّتِهِ استَقَرَّتِ الرّاسِياتُ </w:t>
      </w:r>
      <w:r>
        <w:rPr>
          <w:rStyle w:val="FootnoteAnchor"/>
          <w:rtl w:val="true"/>
        </w:rPr>
        <w:footnoteReference w:id="850"/>
      </w:r>
      <w:r>
        <w:rPr>
          <w:rFonts w:ascii="Amiri" w:hAnsi="Amiri" w:eastAsia="Amiri" w:cs="Amiri"/>
          <w:color w:val="111111"/>
          <w:sz w:val="28"/>
          <w:sz w:val="28"/>
          <w:szCs w:val="28"/>
          <w:rtl w:val="true"/>
          <w:lang w:bidi="ar-SA"/>
        </w:rPr>
        <w:t xml:space="preserve">، وسَبَّحَتِ الوُحوشُ فِي الفَلَواتِ </w:t>
      </w:r>
      <w:r>
        <w:rPr>
          <w:rStyle w:val="FootnoteAnchor"/>
          <w:rtl w:val="true"/>
        </w:rPr>
        <w:footnoteReference w:id="851"/>
      </w:r>
      <w:r>
        <w:rPr>
          <w:rFonts w:ascii="Amiri" w:hAnsi="Amiri" w:eastAsia="Amiri" w:cs="Amiri"/>
          <w:color w:val="111111"/>
          <w:sz w:val="28"/>
          <w:sz w:val="28"/>
          <w:szCs w:val="28"/>
          <w:rtl w:val="true"/>
          <w:lang w:bidi="ar-SA"/>
        </w:rPr>
        <w:t xml:space="preserve">، وَالطَّيرُ فِي الوُكُناتِ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الحَمدُ للّهِِ رَفيعِ الدَّرَجاتِ ، مُنزِلِ الآياتِ ، واسِعِ البَرَكاتِ ، ساتِرِ العَوراتِ ، قابِلِ الحَسَناتِ ، مُقيلِ العَثَراتِ ، مُنَفِّسِ الكُرُباتِ ، مُنزِلِ البَرَكاتِ ، مُجيبِ الدَّعَواتِ ، مُحيِي الأَمواتِ ، إلهِ مَن فِي الأَرضِ وَالسَّماواتِ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حَمدٍ وذِكرٍ وشُكرٍ وصَبرٍ ، وصَلاةٍ وزَكاةٍ وقِيامٍ وعِبادَةٍ ، وسَعادَةٍ وبَرَكَةٍ وزِيادَةٍ ، ورَحمَةٍ ونِعمَةٍ وكَرامَةٍ وفَريضَةٍ ، وسَرّاءٍ وضَرّاءٍ وشِدَّةٍ ورَخاءٍ ، ومُصيبَةٍ وبَلاءٍ ، وعُسرٍ ويُسرٍ وغَناءٍ وفَقرٍ ، وعَلى كُلِّ حالٍ وفي كُلِّ أوانٍ وزَمانٍ ، وكُلِّ مَثوىً ومُنقَلَبٍ ومُقامٍ </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فراموش نمى كند آن كس را كه ياد او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ناكام نمى گرداند آن كس را كه بخواندش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هر كس به او توكّل كرد ، او كفايتش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 برافرازنده آسمان و گستراننده زمين ، محاصره كننده درياها و در كنار هم چيننده كوه ها ، پديد آورنده جانداران و آفريننده درختان ، گشاينده چشمه هاى زمين و گرداننده كارها ، حركت دهنده ابرها و جارى كننده باد و آب و آتش از اعماق زمين كه در هوا بالا روند ، و فرود آورنده گرما و سرما ؛ همان خدايى كه 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كارهاى نيك انجام مى پذيرد و با سپاس گزارى از اوست كه سزاوار افزايش نعمتش مى شويم ، به فرمان او آسمان ها برپاست و با عزّت اوست كه كوه هاى استوار پابرجايند ، و جانوران وحشى در بيابان ها و پرندگان در آشيانه هايشان ،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بالا برنده درجات است ، فرو فرستنده آيات است ، گستراننده بركات است ، پوشاننده عيب هاست ، پذيرنده خوبى هاست ، گذشت كننده از لغزش هاست ، زداينده اندوه هاست ، فرو فرستنده بركت هاست ، اجابت كننده دعاهاست ، زنده كننده مردگان است ، معبود همه زمينيان و آسمانيان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ستايش ، خداى را بابتِ هر ستايشى و يادى و سپاسى و شكيبى ، و هر نمازى و زكاتى و برخاستنى و عبادتى ، و هر سعادتى و بركتى و افزايشى ، و هر رحمتى و نعمتى و كرامتى و وظيفه اى ، و هر خوشى و ناخوشى و سختى و آسايشى ، و هر مصيبت و بلا و دشوار و آسانى اى ، و هر بى نيازى و نيازى ، و بر هر حالى و در هر لحظه اى و زمانى ، و در هر جايى و هر بازگشتگاهى و ماندگاهى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يَجعَلني كافِرا لِأَنعُمِهِ ولا جاحِدا لِفَضلِهِ ، فَالخَيرُ مِنهُ وهُوَ أهلُهُ ، وَالحَمدُ للّهِِ عَلى حُجَّتِهِ البالِغَةِ عَلى جَميعِ مَن خَلَقَ مِمَّن أطاعَهُ ومِمَّن عَصاهُ ، فَإِن رَحِمَ فَمِن مَنِّهِ ، وإن عاقَبَ فَبِما قَدَّمَت أيديهِم ، ومَا اللّهُ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العَلِيِّ المَكانِ ، الرَّفيعِ البُنيانِ ، الشَّديدِ الأَركانِ ، العَزيزِ السُّلطانِ ، العَظيمِ الشَّأنِ ، الواضِحِ البُرهانِ ، الرَّحيمِ الرَّحمنِ ، المُنعِمِ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احتَجَبَ عَن كُلِّ مَخلوقٍ يَراهُ بِحَقيقَةِ الرُّبوبِيَّةِ وقُدرَةِ الوَحدانِيَّةِ ، فَلَم تُدرِكهُ الأبصارُ ، ولَم تُحِط بِهِ الأَخبارُ ، ولَم يَقِسهُ مِقدارٌ ، ولَم يَتَوَهَّمهُ اعتِبارٌ؛ لِأَنَّهُ المَلِكُ الجَبّارُ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لَكَ الحَمدُ مِل ءَ السَّماواتِ السَّبعِ ومِل ءَ طِباقِهِنَّ ، ومِل ءَ الأَرَضينَ </w:t>
      </w:r>
      <w:r>
        <w:rPr>
          <w:rStyle w:val="FootnoteAnchor"/>
          <w:rtl w:val="true"/>
        </w:rPr>
        <w:footnoteReference w:id="854"/>
      </w:r>
      <w:r>
        <w:rPr>
          <w:rFonts w:ascii="Amiri" w:hAnsi="Amiri" w:eastAsia="Amiri" w:cs="Amiri"/>
          <w:color w:val="111111"/>
          <w:sz w:val="28"/>
          <w:sz w:val="28"/>
          <w:szCs w:val="28"/>
          <w:rtl w:val="true"/>
          <w:lang w:bidi="ar-SA"/>
        </w:rPr>
        <w:t xml:space="preserve">السَّبعِ ، ومِل ءَ ما بَينَهُما ، ومِل ءَ عَرشِ رَبِّنَا الكَريمِ ، وميزانَ رَبِّنَا الغَفّارِ ، ومِدادَ كَلِماتِ رَبِّنَا القَهّارِ ، ومِل ءَ الجَنَّةِ ومِل ءَ النّارِ ، وعَدَدَ الثَّرى وَالماءِ ، وعَدَدَ 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مرا ناسپاس در برابر نعمت هايش و منكر لطف و احسانش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خوبى ، از اوست و او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از بهر حجّت رسايش بر همه آفريدگانش ؛ از فرمان بردار و نافرمان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رحم آورَد ، از لطف اوست و اگر كيفر دهد ، بر اثر كردار خود آنان است ، و خداوند هرگز به بندگان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جايگاهش بلند است و بنيانش افراشته ، اركانش استوار ، سلطنتش چيره ناشدنى ، مقامش بزرگ ، و برهانش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 و مهرگستر ، نعمت ده است و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مخلوقى ، در پرده داشته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پروردگارى و قدرت يگانگى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آفريدگان ، او را در نمى يابند و خبرها بر او احاطه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چنانى كه بايد و شايد ، معرّفى اش نتوانند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اندازه نيايد و در وهم نگنجد ؛ زيرا اوست پادشاه قدرتمند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به گُنجايىِ آسمان هاى هفتگانه و به گنجايى طبقات آنها ، و به گنجايى زمين هاى هفتگانه و ما بين آنها ، و به گنجايى عرش پروردگار بزرگوار ما و ترازوى پروردگار آمرزنده ما و گستره كلمات پروردگار هميشه چيره ما ، و به گنجايى بهشت و به گنجايى دوزخ ، و به عدد خاك و آب ، و به شمار هر آنچه ديده مى شود و هر آنچه ديده نمى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المَحامِدُ المَأثورَةُ عَنِ الإِمامِ الحَسَنِ بنِ عَلِيٍّ المُجتَبىالإمام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بِكُلِّ ما حَمِدَهُ حامِدٌ ، وأشهَدُ أن لا إلهَ إلَا اللّهُ كُلَّما شَهِدَ لَهُ شاهِدٌ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تَكَلَّمَ سَمِعَ كَلامَهُ ، ومَن سَكَتَ عَلِمَ ما في نَفسِهِ ، ومَن عاشَ فَعَلَيهِ رِزقُهُ ، ومَن ماتَ فَإِلَيهِ مَعادُهُ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عنه عليه السلامـ مِن كَلامٍ لَهُ في مَجلِسِ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أوَّلَكُم بِأَوَّلِنا ، وآخِرَكُم بِآخِرِنا ، وصَلَّى اللّهُ عَلى جَدّي مُحَمَّدٍ النَّبِيِّ وآلِهِ وسَلَّمَ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84_146655"/>
    </w:p>
    <w:p>
      <w:pPr>
        <w:pStyle w:val="Heading4"/>
        <w:numPr>
          <w:ilvl w:val="3"/>
          <w:numId w:val="1"/>
        </w:numPr>
        <w:rPr/>
      </w:pPr>
      <w:bookmarkStart w:id="355" w:name="__RefHeading___Toc1054094_3224264995"/>
      <w:bookmarkStart w:id="356" w:name="_Toc132"/>
      <w:bookmarkEnd w:id="354"/>
      <w:bookmarkEnd w:id="355"/>
      <w:r>
        <w:rPr/>
        <w:t>۵</w:t>
      </w:r>
      <w:r>
        <w:rPr>
          <w:rtl w:val="true"/>
        </w:rPr>
        <w:t xml:space="preserve"> </w:t>
      </w:r>
      <w:r>
        <w:rPr>
          <w:rtl w:val="true"/>
        </w:rPr>
        <w:t xml:space="preserve">/ </w:t>
      </w:r>
      <w:r>
        <w:rPr/>
        <w:t>۴</w:t>
      </w:r>
      <w:r>
        <w:rPr>
          <w:rtl w:val="true"/>
        </w:rPr>
        <w:t xml:space="preserve"> ستايش هاى رسيده از امام حسن مجتبى عليه السلام</w:t>
      </w:r>
      <w:bookmarkEnd w:id="35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ستايش هاى رسيده از امام حسن مجتبى عليه السلامامام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با همه آنچه هر ستايشگرىْ او را ستوده باشد ، و گواهى مى دهم كه معبودى جز خدا نيست ؛ تا هر آن گاه كه هر گواهى دهنده اى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 كه هر كس سخن بگويد ، او سخنش را مى شنود و هر كس خاموش بماند ، او مى داند كه در درون او چه مى گذرد و هر كس زندگى كند ، روزى اش بر عهده اوست و هر كس بميرد ، بازگشتش به سوى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عليه السلامـ در سخنانى نزد معاويه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 خداى را كه اوّلين كسانِ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وسيله اوّلين كسانِ ما هدايت فرمود و آخرين كسانتان را به وسيله آخرين كسان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درود خدا و سلام او ، بر جدّم محمّد و خاندانش باد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بِنا أوَّلَكُم ، وحَقَنَ </w:t>
      </w:r>
      <w:r>
        <w:rPr>
          <w:rStyle w:val="FootnoteAnchor"/>
          <w:rtl w:val="true"/>
        </w:rPr>
        <w:footnoteReference w:id="859"/>
      </w:r>
      <w:r>
        <w:rPr>
          <w:rFonts w:ascii="Amiri" w:hAnsi="Amiri" w:eastAsia="Amiri" w:cs="Amiri"/>
          <w:color w:val="111111"/>
          <w:sz w:val="28"/>
          <w:sz w:val="28"/>
          <w:szCs w:val="28"/>
          <w:rtl w:val="true"/>
          <w:lang w:bidi="ar-SA"/>
        </w:rPr>
        <w:t xml:space="preserve">بِنا دِماءَكُم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عنه عليه السلامـ من خُطبَةٍ لَهُ بَعدَ الصُّلحِ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تَوَحَّدَ في مُلكِهِ ، وتَفَرَّدَ في رُبوبِيَّتِهِ ، يُؤتِي المُلكَ مَن يَشاءُ ويَنزِعُهُ عَمَّن يَشاءُ ، وَالحَمدُ للّهِِ الَّذي أكرَمَ بِنا مُؤمِنَكُم ، وأخرَجَ مِنَ الشِّركِ أوَّلَكُم ، وحَقَنَ دِماءَ آخِرِكُم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عنه عليه السلامـ مِن خُطبَةٍ لَهُ عِندَ مَلِكِ الرُّومِ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يَهودِيّا ولا نَصرانِيّا ولا مَجوسِيّا ، ولا عابِدا لِلشَّمسِ وَالقَمَرِ ، ولَا الصَّنَمِ وَالبَقَرِ ، وجَعَلَني حَنيفا </w:t>
      </w:r>
      <w:r>
        <w:rPr>
          <w:rStyle w:val="FootnoteAnchor"/>
          <w:rtl w:val="true"/>
        </w:rPr>
        <w:footnoteReference w:id="862"/>
      </w:r>
      <w:r>
        <w:rPr>
          <w:rFonts w:ascii="Amiri" w:hAnsi="Amiri" w:eastAsia="Amiri" w:cs="Amiri"/>
          <w:color w:val="111111"/>
          <w:sz w:val="28"/>
          <w:sz w:val="28"/>
          <w:szCs w:val="28"/>
          <w:rtl w:val="true"/>
          <w:lang w:bidi="ar-SA"/>
        </w:rPr>
        <w:t xml:space="preserve">مُسلِما ولَم يَجعَلني مِنَ المُشرِكينَ ، تَبارَكَ اللّهُ رَبُّ العَرشِ العَظيمِ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عنه عليه السلامـ في خُطبَتِهِ بَعدَ وَفاةِ أبيهِ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في أوَّلِيَّتِهِ وَحدانِيّا ، وفي أزَلِيَّتِهِ مُتَعَظِّما بِالإِلهِيَّةِ ، مُتَكَبِّرا بِكِبرِيائِهِ وجَبَروتِهِ ، خَلَقَ جَميعَ ما خَلَقَ عَلى غَيرِ مِثالٍ كانَ سَبَقَ مِمّا خَلَقَ ، رَبُّنَا اللَّطيفُ بِلُطفِ رُبوبِيَّتِهِ ، وبِعِلمِ خَبَرِهِ </w:t>
      </w:r>
      <w:r>
        <w:rPr>
          <w:rStyle w:val="FootnoteAnchor"/>
          <w:rtl w:val="true"/>
        </w:rPr>
        <w:footnoteReference w:id="864"/>
      </w:r>
      <w:r>
        <w:rPr>
          <w:rFonts w:ascii="Amiri" w:hAnsi="Amiri" w:eastAsia="Amiri" w:cs="Amiri"/>
          <w:color w:val="111111"/>
          <w:sz w:val="28"/>
          <w:sz w:val="28"/>
          <w:szCs w:val="28"/>
          <w:rtl w:val="true"/>
          <w:lang w:bidi="ar-SA"/>
        </w:rPr>
        <w:t xml:space="preserve">فَتَقَ ، وبِإِحكامِ قُدرَتِهِ خَلَقَ جَميعَ ما خَلَقَ ، ولا زَوالَ لِمُلكِهِ ولَا انقِطاعَ لِمُدَّتِهِ ، فَوقَ كُلِّ شَيءٍ عَلا، ومِن كُلِّ شَيءٍ دَنا ، فَتَجَلّى لِخَلقِهِ مِن غَيرِ أن يَكونَ يُرى ، وهُوَ بِالمَنظَرِ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بِنورِهِ ، وسَما في عُلُوِّهِ ، وَاستَتَرَ عَن خَلقِهِ ، وبَعَثَ إلَيهِم شَهيدا عَلَيهِم ، وأبعَثَ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النَّبِيّينَ مُبَشِّرينَ ومُنذِرينَ ، لِيَهلِكَ مَن هَلَكَ عَن بَيِّنَةٍ ويَحيا مَن حَيَّ عَن بَيِّنَةٍ ، ولِيَعقِلَ العِبادُ عَن رَبِّهِم ما جَهِلوهُ فَيَعرِفوهُ بِرُبوبِيَّتِهِ بَعدَما 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أحسَنَ الخِلافَةَ عَلَينا أهلَ البَيتِ ، وعِندَ اللّهِ نَحتَسِبُ عَزاءَنا في خَيرِ الآباءِ رَسولِ اللّهِ صلى الله عليه و آله ، وعِندَ اللّهِ نَحتَسِبُ عَزاءَنا في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السلامـ درسخنانى نزد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پيشينيانِ شما را به وسيله ما هدايت كرد ، و به واسطه ما ، خون 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خطبه اى كه بعد از قرارداد صلح ايراد فرمود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در فرمان روايى اش يگانه است و در پروردگارى اش تك و 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را به هر كه خواهد ، دهد و آن را از هر كه خواهد ،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واسطه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 شما را گرامى داشت و پيشينيانتان را از شرك بيرون آورد و خونِ آخرين كسانِ شما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خطبه اى نزد پادشاه روم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مرا يهودى و نصرانى و مجوس و يا پرستنده مهر و ماه و يا بت و گاو قرار نداد ؛ بلكه يكتاپرستى مسلمان قرارم داد و در زمره مشركانم ننهاد ؛ خجسته خدايى كه پروردگارِ اورنگ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خطبه پس از وفات پدرش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در همان آغازش يگانه بود و در همان ازل ، به الوهيت نازان و به بزرگى و اقتدارش بالان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آفريد ، بدون داشتن نمونه اى پيشين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ما ، از سرِ مهر پروردگارى اش و با دانش بسيارش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 و با توانايى استوارش همه مخلوقات را خلق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اش هرگز زوال نگيرد و عمرش به سر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چيزى است و به هر چيزى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آفريدگان خويش آشكار است ؛ بى آن كه ديده شود ، و در تماشاگهِ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نور خود ، در حجاب است و در بلندْ مرتبگى ، در اوج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آفريدگانش در پرده است و 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گواه بر آنان باشد و در ميانشان پيامبران را بر انگيخت كه ايشان را نويد و بيم دهند تا هر كه نابود شد ، به حجّت نابود شود و هر كه زنده مانْد ، به حجّت زنده مانَد ، و براى اين كه بندگان آنچه را در باره پروردگارشان نمى دانند ، بفهمند و او را به پروردگارى اش ـ كه پيش تر مُنكِرش بودند ـ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خلافت را زيبنده ما خاندان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نشينىِ خود را در مرگ بهترينِ پدران ، پيامبر خدا ، و سوگوارىِ خويش را در از دست دادن امير مؤمنان ، در راه خدا به شمار مى آوريم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محمّد بن أحمد بن يحيى عن بعض أصحابنا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الحَسَنِ بنِ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صِف لي رَبَّكَ حَتّى كَأَنّي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الحَسَنُ بنُ عَلِيٍّ عليه السلام مَلِيّا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يَكُن لَهُ أوَّلٌ مَعلومٌ ، ولا آخِرٌ مُتَناهٍ ، ولا قَبلٌ مُدرَكٌ ، ولا بَعدٌ مَحدودٌ ، ولا أمَدٌ بِحَتّى ، ولا شَخصٌ فَيَتَجَزَّأَ ، ولَا اختِلافُ صِفَةٍ فَيَتَناهى ، فَلا تُدرِكُ العُقولُ وأوهامُها ولَا الفِكَرُ وخَطَراتُها ولَا الأَلبابُ وأذهانُها صِفَتَهُ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ولا بُدِئَ مِمّا ، ولا ظاهِرٌ عَلى ما ، ولا باطِنٌ فيما ، ولا تارِكٌ فَهَلّا </w:t>
      </w:r>
      <w:r>
        <w:rPr>
          <w:rStyle w:val="FootnoteAnchor"/>
          <w:rtl w:val="true"/>
        </w:rPr>
        <w:footnoteReference w:id="866"/>
      </w:r>
      <w:r>
        <w:rPr>
          <w:rFonts w:ascii="Amiri" w:hAnsi="Amiri" w:eastAsia="Amiri" w:cs="Amiri"/>
          <w:color w:val="111111"/>
          <w:sz w:val="28"/>
          <w:sz w:val="28"/>
          <w:szCs w:val="28"/>
          <w:rtl w:val="true"/>
          <w:lang w:bidi="ar-SA"/>
        </w:rPr>
        <w:t xml:space="preserve">، خَلَقَ الخَلقَ فَكانَ بَديئا بَديعا ، اِبتَدَأَ مَا ابتَدَعَ وَابتَدَعَ مَا ابتَدَأَ ، وفَعَلَ ما أرادَ وأرادَ مَا استَزادَ ، ذلِكُمُ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العَزيزِ الجَبّارِ ، الواحِدِ القَهّارِ ،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مِّنكُم مَّنْ أَسَرَّ الْقَوْلَ وَ مَن جَهَرَ بِهِ وَ مَنْ هُوَ مُسْتَخْفِ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بِالَّيْلِ وَ سَارِبٌ بِالنَّهَارِ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أحمَدُهُ عَلى حُسنِ البَلاءِ ، وتَظاهُرِ النَّعماءِ ، وعَلى ما أحبَبنا وكَرِهنا مِن شِدَّةٍ ورَخاءٍ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 وأنَّ مُحَمَّدا عَبدُهُ ورَسولُهُ ، اِمتَنَّ عَلَينا بِنُبُوَّتِهِ ، وَاختَصَّهُ بِرِسالَتِهِ ، وأنزَلَ عَلَيهِ وَحيَهُ ، وَاصطَفاهُ عَلى جَميعِ خَلقِهِ ، وأرسَلَهُ إلَى الإِنسِ وَالجِنِّ ، حينَ عُبِدَتِ الأَوثانُ واُطيعَ الشَّيطانُ وجُحِدَ الرَّحمنُ ، فَصَلَّى اللّهُ عَلَيهِ وآلِهِ وجَزاهُ أفضَلَ ما جَزَى المُرسَلينَ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محمّد بن احمد بن يحيى ، از يكى از يارانمان كه سند خود را نگفته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حسن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آن گونه برايم وصف كن كه گويى او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مدّتى دراز ، سرش را پايين انداخت و سپس سربلند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آغاز شناخته شده اى ندارد و انجامش را پايانى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قبلى برايش ادراك مى شود ، و نه بعدى تعيين مى گردد ، و نه عمرى كه گفته شود تا كى هست؟ و نه جسمى كه داراى اجزا باشد ، و نه صفات گوناگون كه در نتيجه ، متناهى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خردها و گمانه هاى خرد و نه انديشه ها و خطورات انديشه و نه مغزها و ادراكات آنها ، چگونگىِ او را در نيابند تا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بوده ، از چه پديده آمده ، در چه آشكار است ، در درون چه نهان است ، و چرا چنين و چنان نكرد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مخلوقات را آفريد و در اين آفريدن ، آغازگر و ابداع كننده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ابداع كرد ، از هيچ آغازيد و آنچه را از هيچ آغازيد ، ابداع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الگو و نمونه قبلى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را اراده كرد ، انجام داد و هر چه را بر آفرينش افزود،به محض اراده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با عزّت است و قدرتمند ، يگانه است و چيره ، بزرگ است و والا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است كسى از شما كه سخن به راز گويد و كسى كه آشكارش كند ، و كسى كه به شب نهان باشد يا در روز ، 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 خوش نواختنش و پياپى بودنِ نعمت هايش و بر هر سخنى و آسايشى كه دوست داريم و نا خوش مى داريم ،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به اين كه معبودى جز خداى يگانه و بى انباز نيست ، و به اين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نمودنِ او ، بر ما منّت نهاد و پيام رسانىِ خود را به او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خويش را بر او فرو فرستاد و او را بر همه آفريدگانش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هنگامى به سوى انس و جن فرستاد ، كه بت ها پرستش مى شدند و شيطان اطاعت مى شد و خداى مهربان انكار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 بر او و خاندانش باد و برترين پاداشى را كه به پيامبران داده است ، عطايش كناد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الغالِبِ عَلى أمرِهِ ، لَو أجمَعَ الخَلقُ جَميعا عَلى ألّا يَكونَ ما هُوَ كائِنٌ مَا استَطاعوا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المُستَحمِدِ بِالآلاءِ وتَتابُعِ النَّعماءِ ، وصارِفِ الشَّدائِدِ وَالبَلاءِ عِندَ الفُهَماءِ وغَيرِ الفُهَماءِ ، المُذعِنينَ مِن عِبادِهِ لِامتِناعِهِ بِجَلالِهِ وكِبرِيائِهِ وعُلُوِّهِ عَن لُحوقِ الأَوهامِ بِبَقائِهِ ، المُرتَفِعِ عَن كُنهِ </w:t>
      </w:r>
      <w:r>
        <w:rPr>
          <w:rStyle w:val="FootnoteAnchor"/>
          <w:rtl w:val="true"/>
        </w:rPr>
        <w:footnoteReference w:id="872"/>
      </w:r>
      <w:r>
        <w:rPr>
          <w:rFonts w:ascii="Amiri" w:hAnsi="Amiri" w:eastAsia="Amiri" w:cs="Amiri"/>
          <w:color w:val="111111"/>
          <w:sz w:val="28"/>
          <w:sz w:val="28"/>
          <w:szCs w:val="28"/>
          <w:rtl w:val="true"/>
          <w:lang w:bidi="ar-SA"/>
        </w:rPr>
        <w:t xml:space="preserve">ظِنانَةِ </w:t>
      </w:r>
      <w:r>
        <w:rPr>
          <w:rStyle w:val="FootnoteAnchor"/>
          <w:rtl w:val="true"/>
        </w:rPr>
        <w:footnoteReference w:id="873"/>
      </w:r>
      <w:r>
        <w:rPr>
          <w:rFonts w:ascii="Amiri" w:hAnsi="Amiri" w:eastAsia="Amiri" w:cs="Amiri"/>
          <w:color w:val="111111"/>
          <w:sz w:val="28"/>
          <w:sz w:val="28"/>
          <w:szCs w:val="28"/>
          <w:rtl w:val="true"/>
          <w:lang w:bidi="ar-SA"/>
        </w:rPr>
        <w:t xml:space="preserve">المَخلوقينَ مِن أن تُحيطَ بِمَكنونِ غَيبِهِ رَوِيّاتُ </w:t>
      </w:r>
      <w:r>
        <w:rPr>
          <w:rStyle w:val="FootnoteAnchor"/>
          <w:rtl w:val="true"/>
        </w:rPr>
        <w:footnoteReference w:id="874"/>
      </w:r>
      <w:r>
        <w:rPr>
          <w:rFonts w:ascii="Amiri" w:hAnsi="Amiri" w:eastAsia="Amiri" w:cs="Amiri"/>
          <w:color w:val="111111"/>
          <w:sz w:val="28"/>
          <w:sz w:val="28"/>
          <w:szCs w:val="28"/>
          <w:rtl w:val="true"/>
          <w:lang w:bidi="ar-SA"/>
        </w:rPr>
        <w:t xml:space="preserve">عُقولِ الرّائينَ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بِغَيرِ تَشبيهٍ ، الدّائِمِ بِغَيرِ تَكوينٍ ، القائِمِ بِغَيرِ كُلفَةٍ </w:t>
      </w:r>
      <w:r>
        <w:rPr>
          <w:rStyle w:val="FootnoteAnchor"/>
          <w:rtl w:val="true"/>
        </w:rPr>
        <w:footnoteReference w:id="876"/>
      </w:r>
      <w:r>
        <w:rPr>
          <w:rFonts w:ascii="Amiri" w:hAnsi="Amiri" w:eastAsia="Amiri" w:cs="Amiri"/>
          <w:color w:val="111111"/>
          <w:sz w:val="28"/>
          <w:sz w:val="28"/>
          <w:szCs w:val="28"/>
          <w:rtl w:val="true"/>
          <w:lang w:bidi="ar-SA"/>
        </w:rPr>
        <w:t xml:space="preserve">، الخالِقِ بِغَيرِ مَنصَبَةٍ ، المَوصوفِ بِغَيرِ غايَةٍ ، المَعروفِ بِغَيرِ مَحدودِيَّةٍ ، العَزيزِ لَم يَزَل قَديما فِي القِدَمِ ، رُدِعَتِ القُلوبُ لِهَيبَتِهِ ، وذَهَلَتِ </w:t>
      </w:r>
      <w:r>
        <w:rPr>
          <w:rStyle w:val="FootnoteAnchor"/>
          <w:rtl w:val="true"/>
        </w:rPr>
        <w:footnoteReference w:id="877"/>
      </w:r>
      <w:r>
        <w:rPr>
          <w:rFonts w:ascii="Amiri" w:hAnsi="Amiri" w:eastAsia="Amiri" w:cs="Amiri"/>
          <w:color w:val="111111"/>
          <w:sz w:val="28"/>
          <w:sz w:val="28"/>
          <w:szCs w:val="28"/>
          <w:rtl w:val="true"/>
          <w:lang w:bidi="ar-SA"/>
        </w:rPr>
        <w:t xml:space="preserve">العُقولُ لِعِزَّتِهِ ، وخَضَعَتِ الرِّقابُ لِقُدرَتِهِ ، فَلَيسَ يَخطُرُ عَلى قَلبِ بَشَرٍ مَبلَغُ جَبَروتِهِ ، ولا يَبلُغُ النّاسُ كُنهَ جَلالِهِ ، ولا يُفصِحُ الواصِفونَ مِنهُم لِكُنهِ عَظَمَتِهِ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تَبلُغُهُ العُلَماءُ بِأَلبابِها ، ولا أهلُ التَّفَكُّرِ بِتَدبيرِ اُمورِها ، أعلَمُ خَلقِهِ بِهِ الَّذي بِالحَدِّ لا يَصِفُهُ ، يُدرِكُ الأَبصارَ ولا تُدرِكُهُ الأَبصارُ ،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بر كار خويش چيره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خواهد ، همان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خلق همداستان شوند بر اين كه آنچه شدنى است نشود ،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خواستارِ ستايش شدن در برابر نيكى ها و نعمت هاى پياپى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كننده سختى ها و بلا در نزد فهميدگان و غير فهميدگان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اذعان مى كنند كه به او دست نتوان يافت ، به سبب شكوهناكى و سترگى اش و برتر بودنش از اين كه وهم ها به وجود او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است كه مخلوقات با عمق گمان و انديشه هايشان ، به او دست يابند و يا انديشه ورزى هاى خردهاى خردمندان ، بر غيب ناپيداى او احاطه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يگانه است و بى مانند ، پاينده است و ناآفريده ، برپاست بى سختى ، آفريننده است بى زحمت ، به بى پايانىْ موصوف است ، و به نامحدودىْ شناخته ؛ عزّتمندى كه در ديرينگى ، ديرين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از هيبتش رنگ ببازند ، خردها از عزّتش پريشان شوند ، و گردن ها در برابر قدرتش فرود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اقتدار او ، به دل هيچ بشرى خطور نكند ، و مردمان به ژرفاى شكوه او نرسند ، و وصفْ كنندگانشان كنه عظمت او را بيان نتوانند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دانشمندان با مغزهاى خود به او مى رسند و نه انديشمندان ، به تدبير امورش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خلق او به او ، كسى است كه به محدوديت وصفش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اندازه مى داند كه او نامحدود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ديدگان را درمى يابد ؛ ولى ديدگان ، او را در نمى يابند و او لطيف و آگاه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لا إلهَ غَيرُهُ ، وَحدَهُ لا شَريكَ لَهُ ، واُثني عَلَيهِ بِما هُوَ 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مِمّا عَظَّمَ اللّهُ عَلَيكُم مِن حَقِّهِ ، وأسبَغَ عَلَيكُم مِن نِعَمِهِ ما لا يُحصى ذِكرُهُ ، ولا يُؤَدّى شُكرُهُ ، ولا يَبلُغُهُ صِفَةٌ ولا قَولٌ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المَحامِدُ المَأثورَةُ عَنِ الإِمامِ الحُسَينِ بنِ عَلِيٍّ سَيِّدِ الشُّهَداءِالإرشاد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عليه السلام أصحابَهُ عِندَ قُربِ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وأنَا إذ ذاكَ مَريضٌ ، فَسَمِعتُ أبي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عَلَى اللّهِ أحسَنَ الثَّناءِ ، وأحمَدُهُ عَلَى السَّرّاءِ وَالضَّرّاءِ ، اللّهُمّ إنّي أحمَدُكَ عَلى أن أكرَمتَنا بِالنُّبُوَّةِ ، وعَلَّمتَنَا القُرآنَ ، وفَقَّهتَنا فِي الدّينِ ، وجَعَلتَ لَنا أسماعا وأبصارا وأفئِدَةً ، فَاجعَلنا مِنَ الشّاكِرينَ </w:t>
      </w:r>
      <w:r>
        <w:rPr>
          <w:rFonts w:eastAsia="Amiri" w:cs="Amiri" w:ascii="Amiri" w:hAnsi="Amiri"/>
          <w:color w:val="111111"/>
          <w:sz w:val="28"/>
          <w:szCs w:val="28"/>
          <w:rtl w:val="true"/>
          <w:lang w:bidi="ar-SA"/>
        </w:rPr>
        <w:t xml:space="preserve">. </w:t>
      </w:r>
      <w:r>
        <w:rPr>
          <w:rStyle w:val="FootnoteAnchor"/>
          <w:rtl w:val="true"/>
        </w:rPr>
        <w:footnoteReference w:id="88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84_146663"/>
    </w:p>
    <w:p>
      <w:pPr>
        <w:pStyle w:val="Heading4"/>
        <w:numPr>
          <w:ilvl w:val="3"/>
          <w:numId w:val="1"/>
        </w:numPr>
        <w:rPr/>
      </w:pPr>
      <w:bookmarkStart w:id="358" w:name="__RefHeading___Toc1054096_3224264995"/>
      <w:bookmarkStart w:id="359" w:name="_Toc133"/>
      <w:bookmarkEnd w:id="357"/>
      <w:bookmarkEnd w:id="358"/>
      <w:r>
        <w:rPr/>
        <w:t>۵</w:t>
      </w:r>
      <w:r>
        <w:rPr>
          <w:rtl w:val="true"/>
        </w:rPr>
        <w:t xml:space="preserve"> </w:t>
      </w:r>
      <w:r>
        <w:rPr>
          <w:rtl w:val="true"/>
        </w:rPr>
        <w:t xml:space="preserve">/ </w:t>
      </w:r>
      <w:r>
        <w:rPr/>
        <w:t>۵</w:t>
      </w:r>
      <w:r>
        <w:rPr>
          <w:rtl w:val="true"/>
        </w:rPr>
        <w:t xml:space="preserve"> ستايش هاى رسيده از امام حسين عليه السلام</w:t>
      </w:r>
      <w:bookmarkEnd w:id="359"/>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معبودى جز او نيست ؛ يگانه است و بى انباز ، و او را چنان كه سزاى اوست ، ثنا 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خداوند بر شما كه بزرگش داشته ، و نعمت هاى بى شمارى كه به شما داده ، چنان اند كه ذكر آنها به شماره نيايد و سپاسش گزارده نشود و به هيچ وصفى و گفتارى درنگنجد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ستايش هاى رسيده از امام حسين عليه السلامالارشادـ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نزديك غروب ، يارانش را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وى شدم تا بشنوم كه به ايشان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هنگام بيمار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به يارانش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را به زيباترين ثنا مى ستايم و او را بر خوشى و ناخوشى ، سپاس و ستايش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ستايم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گرامى داشتى ، قرآن را به ما آموختى و در دين ، دانايمان ساختى و برايمان گوش و چشم و دل 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حقيقت را بشنويم و ببينيم و بپذيريم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را از سپاس گزاران قرار بده</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لَيسَ لِقَضائِهِ دافِعٌ ، ولا لِعَطائِهِ مانِعٌ ، ولا كَصُنعِهِ صُنعُ صانِعٍ ، وهُوَ الجَوادُ الواسِعُ ، فَطَرَ أجناسَ البَدائِعِ ، وأتقَنَ بِحِكمَتِهِ الصَّنائِعَ ، لا يَخفى عَلَيهِ الطَّلائِعُ ، ولا تَضيعُ عِندَهُ الوَدائِعُ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لَكَ الحَمدُ كَما خَلَقتَني فَجَعَلتَني سَميعا بَصيرا ، ولَكَ الحَمدُ كَما خَلَقتَني فَجَعَلتَني حَيّا سَوِيّا رَحمَةً بي وكُنتَ عَن خَلقي غَنِيّا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تَبارَكتَ رَبّي وتَعالَيتَ ، فَلَكَ الحَمدُ دائِما ، ولَكَ الشُّكرُ واصِبا </w:t>
      </w:r>
      <w:r>
        <w:rPr>
          <w:rFonts w:eastAsia="Amiri" w:cs="Amiri" w:ascii="Amiri" w:hAnsi="Amiri"/>
          <w:color w:val="111111"/>
          <w:sz w:val="28"/>
          <w:szCs w:val="28"/>
          <w:rtl w:val="true"/>
          <w:lang w:bidi="ar-SA"/>
        </w:rPr>
        <w:t xml:space="preserve">. . .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ثَنائي عَلَيكَ مُمَجِّدا ، وإخلاصي لَكَ مُوَحِّدا ، وإقراري بِآلائِكَ مُعَدِّدا ، وإن كُنتُ مُقِرّا أنّي لا اُحصيها لِكَثرَتِها وسُبوغِها ، وتَظاهُرِها وتَقادُمِها ، إلى حادِثٍ ما لَم تَزَل تَتَغَمَّدُني بِهِ مَعَها مُذ خَلَقتَني وبَرَأتَني مِن أوَّلِ العُمُرِ؛ مِنَ الإِغناءِ بَعدَ الفَقرِ ، وكَشفِ الضُّرِّ ، وتَسبيبِ اليُسرِ ، ودَفعِ العُسرِ ، وتَفريجِ الكَربِ ، وَالعافِيَةِ فِي البَدَنِ ، وَالسَّلامَةِ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رَفَدَني </w:t>
      </w:r>
      <w:r>
        <w:rPr>
          <w:rStyle w:val="FootnoteAnchor"/>
          <w:rtl w:val="true"/>
        </w:rPr>
        <w:footnoteReference w:id="882"/>
      </w:r>
      <w:r>
        <w:rPr>
          <w:rFonts w:ascii="Amiri" w:hAnsi="Amiri" w:eastAsia="Amiri" w:cs="Amiri"/>
          <w:color w:val="111111"/>
          <w:sz w:val="28"/>
          <w:sz w:val="28"/>
          <w:szCs w:val="28"/>
          <w:rtl w:val="true"/>
          <w:lang w:bidi="ar-SA"/>
        </w:rPr>
        <w:t xml:space="preserve">عَلى قَدرِ ذكِرِ نِعَمِكَ عَلَيَّ جَميعُ العالَمينَ مِنَ الأَوَّلينَ وَالآخِرينَ ، لَما قَدَرتُ ولا هُم عَلى ذلِكَ ، تَقَدَّستَ وتَعالَيتَ مِن رَبٍّ عَظيمٍ كَريمٍ رَحيمٍ ، لا تُحصى آلاؤُكَ ، ولا يُبلَغُ ثَناؤُكَ ، ولا تُكافى نَعماؤُكَ ، صَلِّ عَلى مُحَمَّدٍ وآلِ مُحَمَّدٍ ، وأتمِم عَلَينا نِعمَتَكَ ، وأسعِدنا بِطاعَتِكَ ، سُبحانَكَ لا إلهَ إلّا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تُسَبِّحُ لَكَ السَّماواتُ وَالأَرضُ ومَن فيهِنَّ ، وإن مِن شيَءٍ إلّا يُسَبِّحُ بِحَمدِكَ ، فَلَكَ الحَمدُ وَالمَجدُ وعُلُوُّ الجَدِّ ،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هيچ چيز قضاى او را بر نگرداند و چيزى مانع عطاى او نشود و ساختنِ هيچ سازنده اى ، چونان ساختن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گشاده دست كه انواع پديده ها را آفريد و با حكمت خويش ، ساخته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استوار و محكم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طلايه ها </w:t>
      </w:r>
      <w:r>
        <w:rPr>
          <w:rStyle w:val="FootnoteAnchor"/>
          <w:rtl w:val="true"/>
        </w:rPr>
        <w:footnoteReference w:id="884"/>
      </w:r>
      <w:r>
        <w:rPr>
          <w:rFonts w:ascii="IRNazanin" w:hAnsi="IRNazanin" w:eastAsia="IRNazanin"/>
          <w:color w:val="111111"/>
          <w:sz w:val="28"/>
          <w:sz w:val="28"/>
          <w:szCs w:val="28"/>
          <w:rtl w:val="true"/>
          <w:lang w:bidi="fa-IR"/>
        </w:rPr>
        <w:t xml:space="preserve">بر او پوشيده نيست ، و سپرده ها در نزد او از بين نرود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مرا آفريدى و شنوا و بينايم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مرا آفريدى و از سر مهر به من ، مرا زنده و بى عيب قرار دادى ؛ در حالى كه از آفريدن من ، بى نياز بودى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خجسته و والايى تو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تو را ستايش ، و هميشه تو را سپاس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ثناى من بر تو در حالى كه بزرگت مى شمارم ، و اخلاص من نسبت به تو در حالى كه به يكتايى ات مى ستايم ، و اقرارم به نعمت هايت در حالى كه آنها را بر مى شمارم ؛ هر چند معترفم كه از بسيارى و سرشارىِ اين نعمت ها ، از عهده شمارش آنها بر نمى آيم ؛ همان نعمت هايى كه از ديرباز تا كنون ، پياپى به من رسيده اند و همواره ـ از آن گاه كه مرا آفريدى و پديدم آوردى ، از آغاز عمر ـ ، مرا در آنها غوطه ور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بودم و بى نيازم ساختى ، گزند از من زدودى ، اسباب آسايش فراهم آوردى ، دشوارى ها را برطرف ساختى ، اندوه را از بين بردى ، تنم را عافيت بخشيدى و دينم را سالم نگه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جهانيان ، از آغاز تا انجام ، مرا در شمردن نعمت هايى كه به من ارزانى داشته اى ، يارى رسانند ، نه من و نه آنان از عهده اين كار بر نياييم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بلندمرتبه اى تو ، اى پروردگار بزرگ و كريم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هايت به شمار نيايد ، ثناى تو به جا آورده نشود ، و نعمت هايت جبران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نعمتت را بر ما تمام گردان و ما را از طاعتت بهره مند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 كه معبودى جز تو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و زمين و هر آن كه در آنهاست ، تو را به پاكى مى ستايند ، و هيچ موجودى نيست مگر آن كه تسبيح و ستايشِ تو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و بزرگى و بلندىِ مرتبت از آنِ توست ، اى صاحبِ شكوه و ارج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المَحامِدُ المَأثورَةُ عَنِ الإِمامِ عَلِيِّ بنِ الحُسَينِ زَينِ العابِدينَالإمام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عَلَيكَ يا سَيِّدي ، وما عَسى أن يَبلُغَ في مِدحَتِكَ ثَنائي مَعَ قِلَّةِ عَمَلي وقِصَرِ رَأيي ، وأنتَ يا رَبِّ ، الخالِقُ وأنَا المَخلوقُ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حِرزَ </w:t>
      </w:r>
      <w:r>
        <w:rPr>
          <w:rStyle w:val="FootnoteAnchor"/>
          <w:rtl w:val="true"/>
        </w:rPr>
        <w:footnoteReference w:id="885"/>
      </w:r>
      <w:r>
        <w:rPr>
          <w:rFonts w:ascii="Amiri" w:hAnsi="Amiri" w:eastAsia="Amiri" w:cs="Amiri"/>
          <w:color w:val="111111"/>
          <w:sz w:val="28"/>
          <w:sz w:val="28"/>
          <w:szCs w:val="28"/>
          <w:rtl w:val="true"/>
          <w:lang w:bidi="ar-SA"/>
        </w:rPr>
        <w:t xml:space="preserve">العارِفينَ وأمانَ الخائِفينَ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أحمَدُكَ ـ وأنتَ لِلحَمدِ أهلٌ ـ عَلى حُسنِ صَنيعِكَ إلَيَّ ، وسُبوغِ نَعمائِكَ عَلَيَّ ، وجَزيلِ عَطائِكَ عِندي ، وعَلى ما فَضَّلتَني بِهِ مِن رَحمَتِكَ ، وأسبَغتَ عَلَيَّ مِن نِعمَتِكَ ، فَقَدِ اصطنَعتَ عِندي ما يَعجِزُ عَنهُ شُكري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فَأَنتَ عِندي مَحمودٌ ، وصَنيعُكَ لَدَيَّ مَبرورٌ </w:t>
      </w:r>
      <w:r>
        <w:rPr>
          <w:rStyle w:val="FootnoteAnchor"/>
          <w:rtl w:val="true"/>
        </w:rPr>
        <w:footnoteReference w:id="887"/>
      </w:r>
      <w:r>
        <w:rPr>
          <w:rFonts w:ascii="Amiri" w:hAnsi="Amiri" w:eastAsia="Amiri" w:cs="Amiri"/>
          <w:color w:val="111111"/>
          <w:sz w:val="28"/>
          <w:sz w:val="28"/>
          <w:szCs w:val="28"/>
          <w:rtl w:val="true"/>
          <w:lang w:bidi="ar-SA"/>
        </w:rPr>
        <w:t xml:space="preserve">، تَحمَدُكَ نَفسي ولِساني وعَقلي حَمدا يَبلُغُ الوَفاءَ وحَقيقَةَ الشُّكرِ ، حَمدا يَكونُ مَبلَغَ رِضاكَ عَنّي ، فَنَجِّني مِن سُخطِكَ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قَصُرَتِ الأَلسُنُ عَن بُلوغِ ثَنائِكَ كَما يَليقُ بِجَلالِكَ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 ثَنائي عَلَيكَ ومَدحي إيّاكَ وحَمدي لَكَ في كُلِّ حالاتي ، حَتّى لا أفرَحَ بِما آتَيتَني مِنَ الدُّنيا ، ولا أحزَنَ عَلى ما مَنَعتَني فيها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84_146667"/>
    </w:p>
    <w:p>
      <w:pPr>
        <w:pStyle w:val="Heading4"/>
        <w:numPr>
          <w:ilvl w:val="3"/>
          <w:numId w:val="1"/>
        </w:numPr>
        <w:rPr/>
      </w:pPr>
      <w:bookmarkStart w:id="361" w:name="__RefHeading___Toc1054098_3224264995"/>
      <w:bookmarkStart w:id="362" w:name="_Toc134"/>
      <w:bookmarkEnd w:id="360"/>
      <w:bookmarkEnd w:id="361"/>
      <w:r>
        <w:rPr/>
        <w:t>۵</w:t>
      </w:r>
      <w:r>
        <w:rPr>
          <w:rtl w:val="true"/>
        </w:rPr>
        <w:t xml:space="preserve"> </w:t>
      </w:r>
      <w:r>
        <w:rPr>
          <w:rtl w:val="true"/>
        </w:rPr>
        <w:t xml:space="preserve">/ </w:t>
      </w:r>
      <w:r>
        <w:rPr/>
        <w:t>۶</w:t>
      </w:r>
      <w:r>
        <w:rPr>
          <w:rtl w:val="true"/>
        </w:rPr>
        <w:t xml:space="preserve"> ستايش هاى رسيده از امام زين العابدين عليه السلام</w:t>
      </w:r>
      <w:bookmarkEnd w:id="36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ستايش هاى رسيده از امام زين العابدين عليه السلامامام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ثنا گويم ـ 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اما با اين كردار اندكم و انديشه كوتاهم ، كجا تواند كه ثناى من ، از پسِ ستايش تو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اى و من آفريده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پناهگاه عارفان و اى مأمن بيمناكان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ستايم ـ و تو سزاوار ستايشى ـ ؛ براى خوش رفتارى ات با من و فراوانىِ نعمت هايت بر من و بسيارىِ عطايت به من ، و براى رحمتت كه به من فزون بخشيده اى ، و نعمت هايت كه بر من سرازير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به من چندان نيكى كرده اى كه از گزاردنِ شكر آن ناتوانم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در نزد من ستوده اى و احسانت ، نزد من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و زبان و عقل من ، تو را مى ستايند ؛ ستايشى كه حقيقتِ شكر را به جا آورد ؛ ستايشى كه به سر حدّ خشنودى تو از من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خشم و ناخشنودى ات ، در امان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از گزاردن ثناى تو ـ آن سان كه درخورِ شكوه و بزرگى تو باشد ـ قاصرند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 و مرا چنان قرار ده كه در همه احوالم ، ثناى تو گويم و به مدح تو پردازم و ستايش تو بر زبان رانم ، تا بر آنچه از دنيا به من بدهى ، شادمان نگردم و براى آنچه از دنيا به من ندهى ، اندوه نخورم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عَلى ما وَقَيتَنا مِنَ البَلاءِ ، ولَكَ الشُّكرُ عَلى ما خَوَّلتَنا مِنَ النَّعماءِ حَمدا يُخَلِّفُ حَمدَ الحامِدينَ وَراءَهُ ، حَمدا يَملَأُ أرضَهُ وسَماءَهُ ، إنَّكَ المَنّانُ بِجَسيمِ المِنَنِ ، الوَهّابُ لِعَظيمِ النِّعَمِ ، القابِلُ يَسيرَ الحَمدِ ، الشّاكِرُ قَليلَ الشُّكرِ ، المُحسِنُ المُجمِلُ ذُوالطَّولِ ، لا إلهَ إلّا أنتَ إلَيكَ المَصيرُ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ما يُلقِي الشَّيطانُ في رُوعي </w:t>
      </w:r>
      <w:r>
        <w:rPr>
          <w:rStyle w:val="FootnoteAnchor"/>
          <w:rtl w:val="true"/>
        </w:rPr>
        <w:footnoteReference w:id="892"/>
      </w:r>
      <w:r>
        <w:rPr>
          <w:rFonts w:ascii="Amiri" w:hAnsi="Amiri" w:eastAsia="Amiri" w:cs="Amiri"/>
          <w:color w:val="111111"/>
          <w:sz w:val="28"/>
          <w:sz w:val="28"/>
          <w:szCs w:val="28"/>
          <w:rtl w:val="true"/>
          <w:lang w:bidi="ar-SA"/>
        </w:rPr>
        <w:t xml:space="preserve">مِنَ التَّمَنِّي وَالتَّظَنِّي وَالحَسَدِ ذِكرا لِعَظَمَتِكَ ، وتَفَكُّرا في قُدرَتِكَ ، وتَدبيرا عَلى عَدُوِّكَ ، وما أجرى عَلى لِساني مِن لَفظَةِ فُحشٍ أو هُجرٍ </w:t>
      </w:r>
      <w:r>
        <w:rPr>
          <w:rStyle w:val="FootnoteAnchor"/>
          <w:rtl w:val="true"/>
        </w:rPr>
        <w:footnoteReference w:id="893"/>
      </w:r>
      <w:r>
        <w:rPr>
          <w:rFonts w:ascii="Amiri" w:hAnsi="Amiri" w:eastAsia="Amiri" w:cs="Amiri"/>
          <w:color w:val="111111"/>
          <w:sz w:val="28"/>
          <w:sz w:val="28"/>
          <w:szCs w:val="28"/>
          <w:rtl w:val="true"/>
          <w:lang w:bidi="ar-SA"/>
        </w:rPr>
        <w:t xml:space="preserve">، أو شَتمِ عِرضٍ أو شَهادَةِ باطِلٍ ، أوِ اغتِيابِ مُؤمِنٍ غائِبٍ أو سَبِّ حاضِرٍ وما أشبَهَ ذلِكَ ، نُطقا بِالحَمدِ لَكَ وإغراقا فِي الثَّناءِ عَلَيكَ ، وذَهابا في تَمجيدِكَ وشُكرا لِنِعمَتِكَ ، وَاعتِرافا بِإِحسانِكَ وإحصاءً لِمِنَنِكَ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بِحَمدِكَ وشُكرِكَ وذِكرِكَ وحُسنِ الثَّناءِ عَلَيكَ لِساني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مَن شَكَرَكَ وأنت ألهَمتَهُ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وتُكافِئُ مَن حَمِدَكَ وأنتَ عَلَّمتَهُ حَمدَكَ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فَلَكَ الحَمدُ ما وُجِدَ في حَمدِكَ مَذهَبٌ ، وما بَقِيَ لِلحَمدِ لَفظٌ تُحمَدُ بِهِ ومَعنىً يَنصَرِفُ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تَحَمَّدَ إلى عِبادِهِ بِالإِحسانِ وَالفَضلِ ، وغَمَرَهُم بِالمَنِّ وَالطَّولِ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را ستايش كه ما را از بلا نگه داشتى ، و تو را سپاس براى نعمت هايى كه به ما دادى ؛ ستايشى كه ستايش ديگر ستايشگران را پشت سر نهد ؛ ستايشى كه زمين و آسمانش را آكنده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بخشنده بخشش هاى سترگى ، بخشنده نعمت هاى بزرگى ، پذيرنده اندك ستايشى ، سپاسگوى كمترين سپاسى ، نكوكار و احسان كننده و صاحب دهشى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آرزو و گمان و حسدى كه شيطان در دل من مى افكنَد ، تو آن را به يادكرد از بزرگى ات و انديشيدن در توانايى ات و تدبير بر ضدّ دشمنت بدل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ناسزا يا زشتگويى يا دشنام به آبرو يا شهادت نادرست يا غيبت كردن از مؤمن يا ناسزا گفتن به او پيش رويش و مانند اينها ـ كه شيطان بر زبان من جارى مى گرداند ـ ، تو آن را به ستايشى از خودت و غرق شدن در ثنايت و بيان مجد و عظمتت و سپاس گزارى از نعمتت و اعتراف به احسانت و شمارش نعمت هايت مبدّل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مرا به ستايش و سپاس و ياد و ثنا گويى از خودت ، گويا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كسى كه سپاست گويد ، سپاس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كنى ؛ با آن كه تو ، خود ، او را به سپاس گفتن الهام فرموده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تو را بستايد ، پاداش مى دهى ؛ با آن كه تو خود ، ستايش كردنت را به او آموخته 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تو را ستايش ؛ تا هر زمان كه براى ستودن تو ، راهى يافت شود و تا آن گاه كه براى ستايش ، لفظى باقى مانده باشد كه با آن ستوده شوى ، و معنايى كه ستايش تو را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 نيكى و بخشش به بندگان ، آنها را به ستايش خويش بر انگيخته اى و ايشان را در نواخت و عطايت غرقه ساخته اى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حُجَّتُكَ أجَلُّ مِن أن توصَفَ بِكُلِّها ، ومَجدُكَ أرفَعُ مِن أن يُحَدَّ بِكُنهِهِ ، ونِعمَتُكَ أكثَرُ مِن أن تُحصى بِأَسرِها ، وإحسانُكَ أكثَرُ مِن أن تُشكَرَ عَلى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قَصَّرَ بِيَ السُّكوتُ عَن تَحميدِكَ ، وفَهَّهَنِي </w:t>
      </w:r>
      <w:r>
        <w:rPr>
          <w:rStyle w:val="FootnoteAnchor"/>
          <w:rtl w:val="true"/>
        </w:rPr>
        <w:footnoteReference w:id="898"/>
      </w:r>
      <w:r>
        <w:rPr>
          <w:rFonts w:ascii="Amiri" w:hAnsi="Amiri" w:eastAsia="Amiri" w:cs="Amiri"/>
          <w:color w:val="111111"/>
          <w:sz w:val="28"/>
          <w:sz w:val="28"/>
          <w:szCs w:val="28"/>
          <w:rtl w:val="true"/>
          <w:lang w:bidi="ar-SA"/>
        </w:rPr>
        <w:t xml:space="preserve">الإِمساكُ عَن تَمجيدِكَ ، وقُصارايَ الإِقرارُ بِالحُسورِ </w:t>
      </w:r>
      <w:r>
        <w:rPr>
          <w:rStyle w:val="FootnoteAnchor"/>
          <w:rtl w:val="true"/>
        </w:rPr>
        <w:footnoteReference w:id="899"/>
      </w:r>
      <w:r>
        <w:rPr>
          <w:rFonts w:ascii="Amiri" w:hAnsi="Amiri" w:eastAsia="Amiri" w:cs="Amiri"/>
          <w:color w:val="111111"/>
          <w:sz w:val="28"/>
          <w:sz w:val="28"/>
          <w:szCs w:val="28"/>
          <w:rtl w:val="true"/>
          <w:lang w:bidi="ar-SA"/>
        </w:rPr>
        <w:t xml:space="preserve">لا رَغبَةً ـ يا إلهي ـ بَل عَجزا ، فَها أنَا ذا أؤُمُّكَ بِالوِفادَةِ </w:t>
      </w:r>
      <w:r>
        <w:rPr>
          <w:rStyle w:val="FootnoteAnchor"/>
          <w:rtl w:val="true"/>
        </w:rPr>
        <w:footnoteReference w:id="900"/>
      </w:r>
      <w:r>
        <w:rPr>
          <w:rFonts w:ascii="Amiri" w:hAnsi="Amiri" w:eastAsia="Amiri" w:cs="Amiri"/>
          <w:color w:val="111111"/>
          <w:sz w:val="28"/>
          <w:sz w:val="28"/>
          <w:szCs w:val="28"/>
          <w:rtl w:val="true"/>
          <w:lang w:bidi="ar-SA"/>
        </w:rPr>
        <w:t xml:space="preserve">، وأسأَ لُكَ حُسنَ الرِّفادَةِ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لَكَ عَلى بَلائِكَ ، وَالشُّكرُ لَكَ عَلى نَعمائِكَ ، وذلِكَ ما تَكِلُّ الأَلسُنُ عَن صِفَتِهِ ، وتَعجِزُ الأَبدانُ عَن أداءِ شُكرِهِ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أدعوهُ فَيُجيبُني وإن كُنتُ بَطيئا حينَ يَدعُوني ، وَالحَمدُ للّهِِ الَّذي أسأَ لُهُ فَيُعطيني وإن كُنتُ بَخيلاً حينَ يَستَقرِضُني ، وَالحَمدُ للّهِِ الَّذي اُناديهِ كُلَّما شِئتُ لِحاجَتي ، وأخلو بِهِ حَيثُ شِئتُ لِسِرّي بِغَيرِ شَفيعٍ فَيَقضي لي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أدعو </w:t>
      </w:r>
      <w:r>
        <w:rPr>
          <w:rStyle w:val="FootnoteAnchor"/>
          <w:rtl w:val="true"/>
        </w:rPr>
        <w:footnoteReference w:id="904"/>
      </w:r>
      <w:r>
        <w:rPr>
          <w:rFonts w:ascii="Amiri" w:hAnsi="Amiri" w:eastAsia="Amiri" w:cs="Amiri"/>
          <w:color w:val="111111"/>
          <w:sz w:val="28"/>
          <w:sz w:val="28"/>
          <w:szCs w:val="28"/>
          <w:rtl w:val="true"/>
          <w:lang w:bidi="ar-SA"/>
        </w:rPr>
        <w:t xml:space="preserve">غَيرَهُ ، ولَو دَعَوتُ غَيرَهُ لَم يَستَجِب لي دُعائي ، وَالحَمدُ للّهِِ الَّذي لا أرجو </w:t>
      </w:r>
      <w:r>
        <w:rPr>
          <w:rStyle w:val="FootnoteAnchor"/>
          <w:rtl w:val="true"/>
        </w:rPr>
        <w:footnoteReference w:id="905"/>
      </w:r>
      <w:r>
        <w:rPr>
          <w:rFonts w:ascii="Amiri" w:hAnsi="Amiri" w:eastAsia="Amiri" w:cs="Amiri"/>
          <w:color w:val="111111"/>
          <w:sz w:val="28"/>
          <w:sz w:val="28"/>
          <w:szCs w:val="28"/>
          <w:rtl w:val="true"/>
          <w:lang w:bidi="ar-SA"/>
        </w:rPr>
        <w:t xml:space="preserve">غَيرَهُ ، ولَو رَجَوتُ غَيرَهُ لَأَخلَفَ رَجائي ، وَالحَمدُ للّهِِ الَّذي وَكَلَني إلَيهِ فَأَكرَمنَي وَلَم يَكِلني إلَى النّاسِ فَيُهينوني ، وَالحَمدُ للّهِِ الَّذي تَحَبَّبَ إِلَيَّ وهُوَ غَنيٌّ عَنّي ، وَالحَمدُ للّهِِ الَّذي يَحلُمُ عَنّي حَتّى كَأَنّي لا ذَنبَ لي ، فَرَبّي أحمَدُ شَيءٍ عِندي وأحَقُّ بِحَمدي </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تو ، بزرگ تر از آن است كه همه اش به وصف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عظمتت برتر از آن است كه گوهرش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نعمتت بسيارتر از آن است كه سراسر شماره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هايت فزون تر از آن است كه حتى بر كمترينش ، سپاست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مى گزينم ؛ چرا كه از ستايش تو ناتوانم ، و زبان بر مى بندم ؛ از آن روى كه از تمجيد تو عاجزم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كوشش من ، اعتراف به درماندگى است ؛ نه آن كه نخواهم ، بلكه چون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آهنگ درگاه تو كرده ام و از تو هديه اى خوب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بلايت ستايش ، و بر نعمت هايت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زبان ها در وصف او الكن اند ، و بدن ها از گزاردنِ شكر او ناتوان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مى خوانمش و او پاسخم مى دهد ؛ با آن كه هر گاه او مرا مى خواند ، دير پاسخش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از او درخواست مى كنم و او به من عطا مى كند ؛ با آن كه چون او از من قرض مى خواهد ، من بخل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هر گاه بخواهم ، او را براى حاجتم مى خوانم و هر گاه بخواهم ، براى راز خويش ، بدون واسطه با او خلوت مى كنم و او حاجتم را بر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غير او را نمى خوانم ، كه اگر غير او را بخوانم ، پاسخم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غير او اميد نمى بندم ، كه اگر به غير او اميد ببندم ، اميدم را نااميد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مرا به خودش واگذار كرد و گرامى ام داشت ، و به مردم واگذارم نكرد كه آنها خوارم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با من دوستى ورزيد ، با آن كه از من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چندان از من گذشت مى كند كه گويى مرا هيچ گناهى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من ، ستوده ترين موجود در نزد من و سزاوارترين كس به ستايش من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إذا دَخَلَ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لِحَمدِهِ ، وجَعَلَنا مِن أَهلِهِ ، لِنَكونَ لِاءِحسانِهِ مِنَ الشّاكِرينَ ، وَلِيَجزِيَنا عَلى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حَبانا </w:t>
      </w:r>
      <w:r>
        <w:rPr>
          <w:rStyle w:val="FootnoteAnchor"/>
          <w:rtl w:val="true"/>
        </w:rPr>
        <w:footnoteReference w:id="907"/>
      </w:r>
      <w:r>
        <w:rPr>
          <w:rFonts w:ascii="Amiri" w:hAnsi="Amiri" w:eastAsia="Amiri" w:cs="Amiri"/>
          <w:color w:val="111111"/>
          <w:sz w:val="28"/>
          <w:sz w:val="28"/>
          <w:szCs w:val="28"/>
          <w:rtl w:val="true"/>
          <w:lang w:bidi="ar-SA"/>
        </w:rPr>
        <w:t xml:space="preserve">بِدينِهِ ، وَاختَصَّنا بِمِلَّتِهِ ، وسَبَّلَنا </w:t>
      </w:r>
      <w:r>
        <w:rPr>
          <w:rStyle w:val="FootnoteAnchor"/>
          <w:rtl w:val="true"/>
        </w:rPr>
        <w:footnoteReference w:id="908"/>
      </w:r>
      <w:r>
        <w:rPr>
          <w:rFonts w:ascii="Amiri" w:hAnsi="Amiri" w:eastAsia="Amiri" w:cs="Amiri"/>
          <w:color w:val="111111"/>
          <w:sz w:val="28"/>
          <w:sz w:val="28"/>
          <w:szCs w:val="28"/>
          <w:rtl w:val="true"/>
          <w:lang w:bidi="ar-SA"/>
        </w:rPr>
        <w:t xml:space="preserve">في سُبُلِ إحسانِهِ لِنَسلُكَها بِمَنِّهِ إلى رِضوانِهِ ، حَمدا يَتَقَبَّلُهُ مِنّا ، ويَرضى بِهِ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جَعَلَ مِن تِلكَ السُّبُلِ شَهرَهُ رَمَضانَ ، شَهرَ الصِّيامِ ، وشَهرَ الإِسلامِ ، وشَهرَ الطَّهورِ ، وَشَهرَ التَّمحيصِ </w:t>
      </w:r>
      <w:r>
        <w:rPr>
          <w:rStyle w:val="FootnoteAnchor"/>
          <w:rtl w:val="true"/>
        </w:rPr>
        <w:footnoteReference w:id="909"/>
      </w:r>
      <w:r>
        <w:rPr>
          <w:rFonts w:ascii="Amiri" w:hAnsi="Amiri" w:eastAsia="Amiri" w:cs="Amiri"/>
          <w:color w:val="111111"/>
          <w:sz w:val="28"/>
          <w:sz w:val="28"/>
          <w:szCs w:val="28"/>
          <w:rtl w:val="true"/>
          <w:lang w:bidi="ar-SA"/>
        </w:rPr>
        <w:t xml:space="preserve">، وشَهرَ القِيامِ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اللّهُمَّ لَكَ الحَمدُ بَديعَ السَّماواتِ وَالأَرضِ ، ذَا الجَلالِ وَالإِكرامِ ، رَبَّ الأَربابِ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لَكَ الحَمدُ حَمدا يَدومُ بِدَوامِكَ ، ولَكَ الحَمدُ حَمدا خالِدا بِنِعمَتِكَ ، ولَكَ الحَمدُ حَمدا يُوازي صُنعَكَ ، ولَكَ الحَمدُ حَمدا يَزيدُ عَلى رِضاكَ ، ولَكَ الحَمدُ حَمدا مَعَ حَمدِ كُلِّ حامِدٍ ، وشُكرا يَقصُرُ عَنهُ شُكرُ كُلِّ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يَنبَغي إلّا لَكَ ، ولا يُتَقَرَّبُ بِهِ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يُستَدامُ بِهِ الأَوَّلُ ، ويُستَدعى بِهِ دَوامُ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يَتَضاعَفُ عَلى كُرورِ الأَزمِنَةِ ويَتَزايَدُ أضعافا 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يَعجِزُ عَن إحصائِهِ الحَفَظَةُ ، ويَزيدُ عَلى ما أحصَتهُ في كِتابِكَ الكَتَبَةُ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يُوازِنُ عَرشَكَ المَجيدَ ، ويُعادِلُ كُرسِيَّكَ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يَكمُلُ لَدَيكَ ثَوابُهُ ، ويَستَغرِقُ كُلَّ جَزاءٍ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ظاهِرُهُ وَفقٌ لِباطِنِهِ ، وباطِنُهُ وَفقٌ لِصِدقِ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لَم يَحمَدكَ خَلقٌ مِثلَهُ ، ولا يَعرِفُ أحَدٌ سِواكَ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يُعانُ مَنِ اجتَهَدَ في تَعديدِهِ ، ويُؤَيَّدُ مَن أغرَقَ نَزعا </w:t>
      </w:r>
      <w:r>
        <w:rPr>
          <w:rStyle w:val="FootnoteAnchor"/>
          <w:rtl w:val="true"/>
        </w:rPr>
        <w:footnoteReference w:id="911"/>
      </w:r>
      <w:r>
        <w:rPr>
          <w:rFonts w:ascii="Amiri" w:hAnsi="Amiri" w:eastAsia="Amiri" w:cs="Amiri"/>
          <w:color w:val="111111"/>
          <w:sz w:val="28"/>
          <w:sz w:val="28"/>
          <w:szCs w:val="28"/>
          <w:rtl w:val="true"/>
          <w:lang w:bidi="ar-SA"/>
        </w:rPr>
        <w:t xml:space="preserve">في تَوفِيَتِهِ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يَجمَعُ ما خَلَقتَ مِنَ الحَمدِ ، ويَنتَظِمُ ما أنتَ خالِقُهُ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حَمدَ أقرَبُ إلى قَولِكَ مِنهُ ، ولا أحمَدَ مِمَّن يَحمَدُكَ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يوجِبُ بِكَرَمِكَ المَزيدَ بِوُفورِهِ ، وتَصِلُهُ بِمَزيدٍ بَعدَ مَزيدٍ طَولاً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يَجِبُ لِكَرَمِ وَجهِكَ ، ويُقابِلُ عِزَّ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وأوزِعني </w:t>
      </w:r>
      <w:r>
        <w:rPr>
          <w:rStyle w:val="FootnoteAnchor"/>
          <w:rtl w:val="true"/>
        </w:rPr>
        <w:footnoteReference w:id="912"/>
      </w:r>
      <w:r>
        <w:rPr>
          <w:rFonts w:ascii="Amiri" w:hAnsi="Amiri" w:eastAsia="Amiri" w:cs="Amiri"/>
          <w:color w:val="111111"/>
          <w:sz w:val="28"/>
          <w:sz w:val="28"/>
          <w:szCs w:val="28"/>
          <w:rtl w:val="true"/>
          <w:lang w:bidi="ar-SA"/>
        </w:rPr>
        <w:t xml:space="preserve">أن اُثنِيَ بِما أولَيتَنيهِ ، وأعتَرِفَ بِما أسدَيتَهُ </w:t>
      </w:r>
      <w:r>
        <w:rPr>
          <w:rStyle w:val="FootnoteAnchor"/>
          <w:rtl w:val="true"/>
        </w:rPr>
        <w:footnoteReference w:id="913"/>
      </w:r>
      <w:r>
        <w:rPr>
          <w:rFonts w:ascii="Amiri" w:hAnsi="Amiri" w:eastAsia="Amiri" w:cs="Amiri"/>
          <w:color w:val="111111"/>
          <w:sz w:val="28"/>
          <w:sz w:val="28"/>
          <w:szCs w:val="28"/>
          <w:rtl w:val="true"/>
          <w:lang w:bidi="ar-SA"/>
        </w:rPr>
        <w:t xml:space="preserve">إلَيَّ ، وَاجعَل رَغبَتي إلَيكَ فَوقَ رَغبَةِ الرّاغِبينَ ، وحَمدي إيّاكَ فَوقَ حَمدِ الحامِدينَ </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هنگام حلول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ستايش خويش هدايتمان فرمود و ما را از اهل آن قرار داد تا از سپاس گزارانِ احسان او باشيم و براى اين كار ، به ما پاداش نيكوكاران را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دينش را به ما ارمغان داد ، ما را به آيينش مفتخر ساخت ، و ما را در راه هاى احسانش درآورد تا به لطف خود او ، در راه خشنودى اش گام برداريم ؛ ستايشى كه از ما بپذيردش و بدان از 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يكى از اين راه ها را ماه رمضانش قرار داد ؛ همان ماه روزه ، ماه اسلام ، ماه پاكى ، ماه تزكيه و پالايش ، و ماه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كه پديد آورنده آسمان ها و زمينى ، شكوهمند و ورجامندى ، خداوندِ خداوندانى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ستايش ؛ ستايشى پايدار به پايندگىِ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جاويدان به جاودانگى نعمت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به موازات نيكىِ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كه بر خشنودى تو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همراه با ستايشِ هر ستايشگرى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سپاس هيچ سپاس گزارى به آن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جز تو را نسزد و با آن ، جز به تو تقرّب نتوان جست ؛ ستايشى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 بدان پايدار گردد و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هاى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پسين ، بدان خواسته شود ؛ ستايشى كه با گذشت زمان ها چند برابر شود و پياپى افزون و افزون تر گردد؛ ستايشى كه فرشتگانِ نگاه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شمارش آن فرو مانند و بر آنچه فرشتگانِ نويسنده در كتاب تو ثبت كرده اند ، فزونى گيرد؛ ستايشى كه هموزن عرش بزرگ تو و همسنگ كرسى بلندْ پايه ات باشد؛ ستايشى كه ثوابش در نزد تو كامل باشد و جزاى آن هر جزايى را در خود غرقه سازد؛ ستايشى كه آشكارِ آن ، مطابق با نهانش باشد و نهانش همراه با درستىِ نيت؛ ستايشى كه هيچ آفريده اى ، تو را چنان نستوده باشد و هيچ كس جز تو ، ارزش آن را نداند؛ ستايشى كه هر كس در شمارش آن كوشيد ،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داده شود و هر كس كه خواست براى به جا آوردنِ كامل آن ، نهايت نيروى خويش را به كار برَد ، به پشتيبانى تو نيازمند باشد؛ ستايشى كه هر آنچه را از ستايش آفريده اى ، در بر بگيرد و هر ستايشى را كه زين پس بيافرينى ، در رشته خود كشد؛ ستايشى كه هيچ ستايش ديگرى ، به سخن تو نزديك تر از آن نباشد و هيچ كس به چنان ستايشى تو را نستوده باشد؛ ستايشى كه موجب افزون تر شدن كَرَم تو شود و تو به بخشش خود ، پى در پى بر آن بيفزايى؛ ستايشى كه شايانِ بزرگوارى روى تو باشد و با شكوه عزّتمندى ات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 الهام فرما كه براى آنچه عطايم كرده اى ، ثنايت گويم و به هر نيكى اى كه به من كرده اى ، اعتراف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مرا به خودت ، فراتر از رغبت هر راغبى قرار ده و ستايشم را از تو ، فراتر از ستايش هر ستايشگرى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المَذكورِ بِكُلِّ لِسانٍ ، المَشكورِ عَلى كُلِّ إحسانٍ ، المَعبودِ في كُلِّ مَكانٍ ، مُدَبِّرِ الاُمورِ ، ومُقَدِّرِ الدُّهورِ ، وَالعالِمِ بِما تُجِنُّهُ البُحورُ ، وتُكِنُّهُ الصُّدورُ، ويُخفيهِ </w:t>
      </w:r>
      <w:r>
        <w:rPr>
          <w:rStyle w:val="FootnoteAnchor"/>
          <w:rtl w:val="true"/>
        </w:rPr>
        <w:footnoteReference w:id="915"/>
      </w:r>
      <w:r>
        <w:rPr>
          <w:rFonts w:ascii="Amiri" w:hAnsi="Amiri" w:eastAsia="Amiri" w:cs="Amiri"/>
          <w:color w:val="111111"/>
          <w:sz w:val="28"/>
          <w:sz w:val="28"/>
          <w:szCs w:val="28"/>
          <w:rtl w:val="true"/>
          <w:lang w:bidi="ar-SA"/>
        </w:rPr>
        <w:t>الظَّلامُ ، ويُبديهِ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حارَ في عِلمِهِ العُلَماءُ ، وسَلَّمَ لِحُكمِهِ الحُكَماءُ ، وتَواضَعَ لِعِزَّتِهِ العُظَماءُ ، وفاقَ بِسَعَةِ فَضلِهِ الكُرَماءُ ، وسادَ بِعَظيمِ حِلمِهِ الحُلَماءُ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لا يُخفَرُ </w:t>
      </w:r>
      <w:r>
        <w:rPr>
          <w:rStyle w:val="FootnoteAnchor"/>
          <w:rtl w:val="true"/>
        </w:rPr>
        <w:footnoteReference w:id="916"/>
      </w:r>
      <w:r>
        <w:rPr>
          <w:rFonts w:ascii="Amiri" w:hAnsi="Amiri" w:eastAsia="Amiri" w:cs="Amiri"/>
          <w:color w:val="111111"/>
          <w:sz w:val="28"/>
          <w:sz w:val="28"/>
          <w:szCs w:val="28"/>
          <w:rtl w:val="true"/>
          <w:lang w:bidi="ar-SA"/>
        </w:rPr>
        <w:t xml:space="preserve">مَنِ انتَصَرَ بِذِمَّتِهِ ، ولا يُقهَرُ مَنِ استَتَرَ بِعَظَمَتِهِ ، ولا يُكدى </w:t>
      </w:r>
      <w:r>
        <w:rPr>
          <w:rStyle w:val="FootnoteAnchor"/>
          <w:rtl w:val="true"/>
        </w:rPr>
        <w:footnoteReference w:id="917"/>
      </w:r>
      <w:r>
        <w:rPr>
          <w:rFonts w:ascii="Amiri" w:hAnsi="Amiri" w:eastAsia="Amiri" w:cs="Amiri"/>
          <w:color w:val="111111"/>
          <w:sz w:val="28"/>
          <w:sz w:val="28"/>
          <w:szCs w:val="28"/>
          <w:rtl w:val="true"/>
          <w:lang w:bidi="ar-SA"/>
        </w:rPr>
        <w:t xml:space="preserve">مَن أذاعَ شُكرَ نِعمَتِهِ ، ولا يَهلِكُ مَن تَغَمَّدَهُ بِرَحمَتِهِ ، ذِي المِنَنِ الَّتي لا يُحصيهَا العادّونَ ، وَالنِّعَمِ الَّتي لا يُجازيهَا المُجتَهِدونَ ، وَالصَّنائِعِ الَّتي لا يَستَطيعُ دَفعَهَا الجاحِدونَ ، وَالدَّلائِلِ الَّتي يَستَبصِرُ بِنورِهَا المَوجودونَ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جاهِرا بِحَمدِهِ ، شاكِرا لِرِفدِهِ ، حَمدَ مُوَفَّقٍ لِرُشدِهِ ، واثِقٍ بِعَدلِهِ ، لَهُ الشُّكرُ الدّائِمُ ، وَالأَمرُ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أمشاجِ </w:t>
      </w:r>
      <w:r>
        <w:rPr>
          <w:rStyle w:val="FootnoteAnchor"/>
          <w:rtl w:val="true"/>
        </w:rPr>
        <w:footnoteReference w:id="918"/>
      </w:r>
      <w:r>
        <w:rPr>
          <w:rFonts w:ascii="Amiri" w:hAnsi="Amiri" w:eastAsia="Amiri" w:cs="Amiri"/>
          <w:color w:val="111111"/>
          <w:sz w:val="28"/>
          <w:sz w:val="28"/>
          <w:szCs w:val="28"/>
          <w:rtl w:val="true"/>
          <w:lang w:bidi="ar-SA"/>
        </w:rPr>
        <w:t xml:space="preserve">النَّسَمِ ، ومولِجِ الأَنوارِ فِي الظُّلَمِ ، ومُخرِجِ المَوجودِ مِنَ العَدَمِ ، وَالسّابِقِ الأَزَلِيَّةِ بِالقِدَمِ ، وَالجَوادِ عَلَى الخَلقِ بِسَوابِقِ النِّعَمِ ، وَالعَوّادِ عَلَيهِم بِالفَضلِ وَالكَرَمِ ، الَّذي لا يُعجِزُهُ كَثرَةُ الإِنفاقِ ، ولا يُمسِكُ خَشيَةَ الإِملاقِ ، ولا يَنقُصُهُ إدرارُ الأَرزاقِ ، ولا يُدرَكُ بِأناسِيِّ </w:t>
      </w:r>
      <w:r>
        <w:rPr>
          <w:rStyle w:val="FootnoteAnchor"/>
          <w:rtl w:val="true"/>
        </w:rPr>
        <w:footnoteReference w:id="919"/>
      </w:r>
      <w:r>
        <w:rPr>
          <w:rFonts w:ascii="Amiri" w:hAnsi="Amiri" w:eastAsia="Amiri" w:cs="Amiri"/>
          <w:color w:val="111111"/>
          <w:sz w:val="28"/>
          <w:sz w:val="28"/>
          <w:szCs w:val="28"/>
          <w:rtl w:val="true"/>
          <w:lang w:bidi="ar-SA"/>
        </w:rPr>
        <w:t>الأَحداقِ ، ولا يوصَفُ بِمُضامَّةٍ ولَا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جَزيلِ إحسانِهِ ، وأعوذُ بِهِ مِن حُلولِ خِذلانِهِ ، وأستَهديهِ بِنورِ بُرهانِهِ ، واُؤمِنُ بِهِ حَقَّ إيمانِهِ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به هر زبانى يادش كنند ، بر هر احسانى سپاسش گويند و در هر مكانى او را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گرداننده امور است و مقدّر كننده روزگاران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دارند و سينه ها نهانش كنند و تاريكى ها پنهانش سازند و روشنايىْ آشكارش گرداند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دانشمندان در دانش او حيران اند و حاكمان در برابر حكم و فرمان او ، گردن نهاده اند و بزرگان در برابر قدرت او ، سر فرود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بخشندگىِ بى كران خود ، بر ديگر بخشندگان برتر آمده و با بردبارىِ بى اندازه خود ، بر ديگر بردباران آقايى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هر كس به زنهار او درآيد ، زنهارش شكسته نشود ، و هر كس به عظمت او پناه جويد ، مقهور نگردد ، و هر كس پيوسته شكر نعمتش را به جاى آورد ، نيازمند نشود ، و هر كس مشمول رحمت او شود ، به هلاكت نيفتد ؛ صاحب احسان هايى كه شمارندگان ، آنها را شماره نتوانند كرد ، و صاحب نعمت هايى كه كوشندگان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عهده جبران آنها بر نيايند ، و صاحب نيكى هايى كه منكران نتوانند آنها را نفى كنند ، و صاحب نشانه هايى كه موجودات با نور آنها بينا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وجود او پى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فاش مى ستايم و دهش هايش را سپاس مى گويم ، چونان ستايش كردن كسى كه توفيق هدايت او را يافته و به دادگرى اش اعتماد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هميشگى و فرمان بايسته ، تنها از آنِ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خداى را ؛ آفريننده موجود زنده از نطفه آميخته ، فرو برنده روشنايى ها در تاريكى ها ، بيرون آورنده هستى از نيستى ، پيشى گيرنده بر ازل ، بخشنده نعمت هاى پيشين به خلق و سود رساننده به آنان با فضل و كرم ؛ خدايى كه بسيارىِ انفاق و دهش ، او را ناتوان نسازد و از ترس نادارى ، بخشش خود را دريغ ندارد و سرازير كردن روزى ها ،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نكاهد ؛ با مردمك ديدگان ، ديده نشود و به پيوستن و جدايى ، وصف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احسان فراوانش مى ستايم و از اين كه مرا به خود واگذارَد و يارى ام نرسانَد ، به خود او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برهانش هدايت مى جويم و به او چنان كه سزد ، ايمان دارم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 وَالآخِرِ بِلا آخِرٍ يَكونُ بَعدَهُ ، 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بِقُدرَتِهِ الخَلقَ ابتِداعا ، وَاختَرَعَهُم عَلى مَشيَّتِهِ اختِراعا ، ثُمَّ سَلَكَ بِهِم طَرِيقَ إرادَتِهِ ، وبَعَثَهُم في سَبيلِ مَحَبَّتِهِ ، لا يَملِكونَ تَأخيرا عَمّا قَدَّمَهُم إلَيهِ ، ولا يَستَطيعونَ تَقَدُّما إلى ما أخَّرَهُم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روحٍ مِنهُم قوتا مَعلوما مَقسوما مِن رِزقِهِ ، لا يَنقُصُ مَن زادَهُ ناقِصٌ ، ولا يَزيدُ مَن نَقَصَ مِنهُم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 فِي الحَياةِ أجَلاً مَوقوتا ، ونَصَبَ لَهُ أمَدا مَحدودا يَتَخَطَّأُ </w:t>
      </w:r>
      <w:r>
        <w:rPr>
          <w:rStyle w:val="FootnoteAnchor"/>
          <w:rtl w:val="true"/>
        </w:rPr>
        <w:footnoteReference w:id="921"/>
      </w:r>
      <w:r>
        <w:rPr>
          <w:rFonts w:ascii="Amiri" w:hAnsi="Amiri" w:eastAsia="Amiri" w:cs="Amiri"/>
          <w:color w:val="111111"/>
          <w:sz w:val="28"/>
          <w:sz w:val="28"/>
          <w:szCs w:val="28"/>
          <w:rtl w:val="true"/>
          <w:lang w:bidi="ar-SA"/>
        </w:rPr>
        <w:t xml:space="preserve">إلَيهِ بِأَيّامِ عُمُرِهِ ، ويَرهَقُهُ بِأَعوامِ دَهرِهِ ، حَتّى إذا بَلَغَ أقصى أَثَرِهِ وَاستَوعَبَ حِسابَ عُمُرِهِ ، قَبَضَهُ إلى ما نَدَبَهُ إلَيهِ مِن مَوفورِ ثَوابِهِ أو مَحذورِ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عَدلاً مِنهُ تَقَدَّسَت أسماؤُهُ وتَظاهَرَت آلاؤُهُ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يُسْـئلُ عَمَّا يَفْعَلُ وَ هُمْ يُسْـئلُونَ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لَو حَبَسَ عَن عِبادِهِ مَعرِفَةَ حَمدِهِ عَلى ما أبلاهُم مِن مِنَنِهِ المُتَتابِعَةِ ، وأسبَغَ عَليهِم مِن نِعَمِهِ المُتَظاهِرَةِ ؛ لَتَصَرَّفوا في مِنَنِهِ فَلَم يَحمَدوهُ ، وتَوَسَّعوا في رِزقِهِ فَلَم يَشكُروهُ ، ولَو كَانوا كَذلِكَ لَخَرَجوا مِن حُدودِ الإِنسانِيَّةِ إلى حَدِّ البَهيمِيَّةِ </w:t>
      </w:r>
      <w:r>
        <w:rPr>
          <w:rStyle w:val="FootnoteAnchor"/>
          <w:rtl w:val="true"/>
        </w:rPr>
        <w:footnoteReference w:id="924"/>
      </w:r>
      <w:r>
        <w:rPr>
          <w:rFonts w:ascii="Amiri" w:hAnsi="Amiri" w:eastAsia="Amiri" w:cs="Amiri"/>
          <w:color w:val="111111"/>
          <w:sz w:val="28"/>
          <w:sz w:val="28"/>
          <w:szCs w:val="28"/>
          <w:rtl w:val="true"/>
          <w:lang w:bidi="ar-SA"/>
        </w:rPr>
        <w:t xml:space="preserve">، فَكانوا كَما وَصَفَ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كَالْأَنْعَـمِ بَلْ هُمْ أَضَلُّ سَبِيلاً</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ما عَرَّفَنا مِن نَفسِهِ ، وألهَمَنا مِن شُكرِهِ ، وفَتَحَ لَنا مِن أبوابِ العِلمِ بِرُبوبِيَّتِهِ ، ودَلَّنا عَلَيهِ مِنَ الإِخلاصِ لَهُ في تَوحيدِهِ ، وجَنَّبَنا مِنَ الإِلحادِ وَالشَّكِّ في أمرِهِ ، حَمدا نُعَمَّرُ بِهِ فيمَن حَمِدَهُ مِن خَلقِهِ ، ونَسبِقُ بِهِ مَن سَبَقَ إلى رِضاهُ وعَفوِهِ ، حَمدا يُضيءُ لَنا بِهِ ظُلُماتِ البَرزَخِ </w:t>
      </w:r>
      <w:r>
        <w:rPr>
          <w:rStyle w:val="FootnoteAnchor"/>
          <w:rtl w:val="true"/>
        </w:rPr>
        <w:footnoteReference w:id="926"/>
      </w:r>
      <w:r>
        <w:rPr>
          <w:rFonts w:ascii="Amiri" w:hAnsi="Amiri" w:eastAsia="Amiri" w:cs="Amiri"/>
          <w:color w:val="111111"/>
          <w:sz w:val="28"/>
          <w:sz w:val="28"/>
          <w:szCs w:val="28"/>
          <w:rtl w:val="true"/>
          <w:lang w:bidi="ar-SA"/>
        </w:rPr>
        <w:t xml:space="preserve">، ويُسَهِّلُ عَلَينا بِهِ سَبيلَ المَبعَثِ ، ويُشَرِّفُ بِهِ مَنازِلَنا عِندَ مَواقِفِ الأَشهادِ ، يَومَ تُجزى كُلُّ نَفسٍ بِما كَسَبَت وهُم لا يُظلَمون </w:t>
      </w:r>
      <w:r>
        <w:rPr>
          <w:rStyle w:val="FootnoteAnchor"/>
          <w:rtl w:val="true"/>
        </w:rPr>
        <w:footnoteReference w:id="9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يُغْنِى مَوْلًى عَن مَّوْلًى شَيْـئا وَ لَا هُمْ يُنصَرُونَ</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يَرتَفِعُ مِنّا إلى أعلى عِلِّيّينَ ، في كِتابٍ مَرقومٍ 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تَقَرُّ بِهِ عُيونُنا إذا بَرِقَتِ الأَبصارُ ، وتَبيَضُّ بِهِ وُجوهُنا إذَا اسوَدَّتِ الأَبشارُ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نُعتَقُ بِهِ مِن أليمِ نارِ اللّهِ إلى كَريمِ جِوارِ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نُزاحِمُ بِهِ مَلائِكَتَهُ المُقَرَّبينَ ، ونُضامُّ </w:t>
      </w:r>
      <w:r>
        <w:rPr>
          <w:rStyle w:val="FootnoteAnchor"/>
          <w:rtl w:val="true"/>
        </w:rPr>
        <w:footnoteReference w:id="929"/>
      </w:r>
      <w:r>
        <w:rPr>
          <w:rFonts w:ascii="Amiri" w:hAnsi="Amiri" w:eastAsia="Amiri" w:cs="Amiri"/>
          <w:color w:val="111111"/>
          <w:sz w:val="28"/>
          <w:sz w:val="28"/>
          <w:szCs w:val="28"/>
          <w:rtl w:val="true"/>
          <w:lang w:bidi="ar-SA"/>
        </w:rPr>
        <w:t xml:space="preserve">بِهِ أنبِياءَهُ المُرسَلينَ في دارِ المُقامَةِ الَّتي لا تَزولُ ، ومَحَلِّ كَرامَتِهِ الَّتي لا تَحولُ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وَالحَمدُ للّهِِ الَّذِي اختارَ لَنا مَحاسِنَ الخَلقِ ، وأجرى عَلَينا طَيِّباتِ الرِّزقِ ، وجَعَلَ لَنَا الفَضيلَةَ بِالمَلَكَةِ عَلى جَميعِ الخَلقِ ، فَكُلُّ خَليقَتِهِ مُنقادَةٌ لَنا بِقُدرَتِهِ ، وصائِرَةٌ إلى طاعَتِنا بِعِزَّتِهِ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أغلَقَ عَنّا بابَ الحاجَةِ إلّا إلَيهِ ، فَكَيفَ نُطيقُ حَمدَهُ؟ أم مَتى نُؤَدّي شُكرَهُ؟ لا ، مَتى؟ وَالحَمدُ للّهِِ الَّذي رَكَّبَ فينا آلاتِ البَسطِ ، وجَعَلَ لَنا أدَواتِ القَبضِ ، ومَتَّعَنا بِأَرواحِ الحَياةِ ، وأثبَتَ فينا جَوارِحَ الأَعمالِ ، وغَذّانا بِطَيِّباتِ الرِّزقِ ، وأَغنانا بِفَضلِهِ ، وأَقنانا </w:t>
      </w:r>
      <w:r>
        <w:rPr>
          <w:rStyle w:val="FootnoteAnchor"/>
          <w:rtl w:val="true"/>
        </w:rPr>
        <w:footnoteReference w:id="931"/>
      </w:r>
      <w:r>
        <w:rPr>
          <w:rFonts w:ascii="Amiri" w:hAnsi="Amiri" w:eastAsia="Amiri" w:cs="Amiri"/>
          <w:color w:val="111111"/>
          <w:sz w:val="28"/>
          <w:sz w:val="28"/>
          <w:szCs w:val="28"/>
          <w:rtl w:val="true"/>
          <w:lang w:bidi="ar-SA"/>
        </w:rPr>
        <w:t xml:space="preserve">بِمَنِّهِ ، ثُمَّ أمَرَنا لِيَختَبِرَ طاعَتَنا ، ونَهانا لِيَبتَلِيَ شُكرَنا ، فَخالَفنا عَن طَريقِ أمرِهِ ، ورَكِبنا مُتونَ زَجرِهِ ، فَلَم يَبتَدِرنا </w:t>
      </w:r>
      <w:r>
        <w:rPr>
          <w:rStyle w:val="FootnoteAnchor"/>
          <w:rtl w:val="true"/>
        </w:rPr>
        <w:footnoteReference w:id="932"/>
      </w:r>
      <w:r>
        <w:rPr>
          <w:rFonts w:ascii="Amiri" w:hAnsi="Amiri" w:eastAsia="Amiri" w:cs="Amiri"/>
          <w:color w:val="111111"/>
          <w:sz w:val="28"/>
          <w:sz w:val="28"/>
          <w:szCs w:val="28"/>
          <w:rtl w:val="true"/>
          <w:lang w:bidi="ar-SA"/>
        </w:rPr>
        <w:t xml:space="preserve">بِعُقوبَتِهِ ، ولَم يُعاجِلنا بِنِقمَتِهِ ، بَل تَأَنّانا </w:t>
      </w:r>
      <w:r>
        <w:rPr>
          <w:rStyle w:val="FootnoteAnchor"/>
          <w:rtl w:val="true"/>
        </w:rPr>
        <w:footnoteReference w:id="933"/>
      </w:r>
      <w:r>
        <w:rPr>
          <w:rFonts w:ascii="Amiri" w:hAnsi="Amiri" w:eastAsia="Amiri" w:cs="Amiri"/>
          <w:color w:val="111111"/>
          <w:sz w:val="28"/>
          <w:sz w:val="28"/>
          <w:szCs w:val="28"/>
          <w:rtl w:val="true"/>
          <w:lang w:bidi="ar-SA"/>
        </w:rPr>
        <w:t xml:space="preserve">بِرَحمَتِهِ تَكَرُّما ، وَانتَظَرَ مُراجَعَتَنا بِرَأفَتِهِ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دَلَّنا عَلَى التَّوبَةِ الَّتي لَم نُفِدها إلّا مِن فَضلِهِ ، فَلَو لَم نَعتَدِد مِن فَضلِهِ إلّا بِها ، لَقَد حَسُنَ بَلاؤُهُ عِندَنا ، وجَلَّ إحسانُهُ إلَينا ، وجَسُمَ فَضلُهُ عَلَينا ، فَما هكَذا كانَت سُنَّتُهُ فِي التَّوبَةِ لِمَن كانَ قَبلَنا ، لَقَد وَضَعَ عَنّا ما لا طاقَةَ لَنا بِهِ ، ولَم يُكَلِّفنا إلّا وُسعا ، ولَم يُجَشِّمنا </w:t>
      </w:r>
      <w:r>
        <w:rPr>
          <w:rStyle w:val="FootnoteAnchor"/>
          <w:rtl w:val="true"/>
        </w:rPr>
        <w:footnoteReference w:id="934"/>
      </w:r>
      <w:r>
        <w:rPr>
          <w:rFonts w:ascii="Amiri" w:hAnsi="Amiri" w:eastAsia="Amiri" w:cs="Amiri"/>
          <w:color w:val="111111"/>
          <w:sz w:val="28"/>
          <w:sz w:val="28"/>
          <w:szCs w:val="28"/>
          <w:rtl w:val="true"/>
          <w:lang w:bidi="ar-SA"/>
        </w:rPr>
        <w:t xml:space="preserve">إلّا يُسرا ، ولَم يَدَع لِأَحَدٍ مِنّا حُجَّةً ولا عُذرا ، فَالهالِكُ مِنّا مَن هَلَكَ عَلَيهِ ، وَالسَّعيدُ مِنّا مَن رَغِبَ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بكُلِّ ما حَمِدَهُ بِهِ أدنى مَلائِكَتِهِ إلَيهِ ، وأكرَمُ خَليقَتِهِ عَلَيهِ ، وأرضى حامِديهِ لَدَيهِ ، حَمدا يَفضُلُ سائِرَ الحَمدِ ، كَفَضلِ رَبِّنا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 الحَمدُ مَكانَ كُلِّ نِعمَةٍ لَهُ عَلَينا وعَلى جَميعِ عِبادِهِ الماضينَ وَالباقينَ ، عَدَدَ ما أحاطَ بِهِ عِلمُهُ مِن جَميعِ الأَشياءِ ، ومَكانَ كُلِّ واحِدَةٍ مِنها عَدَدُها أضعافا مُضاعَفَةً أبَدا سَرمَدا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مُنتَهى لِحَدِّهِ ، ولا حِسابَ لِعَدَدِهِ ، ولا مَبلَغَ لِغايَتِهِ ، ولَا انقِطاعَ لِأَمَدِهِ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يَكونُ وُصلَةً إلى طاعَتِهِ وعَفوِهِ ، وسَبَبا إلى رِضوانِهِ ، وذَريعَةً إلى مَغفِرَتِهِ ، وطَريقا إلى جَنَّتِهِ ، وخَفيرا </w:t>
      </w:r>
      <w:r>
        <w:rPr>
          <w:rStyle w:val="FootnoteAnchor"/>
          <w:rtl w:val="true"/>
        </w:rPr>
        <w:footnoteReference w:id="935"/>
      </w:r>
      <w:r>
        <w:rPr>
          <w:rFonts w:ascii="Amiri" w:hAnsi="Amiri" w:eastAsia="Amiri" w:cs="Amiri"/>
          <w:color w:val="111111"/>
          <w:sz w:val="28"/>
          <w:sz w:val="28"/>
          <w:szCs w:val="28"/>
          <w:rtl w:val="true"/>
          <w:lang w:bidi="ar-SA"/>
        </w:rPr>
        <w:t xml:space="preserve">مِن نِقمَتِهِ ، وأمنا مِن غَضَبِهِ ، وظَهيرا عَلى طاعَتِهِ ، وحاجِزا عَن مَعصِيَتِهِ ، وعَونا عَلى تَأدِيَةِ حَقَّهِ ووَظائِفِهِ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نَسعَدُ بِهِ فِي السُّعَداءِ مِن أولِيائِهِ ، ونَصيرُ بِهِ في نَظمِ الشُّهَداءِ بِسُيوفِ أعدائِهِ ، إنَّهُ وَلِيٌّ حَميدٌ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نخستينِ بى پيشين است و آخرينِ بى پسين؛ خدايى كه ديده بينندگان ، از ديدن او قاصر است و انديشه وصف كنندگان ، از وصفش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به قدرت خويش پديد آورد و به خواست خويش ، آنها را اختراع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در مسيرى كه اراده خودش بود ، روان ساخت و در راه محبّت خويش ، ره سپارشان كرد ، به طورى كه نتوانند از آنچه او آنها را به سويش پيش رانده ، واپس گرايند و به سوى چيزى پيش بروند كه او آنان را از آن واپس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جاندارى از ايشان ، قوت معيّن و قسمت شده اى از روزى خويش قرار داد ؛ آن سان كه هيچ كس نتواند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 افزونش داده ، بكاهد و يا بر كسى كه او كم داده ، چيزى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زندگى هر جاندارى ، زمانى معيّن قرار داد و مدّتى محدود مقرّر داشت ،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عمرش ،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 مى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زندگى اش ، به آن مى رسد ، و چون به پايان كارش رسيد و پيمانه عمرش لبريز شد ، او را به سوى همان چيزى خواهد برد كه بدان فرايش خوانده بود ـ چه پاداش فراوانش و يا كيفرش كه از آن بر حذر داشته شده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بدكاران را به كيفر كردارشان برساند ، و نيكوكاران را پاداش نيك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 از عدالت اوست ، كه نام هايش مقدّس اند و نعمت هايش پياپى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آنچه كند ، بازخواست نمى شود ؛ ولى آنان بازخواست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خدايى را كه اگر معرفت حمد خود را براى احسان هاى پياپى اى كه به بندگان خود كرده و نعمت هاى سرشارى كه ارزانى شان داشته است ، از آنان باز مى داشت ، بى گمان ، نعمت هاى او را به كار مى گرفتند و ستايشش نمى كردند ، از خوان گسترده روزىِ او مى خوردند و سپاسش نمى گفتند ، و اگر چنين مى بودند ، هر آينه از دايره انسانيت خارج مى شدند و به مرز حيوانيت در مى آمدند و چنان مى شدند كه خداوند در كتاب استوارش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همانند چارپايان اند؛ نه ، كه از آنها هم گم راه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خداوند را كه خود را به ما شناساند ، سپاس گزارى اش را به ما آموخت ، درهاى شناخت پروردگارى اش را بر ما گشود ، راه اخلاص در توحيدش را به ما نمود و از الحاد و شك در كارش ، به دورمان داشت؛ ستايشى كه با آن ، در ميان ديگر مخلوقات ستاينده او زندگى كنيم و به وسيله آن ، از كسانى كه به سوى خشنودى و بخشايش او مى شتابند ، گوى سبقت برباييم؛ ستايشى كه به سبب آن ، تاريكى هاى عالم برزخ را بر ما روشن گردانَد ، راه رستاخيز را براى ما آسان و هموار سازد و در ايستگاه هاى گواهان ؛ </w:t>
      </w:r>
      <w:r>
        <w:rPr>
          <w:rStyle w:val="FootnoteAnchor"/>
          <w:rtl w:val="true"/>
        </w:rPr>
        <w:footnoteReference w:id="937"/>
      </w:r>
      <w:r>
        <w:rPr>
          <w:rFonts w:ascii="IRNazanin" w:hAnsi="IRNazanin" w:eastAsia="IRNazanin"/>
          <w:color w:val="111111"/>
          <w:sz w:val="28"/>
          <w:sz w:val="28"/>
          <w:szCs w:val="28"/>
          <w:rtl w:val="true"/>
          <w:lang w:bidi="fa-IR"/>
        </w:rPr>
        <w:t xml:space="preserve">مقام و منزلت ما را بالا برد ؛ در آن روزى كه هر كس سزاى كردار خويش را خواهد ديد و به هيچ كس ستمى نخواهد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روزى كه هيچ دوستى ، به كار دوست نيايد و كس يارى شان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ستايشى كه در نامه عمل ما نبشته شود و فرشتگان مقرّب ، بر آن گواهى دهند و تا اعلى عليين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ستايشى كه آن گاه كه چشم ها خيره مى گردند ، ديدگان ما بدان روشن شود ، و آن گاه كه چهره ها سياه مى گردند ، ما بدان ، رو سفيد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به واسطه آن ، از آتش دردناك خداوند آزاد شويم و در جوار كَرَم او بياساييم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ستايشى كه به واسطه آن ، با فرشتگان مقرّب او همنشين شويم و در سراى ماندگارى كه هرگز زوال نپذيرد ، و در جايگاه كرامت او كه هيچ گاه تغيّر نگيرد ، با پيامبران مرسل او همدوش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نيكويى هاى خلقت را براى ما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خوش صورت و سيرت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روزى هاى پاك و حلال را براى ما مقرّر داشت ، و امتياز پادشاهى بر همه مردم را به ما ارزانى داد ؛ چنان كه به قدرت او ، همه آفريدگانش فرمان بردار ما هستند و به عزّت او ، همگان سر در طاعت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ما را از هر كس ، جز خودش ، بى نياز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ستايش او توانيم ؟ يا كِى از عهده شكر او برآييم؟ نه ، كجا توانيم؟ ستايش ، خدايى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ابزارهاى گشادن نهاد ، وسايل بستن و گرفتن برايمان قرار داد و از روح هاى زندگى بخش ، برخوردارمان ساخت و اندام هاى كاركردن را در ما پديد آورد ، و با روزى هاى پاكيزه تغذيه مان كرد و به فضل خود ، توانگرمان ساخت و به لطفش دارايى مان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به كارهايى فرمان داد تا از اين طريق ، فرمان بردارىِ ما را بيازمايد ، و از چيزهايى نهى مان كرد تا سپاس گزارىِ ما را در بوته آزمايش نهد ؛ ولى ما از فرمان او سر تافتيم و نهى هايش را مرتكب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او در كيفر دادن ما شتاب نورزيد و زود از ما انتقام نگرفت ؛ بلكه به رحمت و بزرگوارى اش ، با ما مدارا كرد و از سرِ رأفت و بردبارى اش ، منتظر بازگشت 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درِ توبه را به روى ما گشود و به لطف و فضل او ، از آن بهره مند شديم؛ و اگر از الطاف او ، تنها از همين يك لطف برخوردار شده بوديم ، باز هم در حقّ ما نيكى بسيار و احسان بزرگ و لطف عظيم كرده بود؛ چرا كه روش او در پذيرفتن توبه از امّت هاى پيشين ، چنين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ما توانش را نداشتيم ، از عهده ما برداشت و جز به اندازه قدرتمان ، به ما تكليف نداد و جز كارهاى آسان ، وظيفه اى بر دوش ما ننهاد و براى هيچ يك از ما ، جاى عذر و بهانه اى باقى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ما كه به هلاكت در افتد ، مقصّر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 خوش بخت كسى است كه به او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همه آنچه نزديك ترين فرشتگانش و گرامى ترين آفريدگانش و پسنديده ترين ستايشگرانش در نزد او ، با آن ستايشش مى كنند ؛ ستايشى كه بر ديگر ستايش ها برتر آيد ، همچون برترىِ خود پروردگار ما بر همه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 ستايش باد او را به جاى هر نعمتى كه به ما و به همه بندگانِ رفته و مانده اش داده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همه چيزهايى كه او مى داندشان ، و به جاى هر يك از آنها ، و چند برابر شمار آن ؛ ستايشى ابدى و هميشگى تا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حدّ آن را پايانى نباشد ، عددش به شمار نايد ، نهايتش سر رسيدى نداشته باشد و مدّتش تمام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رشته پيوندى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بخشايش او باشد ، و ريسمانى به سوى خشنودى اش ، و وسيله اى به سوى آمرزشش ، و راهى به سوى بهشتش ، و پناهى از كيفر او ، و ايمنى بخش از خشم او ، و پشتيبانى براى فرمان بردارى از او ، و مانعى از نافرمانى او ، و كمك بر اداى حقّ او و گزاردن تكاليفش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به واسطه آن ، در زمره دوستان سعادتمند او قرار گيريم و بدان وسيله ، در صف كسانى جاى بگيريم كه با شمشيرهاى دشمنان او به شهادت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سرپرستى ستوده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المَحامِدُ المَأثورَةُ عَنِ الإِمامِ مُحَمَّدِ بنِ عَلِيٍّ الباقِرِ عليه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كُلَّما حَمِدَ اللّهَ شَيءٌ ، وكَما يُحِبُّ اللّهُ أن يُحمَدَ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ما خَلَقَ ، وَالحَمدُ للّهِِ مِثلَ ما خَلَقَ ، وَالحَمدُ للّهِِ مِل ءَ ما خَلَقَ ، وَالحَمدُ للّهِِ مِدادَ كَلِماتِهِ </w:t>
      </w:r>
      <w:r>
        <w:rPr>
          <w:rStyle w:val="FootnoteAnchor"/>
          <w:rtl w:val="true"/>
        </w:rPr>
        <w:footnoteReference w:id="939"/>
      </w:r>
      <w:r>
        <w:rPr>
          <w:rFonts w:ascii="Amiri" w:hAnsi="Amiri" w:eastAsia="Amiri" w:cs="Amiri"/>
          <w:color w:val="111111"/>
          <w:sz w:val="28"/>
          <w:sz w:val="28"/>
          <w:szCs w:val="28"/>
          <w:rtl w:val="true"/>
          <w:lang w:bidi="ar-SA"/>
        </w:rPr>
        <w:t xml:space="preserve">، وَالحَمدُ للّهِِ زِنَةَ عَرشِهِ ، وَالحَمدُ للّهِِ رِضا نَفسِهِ ، ولا إلهَ إلَا اللّهُ الحَليمُ الكَريمُ ، ولا إلهَ إلَا اللّهُ العَلِيُّ العَظيمُ ، سُبحانَ اللّهِ رَبِّ السَّماواتِ وَالأَرَضينَ وما بَينَهُما ورَبِّ العَرشِ العَظيمِ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عنه عليه السلامـ في بَيانِ الحَمدِ الَّذي يَكفي عَن كُلِّ 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بِمَحامِدِكَ كُلِّها عَلى جَميعِ نِعَمِكَ كُلّها ، حَتّى يَنتَهِيَ الحَمدُ إلى ما تُحِبُّ رَبَّنا وتَرضى </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84_146685"/>
    </w:p>
    <w:p>
      <w:pPr>
        <w:pStyle w:val="Heading4"/>
        <w:numPr>
          <w:ilvl w:val="3"/>
          <w:numId w:val="1"/>
        </w:numPr>
        <w:rPr/>
      </w:pPr>
      <w:bookmarkStart w:id="364" w:name="__RefHeading___Toc1054100_3224264995"/>
      <w:bookmarkStart w:id="365" w:name="_Toc135"/>
      <w:bookmarkEnd w:id="363"/>
      <w:bookmarkEnd w:id="364"/>
      <w:r>
        <w:rPr/>
        <w:t>۵</w:t>
      </w:r>
      <w:r>
        <w:rPr>
          <w:rtl w:val="true"/>
        </w:rPr>
        <w:t xml:space="preserve"> </w:t>
      </w:r>
      <w:r>
        <w:rPr>
          <w:rtl w:val="true"/>
        </w:rPr>
        <w:t xml:space="preserve">/ </w:t>
      </w:r>
      <w:r>
        <w:rPr/>
        <w:t>۷</w:t>
      </w:r>
      <w:r>
        <w:rPr>
          <w:rtl w:val="true"/>
        </w:rPr>
        <w:t xml:space="preserve"> ستايش هاى نقل شده از امام باقر عليه السلام</w:t>
      </w:r>
      <w:bookmarkEnd w:id="36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ستايش هاى نقل شده از امام باقر عليه 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 تا هر آن گاه كه موجودى خدا را مى ستايد ، و آن سان كه خدا ، خود دوست دارد ستايش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به شمار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مانند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اندازه همه آنچه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گستره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وزن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چندان كه او را خشنود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بردبار و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با عظمت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آسمان ها و زمين ها و ما بين آنهاست 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بيان ستايشى كه از هر ستايش ديگرى ، بى نياز مى گرداند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به همه ستايش هايت ، بر همه نعمت هايت ؛ تا ستايش به آن جا رسد كه تو ـ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مى دارى و مى پسندى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نَبِيّا مِنَ الأَنبِياءِ عليهم السلام حَمِدَ اللّهَ بِهذِهِ المَحامِدِ ، فَأَوحَى اللّهُ جَلَّت عَظَمَتُهُ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شَغَلتَ الكاتبينَ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كَثيرا طَيِّبا مُبارَكا فيهِ ، كَما يَنبَغي لَكَ أن تُحمَدَ ، وكَما يَنبَغي لِكَرَمِ وَجهِكَ وعِزِّ جَلالِكَ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وَالثَّناءُ وَالشُّكرُ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 ما زَكا وطابَ وطَهُرَ مِنَ الثَّناءِ الطَّيِّبِ وَالمَديحِ الفاخِرِ وَالقَولِ الحَسَنِ الجَميلِ ، الَّذي تَرضى بِهِ عَن قائِلِهِ ويَرضى بِهِ قائِلُهُ وهُوَ رِضىً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حَمدي بِحَمدِ أوَّلِ الحامِدينَ وثَنائي بِثَناءِ أوَّلِ المُثنينَ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ويُميتُ ويُحيي وهُوَ حَيٌّ لا يَموتُ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يا رَبِّ ، أنتَ نورُ السَّماواتِ وَالأَرضِ فَلَكَ الحَمدُ ، وأنتَ قِوامُ السَّماواتِ وَالأَرضِ فَلَكَ الحَمدُ ، وأنتَ جَمالُ السَّماواتِ والأَرضِ فَلَكَ الحَمدُ ، وأنتَ زَينُ السَّماواتِ وَالأَرضِ فَلَكَ الحَمدُ ، وأنتَ صَريخُ المُستَصرِخينَ فَلَكَ الحَمدُ ، وأنتَ غِياثُ المُستَغيثينَ فَلَكَ الحَمدُ ، وأنتَ مُجيبُ دَعوَةِ المُضطَرّينَ فَلَكَ الحَمدُ ، وأنتَ أرحَمُ الرّاحِمينَ الرّحمنُ الرَّحيمُ فَلَكَ الحَمدُ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از پيامبران عليهم السلام ، خداوند را با اين ستايش ها ستود ، پس خداوند عز و جلبه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مشغول ساختى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پيامبر چنين ستايش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ستايشت باد ؛ ستايشى فراوان و پاك و خجسته ، آن سان كه شايسته توست كه ستايش شوى ، و آن چنان كه سزاوار روىِ گرامى تو و عظمتِ شكوه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و ثنا و سپاس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راست هر آنچه پاك و خوش و پاكيزه است از ثناى پاكيزه و ستايش شكوهمند و سخن نيكو و زيبا ؛ آن سان كه هم تو آن را از گوينده اش بپسندى و هم گوينده اش آن را بپسندد و خود او نيز مورد رضايت تو باشد ، و آن سان كه ستايشِ مرا به ستايش نخستين ستايشگران پيوند دهد و ثناى مرا به ثناى اوّلين ثناگويان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خداوند نيست كه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فرمان روايى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و مى ميراند و زنده مى گرداند و او ، خود ، زنده ناميراست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 سراسر ، در دست اوست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آسمان ها و زمينى ، پس تو را ستايش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سبب برپايىِ آسمان ها و زمينى ، پس تو را ستايش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زيبايىِ آسمان ها و زمينى ، پس ستايشت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زيور آسمان ها و زمينى ، پس ستايشت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فريادرس فريادخواهانى ، پس ستايشت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دادرس دادخواهانى ، پس ستايشت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اجابت كننده دعاى بيچارگانى ، پس ستايشت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مهربان ترينِ مهربانان و مهرگسترِ مهربانى ، پس ستايشت باد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المَحامِدُ المَأثورَةُ عَنِ الإِمامِ جَعفَرِ بنِ مُحَمَّدٍ الصّادِقِالإمام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بِمَحامِدِهِ كُلِّها عَلى نِعَمِهِ كُلِّها ، حَتّى يَنتَهِيَ الحَمدُ إلى ما يُحِبُّ رَبّي ويَرضى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كَما يُحِبُّ رَبُّنا وكَما يَرضى كَثيرا طَيّبا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وَالحَمدُ للّهِِ كُلَّما حَمِدَ اللّهَ شَيءٌ وكَما يُحِبُّ اللّهُ أن يُحمَدَ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عِلمِهِ ، وَالحَمدُ للّهِِ عَلى فَضلِهِ عَلَينا وعَلى جَميعِ خَلقِهِ ، وكانَ بِهِ كَرَمُ الفَضلِ في ذلِكَ مَا اللّهُ بِهِ عَليمٌ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وَلِيِّ الحَمدِ وأهلِهِ ومُنتَهاهُ ومَحَلِّهِ ، أخلَصَ مَن وَحَّدَهُ ، وَاهتَدى مَن عَبَدَهُ ، وفازَ مَن أطاعَهُ ، وأمِنَ المُعتَصِمُ بِهِ ، اللّهُمَّ يا ذَا الجودِ وَالمَجدِ وَالثَّناءِ الجَميلِ وَالحَمدِ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الكافي عن عليّ بن حسّان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يُجزي مِنَ التَّحميدِ؟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فَقَهَرَ ، وَالحَمدُ للّهِِ الَّذي مَلَكَ فَقَدَرَ ، وَالحَمدُ للّهِِ الَّذي بَطَنَ فَخَبَرَ ، وَالحَمدُ للّهِِ الَّذي يُميتُ الأَحياءَ ويُحيِي المَوتى وهُوَ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84_146689"/>
    </w:p>
    <w:p>
      <w:pPr>
        <w:pStyle w:val="Heading4"/>
        <w:numPr>
          <w:ilvl w:val="3"/>
          <w:numId w:val="1"/>
        </w:numPr>
        <w:rPr/>
      </w:pPr>
      <w:bookmarkStart w:id="367" w:name="__RefHeading___Toc1054102_3224264995"/>
      <w:bookmarkStart w:id="368" w:name="_Toc136"/>
      <w:bookmarkEnd w:id="366"/>
      <w:bookmarkEnd w:id="367"/>
      <w:r>
        <w:rPr/>
        <w:t>۵</w:t>
      </w:r>
      <w:r>
        <w:rPr>
          <w:rtl w:val="true"/>
        </w:rPr>
        <w:t xml:space="preserve"> </w:t>
      </w:r>
      <w:r>
        <w:rPr>
          <w:rtl w:val="true"/>
        </w:rPr>
        <w:t xml:space="preserve">/ </w:t>
      </w:r>
      <w:r>
        <w:rPr/>
        <w:t>۸</w:t>
      </w:r>
      <w:r>
        <w:rPr>
          <w:rtl w:val="true"/>
        </w:rPr>
        <w:t xml:space="preserve"> ستايش هاى نقل شده از امام صادق عليه السلام</w:t>
      </w:r>
      <w:bookmarkEnd w:id="36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ستايش هاى نقل شده از امام صادق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با همه ستايش هايش ، بر همه نعمت هايش ، تا آن كه ستايش بدان جا رسد كه پروردگارم دوست مى دارد و خشنود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آن سان كه پروردگار ما دوست دارد و آن سان كه او مى پسندد ؛ ستايشى بسيار و پاك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 خداى را تا هر آن گاه كه چيزى خداى را مى ستايد ، و آن سان كه خدا خود ، دوست دارد ستايش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بر دانش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بر لطف و دِهِش او به ما و به همه آفريدگانش ؛ لطف و دهشى چنان كريمانه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آن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صاحب ستايش و اهل آن و پايان آن و جايگاه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ورزيد هر آن كه او را يگانه داشت ، ره يافت هر آن كه او را پرستيد ، درست كار شد هر آن كه از او فرمان برد ، و در امان ماند هر آن كه به او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اى صاحب جود و بزرگى و ثناى نيكو و ستايش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حَسّان ،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در ستايشگويى خداوند بسنده مى كند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برتر و چيره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فرمان روايى مقتدر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از نهان ها آگاه و باخبر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زندگان را مى ميراند و مردگان را زنده مى گرداند ، و او بر هر كارى تواناست</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فَقَهَرَ ، وَالحَمدُ للّهِِ الَّذي مَلَكَ فَقَدَرَ ، وَالحَمدُ للّهِِ الَّذي بَطَنَ فَخَبَرَ ، وَالحَمدُ للّهِِ الَّذي يُحيِي المَوتى ويُميتُ الأَحياءَ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تَواضَعَ كُلُّ شَيءٍ لِعَظَمَتِهِ ، وَالحَمدُ للّهِِ الَّذي ذَلَّ كُلُّ شَيءٍ لِعِزَّتِهِ ، وَالحَمدُ للّهِِ الَّذِي استَسلَمَ كُلُّ شَيءٍ لِقُدرَتِهِ ، وَالحَمدُ للّهِِ الَّذي خَضَعَ كُلُّ شَيءٍ لِمَلَكَتِهِ ، وَالحَمدُ للّهِِ الَّذي يَفعَلُ ما يَشاءُ ولا يَفعَلُ ما يَشاءُ غَيرُهُ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عنه عليه السلامـ مِن مَحامِدِهِ عِندَ تَجَدُّدِ الرِّزقِ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نِعَمُهُ تَغدو عَلَينا وتَروحُ ، ونَظَلُّ بِها نَهارا ونَبيتُ فيها لَيلاً ، فَنُصبِحُ فيها بِرَحمَتِهِ مُسلِمينَ ، ونُمسي فيها بِمِنَّتِهِ مُؤمِنينَ ، مِنَ البَلوى مُعافَينَ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المُنعِمِ المُفضِلِ ، المُحسِنِ المُجمِلِ ، ذِي الجَلالِ وَالإِكرامِ ، ذِي الفَواضِلِ وَالنِّعَمِ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يَخذُلنا عِندَ شِدَّةٍ ، ولَم يَفضَحنا عِندَ سَريرَةٍ ، ولَم يُسلِمنا عِندَ جَريرَةٍ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الكافي عن صفوان عمّن ذكره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أقولُهُ إذا أصبَحتُ وإذا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يَفعَلُ ما يَشاءُ ولا يَفعَلُ ما يَشاءُ غَيرُهُ ، الحَمدُ للّهِِ كَما يُحِبُّ اللّهُ أن يُحمَدَ ، الحَمدُ للّهِِ كَما هُوَ أهلُهُ ، اللّهُمَّ أدخِلني في كُلِّ خَيرٍ أدخَلتَ فيهِ مُحَمَّدا وآلَ مُحَمَّدٍ ، وأخرِجني مِن كُلِّ سوءٍ أخرَجتَ مِنهُ مُحَمَّدا وآلَ مُحَمَّدٍ ، وصَلَّى اللّهُ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برتر و چيره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فرمان روايى مقتدر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از نهان ها آگاه و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مردگان را زنده مى كند و زندگان را مى ميراند ، و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همه چيز در برابر عظمت او كوچكى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همه چيز در برابر عزّت او 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همه چيز در برابر قدرت او تسليم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هر چيزى در برابر پادشاهى او مطيع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آنچه بخواهد ، انجام مى دهد و جز او كسى چنين نيست كه هر چه بخواهد ،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ستايش هنگام رسيدن روزىِ نو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نعمت هايش شب و روز به ما مى رسد و روز را با آن سر مى كنيم و شب را با آن به سر مى آوريم ، و به مهر او ، با آن نعمت ها روزِ خود را با مسلمانى مى آغازيم و به لطف او ، با آن نعمت ها روز خود را با ايمان و عافيت از گزند و بلا ، به شب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نعمت مى دهد و دهش مى كند و احسان مى نمايد و نيكى مى ورزد ، صاحب شكوه و كرم ورزى است ، پروردگار عطايا و نعمت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در سختى ها ما را وا نمى گذارد و نهان ما را فاش نمى سازد ، و در هنگام گناه ، رهايمان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دستمان را مى گيرد و نجاتمان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صفوان ، از كسى كه نامش را 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من بياموزيد كه هر بام و شام ، آن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آنچه بخواهد ، انجام مى دهد و جز او هيچ كس چنين نيست كه آنچه بخواهد ،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آن گونه كه خدا ، خود ، دوست دارد ستوده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آن سان كه او شايسته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هر خوبى اى كه محمّد و خاندان محمّد را وارد آن فرمودى ، وارد كن ، و از هر بدى اى كه محمّد و خاندان محمّد را از آن به در آوردى ، مرا نيز به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محمّد باد</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حسّان عن بعض أصحابه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لا يَكونُ قَبلَهُ تَحميدٌ فَهُوَ أبتَرُ ، إنَّمَا التَّحميدُ ثُمَّ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يُجزي مِنَ التَّحميدِ وَالتَّمجيدِ؟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فَلَيسَ قَبلَكَ شَيءٌ ، وأنتَ الآخِرُ فَلَيسَ بَعدَكَ شَيءٌ ، وأنتَ الظّاهِرُ فَلَيسَ فَوقَكَ شَيءٌ ، وأنتَ الباطِنُ فَلَيسَ دونَكَ شَيءٌ ، وأنتَ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ثِقَتي في كُلِّ كُربَةٍ ، وأنتَ رَجائي في كُلِّ شِدَّةٍ ، وأنتَ لي في كُلِّ أمرٍ نَزَلَ بي ثِقَةٌ وعُدَّةٌ ، كَم مِن كَربٍ يَضعُفُ عَنهُ الفُؤادُ ، وتَقِلُّ فيهِ الحيلَةُ ، ويَخذُلُ عَنهُ القَريبُ وَالبَعيدُ ، ويَشمَتُ بِهِ العَدُوُّ ، وتُعنيني </w:t>
      </w:r>
      <w:r>
        <w:rPr>
          <w:rStyle w:val="FootnoteAnchor"/>
          <w:rtl w:val="true"/>
        </w:rPr>
        <w:footnoteReference w:id="955"/>
      </w:r>
      <w:r>
        <w:rPr>
          <w:rFonts w:ascii="Amiri" w:hAnsi="Amiri" w:eastAsia="Amiri" w:cs="Amiri"/>
          <w:color w:val="111111"/>
          <w:sz w:val="28"/>
          <w:sz w:val="28"/>
          <w:szCs w:val="28"/>
          <w:rtl w:val="true"/>
          <w:lang w:bidi="ar-SA"/>
        </w:rPr>
        <w:t xml:space="preserve">فيهِ الاُمورُ ، أنزَلتُهُ بِكَ وشَكَوتُهُ إلَيكَ راغِبا فيهِ عَمَّن سِواكَ ، فَفَرَّجتَهُ وكَشَفتَهُ وكَفَيتَنيهِ ، فَأَنتَ وَلِيُّ كُلِّ نِعمَةٍ ، وصاحِبُ كُلِّ حاجَةٍ ، ومُنتَهى كُلِّ رَغبَةٍ ، فَلَكَ الحَمدُ كَثيرا ولَكَ المَنُّ فاضِلاً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اُثني عَلَيكَ بِأَحسَنِ ما أقدِرُ عَلَيهِ ، وأشكُرُكَ بِما مَنَنتَ بِهِ عَلَيَّ وعَلَّمتَني مِن شُكرِكَ ، اللّهُمَّ لَكَ الحَمدُ بِمَحامِدِكَ كُلِّها عَلى نَعمائِكَ كُلِّها ، وعَلى جَميعِ خَلقِكَ حَتّى يَنتَهِيَ الحَمدُ إلى ما تُحِبُّ ربَّنا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عَدَدَ ما خَلَقتَ وعَدَدَ ما ذَرَأتَ </w:t>
      </w:r>
      <w:r>
        <w:rPr>
          <w:rStyle w:val="FootnoteAnchor"/>
          <w:rtl w:val="true"/>
        </w:rPr>
        <w:footnoteReference w:id="957"/>
      </w:r>
      <w:r>
        <w:rPr>
          <w:rFonts w:ascii="Amiri" w:hAnsi="Amiri" w:eastAsia="Amiri" w:cs="Amiri"/>
          <w:color w:val="111111"/>
          <w:sz w:val="28"/>
          <w:sz w:val="28"/>
          <w:szCs w:val="28"/>
          <w:rtl w:val="true"/>
          <w:lang w:bidi="ar-SA"/>
        </w:rPr>
        <w:t xml:space="preserve">، ولَكَ الحَمدُ عَدَدَ ما بَرَأتَ ، ولَكَ الحَمدُ عَدَدَ ما أحصَيتَ ، ولَكَ الحَمدُ عَدَدَ ما فِي السَّماواتِ وَالأَرَضينَ ، ولَكَ الحَمدُ مِل ءَ الدُّنيا وَالآخِرَةِ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على بن حسّان ،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دعايى كه پيش از آن ستايشى نباشد ، آن دعا نافرجام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ستايش بايد و سپس ثناى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كه چه اندازه از ستايش و تمجيد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نخستينى و پيش از تو هيچ نبود ، و تو آخرينى و پس از تو هيچ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آشكارا برونى و چيزى آشكارتر و برون تر از تو نيست ، و تو نهان و درونى و چيزى نهان تر و درون تر از تو نيست ، و تو ارجمند و سنجيده كارى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غم و اندوهى ، تكيه گاه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سختى اى ، اميد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گرفتارى اى كه به من رسد ، تكيه گاه و ساز و برگ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غم و اندوه ها ـ كه دل از تحمل آنها ناتوان است ، و چاره اى براى آنها يافت نمى شود ، و خويش و بيگانه خود را از آنها كنار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يارى ام نمى آيند و غم گسارى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دشمن از آنها شاد مى شود ، و با وجود آنها كارها مرا رنج مى دهند ـ كه به پيشگاه تو آوردم و از آنها به تو شكايت كردم و از غير تو روى گرداندم ، و تو آنها را از من زدودى و برطرف ساختى و نجاتم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تويى صاحب هر نعمتى ، و برآورنده هر حاجتى ، و نهايت هر 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بسيار ، تو را ، و تويى كه لطف فراوان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نيكوترين ثنايى كه در توان من است ، ثنا مى گويم ، و به آن سپاسى كه تو بر من منّت نهادى و آن را به من آموختى ، سپاست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با همه ستايش هايت ، بر همه نعمت هايت كه به همه آفريدگانت داده اى ، تا بدان حد از ستايشِ كه تو ـ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خودت دوست مى دارى و بدان خرسند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به شمار آنچه آفريده اى و به تعداد آنچه پديد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به شمار آنچه ايجاد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به شمار آنچه شماره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به شمار آنچه در آسمان ها و زمين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به اندازه همه دنيا و آخرت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صَلّى صَلاةَ جَعفَرٍ ، ورَفَعَ يَدَيهِ ودَعا بِهذَا الدُّعاءِ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اللّهُمَّ إنّي أفتَتِحُ القَولَ بِحَمدِكَ ، وأنطِقُ بِالثَّناءِ عَلَيكَ واُمَجِّدُكَ ولا غايةَ لِمَدحِكَ ، واُثني عَلَيكَ ، ومَن يَبلُغُ غايَةَ ثَنائِكَ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واُمَجِّدُكَ ، وأنّى لِخَليقَتِكَ كُنهُ مَعرِفَةِ 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زَمَنٍ لم تَكُن مَمدوحا بِفَضلِكَ ، مَوصوفا بِمَجدِكَ ، عَوّادا عَلَى المُذنِبينَ بِحِلمِكَ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سُكّانُ أرضِكَ عَن طاعَتِكَ فَكُنتَ عَلَيهِم عَطوفا بِجودِكَ ، جَوادا بِفَضلِكَ ، عَوّادا بِكَرَمِكَ ، يا لا إلهَ إلّا أنتَ ، المَنّانُ ذُوالجَلالِ وَالإِكرامِ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الإمام الصادق عليه السلامـ في دُعاءِ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بِمَحامِدِكَ كُلِّها أوَّلِها وآخِرِها ، ما قُلتَ لِنَفسِكَ مِنها وما قالَ الخَلائِقُ؛ الحامِدونَ المُجتَهِدونَ ، المَعدودونَ </w:t>
      </w:r>
      <w:r>
        <w:rPr>
          <w:rStyle w:val="FootnoteAnchor"/>
          <w:rtl w:val="true"/>
        </w:rPr>
        <w:footnoteReference w:id="960"/>
      </w:r>
      <w:r>
        <w:rPr>
          <w:rFonts w:ascii="Amiri" w:hAnsi="Amiri" w:eastAsia="Amiri" w:cs="Amiri"/>
          <w:color w:val="111111"/>
          <w:sz w:val="28"/>
          <w:sz w:val="28"/>
          <w:szCs w:val="28"/>
          <w:rtl w:val="true"/>
          <w:lang w:bidi="ar-SA"/>
        </w:rPr>
        <w:t xml:space="preserve">المُوَقِّرونَ </w:t>
      </w:r>
      <w:r>
        <w:rPr>
          <w:rStyle w:val="FootnoteAnchor"/>
          <w:rtl w:val="true"/>
        </w:rPr>
        <w:footnoteReference w:id="961"/>
      </w:r>
      <w:r>
        <w:rPr>
          <w:rFonts w:ascii="Amiri" w:hAnsi="Amiri" w:eastAsia="Amiri" w:cs="Amiri"/>
          <w:color w:val="111111"/>
          <w:sz w:val="28"/>
          <w:sz w:val="28"/>
          <w:szCs w:val="28"/>
          <w:rtl w:val="true"/>
          <w:lang w:bidi="ar-SA"/>
        </w:rPr>
        <w:t xml:space="preserve">ذِكرَكَ وَالشُّكرَ لَكَ ، الَّذينَ أعَنتَهُم عَلى أداءِ حَقِّكَ مِن أصنافِ خَلقِكَ؛ مِنَ المَلائِكَةِ المُقَرَّبينَ ، وَالنَّبِيّينَ وَالمُرسَلينَ ، وأصنافِ النّاطِقينَ وَالمُسَبِّحينَ لَكَ مِن جَميعِ العالَمينَ ، عَلى أنَّكَ بَلَّغتَنا شَهرَ رَمَضانَ وعَلَينا مِن نِعَمِكَ ، وعِندَنا مِن قِسَمِكَ وإحسانِكَ وتَظاهُرِ امتِنانِكَ ، فَبِذلِكَ لَكَ مُنتَهَى الحَمدِ الخالِدِ الدّائِمِ الرّاكِدِ المُخَلَّدِ السَّرمَدِ الَّذي لا يَنفَدُ طُولَ الأَبَدِ ، جَلَّ ثَناؤُكَ أعَنتَنا عَلَيهِ حَتّى قَضَينا صِيامَهُ وقِيامَهُ مِن صَلاةٍ ، وما كانَ مِنّا فيهِ مِن بِرٍّ أو شُكرٍ أو ذِكرٍ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نماز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 سپس دستانش را بلند كرد و اين دعا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با ستايش تو مى آغازم ، ثناى تو را بر زبان مى آورم و تو را تمجيد مى كنم ، در حالى كه ستايشِ تو را نهايتى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مى گويم ، و كيست كه به منتهاى ثناى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تمجيد مى كنم ، و كجا مخلوق تو مى تواند به عمق شناخت مجد و عظمت تو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بوده است كه تو به فضلت ستوده نشده باشى ، و به مجد و بزرگى موصوف نباشى ، و از سر بردبارى ات به جانب گنهكاران باز نگشته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زمينت از اطاعت تو سر باز زدند ؛ ولى تو به جود خود ، آنان را نواختى و به فضلت برايشان جود نمودى و به كرمت سودشان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معبودى جز تو نيست ، و بنده پرور و شكوهمند و ارجمندى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دعاى وداع با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همه ستايش هايت ، از اوّل تا آخر آنها ؛ چه آن ستايش ها كه تو خود براى خويش گفته اى ويا آنچه آفريدگان گفته اند ؛ همان ستايشگرانِ كوشا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وعبادت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شمارندگان </w:t>
      </w:r>
      <w:r>
        <w:rPr>
          <w:rStyle w:val="FootnoteAnchor"/>
          <w:rtl w:val="true"/>
        </w:rPr>
        <w:footnoteReference w:id="963"/>
      </w:r>
      <w:r>
        <w:rPr>
          <w:rFonts w:ascii="IRNazanin" w:hAnsi="IRNazanin" w:eastAsia="IRNazanin"/>
          <w:color w:val="111111"/>
          <w:sz w:val="28"/>
          <w:sz w:val="28"/>
          <w:szCs w:val="28"/>
          <w:rtl w:val="true"/>
          <w:lang w:bidi="fa-IR"/>
        </w:rPr>
        <w:t xml:space="preserve">و گرامى دارندگانِ ياد تو و سپاس تو هستند ؛ همانان كه بر اداى حقّت يارى شان دادى ، از انواع آفريدگانت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مقرّب تا پيامبران و رسولان ، و انواع گويندگان و تسبيح كنندگان تو ، از همه جهانيان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را به ماه رمضان رساندى و از نعمت هايت بر 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هايت و احسانت و الطاف پياپى ات شامل حال ماست؛ پس ، از بهر اين همه ، تو را نهايت ستايش باد ؛ ستايشى جاويدان و هميشگى و ماندگار و مانا و بى پايان كه هرگز تمام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اين ماه كمك كردى تا روزه و نمازهاى آن را به جا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نيكى يا سپاسى يا ذكرى كه در اين ماه از ما سر زد ، به يارىِ تو انجام داديم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رَزَقتَني ، ولَكَ الحَمدُ عَلى ما مَنَحتَني ، ولَكَ الحَمدُ عَلى ما ألهَمتَني ، ولَكَ الحَمدُ عَلى ما وَفَّقتَني ، ولَكَ الحَمدُ عَلى ما شَفَيتَني ، ولَكَ الحَمدُ عَلى ما عافَيتَني ، ولَكَ الحَمدُ عَلى ما هَدَيتَني ، ولَكَ الحَمدُ عَلىَ السَّرّاءِ وَالضَّرّاءِ ، ولَكَ الحَمدُ عَلى ذلِكَ كُلِّهِ ، ولَكَ الحَمدُ عَلى كُلِّ نِعمَةٍ أنعَمتَ عَلَيَّ ظاهِرَةً وباطِنَةً ، حَمدا كَثيرا دائِما سَرمَدا أبَدا لا يَنقَطِعُ ولا يَفنى أبَدا ، حَمدا تَرضى بِحَمدِكَ عَنّا ، حَمدا يَصعَدُ أوَّلُهُ ولا يَفنى آخِرُهُ ، يَزيدُ ولا يَبيدُ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اُحصِي الثَّناءَ عَلَيكَ ولَو حَرَصتُ ، وأنتَ كَما أثنَيتَ عَلى نَفسِكَ ، سُبحانَكَ وبِحَمدِكَ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جَلَّ ثَناؤُكَ ، ولا اُحصي مِدحَتَكَ ولَا الثَّناءَ عَلَيكَ ، أنتَ كَما أثنَيتَ عَلى نَفسِكَ ، وفَوقَ ما يَقولُ القائِلونَ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مِدحَتَكَ قَولُ قائِلٍ ، أنتَ كَما تَقولُ وفَوقَ ما نَقولُ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قَبلَ المَسأَلَةِ ، فَإِذا دَعَوتَ اللّهَ عز و جل فَمَجِّدهُ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اُمَجِّدُهُ؟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أقرَبُ إلَيَّ مِن حَبلِ الوَريدِ ، يا فَعّالاً لِما يُريدُ ، يا مَن يَحولُ بَينَ المَرءِ وقَلبِهِ </w:t>
      </w:r>
      <w:r>
        <w:rPr>
          <w:rStyle w:val="FootnoteAnchor"/>
          <w:rtl w:val="true"/>
        </w:rPr>
        <w:footnoteReference w:id="968"/>
      </w:r>
      <w:r>
        <w:rPr>
          <w:rFonts w:ascii="Amiri" w:hAnsi="Amiri" w:eastAsia="Amiri" w:cs="Amiri"/>
          <w:color w:val="111111"/>
          <w:sz w:val="28"/>
          <w:sz w:val="28"/>
          <w:szCs w:val="28"/>
          <w:rtl w:val="true"/>
          <w:lang w:bidi="ar-SA"/>
        </w:rPr>
        <w:t xml:space="preserve">، يا مَن هُوَ بِالمَنظَرِ الأَعلى ، يا مَن لَيسَ كَمِثلِهِ شَيءٌ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آنچه روزىِ من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آنچه به من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آنچه به من الهام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توفيقاتى كه به من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اين كه مرا شفا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اين كه عافيت و تن درستى عطايم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اين كه مرا هدايت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خوشى و ناخوشى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براى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بر هر نعمت پيدا و ناپيدايى كه به من دادى ؛ ستايش بسيار و هميشگى و بى پايان و ابدى كه هرگز قطع نشود و از بين نرود ؛ ستايشى كه به سبب آن ستايشت ، از ما خشنود شوى ؛ ستايشى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آيد و آخر آن پايان نيابد ، افزون شود و نابود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ثناى تو را شماره نتوانم ؛ هر چند در اين كار بكوشم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ثناى خويش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تو و ستايش 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ثناى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نه ستايش تو را شماره توانم كرد و نه ثناى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چنانى كه خود در ثناى خويش گفته اى ، و برتر از آنى كه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و ثناى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هيچ گوينده اى ، از پسِ ستايش تو برنيايد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خود مى گويى و برتر از آنى كه ما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امير مؤمنان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پيش از درخواست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درگاه خداوند عز و جلدعا 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بستايم؟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رگ گردن ؛ به من نزديك تر است ، اى آن كه هر چه اراده كند ، انجامش دهد ، اى آن كه ميان انسان و دلش حايل گردد ، اى آن كه در تماشاگه برين است ، اى آن كه چيزى همانند او نيست</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وَلِيَّ الحَمدِ ، ومُنتَهَى الحَمدِ ، وَفِيَّ الحَمدِ ، عَزيزَ الجُندِ ، قَديمَ المَجدِ ، الحَمدُ للّهِِ الَّذي كانَ عَرشُهُ عَلَى الماءِ حينَ لا شَمسٌ تُضيءُ ، ولا قَمَرٌ يَسري ، ولا بَحرٌ يَجري ، ولا رِياحٌ تَذري </w:t>
      </w:r>
      <w:r>
        <w:rPr>
          <w:rStyle w:val="FootnoteAnchor"/>
          <w:rtl w:val="true"/>
        </w:rPr>
        <w:footnoteReference w:id="970"/>
      </w:r>
      <w:r>
        <w:rPr>
          <w:rFonts w:ascii="Amiri" w:hAnsi="Amiri" w:eastAsia="Amiri" w:cs="Amiri"/>
          <w:color w:val="111111"/>
          <w:sz w:val="28"/>
          <w:sz w:val="28"/>
          <w:szCs w:val="28"/>
          <w:rtl w:val="true"/>
          <w:lang w:bidi="ar-SA"/>
        </w:rPr>
        <w:t xml:space="preserve">، ولا سَماءٌ مَبنِيَّةٌ ، ولا أرضٌ مَدحِيَّةٌ ، ولا لَيلٌ تَجُنُّ </w:t>
      </w:r>
      <w:r>
        <w:rPr>
          <w:rStyle w:val="FootnoteAnchor"/>
          <w:rtl w:val="true"/>
        </w:rPr>
        <w:footnoteReference w:id="971"/>
      </w:r>
      <w:r>
        <w:rPr>
          <w:rFonts w:ascii="Amiri" w:hAnsi="Amiri" w:eastAsia="Amiri" w:cs="Amiri"/>
          <w:color w:val="111111"/>
          <w:sz w:val="28"/>
          <w:sz w:val="28"/>
          <w:szCs w:val="28"/>
          <w:rtl w:val="true"/>
          <w:lang w:bidi="ar-SA"/>
        </w:rPr>
        <w:t xml:space="preserve">، ولا نَهارٌ يُكِنُّ ، ولا عَينٌ تَنبَعُ ، ولا صَوتٌ يُسمَعُ ، ولا جَبَلٌ مَرسِيٌّ ، ولا سَحابٌ مُنشَأٌ ، ولا إنسٌ مَبرُوٌّ ، ولا جِنٌّ مَذرُوٌّ ، ولا مَلَكٌ كَريمٌ ، ولا شَيطانٌ رَجيمٌ ، ولا ظِلٌّ مَمدودٌ ، ولا شَيءٌ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استَحمَدَ إلى مَنِ استَحمَدَهُ مِن أهلِ مَحامِدِهِ ، لِيَحمَدوهُ عَلى ما بَذَلَ مِن نَوافِلِهِ الَّتي فاقَ مَدحَ المادِحينَ مآثِرُ مَحامِدِهِ ، وعَدا وَصفَ الواصِفينَ هَيبَةُ جَلالِهِ ، هُوَ أهلٌ لِكُلِّ حَمدٍ ومُنتَهى كُلِّ رَغبَةٍ ، الواحِدُ الَّذي لا بَدءَ لَهُ ، المَلِكُ الَّذي لا زَوالَ لَهُ ، الرَّفيعٌ الَّذي لَيسَ فَوقَهُ ناظِرٌ ، ذو </w:t>
      </w:r>
      <w:r>
        <w:rPr>
          <w:rStyle w:val="FootnoteAnchor"/>
          <w:rtl w:val="true"/>
        </w:rPr>
        <w:footnoteReference w:id="972"/>
      </w:r>
      <w:r>
        <w:rPr>
          <w:rFonts w:ascii="Amiri" w:hAnsi="Amiri" w:eastAsia="Amiri" w:cs="Amiri"/>
          <w:color w:val="111111"/>
          <w:sz w:val="28"/>
          <w:sz w:val="28"/>
          <w:szCs w:val="28"/>
          <w:rtl w:val="true"/>
          <w:lang w:bidi="ar-SA"/>
        </w:rPr>
        <w:t xml:space="preserve">المَغفِرَةِ وَالرَّحمَةِ ، المَحمودُ لِبَذلِ نَوائِلِهِ ، المَعبودُ بِهَيبَةِ جَلالِهِ ، المَذكورُ بِحُسنِ آلائِهِ ، المَنّانُ بِسَعَةِ فَواضِلِهِ ، المَرغوبُ إلَيهِ في تَمامِ المَواهِبِ مِن خَزائِنِهِ ، العَظيمُ الشَّأنِ ، الكَريمُ في سُلطانِهِ ، العَلِيُّ في مَكانِهِ ، المُحسِنُ فِي امتِنانِهِ ، الجَوادُ في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بارِئِ خَلقِ المَخلوقِينَ بِعِلمِهِ ، ومُصَوِّرِ أجسادِ العِبادِ بِقُدرَتِهِ ، ومُخالِفِ صُوَرِ مَن خَلَقَ مِن خَلقِهِ ، ونافِخِ الأَرواحِ في خَلقِهِ بِعِلمِهِ ، ومُعَلِّمِ مَن خَلَقَ مِن عِبادِهِ اسمَهُ ، وُمدَبِّرِ خَلقِ السَّماواتِ وَالأَرضِ بِعَظَمَتِهِ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وَسِعَ كُلَّ شَيءٍ خَلقُ كُرسِيِّهِ ، وعَلا بِعَظَمَتِهِ فَوقَ الأَعلَينَ ، وقَهَرَ المُلوكَ بِجَبَروتِهِ ، الجَبّارِ الأَعلى المَعبودِ في سُلطانِهِ ، المُتَسَلِّطِ بِقُوَّتِهِ ، المُتَعالي في دُنُوِّهِ ، المُتَداني كُلَّ شَيءٍ فِي ارتِفاعِهِ ، الَّذي نَفَذَ بَصَرُهُ في خَلقِهِ ، وحارَتِ الأَبصارُ بِشُعاعِ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الحَليمِ الرَّشيدِ ، القَوِيِّ الشَّديدِ ، المُبدِئِ المُعيدِ ، الفَعّالِ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مُنزِلِ الآياتِ ، وكاشِفِ الكُرُباتِ ، ومُؤتِي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في كُلِّ مَكانٍ ، وفي كُلِّ زَمانٍ ، وفي كُلِّ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يَنسى مَن ذَكَرَهُ ، ولا يُخَيِّبُ مَن دَعاهُ ، ولا يُذِلُّ مَن والاهُ ، الَّذي يَجزي بالإِحسانِ إحسانا ، وبِالصَّبرِ نَجاةً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لَهُ مَا فِى السَّمَـوَ تِ وَ مَا فِى الْأَرْضِ وَ لَهُ الْحَمْدُ فِى الْاخِرَةِ وَ هُوَ الْحَكِيمُ الْخَبِيرُ</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السَّمَـوَ تِ وَ الْأَرْضِ جَاعِلِ الْمَلَئِكَةِ رُسُلاً أُوْلِى أَجْنِحَةٍ مَّثْنَى وَ ثُلَـثَ وَ رُبَـعَ يَزِيدُ فِى الْخَلْقِ مَا يَشَاءُ إِنَّ اللَّهَ عَلَى كُلِّ شَىْ ءٍ قَدِيرٌ</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اى صاحب ستايش و منتهاى ستايش و در اوج ستايش ، اى كه سپاهش نيرومند است و شكوهش ديرينه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عرش او بر آب بود ؛ آن گاه كه نه خورشيدى مى درخشيد و نه ماهى در شب مى تابيد ، نه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بود و نه بادى مى ورزيد ، نه آسمانى افراشته وجود داشت و نه زمينى گسترده ، نه شبى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خود فرو بَرد و نه روزى كه پديدار سازد ، نه چشمه اى مى جوشيد و نه صدايى شنيده مى شد ، نه كوهى استوار و سر به فلك كشيده بود و نه ابرى پديد آمده ، نه انسانى آفريده شده بود و نه جنّى خلق گشته بود ، نه فرشته اى گرامى وجود داشت و نه شيطانى رانده شده ، نه سايه اى گسترده پديد آمده بود و نه چيزى شمردنى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اهل ستايش هايش را به ستايش خويش خواند تا او را بر نيكى ها و بخشش هايى كه كرده است ، بستايند ؛ بخشش هايى كه برتر از ستايشِ ستايندگانِ اوصاف برجسته اوست و فراتر از توصيف وصف كنندگانِ هيبت شكوه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سزاوار هر ستايشى و منتهاى هر خواستى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اى است كه آغازى برايش نباشد ، پادشاهى است كه او را زوال نباشد ، و بلندْ مرتبه اى است كه هيچ نگاهى به او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آمرزش و مهر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بخشش هايش ، ستوده شود و به واسطه هيبت شكوهش ، پرستيده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احسان هايش ، از او ياد شود و به واسطه وسعت عطايايش ، بر همگان منّت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خواهند كه بخشش هايش را از خزانه هايش ، به كمال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الشأن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اقتدار و تسلّط ، بزرگوار است و در جايگاه خود ،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سخاوتمندانه نيكى مى كند و عطاهايش را بى چشمداشت ، ارزانى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به علم خويش ، آفريدگان را آفريد و به قدرت خويش ، بدن هاى بندگان را شكل بخشيد و مخلوقاتش را شكل هاى گونه گون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خويش ، در آفريدگانش جان دميد و به آن كس از بندگانش كه آفريد ، نام خود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خويش ، آفرينش آسمان ها و زمين را اداره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كرسى او ، بر هر چيزى احاطه دارد و با عظمتش ، بر همه برترين ها برترى جسته و با قدرتش پادشاهان را مقهور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قدرتمندِ برين كه در قلمرو سلطنتش پرستيده شود و با نيرويش چيره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نزديك بودن ، بالاست و در عين بالا بودن ، به هر چيزى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نگاهش در خلق او نافذ است و ديدگان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پرتو نور او خيره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بردبار و داناست ، نيرومند و محكم است ، آغاز كننده و بازگرداننده است ، و كننده هر كارى است كه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فرو فرستنده آيه ها و برطرف كننده اندوه ها و آفريننده آسمان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در هر مكانى و در هر زمانى و در هر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هر كس را ياد او كند ، از ياد نبرد و هر كه را بخواندش ، ناكام نگرداند و هر كه را با او دوستى كند ، خوار نسازد ؛ خدايى كه نيكى را به نيكى پاداش مى دهد و شكيبايى را به رهايى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آنچه در آسمان ها و آنچه در زمين باشد ، از آنِ اوست ، و ستايشْ او راست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حكيم كار آگاه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ستايش ، خداى را كه آفريننده آسمان ها و زمين است ؛ خدايى كه فرشتگان را پيام رسانانى قرار داد داراى دو بال و سه بال و چهار بال ؛ هر چه خواهد ، در آفرينش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چيزى تواناست</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المَحامِدُ المَأثورَةُ عَنِ الإِمامِ مُوسَى بنِ جَعفَرٍ الكاظِمِقرب الإسناد عن عليّ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أخي عليه السلام يَقولُ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الحَمدُ للّهِِ الَّذي لَم يَتَّخِذ وَلَدا ، ولَم يَكُن لَهُ شَريكٌ فِي المُلكِ ، الحَمدُ للّهِِ الَّذي يَصِفُ ولا يوصَفُ ، ويَعلَمُ ولا يُعلَمُ ، يَعلَمُ خائِنَةَ الأَعيُنِ وما تُخفِي الصُّدورُ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أصبَحتُ فيهِ مِن عافِيَةٍ في ديني ودُنيايَ ، فَأَنتَ الَّذي أعطَيتَني ورَزَقتَني ووَفَّقتَني لَهُ وسَتَرتَني ، فَلا حَمدَ لي يا إلهي فيما كانَ مِنّي مِن خَيرٍ ، ولا عُذرَ لي فيما كانَ مِنّي مِن شَرٍّ ، اللّهُمَّ إنّي أعوذُ بِكَ أن أتَّكِلَ إلى ما لا حَمدَ لي فيهِ أو ما لا عُذرَ لي فيهِ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المَحامِدُ المَأثورَةُ عَنِ الإِمامِ عَلِيِّ بنِ موُسَى الرِّضاالإمام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حَمِدَ فِي الكِتابِ نَفسَهُ ، وَافتَتَحَ بِالحَمدِ كِتابَهُ ، وجَعَلَ الحَمدَ أوَّلَ جَزاءِ مَحَلِّ نِعمَتِهِ ، وآخِرَ دَعوى أهلِ جَنَّتِهِ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84_146703"/>
    </w:p>
    <w:p>
      <w:pPr>
        <w:pStyle w:val="Heading4"/>
        <w:numPr>
          <w:ilvl w:val="3"/>
          <w:numId w:val="1"/>
        </w:numPr>
        <w:rPr/>
      </w:pPr>
      <w:bookmarkStart w:id="370" w:name="__RefHeading___Toc1054104_3224264995"/>
      <w:bookmarkStart w:id="371" w:name="_Toc137"/>
      <w:bookmarkEnd w:id="369"/>
      <w:bookmarkEnd w:id="370"/>
      <w:r>
        <w:rPr/>
        <w:t>۵</w:t>
      </w:r>
      <w:r>
        <w:rPr>
          <w:rtl w:val="true"/>
        </w:rPr>
        <w:t xml:space="preserve"> </w:t>
      </w:r>
      <w:r>
        <w:rPr>
          <w:rtl w:val="true"/>
        </w:rPr>
        <w:t xml:space="preserve">/ </w:t>
      </w:r>
      <w:r>
        <w:rPr/>
        <w:t>۹</w:t>
      </w:r>
      <w:r>
        <w:rPr>
          <w:rtl w:val="true"/>
        </w:rPr>
        <w:t xml:space="preserve"> ستايش هاى نقل شده از امام كاظم عليه السلام</w:t>
      </w:r>
      <w:bookmarkEnd w:id="371"/>
    </w:p>
    <w:p>
      <w:pPr>
        <w:pStyle w:val="Heading4"/>
        <w:numPr>
          <w:ilvl w:val="3"/>
          <w:numId w:val="1"/>
        </w:numPr>
        <w:rPr/>
      </w:pPr>
      <w:bookmarkStart w:id="372" w:name="__RefHeading___Toc1054106_3224264995"/>
      <w:bookmarkStart w:id="373" w:name="_Toc138"/>
      <w:bookmarkEnd w:id="372"/>
      <w:r>
        <w:rPr/>
        <w:t>۵</w:t>
      </w:r>
      <w:r>
        <w:rPr>
          <w:rtl w:val="true"/>
        </w:rPr>
        <w:t xml:space="preserve"> </w:t>
      </w:r>
      <w:r>
        <w:rPr>
          <w:rtl w:val="true"/>
        </w:rPr>
        <w:t xml:space="preserve">/ </w:t>
      </w:r>
      <w:r>
        <w:rPr/>
        <w:t>۱۰</w:t>
      </w:r>
      <w:r>
        <w:rPr>
          <w:rtl w:val="true"/>
        </w:rPr>
        <w:t xml:space="preserve"> ستايش هاى نقل شده از امام رضا عليه السلام</w:t>
      </w:r>
      <w:bookmarkEnd w:id="37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ستايش هاى نقل شده از امام كاظم عليه السلامقرب الاسنادـ به نقل از على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با نعمت او ، كارهاى نيك انجام مى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بخشايشگر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فرزندى نگرفته و در جهاندارى شريك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وصف مى كند ولى خود ، به وصف نمى آيد ؛ مى داند ولى خود ، دانسته نمى شود ؛ خيانت چشم ها را و آنچه را سينه ها نهان مى دارند ،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عافيتى كه در دين و دنيايم دارم ، تو آن را به من داده اى و روزى ام كرده اى و به آن موفّقم داشته اى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پوشانده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خوبى كه از من سر زند ، ستايشى متوجّه من نيست ، و هر بدى اى كه از من سر زند ، مرا در آن عذرى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به چيزى تكيه كنم كه براى آن ، ستايشى از من سر نزند ، و يا در آن ، عذرى نداشته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ستايش هاى نقل شده از امام رضا عليه السلامامام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خودش را ستوده و كتابش را با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كرده ، و ستايش را نخستين پاداش در سراى نعمتش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آخرين دعاهاى اهل بهشتش قرار داده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أحمد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يَخطُبُ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إجلالاً لِقُدرَتِهِ ، ولا إلهَ إلَا اللّهُ خُضوعا لِعِزَّتِهِ ، وصَلَّى اللّهُ عَلى مُحَمَّدٍ وآلِهِ عِندَ ذِكرِهِ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المَحامِدُ المَأثورَةُ عَنِ الإِمامِ مُحَمَّدِ بنِ عَلِيٍّ الجَوادِالإمام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مُتِمِّ النِّعَمِ بِرَحمَتِهِ ، وَالهادي إلى شُكرِهِ بِمَنِّهِ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إقرارا بِنِعمَتِهِ ، ولا إلهَ إلَا اللّهُ إخلاصا لِوَحدانِيَّتِهِ ، وصَلَّى اللّهُ عَلى مُحَمَّدٍ سَيِّدِ بَرِيَّتِهِ ، وَالأَصفِياءِ مِن عِترَتِهِ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تُكثِرَ مِن أن تَقولَ في كُلِّ وَقتٍ مِن لَيلٍ أو نَهارٍ مِن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 يا ذَا الَّذي لَيسَ كَمِثلِهِ شَيءٌ ، ويا ذَا الَّذي لَيسَ فِي السَّماواتِ العُلى ولا فِي الأَرَضينَ السُّفلى ولا فَوقَهُنَّ ولا تَحتَهُنَّ ولا بَينَهُنَّ إلهٌ يُعبَدُ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حَمدا لا يَقوى عَلى إحصائِهِ إلّا أنتَ ، فَصَلِّ عَلى مُحَمَّدٍ وآلِ مُحَمَّدٍ صَلاةً لا يَقوى عَلى إحصائِها إلّا أنتَ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84_146705"/>
    </w:p>
    <w:p>
      <w:pPr>
        <w:pStyle w:val="Heading4"/>
        <w:numPr>
          <w:ilvl w:val="3"/>
          <w:numId w:val="1"/>
        </w:numPr>
        <w:rPr/>
      </w:pPr>
      <w:bookmarkStart w:id="375" w:name="__RefHeading___Toc1054108_3224264995"/>
      <w:bookmarkStart w:id="376" w:name="_Toc139"/>
      <w:bookmarkEnd w:id="374"/>
      <w:bookmarkEnd w:id="375"/>
      <w:r>
        <w:rPr/>
        <w:t>۵</w:t>
      </w:r>
      <w:r>
        <w:rPr>
          <w:rtl w:val="true"/>
        </w:rPr>
        <w:t xml:space="preserve"> </w:t>
      </w:r>
      <w:r>
        <w:rPr>
          <w:rtl w:val="true"/>
        </w:rPr>
        <w:t xml:space="preserve">/ </w:t>
      </w:r>
      <w:r>
        <w:rPr/>
        <w:t>۱۱</w:t>
      </w:r>
      <w:r>
        <w:rPr>
          <w:rtl w:val="true"/>
        </w:rPr>
        <w:t xml:space="preserve"> ستايش هاى نقل شده از امام جواد عليه السلام</w:t>
      </w:r>
      <w:bookmarkEnd w:id="376"/>
    </w:p>
    <w:p>
      <w:pPr>
        <w:pStyle w:val="BookText"/>
        <w:rPr/>
      </w:pPr>
      <w:r>
        <w:rPr>
          <w:rFonts w:ascii="IRNazanin" w:hAnsi="IRNazanin" w:eastAsia="IRNazanin"/>
          <w:color w:val="111111"/>
          <w:sz w:val="28"/>
          <w:sz w:val="28"/>
          <w:szCs w:val="28"/>
          <w:rtl w:val="true"/>
          <w:lang w:bidi="fa-IR"/>
        </w:rPr>
        <w:t>الكافىـ به نقل از محمّد بن احمد ، از يكى از يارانمان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خطبه نكاح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 سزد ؛ از سرِ بزرگداشت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از بهر تسليم در برابر عزّت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خاندان او ؛ به هنگام ياد كردن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 ، بشرى آفريد و او را خويشى و پيوند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تواناست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ستايش هاى نقل شده از امام جواد عليه السلامامام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خداى را كه به مهرش ، نعمت ها را كامل كرده و با لطفش ، به سپاس گزارى از خود راه نما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 از سرِ اقرار به نعمتش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از بهر خالص گردانيدنِ يگانگى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 سَروَر آفريدگانش ، و برگزيدگانِ از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از آغاز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آن ، در هر وقتى از شب يا روز ، اين دعا را زياد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پيش از هر چيز بود ، سپس هر چيز را آفريد ، آن گاه او مى ماند و همه چيز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چيزى همانندش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نه در آسمان هاى بالا و نه در زمين هاى پايين و نه بالاى آنها و نه زير آنها و نه ميان آنها ، جز او خدايى نيست كه پرستيده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كه جز تو هيچ كس بر شمارش آن توانا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درود فرست ؛ درودى كه جز تو هيچ كس بر شمارش آن توانا نباشد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الأَوَّلُ بِلا أوَّلِيَّةٍ مَعدودَةٍ ، وَالآخِرُ بِلا آخِرِيَّةٍ مَحدودَةٍ ، أنشَأتَنا لا لِعِلَّةٍ اقتِسارا ، وَاختَرَعتَنا لا لِحاجَةٍ اقتِدارا ، وَابتَدَعتَنا بِحِكمَتِكَ اختِيارا ، وبَلَوتَنا بِأمرِكَ ونَهيِكَ اختِبارا ، وأيَّدتَنا بِالآلاتِ ومَنَحتَنا بِالأَدَواتِ ، وكَلَّفتَنَا الطّاقَةَ وجَشَمتَنَا </w:t>
      </w:r>
      <w:r>
        <w:rPr>
          <w:rStyle w:val="FootnoteAnchor"/>
          <w:rtl w:val="true"/>
        </w:rPr>
        <w:footnoteReference w:id="985"/>
      </w:r>
      <w:r>
        <w:rPr>
          <w:rFonts w:ascii="Amiri" w:hAnsi="Amiri" w:eastAsia="Amiri" w:cs="Amiri"/>
          <w:color w:val="111111"/>
          <w:sz w:val="28"/>
          <w:sz w:val="28"/>
          <w:szCs w:val="28"/>
          <w:rtl w:val="true"/>
          <w:lang w:bidi="ar-SA"/>
        </w:rPr>
        <w:t xml:space="preserve">الطّاعَةَ ، فَأَمَرتَ تَخييرا ونَهَيتَ تَحذيرا ، وخَوَّلتَ كَثيرا وسَأَلتَ يَسيرا ، فَعُصِيَ أمرُكَ فَحَلُمتَ ، وجُهِلَ قَدرُكَ فَتَكَرَّمتَ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رَبُّ العِزَّةِ وَالبَهاءِ ، وَالعَظَمَةِ وَالكِبرِياءِ ، وَالإِحسانِ وَالنَّعماءِ ، وَالمَنِّ وَالآلاءِ ، وَالمَنحِ وَالعَطاءِ ، وَالإِنجازِ وَالوَفاءِ ، ولا تُحيطُ القُلوبُ لَكَ بِكُنهٍ ، ولا تُدرِكُ الأَوهامُ لَكَ صِفَةً ، ولا يُشبِهُكَ شَيءٌ مِن خَلقِكَ ، ولا يُمَثَّلُ بِكَ شَيءٌ مِن صَنعَتِكَ ، تَبارَكتَ أن تُحَسَّ أو تُمَسَّ أو تُدرِكَكَ الحَواسُّ الخَمسُ ، وأنّى يُدرِكُ مَخلوقٌ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وتَعالَيتَ يا إلهي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المَحامِدُ المَأثورَةُ عَنِ الإِمامِ عَلِيِّ بنِ مُحَمَّدٍ الهاديالإمام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جَعَلَنا مِن أهلِ طاعَتِهِ ، ووَفَّقَنا لِلعَونِ عَلى عِبادَتِهِ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84_146707"/>
    </w:p>
    <w:p>
      <w:pPr>
        <w:pStyle w:val="Heading4"/>
        <w:numPr>
          <w:ilvl w:val="3"/>
          <w:numId w:val="1"/>
        </w:numPr>
        <w:rPr/>
      </w:pPr>
      <w:bookmarkStart w:id="378" w:name="__RefHeading___Toc1054110_3224264995"/>
      <w:bookmarkStart w:id="379" w:name="_Toc140"/>
      <w:bookmarkEnd w:id="377"/>
      <w:bookmarkEnd w:id="378"/>
      <w:r>
        <w:rPr/>
        <w:t>۵</w:t>
      </w:r>
      <w:r>
        <w:rPr>
          <w:rtl w:val="true"/>
        </w:rPr>
        <w:t xml:space="preserve"> </w:t>
      </w:r>
      <w:r>
        <w:rPr>
          <w:rtl w:val="true"/>
        </w:rPr>
        <w:t xml:space="preserve">/ </w:t>
      </w:r>
      <w:r>
        <w:rPr/>
        <w:t>۱۲</w:t>
      </w:r>
      <w:r>
        <w:rPr>
          <w:rtl w:val="true"/>
        </w:rPr>
        <w:t xml:space="preserve"> ستايش هاى نقل شده از امام هادى عليه السلام</w:t>
      </w:r>
      <w:bookmarkEnd w:id="379"/>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نخستينى بى آن كه برايت آغازى توان شمرد ، و واپسينى بى آن كه برايت فرجامى تعيين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پديد آوردى ، نه براى علّتى ؛ بلكه به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اختراع كردى ، نه براى نيازى ؛ بلكه از سر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از سرِ حكمتت ابداع كردى به اختيار ، و امر و نهى مان كردى تا ما را بيازمايى ، و به ابزارها مجهّزمان كردى و ادوات در اختيارمان نهادى ، و نيرويمان بخشيدى و به فرمانبرى مكلّفان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دادى و مخيَّر گذاشتى ، و نهى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داشتى</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بسيار عطا كردى و اندك 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همه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تو برده نشد و تو بردبارى ورزيدى ، و قدر تو شناخته نشد و تو بزرگوارى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تويى پروردگار عزّت و شوكت ، و بزرگى و كبريا ، و نيكى و نعمت ، و لطف و احسان ها ، و دهش و بخشش ، و به جا آوردن و وفا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به گوهر تو احاطه نيابند و اوهام به صفتى از تو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از آفريدگانت ، مانند تو نيست و هيچ چيز از ساخته هايت ، مثل تو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برتر از آنى كه به حس در آيى ، يا لمس شوى و يا حواسّ پنجگانه به تو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آفريده اى تواند كه آفريدگارش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اى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بسيار بالاتر از آنى هستى كه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ستايش هاى نقل شده از امام هادى عليه السلامامام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 خدايى را كه ما را از اهل طاعتش قرار داد و با كمك براى عبادتش ، توفيقمان بخشيد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العالِمِ بِما هُوَ كائِنٌ مِن قَبلِ أن يَدينَ لَهُ مِن خَلقِه دائِنٌ ، فاطِرِ السَّماواتِ وَالأَرضِ ، مُؤَلِّفِ الأَسبابِ بِما جَرَت بِهِ الأَقلامُ ومَضَت بِهِ الأَحتامُ </w:t>
      </w:r>
      <w:r>
        <w:rPr>
          <w:rStyle w:val="FootnoteAnchor"/>
          <w:rtl w:val="true"/>
        </w:rPr>
        <w:footnoteReference w:id="989"/>
      </w:r>
      <w:r>
        <w:rPr>
          <w:rFonts w:ascii="Amiri" w:hAnsi="Amiri" w:eastAsia="Amiri" w:cs="Amiri"/>
          <w:color w:val="111111"/>
          <w:sz w:val="28"/>
          <w:sz w:val="28"/>
          <w:szCs w:val="28"/>
          <w:rtl w:val="true"/>
          <w:lang w:bidi="ar-SA"/>
        </w:rPr>
        <w:t xml:space="preserve">مِن سابِقِ عِلمِهِ ومُقَدَّرِ حُكمِهِ ، أحمَدُهُ عَلى نِعَمِهِ وأعوذُ بِهِ مِن نِقَمِهِ ، وأَستَهدِي اللّهَ الهُدى وأعوذُ بِهِ مِنَ الضَّلالَةِ وَالرَّدى ، مَن يَهدِهِ اللّهُ فَقَدِ اهتَدى ، وسَلَكَ الطَّريقَةَ المُثلى ، وغَنِمَ الغَنيمَةَ العُظمى ؛ ومَن يُضلِلِ اللّهُ فَقَد حارَ </w:t>
      </w:r>
      <w:r>
        <w:rPr>
          <w:rStyle w:val="FootnoteAnchor"/>
          <w:rtl w:val="true"/>
        </w:rPr>
        <w:footnoteReference w:id="990"/>
      </w:r>
      <w:r>
        <w:rPr>
          <w:rFonts w:ascii="Amiri" w:hAnsi="Amiri" w:eastAsia="Amiri" w:cs="Amiri"/>
          <w:color w:val="111111"/>
          <w:sz w:val="28"/>
          <w:sz w:val="28"/>
          <w:szCs w:val="28"/>
          <w:rtl w:val="true"/>
          <w:lang w:bidi="ar-SA"/>
        </w:rPr>
        <w:t xml:space="preserve">عَنِ الهُدى ، وهَوى إلَى الرَّدى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تاهَت أوهامُ المُتَوَهِّمينَ ، وقَصُرَ طَرفُ الطّارِفينَ ، وتَلاشَت أوصافُ الواصِفينَ ، وَاضمَحَلَّت أقاويلُ المُبطِلينَ عَنِ الدَّركِ لِعَجيبِ شَأنِكَ ، أوِ الوُقوعِ بِالبُلوغِ إلى عُلُوِّكَ ، فَأَنتَ فِي المَكانِ الَّذي لا يَتَناهى ، ولَم تَقَع عَلَيكَ عُيونٌ بِإِشارَةٍ ولا عِبارَةٍ ، هَيهاتَ ثُمَّ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 يا وَحدانِيُّ يا فَردانِيُّ ، شَمَختَ </w:t>
      </w:r>
      <w:r>
        <w:rPr>
          <w:rStyle w:val="FootnoteAnchor"/>
          <w:rtl w:val="true"/>
        </w:rPr>
        <w:footnoteReference w:id="992"/>
      </w:r>
      <w:r>
        <w:rPr>
          <w:rFonts w:ascii="Amiri" w:hAnsi="Amiri" w:eastAsia="Amiri" w:cs="Amiri"/>
          <w:color w:val="111111"/>
          <w:sz w:val="28"/>
          <w:sz w:val="28"/>
          <w:szCs w:val="28"/>
          <w:rtl w:val="true"/>
          <w:lang w:bidi="ar-SA"/>
        </w:rPr>
        <w:t xml:space="preserve">فِي العُلُوِّ بِعِزِّ الكِبرِ ، وَارتَفَعتَ مِن وَراءِ كُلِّ غَورَةٍ ونِهايَةٍ بِجَبَروتِ الفَخرِ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إذ جَعَلتَنا مِمَّن يَحمَدُكَ حَقّا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حَمدا يَكونُ أحَقَّ الحَمدِ بِكَ ، وأرضَى الحَمدِ لَكَ ، وأوجَبَ الحَمدِ لَكَ ، وأحَبَّ الحَمدِ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كَما أنتَ أهلُهُ ، وكَما رَضيتَ لِنَفسِكَ ، وكَما حَمِدَكَ مَن رَضيتَ حَمدَهُ مِن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كَما حَمِدَكَ بِهِ جَميعُ أنبِيائِكَ ورُسُلِكَ ومَلائِكَتِكَ ، وكَما يَنبَغي لِعِزِّكَ وكِبرِيائِكَ وعَظَمَتِكَ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حَمدا تَكِلُّ الأَلسُنُ عَن صِفَتِهِ ، ويَقِفُ القَولُ عَن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حَمدا لا يَقصُرُ عَن رِضاكَ ، ولا يَفضُلُهُ شَيءٌ مِن مَحامِدِكَ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السَّرّاءِ وَالضَّرّاءِ ، وَالشِّدَّةِ وَالرَّخاءِ ، وَالعافِيَةِ وَالبَلاءِ ، وَالسِّنينَ وَالدُّهورِ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عَلى آلائِكَ وَنَعمائِكَ عَلَيَّ وعِندي ، وعَلى ما أولَيتَني وأبلَيتَني وعافَيتَني ورَزَقتَني وأعطَيتَني وفَضَّلتَني وشَرَّفتَني وكَرَّمتَني وهَدَيتَني لِدينِكَ ، حَمدا لا يَبلُغُهُ وَصفُ واصِفٍ ، ولا يُدرِكُهُ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فيما أتَيتَ إلى أحَدٍ مِن إحسانِكَ عِندي ، وإفضالِكَ عَلَيَّ ، وتَفضيلِكَ إيّايَ عَلى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عَلى ما سَوَّيتَ مِن خَلقي وأدَّبتَني فَأَحسَنتَ أدَبي ، مَنّا مِنكَ عَلَيَّ لا لِسابِقَةٍ كانَت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النِّعَمِ يا رَبِّ لَم تَتَّخِذ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شُكرٍ لَم تَستَوجِب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بِلُطفِكَ لُطفا ، وبِكِفايَتِكَ مِن جَميعِ الخَلقِ خَلَفا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يا رَبِّ ، أنتَ المُنعِمُ عَلَيَّ ، المُحسِنُ المُتَفَضِّلُ المُجمِلُ ، ذُو الجَلالِ وَالإِكرامِ ، وَالفَواضِلِ وَالنِّعَمِ العِظامِ ، فَلَكَ الحَمدُ عَلى ذلِكَ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به كائناتْ دانا بود ، پيش از آن كه از آفريدگانش كسى باشد كه او را طاعت و ديندارى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آسمان ها و زمين است و فراهم آورنده سبب هاست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قلم ها آن را رقم زدند و از قضاى حتمى او گذشتند و او از پيش ، به آنها علم داشت و حكم آن را مقرّر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هايش مى ستايم و از خشم و كيفرهايش ، به خود او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هدايت مى طلبم و از گم راهى و نابودى ، به او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هدايتش كند ، بى گمان ، هدايت شده است و راست ترين راه را پيموده و بزرگ ترين سود را برده است ، و هر كه خدا گم راهش كند ، بى گمان ، از راه راست بر گشته و به هلاكت در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هاى انديشمندان ، از درك مقام شگفت آور تو و رسيدن به جايگاه بلند تو ، سرگشته اند و نگاه هاى نگرندگان ، كوتاه و وصف هاى وصف كنندگان ، بر باد رفته و گفته هاى باطل گرايان ، فرو پاشيده؛ زيرا تو در جايگاهى نامتناهى هستى و چشم ها به اشارت و عبارت ، بر تو نيفتند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و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آغازين ، اى يگانه ، 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واسطه عزّت كبريايت ، در اوج بلندى هستى و به سبب جبروت فخرآفرينت ، برتر از آنى كه با فرو رفتن در ژرفاى انديشه و نهايت آن ، به تو توان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ستايش كه ما را از كسانى قرار دادى كه به راستى ، تو را مى ستايند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كه سزامندترين ستايش به تو ، و پسنديده ترين ستايش به نزد تو ، و واجب ترين ستايش براى تو ، و محبوب ترين ستايش در نزد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آن سان كه تو اهل آنى ، و آن سان كه تو براى خود پسندى ، و آن سان كه ديگر آفريدگانت ـ كه ستايش آنها را پسنديده اى ـ ستايشت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آن سان كه همه پيامبران و فرستادگان و فرشتگانت ، با آن تو را ستوده اند ، و آن سان كه شايسته عزّت و كبريا و عظمت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ستايشى كه زبان ها از وصف آن فرو مانند و گفتار از رسيدن به نهايت آن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 ستايشى كه از خشنود كردن تو فرو نمانَد و هيچ يك از ستايش هايت ، بر آن برتر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در خوشى و ناخوشى ، در سختى و آسايش ، در عافيت و بلا ، و در ساليان و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بر لطف ها و نعمت هايت كه بر من كرده اى و نزد من دارى و بر احسان و نيكى و عافيت و روزى و دهش و فضيلت و شرافت و كرامتى كه به من ارزانى داشته اى ، و براى آن كه مرا به دينت هدايت كرده اى ؛ ستايشى كه وصف هيچ وصف كننده اى به آن نرسد ، و سخن هيچ گوينده اى آن را درنيابد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ستايشت باد ؛ ستايش براى هر احسانى كه بر من كرده اى، و لطفى كه به من نموده اى ، و برترى اى كه مرا بر غير خودم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كه مرا بى عيب و نقص آفريدى و مرا پروردى و خوش پروردى ، و اين از سر لطف تو به من بود و نه اين كه من ، خود ، به واسطه پيشينه اى سزامند آنها شده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كدامين نعمت است ـ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نزد من نداشته باشى ، و كدام سپاس است كه مستوجب آن از من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را بر هر لطفى پسنديدم ، و بسندگىِ تو را به جاى همه خلق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نعمت داده اى ، احسان كرده اى ، لطف نموده اى ، نيكى فرموده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خداوند شوكت و ارج و دهش ها و نعمت هاى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بر اين همه ، ستايش باد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المَحامِدُ المَأثورَةُ عَنِ الإِمامِ الحَسَنِ بنِ عَلِيٍّ العَسكَرِيِّالإمام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شُكرا لِنَعمائِهِ ، وَاستِدعاءً لِمَزيدِهِ ، وَاستِخلاصا لَهُ وبِهِ </w:t>
      </w:r>
      <w:r>
        <w:rPr>
          <w:rStyle w:val="FootnoteAnchor"/>
          <w:rtl w:val="true"/>
        </w:rPr>
        <w:footnoteReference w:id="998"/>
      </w:r>
      <w:r>
        <w:rPr>
          <w:rFonts w:ascii="Amiri" w:hAnsi="Amiri" w:eastAsia="Amiri" w:cs="Amiri"/>
          <w:color w:val="111111"/>
          <w:sz w:val="28"/>
          <w:sz w:val="28"/>
          <w:szCs w:val="28"/>
          <w:rtl w:val="true"/>
          <w:lang w:bidi="ar-SA"/>
        </w:rPr>
        <w:t xml:space="preserve">دونَ غَيرِهِ ، وعِياذا بِهِ مِن كُفرانِهِ وَالإِلحادِ في عَظَمَتِهِ وكِبرِيائِهِ ، حَمدَ مَن يَعلَمُ أنَّ ما بِهِ مِن نَعمائِهِ فَمِن عِندِ رَبِّهِ ، وما مَسَّهُ مِن عُقوبَةٍ فَبِسوءِ جِنايَةِ يَدِهِ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عنه عليه السلامـ في كِتابِهِ إلى إسحاقِ بنِ إسماعِيلَ النَّيسابورِيِّ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 ـ يَرحَمُكَ اللّهُ ـ ونَحنُ بِحَمدِ اللّهِ ونِعمَتِهِ أهلُ بَيتٍ نَرِقُّ عَلى أولِيائِنا ، ونُسَرُّ بِتَتابُعِ إحسانِ اللّهِ إلَيهِم وفَضلِهِ لَدَيهِم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مِن نِعمَةٍ ـ وإن جَلَّ أمرُها وعَظُمَ خَطَرُها ـ إلّا وَالحَمدُ للّهِِ ـ تَقَدَّسَت أسماؤُهُ ـ عَلَيها مُؤَدٍّ شُكرَها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أفضَلَ ما حَمِدَهُ حامِدُهُ إلى أبَدِ الأَبَدِ ، بما مَنَّ اللّهُ عَلَيكَ مِن رَحمَتِهِ ، ونَجّاكَ مِنَ الهَلَكَةِ ، وسَهَّلَ سَبيلَكَ عَلَى العَقَبَةِ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المَحامِدُ المَأثورَةُ عَنِ الإِمامِ المَهدِيِّالإمام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المِنَنِ السّابِغَةِ ، وَالآلاءِ </w:t>
      </w:r>
      <w:r>
        <w:rPr>
          <w:rStyle w:val="FootnoteAnchor"/>
          <w:rtl w:val="true"/>
        </w:rPr>
        <w:footnoteReference w:id="1001"/>
      </w:r>
      <w:r>
        <w:rPr>
          <w:rFonts w:ascii="Amiri" w:hAnsi="Amiri" w:eastAsia="Amiri" w:cs="Amiri"/>
          <w:color w:val="111111"/>
          <w:sz w:val="28"/>
          <w:sz w:val="28"/>
          <w:szCs w:val="28"/>
          <w:rtl w:val="true"/>
          <w:lang w:bidi="ar-SA"/>
        </w:rPr>
        <w:t xml:space="preserve">الوازِعَةِ ، وَالرَّحمَةِ الواسِعَةِ ، وَالقُدرَةِ الجامِعَةِ ، وَالنِّعَمِ الجَسيمَةِ ، وَالمَواهِبِ العَظيمَةِ ، وَالأَيادِي الجَميلَةِ ، وَالعَطايَا الجَزيلَةِ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يُنعَتُ بِتَمثيلٍ ، ولا يُمَثَّلُ بِنَظيرٍ ، ولا يُغلَبُ بِظَهيرٍ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فَرَزَقَ ، وألهَمَ فَأَنطَقَ ، وَابتَدَعَ فَشَرَعَ ، وعَلا فَارتَفَعَ ، وقَدَّرَ فَأَحسَنَ ، وصَوَّرَ فَأَتقَنَ ، وَاحتَجَّ فَأَبلَغَ ، وأنعَمَ فَأَسبَغَ ، وأعطى فَأَجزَلَ ، ومَنَحَ فَأَفضَلَ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سَما فِي العِزِّ فَفاتَ خَواطِرَ الأَبصارِ ودَنا فِي اللُّطفِ فَجازَ هَواجِسَ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تَوَحَّدَ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نِدَّ لَهُ في مَلَكوتِ سُلطانِهِ ، وتَفَرَّدَ بِالكِبرِياءِ وَالآلاءِ فَلا ضِدَّ لَهُ في جَبَروتِ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حارَت في كِبرِياءِ هَيبَتِهِ دَقائِقُ لَطائِفِ الأَوهامِ ، وَانحَسَرَت دونَ إدراكِ عَظَمَتِهِ خَطائِفُ أبصارِ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عَنَتِ الوُجوهُ لِهَيبَتِهِ ، وخَضَعَتِ الرِّقابُ لِعَظَمَتِهِ ، ووَجِلَتِ القُلوبُ مِن خيفَتِهِ ، أسأَ لُكَ بِهذِهِ المِدحَةِ الَّتي لا تَنبَغي إلّا لَكَ </w:t>
      </w:r>
      <w:r>
        <w:rPr>
          <w:rFonts w:eastAsia="Amiri" w:cs="Amiri" w:ascii="Amiri" w:hAnsi="Amiri"/>
          <w:color w:val="111111"/>
          <w:sz w:val="28"/>
          <w:szCs w:val="28"/>
          <w:rtl w:val="true"/>
          <w:lang w:bidi="ar-SA"/>
        </w:rPr>
        <w:t xml:space="preserve">. . . . </w:t>
      </w:r>
      <w:r>
        <w:rPr>
          <w:rStyle w:val="FootnoteAnchor"/>
          <w:rtl w:val="true"/>
        </w:rPr>
        <w:footnoteReference w:id="100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84_146713"/>
    </w:p>
    <w:p>
      <w:pPr>
        <w:pStyle w:val="Heading4"/>
        <w:numPr>
          <w:ilvl w:val="3"/>
          <w:numId w:val="1"/>
        </w:numPr>
        <w:rPr/>
      </w:pPr>
      <w:bookmarkStart w:id="381" w:name="__RefHeading___Toc1054112_3224264995"/>
      <w:bookmarkStart w:id="382" w:name="_Toc141"/>
      <w:bookmarkEnd w:id="380"/>
      <w:bookmarkEnd w:id="381"/>
      <w:r>
        <w:rPr/>
        <w:t>۵</w:t>
      </w:r>
      <w:r>
        <w:rPr>
          <w:rtl w:val="true"/>
        </w:rPr>
        <w:t xml:space="preserve"> </w:t>
      </w:r>
      <w:r>
        <w:rPr>
          <w:rtl w:val="true"/>
        </w:rPr>
        <w:t xml:space="preserve">/ </w:t>
      </w:r>
      <w:r>
        <w:rPr/>
        <w:t>۱۳</w:t>
      </w:r>
      <w:r>
        <w:rPr>
          <w:rtl w:val="true"/>
        </w:rPr>
        <w:t xml:space="preserve"> ستايش هاى نقل شده از امام حسن عسكرى عليه السلام</w:t>
      </w:r>
      <w:bookmarkEnd w:id="382"/>
    </w:p>
    <w:p>
      <w:pPr>
        <w:pStyle w:val="Heading4"/>
        <w:numPr>
          <w:ilvl w:val="3"/>
          <w:numId w:val="1"/>
        </w:numPr>
        <w:rPr/>
      </w:pPr>
      <w:bookmarkStart w:id="383" w:name="__RefHeading___Toc1054114_3224264995"/>
      <w:bookmarkStart w:id="384" w:name="_Toc142"/>
      <w:bookmarkEnd w:id="383"/>
      <w:r>
        <w:rPr/>
        <w:t>۵</w:t>
      </w:r>
      <w:r>
        <w:rPr>
          <w:rtl w:val="true"/>
        </w:rPr>
        <w:t xml:space="preserve"> </w:t>
      </w:r>
      <w:r>
        <w:rPr>
          <w:rtl w:val="true"/>
        </w:rPr>
        <w:t xml:space="preserve">/ </w:t>
      </w:r>
      <w:r>
        <w:rPr/>
        <w:t>۱۴</w:t>
      </w:r>
      <w:r>
        <w:rPr>
          <w:rtl w:val="true"/>
        </w:rPr>
        <w:t xml:space="preserve"> ستايش هاى نقل شده از امام مهدى عليه السلام</w:t>
      </w:r>
      <w:bookmarkEnd w:id="38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ستايش هاى نقل شده از امام حسن عسكرى عليه السلامامام حسن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به شكرانه نعمت هايش ، و براى درخواست افزون دهى اش و خالص گردانيدن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و به كمك او ، و براى پناه بردن به او از ناسپاسى اش و از ناديده گرفتن بزرگى و كبريايش ؛ چونان ستايش كسى كه مى داند هر نعمتى كه دارد ، از جانب پروردگارش آمده و هر كيفرى كه بر او رسد ، از روى كردار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السلامـ در نامه اش به اسحاق بن اسماعيل نيشابورى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ات را دريافتم ،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ـ بحمد اللّه و به لطف او ـ خاندانى هستيم كه بر دوستان خود دلسوزيم ، و از نيكى هاى پياپىِ خداوند و بخشش او به آنها ، مسروريم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نعمتى نيست ـ هر چند بزرگ و پرارزش ـ ، مگر آن كه ستايش گفتن خداوند عز و جل بر آن ، به جا آورنده شكر آن نعمت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برترين ستايشى كه هر ستاينده اى او را ستوده است ، تا هميشه هميشه ، براى مهرى كه خداوند به تو ورزيد و تو را از نابودى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تو را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ستايش هاى نقل شده از امام مهدى عليه السلامامام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 اى صاحب نواخت هاى بسيار ، و نيكى هاى پخش شده ، و رحمتِ گسترده ، و قدرت فراگير ، و نعمت هاى سترگ ، و مواهب بزرگ ، و احسان هاى زيبا ، و دهش هاى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مانندْ داشتن ، وصف نشود ، و همتا برايش نتوان آورد و به هيچ قدرتى مغلوب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آفريد و روزى داد ، الهام كرد و گويا ساخت ، ابداع كرد و آغاز نمود ، بلندى گرفت و رفعت يافت ، مقرّر ساخت و خوش مقدّر ساخت ، صورت بخشيد و استوار قرارداد ، حجّت آورد و رسا بيان كرد ، نعمت داد و سرشار داد ، عطا كرد و بسيار عطا كرد ، بخشيد و فزون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عزّت ، اوج گرفته است ، چنان كه نگاه و خطورات انديشه ها به او نرسد ، و در نهايتِ لطافت است ، آن سان كه از خيالات انديشه ها برگذرد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جهاندارى ، يگانه است و او را در قلمرو و پادشاهى اش شريكى نباشد ، و در بزرگى و نعمت ها يكتاست و در مقام پرشكوهش بلامنازع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وهم هاى باريك و ظريف ، در بزرگىِ هيبت او حيران اند و نگاه هاى برق آساى مردمان ، از رسيدن به عظمت او فرو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روى ها در برابر هيبتش خوارند ، گردن ها در برابر عظمتش تسليم اند ، و دل ها از ترسش هراسان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اين ستايشى كه شايسته كسى جز تو نيست </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الحَمدُ يا إلهي إذ خَلَقتَني بَشَرا سَوِيّا ، وجَعَلتَني غَنِيّا مَكفِيّا بَعدَما كُنتُ طِفلاً صَبِيّا ، تَقوتُني مِنَ الثَّديِ لَبَنا مَرِيئا ، وغَذَّيتَني غِذاءً طَيِّبا هَنيئا ، وجَعَلتَني ذَكَرا مِثالاً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حَمدا إن عُدَّ لَم يُحصَ ، وإن وُضِعَ لَم يَتَّسِع لَهُ شَيءٌ ، حَمدا يَفوقُ عَلى جَميعِ حَمدِ الحامِدينَ ، ويَعلو عَلى حَمدِ كُلِّ شَيءٍ ، ويَفخَمُ ويعظُمُ عَلى ذلِكَ كُلِّهِ ، وكُلَّما حَمِدَ اللّهَ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كَما يُحِبُّ اللّهُ أن يُحمَدَ ، وَالحَمدُ للّهِِ عَدَدَ ما خَلَقَ ، وزِنَةَ ما خَلَقَ ، وزِنَةَ أجَلِّ ما خَلَقَ ، وزِنَةَ أخَفِّ ما خَلَقَ ، وبِعَدَدِ أكبَرِ ما خَلَقَ ، وبِعَدَدِ أصغَرِ ما خَلَقَ ، وَالحَمدُ للّهِِ حَتّى يَرضى رَبُّنا وبَعدَ الرِّضا ، وأسأَ لُهُ أن يُصَلِّيَ عَلى مُحَمَّدٍ وآلِ مُحَمَّدٍ ، وأن يَغفِرَ لي ذَنبي ، وأن يَحمَدَ لي أمري ، ويَتوبَ عَلَيَّ ،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اى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ـتو را ستايش كه انسانى به اندامم آفريدى ، و مرا كه پسركى خردسال بودم ، بى نياز و خودكفا گردانيدى ؛ از پستان ، شيرى نوشين به من نوشاندى و با غذايى پاك و سالم و گوارا تغذيه ام كردى ، و به مردى سالم و بى كاست تبديلم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ستايش ؛ ستايشى كه اگر شمارش شود ، به شمار نايد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شود ، هيچ چيز گنجايش آن را نداشته باشد ؛ ستايشى كه بر همه ستايشِ ستايشگران فايق آيد و بر ستايش هر موجودى برترى گيرد ، و از همه اينها بيشتر و بزرگ تر باشد ؛ ستايشى تا آن گاه كه هر چيزى خدا را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آن گونه كه خداوند ، خود ، دوست دارد ستايش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به شمار آنچه آفريده ، و به وزن آنچه آفريده ، و به وزن سترگ ترين چيزى كه آفريده ، و به وزن سبك ترين چيزى كه آفريده ، و به شمار بزرگ ترين چيزهايى كه آفريده ، و به شمار كوچك ترين چيزهايى كه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تا آن گاه كه پروردگارمان خشنود شود و حتى از آن هم برتر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خواهم كه بر محمّد و آل محمّد درود فرستد ، و گناه مرا بيامرزد ، كار مرا بپسندد و توبه ام را بپذيرد ، كه اوست توبه پذير مهربان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بَكرٍ أحمَدَ بنَ مُحَمَّدِ بنِ عُثمانَ البَغدادِيَّ ، أن يُخرِجَ إلَيَّ أدعِيَةَ شَهرِ رَمَضانَ الَّتي كانَ عَمُّهُ أبو جَعفَرٍ مُحَمَّدُ بنُ عُثمانَ بنِ السَّعيدِ العَمرِيُّ يَدعو بِها ، فَأَخرَجَ إلَيَّ دَفتَرا مُجَلَّدا بِأَحمَرَ ، فَنَسَختُ مِنهُ أدعِيَةً كَثيرَةً ، وكانَ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بِهذَا الدُّعاءِ في كُلِّ لَيلَةٍ مِن شَهرِ رَمَضانَ ؛ فَإِنَّ الدُّعاءَ في هذَا الشَّهرِ تَسمَعُهُ المَلائِكَةُ وتَستَغفِرُ لِصاحِبِهِ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أفتَتِحُ الثَّناءَ بِحَمدِكَ ، وأنتَ مُسَدِّدٌ لِلصَّوابِ بِمَنِّكَ ، وأيقَنتُ أنَّكَ أرحَمُ الرّاحِمينَ في مَوضِعِ العَفوِ وَالرَّحمَةِ ، وأشَدُّ المُعاقِبينَ في مَوضِعِ النَّكالِ وَالنَّقِمَةِ ، وَأعظَمُ المُتَجَبِّرينَ في مَوضِعِ الكِبرِياءِ وَالعَظَمَةِ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الحَمدُ للّهِِ الَّذي لَم يَتَّخِذ صاحِبَةً ولا وَلَدا ، ولَم يَكُن لَهُ شَريكٌ فِي المُلكِ ،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بِجَميعِ مَحامِدِهِ كُلِّها عَلى جَميعِ نِعَمِهِ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مُضادَّ لَهُ في مُلكِهِ ، ولا مُنازِعَ لَهُ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شَريكَ لَهُ في خَلقِهِ ولا شَبيهَ لَهُ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الفاشي فِي الخَلقِ أمرُهُ وحَمدُهُ ، الظّاهِرِ بِالكَرَمِ مَجدُهُ ، الباسِطِ بِالجودِ يَدَهُ ، الَّذي لا تَنقُصُ خَزائِنُهُ ، ولا تَزيدُهُ كَثرَةُ العَطاءِ إلّا جودا وكَرَما إنَّهُ هُوَ العَزيزُ الوَهّابُ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الحَمدُ للّهِِ مالِكِ المُلكِ ، مُجرِي الفُلكِ ، مُسَخِّرِ الرِّياحِ ، فالِقِ الإِصباحِ ، دَيّانِ الدّينِ ،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حِلمِهِ بَعدَ عِلمِهِ ، الحَمدُ للّهِِ عَلى عَفوِهِ بَعدَ قُدرَتِهِ ، الحَمدُ للّهِِ عَلى طولِ أناتِهِ </w:t>
      </w:r>
      <w:r>
        <w:rPr>
          <w:rStyle w:val="FootnoteAnchor"/>
          <w:rtl w:val="true"/>
        </w:rPr>
        <w:footnoteReference w:id="1004"/>
      </w:r>
      <w:r>
        <w:rPr>
          <w:rFonts w:ascii="Amiri" w:hAnsi="Amiri" w:eastAsia="Amiri" w:cs="Amiri"/>
          <w:color w:val="111111"/>
          <w:sz w:val="28"/>
          <w:sz w:val="28"/>
          <w:szCs w:val="28"/>
          <w:rtl w:val="true"/>
          <w:lang w:bidi="ar-SA"/>
        </w:rPr>
        <w:t xml:space="preserve">في غَضَبِهِ وهُوَ القادِرُ عَلى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الخَلقِ ، باسِطِ الرِّزقِ ، ذِي الجَلالِ وَالإِكرامِ ، وَالفَضلِ وَالإِنعامِ ، الَّذي بَعُدَ فَلا يُرى ، وقَرُبَ فَشَهِدَ النَّجوى ،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لَهُ مُنازِعٌ يُعادِلُهُ ، ولا شَبيهٌ يُشاكِلُهُ ، ولا ظَهيرٌ يُعاضِدُهُ ، قَهَرَ بِعِزَّتِهِ الأَعِزّاءَ ، وتَواضَعَ لِعَظَمَتِهِ العُظَماءُ ، فَبَلَغَ بِقُدرَتِهِ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يُجيبُني حينَ اُناديهِ ، ويَستُرُ عَلَيَّ كُلَّ عَورَةٍ وأنَا أعصيهِ ، ويُعَظِّمُ النِّعمَةَ عَلَيَّ فَلا اُجازيهِ ، فَكَم مِن مَوهِبَةٍ هَنيئَةٍ قَد أعطاني ، وعَظيمَةٍ مَخوفَةٍ قَد كَفاني ، وبَهجَةٍ مونِقَةٍ </w:t>
      </w:r>
      <w:r>
        <w:rPr>
          <w:rStyle w:val="FootnoteAnchor"/>
          <w:rtl w:val="true"/>
        </w:rPr>
        <w:footnoteReference w:id="1005"/>
      </w:r>
      <w:r>
        <w:rPr>
          <w:rFonts w:ascii="Amiri" w:hAnsi="Amiri" w:eastAsia="Amiri" w:cs="Amiri"/>
          <w:color w:val="111111"/>
          <w:sz w:val="28"/>
          <w:sz w:val="28"/>
          <w:szCs w:val="28"/>
          <w:rtl w:val="true"/>
          <w:lang w:bidi="ar-SA"/>
        </w:rPr>
        <w:t xml:space="preserve">قَد أراني ، فَاُثني عَلَيهِ حامِدا وأذكُرُه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يُهتَكُ حِجابُهُ ، ولا يُغلَقُ بابُهُ ، ولا يُرَدُّ سائِلُهُ ، ولا يُخَيَّبُ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يُؤمِنُ الخائِفينَ ، ويُنَجِّي الصّالِحينَ ، ويَرفَعُ المُستَضعَفينَ ، ويَضَعُ المُستَكبِرينَ ، ويُهلِكُ مُلوكا ويَستَخلِفُ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قاصِمِ الجَبّارينَ ، مُبيرِ الظّالِمينَ ، مُدرِكِ الهارِبينَ ، نَكالِ الظّالِمينَ ، صَريخِ المُستَصرِخينَ ، مَوضِعِ حاجاتِ الطّالِبينَ ، مُعتَمَدِ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خَشيَتِهِ تَرعَدُ السَّماءُ وسُكّانُها ، وتَرجُفُ الأَرضُ وعُمّارُها ، وتَموجُ البِحارُ ومَن يَسبَحُ في غَمَراتِها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الحَمدُ للّهِِ الَّذي يَخلُقُ ، ولَم يُخلَق ، ويَرزُقُ ولا يُرزَقُ </w:t>
      </w:r>
      <w:r>
        <w:rPr>
          <w:rStyle w:val="FootnoteAnchor"/>
          <w:rtl w:val="true"/>
        </w:rPr>
        <w:footnoteReference w:id="1007"/>
      </w:r>
      <w:r>
        <w:rPr>
          <w:rFonts w:ascii="Amiri" w:hAnsi="Amiri" w:eastAsia="Amiri" w:cs="Amiri"/>
          <w:color w:val="111111"/>
          <w:sz w:val="28"/>
          <w:sz w:val="28"/>
          <w:szCs w:val="28"/>
          <w:rtl w:val="true"/>
          <w:lang w:bidi="ar-SA"/>
        </w:rPr>
        <w:t xml:space="preserve">، ويُطعِمُ ولا يُطعَمُ ، ويُميتُ الأَحياءَ ويُحيِي المَوتى وهُوَ حَيٌّ لا يَموتُ ، بِيَدِهِ الخَيرُ وهُوَ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الإقبالـ به نقل از ابوعمرو محمّد بن محمّد بن نصر سَكونى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بكر احمد بن محمّد بن عثمان بغدادى خواستم دعاهاى ماه رمضان را ـ كه عمويش ابو جعفر محمّد بن عثمان بن سعيد عَمرى آنها را مى خوانده است ـ به من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دفترى را كه جلدى قرمز داشت ، در اختيار من نهاد و من دعاهاى فراوانى را از روى آن نوشتم ، كه يكى از آنها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دعا را در هر شب ماه رمضان مى خوانى ؛ زيرا در اين ماه ، فرشتگان دعا را مى شنوند و براى دعا كننده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را با ستايش تو آغاز مى كنم ، كه تو به لطف خويش ، به راه درست راه نمايى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يقين دارم كه تو در هنگام بخشش و مهرورزى ، مهربان ترينِ مهربانانى و در وقت كيفر و انتقام ، بى رحم ترينِ كيفر دهندگانى و در جايگاه كبريا و عظمت ، بزرگ ترينِ متكبّرانى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خدايى را كه زن و فرزندى نگرفته است ، و در جاندارى شريك ندارد ، و ناتوان نبوده تا او را حامى و پشتيبانى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بزرگى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با همه ستايش هايش ، بر همه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در سلطنتش بى رقيب ، و در فرمان روايى اش بلامنازع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در كار آفرينش ، شريكى ندارد و در عظمتش بى همتاست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آفرينش ، همه فرمان بردار و ستاينده اويند ، كَرَم او نشان از بزرگى او دارد ، و دستش به بخشش گشاده است ؛ خدايى كه خزانه هايش كاستى نگيرد ، و فراوانىِ عطا ، جز بر بخشندگى و كَرَم او نيفزايد ، كه او توانگر و پر بخشش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 خداى را كه صاحب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روان كننده كشتى هاست و رام كننده بادها ، شكافنده صبحگاهان است و جزا دهنده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بر بردبارى اش با آن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بر بخشودنش با آن كه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بر درنگ بسيارش در خشم گرفتن ، در حالى كه او آنچه اراده كند ، 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آفريننده آفرينش است و گستراننده روزى ، پروردگار شكوه و ارج و دهش و نعمت است ؛ خدايى كه چون دور است ، ديده ديده نمى شود و چون نزديك است ، گواه نجواست ؛ خجسته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نه ستيزنده اى دارد كه با او برابرى كند ، و نه همانندى كه با او همشكل باشد ، و نه پشتيبانى كه حمايتش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عزّتش ، عزّتمندان را مقهور ساخته است و بزرگان ، در برابر بزرگى او كوچكى كنند ، و با قدرت خود به آنچه خواهد ،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هر گاه صدايش زنم ، پاسخم مى دهد و هر عيبى را بر من مى پوشاند ؛ با آن كه من نافرمانى او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نعمت هاى بزرگ مى دهد ، حال آن كه من پاداشش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موهبت هاى گوارايى كه به من عطا فرموده ، و چه بسيار بلاهاى ترسناكى كه از من برطرف نموده ، و چه بسيار زيبايى ها و شادى هاى دل پذيرى كه به من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كنان ثنايش مى گويم ، و تسبيحگويان يادش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حجابش كنار نرود ، و درِ خانه اش بسته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كننده از او ، دست خالى باز گردانده نشود و آن كه به او اميد بسته ، نوميد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بيمناكان را امان مى دهد و درست كاران را نجات مى بخشد ، مستضعفان را بالا مى برد و مستكبران را پست مى گرداند ، فرمان روايانى را نابود مى كند و ديگرانى را جانشين آنها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در هم كوبنده گردن كشان ، نابود كننده ستمگران ، رسنده به گريختگان ، كيفر دهنده ستمكاران ، فرياد رس فرياد خواهان ، كانون نيازهاى جويندگان ، و تكيه گاه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از ترس او ، آسمان ها و ساكنان آنها مى لرزند ، زمين و جمعيت آن تكان مى خورند ، و درياها و موجوداتى كه در اعماق آنها شنا مى كنند ، موج بر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هدايت فرمود و اگر نبود كه خدا هدايتمان فرموده ، ما خود ، هدايت نمى شديم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 خدايى را كه مى آفريند و خود ، آفريده نشده است ؛ روزى مى دهد و خود ، روزى داده نمى شود ؛ مى خورانَد و خود ، خوراك نمى خورد ؛ زندگانى را مى ميراند و مردگان را زنده مى كند و خود ، زنده ناميراست ؛ خوبى ها، همه در دست اوست و او بر هر چيزى تواناست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5" w:name="pg12784_146723"/>
    </w:p>
    <w:p>
      <w:pPr>
        <w:pStyle w:val="Heading2"/>
        <w:numPr>
          <w:ilvl w:val="1"/>
          <w:numId w:val="1"/>
        </w:numPr>
        <w:rPr/>
      </w:pPr>
      <w:bookmarkStart w:id="386" w:name="__RefHeading___Toc1054116_3224264995"/>
      <w:bookmarkStart w:id="387" w:name="_Toc143"/>
      <w:bookmarkEnd w:id="385"/>
      <w:bookmarkEnd w:id="386"/>
      <w:r>
        <w:rPr>
          <w:rtl w:val="true"/>
        </w:rPr>
        <w:t>بخش پنجم</w:t>
      </w:r>
      <w:r>
        <w:rPr>
          <w:rtl w:val="true"/>
        </w:rPr>
        <w:t xml:space="preserve">: </w:t>
      </w:r>
      <w:r>
        <w:rPr>
          <w:rtl w:val="true"/>
        </w:rPr>
        <w:t xml:space="preserve">تهليل </w:t>
      </w:r>
      <w:r>
        <w:rPr>
          <w:rtl w:val="true"/>
        </w:rPr>
        <w:t>(</w:t>
      </w:r>
      <w:r>
        <w:rPr>
          <w:rtl w:val="true"/>
        </w:rPr>
        <w:t xml:space="preserve">گفتن </w:t>
      </w:r>
      <w:r>
        <w:rPr>
          <w:rtl w:val="true"/>
        </w:rPr>
        <w:t>«</w:t>
      </w:r>
      <w:r>
        <w:rPr>
          <w:rtl w:val="true"/>
        </w:rPr>
        <w:t xml:space="preserve">لا إله إلّا اللّه </w:t>
      </w:r>
      <w:r>
        <w:rPr>
          <w:rtl w:val="true"/>
        </w:rPr>
        <w:t>»)</w:t>
      </w:r>
      <w:bookmarkEnd w:id="387"/>
    </w:p>
    <w:p>
      <w:pPr>
        <w:pStyle w:val="Heading3"/>
        <w:numPr>
          <w:ilvl w:val="2"/>
          <w:numId w:val="1"/>
        </w:numPr>
        <w:rPr/>
      </w:pPr>
      <w:bookmarkStart w:id="388" w:name="__RefHeading___Toc1054118_3224264995"/>
      <w:bookmarkStart w:id="389" w:name="_Toc14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تهليل هاى پيامبر صلى الله عليه و آله و اهل بيت عليهم السلام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84_146724"/>
    </w:p>
    <w:p>
      <w:pPr>
        <w:pStyle w:val="Heading3"/>
        <w:numPr>
          <w:ilvl w:val="2"/>
          <w:numId w:val="1"/>
        </w:numPr>
        <w:rPr/>
      </w:pPr>
      <w:bookmarkStart w:id="391" w:name="__RefHeading___Toc1054120_3224264995"/>
      <w:bookmarkStart w:id="392" w:name="_Toc145"/>
      <w:bookmarkEnd w:id="390"/>
      <w:bookmarkEnd w:id="391"/>
      <w:r>
        <w:rPr>
          <w:rtl w:val="true"/>
        </w:rPr>
        <w:t>درآمد</w:t>
      </w:r>
      <w:bookmarkEnd w:id="392"/>
    </w:p>
    <w:p>
      <w:pPr>
        <w:pStyle w:val="Heading4"/>
        <w:numPr>
          <w:ilvl w:val="3"/>
          <w:numId w:val="1"/>
        </w:numPr>
        <w:rPr/>
      </w:pPr>
      <w:bookmarkStart w:id="393" w:name="__RefHeading___Toc1054122_3224264995"/>
      <w:bookmarkStart w:id="394" w:name="_Toc146"/>
      <w:bookmarkEnd w:id="393"/>
      <w:r>
        <w:rPr>
          <w:rtl w:val="true"/>
        </w:rPr>
        <w:t xml:space="preserve">واژه شناسى </w:t>
      </w:r>
      <w:r>
        <w:rPr>
          <w:rtl w:val="true"/>
        </w:rPr>
        <w:t>«</w:t>
      </w:r>
      <w:r>
        <w:rPr>
          <w:rtl w:val="true"/>
        </w:rPr>
        <w:t>تهليل</w:t>
      </w:r>
      <w:r>
        <w:rPr>
          <w:rtl w:val="true"/>
        </w:rPr>
        <w:t>»</w:t>
      </w:r>
      <w:bookmarkEnd w:id="39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تهليل ،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بلند كردن صداست ، سپس اين معنا توسّع يافته و بر هر لفظ مشتمل بر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صداى بلد ادا گردد ، اطلاق شده است و در توسّعى ديگر ، بر كاربردى مشابه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 آن جا كه حتّى بالا بردن صدا هم در كار نباشد ، و از اين باب است كه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 تهليل را اين گونه تفسير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تهليل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 خواه با صداى بلند بگويد يا آهسته ، مُهِلّ يا مُستهِلّ است </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و ابن فارِس ، در ريشه يابى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معنايى صحيح دارد كه دلالت بر بلند كردن صدا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دامنه آن توسعه داده شده و به چيزى كه از آن صدايى يا پاره اى حروف هاء و لام درآيد ، اطلاق گرديده است و آن گاه ، غير آن را به آن ، تشبيه مى كنند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84_146725"/>
    </w:p>
    <w:p>
      <w:pPr>
        <w:pStyle w:val="Heading4"/>
        <w:numPr>
          <w:ilvl w:val="3"/>
          <w:numId w:val="1"/>
        </w:numPr>
        <w:rPr/>
      </w:pPr>
      <w:bookmarkStart w:id="396" w:name="__RefHeading___Toc1054124_3224264995"/>
      <w:bookmarkStart w:id="397" w:name="_Toc147"/>
      <w:bookmarkEnd w:id="395"/>
      <w:bookmarkEnd w:id="396"/>
      <w:r>
        <w:rPr>
          <w:rtl w:val="true"/>
        </w:rPr>
        <w:t>تهليل ، در قرآن و حديث</w:t>
      </w:r>
      <w:bookmarkEnd w:id="397"/>
    </w:p>
    <w:p>
      <w:pPr>
        <w:pStyle w:val="Heading4"/>
        <w:numPr>
          <w:ilvl w:val="3"/>
          <w:numId w:val="1"/>
        </w:numPr>
        <w:rPr/>
      </w:pPr>
      <w:bookmarkStart w:id="398" w:name="__RefHeading___Toc1054126_3224264995"/>
      <w:bookmarkStart w:id="399" w:name="_Toc148"/>
      <w:bookmarkEnd w:id="398"/>
      <w:r>
        <w:rPr>
          <w:rtl w:val="true"/>
        </w:rPr>
        <w:t xml:space="preserve">اهمّيت ذكر </w:t>
      </w:r>
      <w:r>
        <w:rPr>
          <w:rtl w:val="true"/>
        </w:rPr>
        <w:t>«</w:t>
      </w:r>
      <w:r>
        <w:rPr>
          <w:rtl w:val="true"/>
        </w:rPr>
        <w:t>تهليل</w:t>
      </w:r>
      <w:r>
        <w:rPr>
          <w:rtl w:val="true"/>
        </w:rPr>
        <w:t>»</w:t>
      </w:r>
      <w:bookmarkEnd w:id="399"/>
    </w:p>
    <w:p>
      <w:pPr>
        <w:pStyle w:val="BookText"/>
        <w:rPr/>
      </w:pPr>
      <w:r>
        <w:rPr>
          <w:rFonts w:ascii="IRNazanin" w:hAnsi="IRNazanin" w:eastAsia="IRNazanin"/>
          <w:color w:val="111111"/>
          <w:sz w:val="28"/>
          <w:sz w:val="28"/>
          <w:szCs w:val="28"/>
          <w:rtl w:val="true"/>
          <w:lang w:bidi="fa-IR"/>
        </w:rPr>
        <w:t xml:space="preserve">به آن مى نامند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همچنين ، گاه با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كلمه توحيد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 الرجل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أكثرت من الهيلله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تهليل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فراوان به كار رفته است ؛ ليكن در قرآن به كار نرفته است ؛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w:t>
      </w:r>
      <w:r>
        <w:rPr>
          <w:rStyle w:val="FootnoteAnchor"/>
          <w:rtl w:val="true"/>
        </w:rPr>
        <w:footnoteReference w:id="1013"/>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بار ، </w:t>
      </w:r>
      <w:r>
        <w:rPr>
          <w:rStyle w:val="FootnoteAnchor"/>
          <w:rtl w:val="true"/>
        </w:rPr>
        <w:footnoteReference w:id="1014"/>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w:t>
      </w:r>
      <w:r>
        <w:rPr>
          <w:rStyle w:val="FootnoteAnchor"/>
          <w:rtl w:val="true"/>
        </w:rPr>
        <w:footnoteReference w:id="10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 بار </w:t>
      </w:r>
      <w:r>
        <w:rPr>
          <w:rStyle w:val="FootnoteAnchor"/>
          <w:rtl w:val="true"/>
        </w:rPr>
        <w:footnoteReference w:id="1016"/>
      </w:r>
      <w:r>
        <w:rPr>
          <w:rFonts w:ascii="Amiri" w:hAnsi="Amiri" w:eastAsia="Amiri" w:cs="Amiri"/>
          <w:color w:val="111111"/>
          <w:sz w:val="28"/>
          <w:sz w:val="28"/>
          <w:szCs w:val="28"/>
          <w:rtl w:val="true"/>
          <w:lang w:bidi="ar-SA"/>
        </w:rPr>
        <w:t xml:space="preserve">در اين كتاب آسمانى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اهمّيت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عنايت به اين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يگانگى خداوند متعال است و ايمانْ با آن ، آغاز </w:t>
      </w:r>
      <w:r>
        <w:rPr>
          <w:rStyle w:val="FootnoteAnchor"/>
          <w:rtl w:val="true"/>
        </w:rPr>
        <w:footnoteReference w:id="1017"/>
      </w:r>
      <w:r>
        <w:rPr>
          <w:rFonts w:ascii="Amiri" w:hAnsi="Amiri" w:eastAsia="Amiri" w:cs="Amiri"/>
          <w:color w:val="111111"/>
          <w:sz w:val="28"/>
          <w:sz w:val="28"/>
          <w:szCs w:val="28"/>
          <w:rtl w:val="true"/>
          <w:lang w:bidi="ar-SA"/>
        </w:rPr>
        <w:t xml:space="preserve">و تجديد </w:t>
      </w:r>
      <w:r>
        <w:rPr>
          <w:rStyle w:val="FootnoteAnchor"/>
          <w:rtl w:val="true"/>
        </w:rPr>
        <w:footnoteReference w:id="1018"/>
      </w:r>
      <w:r>
        <w:rPr>
          <w:rFonts w:ascii="Amiri" w:hAnsi="Amiri" w:eastAsia="Amiri" w:cs="Amiri"/>
          <w:color w:val="111111"/>
          <w:sz w:val="28"/>
          <w:sz w:val="28"/>
          <w:szCs w:val="28"/>
          <w:rtl w:val="true"/>
          <w:lang w:bidi="ar-SA"/>
        </w:rPr>
        <w:t xml:space="preserve">مى شود ، مهم تر از تسبيح و تحميد است </w:t>
      </w:r>
      <w:r>
        <w:rPr>
          <w:rStyle w:val="FootnoteAnchor"/>
          <w:rtl w:val="true"/>
        </w:rPr>
        <w:footnoteReference w:id="1019"/>
      </w:r>
      <w:r>
        <w:rPr>
          <w:rFonts w:ascii="Amiri" w:hAnsi="Amiri" w:eastAsia="Amiri" w:cs="Amiri"/>
          <w:color w:val="111111"/>
          <w:sz w:val="28"/>
          <w:sz w:val="28"/>
          <w:szCs w:val="28"/>
          <w:rtl w:val="true"/>
          <w:lang w:bidi="ar-SA"/>
        </w:rPr>
        <w:t>؛ بلكه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همه اذكار </w:t>
      </w:r>
      <w:r>
        <w:rPr>
          <w:rStyle w:val="FootnoteAnchor"/>
          <w:rtl w:val="true"/>
        </w:rPr>
        <w:footnoteReference w:id="1020"/>
      </w:r>
      <w:r>
        <w:rPr>
          <w:rFonts w:ascii="IRNazanin" w:hAnsi="IRNazanin" w:eastAsia="IRNazanin"/>
          <w:color w:val="111111"/>
          <w:sz w:val="28"/>
          <w:sz w:val="28"/>
          <w:szCs w:val="28"/>
          <w:rtl w:val="true"/>
          <w:lang w:bidi="fa-IR"/>
        </w:rPr>
        <w:t xml:space="preserve">و برتر از همه اعمال </w:t>
      </w:r>
      <w:r>
        <w:rPr>
          <w:rStyle w:val="FootnoteAnchor"/>
          <w:rtl w:val="true"/>
        </w:rPr>
        <w:footnoteReference w:id="1021"/>
      </w:r>
      <w:r>
        <w:rPr>
          <w:rFonts w:ascii="Amiri" w:hAnsi="Amiri" w:eastAsia="Amiri" w:cs="Amiri"/>
          <w:color w:val="111111"/>
          <w:sz w:val="28"/>
          <w:sz w:val="28"/>
          <w:szCs w:val="28"/>
          <w:rtl w:val="true"/>
          <w:lang w:bidi="ar-SA"/>
        </w:rPr>
        <w:t xml:space="preserve">و بهترين سخن </w:t>
      </w:r>
      <w:r>
        <w:rPr>
          <w:rStyle w:val="FootnoteAnchor"/>
          <w:rtl w:val="true"/>
        </w:rPr>
        <w:footnoteReference w:id="1022"/>
      </w:r>
      <w:r>
        <w:rPr>
          <w:rFonts w:ascii="Amiri" w:hAnsi="Amiri" w:eastAsia="Amiri" w:cs="Amiri"/>
          <w:color w:val="111111"/>
          <w:sz w:val="28"/>
          <w:sz w:val="28"/>
          <w:szCs w:val="28"/>
          <w:rtl w:val="true"/>
          <w:lang w:bidi="ar-SA"/>
        </w:rPr>
        <w:t xml:space="preserve">شمرده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تقوا </w:t>
      </w:r>
      <w:r>
        <w:rPr>
          <w:rStyle w:val="FootnoteAnchor"/>
          <w:rtl w:val="true"/>
        </w:rPr>
        <w:footnoteReference w:id="1023"/>
      </w:r>
      <w:r>
        <w:rPr>
          <w:rFonts w:ascii="Amiri" w:hAnsi="Amiri" w:eastAsia="Amiri" w:cs="Amiri"/>
          <w:color w:val="111111"/>
          <w:sz w:val="28"/>
          <w:sz w:val="28"/>
          <w:szCs w:val="28"/>
          <w:rtl w:val="true"/>
          <w:lang w:bidi="ar-SA"/>
        </w:rPr>
        <w:t xml:space="preserve">، بهترين عبادت </w:t>
      </w:r>
      <w:r>
        <w:rPr>
          <w:rStyle w:val="FootnoteAnchor"/>
          <w:rtl w:val="true"/>
        </w:rPr>
        <w:footnoteReference w:id="1024"/>
      </w:r>
      <w:r>
        <w:rPr>
          <w:rFonts w:ascii="Amiri" w:hAnsi="Amiri" w:eastAsia="Amiri" w:cs="Amiri"/>
          <w:color w:val="111111"/>
          <w:sz w:val="28"/>
          <w:sz w:val="28"/>
          <w:szCs w:val="28"/>
          <w:rtl w:val="true"/>
          <w:lang w:bidi="ar-SA"/>
        </w:rPr>
        <w:t xml:space="preserve">، برترين دانش </w:t>
      </w:r>
      <w:r>
        <w:rPr>
          <w:rStyle w:val="FootnoteAnchor"/>
          <w:rtl w:val="true"/>
        </w:rPr>
        <w:footnoteReference w:id="1025"/>
      </w:r>
      <w:r>
        <w:rPr>
          <w:rFonts w:ascii="Amiri" w:hAnsi="Amiri" w:eastAsia="Amiri" w:cs="Amiri"/>
          <w:color w:val="111111"/>
          <w:sz w:val="28"/>
          <w:sz w:val="28"/>
          <w:szCs w:val="28"/>
          <w:rtl w:val="true"/>
          <w:lang w:bidi="ar-SA"/>
        </w:rPr>
        <w:t xml:space="preserve">، كليد آسمان ها </w:t>
      </w:r>
      <w:r>
        <w:rPr>
          <w:rStyle w:val="FootnoteAnchor"/>
          <w:rtl w:val="true"/>
        </w:rPr>
        <w:footnoteReference w:id="1026"/>
      </w:r>
      <w:r>
        <w:rPr>
          <w:rFonts w:ascii="IRNazanin" w:hAnsi="IRNazanin" w:eastAsia="IRNazanin"/>
          <w:color w:val="111111"/>
          <w:sz w:val="28"/>
          <w:sz w:val="28"/>
          <w:szCs w:val="28"/>
          <w:rtl w:val="true"/>
          <w:lang w:bidi="fa-IR"/>
        </w:rPr>
        <w:t xml:space="preserve">، كه در توصيف ذكر تهليل و تشويق به بهره گيرى از آن آمده است ، حاكى از اهمّيت فوق العاده اين ذكر و نقش بى بديل آن در پرورش جان و صعود به قلّه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 اگر صادقانه بر زبان جارى گردد ، آثار و بركات فراوانى براى ذاكر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از جان مى زدايد </w:t>
      </w:r>
      <w:r>
        <w:rPr>
          <w:rStyle w:val="FootnoteAnchor"/>
          <w:rtl w:val="true"/>
        </w:rPr>
        <w:footnoteReference w:id="1027"/>
      </w:r>
      <w:r>
        <w:rPr>
          <w:rFonts w:ascii="Amiri" w:hAnsi="Amiri" w:eastAsia="Amiri" w:cs="Amiri"/>
          <w:color w:val="111111"/>
          <w:sz w:val="28"/>
          <w:sz w:val="28"/>
          <w:szCs w:val="28"/>
          <w:rtl w:val="true"/>
          <w:lang w:bidi="ar-SA"/>
        </w:rPr>
        <w:t xml:space="preserve">، روان را از آفات شيطانى مصونيت مى بخشد </w:t>
      </w:r>
      <w:r>
        <w:rPr>
          <w:rStyle w:val="FootnoteAnchor"/>
          <w:rtl w:val="true"/>
        </w:rPr>
        <w:footnoteReference w:id="1028"/>
      </w:r>
      <w:r>
        <w:rPr>
          <w:rFonts w:ascii="Amiri" w:hAnsi="Amiri" w:eastAsia="Amiri" w:cs="Amiri"/>
          <w:color w:val="111111"/>
          <w:sz w:val="28"/>
          <w:sz w:val="28"/>
          <w:szCs w:val="28"/>
          <w:rtl w:val="true"/>
          <w:lang w:bidi="ar-SA"/>
        </w:rPr>
        <w:t xml:space="preserve">، بلاها را از انسان دور مى كند ، </w:t>
      </w:r>
      <w:r>
        <w:rPr>
          <w:rStyle w:val="FootnoteAnchor"/>
          <w:rtl w:val="true"/>
        </w:rPr>
        <w:footnoteReference w:id="1029"/>
      </w:r>
      <w:r>
        <w:rPr>
          <w:rFonts w:ascii="IRNazanin" w:hAnsi="IRNazanin" w:eastAsia="IRNazanin"/>
          <w:color w:val="111111"/>
          <w:sz w:val="28"/>
          <w:sz w:val="28"/>
          <w:szCs w:val="28"/>
          <w:rtl w:val="true"/>
          <w:lang w:bidi="fa-IR"/>
        </w:rPr>
        <w:t xml:space="preserve">او را از آتش دوزخ ، رها مى سازد </w:t>
      </w:r>
      <w:r>
        <w:rPr>
          <w:rStyle w:val="FootnoteAnchor"/>
          <w:rtl w:val="true"/>
        </w:rPr>
        <w:footnoteReference w:id="1030"/>
      </w:r>
      <w:r>
        <w:rPr>
          <w:rFonts w:ascii="Amiri" w:hAnsi="Amiri" w:eastAsia="Amiri" w:cs="Amiri"/>
          <w:color w:val="111111"/>
          <w:sz w:val="28"/>
          <w:sz w:val="28"/>
          <w:szCs w:val="28"/>
          <w:rtl w:val="true"/>
          <w:lang w:bidi="ar-SA"/>
        </w:rPr>
        <w:t xml:space="preserve">و شايسته ورود به بهشت مى نمايد ، </w:t>
      </w:r>
      <w:r>
        <w:rPr>
          <w:rStyle w:val="FootnoteAnchor"/>
          <w:rtl w:val="true"/>
        </w:rPr>
        <w:footnoteReference w:id="1031"/>
      </w:r>
      <w:r>
        <w:rPr>
          <w:rFonts w:ascii="Amiri" w:hAnsi="Amiri" w:eastAsia="Amiri" w:cs="Amiri"/>
          <w:color w:val="111111"/>
          <w:sz w:val="28"/>
          <w:sz w:val="28"/>
          <w:szCs w:val="28"/>
          <w:rtl w:val="true"/>
          <w:lang w:bidi="ar-SA"/>
        </w:rPr>
        <w:t xml:space="preserve">و در يك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عزّت ، </w:t>
      </w:r>
      <w:r>
        <w:rPr>
          <w:rStyle w:val="FootnoteAnchor"/>
          <w:rtl w:val="true"/>
        </w:rPr>
        <w:footnoteReference w:id="1032"/>
      </w:r>
      <w:r>
        <w:rPr>
          <w:rFonts w:ascii="Amiri" w:hAnsi="Amiri" w:eastAsia="Amiri" w:cs="Amiri"/>
          <w:color w:val="111111"/>
          <w:sz w:val="28"/>
          <w:sz w:val="28"/>
          <w:szCs w:val="28"/>
          <w:rtl w:val="true"/>
          <w:lang w:bidi="ar-SA"/>
        </w:rPr>
        <w:t xml:space="preserve">كاميابى </w:t>
      </w:r>
      <w:r>
        <w:rPr>
          <w:rStyle w:val="FootnoteAnchor"/>
          <w:rtl w:val="true"/>
        </w:rPr>
        <w:footnoteReference w:id="1033"/>
      </w:r>
      <w:r>
        <w:rPr>
          <w:rFonts w:ascii="Amiri" w:hAnsi="Amiri" w:eastAsia="Amiri" w:cs="Amiri"/>
          <w:color w:val="111111"/>
          <w:sz w:val="28"/>
          <w:sz w:val="28"/>
          <w:szCs w:val="28"/>
          <w:rtl w:val="true"/>
          <w:lang w:bidi="ar-SA"/>
        </w:rPr>
        <w:t xml:space="preserve">و خير دنيا و آخرت </w:t>
      </w:r>
      <w:r>
        <w:rPr>
          <w:rStyle w:val="FootnoteAnchor"/>
          <w:rtl w:val="true"/>
        </w:rPr>
        <w:footnoteReference w:id="1034"/>
      </w:r>
      <w:r>
        <w:rPr>
          <w:rFonts w:ascii="Amiri" w:hAnsi="Amiri" w:eastAsia="Amiri" w:cs="Amiri"/>
          <w:color w:val="111111"/>
          <w:sz w:val="28"/>
          <w:sz w:val="28"/>
          <w:szCs w:val="28"/>
          <w:rtl w:val="true"/>
          <w:lang w:bidi="ar-SA"/>
        </w:rPr>
        <w:t xml:space="preserve">را نه تنها براى شخص ذاكر ، بلكه براى جامعه اسلامى فراهم سازد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84_146727"/>
    </w:p>
    <w:p>
      <w:pPr>
        <w:pStyle w:val="Heading4"/>
        <w:numPr>
          <w:ilvl w:val="3"/>
          <w:numId w:val="1"/>
        </w:numPr>
        <w:rPr/>
      </w:pPr>
      <w:bookmarkStart w:id="401" w:name="__RefHeading___Toc1054128_3224264995"/>
      <w:bookmarkStart w:id="402" w:name="_Toc149"/>
      <w:bookmarkEnd w:id="400"/>
      <w:bookmarkEnd w:id="401"/>
      <w:r>
        <w:rPr>
          <w:rtl w:val="true"/>
        </w:rPr>
        <w:t>شرط بهره گيرى از بركات تهليل</w:t>
      </w:r>
      <w:bookmarkEnd w:id="402"/>
    </w:p>
    <w:p>
      <w:pPr>
        <w:pStyle w:val="BookText"/>
        <w:rPr/>
      </w:pPr>
      <w:r>
        <w:rPr>
          <w:rFonts w:ascii="IRNazanin" w:hAnsi="IRNazanin" w:eastAsia="IRNazanin"/>
          <w:color w:val="111111"/>
          <w:sz w:val="28"/>
          <w:sz w:val="28"/>
          <w:szCs w:val="28"/>
          <w:rtl w:val="true"/>
          <w:lang w:bidi="fa-IR"/>
        </w:rPr>
        <w:t xml:space="preserve">شرط بهره گيرى از بركات تهليلنكته مهم و قابل توجّه ، اين است كه احاديث فصل دوم ، بهره گيرى از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 </w:t>
      </w:r>
      <w:r>
        <w:rPr>
          <w:rStyle w:val="FootnoteAnchor"/>
          <w:rtl w:val="true"/>
        </w:rPr>
        <w:footnoteReference w:id="1035"/>
      </w:r>
      <w:r>
        <w:rPr>
          <w:rFonts w:ascii="IRNazanin" w:hAnsi="IRNazanin" w:eastAsia="IRNazanin"/>
          <w:color w:val="111111"/>
          <w:sz w:val="28"/>
          <w:sz w:val="28"/>
          <w:szCs w:val="28"/>
          <w:rtl w:val="true"/>
          <w:lang w:bidi="fa-IR"/>
        </w:rPr>
        <w:t xml:space="preserve">اطاعت خدا و رسول ، </w:t>
      </w:r>
      <w:r>
        <w:rPr>
          <w:rStyle w:val="FootnoteAnchor"/>
          <w:rtl w:val="true"/>
        </w:rPr>
        <w:footnoteReference w:id="1036"/>
      </w:r>
      <w:r>
        <w:rPr>
          <w:rFonts w:ascii="Amiri" w:hAnsi="Amiri" w:eastAsia="Amiri" w:cs="Amiri"/>
          <w:color w:val="111111"/>
          <w:sz w:val="28"/>
          <w:sz w:val="28"/>
          <w:szCs w:val="28"/>
          <w:rtl w:val="true"/>
          <w:lang w:bidi="ar-SA"/>
        </w:rPr>
        <w:t xml:space="preserve">محبّت و ولايت اهل بيت ، </w:t>
      </w:r>
      <w:r>
        <w:rPr>
          <w:rStyle w:val="FootnoteAnchor"/>
          <w:rtl w:val="true"/>
        </w:rPr>
        <w:footnoteReference w:id="1037"/>
      </w:r>
      <w:r>
        <w:rPr>
          <w:rFonts w:ascii="IRNazanin" w:hAnsi="IRNazanin" w:eastAsia="IRNazanin"/>
          <w:color w:val="111111"/>
          <w:sz w:val="28"/>
          <w:sz w:val="28"/>
          <w:szCs w:val="28"/>
          <w:rtl w:val="true"/>
          <w:lang w:bidi="fa-IR"/>
        </w:rPr>
        <w:t xml:space="preserve">عمل صالح </w:t>
      </w:r>
      <w:r>
        <w:rPr>
          <w:rStyle w:val="FootnoteAnchor"/>
          <w:rtl w:val="true"/>
        </w:rPr>
        <w:footnoteReference w:id="1038"/>
      </w:r>
      <w:r>
        <w:rPr>
          <w:rFonts w:ascii="IRNazanin" w:hAnsi="IRNazanin" w:eastAsia="IRNazanin"/>
          <w:color w:val="111111"/>
          <w:sz w:val="28"/>
          <w:sz w:val="28"/>
          <w:szCs w:val="28"/>
          <w:rtl w:val="true"/>
          <w:lang w:bidi="fa-IR"/>
        </w:rPr>
        <w:t xml:space="preserve">و اجتناب از محرّمات ، </w:t>
      </w:r>
      <w:r>
        <w:rPr>
          <w:rStyle w:val="FootnoteAnchor"/>
          <w:rtl w:val="true"/>
        </w:rPr>
        <w:footnoteReference w:id="1039"/>
      </w:r>
      <w:r>
        <w:rPr>
          <w:rFonts w:ascii="IRNazanin" w:hAnsi="IRNazanin" w:eastAsia="IRNazanin"/>
          <w:color w:val="111111"/>
          <w:sz w:val="28"/>
          <w:sz w:val="28"/>
          <w:szCs w:val="28"/>
          <w:rtl w:val="true"/>
          <w:lang w:bidi="fa-IR"/>
        </w:rPr>
        <w:t xml:space="preserve">مشروط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اين شروط ، مشخّص مى شود كه همه آنها در واقع به شرط اوّل ، يعنى اخلاص در گفتن تهليل باز مى گردد و لذا غالب احاديث ، اخلاص را به شروطِ ياد شده ،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معناى اخلاص در تهليل ، اجتناب از شرك اعتقادى و عملى است و لازمه آن ، اطاعت از خدا و رسول و لازمه آن ، ولايت و محبّت اهل بيت عليهم السلام و انجام دادن كارهاى شايسته و اجتناب از كارهاى ناشايست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التّهليل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أوَّلُ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التَّهليلَ هُوَ إقرارٌ للّهِِ تَعالى بِالتَّوحيدِ ، وخَلعُ الأَندادِ مِن دونِ اللّهِ ، وهُوَ أوَّلُ الإِيمانِ ، وأعظَمُ مِنَ التَّسبيحِ وَالتَّحميدِ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تَجديدُ الإِيمانِمسند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جَدِّدوا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نُجَدِّدُ إيمانَنا؟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784_146729"/>
    </w:p>
    <w:p>
      <w:pPr>
        <w:pStyle w:val="Heading3"/>
        <w:numPr>
          <w:ilvl w:val="2"/>
          <w:numId w:val="1"/>
        </w:numPr>
        <w:rPr/>
      </w:pPr>
      <w:bookmarkStart w:id="404" w:name="__RefHeading___Toc1054130_3224264995"/>
      <w:bookmarkStart w:id="405" w:name="_Toc150"/>
      <w:bookmarkEnd w:id="403"/>
      <w:bookmarkEnd w:id="404"/>
      <w:r>
        <w:rPr>
          <w:rtl w:val="true"/>
        </w:rPr>
        <w:t>فصل يكم</w:t>
      </w:r>
      <w:r>
        <w:rPr>
          <w:rtl w:val="true"/>
        </w:rPr>
        <w:t xml:space="preserve">: </w:t>
      </w:r>
      <w:r>
        <w:rPr>
          <w:rtl w:val="true"/>
        </w:rPr>
        <w:t xml:space="preserve">ترغيب به گفتن </w:t>
      </w:r>
      <w:r>
        <w:rPr>
          <w:rtl w:val="true"/>
        </w:rPr>
        <w:t>«</w:t>
      </w:r>
      <w:r>
        <w:rPr>
          <w:rtl w:val="true"/>
        </w:rPr>
        <w:t xml:space="preserve">لا إله إلّا اللّه </w:t>
      </w:r>
      <w:r>
        <w:rPr>
          <w:rtl w:val="true"/>
        </w:rPr>
        <w:t>»</w:t>
      </w:r>
      <w:bookmarkEnd w:id="405"/>
    </w:p>
    <w:p>
      <w:pPr>
        <w:pStyle w:val="Heading4"/>
        <w:numPr>
          <w:ilvl w:val="3"/>
          <w:numId w:val="1"/>
        </w:numPr>
        <w:rPr/>
      </w:pPr>
      <w:bookmarkStart w:id="406" w:name="__RefHeading___Toc1054132_3224264995"/>
      <w:bookmarkStart w:id="407" w:name="_Toc151"/>
      <w:bookmarkEnd w:id="406"/>
      <w:r>
        <w:rPr/>
        <w:t>۱</w:t>
      </w:r>
      <w:r>
        <w:rPr>
          <w:rtl w:val="true"/>
        </w:rPr>
        <w:t xml:space="preserve"> </w:t>
      </w:r>
      <w:r>
        <w:rPr>
          <w:rtl w:val="true"/>
        </w:rPr>
        <w:t xml:space="preserve">/ </w:t>
      </w:r>
      <w:r>
        <w:rPr/>
        <w:t>۱</w:t>
      </w:r>
      <w:r>
        <w:rPr>
          <w:rtl w:val="true"/>
        </w:rPr>
        <w:t xml:space="preserve"> آغاز ايمان</w:t>
      </w:r>
      <w:bookmarkEnd w:id="407"/>
    </w:p>
    <w:p>
      <w:pPr>
        <w:pStyle w:val="Heading4"/>
        <w:numPr>
          <w:ilvl w:val="3"/>
          <w:numId w:val="1"/>
        </w:numPr>
        <w:rPr/>
      </w:pPr>
      <w:bookmarkStart w:id="408" w:name="__RefHeading___Toc1054134_3224264995"/>
      <w:bookmarkStart w:id="409" w:name="_Toc152"/>
      <w:bookmarkEnd w:id="408"/>
      <w:r>
        <w:rPr/>
        <w:t>۱</w:t>
      </w:r>
      <w:r>
        <w:rPr>
          <w:rtl w:val="true"/>
        </w:rPr>
        <w:t xml:space="preserve"> </w:t>
      </w:r>
      <w:r>
        <w:rPr>
          <w:rtl w:val="true"/>
        </w:rPr>
        <w:t xml:space="preserve">/ </w:t>
      </w:r>
      <w:r>
        <w:rPr/>
        <w:t>۲</w:t>
      </w:r>
      <w:r>
        <w:rPr>
          <w:rtl w:val="true"/>
        </w:rPr>
        <w:t xml:space="preserve"> نو كردن ايمان</w:t>
      </w:r>
      <w:bookmarkEnd w:id="409"/>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آغاز 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 هيچ پيامبرى را نفرستاديم مگر اين كه به او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من نيست، پس مرا بپرستيد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لا اله الا اللّه ، در واقع ، اقرار به يگانگىِ خداوند متعال است و نفى انبازان و همتايان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آغاز ايمان است و از تسبيح و حمد گفتن ،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نو كردن ايمانمسند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هاى خود را نو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ايمانمان را نو گردانيم؟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زياد بگوييد</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اِسمٌ مِن أسماءِ اللّهِ عز و جلالإمام الرضا عليه السلامـ في بَيانِ حِكمَةِ جُمَلِ الأَذانِ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آخِرُهَا التَّهليلَ ولَم يُجعَل آخِرُهَا التَّكبيرَ كَما جُعِلَ في أوَّلِهَا التَّكبيرُ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التَّهليلَ اسمُ اللّهِ في آخِرِهِ فَأَحَبَّ اللّهُ تَعالى أن يَختِمَ الكَلامَ بِاسمِهِ كَما فَتَحَهُ بِاسمِهِ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كَلِمَةُ التَّقوىالكتاب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كَلِمَةَ التَّقْوَى وَ كَانُواْ أَحَقَّ بِهَا وَ أَهْلَهَا</w:t>
      </w:r>
      <w:r>
        <w:rPr>
          <w:rFonts w:eastAsia="Amiri" w:cs="Amiri" w:ascii="Amiri" w:hAnsi="Amiri"/>
          <w:color w:val="111111"/>
          <w:sz w:val="28"/>
          <w:szCs w:val="28"/>
          <w:rtl w:val="true"/>
          <w:lang w:bidi="ar-SA"/>
        </w:rPr>
        <w:t xml:space="preserve">» .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الحديثسنن الترمذي عن كعب عن رسول اللّه صلى الله عليه و آلهـ في بَيانِ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84_146731"/>
    </w:p>
    <w:p>
      <w:pPr>
        <w:pStyle w:val="Heading4"/>
        <w:numPr>
          <w:ilvl w:val="3"/>
          <w:numId w:val="1"/>
        </w:numPr>
        <w:rPr/>
      </w:pPr>
      <w:bookmarkStart w:id="411" w:name="__RefHeading___Toc1054136_3224264995"/>
      <w:bookmarkStart w:id="412" w:name="_Toc153"/>
      <w:bookmarkEnd w:id="410"/>
      <w:bookmarkEnd w:id="411"/>
      <w:r>
        <w:rPr/>
        <w:t>۱</w:t>
      </w:r>
      <w:r>
        <w:rPr>
          <w:rtl w:val="true"/>
        </w:rPr>
        <w:t xml:space="preserve"> </w:t>
      </w:r>
      <w:r>
        <w:rPr>
          <w:rtl w:val="true"/>
        </w:rPr>
        <w:t xml:space="preserve">/ </w:t>
      </w:r>
      <w:r>
        <w:rPr/>
        <w:t>۳</w:t>
      </w:r>
      <w:r>
        <w:rPr>
          <w:rtl w:val="true"/>
        </w:rPr>
        <w:t xml:space="preserve"> نامى از نام هاى خدا</w:t>
      </w:r>
      <w:bookmarkEnd w:id="412"/>
    </w:p>
    <w:p>
      <w:pPr>
        <w:pStyle w:val="Heading4"/>
        <w:numPr>
          <w:ilvl w:val="3"/>
          <w:numId w:val="1"/>
        </w:numPr>
        <w:rPr/>
      </w:pPr>
      <w:bookmarkStart w:id="413" w:name="__RefHeading___Toc1054138_3224264995"/>
      <w:bookmarkStart w:id="414" w:name="_Toc154"/>
      <w:bookmarkEnd w:id="413"/>
      <w:r>
        <w:rPr/>
        <w:t>۱</w:t>
      </w:r>
      <w:r>
        <w:rPr>
          <w:rtl w:val="true"/>
        </w:rPr>
        <w:t xml:space="preserve"> </w:t>
      </w:r>
      <w:r>
        <w:rPr>
          <w:rtl w:val="true"/>
        </w:rPr>
        <w:t xml:space="preserve">/ </w:t>
      </w:r>
      <w:r>
        <w:rPr/>
        <w:t>۴</w:t>
      </w:r>
      <w:r>
        <w:rPr>
          <w:rtl w:val="true"/>
        </w:rPr>
        <w:t xml:space="preserve"> گفتار پرهيزگارى</w:t>
      </w:r>
      <w:bookmarkEnd w:id="41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نامى از نام هاى خداامام رضا عليه السلامـ در بيان حكمت جملات 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گوينده اى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پايان آن ، لا اله الا اللّه قرار داده شد و در آخر آن همانند آغازش ، تكبير نهاده نشد؟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لا اله الا اللّه ، نام خداست و خداى متعال دوست داشته كه سخن را به نام خودش پايان بخشد ، چنان كه به نام خود آغازش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گفتار پرهيزگارىقرآن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تقوا را ملازم آنان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اتّصاف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حديثسنن الترمذىـ به نقل از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بيان مقصود از اين فرموده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پرهيزگارى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است</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لَمّا سُئِلَ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وَحدانِيَّتَهُ ، لا يَقبَلُ الأَعمالَ إلّا بِها ، وهِيَ كَلِمَةُ التَّقوى ، يُثقِلُ اللّهُ بِهَا المَوازينَ يَومَ القِيامَةِ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سَيِّدُ الأَذكارِرسول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العِبادَةِ الاِستِغفارُ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الذِّكرِ شَيءٌ أفضَلُ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ولا قالَ القائِلونَ قَبلي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84_146733"/>
    </w:p>
    <w:p>
      <w:pPr>
        <w:pStyle w:val="Heading4"/>
        <w:numPr>
          <w:ilvl w:val="3"/>
          <w:numId w:val="1"/>
        </w:numPr>
        <w:rPr/>
      </w:pPr>
      <w:bookmarkStart w:id="416" w:name="__RefHeading___Toc1054140_3224264995"/>
      <w:bookmarkStart w:id="417" w:name="_Toc155"/>
      <w:bookmarkEnd w:id="415"/>
      <w:bookmarkEnd w:id="416"/>
      <w:r>
        <w:rPr/>
        <w:t>۱</w:t>
      </w:r>
      <w:r>
        <w:rPr>
          <w:rtl w:val="true"/>
        </w:rPr>
        <w:t xml:space="preserve"> </w:t>
      </w:r>
      <w:r>
        <w:rPr>
          <w:rtl w:val="true"/>
        </w:rPr>
        <w:t xml:space="preserve">/ </w:t>
      </w:r>
      <w:r>
        <w:rPr/>
        <w:t>۵</w:t>
      </w:r>
      <w:r>
        <w:rPr>
          <w:rtl w:val="true"/>
        </w:rPr>
        <w:t xml:space="preserve"> سرور اذكار</w:t>
      </w:r>
      <w:bookmarkEnd w:id="417"/>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به سؤال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خدا ، و ستايش خداى را و معبودى جز خدا نيست و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يگانگى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 جز با اين عقيده ،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درگاه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شود و آن ، گفتار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 خداوند با آن ، كفّه اعمال را سنگين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سرور اذكارپيامبر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سخن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عبادت ، استغفار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ذكر ، لا إله إلّا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دعا ، لا إله إلّا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ذكرى ، برتر از گفتنِ لا إله إلّا 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گويندگان پيش از من ، سخنى چون لا إله إلّا اللّه نگفته ايم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كَلامِ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الكَلامِ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أفضَلُ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إِلَـهَ إِلَا اللَّهُ وَ اسْتَغْفِرْ لِذَنبِكَ وَ لِلْمُؤْمِنِينَ وَ الْمُؤْمِنَـتِ وَ اللَّهُ يَعْلَمُ مُتَقَلَّبَكُمْ وَمَثْوَاكُمْ</w:t>
      </w:r>
      <w:r>
        <w:rPr>
          <w:rFonts w:eastAsia="Amiri" w:cs="Amiri" w:ascii="Amiri" w:hAnsi="Amiri"/>
          <w:color w:val="111111"/>
          <w:sz w:val="28"/>
          <w:szCs w:val="28"/>
          <w:rtl w:val="true"/>
          <w:lang w:bidi="ar-SA"/>
        </w:rPr>
        <w:t xml:space="preserve">» .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وأفضَلُ الدُّعاءِ الاِستِغفارُ </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84_146735"/>
    </w:p>
    <w:p>
      <w:pPr>
        <w:pStyle w:val="Heading4"/>
        <w:numPr>
          <w:ilvl w:val="3"/>
          <w:numId w:val="1"/>
        </w:numPr>
        <w:rPr/>
      </w:pPr>
      <w:bookmarkStart w:id="419" w:name="__RefHeading___Toc1054142_3224264995"/>
      <w:bookmarkStart w:id="420" w:name="_Toc156"/>
      <w:bookmarkEnd w:id="418"/>
      <w:bookmarkEnd w:id="419"/>
      <w:r>
        <w:rPr/>
        <w:t>۱</w:t>
      </w:r>
      <w:r>
        <w:rPr>
          <w:rtl w:val="true"/>
        </w:rPr>
        <w:t xml:space="preserve"> </w:t>
      </w:r>
      <w:r>
        <w:rPr>
          <w:rtl w:val="true"/>
        </w:rPr>
        <w:t xml:space="preserve">/ </w:t>
      </w:r>
      <w:r>
        <w:rPr/>
        <w:t>۶</w:t>
      </w:r>
      <w:r>
        <w:rPr>
          <w:rtl w:val="true"/>
        </w:rPr>
        <w:t xml:space="preserve"> برترين اعمال</w:t>
      </w:r>
      <w:bookmarkEnd w:id="420"/>
    </w:p>
    <w:p>
      <w:pPr>
        <w:pStyle w:val="Heading4"/>
        <w:numPr>
          <w:ilvl w:val="3"/>
          <w:numId w:val="1"/>
        </w:numPr>
        <w:rPr/>
      </w:pPr>
      <w:bookmarkStart w:id="421" w:name="__RefHeading___Toc1054144_3224264995"/>
      <w:bookmarkStart w:id="422" w:name="_Toc157"/>
      <w:bookmarkEnd w:id="421"/>
      <w:r>
        <w:rPr/>
        <w:t>۱</w:t>
      </w:r>
      <w:r>
        <w:rPr>
          <w:rtl w:val="true"/>
        </w:rPr>
        <w:t xml:space="preserve"> </w:t>
      </w:r>
      <w:r>
        <w:rPr>
          <w:rtl w:val="true"/>
        </w:rPr>
        <w:t xml:space="preserve">/ </w:t>
      </w:r>
      <w:r>
        <w:rPr/>
        <w:t>۷</w:t>
      </w:r>
      <w:r>
        <w:rPr>
          <w:rtl w:val="true"/>
        </w:rPr>
        <w:t xml:space="preserve"> برترين علم</w:t>
      </w:r>
      <w:bookmarkEnd w:id="422"/>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سرور سخنانِ اوّلين و آخرين آدميان ، جمله لا إله إلّا اللّه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سَرور گفتارهاست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برترين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عملى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بر جاى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برترين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كه هيچ معبودى جز خدا نيست ، و براى گناه خويش ، آمرزش جوى و نيز براى مردان و زنان با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خداست كه فرجام و 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علم ، اين است كه بدانى معبودى جز خدا نيست ، وبرترين دعا آمرزش طلبيدن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أفضَلُ الكَلامِالإمام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الكَلامِ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وأفضَلُ الخَلقِ 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وأنَا نورٌ بَينَ يَدَيِ اللّهِ جَلَّ جَلالُهُ ، اُوَحِّدُهُ واُسَبِّحُهُ واُكَبِّرُهُ واُقدِّسُهُ واُمَجِّدُهُ ، ويَتلوني نورٌ شاهِدٌ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الشّاهِدُ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أصدَقُ الأَقوالِالإمام عليّ عليه السلامـ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أصدَقُ؟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خَيرُ العِبادَةِرسول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5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784_146737"/>
    </w:p>
    <w:p>
      <w:pPr>
        <w:pStyle w:val="Heading4"/>
        <w:numPr>
          <w:ilvl w:val="3"/>
          <w:numId w:val="1"/>
        </w:numPr>
        <w:rPr/>
      </w:pPr>
      <w:bookmarkStart w:id="424" w:name="__RefHeading___Toc1054146_3224264995"/>
      <w:bookmarkStart w:id="425" w:name="_Toc158"/>
      <w:bookmarkEnd w:id="423"/>
      <w:bookmarkEnd w:id="424"/>
      <w:r>
        <w:rPr/>
        <w:t>۱</w:t>
      </w:r>
      <w:r>
        <w:rPr>
          <w:rtl w:val="true"/>
        </w:rPr>
        <w:t xml:space="preserve"> </w:t>
      </w:r>
      <w:r>
        <w:rPr>
          <w:rtl w:val="true"/>
        </w:rPr>
        <w:t xml:space="preserve">/ </w:t>
      </w:r>
      <w:r>
        <w:rPr/>
        <w:t>۸</w:t>
      </w:r>
      <w:r>
        <w:rPr>
          <w:rtl w:val="true"/>
        </w:rPr>
        <w:t xml:space="preserve"> برترين سخن</w:t>
      </w:r>
      <w:bookmarkEnd w:id="425"/>
    </w:p>
    <w:p>
      <w:pPr>
        <w:pStyle w:val="Heading4"/>
        <w:numPr>
          <w:ilvl w:val="3"/>
          <w:numId w:val="1"/>
        </w:numPr>
        <w:rPr/>
      </w:pPr>
      <w:bookmarkStart w:id="426" w:name="__RefHeading___Toc1054148_3224264995"/>
      <w:bookmarkStart w:id="427" w:name="_Toc159"/>
      <w:bookmarkEnd w:id="426"/>
      <w:r>
        <w:rPr/>
        <w:t>۱</w:t>
      </w:r>
      <w:r>
        <w:rPr>
          <w:rtl w:val="true"/>
        </w:rPr>
        <w:t xml:space="preserve"> </w:t>
      </w:r>
      <w:r>
        <w:rPr>
          <w:rtl w:val="true"/>
        </w:rPr>
        <w:t xml:space="preserve">/ </w:t>
      </w:r>
      <w:r>
        <w:rPr/>
        <w:t>۹</w:t>
      </w:r>
      <w:r>
        <w:rPr>
          <w:rtl w:val="true"/>
        </w:rPr>
        <w:t xml:space="preserve"> راست ترين سخن</w:t>
      </w:r>
      <w:bookmarkEnd w:id="427"/>
    </w:p>
    <w:p>
      <w:pPr>
        <w:pStyle w:val="Heading4"/>
        <w:numPr>
          <w:ilvl w:val="3"/>
          <w:numId w:val="1"/>
        </w:numPr>
        <w:rPr/>
      </w:pPr>
      <w:bookmarkStart w:id="428" w:name="__RefHeading___Toc1054150_3224264995"/>
      <w:bookmarkStart w:id="429" w:name="_Toc160"/>
      <w:bookmarkEnd w:id="428"/>
      <w:r>
        <w:rPr/>
        <w:t>۱</w:t>
      </w:r>
      <w:r>
        <w:rPr>
          <w:rtl w:val="true"/>
        </w:rPr>
        <w:t xml:space="preserve"> </w:t>
      </w:r>
      <w:r>
        <w:rPr>
          <w:rtl w:val="true"/>
        </w:rPr>
        <w:t xml:space="preserve">/ </w:t>
      </w:r>
      <w:r>
        <w:rPr/>
        <w:t>۱۰</w:t>
      </w:r>
      <w:r>
        <w:rPr>
          <w:rtl w:val="true"/>
        </w:rPr>
        <w:t xml:space="preserve"> بهترين عبادت</w:t>
      </w:r>
      <w:bookmarkEnd w:id="42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برترين سخنامام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سخن ، گفته لا اله الا اللّه است و برترين مخلوق ، نخستين كسى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كه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نورى در پيشگاه خداوند عز و جل بودم كه او را به يكتايى و پاكى و بزرگى مى ستودم و تقديس و تمجيد مى كردم ، و پس از من نيز نورى بود كه گواهى از خود من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 از خود شما ، كه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راست ترين سخنامام على عليه السلامـ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سخن ها كدام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به اين كه معبودى جز خداى يگانه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بهترين عبادتپيامبر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عبادت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ولا حَولَ ولا قُوَّةَ إلّا بِاللّهِ ، وخَيرُ الدُّعاءِ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مسند ابن حنبل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سَيِّئَةً ، فَأَتبِعها حَسَنَةً تَمحُها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أمِنَ الحَسَناتِ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الحَسَناتِ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الفُقَراءُ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الأَغنِياءَ لَهُم ما يُعتِقونَ ولَيسَ لَنا ، ولَهُم ما يَحُجّونَ ولَيسَ لَنا ، ولَهُم ما يَتَصَدَّقونَ ولَيسَ لَنا ، ولَهُم ما يُجاهِدونَ ولَيسَ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 اللّهَ عز و جل مِئَةَ مَرَّةٍ كانَ أفضَلَ مِن عِتقِ مِئَةِ رَقَبَةٍ ، ومَن سَبَّحَ اللّهَ مِئَةَ مَرَّةٍ كانَ أفضَلَ مِن سِياقِ مِئَةِ بَدَنَةٍ ، ومَن حَمِدَ اللّهَ مِئَةَ مَرَّةٍ كانَ أفضَلَ مِن حُملانِ مِئَةِ فَرَسٍ في سَبيلِ اللّهِ بسُرُجِها ولُجُمِها ورُكُبِها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كانَ أفضَلَ النّاسِ عَمَلاً ذلِكَ اليَومِ إلّا 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الأَغنِياءَ فَصَنَعوهُ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الفُقَراءُ إلَى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بَلَغَ الأَغنِياءَ ما قُلتَ ، فَصَنَعوهُ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عبادت ، عبارت است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و هيچ نيرو و توانى نيست مگر به واسطه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نيز طلب آمرزش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كه معبودى جز خدا نيست و براى گناهت ، طلب آمرزش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بدى و گناهى كردى ، در پىِ آن ، كار نيكى انجام بده تا آن بدى را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گفتنِ لا اله الّا اللّه ، از كارهاى نيك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بهترين كار نيك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تهى دستان ، نزد پيامبر خدا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 مالى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كنند ؛ ولى 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دارند كه حج بگزارند ؛ ولى 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دارند كه صدقه دهند ؛ ولى 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دارند كه با آن جهاد كنند ؛ ولى ما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ثواب همه اينها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صد مرتبه اللّه اكبر بگويد ، بهتر از آزاد كردن صد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صد مرتبه تسبيح خدا بگويد ، بهتر از قربانى كردن صد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صد مرتبه حمد خدا بگويد ، بهتر از تقديم كردن صد اسب با زين و لگام و سوار آنها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صد مرتبه لا اله الا اللّه بگويد ،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برترينِ مردم از نظر كردار خواهد بود ، از كسى كه بيشتر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گوش ثروتمندان رسيد و آنها هم آن را به كار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تهى دستان ، نزد پيامبر صلى الله عليه و آله باز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فرمودى ، به گوش ثروتمندان نيز رسيد و آنها هم به كارش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فضل خداست كه به هر كه خود بخواهد ، مى دهد</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اُنسُ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المُؤمِنِ في حَياتِهِ ، وعِندَ مَوتِهِ ، وحينَ يُبعَثُ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مِفتاحُ السَّماواتِرسول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مِفتاحٌ ، ومِفتاحُ السَّماواتِ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مُخلِصا ، إلّا فُتِحَت لَهُ أبوابُ السَّماءِ حَتّى تُفضِيَ </w:t>
      </w:r>
      <w:r>
        <w:rPr>
          <w:rStyle w:val="FootnoteAnchor"/>
          <w:rtl w:val="true"/>
        </w:rPr>
        <w:footnoteReference w:id="1066"/>
      </w:r>
      <w:r>
        <w:rPr>
          <w:rFonts w:ascii="Amiri" w:hAnsi="Amiri" w:eastAsia="Amiri" w:cs="Amiri"/>
          <w:color w:val="111111"/>
          <w:sz w:val="28"/>
          <w:sz w:val="28"/>
          <w:szCs w:val="28"/>
          <w:rtl w:val="true"/>
          <w:lang w:bidi="ar-SA"/>
        </w:rPr>
        <w:t xml:space="preserve">إلَى العَرشِ ، مَا اجتَنَبَ الكَبائِرَ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لَهُ أبوابُ السَّماءِ ، ومَن تَلاها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تَهَلَّلَ وَجهُ الحَقِّ سُبحانَهُ وتَعالى فَاستَبشَرَ بِذلِكَ ، ومَن تَلاها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ولَو كانَت بِعَدَدِ قَطرِ المَطَرِ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شِعارُ المُسلِمينَ عَلَى الصِّراطِرسول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المُسلِمينَ عَلَى الصِّراطِ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وعَلَى اللّهِ 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784_146741"/>
    </w:p>
    <w:p>
      <w:pPr>
        <w:pStyle w:val="Heading4"/>
        <w:numPr>
          <w:ilvl w:val="3"/>
          <w:numId w:val="1"/>
        </w:numPr>
        <w:rPr/>
      </w:pPr>
      <w:bookmarkStart w:id="431" w:name="__RefHeading___Toc1054152_3224264995"/>
      <w:bookmarkStart w:id="432" w:name="_Toc161"/>
      <w:bookmarkEnd w:id="430"/>
      <w:bookmarkEnd w:id="431"/>
      <w:r>
        <w:rPr/>
        <w:t>۱</w:t>
      </w:r>
      <w:r>
        <w:rPr>
          <w:rtl w:val="true"/>
        </w:rPr>
        <w:t xml:space="preserve"> </w:t>
      </w:r>
      <w:r>
        <w:rPr>
          <w:rtl w:val="true"/>
        </w:rPr>
        <w:t xml:space="preserve">/ </w:t>
      </w:r>
      <w:r>
        <w:rPr/>
        <w:t>۱۱</w:t>
      </w:r>
      <w:r>
        <w:rPr>
          <w:rtl w:val="true"/>
        </w:rPr>
        <w:t xml:space="preserve"> همدم مؤمن</w:t>
      </w:r>
      <w:bookmarkEnd w:id="432"/>
    </w:p>
    <w:p>
      <w:pPr>
        <w:pStyle w:val="Heading4"/>
        <w:numPr>
          <w:ilvl w:val="3"/>
          <w:numId w:val="1"/>
        </w:numPr>
        <w:rPr/>
      </w:pPr>
      <w:bookmarkStart w:id="433" w:name="__RefHeading___Toc1054154_3224264995"/>
      <w:bookmarkStart w:id="434" w:name="_Toc162"/>
      <w:bookmarkEnd w:id="433"/>
      <w:r>
        <w:rPr/>
        <w:t>۱</w:t>
      </w:r>
      <w:r>
        <w:rPr>
          <w:rtl w:val="true"/>
        </w:rPr>
        <w:t xml:space="preserve"> </w:t>
      </w:r>
      <w:r>
        <w:rPr>
          <w:rtl w:val="true"/>
        </w:rPr>
        <w:t xml:space="preserve">/ </w:t>
      </w:r>
      <w:r>
        <w:rPr/>
        <w:t>۱۲</w:t>
      </w:r>
      <w:r>
        <w:rPr>
          <w:rtl w:val="true"/>
        </w:rPr>
        <w:t xml:space="preserve"> كليد آسمان ها</w:t>
      </w:r>
      <w:bookmarkEnd w:id="434"/>
    </w:p>
    <w:p>
      <w:pPr>
        <w:pStyle w:val="Heading4"/>
        <w:numPr>
          <w:ilvl w:val="3"/>
          <w:numId w:val="1"/>
        </w:numPr>
        <w:rPr/>
      </w:pPr>
      <w:bookmarkStart w:id="435" w:name="__RefHeading___Toc1054156_3224264995"/>
      <w:bookmarkStart w:id="436" w:name="_Toc163"/>
      <w:bookmarkEnd w:id="435"/>
      <w:r>
        <w:rPr/>
        <w:t>۱</w:t>
      </w:r>
      <w:r>
        <w:rPr>
          <w:rtl w:val="true"/>
        </w:rPr>
        <w:t xml:space="preserve"> </w:t>
      </w:r>
      <w:r>
        <w:rPr>
          <w:rtl w:val="true"/>
        </w:rPr>
        <w:t xml:space="preserve">/ </w:t>
      </w:r>
      <w:r>
        <w:rPr/>
        <w:t>۱۳</w:t>
      </w:r>
      <w:r>
        <w:rPr>
          <w:rtl w:val="true"/>
        </w:rPr>
        <w:t xml:space="preserve"> شعار مسلمانان در هنگام گذشتن از صراط</w:t>
      </w:r>
      <w:bookmarkEnd w:id="43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همدم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همدم مؤمن در زندگىِ او و در هنگام مرگش و در وقت برانگيخته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كليد آسمان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كليدى دارد و كليد آسمان ها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بنده اى از سرِ اخلاص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گويد ، مگر آن كه درهاى آسمان به رويش باز مى شود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برسد ، به شرط آن كه از گناهان بزرگ دورى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درهاى آسمان برايش باز مى شود ، و هر كس در پىِ آن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چهره خداوند عز و جلاز شادى مى درخشد ، و هر كس به دنبال آن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گناهانش را مى آمرزد ؛ اگرچه به شمار قطرات باران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شعار مسلمانان در هنگام گذشتن از صراطپيامبر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مسلمانان ، هنگام گذر از صراط در روز قيامت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و توكّل كنندگان بايد بر خدا توكّل كنند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لا يَعدِلُهُ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إلّا ولَهُ شَيءٌ يَعدِلُهُ ، إلَا اللّهَ عز و جل فَإِنَّهُ لا يَعدِلُهُ شَيءٌ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يَعدِلُها شَيءٌ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أعظَمُ ثَوابا مِن شَهادَةِ أن لا إلهَ إلَا اللّهُ ، إنَّ اللّهَ عز و جل لا يَعدِلُهُ شَيءٌ ، ولا يَشرَكُهُ فِي الاُمُورِ أحَدٌ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كُلُّها توزَنُ ، إلّا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القائِلونَ ـ أنَا ومَن سِوايَ؛ المَلائِكَةُ المُقَرَّبونَ ، وَالأنبِياءُ المُرسَلونَ ، وَالعِبادُ الصّالحِونَ ـ كَلِمَةً أحَبَّ إلَى اللّهِ ولا أثقَلَ فِي الميزانِ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عَلِّمني شَيئا أذكُرُكَ بِهِ وأدعوكَ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كُلُّ عِبادِكَ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إنَّما اُريدُ شَيئا تَخُصُّني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لَو أنَّ السَّماواتِ السَّبعَ وعامِرَهُنَّ ـ غَيري ـ وَالأَرَضينَ السَّبعَ في كَفَّةٍ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 مالَت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84_146743"/>
    </w:p>
    <w:p>
      <w:pPr>
        <w:pStyle w:val="Heading4"/>
        <w:numPr>
          <w:ilvl w:val="3"/>
          <w:numId w:val="1"/>
        </w:numPr>
        <w:rPr/>
      </w:pPr>
      <w:bookmarkStart w:id="438" w:name="__RefHeading___Toc1054158_3224264995"/>
      <w:bookmarkStart w:id="439" w:name="_Toc164"/>
      <w:bookmarkEnd w:id="437"/>
      <w:bookmarkEnd w:id="438"/>
      <w:r>
        <w:rPr/>
        <w:t>۱</w:t>
      </w:r>
      <w:r>
        <w:rPr>
          <w:rtl w:val="true"/>
        </w:rPr>
        <w:t xml:space="preserve"> </w:t>
      </w:r>
      <w:r>
        <w:rPr>
          <w:rtl w:val="true"/>
        </w:rPr>
        <w:t xml:space="preserve">/ </w:t>
      </w:r>
      <w:r>
        <w:rPr/>
        <w:t>۱۴</w:t>
      </w:r>
      <w:r>
        <w:rPr>
          <w:rtl w:val="true"/>
        </w:rPr>
        <w:t xml:space="preserve"> همتا ندارد</w:t>
      </w:r>
      <w:bookmarkEnd w:id="43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همتا نداردپيامبر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مگر اين كه چيز ديگرى با آن برابرى مى كند ، بجز خداوند عز و جل كه هيچ چيز با آن برابرى نمى كند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با آن برابرى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ثوابش بزرگ تر از اين نيست كه شهادت بدهى هيچ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با خداوند عز و جل برابرى نمى كند و هيچ كس در كارها شريك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كردارها وزن مى شوند ، بجز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گويندگان ـ من و غير من ؛ يعنى فرشتگان مقرّب و پيامبران مرسل و بندگان شايسته ـ سخنى نگفته اند كه نزد خدا محبوب تر و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اعمال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 كه با آن ، تو را ياد كنم و تو را با 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تو اين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معبوى جز تو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چيزى را مى خواهم كه به من اختصاصش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آسمان و آباد گران آنها ـ بجز من ـ و هفت زمين ، در يك كفّه قرار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كفّه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مى چربد</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دُلَّنِي عَلى عَمَلٍ أدخُلُ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وُضِعَت عَلَى السَّماواتِ لَقَمَصَتهُنَّ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كانَ فيما يُناجي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كَيفَ المَعرِفَةُ بِكَ فَعَلِّمني؟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الصَّلاةُ؟ قالَ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فَأَينَ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وكَذلِكَ يَقولُها عِبادي إلى يَومِ القِيامَةِ ، مَن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وُضِعَتِ السَّماواتُ وَالأَرَضونَ السَّبعُ في كَفَّةٍ ،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اُخرى لَرَجَحَت بِهِنَّ ، ولَو وُضِعَت عَلَيهِنَّ أمثالُها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 اللّهِ نوحا عليه السلام لَمّا حَضَرَتهُ الوَفاةُ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قاصٌّ عَلَيكَ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بِاثنَتَينِ وأنهاكَ عَنِ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السَّماواتِ السَّبعَ وَالأَرَضينَ السَّبعَ لَو وُضِعَت في كَفَّةٍ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 رَجَحَت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 السَّماواتِ السَّبعَ وَالأَرَضينَ السَّبعَ كُنَّ حَلقَةً مُبهَمَةً ، قَصَمَتهُنَّ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صَلاةُ كُلِّ شَيءٍ ، وبِها يُرزَقُ الخَلقُ </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نشانم بده كه با آن به بهشت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زيرا اگر اين جمله بر آسمان ها نهاده شود ، آنها را در هم مى 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در مناجات خود با پروردگارش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تو چگونه است ؟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چگونه است؟ به موسى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 طور بندگان آن را تا قيامت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 بندگانم نيز تا روز قيامت ، آن را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را بگويد ، اگر آسمان ها و زمين هاى هفتگانه در يك كفَّه نهاده شوند و جمله معبودى جز خدا نيست را در كفّه اى ديگر ، اين جمله بر آنها سنگينى مى كند ؛ هر چند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هفت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 كفّه افزوده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آور خدا نوح عليه السلام ، چون زمان مرگش فرا رسيد ، به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وصيت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دو چيز فرمان مى دهم و از دو چيز نهى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مى دهم؛ زيرا اگر هفت آسمان و هفت زمين در يك كفّه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كفّه اى ديگر نهاده شود ،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كفّه آنها سنگينى مى كند و اگر هفت آسمان و هفت زمين ، حلقه اى به هم پيوسته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درهم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ستايش باد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فرمانت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 نماز هر موجودى است و به واسطه آن است كه به خلق ، روزى داده مى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نِصفُ الميزانِ ، وَالحَمدُ يَملَؤُهُ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دونَ اللّهِ حِجابٌ حَتّى تَخلُصَ إلَيهِ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الميزانِ ، وَالحَمدُ للّهِِ تَملَؤُهُ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نوحا عليه السلام لَمّا رَكِبَ السَّفينَةَ 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 إن خِفتَ الغَرَقَ فَهَلِّلني ألفا ثُمَّ سَلنِي النَّجاةَ ، اُنجِكَ مِنَ الغَرَقِ ومَن آمَنَ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نوحٌ ومَن مَعَهُ فِي السَّفينَةِ ، وعَصَفَت عَلَيهِمُ الرّيحُ ، فَلَم يَأمَن نوحٌ مِنَ الغَرَقِ ، فَأَعجَلَتهُ الرّيحُ فَلَم يُدرِك أن يُهَلِّلَ ألفا ، فَقالَ بِالسُّريانِيَّةِ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هَلولِيا ألفا ألفا ، يا ماريا 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القَلسُ ، وَاستَمَرَّتِ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كَلاما نَجّانِيَ اللّهُ بِهِ مِنَ الغَرَقِ لَحَقيقٌ ألّا يُفارِقَني ، فَنَقَشَ في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ـ ألفَ مَرَّةٍ ـ يا رَبِّ أصلِحني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خَرَقَت سُقوفَ السَّماءِ ، حَتّى تَصيرَ مِثلَ القَمَرِ ، وأعمالُهُ حَولَها مِثلُ الكَواكِبِ </w:t>
      </w:r>
      <w:r>
        <w:rPr>
          <w:rFonts w:eastAsia="Amiri" w:cs="Amiri" w:ascii="Amiri" w:hAnsi="Amiri"/>
          <w:color w:val="111111"/>
          <w:sz w:val="28"/>
          <w:szCs w:val="28"/>
          <w:rtl w:val="true"/>
          <w:lang w:bidi="ar-SA"/>
        </w:rPr>
        <w:t xml:space="preserve">. </w:t>
      </w:r>
      <w:r>
        <w:rPr>
          <w:rStyle w:val="FootnoteAnchor"/>
          <w:rtl w:val="true"/>
        </w:rPr>
        <w:footnoteReference w:id="108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84_146747"/>
    </w:p>
    <w:p>
      <w:pPr>
        <w:pStyle w:val="Heading4"/>
        <w:numPr>
          <w:ilvl w:val="3"/>
          <w:numId w:val="1"/>
        </w:numPr>
        <w:rPr/>
      </w:pPr>
      <w:bookmarkStart w:id="441" w:name="__RefHeading___Toc1054160_3224264995"/>
      <w:bookmarkStart w:id="442" w:name="_Toc165"/>
      <w:bookmarkEnd w:id="440"/>
      <w:bookmarkEnd w:id="441"/>
      <w:r>
        <w:rPr/>
        <w:t>۱</w:t>
      </w:r>
      <w:r>
        <w:rPr>
          <w:rtl w:val="true"/>
        </w:rPr>
        <w:t xml:space="preserve"> </w:t>
      </w:r>
      <w:r>
        <w:rPr>
          <w:rtl w:val="true"/>
        </w:rPr>
        <w:t xml:space="preserve">/ </w:t>
      </w:r>
      <w:r>
        <w:rPr/>
        <w:t>۱۵</w:t>
      </w:r>
      <w:r>
        <w:rPr>
          <w:rtl w:val="true"/>
        </w:rPr>
        <w:t xml:space="preserve"> گوناگون</w:t>
      </w:r>
      <w:bookmarkEnd w:id="4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نيمه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مى كند ، 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هيچ حجابى نباشد تا به درگاه او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نيمى از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چون بر كشتى نشست ، خداوند عز و جل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غرق شدن ترسيدى ، هزار مرتبه مرا به يگانگى ياد نما و آن گاه ، از من درخواست نجات كن ، تا تو و مؤمنانِ همراه تو را از غرق شدن برهانم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نوح عليه السلام و همراهانش بر كشتى نشستند و طوفان بر آنان وزيدن گرفت ، نوح عليه السلام از غرق شدن بيمناك شد ؛ ولى باد به او فرصت نداد كه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زبان سُريانى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هلوليا الفا الفا يا ماريا اَتقِن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طناب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بادبان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شدند و كشتى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خداوند به واسطه آن مرا از غرق شدن رهانيد ، سزاست كه از من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انگشترىِ خود ، چنين نقش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هزار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سلامت دار</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هاى آسمان را مى شكافد ، تا جايى كه همانند قرص ماه شود و ديگر اعمال او ، چونان ستارگان ، پيرامون آن خواهند بود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نَفَعَتهُ يَوما مِن دَهرِهِ ، أصابَهُ قَبلَ ذلِكَ ما أصابَهُ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إلّا بَعَثَهُ اللّهُ عز و جل يَومَ القِيامَةِ ووَجهُهُ كَالقَمَرِ لَيلَةَ البَدرِ ، ولَم يُرفَع لِأَحَدٍ يَومَئِذٍ عَمَلٌ أفضَلُ مِن عَمَلِهِ ، إلّا مَن قالَ مِثلَ قَولِهِ أو زادَ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كَثيرَ الذِّكرِ ، لَقَد كُنتُ أمشي مَعَهُ وإِنَّهُ لَيَذكُرُ اللّهَ ، وآكُلُ مَعَهُ الطَّعامَ وإِنَّهُ لَيَذكُرُ اللّهَ ، ولَقَد كانَ يُحَدِّثُ القَومَ وما يَشغَلُهُ ذلِكَ عَن ذِكرِ اللّهِ ، وكُنتُ أرى لِسانَهُ لازِقا بِحَنَكِهِ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أعاذَهُ اللّهُ العَزيزُ الجَبّارُ مِنَ الفَقرِ ، وآنَسَ وَحشَةَ قَبرِهِ ، وَاستَجلَبَ الغِنى ، وَاستَقرَعَ بابَ الجَنَّةِ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عليه السلام 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قالَ مِن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وَحدَهُ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أفصَحَ أولادُكُم فَعَلِّموهُم لا إلهَ إلَا اللّهُ </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دادش مى رسد؛ هر چند پيش از آن ، هر بلايى به 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خداوند عز و جل در روز رستاخيز ، او را با چهره اى چونان ماه شب چهارده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براى هيچ كس عملى برتر از عمل او بالا برده نخواهد شد ، بجز براى كسى كه همانند سخن او يا بيشتر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بسيار ذكر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راه مى رفتم و او ذكر خدا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غذا مى خوردم و او ذكر خدا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مى گفت ؛ ولى اين كار ، او را از ذكر خدا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ديدم كه زبانش به كام او چسبيده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همان پادشاه راستين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او را از فقر پناه مى دهد و از وحشت قبر مى رهاند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جُسته ، و در بهشت را كوبيده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به 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كسى از امّت تو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يگانه معبود است ، يگانه معبود است ، يگانه معبود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كودكانتان زبان باز كردند ،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بياموزيد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ربّى صَغيرا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يُحاسِبهُ اللّهُ عز و جل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اِفتَحوا عَلى صِبيانِكُم أوَّلَ كَلِمَةٍ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ولَقِّنوهُم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كانَ أوَّلُ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عاشَ ألفَ سَنَةٍ ، ما سُئِلَ عَن ذَنبٍ واحِدٍ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فِي الجِنازَةِ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اتَّخَذَ الرّاياتِ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فَـادْعُوهُ مُخْلِصِينَ لَهُ الدِّينَ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كودكى را تربيت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خداوند عز و جلاز او حسابرسى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جمله اى كه به كودكانتان مى آموزيد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هنگام مرگ نيز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كنيد ، زيرا كسى كه نخستين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سخنش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حتى اگر هزار سال زندگى كرده باشد ، از يك گناه هم بازخواست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تشييع جنازه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پرچم ساخت ، ابراهيم عليه السلام بود و بر آن نوشته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خطاب به مردى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و ستايش ، خداى را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يكى از شما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ستايش ،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را بخوانيد ، در حالى كه دين را برايش خالص گردانده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التّهليل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بِشَفاعَتي يَومَ القِيامَةِ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مِن قَلبِهِ أو نَفسِهِ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دونَ اللّهِ حِجابٌ حَتّى تَخلُصَ إلَيهِ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كَريمَةٌ عَلَى اللّهِ عز و جل ، مَن قالَها مُخلِصا استَوجَبَ الجَنَّةَ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طَيِّبَةٌ مُبارَكَةٌ ، مَن قالَها مُخلِصا نَجا مِنّي ودَخَلَ الجَنَّةَ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784_146753"/>
    </w:p>
    <w:p>
      <w:pPr>
        <w:pStyle w:val="Heading3"/>
        <w:numPr>
          <w:ilvl w:val="2"/>
          <w:numId w:val="1"/>
        </w:numPr>
        <w:rPr/>
      </w:pPr>
      <w:bookmarkStart w:id="444" w:name="__RefHeading___Toc1054162_3224264995"/>
      <w:bookmarkStart w:id="445" w:name="_Toc166"/>
      <w:bookmarkEnd w:id="443"/>
      <w:bookmarkEnd w:id="444"/>
      <w:r>
        <w:rPr>
          <w:rtl w:val="true"/>
        </w:rPr>
        <w:t>فصل دوم</w:t>
      </w:r>
      <w:r>
        <w:rPr>
          <w:rtl w:val="true"/>
        </w:rPr>
        <w:t xml:space="preserve">: </w:t>
      </w:r>
      <w:r>
        <w:rPr>
          <w:rtl w:val="true"/>
        </w:rPr>
        <w:t xml:space="preserve">شرط هاى گفتن </w:t>
      </w:r>
      <w:r>
        <w:rPr>
          <w:rtl w:val="true"/>
        </w:rPr>
        <w:t>«</w:t>
      </w:r>
      <w:r>
        <w:rPr>
          <w:rtl w:val="true"/>
        </w:rPr>
        <w:t xml:space="preserve">لا إله إلّا اللّه </w:t>
      </w:r>
      <w:r>
        <w:rPr>
          <w:rtl w:val="true"/>
        </w:rPr>
        <w:t>»</w:t>
      </w:r>
      <w:bookmarkEnd w:id="445"/>
    </w:p>
    <w:p>
      <w:pPr>
        <w:pStyle w:val="Heading4"/>
        <w:numPr>
          <w:ilvl w:val="3"/>
          <w:numId w:val="1"/>
        </w:numPr>
        <w:rPr/>
      </w:pPr>
      <w:bookmarkStart w:id="446" w:name="__RefHeading___Toc1054164_3224264995"/>
      <w:bookmarkStart w:id="447" w:name="_Toc167"/>
      <w:bookmarkEnd w:id="446"/>
      <w:r>
        <w:rPr/>
        <w:t>۲</w:t>
      </w:r>
      <w:r>
        <w:rPr>
          <w:rtl w:val="true"/>
        </w:rPr>
        <w:t xml:space="preserve"> </w:t>
      </w:r>
      <w:r>
        <w:rPr>
          <w:rtl w:val="true"/>
        </w:rPr>
        <w:t xml:space="preserve">/ </w:t>
      </w:r>
      <w:r>
        <w:rPr/>
        <w:t>۱</w:t>
      </w:r>
      <w:r>
        <w:rPr>
          <w:rtl w:val="true"/>
        </w:rPr>
        <w:t xml:space="preserve"> اخلاص</w:t>
      </w:r>
      <w:bookmarkEnd w:id="44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كامياب ترينِ مردم از شفاعت من در روز رستاخيز ، كسى است كه با خلوص نيّت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هيچ حجابى نباشد و به پيشگاه او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كلامى بزرگ و ارجمند به نزد خداوند عز و جلاست كه هر كس از سرِ صدق ، آن را بگويد ، مستوجب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پاك و خجسته اى است كه هر كس با صدق و اخلاص ، آن را بگويد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بِرَهَد و به بهشت رود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الوِلايَةُالتوحيد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أبُو الحَسَنِ الرِّضا عليه السلام بِنيسابورَ ، وأرادَ أن يَخرُجَ مِنها إلَى المَأمونِ ، اِجتَمَعَ إلَيهِ أصحابُ الحَديثِ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تَرحَلُ عَنّا ولا تُحَدِّثُنا بِحَديثٍ فَنَستَفيدَهُ مِنكَ؟ وكانَ قَد قَعَدَ فِي العَمّارِيَّةِ </w:t>
      </w:r>
      <w:r>
        <w:rPr>
          <w:rStyle w:val="FootnoteAnchor"/>
          <w:rtl w:val="true"/>
        </w:rPr>
        <w:footnoteReference w:id="1102"/>
      </w:r>
      <w:r>
        <w:rPr>
          <w:rFonts w:ascii="Amiri" w:hAnsi="Amiri" w:eastAsia="Amiri" w:cs="Amiri"/>
          <w:color w:val="111111"/>
          <w:sz w:val="28"/>
          <w:sz w:val="28"/>
          <w:szCs w:val="28"/>
          <w:rtl w:val="true"/>
          <w:lang w:bidi="ar-SA"/>
        </w:rPr>
        <w:t xml:space="preserve">، فَأَطلَعَ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الأمالي للطوسي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عليه السلام لَمّا دَخَلَ نَيسابورَ وهُوَ راكِبٌ بَغلَةً شَهباءَ </w:t>
      </w:r>
      <w:r>
        <w:rPr>
          <w:rStyle w:val="FootnoteAnchor"/>
          <w:rtl w:val="true"/>
        </w:rPr>
        <w:footnoteReference w:id="1104"/>
      </w:r>
      <w:r>
        <w:rPr>
          <w:rFonts w:ascii="Amiri" w:hAnsi="Amiri" w:eastAsia="Amiri" w:cs="Amiri"/>
          <w:color w:val="111111"/>
          <w:sz w:val="28"/>
          <w:sz w:val="28"/>
          <w:szCs w:val="28"/>
          <w:rtl w:val="true"/>
          <w:lang w:bidi="ar-SA"/>
        </w:rPr>
        <w:t xml:space="preserve">، وقَد خَرَجَ عُلَماءُ نَيسابورَ فِي استِقبالِهِ ، فَلَمّا سارَ </w:t>
      </w:r>
      <w:r>
        <w:rPr>
          <w:rStyle w:val="FootnoteAnchor"/>
          <w:rtl w:val="true"/>
        </w:rPr>
        <w:footnoteReference w:id="1105"/>
      </w:r>
      <w:r>
        <w:rPr>
          <w:rFonts w:ascii="Amiri" w:hAnsi="Amiri" w:eastAsia="Amiri" w:cs="Amiri"/>
          <w:color w:val="111111"/>
          <w:sz w:val="28"/>
          <w:sz w:val="28"/>
          <w:szCs w:val="28"/>
          <w:rtl w:val="true"/>
          <w:lang w:bidi="ar-SA"/>
        </w:rPr>
        <w:t xml:space="preserve">إلَى المرتعة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تَعَلَّقوا بِلِجامِ بَغلَتِهِ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حَدِّثنا بِحَقِّ آبائِكَ الطّاهِرينَ ، حَدِّثنا </w:t>
      </w:r>
      <w:r>
        <w:rPr>
          <w:rStyle w:val="FootnoteAnchor"/>
          <w:rtl w:val="true"/>
        </w:rPr>
        <w:footnoteReference w:id="1106"/>
      </w:r>
      <w:r>
        <w:rPr>
          <w:rFonts w:ascii="Amiri" w:hAnsi="Amiri" w:eastAsia="Amiri" w:cs="Amiri"/>
          <w:color w:val="111111"/>
          <w:sz w:val="28"/>
          <w:sz w:val="28"/>
          <w:szCs w:val="28"/>
          <w:rtl w:val="true"/>
          <w:lang w:bidi="ar-SA"/>
        </w:rPr>
        <w:t xml:space="preserve">عَن آبائِكَ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رَأسَهُ مِنَ الهَودَجِ وعَلَيهِ مِطرَفُ </w:t>
      </w:r>
      <w:r>
        <w:rPr>
          <w:rStyle w:val="FootnoteAnchor"/>
          <w:rtl w:val="true"/>
        </w:rPr>
        <w:footnoteReference w:id="1107"/>
      </w:r>
      <w:r>
        <w:rPr>
          <w:rFonts w:ascii="Amiri" w:hAnsi="Amiri" w:eastAsia="Amiri" w:cs="Amiri"/>
          <w:color w:val="111111"/>
          <w:sz w:val="28"/>
          <w:sz w:val="28"/>
          <w:szCs w:val="28"/>
          <w:rtl w:val="true"/>
          <w:lang w:bidi="ar-SA"/>
        </w:rPr>
        <w:t xml:space="preserve">خَزٍّ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عَن أبيهِ جَعفَرِ بنِ مُحَمَّدٍ ، عن أبيهِ مُحَمَّدِ بنِ عَلِيٍّ ، عَن أبيهِ عَلِيِّ بنِ الحُسَينِ ، عَن أبيهِ الحُسَينِ سَيِّدِ شَبابِ أهلِ الجَنَّةِ ، عَن أبيهِ أميرِ المُؤمِنينَ عليهم السلام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 عَنِ اللّهِ تَقَدَّسَت أسماؤُهُ وجَلَّ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وَحدي ، عِبادي فَاعبُدوني ، وَليَعلَم مَن لَقِيَني مِنكُم بِشَهادَةِ أن لا إلهَ إلَا اللّهُ مُخلِصا بِها أنَّهُ قَد دَخَلَ حِصني ، ومَن دَخَلَ حِصني أمِنَ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وما إخلاصُ الشَّهادَةِ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ووِلايَةُ أهلِ بَيتِهِ عليهم السلام </w:t>
      </w:r>
      <w:r>
        <w:rPr>
          <w:rFonts w:eastAsia="Amiri" w:cs="Amiri" w:ascii="Amiri" w:hAnsi="Amiri"/>
          <w:color w:val="111111"/>
          <w:sz w:val="28"/>
          <w:szCs w:val="28"/>
          <w:rtl w:val="true"/>
          <w:lang w:bidi="ar-SA"/>
        </w:rPr>
        <w:t xml:space="preserve">. </w:t>
      </w:r>
      <w:r>
        <w:rPr>
          <w:rStyle w:val="FootnoteAnchor"/>
          <w:rtl w:val="true"/>
        </w:rPr>
        <w:footnoteReference w:id="110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84_146755"/>
    </w:p>
    <w:p>
      <w:pPr>
        <w:pStyle w:val="Heading4"/>
        <w:numPr>
          <w:ilvl w:val="3"/>
          <w:numId w:val="1"/>
        </w:numPr>
        <w:rPr/>
      </w:pPr>
      <w:bookmarkStart w:id="449" w:name="__RefHeading___Toc1054166_3224264995"/>
      <w:bookmarkStart w:id="450" w:name="_Toc168"/>
      <w:bookmarkEnd w:id="448"/>
      <w:bookmarkEnd w:id="449"/>
      <w:r>
        <w:rPr/>
        <w:t>۲</w:t>
      </w:r>
      <w:r>
        <w:rPr>
          <w:rtl w:val="true"/>
        </w:rPr>
        <w:t xml:space="preserve"> </w:t>
      </w:r>
      <w:r>
        <w:rPr>
          <w:rtl w:val="true"/>
        </w:rPr>
        <w:t xml:space="preserve">/ </w:t>
      </w:r>
      <w:r>
        <w:rPr/>
        <w:t>۲</w:t>
      </w:r>
      <w:r>
        <w:rPr>
          <w:rtl w:val="true"/>
        </w:rPr>
        <w:t xml:space="preserve"> ولايت</w:t>
      </w:r>
      <w:bookmarkEnd w:id="45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ولايتالتوحيدـ به نقل از اسحاق بن راهويه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عليه السلام به نيشابور رسيد و خواست از آن جا به سوى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 اصحاب حديث نزد او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مى روى و برايمان حديثى نمى گويى تا از شما بهره مند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عليه السلام كه در كجاوه نشسته بود ، سرش را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موسى بن جعفر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جعفر بن محمّد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على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حسين بن على بن ابى طالب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امير مؤمنان على بن ابى طالب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ـ جلّ جلاله ـ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دژ من است و هر كس وارد دژ من شود ، از عذاب من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مركب به راه افتاد ، خطاب به ما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شرط هايى دارد ، و من يكى از شرط هاى آن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ابوصلت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رضا عليه السلام وارد نيشابور شد ، من همراه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استرى خاكسترى رنگ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نيشابور به استقبال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سوى مرتع حركت كرد ، آنان لگام استرش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 پاكت سوگند ، براى ما حديثى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ـ كه درودهاى خدا بر همگى ايشان باد ـ برايمان حديث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حالى كه ردايى از خز </w:t>
      </w:r>
      <w:r>
        <w:rPr>
          <w:rStyle w:val="FootnoteAnchor"/>
          <w:rtl w:val="true"/>
        </w:rPr>
        <w:footnoteReference w:id="1109"/>
      </w:r>
      <w:r>
        <w:rPr>
          <w:rFonts w:ascii="IRNazanin" w:hAnsi="IRNazanin" w:eastAsia="IRNazanin"/>
          <w:color w:val="111111"/>
          <w:sz w:val="28"/>
          <w:sz w:val="28"/>
          <w:szCs w:val="28"/>
          <w:rtl w:val="true"/>
          <w:lang w:bidi="fa-IR"/>
        </w:rPr>
        <w:t>با حاشيه نگارين بر تن داشت ، سرش را از كجاوه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موسى بن جعفر ، از پدرش جعفربن محمّد ، از پدرش محمّد بن على ، از پدرش على بن حسين ، از پدرش حسين سرور جوانان اهل بهشت ، از پدرش امير مؤمنان برايم حديث كرد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روح الأمين از جانب خداوند ـ كه نام هايش مقدّس و رويش بشكوه است ـ به من خبر داد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كه يگانه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گواهى دادن از سر صدق و اخلاص به اين كه معبودى جز من نيست ، ديدارم كند ، هر آينه به دژ من درآمده است ، و آن كه به دژ من درآيد ، از عذابم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خالص دادن براى خدا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 از خدا و پيامبر او و ولايت اهل بيتش عليهم السلام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لِلجَنَّةِ مِن 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ثَمَنُها؟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يَقولُهَا العَبدُ الصّالِحُ مُخلِصا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إخلاصُها؟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بُعِثتُ بِهِ في حَقِّهِ ، وحُبُّ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أهلِ بَيتِكِ لَمِن حَقِّها؟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حُبَّهُم لَأَعظَمُ حَقِّها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العَمَلُ الصّالِحُرسول اللّه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إذا تَكَلَّمتَ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تَعرِف حَقَّها فَإِنَّهُ مَردودٌ عَلَيكَ ، ولا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غَضَبَ اللّهِ عَنِ العِبادِ ، حَتّى إذا لَم يُبالوا ما يَنقُصُ مِن دينِهِم بَعدَ إذ سَلِمَت دُنياهُم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كَذَبتُم لَستُم بِها بِصادِقينَ فَإِنَّهُ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الصَّــلِحُ يَرْفَعُهُ</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784_146759"/>
    </w:p>
    <w:p>
      <w:pPr>
        <w:pStyle w:val="Heading4"/>
        <w:numPr>
          <w:ilvl w:val="3"/>
          <w:numId w:val="1"/>
        </w:numPr>
        <w:rPr/>
      </w:pPr>
      <w:bookmarkStart w:id="452" w:name="__RefHeading___Toc1054168_3224264995"/>
      <w:bookmarkStart w:id="453" w:name="_Toc169"/>
      <w:bookmarkEnd w:id="451"/>
      <w:bookmarkEnd w:id="452"/>
      <w:r>
        <w:rPr/>
        <w:t>۲</w:t>
      </w:r>
      <w:r>
        <w:rPr>
          <w:rtl w:val="true"/>
        </w:rPr>
        <w:t xml:space="preserve"> </w:t>
      </w:r>
      <w:r>
        <w:rPr>
          <w:rtl w:val="true"/>
        </w:rPr>
        <w:t xml:space="preserve">/ </w:t>
      </w:r>
      <w:r>
        <w:rPr/>
        <w:t>۳</w:t>
      </w:r>
      <w:r>
        <w:rPr>
          <w:rtl w:val="true"/>
        </w:rPr>
        <w:t xml:space="preserve"> كردار نيك</w:t>
      </w:r>
      <w:bookmarkEnd w:id="453"/>
    </w:p>
    <w:p>
      <w:pPr>
        <w:pStyle w:val="BookText"/>
        <w:rPr/>
      </w:pPr>
      <w:r>
        <w:rPr>
          <w:rFonts w:ascii="IRNazanin" w:hAnsi="IRNazanin" w:eastAsia="IRNazanin"/>
          <w:color w:val="111111"/>
          <w:sz w:val="28"/>
          <w:sz w:val="28"/>
          <w:szCs w:val="28"/>
          <w:rtl w:val="true"/>
          <w:lang w:bidi="fa-IR"/>
        </w:rPr>
        <w:t>امام باقر عليه السلامـ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بهشت ، بهايى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كه بنده شايسته ، از سر اخلاص آن را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گزاردن حقّ آنچه من برايش بر انگيخته شده ام ، و دوست داشتن اهل بيت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داشتن اهل بيت شما هم ، جزئى از حقّ آن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دوست داشتن آنها بزرگ ترين حقّ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كردار نيكپيامبر خدا صلى الله عليه و آلهـ در اندرز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و حقّ آن را نشناسى ، آن به خودت باز گردانيده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همواره خشم خدا را از بندگان بر مى گرداند ، تا آن زمان كه اگر دنيايشان سالم بماند ، برايشان مهم نباشد كه به دينشان كاستى اى وارد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گوييد ، دروغ مى گوييد ، شما صادق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پاك ، به سوى او بالا مى رود و كردار نيك آن را بالا مى برد</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يَلِجَ مَلَكوتَ السَّماءِ حَتّى يُتِمَّ قَولَهُ بِعَمَلٍ صالِحٍ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اِجتِنابُ المَحارِمُالمعجم الأوسط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إخلاصُها؟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تَحجُزَهُ عَن مَحارِمِ اللّهِ عز و جل </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784_146761"/>
    </w:p>
    <w:p>
      <w:pPr>
        <w:pStyle w:val="Heading4"/>
        <w:numPr>
          <w:ilvl w:val="3"/>
          <w:numId w:val="1"/>
        </w:numPr>
        <w:rPr/>
      </w:pPr>
      <w:bookmarkStart w:id="455" w:name="__RefHeading___Toc1054170_3224264995"/>
      <w:bookmarkStart w:id="456" w:name="_Toc170"/>
      <w:bookmarkEnd w:id="454"/>
      <w:bookmarkEnd w:id="455"/>
      <w:r>
        <w:rPr/>
        <w:t>۲</w:t>
      </w:r>
      <w:r>
        <w:rPr>
          <w:rtl w:val="true"/>
        </w:rPr>
        <w:t xml:space="preserve"> </w:t>
      </w:r>
      <w:r>
        <w:rPr>
          <w:rtl w:val="true"/>
        </w:rPr>
        <w:t xml:space="preserve">/ </w:t>
      </w:r>
      <w:r>
        <w:rPr/>
        <w:t>۴</w:t>
      </w:r>
      <w:r>
        <w:rPr>
          <w:rtl w:val="true"/>
        </w:rPr>
        <w:t xml:space="preserve"> دورى كردن از حرام ها</w:t>
      </w:r>
      <w:bookmarkEnd w:id="456"/>
    </w:p>
    <w:p>
      <w:pPr>
        <w:pStyle w:val="BookText"/>
        <w:rPr/>
      </w:pP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هرگز به ملكوت آسمان وارد نشود ، تا اين كه سخن خود را با كردارى نيك كامل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دورى كردن از حرام هاالمعجم الأوسطـ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سر اخلاص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حرام هاى خداوند عز و جل باز دارد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التّهليل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هَدمُ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عَلِمَ عَبدي أنَّهُ لَيسَ لَهُ رَبٌّ غَيري ، اُشهِدُكُم أنّي غَفَرتُ لَهُ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تَهدِمُ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قالَ في صِحَّتِهِ؟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أهدَمُ وأهدَمُ وأهدَمُ ،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المُؤمِنِ في حَياتِهِ ، وعِندَ مَوتِهِ ، وحينَ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لَو تَراهُم حينَ يُبعَثونَ ؛ هذا مُبيَضٌّ وَجهُهُ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مُسوَدٌّ وَجهُهُ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يا ثَبوراهُ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84_146763"/>
    </w:p>
    <w:p>
      <w:pPr>
        <w:pStyle w:val="Heading3"/>
        <w:numPr>
          <w:ilvl w:val="2"/>
          <w:numId w:val="1"/>
        </w:numPr>
        <w:rPr/>
      </w:pPr>
      <w:bookmarkStart w:id="458" w:name="__RefHeading___Toc1054172_3224264995"/>
      <w:bookmarkStart w:id="459" w:name="_Toc171"/>
      <w:bookmarkEnd w:id="457"/>
      <w:bookmarkEnd w:id="458"/>
      <w:r>
        <w:rPr>
          <w:rtl w:val="true"/>
        </w:rPr>
        <w:t>فصل سوم</w:t>
      </w:r>
      <w:r>
        <w:rPr>
          <w:rtl w:val="true"/>
        </w:rPr>
        <w:t xml:space="preserve">: </w:t>
      </w:r>
      <w:r>
        <w:rPr>
          <w:rtl w:val="true"/>
        </w:rPr>
        <w:t xml:space="preserve">بركت هاى </w:t>
      </w:r>
      <w:r>
        <w:rPr>
          <w:rtl w:val="true"/>
        </w:rPr>
        <w:t>«</w:t>
      </w:r>
      <w:r>
        <w:rPr>
          <w:rtl w:val="true"/>
        </w:rPr>
        <w:t xml:space="preserve">لا إله إلّا اللّه </w:t>
      </w:r>
      <w:r>
        <w:rPr>
          <w:rtl w:val="true"/>
        </w:rPr>
        <w:t>»</w:t>
      </w:r>
      <w:bookmarkEnd w:id="459"/>
    </w:p>
    <w:p>
      <w:pPr>
        <w:pStyle w:val="Heading4"/>
        <w:numPr>
          <w:ilvl w:val="3"/>
          <w:numId w:val="1"/>
        </w:numPr>
        <w:rPr/>
      </w:pPr>
      <w:bookmarkStart w:id="460" w:name="__RefHeading___Toc1054174_3224264995"/>
      <w:bookmarkStart w:id="461" w:name="_Toc172"/>
      <w:bookmarkEnd w:id="460"/>
      <w:r>
        <w:rPr/>
        <w:t>۳</w:t>
      </w:r>
      <w:r>
        <w:rPr>
          <w:rtl w:val="true"/>
        </w:rPr>
        <w:t xml:space="preserve"> </w:t>
      </w:r>
      <w:r>
        <w:rPr>
          <w:rtl w:val="true"/>
        </w:rPr>
        <w:t xml:space="preserve">/ </w:t>
      </w:r>
      <w:r>
        <w:rPr/>
        <w:t>۱</w:t>
      </w:r>
      <w:r>
        <w:rPr>
          <w:rtl w:val="true"/>
        </w:rPr>
        <w:t xml:space="preserve"> نابود كردن گناهان</w:t>
      </w:r>
      <w:bookmarkEnd w:id="46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نابود كردن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دانست كه پروردگارى جز 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او را آمرزيدم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مردگان خود ، لا إله إلّا اللّه را تلقين كنيد ؛ زيرا آن ،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هنگام سلامتش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بگويد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بيشتر و بيشتر و بيشتر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همدم مؤمن است در زندگى او و هنگام مرگش و در زمان برانگيخته شدنش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آنان را مى ديدى آن گاه كه برانگيخته مى شوند ؛ اين يكى چهره اش سپيد است و بانگ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و خدا بزرگ ترين است ، و آن يكى چهره اش سياه است و فرياد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هر عمل پيشى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هيچ گناهى را بر جاى نمى گذارد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مِن لَيلٍ أو نَهارٍ ، طَلَسَت </w:t>
      </w:r>
      <w:r>
        <w:rPr>
          <w:rStyle w:val="FootnoteAnchor"/>
          <w:rtl w:val="true"/>
        </w:rPr>
        <w:footnoteReference w:id="1118"/>
      </w:r>
      <w:r>
        <w:rPr>
          <w:rFonts w:ascii="Amiri" w:hAnsi="Amiri" w:eastAsia="Amiri" w:cs="Amiri"/>
          <w:color w:val="111111"/>
          <w:sz w:val="28"/>
          <w:sz w:val="28"/>
          <w:szCs w:val="28"/>
          <w:rtl w:val="true"/>
          <w:lang w:bidi="ar-SA"/>
        </w:rPr>
        <w:t xml:space="preserve">ما في صَحيفَتِهِ مِنَ السَّيِّئاتِ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طَمَسَت ما قَبلَها مِنَ السَّيِّئاتِ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مَن دَخَلَ حِصني أمِنَ عَذابي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غُدوَةً وعَشيّا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ضَمِنَت </w:t>
      </w:r>
      <w:r>
        <w:rPr>
          <w:rStyle w:val="FootnoteAnchor"/>
          <w:rtl w:val="true"/>
        </w:rPr>
        <w:footnoteReference w:id="1122"/>
      </w:r>
      <w:r>
        <w:rPr>
          <w:rFonts w:ascii="Amiri" w:hAnsi="Amiri" w:eastAsia="Amiri" w:cs="Amiri"/>
          <w:color w:val="111111"/>
          <w:sz w:val="28"/>
          <w:sz w:val="28"/>
          <w:szCs w:val="28"/>
          <w:rtl w:val="true"/>
          <w:lang w:bidi="ar-SA"/>
        </w:rPr>
        <w:t xml:space="preserve">إحداهُما إلَى الاُخرى ، ويُمحى ما بَينَهُما مِنَ الذُّنوبِ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الكَلامِ كَلِمَةٌ أحَبُّ إلَى اللّهِ عز و جل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عَبدٍ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بِها صَوتَهُ فَيَفرَغُ ، إلّا تَناثَرَت ذُنوبُهُ تَحتَ قَدَمَيهِ كَما يَتَناثَرُ وَرَقُ الشَّجَرِ تَحتَها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مُحِيَت ما في صَحيفَتِهِ مِن سَيِّئاتٍ حَتّى تَنتَهِيَ إلى مِثلِها مِن حَسَناتٍ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الاحتجاج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أميرُ المُؤمِنينَ عليه السلام عَلى مِنبَرِ الكوفَةِ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سَلوني فَإنَّ بَينَ جَوانِحي 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بَينَ مَوضِعِ قَدَمِك إلى عَرشِ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مُتَعَلِّما ولا تَسأَل مُتَعَنِّتا ، مِن مَوضِعِ قَدَمي إلى عَرشِ رَبّي أن يَقولَ قائِلٌ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ثَوابُ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طُمِسَت ذُنوبُهُ ، كَما يُطمَسُ الحَرفُ الأَسوَدُ مِنَ الرَّقِّ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خَرَقَت أبوابَ السَّماواتِ وصُفوفَ المَلائِكَةِ ، حَتّى يَقولَ المَلائِكَةُ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اِخشَعوا لِعَظَمَةِ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تَنَهنَه دونَ العَرشِ ، فَيَقولُ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 فَوَعِزَّتي وجَلالي لَأَغفِرَنَّ لِقائِلِكَ بِما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الصَّــلِحُ يَرْفَعُهُ</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يَعني إذا كانَ عَمَلُهُ صالِحا ارتَفَعَ قَولُهُ وكَلامُهُ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ساعتى از شب يا روز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را كه در نامه اعمال اوست ، 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گناهانِ پيش از آن از بين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 دژ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دژ من شود ، از عذابم در امان 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صبح و عصر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ديگرى مى پيوندد و گناهان ما بين آنها محو گردانيده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سخنان ، هيچ سخنى نزد خداوند عز و جل محبوب 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صدايش را به آن بكشد ، مگر آن كه به محض قطع شدن صدايش ، گناهان او زير پايش فرو مى ريزد ، همان گونه كه برگ هاى درختان در پاى آنها مى 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هر چه بدى و گناه در كارنامه اوست ، محو مى شود و به همان اندازه ، برايش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بر منبر كوفه براى ما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خداى را ستايش و ثنا گفت ،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 كه در سينه من دانشِ بسيار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جاى پاى تو تا عرش پروردگارت ، چه قدر فاصله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 ، اى پسر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يادگيرى بپرس ، نه براى مچ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جاى پاى من تا عرش پروردگارم ، به اين اندازه است كه گوينده اى با اخلاص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سرِ اخلاص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گناهانش زدوده مى شود ، همان گونه كه حرف سياه از پوست سفيد زدوده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باره از سر اخلاص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آسمان ها و صفوف فرشتگان را مى شكافد ، تا جايى كه فرشتگان به يكديگر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عظمت خدا خشوع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باره از سر اخلاص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تا عرش خدا بالا مى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عرش بى تابى مى كند ، </w:t>
      </w:r>
      <w:r>
        <w:rPr>
          <w:rStyle w:val="FootnoteAnchor"/>
          <w:rtl w:val="true"/>
        </w:rPr>
        <w:footnoteReference w:id="1129"/>
      </w:r>
      <w:r>
        <w:rPr>
          <w:rFonts w:ascii="IRNazanin" w:hAnsi="IRNazanin" w:eastAsia="IRNazanin"/>
          <w:color w:val="111111"/>
          <w:sz w:val="28"/>
          <w:sz w:val="28"/>
          <w:szCs w:val="28"/>
          <w:rtl w:val="true"/>
          <w:lang w:bidi="fa-IR"/>
        </w:rPr>
        <w:t xml:space="preserve">پس خداوند بزرگ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گوينده تو را با وجود همه گناهانش ، مى آمرزم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پاك ، به سوى او بالا مى رود و كردار نيك آن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كردارش نيك و شايسته باشد ، گفته و سخن او بالا مى رود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صَعِدَت تَخرُقُ كُلَّ سَقفٍ ، لا تَمُرُّ بِشَيءٍ مِن سَيِّئاتِهِ إلّا طَلَسَتها ، حَتّى تَنتَهِيَ إلى مِثلِها مِنَ الحَسَناتِ فَتَقِفُ </w:t>
      </w:r>
      <w:r>
        <w:rPr>
          <w:rFonts w:eastAsia="Amiri" w:cs="Amiri" w:ascii="Amiri" w:hAnsi="Amiri"/>
          <w:color w:val="111111"/>
          <w:sz w:val="28"/>
          <w:szCs w:val="28"/>
          <w:rtl w:val="true"/>
          <w:lang w:bidi="ar-SA"/>
        </w:rPr>
        <w:t xml:space="preserve">. </w:t>
      </w:r>
      <w:r>
        <w:rPr>
          <w:rStyle w:val="FootnoteAnchor"/>
          <w:rtl w:val="true"/>
        </w:rPr>
        <w:footnoteReference w:id="113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مسلمانى نيست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سقفى را مى شكافد و بر هر گناهى از گناهان او كه بگذرد ، نابودش مى كند ، تا آن كه به همان اندازه از كارهاى نيك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متوقّف مى شود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العِصمَةُ مِنَ الشَّيطانِالإمام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شَهادةً مُمتَحَنا إخلاصُها ، مُعتَقَدا مُصاصُها </w:t>
      </w:r>
      <w:r>
        <w:rPr>
          <w:rStyle w:val="FootnoteAnchor"/>
          <w:rtl w:val="true"/>
        </w:rPr>
        <w:footnoteReference w:id="1131"/>
      </w:r>
      <w:r>
        <w:rPr>
          <w:rFonts w:ascii="Amiri" w:hAnsi="Amiri" w:eastAsia="Amiri" w:cs="Amiri"/>
          <w:color w:val="111111"/>
          <w:sz w:val="28"/>
          <w:sz w:val="28"/>
          <w:szCs w:val="28"/>
          <w:rtl w:val="true"/>
          <w:lang w:bidi="ar-SA"/>
        </w:rPr>
        <w:t xml:space="preserve">، نَتَمَسَّكُ بِها أبَدا ما أبقانا ، ونَدَّخِرُها لِأَهاويلِ ما يَلقانا ، فَإِنَّها عَزيمَةُ الإِيمانِ ، وفاتِحَةُ الإِحسانِ ، ومَرضاةُ الرَّحمنِ ، ومَدحَرَةُ الشَّيطانِ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أقطَعَ لِظَهرِ إبليسَ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التَّقوى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دَفعُ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عَن قائِلِها تِسعَةً وتِسعينَ بابا مِنَ البَلاءِ أدناهَا الهَمُّ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الأمانُ مِنَ الذُّلِّرسول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وَالاِستِغفارِ ؛ فَإِنَّهُما أمانٌ فِي الدُّنيا مِنَ الذُّلِّ ، وفِي الآخِرَةِ جُنَّةٌ مِنَ النّارِ </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84_146769"/>
    </w:p>
    <w:p>
      <w:pPr>
        <w:pStyle w:val="Heading4"/>
        <w:numPr>
          <w:ilvl w:val="3"/>
          <w:numId w:val="1"/>
        </w:numPr>
        <w:rPr/>
      </w:pPr>
      <w:bookmarkStart w:id="463" w:name="__RefHeading___Toc1054176_3224264995"/>
      <w:bookmarkStart w:id="464" w:name="_Toc173"/>
      <w:bookmarkEnd w:id="462"/>
      <w:bookmarkEnd w:id="463"/>
      <w:r>
        <w:rPr/>
        <w:t>۳</w:t>
      </w:r>
      <w:r>
        <w:rPr>
          <w:rtl w:val="true"/>
        </w:rPr>
        <w:t xml:space="preserve"> </w:t>
      </w:r>
      <w:r>
        <w:rPr>
          <w:rtl w:val="true"/>
        </w:rPr>
        <w:t xml:space="preserve">/ </w:t>
      </w:r>
      <w:r>
        <w:rPr/>
        <w:t>۲</w:t>
      </w:r>
      <w:r>
        <w:rPr>
          <w:rtl w:val="true"/>
        </w:rPr>
        <w:t xml:space="preserve"> مصون ماندن از شيطان</w:t>
      </w:r>
      <w:bookmarkEnd w:id="464"/>
    </w:p>
    <w:p>
      <w:pPr>
        <w:pStyle w:val="Heading4"/>
        <w:numPr>
          <w:ilvl w:val="3"/>
          <w:numId w:val="1"/>
        </w:numPr>
        <w:rPr/>
      </w:pPr>
      <w:bookmarkStart w:id="465" w:name="__RefHeading___Toc1054178_3224264995"/>
      <w:bookmarkStart w:id="466" w:name="_Toc174"/>
      <w:bookmarkEnd w:id="465"/>
      <w:r>
        <w:rPr/>
        <w:t>۳</w:t>
      </w:r>
      <w:r>
        <w:rPr>
          <w:rtl w:val="true"/>
        </w:rPr>
        <w:t xml:space="preserve"> </w:t>
      </w:r>
      <w:r>
        <w:rPr>
          <w:rtl w:val="true"/>
        </w:rPr>
        <w:t xml:space="preserve">/ </w:t>
      </w:r>
      <w:r>
        <w:rPr/>
        <w:t>۳</w:t>
      </w:r>
      <w:r>
        <w:rPr>
          <w:rtl w:val="true"/>
        </w:rPr>
        <w:t xml:space="preserve"> دفع بلا</w:t>
      </w:r>
      <w:bookmarkEnd w:id="466"/>
    </w:p>
    <w:p>
      <w:pPr>
        <w:pStyle w:val="Heading4"/>
        <w:numPr>
          <w:ilvl w:val="3"/>
          <w:numId w:val="1"/>
        </w:numPr>
        <w:rPr/>
      </w:pPr>
      <w:bookmarkStart w:id="467" w:name="__RefHeading___Toc1054180_3224264995"/>
      <w:bookmarkStart w:id="468" w:name="_Toc175"/>
      <w:bookmarkEnd w:id="467"/>
      <w:r>
        <w:rPr/>
        <w:t>۳</w:t>
      </w:r>
      <w:r>
        <w:rPr>
          <w:rtl w:val="true"/>
        </w:rPr>
        <w:t xml:space="preserve"> </w:t>
      </w:r>
      <w:r>
        <w:rPr>
          <w:rtl w:val="true"/>
        </w:rPr>
        <w:t xml:space="preserve">/ </w:t>
      </w:r>
      <w:r>
        <w:rPr/>
        <w:t>۴</w:t>
      </w:r>
      <w:r>
        <w:rPr>
          <w:rtl w:val="true"/>
        </w:rPr>
        <w:t xml:space="preserve"> در امان ماندن از خوارى</w:t>
      </w:r>
      <w:bookmarkEnd w:id="4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مصون ماندن از شيطانامام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 گواهى اى كه خلوص آن آزموده شده و ناب آن ، باور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تا آن گاه كه ما را زنده بدارد ، به اين گواهى چنگ مى زنيم و براى صحنه هولناكى كه در پيش داريم ، اندوخته اش مى كنيم؛ زيرا اين گواهى ، عقيده ايمان است و سرآغاز احسان ، و مايه خشنودى خداى مهربان و سبب راندن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براى ابليس ، كمرشكن تر از گفتن كلمه تقوا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دفع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هفت نوع بلا را از گوينده اش دفع مى كند كه كمترينِ آنها ، اندوه و نگرانى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 امان ماندن از خوارىپيامبر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بگوييد؛ زيرا اين دو ، در دنيا مايه امان از خوارى هستند ، و در آخرت سپر آتش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كَلِمَةً لا يَقولُها عَبدٌ حَقّا مِن قَلبِهِ فَيَموتُ عَلى ذلِكَ ، إلّا حَرَّمَهُ اللّهُ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حَرَّمَ عَلَى النّارِ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بِذلِكَ وَجهَ اللّهِ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كَلِمَةُ الإِخلاصِ الَّتي لا يَقولُها عَبدٌ إلّا أعتَقَهُ اللّهُ مِنَ النّارِ ، إلَا المُستَكبِرينَ وَالجَبّارينَ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دُخولُ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آخِرُ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أن لا إلهَ إلَا اللّهُ عِندَ مَوتِهِ ، دَخَلَ الجَنَّةَ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نَجا صاحِبُ هذِهِ الشَّهادَةِ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عَهِدَ إلَيَّ فَأَنَا أحَقُّ مَن وَفى بِالعَهدِ ، أدخِلوا عَبدِيَ الجَنَّةَ </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84_146771"/>
    </w:p>
    <w:p>
      <w:pPr>
        <w:pStyle w:val="Heading4"/>
        <w:numPr>
          <w:ilvl w:val="3"/>
          <w:numId w:val="1"/>
        </w:numPr>
        <w:rPr/>
      </w:pPr>
      <w:bookmarkStart w:id="470" w:name="__RefHeading___Toc1054182_3224264995"/>
      <w:bookmarkStart w:id="471" w:name="_Toc176"/>
      <w:bookmarkEnd w:id="469"/>
      <w:bookmarkEnd w:id="470"/>
      <w:r>
        <w:rPr/>
        <w:t>۳</w:t>
      </w:r>
      <w:r>
        <w:rPr>
          <w:rtl w:val="true"/>
        </w:rPr>
        <w:t xml:space="preserve"> </w:t>
      </w:r>
      <w:r>
        <w:rPr>
          <w:rtl w:val="true"/>
        </w:rPr>
        <w:t xml:space="preserve">/ </w:t>
      </w:r>
      <w:r>
        <w:rPr/>
        <w:t>۵</w:t>
      </w:r>
      <w:r>
        <w:rPr>
          <w:rtl w:val="true"/>
        </w:rPr>
        <w:t xml:space="preserve"> رهيدن از آتش</w:t>
      </w:r>
      <w:bookmarkEnd w:id="471"/>
    </w:p>
    <w:p>
      <w:pPr>
        <w:pStyle w:val="Heading4"/>
        <w:numPr>
          <w:ilvl w:val="3"/>
          <w:numId w:val="1"/>
        </w:numPr>
        <w:rPr/>
      </w:pPr>
      <w:bookmarkStart w:id="472" w:name="__RefHeading___Toc1054184_3224264995"/>
      <w:bookmarkStart w:id="473" w:name="_Toc177"/>
      <w:bookmarkEnd w:id="472"/>
      <w:r>
        <w:rPr/>
        <w:t>۳</w:t>
      </w:r>
      <w:r>
        <w:rPr>
          <w:rtl w:val="true"/>
        </w:rPr>
        <w:t xml:space="preserve"> </w:t>
      </w:r>
      <w:r>
        <w:rPr>
          <w:rtl w:val="true"/>
        </w:rPr>
        <w:t xml:space="preserve">/ </w:t>
      </w:r>
      <w:r>
        <w:rPr/>
        <w:t>۶</w:t>
      </w:r>
      <w:r>
        <w:rPr>
          <w:rtl w:val="true"/>
        </w:rPr>
        <w:t xml:space="preserve"> رفتن به بهشت</w:t>
      </w:r>
      <w:bookmarkEnd w:id="47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رهيدن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كلمه اى مى شناسم كه هر بنده اى از صميم دلش آن را بگويد و بر آن از دنيا برود ، خداوند او را بر آتش حرام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نيّتش از آن ، خدا باشد ، بر آتش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يگانه است و بى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 كلمه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بنده اى آن را بگويد ، خداوند او را از آتش مى رهاند ، مگر خودْ برتربينان و گردن كشان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رفتن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واپسين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هنگام مرگش گواهى دهد كه معبودى جز خداى يگانه نيست ،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بهاى بهشت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بهشت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اين شهادت ، نجات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با من عهد بست ، و من سزاوارترين كس به وفا كردن به عهد هستم ؛ بنده ام را به بهشت ببريد</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لَمّا سَأَلَهُ يَهودِيٌّ عَن جَزاءِ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فَثَمَنُهَا الجَنَّةُ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الْاءِحْسَـنِ إِلَا الْاءِحْسَـنُ</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الكاظم عليه السلامـ في جَوابِ راهِبٍ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الجَنَّةِ مِن ذَهَبٍ أو فِضَّةٍ؟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الجَنَّةِ لِسانُ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البارِحَةَ عَجَبا ، رَأَيتُ رَجُلاً مِن اُمَّتِي انتَهى إلى أبوابِ الجَنَّةِ ، فَغُلِّقَتِ الأَبوابُ دونَهُ ، فَجاءَتهُ شَهادَةُ أن لا إلهَ إلَا اللّهُ ، فَفُتِحَت لَهُ الأَبوابُ واُدخِلَ الجَنَّةَ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التوحيد عن زيد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النّاسَ أَنَّهُ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الجَنَّةُ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پرسش مردى يهودى در باره پاداش كسى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بهايش بهشت است؛ بدان دليل كه 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پاداش نيكى ، جز نيكى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پاداش كسى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چيزى جز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پاسخ راهبى كه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 بهشت ، از طلاست يا نقره؟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بهشت ، زبان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ديشب خواب عجيبى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مردى از امّتم به سوى درهاى بهشت رفت ؛ اما درها به رويش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درها برايش گشوده شد و به بهشت بُرده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زيد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فرستاد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بشارت بده كه هركس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يگانه است و بى انباز ، به بهشت مى رود</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طلحة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ووَجَبَت لَهُ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كَتَبَ اللّهُ لَهُ ألفَ حَسَنَةٍ وأربَعا وعِشرينَ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لا يَهلِكُ مِنّا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أحَدَكُم لَيَجيءُ بِالحَسَناتِ لَو وُضِعَت عَلى جَبَلٍ أثقَلَتهُ ، ثُمَّ تَجيءُ النِّعَمُ فَتَذهَبُ بِتِلكَ ، ثُمَّ يَتَطاوَلُ الرَّبُّ بَعدَ ذلِكَ بِرَحمَتِهِ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العِزَّةُالإمام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إعزازٌ لِأَهلِ دَعوَتِهِ ، الصَّلاةُ تَثبيتٌ لِلإِخلاصِ وتَنزيهٌ عَنِ الكِبرِ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الفَلاحُرسول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784_146775"/>
    </w:p>
    <w:p>
      <w:pPr>
        <w:pStyle w:val="Heading4"/>
        <w:numPr>
          <w:ilvl w:val="3"/>
          <w:numId w:val="1"/>
        </w:numPr>
        <w:rPr/>
      </w:pPr>
      <w:bookmarkStart w:id="475" w:name="__RefHeading___Toc1054186_3224264995"/>
      <w:bookmarkStart w:id="476" w:name="_Toc178"/>
      <w:bookmarkEnd w:id="474"/>
      <w:bookmarkEnd w:id="475"/>
      <w:r>
        <w:rPr/>
        <w:t>۳</w:t>
      </w:r>
      <w:r>
        <w:rPr>
          <w:rtl w:val="true"/>
        </w:rPr>
        <w:t xml:space="preserve"> </w:t>
      </w:r>
      <w:r>
        <w:rPr>
          <w:rtl w:val="true"/>
        </w:rPr>
        <w:t xml:space="preserve">/ </w:t>
      </w:r>
      <w:r>
        <w:rPr/>
        <w:t>۷</w:t>
      </w:r>
      <w:r>
        <w:rPr>
          <w:rtl w:val="true"/>
        </w:rPr>
        <w:t xml:space="preserve"> عزّت</w:t>
      </w:r>
      <w:bookmarkEnd w:id="476"/>
    </w:p>
    <w:p>
      <w:pPr>
        <w:pStyle w:val="Heading4"/>
        <w:numPr>
          <w:ilvl w:val="3"/>
          <w:numId w:val="1"/>
        </w:numPr>
        <w:rPr/>
      </w:pPr>
      <w:bookmarkStart w:id="477" w:name="__RefHeading___Toc1054188_3224264995"/>
      <w:bookmarkStart w:id="478" w:name="_Toc179"/>
      <w:bookmarkEnd w:id="477"/>
      <w:r>
        <w:rPr/>
        <w:t>۳</w:t>
      </w:r>
      <w:r>
        <w:rPr>
          <w:rtl w:val="true"/>
        </w:rPr>
        <w:t xml:space="preserve"> </w:t>
      </w:r>
      <w:r>
        <w:rPr>
          <w:rtl w:val="true"/>
        </w:rPr>
        <w:t xml:space="preserve">/ </w:t>
      </w:r>
      <w:r>
        <w:rPr/>
        <w:t>۸</w:t>
      </w:r>
      <w:r>
        <w:rPr>
          <w:rtl w:val="true"/>
        </w:rPr>
        <w:t xml:space="preserve"> رستگارى</w:t>
      </w:r>
      <w:bookmarkEnd w:id="478"/>
    </w:p>
    <w:p>
      <w:pPr>
        <w:pStyle w:val="BookText"/>
        <w:rPr/>
      </w:pPr>
      <w:r>
        <w:rPr>
          <w:rFonts w:ascii="IRNazanin" w:hAnsi="IRNazanin" w:eastAsia="IRNazanin"/>
          <w:color w:val="111111"/>
          <w:sz w:val="28"/>
          <w:sz w:val="28"/>
          <w:szCs w:val="28"/>
          <w:rtl w:val="true"/>
          <w:lang w:bidi="fa-IR"/>
        </w:rPr>
        <w:t>المستدرك على الصحيحينـ به نقل از ابو طلحه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به بهشت مى رود و بهشت حقّ او مى شود ، و هر كس 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 خداوند برايش هزار و بيست و چهار ثواب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كسى از ما هلاك نخواهد شد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كسى از شما چندان كار نيك مى آورد كه اگر بر كوهى نهاده شوند ، بر آن فشار مى آورد ؛ اما نعمت ها مى آيند و همه آن كارهاى نيك را از بين مى برند ؛ ليكن پس از آن ، خداوند رحمت خود را شامل حال او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عزّتامام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عزّت گوينده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موجب استوارىِ اخلاص و دور شدن از 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رستگارىپيامبر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خَيرُ الدُّنيا وَالآخِرَةِالمحاسن عن سعيد بن المسيّب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بِما يَكونُ بِهِ خَيرُ الدُّنيا وَالآخِرَةِ ، وإذا كَرِبتُم وَاغتَمَمتُم </w:t>
      </w:r>
      <w:r>
        <w:rPr>
          <w:rStyle w:val="FootnoteAnchor"/>
          <w:rtl w:val="true"/>
        </w:rPr>
        <w:footnoteReference w:id="1150"/>
      </w:r>
      <w:r>
        <w:rPr>
          <w:rFonts w:ascii="Amiri" w:hAnsi="Amiri" w:eastAsia="Amiri" w:cs="Amiri"/>
          <w:color w:val="111111"/>
          <w:sz w:val="28"/>
          <w:sz w:val="28"/>
          <w:szCs w:val="28"/>
          <w:rtl w:val="true"/>
          <w:lang w:bidi="ar-SA"/>
        </w:rPr>
        <w:t xml:space="preserve">دَعَوتُمُ اللّهَ بِهِ فَفَرَّجَ عَنكُم؟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رَبُّنا 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ادعوا بِما بَدا لَكُم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84_146777"/>
    </w:p>
    <w:p>
      <w:pPr>
        <w:pStyle w:val="Heading4"/>
        <w:numPr>
          <w:ilvl w:val="3"/>
          <w:numId w:val="1"/>
        </w:numPr>
        <w:rPr/>
      </w:pPr>
      <w:bookmarkStart w:id="480" w:name="__RefHeading___Toc1054190_3224264995"/>
      <w:bookmarkStart w:id="481" w:name="_Toc180"/>
      <w:bookmarkEnd w:id="479"/>
      <w:bookmarkEnd w:id="480"/>
      <w:r>
        <w:rPr/>
        <w:t>۳</w:t>
      </w:r>
      <w:r>
        <w:rPr>
          <w:rtl w:val="true"/>
        </w:rPr>
        <w:t xml:space="preserve"> </w:t>
      </w:r>
      <w:r>
        <w:rPr>
          <w:rtl w:val="true"/>
        </w:rPr>
        <w:t xml:space="preserve">/ </w:t>
      </w:r>
      <w:r>
        <w:rPr/>
        <w:t>۹</w:t>
      </w:r>
      <w:r>
        <w:rPr>
          <w:rtl w:val="true"/>
        </w:rPr>
        <w:t xml:space="preserve"> خير دنيا و آخرت</w:t>
      </w:r>
      <w:bookmarkEnd w:id="48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خير دنيا و آخرتالمحاسنـ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 ندهم شما را از چيزى كه خير دنيا و آخرت در آن است ، و هر گاه افسرده و غمگين شديد ، خدا را با آن بخوانيد تا غم و اندوه شما را برطرف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ماست و چيزى را شريكش قرار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دعايى به نظرتان رسيد ، بكنيد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توحيد</w:t>
      </w:r>
      <w:r>
        <w:rPr>
          <w:rFonts w:eastAsia="Amiri" w:cs="Amiri" w:ascii="Amiri" w:hAnsi="Amiri"/>
          <w:color w:val="111111"/>
          <w:sz w:val="28"/>
          <w:szCs w:val="28"/>
          <w:rtl w:val="true"/>
          <w:lang w:bidi="ar-SA"/>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التّهليلات المأثورة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التَّهليلاتُ المَأثورَةُ عَن مُحَمَّدٍ رَسولِ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أفضَلَ النّاسِ عَمَلاً ذلِكَ اليَومَ ، إلّا مَن زادَ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استَجلَبَ بِهِ الغِنى ، وَاستَدفَعَ بِهِ الفَقرَ ، وسَدَّ عَنهُ بابَ النّارِ ، وَاستَفتَحَ بِهِ بابَ الجَنَّةِ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لا إلهَ إلَا هُوَ ، عَلَيهِ تَوَكَّلتُ 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لَأَكفِيَنَّ عَبدي صادِقا كانَ أو كاذِبا </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84_146779"/>
    </w:p>
    <w:p>
      <w:pPr>
        <w:pStyle w:val="Heading3"/>
        <w:numPr>
          <w:ilvl w:val="2"/>
          <w:numId w:val="1"/>
        </w:numPr>
        <w:rPr/>
      </w:pPr>
      <w:bookmarkStart w:id="483" w:name="__RefHeading___Toc1054192_3224264995"/>
      <w:bookmarkStart w:id="484" w:name="_Toc181"/>
      <w:bookmarkEnd w:id="482"/>
      <w:bookmarkEnd w:id="483"/>
      <w:r>
        <w:rPr>
          <w:rtl w:val="true"/>
        </w:rPr>
        <w:t>فصل چهارم</w:t>
      </w:r>
      <w:r>
        <w:rPr>
          <w:rtl w:val="true"/>
        </w:rPr>
        <w:t xml:space="preserve">: </w:t>
      </w:r>
      <w:r>
        <w:rPr>
          <w:rtl w:val="true"/>
        </w:rPr>
        <w:t>تهليل هاى پيامبر صلى الله عليه و آله و اهل بيت عليهم السلام</w:t>
      </w:r>
      <w:bookmarkEnd w:id="484"/>
    </w:p>
    <w:p>
      <w:pPr>
        <w:pStyle w:val="Heading4"/>
        <w:numPr>
          <w:ilvl w:val="3"/>
          <w:numId w:val="1"/>
        </w:numPr>
        <w:rPr/>
      </w:pPr>
      <w:bookmarkStart w:id="485" w:name="__RefHeading___Toc1054194_3224264995"/>
      <w:bookmarkStart w:id="486" w:name="_Toc182"/>
      <w:bookmarkEnd w:id="485"/>
      <w:r>
        <w:rPr/>
        <w:t>۴</w:t>
      </w:r>
      <w:r>
        <w:rPr>
          <w:rtl w:val="true"/>
        </w:rPr>
        <w:t xml:space="preserve"> </w:t>
      </w:r>
      <w:r>
        <w:rPr>
          <w:rtl w:val="true"/>
        </w:rPr>
        <w:t xml:space="preserve">/ </w:t>
      </w:r>
      <w:r>
        <w:rPr/>
        <w:t>۱</w:t>
      </w:r>
      <w:r>
        <w:rPr>
          <w:rtl w:val="true"/>
        </w:rPr>
        <w:t xml:space="preserve"> توحيدگويى هاى رسيده از پيامبر خدا صلى الله عليه و آله</w:t>
      </w:r>
      <w:bookmarkEnd w:id="4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تهليل هاى پيامبر و اهل بيت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توحيدگويى هاى رسيده از پيامبر خدا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 بهترينِ مردم است ، مگر از كسى كه زيادتر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 همان پادشاه راستين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بركت آن ، توانگرى جُسته ، فقر را دفع كرده ، دَرِ آتش را برخود بسته ، و دَرِ بهشت را با آن 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كه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بنده ام را كفايت مى كنم ؛ چه راست گفته باشد ، چه دروغ</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 أَعَزَّ جُندَهُ ، ونَصَرَ عَبدَهُ ، وغَلَبَ الأَحزابَ وَحدَهُ ، فَلا شَيءَ بَعدَهُ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الَّتهليلِ مَروِيٌّ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ـ ثَلاثا ـ بِعَدَدِ كُلِّ تَهليلٍ هَلَّلَهُ المُهَلِّلونَ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الدُّعاءِ دُعاءُ يَومِ عَرَفَةَ ، وأفضَلُ قَولي وقَولِ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بِيَدهِ الخَيرُ وهُوَ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كَلِماتٍ إذا قُلتَهُنَّ غَفَرَ اللّهُ لَكَ ، وإن كُنتَ مَغفورا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 لا إلهَ إلَا اللّهُ الحَليمُ الكَريمُ ، لا إلهَ إلَا اللّهُ ، سُبحانَ اللّهِ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السنن الكبرى للنسائي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حَزَبَهُ أمرٌ </w:t>
      </w:r>
      <w:r>
        <w:rPr>
          <w:rStyle w:val="FootnoteAnchor"/>
          <w:rtl w:val="true"/>
        </w:rPr>
        <w:footnoteReference w:id="1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الحَليمُ العَظيمُ ، لا إلهَ إلَا اللّهُ رَبُّ العَرشِ العَظيمِ ، لا إلهَ إلَا اللّهُ رَبُّ العرشِ الكَريمِ ، لا إلهَ إلَا اللّهُ رَبُّ السَّماواتِ ورَبُّ الأَرضِ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يَدعو </w:t>
      </w:r>
      <w:r>
        <w:rPr>
          <w:rFonts w:eastAsia="Amiri" w:cs="Amiri" w:ascii="Amiri" w:hAnsi="Amiri"/>
          <w:color w:val="111111"/>
          <w:sz w:val="28"/>
          <w:szCs w:val="28"/>
          <w:rtl w:val="true"/>
          <w:lang w:bidi="ar-SA"/>
        </w:rPr>
        <w:t xml:space="preserve">. </w:t>
      </w:r>
      <w:r>
        <w:rPr>
          <w:rStyle w:val="FootnoteAnchor"/>
          <w:rtl w:val="true"/>
        </w:rPr>
        <w:footnoteReference w:id="116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يگانه نيست كه سپاهش را قدرت بخشيد ، بنده اش را يارى داد و يك تنه ؛ بر احزاب چيره آمد ؛ پس هيچ چيزى پس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 صلى الله عليه و آله روايت شده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بگو و سه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دعا ، دعاى روز عرفه است و برترين سخن من و سخن پيامبرانِ پيش از من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و ستايش ،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 همه ، در دست اوست و او بر هر چيزى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كلماتى به تو نياموزم كه هر گاه آنها را بگويى ، خداوند تو را بيامرزد ـ هر چند تو آمرزيده اى؟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بردبار و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خدايى كه پروردگار عرش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السنن الكبرى ، نسائىـ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مشكلى براى پيامبر خدا پيش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بردبار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همان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همان پروردگار عرش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همان پروردگار آسمان ها و زمين ، و پروردگار عرش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دعا مى كرد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للطبراني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أن أقولَ خَلفَ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وهُوَ عَلى كُلِّ شَيءٍ قَديرٌ ، اللّهُمَّ اغفِر لي ما قَدَّمتُ وما أخَّرتُ ، وما أسرَرتُ وما أعلَنتُ ، وما أبدَيتُ وما أخفَيتُ ، أنتَ إلهي لا إلهَ إلّا أنتَ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مسند الشافعي عن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سَلَّمَ مِن صَلاتِهِ ، يَقولُ بِصَوتِهِ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وهُوَ عَلى كُلِّ شَيءٍ قَديرٌ ، لا حَولَ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ولا نَعبُدُ إلّا إيّاهُ ، لَهُ النِّعمَةُ ولَهُ الفَضلُ ولَهُ الثَّناءُ الحَسَنُ ، لا إلهَ إلَا اللّهُ مُخلِصينَ لَهُ الدِّينَ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عَلى رَجُلٍ مِن بَني هاشِمٍ وهُوَ يَقضي </w:t>
      </w:r>
      <w:r>
        <w:rPr>
          <w:rStyle w:val="FootnoteAnchor"/>
          <w:rtl w:val="true"/>
        </w:rPr>
        <w:footnoteReference w:id="1164"/>
      </w:r>
      <w:r>
        <w:rPr>
          <w:rFonts w:ascii="Amiri" w:hAnsi="Amiri" w:eastAsia="Amiri" w:cs="Amiri"/>
          <w:color w:val="111111"/>
          <w:sz w:val="28"/>
          <w:sz w:val="28"/>
          <w:szCs w:val="28"/>
          <w:rtl w:val="true"/>
          <w:lang w:bidi="ar-SA"/>
        </w:rPr>
        <w:t xml:space="preserve">،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العَلِيُّ العَظيمُ ، لا إلهَ إلَا اللّهُ الحَليمُ الكَريمُ ، سُبحانَ اللّهِ رَبِّ السَّماواتِ السَّبعِ ورَبِّ الأَرَضينَ السَّبعِ وما بَينَهُنَّ ورَبِّ العَرشِ العَظيمِ ،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استَنقَذَهُ مِنَ النّارِ </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 طبرانىـ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آموخت كه در پى هر نمازى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و ستايش ، حقّ اوست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را كه تا كنون مرتكب شده ام ، و هر گناهى را كه در دل يا آشكار انجام داده ام ، و آنچه را پيدا يا پنهان مرتكب شده ام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معبود من ، و معبودى جز تو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الشافعىـ به نقل از عبد اللّه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نمازش را سلام مى داد ، با بلندترين صدايش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پادشاهى و ستايش ، و او بر هر چيز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مگر به يارىِ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را بندگى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نعمت و او راست دِهِش ، و او راست ثناى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پاك از آنِ او دانيم ؛ هر چند كافران ناخوش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نزد مردى از بنى هاشم رفت كه در حال جان كندن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بردبار و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هفت آسمان و هفت زمين و ما بين آنهاست و پروردگار عرش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اين جملات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و سپاس ، خدايى را كه از آتش رهانيدش</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السلامـ مِمّا نَقَلَهُ عَن جابِرٍ الأَنصارِيِّ في صِفَةِ حَجِّ النَّبِيِّ صلى الله عليه و آله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فَبَدَأَ بِالصَّفا فَرَقِيَ عَلَيهِ حَتّى رَأَى البَيتَ ، فَاستَقبَلَ القِبلَةَ فَوَحَّدَ اللّهَ وكَبَّرَهُ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وهُوَ عَلى كُلِّ شَيءٍ قَديرٌ ، لا إلهَ إلَا اللّهُ وَحدَهُ ، أنجَزَ وَعدَهُ ونَصَرَ عَبدَهُ وهَزَمَ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دَعا بَينَ ذلِكَ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الدعاء للطبراني عن أبي شبل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تَذكُرُ رَبَّكَ عزَّ وجلَّ كُلَّ يَومٍ؟ تَذكُرُهُ عَشَرَةَ آلافِ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عَلى كَلِماتٍ هُنَّ أهوَنُ عَلَيكَ ، هُنَّ أكثَرُ مِن عَشَرَةِ آلافٍ وعَشَرَةِ آلافٍ وعَشَرَةِ آلافٍ؟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عَدَدَ حَصاهُ ، لا إلهَ إلَا اللّهُ عَدَدَ كَلِماتِهِ ، لا إلهَ إلَا اللّهُ عَدَدَ خَلقِهِ ، لا إلهَ إلَا اللّهُ مِثلَ ذلِكَ مَعَهُ ، لا يُحصيهِ مُحصي مَلَكٌ ولا غَيرُهُ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في عِلمِهِ مُنتَهى رِضاهُ ، لا إلهَ إلَا اللّهُ بَعدَ عِلمِهِ مُنتَهى رِضاهُ ، لا إلهَ إلَا اللّهُ مَعَ عِلمِهِ مُنتَهى رِضاهُ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لا إلهَ إلَا اللّهُ نورُ السَّماواتِ السَّبعِ ونورُ الأَرَضينَ السَّبعِ ونورُ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تَهليلاً لا يُحصيهِ غَيرُهُ قَبلَ كُلِّ أحَدٍ وبَعدَ كُلِّ أحَدٍ ومَعَ كُلِّ أحَدٍ </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السلامـ به نقل از جابر انصارى ، در باره چگونگى حج گزاردن پيامبر صلى الله عليه و آله 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صفا آغاز كرد و بر آن بالا رفت ، تا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قبله نمود و خدا را به يگانگى و بزرگى ياد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يگانه و بى انباز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پادشاهى و او راست ستايش ،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اش را تحقّق بخشيد و بنده اش را يارى داد و به تنهايى ،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شكست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بين آن ،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 طبرانىـ به نقل از ابو شبل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معاذ بن جبل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چند بار پروردگار عزيز و ارجمندت را ياد مى كنى؟ ده هزار بار يادش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يادش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تو كلماتى را نشان ندهم كه هم برايت آسان تر باشد و هم از ده هزار و ده هزار و ده هزار بار ، بيشتر؟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ريگ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همه اين اندازه ها ، آن سان كه هيچ شمارنده اى ، از فرشته و غير فرشته ، نتواند آن را برشمارد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نيست در علم او ، تا نهايت خشنودى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بعد از علم او ، تا نهايت خشنودى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با علم او ، تا نهايت خشنودى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جز خداى بردبار و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كه نور آسمان هاى هفتگانه و نور زمين هاى هفتگانه و نور عرش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بدان اندازه كه جز خود او ، كسى از عهده شمارش آن برنيايد ؛ پيش از هر كس و پس از هر كس و همراه با هر كس</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الحَمدُ للّهِِ الَّذي لا إلهَ إلّا هُوَ المَلِكُ المُبينُ ، المُدَبِّرُ بِلا وَزيرٍ ، ولا خَلقٍ مِن عِبادِهِ يَستَشيرُ ، الأَوَّلُ غَيرُ مَصروفٍ ، وَالباقي بَعدَ فَناءِ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فَأَنَا أشهَدُ بِأَنَّكَ أنتَ اللّهُ لا رافِعَ لِما وَضَعتَ ، ولا مانِعَ لِما أعطَيتَ ، ولا مُعطِيَ لِما مَنَعتَ ، وأنتَ اللّهُ لا إلهَ إلّا أنتَ ، كُنتَ إذ لَم تَكُن سَماءٌ مَبنِيَّةٌ ، ولا أرضٌ مَدحِيَّةٌ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 قَبلَ كُلِّ شَيءٍ ، وكَوَّنتَ كُلَّ شَيءٍ ، وقَدَرتَ عَلى كُلِّ شَيءٍ ، وَابتَدَعتَ كُلَّ شَيءٍ ، وأغنَيتَ وأفقَرتَ ، وأمَتَّ وأحيَيتَ ، وأضحَكتَ وأبكَيتَ ، وعَلَى العَرشِ استَوَيتَ ، فَتَبارَكتَ يا اللّهُ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لا إلهَ إلّا أنتَ ، الخَلّاقُ المُعينُ ، أمرُكَ غالِبٌ ، وعِلمُكَ نافِذٌ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اللّهُ لا إلهَ إلّا أنتَ رَبُّ العالَمينَ ، أنتَ الخالِقُ وأنَا المَخلوقُ ، وأنتَ المالِكُ وأنَا المَملوكُ ، وأنتَ الرَّبُّ وأنَا العَبدُ ، وأنتَ الرّازِقُ وأنَا المَرزوقُ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وأنَا أشهَدُ بِأَنَّكَ أنتَ اللّهُ لا إلهَ إلّا أنتَ ، المُعطي عِبادَكَ بِلا سُؤالٍ ، وأشهَدُ بِأَنَّكَ أنتَ اللّهُ الواحِدُ الأَحَدُ ، المُتَفَرِّدُ الصَّمَدُ الفَردُ ، وإلَيكَ المَصيرُ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حاجَةٌ فَليَصُم ثَلاثَةً آخِرُهَا الجُمُعَةُ ، فَإِذا كانَ يَومُ الجُمُعَةِ تَطَهَّرَ وراحَ </w:t>
      </w:r>
      <w:r>
        <w:rPr>
          <w:rStyle w:val="FootnoteAnchor"/>
          <w:rtl w:val="true"/>
        </w:rPr>
        <w:footnoteReference w:id="1170"/>
      </w:r>
      <w:r>
        <w:rPr>
          <w:rFonts w:ascii="Amiri" w:hAnsi="Amiri" w:eastAsia="Amiri" w:cs="Amiri"/>
          <w:color w:val="111111"/>
          <w:sz w:val="28"/>
          <w:sz w:val="28"/>
          <w:szCs w:val="28"/>
          <w:rtl w:val="true"/>
          <w:lang w:bidi="ar-SA"/>
        </w:rPr>
        <w:t xml:space="preserve">، وتَصَدَّقَ بِصَدَقَةٍ قَلَّت أو كَثُرَت ؛ بِالرَّغيفِ إلى ما دونَ ذلِكَ ، فَإِذا صَلَّى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بِسمِ اللّهِ الرَّحمنِ الرَّحيمِ ، الَّذي لا إلهَ إلّا هُوَ عالِمُ الغَيبِ وَالشَّهادَةِ هُوَ الرَّحمنُ الرَّحيمُ ، الَّذي لا إلهَ إلّا هُوَ الحَيُّ القَيُّومُ لا تَأخُذُهُ سِنَةٌ ولا نَومٌ ، الَّذي مَلَأَت عَظَمَتُهُ السَّماواتِ وَالأَرضَ ، وأسأَ لُكَ بِاسمِكَ بِسمِ اللّهِ الرَّحمنِ الرَّحيمِ ، الَّذي لا إلهَ إلّا هُوَ ، الَّذي عَنَت لَهُ الوُجوهُ وخَشَعَت لَهُ الأَبصارُ ، ووَجِلَتِ القُلوبُ مِن خَشيَتِهِ ، أن تُصَلِّيَ عَلى مُحَمَّدٍ وآلِهِ ، وأن تَقضِيَ حاجَتي في كَذا وكَذا </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بى هيچ دستيارى و بى آن كه با بنده اى از بندگانش رايزنى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آغازين است ، بى هيچ دگرگونى اى ، و بعد از نابود شدن همه خلق ، او باقى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گواهى مى دهم كه تو آن خدايى هستى كه آنچه را تو پايين آورى ، كسى نمى تواند آن را بالا ببرد و آنچه تو بدهى ، كسى نمى تواند مانع آن شود و آنچه تو ندهى ، كسى نمى تواند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و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 آن گاه كه نه آسمانِ افراشته اى بود و نه زمينى گسترده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هر چيز بوده اى ، و هر چيزى را تو پديد آورده اى ، و بر هر چيزى توانا گشتى ، و هر چيزى را ابداع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توانگر كنى و نيازمند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مى ميرانى و زنده مى سازى ، و مى خندانى و مى گريانى ، و بر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 روايى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خجسته و والايى تو ،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خدايى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و كمك رسانى ، فرمانت چيره است و علمت نافذ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تويى خدا و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آفريننده اى و من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مالكى و من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پروردگارى و من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روزى دهنده اى و من روزى خوار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مى دهم كه تويى ، تو ، خدا كه معبودى جز تو نيست و به بندگانت بى هيچ درخواستى ، عطا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تويى ، تو ، خداى يگانه يكتاى تَكِ بى نيازِ منحصر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حاجتى داشت ، سه روز روزه بگيرد ، به طورى كه آخرين روز آن جمعه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كه شد ، وضو بگيرد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نمازگاه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كند و صدقه اى ، كم يا زياد ، بدهد ؛ از گرده نانى تا پايين 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جمعه را خواند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نام تو ، به نام خداى مهرگستر مهربان ؛ همو كه معبودى جز او نيست ، داناى نهان و آشكار است ، مهرگستر و مهربان است ؛ همو كه معبودى جز او نيست ، زنده پابرجاست و هرگز چرت و خوابش نگيرد ؛ همو كه بزرگى اش آسمان ها و زمين را آكنده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نام تو ، به نام خداى مهرگستر مهربان ؛ همو كه معبودى جز او نيست ؛ همو كه چهره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خوار و فرمان بردارند ، و ديدگانْ فرو افكنده ، و دل ها از ترسش هراسان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درخواست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فرستى ، و فلان و بهمان حاجت مرا برآورى</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مِن دُعائِهِ يَومَ المُباهَلَةِ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أسأَ لُكَ بِما تُجيبُني بِهِ حينَ أسأَ لُكَ ، يا اللّهُ يا لا إلهَ إلّا أنتَ ، أسأَ لُكَ بِبَهاءِ لا إلهَ إلّا أنتَ ، يا لا إلهَ إلّا أنتَ ، أسأَ لُكَ بِجَلالِ لا إلهَ إلّا أنتَ ، يا لا إلهَ إلّا أنتَ ، أسأَ لُكَ بِجَمالِ لا إلهَ إلّا أنتَ ، يا لا إلهَ إلّا أنتَ ، أسأَ لُكَ بِعَظَمَةِ لا إلهَ إلّا أنتَ ، يا لا إلهَ إلّا أنتَ ، أسأَ لُكَ بِكَمالِ لا إلهَ إلّا أنتَ ، يا لا إلهَ إلّا أنتَ ، أسأَ لُكَ بِقَولِ لا إلهَ إلّا أنتَ ، يا لا إلهَ إلّا أنتَ ، أسأَ لُكَ بِشَرَفِ لا إلهَ إلّا أنتَ ، يا لا إلهَ إلّا أنتَ ، أسأَ لُكَ بِعَلاءِ لا إلهَ إلّا أنتَ ، يا لا إلهَ إلّا أنتَ ، أسأَ لُكَ بِكَلِماتِ لا إلهَ إلّا أنتَ ، يا لا إلهَ إلّا أنتَ ، أسأَ لُكَ بِعِزَّةِ لا إلهَ إلّا أنتَ ، يا لا إلهَ إلّا أنتَ ، أسأَ لُكَ بِلا إلهَ إلّا أنتَ ، يا لا إلهَ إلّا أنتَ ، يا اللّهُ يا رَبّاهُ ـ حَتّى يَنقَطِعَ النَّفَسُ ـ </w:t>
      </w:r>
      <w:r>
        <w:rPr>
          <w:rFonts w:eastAsia="Amiri" w:cs="Amiri" w:ascii="Amiri" w:hAnsi="Amiri"/>
          <w:color w:val="111111"/>
          <w:sz w:val="28"/>
          <w:szCs w:val="28"/>
          <w:rtl w:val="true"/>
          <w:lang w:bidi="ar-SA"/>
        </w:rPr>
        <w:t xml:space="preserve">. </w:t>
      </w:r>
      <w:r>
        <w:rPr>
          <w:rStyle w:val="FootnoteAnchor"/>
          <w:rtl w:val="true"/>
        </w:rPr>
        <w:footnoteReference w:id="117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دعاى ايشان در روز مُباهله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آن چيزى كه هر گاه با آن تو را بخوانم ، پاسخم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 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درخشندگىِ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بلندْ مرتبگىِ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ارجمندىِ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آن كه معبودى جز تو نيست ، اى خدا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 كه نفس تمام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التَّهليلاتُ المَأثورَةُ عَنِ الإِمامِ عَلِيِّ بنِ أبي طالِبٍالإمام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w:t>
      </w:r>
      <w:r>
        <w:rPr>
          <w:rStyle w:val="FootnoteAnchor"/>
          <w:rtl w:val="true"/>
        </w:rPr>
        <w:footnoteReference w:id="1173"/>
      </w:r>
      <w:r>
        <w:rPr>
          <w:rFonts w:ascii="Amiri" w:hAnsi="Amiri" w:eastAsia="Amiri" w:cs="Amiri"/>
          <w:color w:val="111111"/>
          <w:sz w:val="28"/>
          <w:sz w:val="28"/>
          <w:szCs w:val="28"/>
          <w:rtl w:val="true"/>
          <w:lang w:bidi="ar-SA"/>
        </w:rPr>
        <w:t xml:space="preserve">لِلمُشرِكِ بِهِ ، القَريبُ مِمَّن دَعاهُ عَلى حالِ بُعدِهِ ، وَالبَرُّ الرَّحيمُ بِمَن لَجَأَ إلى ظِلِّهِ وَاعتَصَمَ بِحَبلِهِ ، ولا إلهَ إلَا اللّهُ المُجيبُ لِمَن ناداهُ بِأَخفَضِ صَوتِهِ ، السَّميعُ لِمَن ناجاهُ لِأَغمَضِ سِرِّهِ ، الرَّؤوفُ بِمَن رَجاهُ لِتَفريجِ هَمِّهِ ، القَريبُ مِمَّن دَعاهُ لِتَنفيسِ كَربِهِ وغَمِّهِ ، ولا إلهَ إلَا اللّهُ الحَليمُ عَمَّن أَلحَدَ في آياتِهِ ، وَانحَرَفَ عَن بَيِّناتِهِ ، ودانَ بِالجُحودِ في كُلِّ حالاتِهِ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الأَوَّلُ فَلا شَيءَ قَبلَكَ ، وأنتَ الآخِرُ الَّذي لا يَهلِكُ ، وأنتَ الحَيُّ الَّذي لا يَموتُ ، وَالخالِقُ الَّذي لا يَعجِزُ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إلهَ إلّا أنتَ الحَقُّ الَّذي لا يُغَيِّرُكَ الأَزمِنَةُ ، ولا يُحيطُ بِكَ الأَمكِنَةُ ، ولا يَأخُذُكَ نَومٌ ولا سِنَةٌ </w:t>
      </w:r>
      <w:r>
        <w:rPr>
          <w:rStyle w:val="FootnoteAnchor"/>
          <w:rtl w:val="true"/>
        </w:rPr>
        <w:footnoteReference w:id="1175"/>
      </w:r>
      <w:r>
        <w:rPr>
          <w:rFonts w:ascii="Amiri" w:hAnsi="Amiri" w:eastAsia="Amiri" w:cs="Amiri"/>
          <w:color w:val="111111"/>
          <w:sz w:val="28"/>
          <w:sz w:val="28"/>
          <w:szCs w:val="28"/>
          <w:rtl w:val="true"/>
          <w:lang w:bidi="ar-SA"/>
        </w:rPr>
        <w:t xml:space="preserve">، ولا يُشبِهُكَ شَيءٌ ، وكَيفَ لا يَكونُ كَذلِكَ وأنتَ خالِقُ كُلِّ شَيءٍ ، لا إلهَ إلّا أنتَ كُلُّ شَيءٍ هالِكٌ إلّا وَجهَكَ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أسأَ لُكَ بِأَنَّكَ أنتَ اللّهُ الحَنّانُ المَنّانُ لا إلهَ إلّا أنتَ ، بَديعُ السَّماواتِ وَالأَرضِ ذُو الجَلالِ وَالإِكرامِ ، عالِمُ الغَيبِ وَالشَّهادَةِ الرَّحمنُ الرَّحيمُ ، أنتَ الرَّبُّ وأنَا العَبدُ ، وأنتَ المالِكُ وأنَا المَملوكُ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لا إلهَ إلَا اللّهُ وَحدَهُ لا شَريكَ لَهُ ، يَعلَمُ ما تُخفِي النُّفوسُ ، وما تُجِنُّ </w:t>
      </w:r>
      <w:r>
        <w:rPr>
          <w:rStyle w:val="FootnoteAnchor"/>
          <w:rtl w:val="true"/>
        </w:rPr>
        <w:footnoteReference w:id="1177"/>
      </w:r>
      <w:r>
        <w:rPr>
          <w:rFonts w:ascii="Amiri" w:hAnsi="Amiri" w:eastAsia="Amiri" w:cs="Amiri"/>
          <w:color w:val="111111"/>
          <w:sz w:val="28"/>
          <w:sz w:val="28"/>
          <w:szCs w:val="28"/>
          <w:rtl w:val="true"/>
          <w:lang w:bidi="ar-SA"/>
        </w:rPr>
        <w:t xml:space="preserve">البِحارُ ، وما تُواري مِنهُ ظُلمَةٌ ، ولا تَغيبُ عَنهُ غائِبَةٌ ، وما تَسقُطُ مِن وَرَقَةٍ مِن شَجَرَةٍ ولا حَبَّةٍ في ظُلُماتٍ إلّا يَعلَمُها ، لا إلهَ إلّا هُوَ ، ولا رَطبٍ ولا يابِسٍ إلّا في كِتابٍ مُبينٍ ، ويَعلَمُ ما يَعمَلُ العامِلونَ ، وأيَّ مَجرىً يَجرونَ ، وإلى أيِّ مُنقَلَبٍ يَنقَلِبونَ ، ونَستَهدِي اللّهَ بِالهُدى </w:t>
      </w:r>
      <w:r>
        <w:rPr>
          <w:rFonts w:eastAsia="Amiri" w:cs="Amiri" w:ascii="Amiri" w:hAnsi="Amiri"/>
          <w:color w:val="111111"/>
          <w:sz w:val="28"/>
          <w:szCs w:val="28"/>
          <w:rtl w:val="true"/>
          <w:lang w:bidi="ar-SA"/>
        </w:rPr>
        <w:t xml:space="preserve">. </w:t>
      </w:r>
      <w:r>
        <w:rPr>
          <w:rStyle w:val="FootnoteAnchor"/>
          <w:rtl w:val="true"/>
        </w:rPr>
        <w:footnoteReference w:id="117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84_146791"/>
    </w:p>
    <w:p>
      <w:pPr>
        <w:pStyle w:val="Heading4"/>
        <w:numPr>
          <w:ilvl w:val="3"/>
          <w:numId w:val="1"/>
        </w:numPr>
        <w:rPr/>
      </w:pPr>
      <w:bookmarkStart w:id="488" w:name="__RefHeading___Toc1054196_3224264995"/>
      <w:bookmarkStart w:id="489" w:name="_Toc183"/>
      <w:bookmarkEnd w:id="487"/>
      <w:bookmarkEnd w:id="488"/>
      <w:r>
        <w:rPr/>
        <w:t>۴</w:t>
      </w:r>
      <w:r>
        <w:rPr>
          <w:rtl w:val="true"/>
        </w:rPr>
        <w:t xml:space="preserve"> </w:t>
      </w:r>
      <w:r>
        <w:rPr>
          <w:rtl w:val="true"/>
        </w:rPr>
        <w:t xml:space="preserve">/ </w:t>
      </w:r>
      <w:r>
        <w:rPr/>
        <w:t>۲</w:t>
      </w:r>
      <w:r>
        <w:rPr>
          <w:rtl w:val="true"/>
        </w:rPr>
        <w:t xml:space="preserve"> توحيدگويى هاى رسيده از امام على عليه السلام</w:t>
      </w:r>
      <w:bookmarkEnd w:id="4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توحيدگويى هاى رسيده از امام على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نيست ؛ همو كه از فرمان بردارِ خود ، سپاس گزارى مى كند ، به انبازْ آورنده اش مهلت مى دهد و به هر كه او را بخواند ، در عين دور بودنش ، نزديك است ، و به آن كه به سايه او پناه برد و به رشته اش چنگ زند ، نيكوكار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همو كه به هر كس با آهسته ترين صدايش او را بخواند ، پاسخ مى دهد ؛ نجواى هر كس را كه از نهان ترين نهانش با او رازگويى كند ، مى شنود و به هر كس براى زدودن تشويشش بدو اميد نبرد ، دلسوز است ، و به هر كس براى گساردن غم و اندوهش او را بخواند ،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همو كه در برابر آن كه آياتش را انكار كند و از دلايل انكارناپذيرش سر باز زند و نفى گرايى را شيوه خود كند ، بردبارى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نخستينى و پيش از تو چيزى نبوده و نيست ، و تو واپسينى و هرگز نابود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اى هستى كه هرگز نميرد ، و آفريننده اى هستى كه هيچ گاه ناتوانى نگيرد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حقيقتى هستى كه زمان ها دگرگونت نسازد ، مكان ها در ميانت نگيرد و هرگز خواب و چرت ، به سراغت نيايد ، و هيچ چيز همانند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 حالْ آن كه تو آفريننده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نابود شدنى است ، جز وجه گرامى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كه تويى ، تو ، خداى مهرورز بنده نواز ، كه معبودى جز تو نيست ، پديدآورنده آسمان ها و زمينى ، خداوند شكوه و ارجى ، داناى نهان و آشكارى ، مهرگستر و مهربانى ، تويى پروردگار و منم بنده ، تويى مالك و منم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دهيم كه معبودى جز خدا نيست ،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سينه ها نهان كنند و درياها در خود بپوشانند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تاريكى اى چيزى را از او نمى پوشاند ، و هيچ ناپيدايى بر او ناپيدا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برگى از درختى فرو نمى افتد و هيچ دانه اى در دل تاريكى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مگر اين كه او از آن گاه است ،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تر و خشكى نيست ، مگر آن كه در نبشته 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و او مى داند كه عمل كنندگان ، چه كارى انجام خواهند داد ودر چه بسترى گام برخواهند داشت و به چه فرجامى باز 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 خواهيم كه ما را به راه راست هدايت فرمايد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كُنّا قَد قَصَّرنا عَن بُلوغِ طاعَتِكَ ، فَقَد تَمَسَّكنا مِن طاعَتِكَ بِأَحَبِّها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جاءَت بِالحَقِّ مِن عِندِكَ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سَجدَةِ العَزائِمِ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 لا إلهَ إلَا اللّهُ إيمانا وتَصديقا ، لا إلهَ إلَا اللّهُ عُبودِيَّةً ورِقّا ، سَجدتُ لَكَ يا رَبِّ تَعَبُّدا ورِقّا ، لا مُستَنكِفا ولا مُستَكبِرا ، بَل أنَا عَبدٌ ذَليلٌ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رَأسَهُ ثُمَّ يُكَبِّرُ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الإمام عليّ عليه السلامـ مِن قَولِهِ في كُلِّ يَومٍ مِن أيّامِ العَشرِ مِن ذِي الحِجَّةِ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عَدَدَ اللَّيالي وَالدُّهورِ ، لا إلهَ إلَا اللّهُ عَدَدَ أمواجِ البُحورِ ، لا إلهَ إلَا اللّهُ ورَحمَتُهُ خَيرٌ مِمّا يَجمَعونَ ، لا إلهَ إلَا اللّهُ عَدَدَ الشَّوكِ وَالشَّجَرِ ، لا إلهَ إلَا اللّهُ عَدَدَ الشَّعرِ وَالوَبَرِ ، لا إلهَ إلَا اللّهُ عَدَدَ الحَجَرِ وَالمَدَرِ ، لا إلهَ إلَا اللّهُ عَدَدَ لَمحِ العُيونِ ، لا إلهَ إلَا اللّهُ فِي اللَّيلِ إذا عَسعَسَ وفِي الصُّبحِ إذا تَنَفَّسَ ، لا إلهَ إلَا اللّهُ عَدَدَ الرِّياحِ فِي البَراري وَالصُّخورِ ، لا إلهَ إلَا اللّهُ مِنَ اليَومِ إلى يَومِ يُنفَخُ فِي الصّورِ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رسيدن به طاعت تو ناتوان مانده ايم، </w:t>
      </w:r>
      <w:r>
        <w:rPr>
          <w:rStyle w:val="FootnoteAnchor"/>
          <w:rtl w:val="true"/>
        </w:rPr>
        <w:footnoteReference w:id="1183"/>
      </w:r>
      <w:r>
        <w:rPr>
          <w:rFonts w:ascii="IRNazanin" w:hAnsi="IRNazanin" w:eastAsia="IRNazanin"/>
          <w:color w:val="111111"/>
          <w:sz w:val="28"/>
          <w:sz w:val="28"/>
          <w:szCs w:val="28"/>
          <w:rtl w:val="true"/>
          <w:lang w:bidi="fa-IR"/>
        </w:rPr>
        <w:t xml:space="preserve">به چيزى از طاعتت چنگ زده ايم كه در نزد تو محبوب ترين 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درستى از جانب تو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است كه امام على عليه السلام </w:t>
      </w:r>
      <w:r>
        <w:rPr>
          <w:rStyle w:val="FootnoteAnchor"/>
          <w:rtl w:val="true"/>
        </w:rPr>
        <w:footnoteReference w:id="1184"/>
      </w:r>
      <w:r>
        <w:rPr>
          <w:rFonts w:ascii="IRNazanin" w:hAnsi="IRNazanin" w:eastAsia="IRNazanin"/>
          <w:color w:val="111111"/>
          <w:sz w:val="28"/>
          <w:sz w:val="28"/>
          <w:szCs w:val="28"/>
          <w:rtl w:val="true"/>
          <w:lang w:bidi="fa-IR"/>
        </w:rPr>
        <w:t xml:space="preserve">در سجده آيات سجده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 به راستى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باور و تصديق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بنده وار و سر سپرده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پيشانى بر خاك ساييدم ، از سرِ بندگى و بردگى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عبوديت در برابر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گردن كشى نكنم ، كه من بنده اى خوار و ترسان و پناهجو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سرش را از سجده بر 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نيايش هر روز خود ، در دهه ذى حجّه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شب ها و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خيزابه هاى 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و مِهر او بهتر از هر آن چيزى است كه گردآورند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هر آنچه خار و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به شمار هر آنچه موى و كرك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به شمار هر آنچه سنگ وكلوخ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به شمار نگاه هاى 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هم آن گاه كه شب شود و هم صبحگاهان ، آن گاه كه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به شمار بادهاى بيابان ها وكوهساران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ومعبودى جز خدا نيست ؛ از امروز تا آن روز كه در شيپور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عن 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عليه السلام مَرَّ بِمَقبَرَةٍ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لا إلهَ إلَا اللّهُ ، مِن أهلِ لا إلهَ إلَا اللّهُ ، يا أهلَ لا إلهَ إلَا اللّهُ ، كَيفَ وَجدَتُم كَلِمَةَ لا إلهَ إلَا اللّهُ؟ فَهَتَفَ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وَجَدناهَا المُنجِيَةَ مِن كُلِّ هَلَكَةٍ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جامع الأخبار عن 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بنِ أبي طالِبٍ عليه السلام فَمَرَّ بِالمَقابِرِ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لا إلهَ إلَا اللّهُ ، مِن أهلِ لا إلهَ إلَا اللّهُ ، يا أهلَ لا إلهَ إلَا اللّهُ ، كَيفَ وَجَدتُم كَلِمَةَ لا إلهَ إلَا اللّهُ؟ يا لا إلهَ إلَا اللّهُ ، بِحَقِّ لا إلهَ إلَا اللّهُ ، اِغفِر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وَاحشُرنا في زُمرَةِ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إذا مَرَّ بِالمَقابِرِ غُفِرَ لَهُ ذُنوبُ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لَم يَكُن لَهُ ذُنوبُ خَمسينَ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لِوالِدَيهِ وإخوانِهِ ولِعامَّةِ المُسلِمين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الإمام عليّ عليه السلامـ لِعَبدِ اللّهِ بنِ 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أحبوكَ </w:t>
      </w:r>
      <w:r>
        <w:rPr>
          <w:rStyle w:val="FootnoteAnchor"/>
          <w:rtl w:val="true"/>
        </w:rPr>
        <w:footnoteReference w:id="1187"/>
      </w:r>
      <w:r>
        <w:rPr>
          <w:rFonts w:ascii="Amiri" w:hAnsi="Amiri" w:eastAsia="Amiri" w:cs="Amiri"/>
          <w:color w:val="111111"/>
          <w:sz w:val="28"/>
          <w:sz w:val="28"/>
          <w:szCs w:val="28"/>
          <w:rtl w:val="true"/>
          <w:lang w:bidi="ar-SA"/>
        </w:rPr>
        <w:t xml:space="preserve">كَلِماتٍ وَاللّهِ ما حَدَّثتُ بِها حَسَنا ولا حُسَينا؟ إذا كانَت لَكَ إلَى اللّهِ حاجَةٌ تُحِبُّ قَضاها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وما فيهِنَّ وما بَينَهُنَّ ورَبِّ العَرشِ العَظيمِ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 لُكَ بِأَنَّكَ مَلِكٌ مُقتَدِرٌ ، وأنتَ عَلى كُلِّ شَيءٍ قَديرٌ ، ما تَشاءُ مِن كُلِّ شَيءٍ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تَسأَلُ حاجَتَكَ </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الوسائلـ به نقل از لُبُّ اللُّباب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امام على عليه السلام بر گورستانى 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پيروان توحيد ، از پيروان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پيروان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توحيد را چگونه يافتيد؟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سروشى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رهاننده از هر مهلكه اى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على عليه السلام بودم كه چون بر گورستان گذشت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اهل لا إله إلّا اللّه ، از اهل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لا إله إلّا اللّه را چگونه يافتيد؟ اى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لا إله إلّا اللّه ، بيامرز آن را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 ما را در گروه آنان محشور فرما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همچنين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 گذر از گورستان ، اين جملات را بگويد ، گناهان پنجاه سال او آمرزيده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گناه پنجاه سال نداشته باشد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پدر و مادرش و برادرانش و عموم مسلمانان آمرزيده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به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كلماتى را به تو ارمغان ندهم كه ـ به خدا سوگند ـ آنها را به حسن و حسين نداده ام؟ هر گاه به خدا حاجتى داشتى و خواستى برآورده اش سازد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بردبارِ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خدايى كه پروردگار هفت آسمان است و آنچه در آسمان ها و آنچه ميان آنها هست و پروردگار عرش بزرگ است ، و ستايش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چرا كه تو پادشاهى با اقتدارى ، و تو بر هر چيز توانايى ؛ آنچه بخواهى ، از هر چيزى ،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حاجتت را از او تقاضا مى كنى</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التَّهليلاتُ المَأثورَةُ عَن فاطِمَةَ الزَّهراءِفاطمة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الأَوَّلُ وَالآخِرُ ، ولا إلهَ إلَا اللّهُ الظّاهِرُ وَالباطِنُ ، ولا إلهَ إلَا اللّهُ المُحيِي المُميتُ ، وَاللّهُ أكبَرُ ذُو الطَّولِ ، وَاللّهُ أكبَرُ ذُو البَقاءِ الدّائِمِ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اُشهِدُكَ واُشهِدُ مَلائِكَتَكَ وحَمَلَةَ عَرشِكَ ، واُشهِدُ مَن فِي السَّماواتِ ومَن فِي الأَرضِ أنَّكَ أنتَ اللّهُ لا إلهَ إلّا أنتَ وَحدَكَ لا شَريكَ لَكَ ، وأنَّ مُحَمَّدا عَبدُكَ ورَسولُكُ صلى الله عليه و آله ، وأسأَ لُكَ بِأَنَّ لَكَ الحَمدَ لا إلهَ إلّا أنتَ بَديعُ السَّماواتِ وَالأَرضِ ، يا كائِنُ قَبلَ أن يَكُونَ شَيءٌ ، وَالمُكَوِّنُ لِكُلِّ شَيءٍ ، وَالكائِنُ بَعدَما لا يَكونُ شَيءٌ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التَّهليلُ المَأثورُ عَنِ الإِمامِ الحَسَنِالإمام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في رُبوبِيَّتِهِ ووُجودِهِ ووَحدانِيَّتِهِ ، صَمَدا لا شَريكَ لَهُ ، فَردا لا ظَهيرَ </w:t>
      </w:r>
      <w:r>
        <w:rPr>
          <w:rStyle w:val="FootnoteAnchor"/>
          <w:rtl w:val="true"/>
        </w:rPr>
        <w:footnoteReference w:id="119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19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84_146797"/>
    </w:p>
    <w:p>
      <w:pPr>
        <w:pStyle w:val="Heading4"/>
        <w:numPr>
          <w:ilvl w:val="3"/>
          <w:numId w:val="1"/>
        </w:numPr>
        <w:rPr/>
      </w:pPr>
      <w:bookmarkStart w:id="491" w:name="__RefHeading___Toc1054198_3224264995"/>
      <w:bookmarkStart w:id="492" w:name="_Toc184"/>
      <w:bookmarkEnd w:id="490"/>
      <w:bookmarkEnd w:id="491"/>
      <w:r>
        <w:rPr/>
        <w:t>۴</w:t>
      </w:r>
      <w:r>
        <w:rPr>
          <w:rtl w:val="true"/>
        </w:rPr>
        <w:t xml:space="preserve"> </w:t>
      </w:r>
      <w:r>
        <w:rPr>
          <w:rtl w:val="true"/>
        </w:rPr>
        <w:t xml:space="preserve">/ </w:t>
      </w:r>
      <w:r>
        <w:rPr/>
        <w:t>۳</w:t>
      </w:r>
      <w:r>
        <w:rPr>
          <w:rtl w:val="true"/>
        </w:rPr>
        <w:t xml:space="preserve"> توحيدگويى هاى رسيده از فاطمه زهرا عليهاالسلام</w:t>
      </w:r>
      <w:bookmarkEnd w:id="492"/>
    </w:p>
    <w:p>
      <w:pPr>
        <w:pStyle w:val="Heading4"/>
        <w:numPr>
          <w:ilvl w:val="3"/>
          <w:numId w:val="1"/>
        </w:numPr>
        <w:rPr/>
      </w:pPr>
      <w:bookmarkStart w:id="493" w:name="__RefHeading___Toc1054200_3224264995"/>
      <w:bookmarkStart w:id="494" w:name="_Toc185"/>
      <w:bookmarkEnd w:id="493"/>
      <w:r>
        <w:rPr/>
        <w:t>۴</w:t>
      </w:r>
      <w:r>
        <w:rPr>
          <w:rtl w:val="true"/>
        </w:rPr>
        <w:t xml:space="preserve"> </w:t>
      </w:r>
      <w:r>
        <w:rPr>
          <w:rtl w:val="true"/>
        </w:rPr>
        <w:t xml:space="preserve">/ </w:t>
      </w:r>
      <w:r>
        <w:rPr/>
        <w:t>۴</w:t>
      </w:r>
      <w:r>
        <w:rPr>
          <w:rtl w:val="true"/>
        </w:rPr>
        <w:t xml:space="preserve"> توحيدگويى هاى رسيده از امام حسن عليه السلام</w:t>
      </w:r>
      <w:bookmarkEnd w:id="49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توحيدگويى هاى رسيده از فاطمه زهرا عليهاالسلامفاطمه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نيست كه نخستين و واپسين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كه پيدا و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كه زنده كننده و ميراننده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ترين است و صاحب بخشش ، و خدا بزرگ ترين است و ماندگار و هميشگى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 فرشتگانت و بر دوش كشندگانِ عرشت را گواه مى گيرم ، و هر كسى را كه در آسمان هاست و هر كسى را كه در زمين است ، گواه مى گيرم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 تو ، خدا كه معبودى جز تو نيست ، يگانه اى و انبازى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 بنده تو و فرستاده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چرا كه توراست ستايش ، معبودى جز تو نيست ، پديد آورنده آسمان ها و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بودى پيش از آن كه چيزى باشد ، و اى هستى بخش هر چيز ، و اى كه خواهى بود پس از آن كه هيچ چيز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نابود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توحيدگويى هاى رسيده از امام حسن عليه السلامامام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پروردگارى اش و هستى اش و يگانگى اش يكتاست ، بى نياز است و شريكى ندارد ، تنهاست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نباشد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التَّهليلاتُ المَأثورةُ عَنِ الإِمامِ الحُسَينِالإمام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مِنكَ البَدءُ ولَكَ المَشِيَّةُ ، ولَكَ الحَولُ ولَكَ القُوَّةُ ، وأنتَ اللّهُ الَّذي لا إلهَ إلّا أنتَ ، جَعَلتَ قُلوبَ أولِيائِكَ مَسكَنا لِمَشِيَّتِكَ ومَكمَنا لِاءِرادَتِكَ ، وجَعَلتَ عُقولَهُم مَناصِبَ أوامِرِكَ ونَواهِيكَ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إنّي كُنتُ مِنَ الظّالِمينَ ، لا إلهَ إلّا أنتَ سُبحانَكَ إنّي كُنتُ مِنَ المُستَغفِرينَ ، لا إلهَ إلّا أنتَ سُبحانَكَ إنّي كُنتُ مِنَ المُوَحِّدينَ ، لا إلهَ إلّا أنتَ سُبحانَكَ إنّي كُنتُ مِنَ الوَجِلينَ </w:t>
      </w:r>
      <w:r>
        <w:rPr>
          <w:rStyle w:val="FootnoteAnchor"/>
          <w:rtl w:val="true"/>
        </w:rPr>
        <w:footnoteReference w:id="1194"/>
      </w:r>
      <w:r>
        <w:rPr>
          <w:rFonts w:ascii="Amiri" w:hAnsi="Amiri" w:eastAsia="Amiri" w:cs="Amiri"/>
          <w:color w:val="111111"/>
          <w:sz w:val="28"/>
          <w:sz w:val="28"/>
          <w:szCs w:val="28"/>
          <w:rtl w:val="true"/>
          <w:lang w:bidi="ar-SA"/>
        </w:rPr>
        <w:t xml:space="preserve">، لا إلهَ إلّا أنتَ سُبحانَكَ إنّي كُنتُ مِنَ الرّاجينَ الرّاغِبينَ ، لا إلهَ إلّا أنتَ سُبحانَكَ إنّي كُنتُ مِنَ السّائِلينَ ، لا إلهَ إلّا أنتَ سُبحانَكَ إنّي كُنتُ مِنَ المُهَلِّلينَ المُسَبِّحينَ ، لا إلهَ إلّا أنتَ رَبّي ورَبُّ آبائِيَ الأَوَّلينَ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التَّهليلاتُ المَأثورَةُ عَنِ الإِمامِ عَلِيِّ بنِ الحُسَينِالإمام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تَبارَكتَ وتَعالَيتَ ، لا إلهَ إلّا أنتَ وَحدَكَ لا شَريكَ لَكَ ، آمَنتُ بِكَ، وصَدَّقتُ رُسُلَكَ ، وقَبِلتُ كِتابَكَ ، وكَفَرتُ بِكُلِّ مَعبودٍ غَيرِكَ ، وبَرِئتُ مِمَّن عَبَدَ سِواكَ </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84_146799"/>
    </w:p>
    <w:p>
      <w:pPr>
        <w:pStyle w:val="Heading4"/>
        <w:numPr>
          <w:ilvl w:val="3"/>
          <w:numId w:val="1"/>
        </w:numPr>
        <w:rPr/>
      </w:pPr>
      <w:bookmarkStart w:id="496" w:name="__RefHeading___Toc1054202_3224264995"/>
      <w:bookmarkStart w:id="497" w:name="_Toc186"/>
      <w:bookmarkEnd w:id="495"/>
      <w:bookmarkEnd w:id="496"/>
      <w:r>
        <w:rPr/>
        <w:t>۴</w:t>
      </w:r>
      <w:r>
        <w:rPr>
          <w:rtl w:val="true"/>
        </w:rPr>
        <w:t xml:space="preserve"> </w:t>
      </w:r>
      <w:r>
        <w:rPr>
          <w:rtl w:val="true"/>
        </w:rPr>
        <w:t xml:space="preserve">/ </w:t>
      </w:r>
      <w:r>
        <w:rPr/>
        <w:t>۵</w:t>
      </w:r>
      <w:r>
        <w:rPr>
          <w:rtl w:val="true"/>
        </w:rPr>
        <w:t xml:space="preserve"> توحيدگويى هاى رسيده از امام حسين عليه السلام</w:t>
      </w:r>
      <w:bookmarkEnd w:id="497"/>
    </w:p>
    <w:p>
      <w:pPr>
        <w:pStyle w:val="Heading4"/>
        <w:numPr>
          <w:ilvl w:val="3"/>
          <w:numId w:val="1"/>
        </w:numPr>
        <w:rPr/>
      </w:pPr>
      <w:bookmarkStart w:id="498" w:name="__RefHeading___Toc1054204_3224264995"/>
      <w:bookmarkStart w:id="499" w:name="_Toc187"/>
      <w:bookmarkEnd w:id="498"/>
      <w:r>
        <w:rPr/>
        <w:t>۴</w:t>
      </w:r>
      <w:r>
        <w:rPr>
          <w:rtl w:val="true"/>
        </w:rPr>
        <w:t xml:space="preserve"> </w:t>
      </w:r>
      <w:r>
        <w:rPr>
          <w:rtl w:val="true"/>
        </w:rPr>
        <w:t xml:space="preserve">/ </w:t>
      </w:r>
      <w:r>
        <w:rPr/>
        <w:t>۶</w:t>
      </w:r>
      <w:r>
        <w:rPr>
          <w:rtl w:val="true"/>
        </w:rPr>
        <w:t xml:space="preserve"> توحيدگويى هاى رسيده از امام زين العابدين عليه السلام</w:t>
      </w:r>
      <w:bookmarkEnd w:id="49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توحيدگويى هاى رسيده از امام حسين عليه السلامامام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سرآغاز ، تو راست خواست ، تو راست توش و تو راست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خداوندى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دوستانت را جايگاه خواستت و نهانگاه اراده ات قرار دادى ، و خردهاى آنان را جايگاه امر و نهى هايت گردانيدى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تو نيست ، پاكى تو ، من از ستمكارانم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 پاكى تو ، من از آمرزش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پاكى تو ، من از يكتا پرستانم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 پاكى تو ، من از بيمناكان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 پاكى تو ، من از اميدواران و راغبان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 پاكى تو ، من از درخواست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 پاكى تو ، من از توحيدگويان و تسبيحگويان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كه پروردگار من و پروردگار نياكان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توحيدگويى هاى رسيده از امام زين العابدين عليه السلامامام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اى و برينى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كه يگانه اى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آوردم ، فرستادگانت را تصديق كردم ، كتابت را پذيرفتم ، به هر معبودى غير تو كفر ورزيدم و از هر كس كه غير تو را بپرستد ، بيزارم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 الأَحَدُ المُتَوَحِّدُ ، الفَردُ المُتَفَرِّدُ، وأنتَ اللّهُ لا إلهَ إلّا أنتَ الكَريمُ المُتَكَرِّمُ ، العَظيمُ المُتَعَظِّمُ ، الكَبيرُ المُتَكَبِّرُ، وأنتَ اللّهُ لا إلهَ إلّا أنتَ ، العَلِيُّ المُتعالِ ، الشَّديدُ المِحالِ، وأنتَ اللّهُ لا إلهَ إلّا أنتَ ، الرَّحمنُ الرَّحيمُ ، العَليمُ الحَكيمُ، وأنتَ اللّهُ لا إلهَ إلّا أنتَ ، السَّميعُ البَصيرُ ، القَديمُ الخَبيرُ ، وأنتَ اللّهُ لا إلهَ إلّا أنتَ ، الكَريمُ الأَكرَمُ ، الدّائِمُ الأَدوَمُ، وأنتَ اللّهُ لا إلهَ إلّا أنتَ ، الأَوَّلُ قَبلَ كُلِّ أحَدٍ ، وَالآخِرُ بَعدَ كُلِّ عَدَدٍ، وأنتَ اللّهُ لا إلهَ إلّا أنتَ ، الدّاني في عُلُوِّهِ ، وَالعالي في دُنُوِّهِ، وأنتَ اللّهُ لا إلهَ إلّا أنتَ ، ذُو البَهاءِ وَالمَجدِ ، وَالكِبرِياءِ وَالحَمدِ، وأنتَ اللّهُ لا إلهَ إلّا أنتَ ، الَّذي أنشَأتَ الأَشياءَ مِن غَيرِ سِنخٍ </w:t>
      </w:r>
      <w:r>
        <w:rPr>
          <w:rStyle w:val="FootnoteAnchor"/>
          <w:rtl w:val="true"/>
        </w:rPr>
        <w:footnoteReference w:id="1197"/>
      </w:r>
      <w:r>
        <w:rPr>
          <w:rFonts w:ascii="Amiri" w:hAnsi="Amiri" w:eastAsia="Amiri" w:cs="Amiri"/>
          <w:color w:val="111111"/>
          <w:sz w:val="28"/>
          <w:sz w:val="28"/>
          <w:szCs w:val="28"/>
          <w:rtl w:val="true"/>
          <w:lang w:bidi="ar-SA"/>
        </w:rPr>
        <w:t xml:space="preserve">، وصَوَّرتَ ما صَوَّرتَ مِن غَيرِ مِثالٍ ، وَابتَدَعتَ المُبتَدَعاتِ بِلَا احتِذاءٍ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 تَعالَيتَ عَمّا يَقولُ الظّالِمونَ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وأنتَ أقرَبُ الشّاهِدينَ ، واُشهِدُ مَن حَضَرَني مِن مَلائِكَتِكَ المُقَرَّبينَ ، وعِبادِكَ الصّالِحينَ ، مِنَ الجِنَّةِ وَالنّاسِ أجمَعينَ ، أنّي أشهَدُ بِسَريرَةٍ زَكِيَّةٍ ، وبَصيرَةٍ مِنَ الشَّكِّ بَريئَةٍ ، شَهادَةً أعتَقِدُها بِإِخلاصٍ وإيقانٍ ، واُعِدُّها طَمَعا فِي الخَلاصِ وَالأَمانِ ، اُسِرُّها تَصديقا بِرُبوبِيَّتِكَ ، واُظهِرُها تَحقيقا لِوَحدانِيَّتِكَ ، ولا أصُدُّ عَن سَبيلِها ، ولا اُلحِدُ في تَأويلِها ، أنَّكَ أنتَ اللّهُ رَبّي لا اُشرِكُ بِكَ أحَدا ، ولا أجِدُ مِن دونِكَ مُلتَحَدا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لا إلهَ إلَا اللّهُ وَحدَهُ لا شَريكَ لَهُ ، الواحِدُ الَّذي لا يَدخُلُ في عَدَدٍ ، وَالفَردُ الَّذي لا يُقاسُ بِأَحَدٍ ، عَلا عَنِ المُشاكَلَةِ وَالمُناسَبَةِ ، وخَلا مِن الأَولادِ وَالصّاحِبَةِ </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تويى خدا ، معبودى جز تو نيست ، يگانه اى و تنها ، تكى و بى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بزرگوارى و با گذشت ، بزرگى و مقام كبريايى دارى ، كبيرى و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والايى و برين ، سخت پُرتوان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مهرگستر و مهربانى ، دانا و سنجيده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شنوا و بينايى ، ديرين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بزرگوار و بزرگوارترينى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 و پايدارترينى ، تويى خدا ، معبودى جز تو نيست ، نخستينى و پيش از هر كس ، واپسينى و پس از هر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همانى كه در عين بلندى ، نزديك و در عين نزديكى ،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صاحب درخشندگى و شكوه و بزرگى و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جز تو نيست ، تويى كه موجودات را از هيچ ريشه و مايه اى ايجاد كردى ، و صورت ها را بى هيچ نمونه اى صورت بخشيدى ، و نوپديدها را بى هيچ تقليدى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پديد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بسى برترى از آنچه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ـ كه نزديك ترينِ گواهانى ـ گواه مى گيرم و نيز آنان را كه نزد من حاضرند ـ از فرشتگان مقرّبت و بندگان درست كارت ؛ از جنّ و آدمى ـ ، همگى را گواه مى گيرم كه با نهادى پاك و بينشى پيراسته از شك ، گواهى مى دهم ؛ گواهى اى كه با اخلاص و يقين ، بدان معتقدم و آن را به طمع رهايى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مى كنم و از سرِ تصديق به پروردگارىِ تو ، در دل مى پرورانم و از روى حقيقتْ دانستنِ يگانگى تو ، به زبانش مى آورم و راه را بر آن نمى بندم و در تأويل آن كجروى نمى كنم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خدايى ، پروردگار منى ، احدى را شريك تو نمى دانم ، و جز تو پناهى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كه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كه در عدد نيايد و فردى است كه با هيچ كس سنجيده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همانندى و مناسبت ، بالاتر است و از داشتن زن و فرزند ، مبرّاست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الملهوفـ في ذِكرِ أحوالِ الإِمامِ زَينِ العابِدينَ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مَولًى لَهُ عليه السلام أَنَّهُ بَرَزَ إلَى الصَّحراءِ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 فَوَجَدتُهُ قَد سَجَدَ عَلى حِجارَةٍ خَشِنَةٍ ، فَوَقَفتُ وأنَا أسمَعُ شَهيقَهُ وبُكاءَهُ ، وأحصَيتُ عَلَيهِ ألفَ 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 لا إلهَ إلَا اللّهُ تَعَبُّدا ورِقّا ، لا إلهَ إلَا اللّهُ إيمانا وصِدقا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رأسَهُ مِن سُجودِهِ ، وإنَّ لِحيَتَهُ ووَجهَهُ قَد غُمِرا مِنَ الدُّموعِ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التَّهليلاتُ المَأثورَةُ عَنِ الإِمامِ الباقِرِالإمام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كُلَّما هَلَّلَ اللّهَ شَيءٌ ، وكَما يُحِبُّ اللّهُ أن يُهَلَّلَ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أهدى إلى عيسَى بنِ مَريَمَ عليه السلام خَمسَ دَعَواتٍ جاءَ بِها جَبرَئيلُ عليه السلام في أيّامِ العَشرِ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اُدعُ بِهذِهِ الخَمسِ الدَّعَواتِ ؛ فَإِنَّهُ لَيسَت عِبادَةٌ أحَبَّ إلَى اللّهِ مِن عِبادَتِهِ في أيّامِ العَشرِ ـ يَعني عَشرَ ذِي الحِجَّةِ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لَهُ المُلكُ ولَهُ الحَمدُ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أحَدا صَمَدا لَم يَتَّخِذ صاحِبَةً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أحَدا صَمَدا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لَهُ المُلكُ ولَهُ الحَمدُ ، يُحيي ويُميتُ وهُوَ حَيٌّ لا يَموتُ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وكَفى ، سَمِعَ اللّهُ لِمَن دَعا ، لَيسَ وَراءَ اللّهِ مُنتَهىً ، أشهَدُ للّهِِ بِما دَعا ، وأَنَّهُ بَريءٌ مِمَّن تَبَرّى ، وأنَّ للّهِِ الآخِرَةَ وَالاُولى </w:t>
      </w:r>
      <w:r>
        <w:rPr>
          <w:rFonts w:eastAsia="Amiri" w:cs="Amiri" w:ascii="Amiri" w:hAnsi="Amiri"/>
          <w:color w:val="111111"/>
          <w:sz w:val="28"/>
          <w:szCs w:val="28"/>
          <w:rtl w:val="true"/>
          <w:lang w:bidi="ar-SA"/>
        </w:rPr>
        <w:t xml:space="preserve">. </w:t>
      </w:r>
      <w:r>
        <w:rPr>
          <w:rStyle w:val="FootnoteAnchor"/>
          <w:rtl w:val="true"/>
        </w:rPr>
        <w:footnoteReference w:id="120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784_146803"/>
    </w:p>
    <w:p>
      <w:pPr>
        <w:pStyle w:val="Heading4"/>
        <w:numPr>
          <w:ilvl w:val="3"/>
          <w:numId w:val="1"/>
        </w:numPr>
        <w:rPr/>
      </w:pPr>
      <w:bookmarkStart w:id="501" w:name="__RefHeading___Toc1054206_3224264995"/>
      <w:bookmarkStart w:id="502" w:name="_Toc188"/>
      <w:bookmarkEnd w:id="500"/>
      <w:bookmarkEnd w:id="501"/>
      <w:r>
        <w:rPr/>
        <w:t>۴</w:t>
      </w:r>
      <w:r>
        <w:rPr>
          <w:rtl w:val="true"/>
        </w:rPr>
        <w:t xml:space="preserve"> </w:t>
      </w:r>
      <w:r>
        <w:rPr>
          <w:rtl w:val="true"/>
        </w:rPr>
        <w:t xml:space="preserve">/ </w:t>
      </w:r>
      <w:r>
        <w:rPr/>
        <w:t>۷</w:t>
      </w:r>
      <w:r>
        <w:rPr>
          <w:rtl w:val="true"/>
        </w:rPr>
        <w:t xml:space="preserve"> توحيدگويى هاى رسيده از امام باقر عليه السلام</w:t>
      </w:r>
      <w:bookmarkEnd w:id="502"/>
    </w:p>
    <w:p>
      <w:pPr>
        <w:pStyle w:val="BookText"/>
        <w:rPr/>
      </w:pPr>
      <w:r>
        <w:rPr>
          <w:rFonts w:ascii="IRNazanin" w:hAnsi="IRNazanin" w:eastAsia="IRNazanin"/>
          <w:color w:val="111111"/>
          <w:sz w:val="28"/>
          <w:sz w:val="28"/>
          <w:szCs w:val="28"/>
          <w:rtl w:val="true"/>
          <w:lang w:bidi="fa-IR"/>
        </w:rPr>
        <w:t>الملهوفـ در بيان احوال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غلامان امام زين العابدين عليه السلام نقل كرد كه روزى آن حضرت به صحرا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پى او رفتم و ديدم كه بر سنگى درشت ، سجده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ايستادم ، طورى كه صداى ناله و گريه او را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 هزار مرتبه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 به درستى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بندگى و بردگى مى گويم كه 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ايمان و راستى مى گويم كه معبودى جز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 از سجده برداشت ، در حالى كه ريش و رخسارش غرق در اشك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توحيدگويى هاى رسيده از امام باقر عليه السلامامام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 ؛ تا هر آن گاه كه چيزى توحيد خدا بگويد ، و آن سان كه خدا ، خود ، دوست دارد توحيدش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عيسى بن مريم عليه السلام پنج دعا هديه كرد كه جبرئيل عليه السلام آنها را در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دعاهاى پنجگانه دعا كن ؛ زيرا هيچ عبادتى ، نزد خداوند محبوب تر از عبادت او در دهه ـ يعنى دهه ذى حجّه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 او راست فرمان روايى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ها در دست اوست ،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يكتاست و بى نياز ، و زن و فرزندى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 يكتاست و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فرزندى دارد و نه خود ، فرزند كسى است ، و هيچ كس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 يگانه است و بى انباز ، او راست فرمان روايى و او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و مى ميراند و او خود ، زنده ناميراست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 همه ، در اوست ،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و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بخواندش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فراسوى خدا پايانى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براى خدا به آنچه فرا خوانَد ، و به اين كه او مبرّاست از هر كس كه خود تبرّى جست ، و اين كه آخرت و دنيا از آنِ اوست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التَّهليلاتُ المَأثورَةُ عَنِ الإِمامِ الصّادِقِالإمام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المَلِكُ الرَّحمنُ ، ولا إلهَ إلَا اللّهُ المُفضِلُ المَنّانُ ، ولا إلهَ إلَا اللّهُ الأَوَّلُ وَالآخِرُ ، ولا إلهَ إلَا اللّهُ ذُو الطَّولِ وإلَيهِ المَصيرُ ، ولا إلهَ إلَا اللّهُ الظّاهِرُ الباطِنُ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 أَنَّكَ كَما تَقولُ وفَوقَ ما يَقولُ القائِلونَ ، وأشهَدُ أنَّكَ كَما شَهِدتَ لِنَفسِكَ وشَهِدَت لَكَ مَلائِكَتُكَ واُولُو العِلمِ ، بِأَنَّكَ قائِمٌ بِالقِسطِ لا إلهَ إلّا أنتَ ، وكَما أثنَيتَ عَلى نَفسِكَ ، سُبحانَكَ وبِحَمدِكَ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 لا إلهَ إلَا اللّهُ عُبودِيَّةً ورِقّا ، لا إلهَ إلَا اللّهُ إيمانا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بِوَجهِهِ ، ولَم يَصرِف وَجهَهُ عَنهُ حَتّى يَدخُلَ الجَنَّةَ </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784_146805"/>
    </w:p>
    <w:p>
      <w:pPr>
        <w:pStyle w:val="Heading4"/>
        <w:numPr>
          <w:ilvl w:val="3"/>
          <w:numId w:val="1"/>
        </w:numPr>
        <w:rPr/>
      </w:pPr>
      <w:bookmarkStart w:id="504" w:name="__RefHeading___Toc1054208_3224264995"/>
      <w:bookmarkStart w:id="505" w:name="_Toc189"/>
      <w:bookmarkEnd w:id="503"/>
      <w:bookmarkEnd w:id="504"/>
      <w:r>
        <w:rPr/>
        <w:t>۴</w:t>
      </w:r>
      <w:r>
        <w:rPr>
          <w:rtl w:val="true"/>
        </w:rPr>
        <w:t xml:space="preserve"> </w:t>
      </w:r>
      <w:r>
        <w:rPr>
          <w:rtl w:val="true"/>
        </w:rPr>
        <w:t xml:space="preserve">/ </w:t>
      </w:r>
      <w:r>
        <w:rPr/>
        <w:t>۸</w:t>
      </w:r>
      <w:r>
        <w:rPr>
          <w:rtl w:val="true"/>
        </w:rPr>
        <w:t xml:space="preserve"> توحيدگويى هاى رسيده از امام صادق عليه السلام</w:t>
      </w:r>
      <w:bookmarkEnd w:id="5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توحيدگويى هاى رسيده از امام صادق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نيست ، آن فرمان رواى مهرگستر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آن دهشگر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آن آغازين و فرجامين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آن پروردگار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آن پيداى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تو چنانى كه خود مى گويى و برتر از آنى كه ديگران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چنانى كه خود در حقّ خويش گواهى داده اى و فرشتگانت و صاحبان دانش ، در حقّ تو گواهى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دادارى و معبودى جز تو نيست ، و چنانى كه خود در ثناى خويش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تو و ستايش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هر روز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 نيست ؛ به درستى ، بدرستى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 از سرِ بندگى و بردگى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 از روى ايمان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او رو مى نمايد و روى خويش از او نمى گرداند ، تا آن گاه كه او به بهشت رود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يَحضُرُهُ المَوتُ إلّا وُكِّلَ بِهِ شَيطانٌ مِن شَياطينِهِ يَأمُرُهُ بِالكُفرِ ويُشَكِّكُهُ في أمرِهِ ودينِهِ ، حَتّى تَخرُجَ نَفسُهُ ، فَمَن كانَ مُؤمِنا مُوَحِّدا مُستَبصِرا لَم يَقدِر عَلَيهِ ، ومَن كانَ ضَعيفا في دينِهِ شَكَّكَهُ في أمرِهِ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حَضَرتُم مَوتاكُم فَلَقِّنوهُم كَلِمَةَ الإِخلاصِ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 لا إلهَ إلَا اللّهُ الحَليمُ الكَريمُ ، سُبحانَ اللّهِ رَبِّ السَّماواتِ السَّبعِ ورَبِّ الأَرَضينَ السَّبعِ وما فيهِنَّ وما بَينَهُنَّ وما تَحتَهُنَّ ورَبِّ العَرشِ العَظيمِ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يُمَجِّدُ نَفسَهُ في كُلِّ يَومٍ ولَيلَةٍ ثَلاثَ مَرّاتٍ ، فَمَن مَجَّدَ اللّهَ بِما مَجَّدَ بِهِ نَفسَهُ ثُمَّ كانَ في حالِ شِقوَةٍ حَوَّلَهُ اللّهُ عز و جل إلى سَعادَةٍ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رَبُّ العالَمينَ ، أنتَ اللّهُ لا إلهَ إلّا أنتَ الرَّحمنُ الرَّحيمُ ، أنتَ اللّهُ لا إلهَ إلّا أنتَ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أنتَ اللّهُ لا إلهَ إلّا أنتَ مالِكُ يَومِ الدِّينِ ، أنتَ اللّهُ لا إلهَ إلّا أنتَ الغَفورُ الرَّحيمُ ، أنتَ اللّهُ لا إلهَ إلّا أنتَ العَزيزُ الحَكيمُ ، أنتَ اللّهُ لا إلهَ إلّا أنتَ مِنكَ بَدءُ الخَلقِ وإلَيكَ يَعودُ ، أنتَ اللّهُ لا إلهَ إلّا أنتَ لَم تَزَل ولا تَزالُ ، أنتَ اللّهُ لا إلهَ إلّا أنتَ خالِقُ الخَيرِ وَالشَّرِّ ، أنتَ اللّهُ لا إلهَ إلّا أنتَ خالِقُ الجَنَّةِ وَالنّارِ ، أنتَ اللّهُ لا إلهَ إلّا أنتَ أحَدٌ صَمَدٌ لَم يَلِد ولَم يُولَد ولَم يَكُن لَهُ كُفُوا أحَدٌ ، أنتَ اللّهُ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الْقُدُّوسُ السَّلَـمُ الْمُؤْمِنُ الْمُهَيْمِنُ الْعَزِيزُ الْجَبَّارُ الْمُتَكَبِّرُ سُبْحَـنَ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الْخَــلِقُ الْبَارِئُ الْمُصَوِّرُ لَهُ الْأَسْمَاءُ الْحُسْنَى يُسَبِّحُ لَهُ مَا فِى السَّمَـوَ تِ وَ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 أنتَ اللّهُ لا إلهَ إلّا أنتَ الكَبيرُ وَالكِبرِياءُ رِداؤُكَ </w:t>
      </w:r>
      <w:r>
        <w:rPr>
          <w:rFonts w:eastAsia="Amiri" w:cs="Amiri" w:ascii="Amiri" w:hAnsi="Amiri"/>
          <w:color w:val="111111"/>
          <w:sz w:val="28"/>
          <w:szCs w:val="28"/>
          <w:rtl w:val="true"/>
          <w:lang w:bidi="ar-SA"/>
        </w:rPr>
        <w:t xml:space="preserve">. </w:t>
      </w:r>
      <w:r>
        <w:rPr>
          <w:rStyle w:val="FootnoteAnchor"/>
          <w:rtl w:val="true"/>
        </w:rPr>
        <w:footnoteReference w:id="121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مردنِ هر كسى ، يكى از شيطان هايش بر او گماشته مى شود و به كفرش وا مى دارد و او را در عقيده اش و دينش به شك مى كشاند ، تا آن كه جانش 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مؤمنى يكتاپرست و اهل بينش باشد ، شيطان بر او چيره نمى شود ؛ ولى آن كه در دينش سست و ناتوان باشد ، شيطان او را در عقيده اش و دينش دستخوش شك و ترديد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بر بالين مردگانتان حاضر شديد ، كلمه توحيد را به آنها تلقين كنيد و آن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خداى والا و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بردبار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خدا ، كه پروردگار آسمان هاى هفتگانه است و پروردگار زمين هاى هفتگانه و آنچه در آنها و ما بين آنها و در زير آنهاست ، و پروردگار عرش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خداى را كه پروردگار جهانيان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در هر روز و شبى ، سه مرتبه خود را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خدا را به همان گونه كه او خويشتن را ستوده است،بستايد، اگر در حال بدبختى باشد ، خداوند عز و جل او را به خوش بختى درمى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تويى خدا ، معبودى نيست جز تو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عزّتمند </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صاحب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آموزگار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عزّتمند سنجيده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آغاز آفرينش ، از توست و به سوى تو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ازلى و ابدى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آفريننده نيك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آفريننده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يگانه بى نياز ، كه نه فرزندى دارى و نه فرزند كسى هستى و هيچ كس همتاى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پاك بى عيب ايمنى بخش نگهبان چيره ناپذير جبّار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از آنچه با او شريك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خداى آفريننده نوساز صورتگر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نكوترين 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 تسبيح او مى گويند و اوست چيره ناپذير سنجيده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تويى خدا ، معبودى نيست جز تو بزرگ كه بزرگى ، رداى توست </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أملى عَلَيَّ هذَا الدُّعاءَ أبو عَبدِ اللّهِ عليه السلام وهُوَ جامِعٌ لِلدُّنيا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 الحَليمُ الكَريمُ ، وأنتَ اللّهُ لا إلهَ إلّا أنتَ العَزيزُ الحَكيمُ ، وأنتَ اللّهُ لا إلهَ إلّا أنتَ الواحِدُ القَهّارُ ، وأنتَ اللّهُ لا إلهَ إلّا أنتَ المَلِكُ الجَبّارُ ، وأنتَ اللّهُ لا إلهَ إلّا أنتَ الرَّحيمُ الغَفّارُ ، وأنتَ اللّهُ لا إلهَ إلّا أنتَ شَديدُ المِحالِ </w:t>
      </w:r>
      <w:r>
        <w:rPr>
          <w:rStyle w:val="FootnoteAnchor"/>
          <w:rtl w:val="true"/>
        </w:rPr>
        <w:footnoteReference w:id="1212"/>
      </w:r>
      <w:r>
        <w:rPr>
          <w:rFonts w:ascii="Amiri" w:hAnsi="Amiri" w:eastAsia="Amiri" w:cs="Amiri"/>
          <w:color w:val="111111"/>
          <w:sz w:val="28"/>
          <w:sz w:val="28"/>
          <w:szCs w:val="28"/>
          <w:rtl w:val="true"/>
          <w:lang w:bidi="ar-SA"/>
        </w:rPr>
        <w:t xml:space="preserve">، وأنتَ اللّهُ لا إلهَ إلّا أنتَ الكَبيرُ المُتعالُ ، وأنتَ اللّهُ لا إلهَ إلّا أنتَ السَّميعُ البَصيرُ ، وأنتَ اللّهُ لا إلهَ إلّا أنتَ المَنيعُ القَديرُ ، وأنتَ اللّهُ لا إلهَ إلّا أنتَ الغَفورُ الشَّكورُ ، وأنتَ اللّهُ لا إلهَ إلّا أنتَ الحَميدُ المَجيدُ ، وأنتَ اللّهُ لا إلهَ إلّا أنتَ الغَفورُ الوَدودُ ، وأنتَ اللّهُ لا إلهَ إلّا أنتَ الحَنّانُ المَنّانُ ، وأنتَ اللّهُ لا إلهَ إلّا أنتَ الحَليمُ الدَّيّانُ </w:t>
      </w:r>
      <w:r>
        <w:rPr>
          <w:rStyle w:val="FootnoteAnchor"/>
          <w:rtl w:val="true"/>
        </w:rPr>
        <w:footnoteReference w:id="1213"/>
      </w:r>
      <w:r>
        <w:rPr>
          <w:rFonts w:ascii="Amiri" w:hAnsi="Amiri" w:eastAsia="Amiri" w:cs="Amiri"/>
          <w:color w:val="111111"/>
          <w:sz w:val="28"/>
          <w:sz w:val="28"/>
          <w:szCs w:val="28"/>
          <w:rtl w:val="true"/>
          <w:lang w:bidi="ar-SA"/>
        </w:rPr>
        <w:t xml:space="preserve">، وأنتَ اللّهُ لا إلهَ إلّا أنتَ الجَوادُ الماجِدُ ، وأنتَ اللّهُ لا إلهَ إلّا أنتَ الواحِدُ الأَحَدُ ، وأنتَ اللّهُ لا إلهَ إلّا أنتَ الغائِبُ الشّاهِدُ ، وأنتَ اللّهُ لا إلهَ إلّا أنتَ الظّاهِرُ الباطِنُ ، وأنتَ اللّهُ لا إلهَ إلّا أنتَ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نورُكَ فَهَدَيتَ ، وبَسَطتَ يَدَكَ فَأَعطَيتَ ، رَبَّنا وَجهُكَ أكرَمُ الوُجوهِ ، وجَهَتُكَ خَيرُ الجِهاتِ ، وعَطِيَّتُكَ أفضَلُ العَطايا وأهنَؤُها ، تُطاعُ رَبَّنا فَتَشكُرُ ، وتُعصى رَبَّنا فَتَغفِرُ لِمَن شِئتَ ، تُجيبُ المُضطَرَّ ، وتَكشِفُ السّوءَ ، وتَقبَلُ التَّوبَةَ ، وتَعفو عَنِ الذُّنوبِ ، لا تُجازى أياديكَ ، ولا تُحصى نِعَمُكَ ، ولا يَبلُغُ مِدحَتَكَ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وعَجِّل فَرَجَهُم وروحَهُم وراحَتَهُم وسُرورَهُم ، وأذِقني طَعمَ فَرَجِهِم ، وأهلِك أعداءَهُم مِنَ الجِنِّ وَالإِنسِ ، وآتِنا فِي الدُّنيا حَسَنَةً وفِي الآخِرَةِ حَسَنَةً ، وقِنا عَذابَ النّارِ ، وَاجعَلنا مِنَ الَّذينَ لا خَوفٌ عَلَيهِم ولا هُم يَحزَنونَ ، وَاجعَلني مِنَ الَّذين صَبَروا وعَلى رَبِّهِم يَتَوَكَّلونَ ، وثَبِّتني بِالقَولِ الثّابِتِ فِي الحَياةِ الدُّنيا وفِي الآخِرَةِ ، وبارِك لي فِي المَحيا وَالمَماتِ ، وَالمَوقِفِ وَالنُّشورِ ، وَالحِسابِ وَالميزانِ ، وأهوالِ يَومِ القِيامَةِ ، وسَلِّمني عَلَى الصِّراطِ ، وأجِزني عَلَيهِ ، وَارزُقني عِلما نافِعا ، ويَقينا صادِقا ، وتُقىً وبِرّا ووَرَعا وخَوفا مِنكَ ، وفَرَقا يُبَلِّغُني مِنكَ زُلفى </w:t>
      </w:r>
      <w:r>
        <w:rPr>
          <w:rStyle w:val="FootnoteAnchor"/>
          <w:rtl w:val="true"/>
        </w:rPr>
        <w:footnoteReference w:id="1214"/>
      </w:r>
      <w:r>
        <w:rPr>
          <w:rFonts w:ascii="Amiri" w:hAnsi="Amiri" w:eastAsia="Amiri" w:cs="Amiri"/>
          <w:color w:val="111111"/>
          <w:sz w:val="28"/>
          <w:sz w:val="28"/>
          <w:szCs w:val="28"/>
          <w:rtl w:val="true"/>
          <w:lang w:bidi="ar-SA"/>
        </w:rPr>
        <w:t xml:space="preserve">، ولا يُباعِدُني عَنكَ ، وأحبِبني ولا تُبغِضني ، وتَوَلَّني ولا تَخذُلني ، وأعطِني من جَميعِ خَيرِ الدُّنيا وَالآخِرَةِ ما عَلِمتُ مِنهُ وما لَم أعلَم ، وأجِرني مِنَ السُّوءِ كُلِّهِ بِحَذافيرِهِ </w:t>
      </w:r>
      <w:r>
        <w:rPr>
          <w:rStyle w:val="FootnoteAnchor"/>
          <w:rtl w:val="true"/>
        </w:rPr>
        <w:footnoteReference w:id="1215"/>
      </w:r>
      <w:r>
        <w:rPr>
          <w:rFonts w:ascii="Amiri" w:hAnsi="Amiri" w:eastAsia="Amiri" w:cs="Amiri"/>
          <w:color w:val="111111"/>
          <w:sz w:val="28"/>
          <w:sz w:val="28"/>
          <w:szCs w:val="28"/>
          <w:rtl w:val="true"/>
          <w:lang w:bidi="ar-SA"/>
        </w:rPr>
        <w:t xml:space="preserve">، ما عَلِمتُ مِنهُ وما لَم أعلَم </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عمروبن ابى مقدام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كه دربر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و 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است ، امام صادق عليه السلام به من ديكته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ستايش خدا و ثناى او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بردبارِ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عزّتمند استوارْ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يكتاى چيره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پادشاه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مهربانِ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سختْ پرتوان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بزرگِ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شنواى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دست نايافتنىِ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آمرزگار سپاس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ستودنىِ تحسين برانگيز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آمرزگارِ 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مهرورز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بردبارِ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بخشنده بى چشمداشت و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يگانه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غايب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پيداى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به همه چيز دانا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كامل خود ، هدايت مى فرمايى و گشاده دستانه ، دهش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تو ، گرامى ترينِ روى هاست و سوى تو ، بهترين سوى هاست و دهش تو ، برترين و گواراترينِ دهش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فرمان بردارى مى شود و تو سپاس گزارى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مى شوى و تو آن كه را بخواهى ، مى آمرزى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را پاسخ مى دهى ، بدى و گزند را برطرف مى سازى ، توبه را مى پذيرى و گناهان را مى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هايت را تلافى نتوان كرد و نعمت هايت را نمى توان شمرد و سخن هيچ گوينده اى ، به ستايش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و در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خوشى و آسايش و شادمانىِ آنان شتاب فرما ، و طعم گشايش آنان را به من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دشمنانشان را ، از جن و انس ، نابود كن و ما را در دنيا نيكى و در آخرت نيز نيكى عطا فرما و از عذاب آتش ، نگاهمان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آنانى قرار ده كه بيمى بر ايشان نيست و اندوهگين نمى شوند ، و مرا از كسانى قرار ده كه شكيبايى ورزيدند و بر پروردگارشان توكّل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و در آخرت ، مرا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استوار و پابرجا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و مرگ ، در صحراى محشر ، در وقت حسابرسى و وزن كردن اعمال و در ديگر صحنه هاى هرسناك روز رستاخيز ، مرا نيرو ده و در صراط ، نگهدارم باش و مرا از آن عبور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سودمند ، يقينى درست ، پرهيزگارى و نيكوكارى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پارسايى و ترس از خودت را روزى ام كن و نيز هراسى كه مرا به تو نزديك گرداند و از تو دورم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دشمنم مدار ، حمايتم كن و تنهايم مگذار ، و همه خير دنيا و آخرت را ـ چه آنها كه مى دانم و چه آنها كه نمى دانم ـ به من عطا فرما ، و مرا از همه بدى ها ـ يكسره ؛ چه آنها كه مى دانم و چه آنها كه نمى دانم ـ در پناه خود بگير</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التّهليلاتُ المَأثورَةُ عَنِ الإِمامِ الكاظِمِفلاح السائل عن يحيى بن الفضل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موسَى بنِ جَعفَرٍ عليه السلام بِبَغدادَ حينَ فَرَغَ مِن صَلاةِ العَصرِ ، فَرَفَعَ يَدَيهِ إلَى السَّماءِ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الأَوَّلُ وَالآخِرُ وَالظّاهِرُ وَالباطِنُ ، وأنتَ اللّهُ لا إلهَ إلّا أنتَ إلَيكَ زيادَةُ الأَشياءِ ونُقصانُها ، وأنتَ اللّهُ لا إله إلّا أنتَ خَلَقتَ الخَلقَ بِغَيرِ مَعونَةٍ مِن غَيرِكَ ولا حاجَةٍ إلَيهِم ، أنتَ اللّهُ لا إلهَ إلّا أنتَ مِنكَ المَشيئَةُ وإلَيكَ 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قَبلَ القَبلِ وخالِقُ القَبلِ ، أنتَ اللّهُ لا إلهَ إلّا أنتَ بَعدَ البَعدِ وخالِقُ البَعدِ ، أنتَ اللّهُ لا إلهَ إلّا أنتَ تَمحو ما تَشاءُ وتُثبِتُ وعنِدَكَ اُمُّ الكِتابِ ، أنتَ اللّهُ لا إلهَ إلّا أنتَ غايَةُ كُلِّ شَيءٍ ووارِثُهُ ، أنتَ اللّهُ لا إلهَ إلّا أنتَ لا يَعزُبُ </w:t>
      </w:r>
      <w:r>
        <w:rPr>
          <w:rStyle w:val="FootnoteAnchor"/>
          <w:rtl w:val="true"/>
        </w:rPr>
        <w:footnoteReference w:id="1217"/>
      </w:r>
      <w:r>
        <w:rPr>
          <w:rFonts w:ascii="Amiri" w:hAnsi="Amiri" w:eastAsia="Amiri" w:cs="Amiri"/>
          <w:color w:val="111111"/>
          <w:sz w:val="28"/>
          <w:sz w:val="28"/>
          <w:szCs w:val="28"/>
          <w:rtl w:val="true"/>
          <w:lang w:bidi="ar-SA"/>
        </w:rPr>
        <w:t xml:space="preserve">عَنكَ الدَّقيقُ ولَا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لا تَخفى عَلَيكَ اللُّغاتُ ولا تَتَشابَهُ عَلَيكَ الأَصواتُ ، كُلَّ يَومٍ أنتَ في شَأنٍ ، لا يَشغَلُكَ شَأنٌ عَن شَأنٍ ، عالِمُ الغَيبِ وأخفى ، دَيّانُ يَومِ الدّينِ ، مُدَبِّرُ الاُمورِ ، باعِثُ مَن فِي القُبورِ ، مُحيِي العِظامَ وهِيَ رَميمٌ ، أسأَ لُكَ بِاسمِكَ المَكنونِ المَخزونِ الحَيِّ القَيّومِ الَّذي لا يَخيبُ مَن سَأَلَكَ بِهِ ، أسأَ لُكَ أن تُصَلِّيَ عَلى مُحَمَّدٍ وآلِهِ ، وأن تُعَجِّلَ فَرَجَ المُنتَقِمِ لَكَ مِن أعدائِكَ ، وأنجِز لَهُ ما وَعَدتَهُ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1218"/>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784_146811"/>
    </w:p>
    <w:p>
      <w:pPr>
        <w:pStyle w:val="Heading4"/>
        <w:numPr>
          <w:ilvl w:val="3"/>
          <w:numId w:val="1"/>
        </w:numPr>
        <w:rPr/>
      </w:pPr>
      <w:bookmarkStart w:id="507" w:name="__RefHeading___Toc1054210_3224264995"/>
      <w:bookmarkStart w:id="508" w:name="_Toc190"/>
      <w:bookmarkEnd w:id="506"/>
      <w:bookmarkEnd w:id="507"/>
      <w:r>
        <w:rPr/>
        <w:t>۴</w:t>
      </w:r>
      <w:r>
        <w:rPr>
          <w:rtl w:val="true"/>
        </w:rPr>
        <w:t xml:space="preserve"> </w:t>
      </w:r>
      <w:r>
        <w:rPr>
          <w:rtl w:val="true"/>
        </w:rPr>
        <w:t xml:space="preserve">/ </w:t>
      </w:r>
      <w:r>
        <w:rPr/>
        <w:t>۹</w:t>
      </w:r>
      <w:r>
        <w:rPr>
          <w:rtl w:val="true"/>
        </w:rPr>
        <w:t xml:space="preserve"> توحيدگويى هاى رسيده از امام كاظم عليه السلام</w:t>
      </w:r>
      <w:bookmarkEnd w:id="5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توحيدگويى هاى رسيده از امام كاظم عليه السلامفلاح السائلـ به نقل از يحيى بن فضل نوفلى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 هنگامى نزد امام كاظم عليه السلام رفتم كه نماز عصرش را تمام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هايش را به آسمان برداشت 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تويى خدا ، معبودى نيست جز تو آغازين و انجامين و آشكار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افزايش و كاهش چيزها به تو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آفريدگان را ، بى هيچ كمكى از ديگرى و هيچ نيازى به آنان ،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مشيّت ، از توست و آغاز نيز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پيش از پيش و آفريننده پيش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پس از پس و آفريننده پس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آنچه بخواهى ، پاك مى كنى و آنچه بخواهى ، بر جا مى گذارى و اساس كتاب ، در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غايت هر چيز و وارث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 ، معبودى نيست جز تو كه هيچ ريز و درشتى از تو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خدا ، معبودى نيست جز تو كه زبان ها بر تو پوشيده نيست و صداها بر تو مبهم و مشتبه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در كارى هستى ، و هيچ كارى تو را از كارى ديگر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نهان و نهان تر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دهنده روز جزا هستى ، گرداننده كارهايى ، برانگيزنده كسان از گورهايى ، زنده كننده استخوان هاى پوسيده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حقّ آن نامِ نهان شده اندوخته و زنده و پاينده ، كه هر كس تو را به آن نام بخواند ، محروم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بر محمّد و آل محمّد درود فرستى ، و در فرجِ آن گيرنده انتقام تو از دشمنانت ، تعجيل فرمايى و آنچه را به او وعده داده اى ، برايش تحقّق بخشى ، اى پروردگار شكوه و ارج</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كِتابٍ كَتَبَهُ لِلحُسَينِ بنِ خالِدٍ لَمّا شَكا إلَيهِ دَينا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لا إلهَ إلّا أنتَ ، بِحَقِّ لا إلهَ إلّا أنتَ ، أن تَرحَمَني بِلا إلهَ إلّا أنتَ ، اللّهُمَّ إنّي أسأَ لُكَ يا لا إلهَ إلّا أنتَ ، بِحَقِّ لا إلهَ إلّا أنتَ ، أن تَرضى عَنّي بِلا إلهَ إلّا أنتَ ، اللّهُمَّ إنّي أسأَ لُكَ يا لا إلهَ إلّا أنتَ ، بِحَقِّ لا إلهَ إلّا أنتَ ، أن تَغفِرَ لي بِلا إلهَ إلّا أنتَ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التَّهليلاتُ المَأثورَةُ عَنِ الإِمامِ الرِّضاالإمام الرضا عليه السلامـ بَعدَ أن عَلَّمَ هِشاما صَلاةَ النَّبِيِّ صلى الله عليه و آله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رَبُّنا ورَبُّ آبائِنَا الأَوَّلينَ ، لا إلهَ إلَا اللّهُ إلها واحِدا ونَحنُ لَهُ مُسلِمونَ ، لا إلهَ إلَا اللّهُ لا نَعبُدُ إلّا إيّاهُ مُخلِصينَ لَهُ الدِّينَ ولَو كَرِهَ المُشرِكونَ ، لا إلهَ إلَا اللّهُ وَحدَهُ وَحدَهُ وَحدَهُ ، أنجَزَ وَعدَهُ ، ونَصَرَ عَبدَهُ ، وأعَزَّ جُندَهُ ، وهَزَمَ الأَحزابَ وَحدَهُ ، فَلَهُ المُلكُ ولَهُ الحَمدُ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نورُ السَّماواتِ وَالأَرضِ ومَن فيهِنَّ ، فَلَكَ الحَمدُ ، وأنتَ قِيامُ السَّماواتِ وَالأَرضِ ومَن فيهِنَّ ، فَلَكَ الحَمدُ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إلهي لا إلهَ إلّا أنتَ ، صَلِّ عَلى مُحَمَّدٍ وآلِ مُحَمِّدٍ ، وَاغفِر لي وَارحَمني وتُب عَلَيَّ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84_146813"/>
    </w:p>
    <w:p>
      <w:pPr>
        <w:pStyle w:val="Heading4"/>
        <w:numPr>
          <w:ilvl w:val="3"/>
          <w:numId w:val="1"/>
        </w:numPr>
        <w:rPr/>
      </w:pPr>
      <w:bookmarkStart w:id="510" w:name="__RefHeading___Toc1054212_3224264995"/>
      <w:bookmarkStart w:id="511" w:name="_Toc191"/>
      <w:bookmarkEnd w:id="509"/>
      <w:bookmarkEnd w:id="510"/>
      <w:r>
        <w:rPr/>
        <w:t>۴</w:t>
      </w:r>
      <w:r>
        <w:rPr>
          <w:rtl w:val="true"/>
        </w:rPr>
        <w:t xml:space="preserve"> </w:t>
      </w:r>
      <w:r>
        <w:rPr>
          <w:rtl w:val="true"/>
        </w:rPr>
        <w:t xml:space="preserve">/ </w:t>
      </w:r>
      <w:r>
        <w:rPr/>
        <w:t>۱۰</w:t>
      </w:r>
      <w:r>
        <w:rPr>
          <w:rtl w:val="true"/>
        </w:rPr>
        <w:t xml:space="preserve"> توحيدگويى هاى رسيده از امام رضا عليه السلام</w:t>
      </w:r>
      <w:bookmarkEnd w:id="511"/>
    </w:p>
    <w:p>
      <w:pPr>
        <w:pStyle w:val="BookText"/>
        <w:rPr/>
      </w:pPr>
      <w:r>
        <w:rPr>
          <w:rFonts w:ascii="IRNazanin" w:hAnsi="IRNazanin" w:eastAsia="IRNazanin"/>
          <w:color w:val="111111"/>
          <w:sz w:val="28"/>
          <w:sz w:val="28"/>
          <w:szCs w:val="28"/>
          <w:rtl w:val="true"/>
          <w:lang w:bidi="fa-IR"/>
        </w:rPr>
        <w:t>امام كاظم عليه السلامـ در پاسخ به شكايت حسين بن خالد از بدهكارى خود ، نزد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هر نمازى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ـ 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 من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رحم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ـ 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من خشنود شوى ،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ـ 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مرا بيامرزى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توحيدگويى هاى رسيده از امام رضا عليه السلامامام رضا عليه السلامـ پس از آموختن نمازِ پيامبر صلى الله عليه و آله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پس از آن ،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نيست جز خدايى كه پروردگار ما و پروردگار نياكان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خدايى كه معبود است و يگانه ، و ما تسليم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را بندگى مى كنيم و دين را يكسره از او مى دانيم ؛ هر چند مشركان خوش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خدا كه يگانه است ، يگانه است ،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اش را تحقّق بخشيد ، بنده اش را يارى داد ، سپاهش را نيرومند ساخت و يك تنه ،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راست پادشاهى و او راست ستايش ،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آسمان ها و زمين و همه آسمانيان و زمينيانى ، پس تو راست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برپادارنده آسمان ها و زمين و همه آسمانيان و زمينيانى ، پس تو راست ستايش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تويى معبود من ،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بيامرز و به من رحم آور ، و توبه ام را بپذير كه تو توبه پذير و مهربانى</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التَّهليلاتُ المَأثورَةُ عَنِ الإِمامِ العَسكَرِيِّالإمام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بِأَنَّ لَكَ الحَمدَ لا إلهَ إلّا أنتَ البَديءُ قَبلَ كُلِّ شَيءٍ ، وأنتَ الحَيُّ القَيّومُ ، ولا إلهَ إلّا أنتَ الَّذي لا يُذِلُّكَ شَيءٌ وأنتَ كُلَّ يَومٍ في شَأنٍ ، لا إلهَ إلّا أنتَ خالِقُ ما يُرى وما لا يُرى ، العالِمُ بِكُلِّ شَيءٍ بِغَيرِ تَعليمٍ ، أسأَ لُكَ بِآلائِكَ ونَعمائِكَ بِأَنَّكَ اللّهُ الرَّبُّ الواحِدُ ، لا إلهَ إلّا أنتَ الرَّحمنُ الرَّحيمُ ، وأسأَ لُكَ بِأَنَّكَ أنتَ اللّهُ لا إلهَ إلّا أنتَ الوِترُ الفَردُ الأَحَدُ الصَّمَدُ الَّذي لَم يَلِد ولَم يولَد ولَم يَكُن لَهُ كُفُوا أحَدٌ ، وأسأَ لُكَ بِأَنَّكَ اللّهُ لا إلهَ إلّا أنتَ اللَّطيفُ الخَبيرُ ، القائِمُ عَلى كُلِّ نَفسٍ بِما كَسَبَت ، الرَّقيبُ الحَفيظُ ، وأسأَ لُكَ بِأَنَّكَ اللّهُ الأَوَّلُ قَبلَ كُلِّ شَيءٍ ، وَالآخِرُ بَعدَ كُلِّ شَيءٍ ، وَالباطِنُ دونَ كُلِّ شَيءٍ ، الضّارُّ النّافِعُ ، الحَكيمُ العَليمُ ، وأسأَ لُكَ بِأَنَّكَ أنتَ اللّهُ لا إلهَ إلّا أنتَ الحَيُّ القَيّومُ ، الباعِثُ الوارِثُ ، الحَنّانُ المَنّانُ ، بَديعُ السَّماواتِ وَالأَرضِ ، ذُو الجَلالِ وَالإِكرامِ ، وذُو الطَّولِ وذوُ العِزَّةِ وذُو السُّلطانِ ، لا إلهَ إلّا أنتَ ، أحَطتَ بِكُلِّ شَيءٍ عِلما وأحصَيتَ كُلَّ شَيءٍ عَدَدا ،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84_146815"/>
    </w:p>
    <w:p>
      <w:pPr>
        <w:pStyle w:val="Heading4"/>
        <w:numPr>
          <w:ilvl w:val="3"/>
          <w:numId w:val="1"/>
        </w:numPr>
        <w:rPr/>
      </w:pPr>
      <w:bookmarkStart w:id="513" w:name="__RefHeading___Toc1054214_3224264995"/>
      <w:bookmarkStart w:id="514" w:name="_Toc192"/>
      <w:bookmarkEnd w:id="512"/>
      <w:bookmarkEnd w:id="513"/>
      <w:r>
        <w:rPr/>
        <w:t>۴</w:t>
      </w:r>
      <w:r>
        <w:rPr>
          <w:rtl w:val="true"/>
        </w:rPr>
        <w:t xml:space="preserve"> </w:t>
      </w:r>
      <w:r>
        <w:rPr>
          <w:rtl w:val="true"/>
        </w:rPr>
        <w:t xml:space="preserve">/ </w:t>
      </w:r>
      <w:r>
        <w:rPr/>
        <w:t>۱۱</w:t>
      </w:r>
      <w:r>
        <w:rPr>
          <w:rtl w:val="true"/>
        </w:rPr>
        <w:t xml:space="preserve"> توحيدگويى هاى رسيده از امام عسكرى عليه السلام</w:t>
      </w:r>
      <w:bookmarkEnd w:id="51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توحيدگويى هاى رسيده از امام عسكرى عليه السلامامام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كه تو راست ستايش و معبودى نيست جز تويى كه آغازين و پيش از هر چيزى ، و تو زنده پايدارى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نيست جز تويى كه هيچ چيز خوارت نسازد و تو هر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كارى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تويى كه آفريننده ديدنى ها و ناديدنى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 دانايى ، بى آن كه تعليم گرفته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نواخت ها و نعمت هايت ، كه تو خدايى ، پروردگار يكتايى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تويى كه مهرگستر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كه تويى ، تو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تو تكِ تنهاى يكتاى بى نياز كه نه زاده اى دارى و نه زاده كسى هستى و نه هيچ كس همتاى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كه تو خدايى ، معبودى نيست جز تو خُردبين آگاه كه مراقب هر شخص و كردارهاى او هستى و ناظر و نگهبانى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كه تو خدايى ، پيش از هر چيز بوده اى و پس از هر چيز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نهانى ، زيان زننده و سودرسانى ، حكيم و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كه تويى ، تو خدا ، معبودى نيست جز تو زنده پاينده بر انگيزاننده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تويى ارث بر ، مهرورز بنده پرور ، پديد آوردنده آسمان ها و زمين ، پروردگار شكوه و ارج ، و خداوند دهش و خداوند عزّت و خداوند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نيست جز تو كه به هر چيزى علم دارى و شمار هر چيز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التَّهليلاتُ المَأثورَةُ عَنِ الإِمامِ المَهدِيِّالإمام عليّ عليه السلامـ في صِفَةِ القائِمِ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بِهِ قَد عَبَرَ مِن وادِي السَّلامِ إلى مَسيلِ السَّهلَةِ عَلى فَرَسٍ مُحَجَّلٍ لَهُ شِمراخٌ </w:t>
      </w:r>
      <w:r>
        <w:rPr>
          <w:rStyle w:val="FootnoteAnchor"/>
          <w:rtl w:val="true"/>
        </w:rPr>
        <w:footnoteReference w:id="1222"/>
      </w:r>
      <w:r>
        <w:rPr>
          <w:rFonts w:ascii="Amiri" w:hAnsi="Amiri" w:eastAsia="Amiri" w:cs="Amiri"/>
          <w:color w:val="111111"/>
          <w:sz w:val="28"/>
          <w:sz w:val="28"/>
          <w:szCs w:val="28"/>
          <w:rtl w:val="true"/>
          <w:lang w:bidi="ar-SA"/>
        </w:rPr>
        <w:t xml:space="preserve">يَزهَرُ ، يَدعو ويَقولُ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وصِدقا ، لا إلهَ إلَا اللّهُ تَعَبُّدا ورِقّا ، اللّهُمَّ مُعِزَّ كُلِّ مُؤمِنٍ وَحيدٍ ، ومُذِلَّ كُلِّ جَبّارٍ عَنيدٍ ، أنتَ كَنَفي حينَ تُعيينِي المَذاهِبُ ، وتَضيقُ عَلَيَّ الأَرضُ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خَلَقتَني وكُنتَ غَنِيّا عَن خَلقي ، ولَولا نَصرُكَ إيّايَ لَكُنتُ مِنَ المَغلوبينَ؛ يا مُنشِرَ الرَّحمَةِ مِن مَواضِعِها ، ومُخرِجَ البَرَكاتِ مِن مَعادِنِها ، ويا مَن خَصَّ نَفسَهُ بِشُموخِ الرِّفعَةِ فَأَولِياؤُهُ بِعِزِّهِ يَتَعَزَّزونَ ، يا مَن وَضَعَت لَهُ المُلوكُ نيرَ </w:t>
      </w:r>
      <w:r>
        <w:rPr>
          <w:rStyle w:val="FootnoteAnchor"/>
          <w:rtl w:val="true"/>
        </w:rPr>
        <w:footnoteReference w:id="1223"/>
      </w:r>
      <w:r>
        <w:rPr>
          <w:rFonts w:ascii="Amiri" w:hAnsi="Amiri" w:eastAsia="Amiri" w:cs="Amiri"/>
          <w:color w:val="111111"/>
          <w:sz w:val="28"/>
          <w:sz w:val="28"/>
          <w:szCs w:val="28"/>
          <w:rtl w:val="true"/>
          <w:lang w:bidi="ar-SA"/>
        </w:rPr>
        <w:t xml:space="preserve">المَذَلَّةِ عَلى أعناقِهِم فَهُم مِن سَطوَتِهِ خائِفونَ ، أسأَ لُكَ بِاسمِكَ الَّذي فَطَرتَ بِهِ خَلقَكَ فَكُلٌّ لَكَ مُذعِنونَ ، أسأَ لُكَ أن تُصَلِّيَ عَلى مُحَمَّدٍ وآلِ مُحَمَّدٍ ، وأن تُنجِزَ لي أمري ، وتُعَجِّلَهُ لي فِي الفَرَجِ ، وتَكفِيَني ، وتُعافِيَني ، وتَقضِيَ حَوائِجي ، السّاعَةَ السّاعَةَ ، اللَّيلَةَ اللَّيلَةَ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22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84_146817"/>
    </w:p>
    <w:p>
      <w:pPr>
        <w:pStyle w:val="Heading4"/>
        <w:numPr>
          <w:ilvl w:val="3"/>
          <w:numId w:val="1"/>
        </w:numPr>
        <w:rPr/>
      </w:pPr>
      <w:bookmarkStart w:id="516" w:name="__RefHeading___Toc1054216_3224264995"/>
      <w:bookmarkStart w:id="517" w:name="_Toc193"/>
      <w:bookmarkEnd w:id="515"/>
      <w:bookmarkEnd w:id="516"/>
      <w:r>
        <w:rPr/>
        <w:t>۴</w:t>
      </w:r>
      <w:r>
        <w:rPr>
          <w:rtl w:val="true"/>
        </w:rPr>
        <w:t xml:space="preserve"> </w:t>
      </w:r>
      <w:r>
        <w:rPr>
          <w:rtl w:val="true"/>
        </w:rPr>
        <w:t xml:space="preserve">/ </w:t>
      </w:r>
      <w:r>
        <w:rPr/>
        <w:t>۱۲</w:t>
      </w:r>
      <w:r>
        <w:rPr>
          <w:rtl w:val="true"/>
        </w:rPr>
        <w:t xml:space="preserve"> توحيدگويى هاى رسيده از امام مهدى عليه السلام</w:t>
      </w:r>
      <w:bookmarkEnd w:id="51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توحيدگويى هاى رسيده از امام مهدى عليه السلامامام على عليه السلامـ در وصف حضرت قائم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بينمش كه سوار بر اسب پاسفيدى كه از پيشانى تا بينى اش خط سپيدى مى درخشد ، از وادى السلام به مسيل سهله گذشته است و دعا مى كند و در دعايش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كه معبودى جز خدا نيست ،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دارم و از سر صدق مى گويم كه معبودى جز خدا نيست ، معبودى جز خدا نيست و من بنده و برده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عزّتبخش هر مؤمن تنها ، و اى خوار كننده هر گردن كش خيره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پناه من ، آن گاه كه همه راه ها به رويم بسته شود و زمين با همه پهناورى اش ، بر من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آفريدى ، در حالى كه از آفريدن من بى نياز بودى ، و اگر تو مرا يارى نكرده بودى ، بى گمان ، من شكست 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پراكننده رحمت از جايگاه هاى آن ، و بيرون آورنده بركت ها از كان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اوج بلندى را ويژه خويش گردانيد ، پس دوستانش از عزّت او عزّت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شاهان در برابرش طوع خوارى برگردن خويش افكنده اند و از هيبت او 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آن نامت كه با آن ، آفريدگانت را آفريدى و همگى فرمان بردار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بر محمّد و خاندان محمّد درود فرستى ، و وعده ات را به من تحقّق بخشى ، و در فرج من تعجيل فرمايى ، و مرا كفايت كنى و در عافيت و سلامتم بدارى ، و حاجت هايم را برآورى ؛ هم اينك هم اينك ، همين امشب همين امشب ، كه تو بر هر چيز توانايى</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w:t>
      </w:r>
      <w:r>
        <w:rPr>
          <w:rFonts w:ascii="IRNazanin" w:hAnsi="IRNazanin" w:eastAsia="IRNazanin"/>
          <w:b w:val="false"/>
          <w:b w:val="false"/>
          <w:bCs w:val="false"/>
          <w:i w:val="false"/>
          <w:i w:val="false"/>
          <w:iCs w:val="false"/>
          <w:color w:val="333333"/>
          <w:sz w:val="20"/>
          <w:sz w:val="20"/>
          <w:szCs w:val="20"/>
          <w:rtl w:val="true"/>
        </w:rPr>
        <w:t xml:space="preserve"> نحوه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عبيدة عن أبيه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عن عائشة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الهَوِيّ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الطويل من الزمان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مختصّ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كلاهما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۲۱۶۵۳</w:t>
      </w:r>
      <w:r>
        <w:rPr>
          <w:rFonts w:ascii="IRNazanin" w:hAnsi="IRNazanin" w:eastAsia="IRNazanin"/>
          <w:b w:val="false"/>
          <w:b w:val="false"/>
          <w:bCs w:val="false"/>
          <w:i w:val="false"/>
          <w:i w:val="false"/>
          <w:iCs w:val="false"/>
          <w:color w:val="333333"/>
          <w:sz w:val="20"/>
          <w:sz w:val="20"/>
          <w:szCs w:val="20"/>
          <w:rtl w:val="true"/>
        </w:rPr>
        <w:t xml:space="preserve"> نقلاً عن ابن زنجويه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تسبيحا في السماوات العُلى مع تسبيحٍ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 السماوات العُلى من ذي المهابة</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 مسند الرؤياني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وذكره في زيارة الإمام الحسين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۴۹۵۵</w:t>
      </w:r>
      <w:r>
        <w:rPr>
          <w:rFonts w:ascii="IRNazanin" w:hAnsi="IRNazanin" w:eastAsia="IRNazanin"/>
          <w:b w:val="false"/>
          <w:b w:val="false"/>
          <w:bCs w:val="false"/>
          <w:i w:val="false"/>
          <w:i w:val="false"/>
          <w:iCs w:val="false"/>
          <w:color w:val="333333"/>
          <w:sz w:val="20"/>
          <w:sz w:val="20"/>
          <w:szCs w:val="20"/>
          <w:rtl w:val="true"/>
        </w:rPr>
        <w:t xml:space="preserve"> نقلاً عن الديلمي ونظام الدين المسعودي في الأربعين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عند آخر كلّ اسمين من أسمائه اللّذين هما الفاصلة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أجرنا من النار يا مجير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الارتياح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المولى هادي السبزواري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الابتهاج، إن جُعل اسمَ المفعول فهو مبتهَج به لأهله ، بل لغيرهم وإن لم يستشعروا، وإن جُعل اسمَ الفاعل فهو مبتهِج بذاته وبآثار ذاته بما هي آثار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حَفِيُّ</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لايفتقر إلى الغير لا في ذاته ولا في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تعاليت يا عالي</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ذرأ اللّه ُ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پايان هر بند دعا ـ كه شامل دو نام از نام هاى خداوند است ـ ، مى 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از آتش ، در پناه خويش گير ، اى پناه دهنده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يغادره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أكناف الجبل والوادي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نواحيهما حيث تنضمّ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شكوى</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۶۱۷۲</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شَىْ ءٌ وَ هُوَ السَّمِيعُ الْبَصِيرُ</w:t>
      </w:r>
      <w:r>
        <w:rPr>
          <w:rFonts w:eastAsia="IRNazanin" w:cs="IRNazanin"/>
          <w:b w:val="false"/>
          <w:bCs w:val="false"/>
          <w:i w:val="false"/>
          <w:iCs w:val="false"/>
          <w:color w:val="333333"/>
          <w:sz w:val="20"/>
          <w:szCs w:val="20"/>
          <w:rtl w:val="true"/>
        </w:rPr>
        <w:t>»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 واحدتها 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الهَمَج ؛ وهو ذباب صغير يسقط على وجوه الغنم والحمير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 وعدّاه بِعَلى ؛ لأنّه أعطاه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أقبل عليك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عظيم ، منسوب إلى اللُّجّة ؛ وهي معظم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الريحِ السحابَ إذا جمَعَته بعد 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تَمْخَضُه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مَخَضْت اللبن؛ إذا حرّكته لتأخذ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الغَمام الذَّوارِف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السُّحب المواطر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دَجا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ظُلمته وأَلبسَ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سجا بمعنى رَكَدَ واستقرّ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راكد ظلامه ، مستقرّ قد بلغ 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من الأرض والجبل ، وكلّ شيء مرتفع فهو 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عنه عليهم السلام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زمَمتُ الناقةَ أزمّها ، والزِّمام الخيط الذي في أنفها ، والجمع أزمّة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مستعارةٌ من انقياد الإبل بأزمّتها مع قائدها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طال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صفاة ؛ وهي الصخرة والحجر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هو هكذا ولا هكذا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 وكلّما فُرّق به بين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ماطَ في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التماري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الطريق 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لِلباب وحرفته البوابة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يترجم الكلام ؛ أي ينقله من لغة إلى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 أصل قديم من مؤلَّفات قدماء الأصحاب رضي اللّه عنهم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ونذكر فيه زيادة من رواية جدّي أبي جعفر الطوسي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بَرَأ 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 ذات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لَكُم مِّنَ الْجِبَالِ أَكْنَـنًا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وكَنَنتُ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لايغيب عن علمه ولا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الشيء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عنّي وغاب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ساربٌ بالنهار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بارز بالنهار يراه كلّ أحد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 في الأرض سُروبا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برز وذهب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خائنة الأعين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يخونون فيه من مسارقة النظر إلى ما لا يحلّ ، والخائنة بمعنى الخيانة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الهمداني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حمزة بن محمّد وص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سهل بن زياد عن بعض أصحابنا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أبان بن عثمان عن الإمام الصادق عليه السلام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الكلمات التي تلقّى بهنّ آدم عليه السلام ربّه وتاب عليه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ذكره في الحاشية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تسبيح جبرئيل عليه السلام ، من قاله كلّ يومٍ مرّة في سنة كاملة لم يمت حتّى يرى مقعده من الجنّة</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۳۸۸۶</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الترغيب وابن عساكر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به نقل از مأخذ ، افزوده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تسبيح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اين تسبيح را روزى يك مرتبه ، به مدّت يك سال كامل بگويد ، نمى ميرد تا آن كه جايگاه خود را در بهشت ببيند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أورده في الهامش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نور يا قدّوس ، يا نور يا 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قدّوس يا نور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شيئا من غير عِوَض بِطِيب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عقبة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صالح بن عقبة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كلّها عن أبي هارون المكفوف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سورة الأحزاب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از سوره احزاب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يثني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القبلة ، أو مطلق التغيّر عن هيئة الصلاة كما قيل ، 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قبل أن يصرف رجله عن حالته التي عليها في التشهّد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كلّها عن أبي خالد القمّاط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اتّسخ واغبرّ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 مِن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شاقُّه وشديده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يتحدّثون ، وهو جمع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الورد بن ثمامة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كلاهما عن ابن أعبد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كلّها عن ابن أبي ليلى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۴۱۹۸۰</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تسبيح فاطمة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يُسبَّح به ويُعَدُّ به الأذكار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۲۱۷۶۸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۴۹۷۵</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و نيز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۲۱۷۶۸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 .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چگونگى تسبيحات فاطمه عليهاالسلام</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المراسم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إصباح الشيعة بمصباح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حديث علل الشرائع ، مطابق با احاديث اهل سنّت است و در اسناد آن نيز راويان اهل سنّت موجودند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يوسف محدّث بحرانى براى تقويت نظريه مشهور ، به دليل ديگرى نيز تمسّك كرده كه خالى از ضعف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 تو هستند و از زمره آنان خارج نشوى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سان روشن مى شود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نزد پروردگار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آن گونه كه بسيارى از مفسران گفته اند ـ تنها فرشتگان نيستند ، زيرا معنا ندارد بگوييم پروردگارت را چنين ياد كن ؛ زيرا فرشتگان اين گونه يادش مى كنند ؛ بلكه مراد همه مقرّبان در پيشگاه خداى تعالى هستند ؛ چرا كه لفظ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پروردگار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حضور و عدم غيبت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چنين پيداست كه قرب و نزديكى به خداوند به سبب ياد كردن از اوست ؛ زيرا با ذكر خدا حجب ميان او و بنده كنار مى رود ، وگرنه همه موجودات در نسبت به او يكسانند و هيچ گونه اختلافى از نظر قرب يا بعد و يا مانند اينها ، بين آنها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المخصوصون بموهبة القرب والحضور ، وربّما انطبق على الملائكة المقرّبين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يُسَبِّحُونَ الَّيْلَ وَ النَّهَارَ لَا يَفْتُرُونَ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التفسير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يَسْتَحْسِرُونَ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لا يأخذهم عيّ وكلال ، بل يسبّحون الليل والنهار من غير فتور ، والتسبيح بالليل والنهار كناية عن دوام التسبيح من غير انقطاع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تعالى حال المقرّبين من عباده والمكرمين من ملائكته ، أنّهم مستغرقون في عبوديّته ، مكبّون على عبادته ، لا يشغلهم عن ذلك شاغل ولا يصرفهم صارف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است كه از موهبت قرب و حضور برخوردار گشته اند ، و ممكن است بر فرشتگان مقرّب منطبق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 تسبيح مى گويند و سست نمى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منزله تفسير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درمانده نمى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آنان را ضعف و خستگى نمى گيرد ، بلكه شب و روز ، بدون سستى ، تسبيح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و روز تسبيح گفتن كنايه از دوام و بى وقفه بودن تسبيح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حال بندگان مقرّب و فرشتگان ارجمندش را چنين وصف مى كند كه آنان غرق در عبوديت او هستند و سرگرم عبادتش مى باشند و هيچ عاملى آنها را از اين كار باز نمى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أحسّ حسّ شيء</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الفضيل بن يسار وكلّها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بن هاشم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مشارق الأنوار عن جابر عن الإمام الصادق عليه السلام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الخلقة التي خلقه اللّه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أبي هريرة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۴۲۳۷</w:t>
      </w:r>
      <w:r>
        <w:rPr>
          <w:rFonts w:ascii="IRNazanin" w:hAnsi="IRNazanin" w:eastAsia="IRNazanin"/>
          <w:b w:val="false"/>
          <w:b w:val="false"/>
          <w:bCs w:val="false"/>
          <w:i w:val="false"/>
          <w:i w:val="false"/>
          <w:iCs w:val="false"/>
          <w:color w:val="333333"/>
          <w:sz w:val="20"/>
          <w:sz w:val="20"/>
          <w:szCs w:val="20"/>
          <w:rtl w:val="true"/>
        </w:rPr>
        <w:t xml:space="preserve"> عن روح بن حبيب،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وأبي نعيم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خَشاش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هوامّها وحشراتها ، الواحدة خَشاشة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إلى ملك الموت منها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لا يتصدّى بنفسه قبض أرواحها وإنّما يباشرها بعض الملائكة والأعوان ، والملائكة أسباب متوسّطة على أيّ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۱۶۹۵</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۱۹۲۱</w:t>
      </w:r>
      <w:r>
        <w:rPr>
          <w:rFonts w:ascii="IRNazanin" w:hAnsi="IRNazanin" w:eastAsia="IRNazanin"/>
          <w:b w:val="false"/>
          <w:b w:val="false"/>
          <w:bCs w:val="false"/>
          <w:i w:val="false"/>
          <w:i w:val="false"/>
          <w:iCs w:val="false"/>
          <w:color w:val="333333"/>
          <w:sz w:val="20"/>
          <w:sz w:val="20"/>
          <w:szCs w:val="20"/>
          <w:rtl w:val="true"/>
        </w:rPr>
        <w:t xml:space="preserve"> نقلاً عن الضعفاء الكبير وأبي الشيخ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كلاهما عن إسحاق عمّن سمعه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فرشته مرگ را در اين كار ، دستى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باشد كه او شخصا آنها را قبضِ روح نمى كند ، بلكه برخى فرشتگان و دستْ ياران ، اين كار را انجام مى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 فرشتگان ، اسباب واسطه اند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عن معتّب مولى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الشيءَ وأكنّه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وأخفاه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۵۱۲۰</w:t>
      </w:r>
      <w:r>
        <w:rPr>
          <w:rFonts w:ascii="IRNazanin" w:hAnsi="IRNazanin" w:eastAsia="IRNazanin"/>
          <w:b w:val="false"/>
          <w:b w:val="false"/>
          <w:bCs w:val="false"/>
          <w:i w:val="false"/>
          <w:i w:val="false"/>
          <w:iCs w:val="false"/>
          <w:color w:val="333333"/>
          <w:sz w:val="20"/>
          <w:sz w:val="20"/>
          <w:szCs w:val="20"/>
          <w:rtl w:val="true"/>
        </w:rPr>
        <w:t xml:space="preserve"> عن معاذ بن جبل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هريرة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الوُكنات ـ بضمّ الكاف وفتحها وسكونها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وُكنة ـ بالسكون ـ وهي عُشّ الطائر وَوَكْرُه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 الطير حيثما 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حياة الحيوان عن تاريخ نيسابور للحاكم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۱۱۳۸۲</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والثعلبي في تفسيره والديلمي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كلّها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بإسناده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الحمام البرّي ، أكدر اللون فيه بياض فوق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شيئا لذكر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بصبصَ الكلب 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حرّكه ، وإنّما يفعل ذلك من طمع أوخوف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بصبص</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القُنْبَرة والقُنبُرة والقبَّرة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عصفورة دائمة التغريد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أصغر 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بشق</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ينقضّ على الجُرذان والدواجن و الأطعمة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جنس الصقر طويل الجناحين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شهن</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كبير ، أغبر اللون ، طويل العنق والرجلين ، أبتر الذنب ، قليل اللحم ، يأوي إلى الماء أحيانا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حسن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صغير ، والدُّبسة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بين السواد والحُمرة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على شكل الغراب ، أو هو الغراب ، وكانت العرب تتشاءم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القَبَج ؛ وهو طائر يشبه الحجل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سُماناة ، نوع من الطيور القواطع ، من رتبة الدجاجيّات ، ويسمّى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السَّوذنيق ـ ويُضمّ أوّله ـ والسَّيذَنوق والسُّوذانق، والسَّذانق، والسَّوذِينَق والسَّوذَق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 أو الشاهين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سذق</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يكون في أرض الحرم في منابت النخيل كقدر الهدهد ، مرقّط بحمرة وخضرة وبياض وسواد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شقرق</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الشِّفنِين ـ بكسر الشين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متولّد بين نوعين مأكولين ، وعدّه الجاحظ في أنواع الحمام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الشِّفنين هو الذي تسمّيه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يُشبه السنونو ، طويل الجناحين ، قصير الرجلين ، أسود اللون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زين العابدين عليه السلام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وصَغُر ؛ وهو الذي يفعل ما يؤمر به شاء أو أبى صاغرا قميئا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بها السريانيّة التي كانت لغة السوريّين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بُرْد ؛ وهو ثوب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الحسن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جيّدٌ من التمر مُدَوَّر أحمرُ مُشرَبٌ بصفرةٍ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الكتب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عليه جلاميده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والجلمود ـ في الأصل ـ الصخر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الدعاء من المصدر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برنى، نوعى از خرماى مرغوب است كه به شكل دايره و به رنگ سرخ مايل به زرد است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والأيدِ ـ بغير ياء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يدى</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عمارة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محمّد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الإمام الباقر عليهماالسلام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عن بريدة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۴۱۰۵۲</w:t>
      </w:r>
      <w:r>
        <w:rPr>
          <w:rFonts w:ascii="IRNazanin" w:hAnsi="IRNazanin" w:eastAsia="IRNazanin"/>
          <w:b w:val="false"/>
          <w:b w:val="false"/>
          <w:bCs w:val="false"/>
          <w:i w:val="false"/>
          <w:i w:val="false"/>
          <w:iCs w:val="false"/>
          <w:color w:val="333333"/>
          <w:sz w:val="20"/>
          <w:sz w:val="20"/>
          <w:szCs w:val="20"/>
          <w:rtl w:val="true"/>
        </w:rPr>
        <w:t xml:space="preserve"> نقلاً عن الرافعي في تاريخه ويحيى بن مندة في الطبقات عن الحسن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حمران بن أعين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نعلين ، به پا پوش هاى مخصوص مى گفتند كه همانند جوراب بود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۳۱۲۸</w:t>
      </w:r>
      <w:r>
        <w:rPr>
          <w:rFonts w:ascii="IRNazanin" w:hAnsi="IRNazanin" w:eastAsia="IRNazanin"/>
          <w:b w:val="false"/>
          <w:b w:val="false"/>
          <w:bCs w:val="false"/>
          <w:i w:val="false"/>
          <w:i w:val="false"/>
          <w:iCs w:val="false"/>
          <w:color w:val="333333"/>
          <w:sz w:val="20"/>
          <w:sz w:val="20"/>
          <w:szCs w:val="20"/>
          <w:rtl w:val="true"/>
        </w:rPr>
        <w:t xml:space="preserve"> عن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وتَعالَت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ماترى أنّ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مراد ، دايره نصف النهار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الصباح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ونقيضُ السقف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خَشبهِ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تسبيح برخى جانوران</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اصول مسلّم تفسير قرآن ، اين است كه نمى توان از ظاهر الفاظ آيات آن عدول كرد ، مگر در صورت وجود حكم قطعى بر خلاف آن معناى ظاهر ، يا وجود دليل نقلى معتبر بر عدم اراده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تنها با بعيد به نظر رسيدنِ مفاد ظاهرى آيات قرآن ، نمى توان آنها را تأويل كرد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 مولوى ، دفتر سوم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تسبيحگويى موجودات هم نوا با انسان</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تسبيحگويى موجودات</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الثقفي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الثقفي ومن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 صغيرةٌ قَدْر ما يُسجَد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التي يُسجَد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عبيداللّه بن عليّ الحلبي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من حجارة واحدتها خَرَزة ، والخَرَز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المزار بخطّ محمّد بن محمّد بن الحسين بن معيّة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حبّات السبح زرقا ، ويحتمل أن يكون المراد كون خيطها كذلك كما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نقلاً عن الطبقات الكبرى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النّطْع ـ بالكسر وبالفتح وبالتحريك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الحاوي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تمر المدينة؛ أكبر من الصَّيحاني ، يضرب إلى السواد ، من غَرْس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انْفَتَل فلانٌ عن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 كبود بودن مُهره هاى تسبيح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 كبود بودن نخ آن باشد ، چنان كه بعضى چنين گفته اند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اى از خرماى مدينه است كه از خرماى صيحانى ، درشت تر است و رنگش به سياهى مى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اين نوع خرما ، از كِشته هاى پيامبر صلى الله عليه و آله است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المزار بخطّ محمّد بن محمّد بن الحسين بن معيّة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المزار بخطّ محمّد بن محمّد بن الحسين بن معيّة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نقلاً عن كتاب الحسن بن محبوب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عن معاذ بن جبل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تَوَارَتْ بِالْحِجَابِ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۴۳۵۷۴</w:t>
      </w:r>
      <w:r>
        <w:rPr>
          <w:rFonts w:ascii="IRNazanin" w:hAnsi="IRNazanin" w:eastAsia="IRNazanin"/>
          <w:b w:val="false"/>
          <w:b w:val="false"/>
          <w:bCs w:val="false"/>
          <w:i w:val="false"/>
          <w:i w:val="false"/>
          <w:iCs w:val="false"/>
          <w:color w:val="333333"/>
          <w:sz w:val="20"/>
          <w:sz w:val="20"/>
          <w:szCs w:val="20"/>
          <w:rtl w:val="true"/>
        </w:rPr>
        <w:t xml:space="preserve"> نقلاً عن أبي نصر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۲۳۶۰۲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وكلاهما عن الإمام الصادق عليه السلام مع تقديم وتأخير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۳۵۹۱</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عيسى بن أبي منصور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المغتمّ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إسماعيل بن محمّد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كلاهما عن يوسف بن إسماعيل بإسنادٍ له ومن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تفسير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ستاينده و بهترين ستوده</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 ترجمه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شكر مُنعِم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ترين چيزها نزد خدا</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الرضا عن آبائه عن الإمام زين العابدين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المصدرين الآخرين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الإمام الهادي عليهماالسلام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الآداب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الجيش يبلغ أقصاها أربعمئة تُبعَث إلى العدوّ ، وجمعها السرايا ، سمّوا بذلك لأنّهم يكونون خلاصة العسكر وخيارهم ؛ من الشيء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عن محمّد بن مسعر نحوه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سماعة بن مهران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عن الإمام الرضا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تالي التلخيص من طريق ثابت عن أنس مرفوعا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ميسّر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هداني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كلاهما عن عمر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صفوان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كلاهما عن أبي مسعود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مسعر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نعمتى كه در گذشته داشته ام و يا اكنون دارم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افتتح الكتاب بالحمد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فضيل بن عياض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عن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أجد له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الصحيح من حديث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الكبرياء رداؤه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الضحّاك من دون إسنادٍ إليه صلى الله عليه و آله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عن الكلبي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۱۰۱۵۰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۱۰۱۵۲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۴۲۴۰</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وأبلغ الحمد الحمد 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وكلّها عن أنس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الأسود بن سريع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عن الأسود بن سريع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شيء أحبّ إليه الحمد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كعب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نقلاً عن الرهاوي عن أبي هريرة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معاوية بن حكيم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أهل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دعوى أهل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شدّاد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۷۲۸۲</w:t>
      </w:r>
      <w:r>
        <w:rPr>
          <w:rFonts w:ascii="IRNazanin" w:hAnsi="IRNazanin" w:eastAsia="IRNazanin"/>
          <w:b w:val="false"/>
          <w:b w:val="false"/>
          <w:bCs w:val="false"/>
          <w:i w:val="false"/>
          <w:i w:val="false"/>
          <w:iCs w:val="false"/>
          <w:color w:val="333333"/>
          <w:sz w:val="20"/>
          <w:sz w:val="20"/>
          <w:szCs w:val="20"/>
          <w:rtl w:val="true"/>
        </w:rPr>
        <w:t xml:space="preserve"> عن شدّاد بن أوس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عبد اللّه عن آبائه عن جدّه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أبيه عن جدّه الإمام الحسين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الفضل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السنّة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۴۴۰۴</w:t>
      </w:r>
      <w:r>
        <w:rPr>
          <w:rFonts w:ascii="IRNazanin" w:hAnsi="IRNazanin" w:eastAsia="IRNazanin"/>
          <w:b w:val="false"/>
          <w:b w:val="false"/>
          <w:bCs w:val="false"/>
          <w:i w:val="false"/>
          <w:i w:val="false"/>
          <w:iCs w:val="false"/>
          <w:color w:val="333333"/>
          <w:sz w:val="20"/>
          <w:sz w:val="20"/>
          <w:szCs w:val="20"/>
          <w:rtl w:val="true"/>
        </w:rPr>
        <w:t xml:space="preserve">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فيحمد اللّه إلّا كان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۷۷۹۴</w:t>
      </w:r>
      <w:r>
        <w:rPr>
          <w:rFonts w:ascii="IRNazanin" w:hAnsi="IRNazanin" w:eastAsia="IRNazanin"/>
          <w:b w:val="false"/>
          <w:b w:val="false"/>
          <w:bCs w:val="false"/>
          <w:i w:val="false"/>
          <w:i w:val="false"/>
          <w:iCs w:val="false"/>
          <w:color w:val="333333"/>
          <w:sz w:val="20"/>
          <w:sz w:val="20"/>
          <w:szCs w:val="20"/>
          <w:rtl w:val="true"/>
        </w:rPr>
        <w:t xml:space="preserve"> عن أبي اُمامة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w:t>
      </w:r>
      <w:r>
        <w:rPr>
          <w:rFonts w:ascii="IRNazanin" w:hAnsi="IRNazanin" w:eastAsia="IRNazanin"/>
          <w:b w:val="false"/>
          <w:b w:val="false"/>
          <w:bCs w:val="false"/>
          <w:i w:val="false"/>
          <w:i w:val="false"/>
          <w:iCs w:val="false"/>
          <w:color w:val="333333"/>
          <w:sz w:val="20"/>
          <w:sz w:val="20"/>
          <w:szCs w:val="20"/>
          <w:rtl w:val="true"/>
        </w:rPr>
        <w:t xml:space="preserve"> عن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حمد اللّه تعالى أعظم منها كائنة 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عن عمر بن عبدالعزيز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۴۴۰۳</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عن الحسن،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نعمة صغيرة ولا كبيرة فحمد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الهيثم بن واقد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وراجع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معمّر بن خلّاد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الحذافير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الأعالي ، واحدها حِذفار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كلّها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۱۹۹۱۶</w:t>
      </w:r>
      <w:r>
        <w:rPr>
          <w:rFonts w:ascii="IRNazanin" w:hAnsi="IRNazanin" w:eastAsia="IRNazanin"/>
          <w:b w:val="false"/>
          <w:b w:val="false"/>
          <w:bCs w:val="false"/>
          <w:i w:val="false"/>
          <w:i w:val="false"/>
          <w:iCs w:val="false"/>
          <w:color w:val="333333"/>
          <w:sz w:val="20"/>
          <w:sz w:val="20"/>
          <w:szCs w:val="20"/>
          <w:rtl w:val="true"/>
        </w:rPr>
        <w:t xml:space="preserve"> كلاهما عن عمران بن حصين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وينفذهم البصر</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كلاهما عن أسماء بنت يزيد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عقبة بن عامر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يمادّ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يُماطله ويُجاذِبه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۳۱۷۳</w:t>
      </w:r>
      <w:r>
        <w:rPr>
          <w:rFonts w:ascii="IRNazanin" w:hAnsi="IRNazanin" w:eastAsia="IRNazanin"/>
          <w:b w:val="false"/>
          <w:b w:val="false"/>
          <w:bCs w:val="false"/>
          <w:i w:val="false"/>
          <w:i w:val="false"/>
          <w:iCs w:val="false"/>
          <w:color w:val="333333"/>
          <w:sz w:val="20"/>
          <w:sz w:val="20"/>
          <w:szCs w:val="20"/>
          <w:rtl w:val="true"/>
        </w:rPr>
        <w:t xml:space="preserve"> ، 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نسخ المصدر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كلاهما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والحَبْر ـ بالفتح ـ لغةٌ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الطبعة المعتمدة ، وأثبتناه من طبعة دار الاُسوة وبحار الأنوار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الصَّخَب والسَّخَب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الضجّة ، واضطرابُ الأصوات للخِصام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نقلاً عن المنتقى في مولود المصطفى ، وص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۳۲۰۱۰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عمر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كلّها عن مالك بن أنس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فبتطوّلي</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رجلين من أصحابنا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عمر المدايني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فضالة بن عبيد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وامدحوه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المأثور وآدابه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عن أبي الجارود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محمّد بن خالد البرقي وكلاهما عن الإمام الصادق عن أبيه عن جدّه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عن عمّار الساباطي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أبان المحاربي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الأمالي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يقولها</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عن يعقوب بن شعيب عن الإمام الصادق عن آبائه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۴۳۸۸</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بن ضميرة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الإمام عليّ عليهم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الصادق عن أبيه عليهماالسلامعنه صلى الله عليه و آله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عليّ بن أبي عليّ اللهبي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۹۸۴۶</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عبدالعزيز بن محمّد الدراوردي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عن نصر بن كثير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نصير بن كثير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نضر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 خطّ الشهيد قدس سره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أنعم اللّه على عبدٍ بنعمة فعرفها بقلبه وجهر بحمد اللّه عليها ففرغ عنها</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كلّها عن عبدالعزيز الشامي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فليعلم أنّه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زيد بن عليّ عن الإمام زين العابدين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عطاء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۶۷۰۴</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الغرائب وابن صخر في عوالي مالك عن أبي هريرة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الباقر عليهماالسلام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فيصبّون عليه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۸۵۰۰</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لرفع توهّم أنّ سؤاله تعالى لعدم علمه بل هو أعلم من ملائكته بما قاله ، ولكن يسأل ذلك لكثير من المصالح ، منها إظهار جوده وفضله على ملائكته وعلى غيرهم بإخبار الأنبياء والحجج عليهم السلام ، والأمر بإعطاء الثواب واستعمال الملائكة فيما يستحقّون به القرب ، وغير ذلك ممّا لا يحيط به عقولنا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۷۱۴۶</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الأشعري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۱۹۷۴۶</w:t>
      </w:r>
      <w:r>
        <w:rPr>
          <w:rFonts w:ascii="IRNazanin" w:hAnsi="IRNazanin" w:eastAsia="IRNazanin"/>
          <w:b w:val="false"/>
          <w:b w:val="false"/>
          <w:bCs w:val="false"/>
          <w:i w:val="false"/>
          <w:i w:val="false"/>
          <w:iCs w:val="false"/>
          <w:color w:val="333333"/>
          <w:sz w:val="20"/>
          <w:sz w:val="20"/>
          <w:szCs w:val="20"/>
          <w:rtl w:val="true"/>
        </w:rPr>
        <w:t xml:space="preserve"> عن الضحّاك بن عبد الرحمن بن أبي موسى الأشعري والثلاثة الأخيرة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بهتر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رفع توهّم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سؤال خداوند متعال ، براى اين نيست كه نمى داند ؛ نه ، او خود بهتر از فرشتگان مى داند كه بنده چه گفته است ، بلكه اين سؤال را بنا بر مصالح فراوانى مى پرسد ؛ از جمله ، نشان دادن جود و فضل خود به فرشتگان و غير فرشتگان ، از طريق خبر دادن پيامبران و حجّت هاى الهى ، و يا دادن دستور پاداش و به كار گرفتن فرشتگان در كارى كه به سبب آن ، سزاوار قرب مى شوند ، و ديگر مصالحى كه ما از آنها آگاهى نداريم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داوود بن رزين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داوود بن زربي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والحمد للّه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حفص بن عمر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جابر نحوه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۳۴۳۱</w:t>
      </w:r>
      <w:r>
        <w:rPr>
          <w:rFonts w:ascii="IRNazanin" w:hAnsi="IRNazanin" w:eastAsia="IRNazanin"/>
          <w:b w:val="false"/>
          <w:b w:val="false"/>
          <w:bCs w:val="false"/>
          <w:i w:val="false"/>
          <w:i w:val="false"/>
          <w:iCs w:val="false"/>
          <w:color w:val="333333"/>
          <w:sz w:val="20"/>
          <w:sz w:val="20"/>
          <w:szCs w:val="20"/>
          <w:rtl w:val="true"/>
        </w:rPr>
        <w:t xml:space="preserve"> عن عمر وح</w:t>
      </w:r>
      <w:r>
        <w:rPr>
          <w:rFonts w:ascii="IRNazanin" w:hAnsi="IRNazanin" w:eastAsia="IRNazanin"/>
          <w:b w:val="false"/>
          <w:b w:val="false"/>
          <w:bCs w:val="false"/>
          <w:i w:val="false"/>
          <w:i w:val="false"/>
          <w:iCs w:val="false"/>
          <w:color w:val="333333"/>
          <w:sz w:val="20"/>
          <w:sz w:val="20"/>
          <w:szCs w:val="20"/>
        </w:rPr>
        <w:t>۳۴۳۲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يصبه ذلك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أدّى شكر تلك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عوفي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هريرة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۳۵۱۱</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 ذيله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بصير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عن العيص بن القاسم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حنان بن إبراهيم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شاء أن يفعل فعل ، والحمد للّه الذي لم يفعل ، ولا يُسمعه فيعاقَب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اخترمهم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اقتَطَعَهم واستأصلَهم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۱۲۳۴۵</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مع تقديم وتأخير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عن عائشة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ابن عبّاس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أبي هريرة وكلاهما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المثنّى الحنّاط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كلّها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عن شريك العامري عن الإمام زين العابدين عليه السلام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 المصدر مضمرا ، والمرويّ عنه هو الإمام الصادق عليه السلام كما في مكارم الأخلاق وفلاح السائل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كانالى كه نرسى پسر بهرام ، در بيرون كوفه حفر كرده و از فرات منشعب مى شود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۴۲۲۰</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هريرة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كعب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يعطي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يعطي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ذنبه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نقلاً عن تاريخ نيسابور في ترجمة حسن بن بشير بإسناده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۷۱۹۲</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۲۲۲۶۲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۳۳۷۲</w:t>
      </w:r>
      <w:r>
        <w:rPr>
          <w:rFonts w:ascii="IRNazanin" w:hAnsi="IRNazanin" w:eastAsia="IRNazanin"/>
          <w:b w:val="false"/>
          <w:b w:val="false"/>
          <w:bCs w:val="false"/>
          <w:i w:val="false"/>
          <w:i w:val="false"/>
          <w:iCs w:val="false"/>
          <w:color w:val="333333"/>
          <w:sz w:val="20"/>
          <w:sz w:val="20"/>
          <w:szCs w:val="20"/>
          <w:rtl w:val="true"/>
        </w:rPr>
        <w:t xml:space="preserve"> عن الحارث بن الحارث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۱۸۱۸۰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۵۲۲۰</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المِلْح الشديد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عن فضيل بن عياض عن الإمام الصادق عليه السلام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جابر والثلاثة الأخيرة عن الإمام الباقر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عن سالم بن مكرم وص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عن أبي سلمة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بعزّتك أن تنجيني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ابن القدّاح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نحوه،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۲۳۴۲۹</w:t>
      </w:r>
      <w:r>
        <w:rPr>
          <w:rFonts w:ascii="IRNazanin" w:hAnsi="IRNazanin" w:eastAsia="IRNazanin"/>
          <w:b w:val="false"/>
          <w:b w:val="false"/>
          <w:bCs w:val="false"/>
          <w:i w:val="false"/>
          <w:i w:val="false"/>
          <w:iCs w:val="false"/>
          <w:color w:val="333333"/>
          <w:sz w:val="20"/>
          <w:sz w:val="20"/>
          <w:szCs w:val="20"/>
          <w:rtl w:val="true"/>
        </w:rPr>
        <w:t xml:space="preserve"> كلاهما عن حذيفة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البراء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۱۱۰۵۴</w:t>
      </w:r>
      <w:r>
        <w:rPr>
          <w:rFonts w:ascii="IRNazanin" w:hAnsi="IRNazanin" w:eastAsia="IRNazanin"/>
          <w:b w:val="false"/>
          <w:b w:val="false"/>
          <w:bCs w:val="false"/>
          <w:i w:val="false"/>
          <w:i w:val="false"/>
          <w:iCs w:val="false"/>
          <w:color w:val="333333"/>
          <w:sz w:val="20"/>
          <w:sz w:val="20"/>
          <w:szCs w:val="20"/>
          <w:rtl w:val="true"/>
        </w:rPr>
        <w:t xml:space="preserve"> ، المستدرك عى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۸۱۸۱</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۴۱۴۳۷</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عن أبي هريرة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التَّشميت ـ بالشين والسين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بالخير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۷۶۹۰</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عن أبي أيّوب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أبي ليلى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۲۵۵۱۵</w:t>
      </w:r>
      <w:r>
        <w:rPr>
          <w:rFonts w:ascii="IRNazanin" w:hAnsi="IRNazanin" w:eastAsia="IRNazanin"/>
          <w:b w:val="false"/>
          <w:b w:val="false"/>
          <w:bCs w:val="false"/>
          <w:i w:val="false"/>
          <w:i w:val="false"/>
          <w:iCs w:val="false"/>
          <w:color w:val="333333"/>
          <w:sz w:val="20"/>
          <w:sz w:val="20"/>
          <w:szCs w:val="20"/>
          <w:rtl w:val="true"/>
        </w:rPr>
        <w:t xml:space="preserve"> وراجع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بگوييد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عافيت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يرحَمُكَ اللّه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۸۳۵۴</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۷۹۶۵</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۴۱۰۹۱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۴۱۹۳</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۱۸۲۶۱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طاووس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كنز العمّال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۱۲۸۱۰</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۲۶۴۵۲</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والديلمي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خطّ الشهيد قدس سره نحوه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۱۷۶۱۵</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سرنوشتى نيست جز سرنوشتى كه تو رقم بزنى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عن عبد اللّه بن عطاء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الذي 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والحمد للّه الذي 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قتادة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۱۸۰۴۰</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جملات ، اقتباسى است از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سوره زخرف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كلّها عن أبي بصير ،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عرفات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۳۱۳۴</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عنه عليهماالسلام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۶۴۶۴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قدس سره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مجاز ، وإنّما شبّه عليه الصلاة والسلام الأمر الذي تهمّ الإفاضة فيه ، وتمسّ الحاجة إلى الكلام عليه ، إذا لم ينظر فيه حمد اللّه سبحانه وتعالى ، بالأقطع اليد من حيث كان قالصا عن السبوغ ، وناقصا عن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يقوّي ذلك ما رواه أبوهريرة أيضا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الخطبة الّتي ليس فيها شهادة كاليد الجذماء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فأقام عليه الصلاة والسلام نقصان الخطبة ، مقام نقصان الخلقة ، وممّا يشبه هذا الخبر الحديث الآخر الذي ذكره أبوعبيد القاسم بن سلّام في كتابه غريب الحديث وهو 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 القرآن ثمّ نسيه لقي اللّه سبحانه وهو 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نقلاً عن الرهاوي عن أبي هريرة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وينفذهم البصر</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كلاهما عن أسماء بنت يزيد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عقبة بن عامر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الأسماء والصفات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الدعوات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بعزّته وجلاله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أعوذ بك من علمٍ لا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وأعوذ باللّه من حال أهل النار</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حبيب عن بعض أشياخه من دون إسنادٍ إليه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عن أبي اُمامة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الحسن الأنباري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ابتدرَ القومُ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بادَرَ بعضهم بعضا إليه أيُّهم يسبق إليه فيغلِب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۱۲۶۱۲</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زيد الشحّام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 وكلّ ما سُتر عنك فقد جُنّ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وقاء كلّ شيء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عليهماالسلامعنه صلى الله عليه و آله ،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وبعليّ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غير مودّع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مستغنى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۸۱۲۲</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اللّه ُ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۸۶۱۵</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الزهري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يحيى عن الإمام الصادق عن أبيه عن جدّه عن الإمام عليّ عليهم السلام وبأسانيد اُخرى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وذكره في زيارة الإمام الحسين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ابن سنان وص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نحوه عن الإمام الصادق عليه السلام لمّا استدعاه المنصور إلى الكوفة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۱۹۱۶۰</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أوفى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عن عبيداللّه بن أبي رافع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والأرضين ومل ء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 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والسعادة والغنى ، أي لاينفع ذا الغنى منك غناه ، وإنّما ينفعه الإيمان والطاعة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وفلاح السائل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مرغوبا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مرعوبا</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دَهْدَهَ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بعضَه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دهده</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عائشة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الحارث بن هشام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أبلغ مدحك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مصباح الشريعة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عبد اللّه بن عبدالقاري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الشديدةُ من شدائد الدهر ونوازل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لأى</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بَهَظَهُ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وثَقُل عليه وبلغ به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والجَدْبُ وانقطاعُ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فاجأه وأخذه على 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غفص</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الحارث النوفلي عن الإمام الجواد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وانحلَّ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ضمحل</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الذي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ابن ميثم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المخترع لا عن مِثال سابق ، فعيل بمعنى مُفعِل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أبدع فهو مُبدِع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باُمور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هيمن</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تَظاهُر نعمائه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تتابُعها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سطحه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المنخفضة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 الأرض وارتَفَع واستَوَى وصَلُب وغَلُظَ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المغيرة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العَين التي تجمع البياض والسواد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الشيء وغايته وقدره ووقته ووجهه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إعلام الورى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جواهر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استخلص</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نَمَى الشيءُ ينمي ويَنمُو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يُكفَت فيه شيءٌ ؛ أي يُضمُّ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وعليها ممشانا وفيها معاشنا وإليها يعيدنا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 يُعيدنا وعليها يحشرنا</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الفيّاض بن محمّد بن عمر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كلّها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مصباح الزائر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يجعلون له عديلاً ، فصار 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بِهِ مُشْرِكُونَ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يعدلون بأفعاله عنه وينسبونها إلى غيره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يعدلون بعبادتهم عنه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من سورة الحجّ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از سوره حج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قبيصة بن جابر الأسدي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حاربه وجعله عزّا لمن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غالبه فجعله أمنا لمن 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يزيد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كلاهما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زيد بن وهب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ماد يميد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يُكثِرُه ؛ مِن الوافر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أو قلّ خيره أو قلّل عطاءه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كدى</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لا يُقْرَبُ ولا يُجْتَرأ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عمران عن الإمام الصادق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كنت في كتبه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الذي أثبتَني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حبّة العرني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أبي الزبير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عن الإمام الباقر عن أبيه عن جدّه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الكنود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أبي الكنود وغيره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قدر مى دانند كه او هست ؛ امّا ذات او و چند و چونش را هرگز درنمى يابند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الحسيب ، الجمع نُجباء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فعيل ، أي 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الأشياء ممّا؟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مهما ـ هنا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جيء به لتعميم الأزمان ؛ أي لا يزول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مسلم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غَسَقُ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أبي الكنود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نابَهُ ينوبه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قصده مرّة بعد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ماينوبُ الإنسان ؛ أي ينزل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تعالى 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 جلالُك وعظمتُك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والسعادةُ والغِنى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تُؤام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تَوْأَم ؛ وهو المولود مع غيره في 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مجاز عن الكثير أو المتواصل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وخالق</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عاش بعد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زيد بن وهب نحوه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خلق ما خلق ابتداءً من غير أصل ، مع غاية الإتقان والإحكام وصوّر ما صوّر بعلمه من غير مثال على نهاية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طَمَح بصره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 وكلّ مرتفع طامح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من العَناء ، نَصِبَ الرجلُ 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وتعبَ ، وعَيشٌ 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كَدٌّ وجَهْدٌ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الملهم عباده حمده وفاطرهم على معرفة ربوبيّته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أنّها جمع مصنع ؛ مصدر ميمي من 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قولك صنع إليه معروفا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أبي زكريّا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عبدالملك بن أبي حُرّة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أبيه عن جدّه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عبد اللّه بن فقيم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فوّض إليه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ردّه إليه وجعله الحاكم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عَشيرَتُه ورهطه الأدنون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ونستهديه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ونسترشده</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متملّك</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مُهلكة ، والمُوبِقُ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جعفر وص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ابن عبّاس وص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أسفَرَ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انكشف وأضاء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جعفر وص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لك الحمد حمدا يصعد أوّله ولا ينفد آخره</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الذي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 الحمد وليّ الحمد ، ولك الحمد مبتدئ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 الحمد مبتدئ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الحمد</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 المجد</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عبد اللّه بن عطاء عن الإمام الباقر عن أبيه عن جدّه الإمام الحسين عليهم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عنه عليهم السلام وص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عنه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 ، والاضطراب ، والتحرُّك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حَسَر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وانقطع نظرُه من طول مدىً وما أشبه ذلك ، فهو حسير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از سوره الرحمن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 الْمُجْرِمُونَ بِسِيمَـهُمْ فَيُؤْخَذُ بِالنَّوَ صِى وَ الْأَقْدَامِ</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جعفر وص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وعلاهُ وغلبه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أوجسَ القلب فزعا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وجس</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صَدَفَ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وقال المؤلّف قدس سره في 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يدعو به أمير المؤمنين والباقر والصادق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سَمَكَ الشيء يسمُكه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 الجبلُ يرسو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أصله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وجبال رواسٍ وراسيات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من الأرض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لا ماءَ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وُكْنة ؛ وهي عشّ الطائر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السبيعي وغيره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الشعبي وأبي مخنف ويزيد بن أبي حبيب المصري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أن يُسفك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الحسن المدائني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حنفَ عن الشيء وتحنّفَ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الذي يتحنّفُ عن الأديان ؛ أي يميل إلى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لو كانت العقول تبلغ صفته لكان كسائر الممكنات ؛ فكان يصحّ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لشيءٍ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تحضيضا وتحريضا على الفعل ، أو توبيخا على 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تميم بن حذيم الناجي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خردها به وصف و چگونگى او مى رسيدند ، آن گاه ، خداوند نيز همانند ديگر ممكنات بود و در نتيجه ، درست بود كه اگر كارى را ترك كرده باشد ، براى تشويق به انجام دادن كار و يا سرزنش به جهت ترك كارى ، گفته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ترك كرد؟</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المدائني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ظنانة</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 في الأمر 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وفكّرت بتأنٍّ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ذهلتُ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نسيتُه وغفلت عنه ، وأذهلني عنه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أبي جعفر الحسني والحسن بن حباش معنعنا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واُثني عليه بما هو أهله</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وجعلت لنا أسماعا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عن عبد اللّه بن شريك العامري عن الإمام زين العابدين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تجعلنا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فاجعلنا من الشاكرين</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واُنظر تمام الدعاء فإنّه من أعظم الأدعية في الثناء على اللّه تعالى وذكر آلائه ونعمائه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طليعه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پيشقراولان ؛ گروهى كه در شب از شهر و سپاهيان پاسدارى كنند ؛ جاسوس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 چشم ها و نگاه ها باشد ـ چنان كه گفته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العيون طلائع القلوب ؛ چشم ها پيشقراولان قلب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يا مراد ، رازها و نشانه ها باشد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أصلٍ قديم من مؤلّفات قدماء الأصحاب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ذلك في رُوعي ؛ أي في خلدِي وبالي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تقولوا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فُحشا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أهجر في منطقه يُهجر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إذا أكثر الكلام في ما لا ينبغي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والعلوّ على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حسَرَ يحسِرُ حُسورا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فهو وافد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عليهماالسلاموكلاهما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عن الإمام الباقر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أدعوه ولا أدعو غيره</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أرجوه ولا أرجو غيره</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بلا جزاء ولا منّ ، وحاباه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 وسبيل اللّه عامّ يقع على كلّ عمل خالص سلك به طريق التقرّب إلى اللّه تعالى بأداء الفرائض والنوافل وأنواع التطوّعات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والاختبار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وتمحيص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أغرقَ في 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بالغ في الأمر وانتهى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نزع القوس ومدّها ، ثمّ استُعير لمن بالغ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أوزِعني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ألهِمْني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اُوزِعَ بالشيء يوزَعُ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اعتاده ، وأكثرَ منه ، 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وأعطى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ويزيد على من ادّعى في توفيته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 من أغرق نزعا في توفيته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مختصرا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خفرت بالرجل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وأخفرته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نقضت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بعد 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كدي</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إنسان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حَدَقَـتُها ، والجمع أناسيّ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والقياس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يتخطّى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تخطّيت إلى كذا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تخطّأت ـ بالهمز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ولدخلوا في حريم البهيميّة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قريب من معنى الحدّ ، فإنّ حريم الدار ما حولها من حقوقها ومرافقها ، سمّي بذلك لأنّه يحرم غير مالكها أن يستبدّ بالارتفاق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الموت إلى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سورة الجاثية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تَضامَّ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انضمّ بعضهم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إلى مكان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أقناه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تأنّى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ترفّق وتنظّر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يجشّمنا إلّا يُسرا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يكلّفنا إلّا يسرا ، من التجشّم ؛ وهو التكلّف على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عن عمير بن متوكّل بن هارون عن الإمام الصادق عنه عليهماالسلام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والحمد للّه بكلّ ما حمده به أدنى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مختصرا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گواهان ، فرشتگان مقرّب و رسولان ارجمند و شهيدان و صالحان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مِداد كلماته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 عددها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ما يوازيها في الكثرة، عِيارَ كيل، أو وزن، أو عدد، أو ما أشبهه من وجوه الحصر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تمثيل يراد به التقريب ؛ لأنّ الكلام لا يدخل في الكيل والوزن، وإنمّا يدخل 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يُكثَّر به ويُزاد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عن محمّد بن مسلم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عن أحدهما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لك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محمّد بن مروان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المواضع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وتعييني</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الريّان بن الصلت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ذَرأ اللّه ُ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عددتهم من أوليائك ، أو أحصيتَ أسماءهم في شيعة الأئمّة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المعظّمون لذكرك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المؤثرون ؛ أي الذين يختارون ذكرك وشكرك على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المَعدودونَ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آنها را از اوليايت شمرده اى ، يا نام آنها را در زمره شيعيان ائمه عليهم السلام به شمار آورده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كه مترجم ، بنا به قرائن ، اين ضبط را ترجيح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به معناى فرشتگانى است كه مأمور شمارش آفريدگان يا نعمت هاى خدايند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أبي محمّد هارون بن موسى التلعكبري بإسناده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صدقة العنبري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يحول بين المرء وقلبه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يملك على قلبه ، فيصرفه كيف شاء ؛ فيغيّر نيّاته ، ويفسخ عزائمه ، ويبدله بالذكر نسيانا وبالنسيان ذكرا ، وبالخوف أمنا وبالأمن 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فعّالاً لما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ذَرَتْهُ الريح وأذرته وتُذريه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جَنَّهُ الليل ، وجَنّ عليه يَجُنّ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عبد اللّه بن إبراهيم الجعفري وص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كلّها عن سليمان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معاوية بن حكيم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أهل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دعوى أهل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تزوّج الرضا عليه السلام ابنة المأمون خطب لنفسه فقال </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إجلالاً لعظمته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إخلاصا لوحدانيّته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كلاهما عن الريّان بن شبيب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عليّ بن مهزيار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جَشَمتُهُ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كَلَّفتَهُ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كلاهما عن كافور الخادم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تو ، با تخيير همراه است و نهى تو ، جنبه تحذيرى دارد ، نه اين كه در اطاعت از امر تو و باز ايستادن از نهى تو ، مجبور و بى اختيار باشيم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وإيجابُه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 اللّه الحسني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ارتفعتَ عن أن يدرك كنه ذاتك وصفاتك بالوصول إلى غور الأفكار ونهايتها بسبب جبروت وعظمة ذاتيّة توجب 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سهل بن زياد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وكلاهما عن كافور الخادم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استخلَفتَهُ من شيء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أعطاك اللّه ُ خَلَفا ممّا ذهب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يعقوب بن يزيد الكاتب الأنباري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أحمَدُهُ طلبا لخلاص نفسي من العقوبات خالصا له مستعينا به ، أو طلبا لإخلاص الدعاء والعبادة له بعونه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واستجلابا لرزقه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مثل ما حمد اللّه به حامد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محمّد بن أبي الرواد الرّواسي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عليّ بن محمّد بن عبد الرحمن التستري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محمّد بن عبد الرحمن التستري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محمّد بن عليّ العلوي الحسيني المصري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تأنّى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ترفّق وتنظّر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والسرور ، والشيء الأنيق 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لايوجد في الطبعة المعتمدة ، وأثبتناه من طبعة دار الكتب الإسلاميّة والبلد الأمين والمصباح للكفعمي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والمصادر الاُخرى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گوى او نه بنى آدم اند و بس هر بلبلى كه زمزمه بر شاخسار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محمّد ، 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ايمان</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 كردن ايمان</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اذكار</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اعمال</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سخن</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پرهيزكارى</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عبادت</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علم</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 آسمان ها</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نابودن كردن گناهان</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مصون ماندن از شيطان</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بلا</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رهيدن از آتش</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 به بهشت</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رستگارى</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دنيا و آخرت</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كردار نيك</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كردن از حرام ها</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۷۶۵۷</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الحرف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۲۱۳۱۲</w:t>
      </w:r>
      <w:r>
        <w:rPr>
          <w:rFonts w:ascii="IRNazanin" w:hAnsi="IRNazanin" w:eastAsia="IRNazanin"/>
          <w:b w:val="false"/>
          <w:b w:val="false"/>
          <w:bCs w:val="false"/>
          <w:i w:val="false"/>
          <w:i w:val="false"/>
          <w:iCs w:val="false"/>
          <w:color w:val="333333"/>
          <w:sz w:val="20"/>
          <w:sz w:val="20"/>
          <w:szCs w:val="20"/>
          <w:rtl w:val="true"/>
        </w:rPr>
        <w:t xml:space="preserve"> عن الطفيل عن أبيه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عن عباية بن ربعي عن الإمام عليّ عليه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وقعة صفّين عن سلام بن سويد عن الإمام عليّ عليه السلام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عن جدّه الإمام الحسن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عن جدّه الإمام الحسن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وخير العبادة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كلّها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ابن عمر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۲۲۱۹</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عن اُمّ هانئ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بكر المرادي عن الإمام الكاظم عن آبائه عن الإمام الحسين عليهم السلام ، والأخير لم ينسبه إلى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۲۲۱۲</w:t>
      </w:r>
      <w:r>
        <w:rPr>
          <w:rFonts w:ascii="IRNazanin" w:hAnsi="IRNazanin" w:eastAsia="IRNazanin"/>
          <w:b w:val="false"/>
          <w:b w:val="false"/>
          <w:bCs w:val="false"/>
          <w:i w:val="false"/>
          <w:i w:val="false"/>
          <w:iCs w:val="false"/>
          <w:color w:val="333333"/>
          <w:sz w:val="20"/>
          <w:sz w:val="20"/>
          <w:szCs w:val="20"/>
          <w:rtl w:val="true"/>
        </w:rPr>
        <w:t xml:space="preserve"> كلّها عن السكوني عن الإمام الصادق عن آبائه عليهم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وأبي أيّوب الخزّاز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أنس عن الإمام الصادق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معقل بن يسار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أفضى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والإفضاء في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كلّها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وفيه ذيله فقط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وعامريهنّ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وعامرهنّ غيري</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لقصمتهنّ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الشيء وإبانته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عن عبد اللّه بن يزيد بن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شدّاد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۷۲۸۲</w:t>
      </w:r>
      <w:r>
        <w:rPr>
          <w:rFonts w:ascii="IRNazanin" w:hAnsi="IRNazanin" w:eastAsia="IRNazanin"/>
          <w:b w:val="false"/>
          <w:b w:val="false"/>
          <w:bCs w:val="false"/>
          <w:i w:val="false"/>
          <w:i w:val="false"/>
          <w:iCs w:val="false"/>
          <w:color w:val="333333"/>
          <w:sz w:val="20"/>
          <w:sz w:val="20"/>
          <w:szCs w:val="20"/>
          <w:rtl w:val="true"/>
        </w:rPr>
        <w:t xml:space="preserve"> عن شدّاد بن أوس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الصيرفي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نقش انگشترى ، ترجمه همان جمله سريانى است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بعد ما يصيبه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 قبل ذلك ما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۶۰۲۱</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مالك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عمرو بن شعيب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۴۸۶۵</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۸۶۴۹</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۴۲۵۷۸</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عن عبد اللّه بن يزيد بن عبد اللّه بن عمرو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۷۰۲۳</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الجويباري عن الإمام الرضا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يشبه الهودج تُربط بالفرس والبغل والبعير والفيل ، يُجلس عليها في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ـ فارسي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عمارى</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الكناني البصري عن الإمام الرضا عن آبائه عليهم السلام عنه صلى الله عليه و آله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وراجع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الشُّهبَةُ في الألوان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الذي غلب على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موضعين من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المُطرَف والمِطرَف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المطارف ، وهي أردية من خزّ مربّعة لها 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 ، حيوانى شبيه سمور است كه پوست آن لطيف و نرم و از اين رو براى لباس مناسب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 حاصل از آن نيز خزّ 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عن معتب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واللفظ فيه مضطرب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أبي شيبة الزهري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نحوه وكلاهما عن زيد بن أرقم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عن اُمّ هانئ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الجويباري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ساعة من ليل أو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يعود إلى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 ما بين المعقوفين ليستقيم المعنى</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ضُمّت</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النَّهنَهة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نَهْنَهَها شيءٌ دونَ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منعها وكفّها عن الوصول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 هق گريه كرد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۱۰۸۵۹</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عزيمة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ومدحرة الشيطان</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قلبه فيموت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بن الخطّاب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۲۰۳۹۲</w:t>
      </w:r>
      <w:r>
        <w:rPr>
          <w:rFonts w:ascii="IRNazanin" w:hAnsi="IRNazanin" w:eastAsia="IRNazanin"/>
          <w:b w:val="false"/>
          <w:b w:val="false"/>
          <w:bCs w:val="false"/>
          <w:i w:val="false"/>
          <w:i w:val="false"/>
          <w:iCs w:val="false"/>
          <w:color w:val="333333"/>
          <w:sz w:val="20"/>
          <w:sz w:val="20"/>
          <w:szCs w:val="20"/>
          <w:rtl w:val="true"/>
        </w:rPr>
        <w:t xml:space="preserve"> كلّها عن عتبان بن مالك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قالها في حياته؟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أوجب وأوجب</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۱۰۴۵۳</w:t>
      </w:r>
      <w:r>
        <w:rPr>
          <w:rFonts w:ascii="IRNazanin" w:hAnsi="IRNazanin" w:eastAsia="IRNazanin"/>
          <w:b w:val="false"/>
          <w:b w:val="false"/>
          <w:bCs w:val="false"/>
          <w:i w:val="false"/>
          <w:i w:val="false"/>
          <w:iCs w:val="false"/>
          <w:color w:val="333333"/>
          <w:sz w:val="20"/>
          <w:sz w:val="20"/>
          <w:szCs w:val="20"/>
          <w:rtl w:val="true"/>
        </w:rPr>
        <w:t xml:space="preserve"> عن عبد اللّه وليس فيه صدره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يجاء بصاحبها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 صاحب هذه الشهادة</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أبيه وكلاهما عن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آبائه عن الإمام الحسين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ربيعة بن عباد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كلّها عن طارق بن عبداللّه المحاربي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وأبي أيّوب عن الإمام الصادق عليه السلام والثلاثة الأخيرة من دون إسناد إليه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مالك بن أنس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مالك بن أنس عن الإمام الصادق عن آبائه عليهم السلام نحوه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عن يونس بن ميسرة بن حلبس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۳۵۸۵</w:t>
      </w:r>
      <w:r>
        <w:rPr>
          <w:rFonts w:ascii="IRNazanin" w:hAnsi="IRNazanin" w:eastAsia="IRNazanin"/>
          <w:b w:val="false"/>
          <w:b w:val="false"/>
          <w:bCs w:val="false"/>
          <w:i w:val="false"/>
          <w:i w:val="false"/>
          <w:iCs w:val="false"/>
          <w:color w:val="333333"/>
          <w:sz w:val="20"/>
          <w:sz w:val="20"/>
          <w:szCs w:val="20"/>
          <w:rtl w:val="true"/>
        </w:rPr>
        <w:t xml:space="preserve"> ، الأذكار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شعيب عن أبيه عن جدّه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۱۲۰۸۰</w:t>
      </w:r>
      <w:r>
        <w:rPr>
          <w:rFonts w:ascii="IRNazanin" w:hAnsi="IRNazanin" w:eastAsia="IRNazanin"/>
          <w:b w:val="false"/>
          <w:b w:val="false"/>
          <w:bCs w:val="false"/>
          <w:i w:val="false"/>
          <w:i w:val="false"/>
          <w:iCs w:val="false"/>
          <w:color w:val="333333"/>
          <w:sz w:val="20"/>
          <w:sz w:val="20"/>
          <w:szCs w:val="20"/>
          <w:rtl w:val="true"/>
        </w:rPr>
        <w:t xml:space="preserve"> وراجع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۳۵۰۴</w:t>
      </w:r>
      <w:r>
        <w:rPr>
          <w:rFonts w:ascii="IRNazanin" w:hAnsi="IRNazanin" w:eastAsia="IRNazanin"/>
          <w:b w:val="false"/>
          <w:b w:val="false"/>
          <w:bCs w:val="false"/>
          <w:i w:val="false"/>
          <w:i w:val="false"/>
          <w:iCs w:val="false"/>
          <w:color w:val="333333"/>
          <w:sz w:val="20"/>
          <w:sz w:val="20"/>
          <w:szCs w:val="20"/>
          <w:rtl w:val="true"/>
        </w:rPr>
        <w:t xml:space="preserve"> عن الحارث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عبد اللّه بن سلمة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وكلاهما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نزل به مُهمّ أو أصابه 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كلاهما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المصادر الاُخرى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۳۰۱۵</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يقول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يهلّل بهنّ دبر كلّ صلاة</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في النزع</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الحلبي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الكلمات هي كلمات الفرج</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۹۳۳۷</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 ويميت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حاتم بن إسماعيل عن الإمام الصادق عليه السلام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زنة عرشه ، لا إله إلّا اللّه مل ء سماواته ، لا إله إلّا اللّه مل ء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عدد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شبل عن جدّه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يحيى عن الإمام الصادق عن أبيه عن جدّه عن الإمام عليّ عليهم السلام وبأسانيد اُخرى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جدّه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الذي هو آخر النهار ، بل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وسار إلى المكان الذي يصلّى فيه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والتأخير وإطالة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والغَفوة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الآخر فلا شيء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الآخر الذي لا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تغطّيه وتستره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قدس سره في ذيل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روايتنا هذا التهليل بإسنادنا إلى ابن بابويه بإسناده إلى مولانا عليّ عليه السلام ، أنّه كان يهلّل اللّه تعالى في كلّ يوم من عشر ذي الحجّة بهذا التهليل عشر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ترك كرده ايم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روايت شده است كه قرائت كننده آيه سجده و يا استماع كننده آن بگويد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عبارت ديگر ،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قارى يا مستمع باشد ، نه امام على عليه السلام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نقلاً عن بعض مؤلّفات أصحابنا نقلاً عن المفيد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عليّ عليه السلام لأهل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أبيه عليهماالسلام عن 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يحتذي على مثال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اقتدى به في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مُلْتَحدا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التجاءً ، أو موضع التجاء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مرويّات أصحابنا في كتاب أنيس العابدين من مؤلّفات بعض قدمائنا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سلمة بن الأكوع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بن عمير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عن عبد اللّه بن عبيد بن عمير عن أبيه من دون إسنادٍ إلى الإمام الباقر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عيسى عليه السلام </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الأوزاعي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الأوزاعي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خديجة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أعين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نيرومند شكست ناپذير، چيره ناشدنى ، محكم و استوار ، دردانه و بى مانند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الكيد والمكر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والقاضي ، وهو فعّال ، من دان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قهرهم على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القُربى ، أزلفه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بحذافيره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بأسْرِهِ ، أو بجوانبه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الشيء ـ من باب قَعَدَ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وعَزَبَ ـ من بابَي قَتَل وضَرَبَ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هشام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وأعزّ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الفرس إذا دقّت وطالت أي حتّى جلّلت الخيشوم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المعترضة فوق عنق الثور أو عنقي الثورين المقرونين لجرّ المحراث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106254</Words>
  <Characters>356235</Characters>
  <CharactersWithSpaces>460843</CharactersWithSpaces>
  <Paragraphs>1647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2026-08-23T18:38:39Z</dcterms:created>
  <dc:creator>ghaemiyeh.com</dc:creator>
  <dc:description/>
  <dc:language>en-US</dc:language>
  <cp:lastModifiedBy/>
  <dcterms:modified xsi:type="dcterms:W3CDTF">2026-08-23T22:08:54Z</dcterms:modified>
  <cp:revision>1</cp:revision>
  <dc:subject/>
  <dc:title>نهج الذکر فارسی - عربی جلد 2</dc:title>
</cp:coreProperties>
</file>

<file path=docProps/custom.xml><?xml version="1.0" encoding="utf-8"?>
<Properties xmlns="http://schemas.openxmlformats.org/officeDocument/2006/custom-properties" xmlns:vt="http://schemas.openxmlformats.org/officeDocument/2006/docPropsVTypes"/>
</file>