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0933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450935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50937_417432637">
            <w:r>
              <w:rPr>
                <w:webHidden/>
                <w:rStyle w:val="IndexLink"/>
                <w:rtl w:val="true"/>
              </w:rPr>
              <w:t>[</w:t>
            </w:r>
            <w:r>
              <w:rPr>
                <w:rStyle w:val="IndexLink"/>
                <w:rtl w:val="true"/>
              </w:rPr>
              <w:t>تتمة المكاسب المحرمة</w:t>
            </w:r>
            <w:r>
              <w:rPr>
                <w:rStyle w:val="IndexLink"/>
                <w:rtl w:val="true"/>
              </w:rPr>
              <w:t>]</w:t>
              <w:tab/>
            </w:r>
            <w:r>
              <w:rPr>
                <w:rStyle w:val="IndexLink"/>
              </w:rPr>
              <w:t>9</w:t>
            </w:r>
          </w:hyperlink>
        </w:p>
        <w:p>
          <w:pPr>
            <w:pStyle w:val="Contents3"/>
            <w:tabs>
              <w:tab w:val="clear" w:pos="8459"/>
              <w:tab w:val="right" w:pos="9026" w:leader="dot"/>
            </w:tabs>
            <w:rPr/>
          </w:pPr>
          <w:hyperlink w:anchor="__RefHeading___Toc2450939_417432637">
            <w:r>
              <w:rPr>
                <w:webHidden/>
                <w:rStyle w:val="IndexLink"/>
                <w:rtl w:val="true"/>
              </w:rPr>
              <w:t>[</w:t>
            </w:r>
            <w:r>
              <w:rPr>
                <w:rStyle w:val="IndexLink"/>
                <w:rtl w:val="true"/>
              </w:rPr>
              <w:t>تتمة النوع الرابع ما يجرم الاكتساب به لكونه عملا محرما في نفسه</w:t>
            </w:r>
            <w:r>
              <w:rPr>
                <w:rStyle w:val="IndexLink"/>
                <w:rtl w:val="true"/>
              </w:rPr>
              <w:t>]</w:t>
              <w:tab/>
            </w:r>
            <w:r>
              <w:rPr>
                <w:rStyle w:val="IndexLink"/>
              </w:rPr>
              <w:t>9</w:t>
            </w:r>
          </w:hyperlink>
        </w:p>
        <w:p>
          <w:pPr>
            <w:pStyle w:val="Contents4"/>
            <w:tabs>
              <w:tab w:val="clear" w:pos="8176"/>
              <w:tab w:val="right" w:pos="9026" w:leader="dot"/>
            </w:tabs>
            <w:rPr/>
          </w:pPr>
          <w:hyperlink w:anchor="__RefHeading___Toc2450941_417432637">
            <w:r>
              <w:rPr>
                <w:webHidden/>
                <w:rStyle w:val="IndexLink"/>
                <w:rtl w:val="true"/>
              </w:rPr>
              <w:t>[</w:t>
            </w:r>
            <w:r>
              <w:rPr>
                <w:rStyle w:val="IndexLink"/>
                <w:rtl w:val="true"/>
              </w:rPr>
              <w:t>تتمة السادسة و العشرون الولاية من قبل الجائر</w:t>
            </w:r>
            <w:r>
              <w:rPr>
                <w:rStyle w:val="IndexLink"/>
                <w:rtl w:val="true"/>
              </w:rPr>
              <w:t>]</w:t>
              <w:tab/>
            </w:r>
            <w:r>
              <w:rPr>
                <w:rStyle w:val="IndexLink"/>
              </w:rPr>
              <w:t>9</w:t>
            </w:r>
          </w:hyperlink>
        </w:p>
        <w:p>
          <w:pPr>
            <w:pStyle w:val="Contents5"/>
            <w:tabs>
              <w:tab w:val="clear" w:pos="7892"/>
              <w:tab w:val="right" w:pos="9026" w:leader="dot"/>
            </w:tabs>
            <w:rPr/>
          </w:pPr>
          <w:hyperlink w:anchor="__RefHeading___Toc2450943_417432637">
            <w:r>
              <w:rPr>
                <w:webHidden/>
                <w:rStyle w:val="IndexLink"/>
                <w:rtl w:val="true"/>
              </w:rPr>
              <w:t>[</w:t>
            </w:r>
            <w:r>
              <w:rPr>
                <w:rStyle w:val="IndexLink"/>
                <w:rtl w:val="true"/>
              </w:rPr>
              <w:t>تتمة و ينبغي التنبيه على أمور</w:t>
            </w:r>
            <w:r>
              <w:rPr>
                <w:rStyle w:val="IndexLink"/>
                <w:rtl w:val="true"/>
              </w:rPr>
              <w:t>]</w:t>
              <w:tab/>
            </w:r>
            <w:r>
              <w:rPr>
                <w:rStyle w:val="IndexLink"/>
              </w:rPr>
              <w:t>9</w:t>
            </w:r>
          </w:hyperlink>
        </w:p>
        <w:p>
          <w:pPr>
            <w:pStyle w:val="Contents6"/>
            <w:tabs>
              <w:tab w:val="clear" w:pos="7609"/>
              <w:tab w:val="right" w:pos="9026" w:leader="dot"/>
            </w:tabs>
            <w:rPr/>
          </w:pPr>
          <w:hyperlink w:anchor="__RefHeading___Toc2450945_417432637">
            <w:r>
              <w:rPr>
                <w:webHidden/>
                <w:rStyle w:val="IndexLink"/>
                <w:rtl w:val="true"/>
              </w:rPr>
              <w:t>[</w:t>
            </w:r>
            <w:r>
              <w:rPr>
                <w:rStyle w:val="IndexLink"/>
                <w:rtl w:val="true"/>
              </w:rPr>
              <w:t>الثالث</w:t>
            </w:r>
            <w:r>
              <w:rPr>
                <w:rStyle w:val="IndexLink"/>
                <w:rtl w:val="true"/>
              </w:rPr>
              <w:t xml:space="preserve">: </w:t>
            </w:r>
            <w:r>
              <w:rPr>
                <w:rStyle w:val="IndexLink"/>
                <w:rtl w:val="true"/>
              </w:rPr>
              <w:t>انه قد ذكر بعض مشايخنا المعاصرين انه يظهر من الاصحاب أن فى اعتبار عدم القدرة على التفصي من المكره عليه و عدمه اقوالا</w:t>
            </w:r>
            <w:r>
              <w:rPr>
                <w:rStyle w:val="IndexLink"/>
                <w:rtl w:val="true"/>
              </w:rPr>
              <w:t>]</w:t>
              <w:tab/>
            </w:r>
            <w:r>
              <w:rPr>
                <w:rStyle w:val="IndexLink"/>
              </w:rPr>
              <w:t>9</w:t>
            </w:r>
          </w:hyperlink>
        </w:p>
        <w:p>
          <w:pPr>
            <w:pStyle w:val="Contents6"/>
            <w:tabs>
              <w:tab w:val="clear" w:pos="7609"/>
              <w:tab w:val="right" w:pos="9026" w:leader="dot"/>
            </w:tabs>
            <w:rPr/>
          </w:pPr>
          <w:hyperlink w:anchor="__RefHeading___Toc2450947_417432637">
            <w:r>
              <w:rPr>
                <w:webHidden/>
                <w:rStyle w:val="IndexLink"/>
                <w:rtl w:val="true"/>
              </w:rPr>
              <w:t>[</w:t>
            </w:r>
            <w:r>
              <w:rPr>
                <w:rStyle w:val="IndexLink"/>
                <w:rtl w:val="true"/>
              </w:rPr>
              <w:t>الرابع</w:t>
            </w:r>
            <w:r>
              <w:rPr>
                <w:rStyle w:val="IndexLink"/>
                <w:rtl w:val="true"/>
              </w:rPr>
              <w:t xml:space="preserve">: </w:t>
            </w:r>
            <w:r>
              <w:rPr>
                <w:rStyle w:val="IndexLink"/>
                <w:rtl w:val="true"/>
              </w:rPr>
              <w:t>ان قبول الولاية مع الضرر المالى الّذي لا يضر بالحال رخصة لا عزيمة</w:t>
            </w:r>
            <w:r>
              <w:rPr>
                <w:rStyle w:val="IndexLink"/>
                <w:rtl w:val="true"/>
              </w:rPr>
              <w:t>]</w:t>
              <w:tab/>
            </w:r>
            <w:r>
              <w:rPr>
                <w:rStyle w:val="IndexLink"/>
              </w:rPr>
              <w:t>16</w:t>
            </w:r>
          </w:hyperlink>
        </w:p>
        <w:p>
          <w:pPr>
            <w:pStyle w:val="Contents6"/>
            <w:tabs>
              <w:tab w:val="clear" w:pos="7609"/>
              <w:tab w:val="right" w:pos="9026" w:leader="dot"/>
            </w:tabs>
            <w:rPr/>
          </w:pPr>
          <w:hyperlink w:anchor="__RefHeading___Toc2450949_417432637">
            <w:r>
              <w:rPr>
                <w:webHidden/>
                <w:rStyle w:val="IndexLink"/>
                <w:rtl w:val="true"/>
              </w:rPr>
              <w:t>[</w:t>
            </w:r>
            <w:r>
              <w:rPr>
                <w:rStyle w:val="IndexLink"/>
                <w:rtl w:val="true"/>
              </w:rPr>
              <w:t>الخامس</w:t>
            </w:r>
            <w:r>
              <w:rPr>
                <w:rStyle w:val="IndexLink"/>
                <w:rtl w:val="true"/>
              </w:rPr>
              <w:t xml:space="preserve">: </w:t>
            </w:r>
            <w:r>
              <w:rPr>
                <w:rStyle w:val="IndexLink"/>
                <w:rtl w:val="true"/>
              </w:rPr>
              <w:t>لا يباح بالاكراه قتل المؤمن و لو توعد على تركه بالقتل اجماعا</w:t>
            </w:r>
            <w:r>
              <w:rPr>
                <w:rStyle w:val="IndexLink"/>
                <w:rtl w:val="true"/>
              </w:rPr>
              <w:t>]</w:t>
              <w:tab/>
            </w:r>
            <w:r>
              <w:rPr>
                <w:rStyle w:val="IndexLink"/>
              </w:rPr>
              <w:t>17</w:t>
            </w:r>
          </w:hyperlink>
        </w:p>
        <w:p>
          <w:pPr>
            <w:pStyle w:val="Contents5"/>
            <w:tabs>
              <w:tab w:val="clear" w:pos="7892"/>
              <w:tab w:val="right" w:pos="9026" w:leader="dot"/>
            </w:tabs>
            <w:rPr/>
          </w:pPr>
          <w:hyperlink w:anchor="__RefHeading___Toc2450951_417432637">
            <w:r>
              <w:rPr>
                <w:webHidden/>
                <w:rStyle w:val="IndexLink"/>
                <w:rtl w:val="true"/>
              </w:rPr>
              <w:t>[</w:t>
            </w:r>
            <w:r>
              <w:rPr>
                <w:rStyle w:val="IndexLink"/>
                <w:rtl w:val="true"/>
              </w:rPr>
              <w:t>خاتمة فيما ينبغى للوالى العمل به فى نفسه و فى رعيته</w:t>
            </w:r>
            <w:r>
              <w:rPr>
                <w:rStyle w:val="IndexLink"/>
                <w:rtl w:val="true"/>
              </w:rPr>
              <w:t>.]</w:t>
              <w:tab/>
            </w:r>
            <w:r>
              <w:rPr>
                <w:rStyle w:val="IndexLink"/>
              </w:rPr>
              <w:t>23</w:t>
            </w:r>
          </w:hyperlink>
        </w:p>
        <w:p>
          <w:pPr>
            <w:pStyle w:val="Contents4"/>
            <w:tabs>
              <w:tab w:val="clear" w:pos="8176"/>
              <w:tab w:val="right" w:pos="9026" w:leader="dot"/>
            </w:tabs>
            <w:rPr/>
          </w:pPr>
          <w:hyperlink w:anchor="__RefHeading___Toc2450953_417432637">
            <w:r>
              <w:rPr>
                <w:webHidden/>
                <w:rStyle w:val="IndexLink"/>
                <w:rtl w:val="true"/>
              </w:rPr>
              <w:t>[</w:t>
            </w:r>
            <w:r>
              <w:rPr>
                <w:rStyle w:val="IndexLink"/>
                <w:rtl w:val="true"/>
              </w:rPr>
              <w:t>السابعة و العشرون هجاء المؤمن حرام</w:t>
            </w:r>
            <w:r>
              <w:rPr>
                <w:rStyle w:val="IndexLink"/>
                <w:rtl w:val="true"/>
              </w:rPr>
              <w:t>]</w:t>
              <w:tab/>
            </w:r>
            <w:r>
              <w:rPr>
                <w:rStyle w:val="IndexLink"/>
              </w:rPr>
              <w:t>54</w:t>
            </w:r>
          </w:hyperlink>
        </w:p>
        <w:p>
          <w:pPr>
            <w:pStyle w:val="Contents4"/>
            <w:tabs>
              <w:tab w:val="clear" w:pos="8176"/>
              <w:tab w:val="right" w:pos="9026" w:leader="dot"/>
            </w:tabs>
            <w:rPr/>
          </w:pPr>
          <w:hyperlink w:anchor="__RefHeading___Toc2450955_417432637">
            <w:r>
              <w:rPr>
                <w:webHidden/>
                <w:rStyle w:val="IndexLink"/>
                <w:rtl w:val="true"/>
              </w:rPr>
              <w:t>[</w:t>
            </w:r>
            <w:r>
              <w:rPr>
                <w:rStyle w:val="IndexLink"/>
                <w:rtl w:val="true"/>
              </w:rPr>
              <w:t>الثامنة و العشرون الهجر</w:t>
            </w:r>
            <w:r>
              <w:rPr>
                <w:rStyle w:val="IndexLink"/>
                <w:rtl w:val="true"/>
              </w:rPr>
              <w:t>:]</w:t>
              <w:tab/>
            </w:r>
            <w:r>
              <w:rPr>
                <w:rStyle w:val="IndexLink"/>
              </w:rPr>
              <w:t>59</w:t>
            </w:r>
          </w:hyperlink>
        </w:p>
        <w:p>
          <w:pPr>
            <w:pStyle w:val="Contents3"/>
            <w:tabs>
              <w:tab w:val="clear" w:pos="8459"/>
              <w:tab w:val="right" w:pos="9026" w:leader="dot"/>
            </w:tabs>
            <w:rPr/>
          </w:pPr>
          <w:hyperlink w:anchor="__RefHeading___Toc2450957_417432637">
            <w:r>
              <w:rPr>
                <w:webHidden/>
                <w:rStyle w:val="IndexLink"/>
                <w:rtl w:val="true"/>
              </w:rPr>
              <w:t>[</w:t>
            </w:r>
            <w:r>
              <w:rPr>
                <w:rStyle w:val="IndexLink"/>
                <w:rtl w:val="true"/>
              </w:rPr>
              <w:t>النوع الخامس مما يحرم التكسب به</w:t>
            </w:r>
            <w:r>
              <w:rPr>
                <w:rStyle w:val="IndexLink"/>
                <w:rtl w:val="true"/>
              </w:rPr>
              <w:t xml:space="preserve">: </w:t>
            </w:r>
            <w:r>
              <w:rPr>
                <w:rStyle w:val="IndexLink"/>
                <w:rtl w:val="true"/>
              </w:rPr>
              <w:t>ما يجب على الانسان فعله عينا او كفاية تعبّد او توصّلا</w:t>
            </w:r>
            <w:r>
              <w:rPr>
                <w:rStyle w:val="IndexLink"/>
                <w:rtl w:val="true"/>
              </w:rPr>
              <w:t>]</w:t>
              <w:tab/>
            </w:r>
            <w:r>
              <w:rPr>
                <w:rStyle w:val="IndexLink"/>
              </w:rPr>
              <w:t>61</w:t>
            </w:r>
          </w:hyperlink>
        </w:p>
        <w:p>
          <w:pPr>
            <w:pStyle w:val="Contents4"/>
            <w:tabs>
              <w:tab w:val="clear" w:pos="8176"/>
              <w:tab w:val="right" w:pos="9026" w:leader="dot"/>
            </w:tabs>
            <w:rPr/>
          </w:pPr>
          <w:hyperlink w:anchor="__RefHeading___Toc2450959_417432637">
            <w:r>
              <w:rPr>
                <w:webHidden/>
                <w:rStyle w:val="IndexLink"/>
                <w:rtl w:val="true"/>
              </w:rPr>
              <w:t>[</w:t>
            </w:r>
            <w:r>
              <w:rPr>
                <w:rStyle w:val="IndexLink"/>
                <w:rtl w:val="true"/>
              </w:rPr>
              <w:t>حرمة التكسب بالواجبات</w:t>
            </w:r>
            <w:r>
              <w:rPr>
                <w:rStyle w:val="IndexLink"/>
                <w:rtl w:val="true"/>
              </w:rPr>
              <w:t>]</w:t>
              <w:tab/>
            </w:r>
            <w:r>
              <w:rPr>
                <w:rStyle w:val="IndexLink"/>
              </w:rPr>
              <w:t>61</w:t>
            </w:r>
          </w:hyperlink>
        </w:p>
        <w:p>
          <w:pPr>
            <w:pStyle w:val="Contents5"/>
            <w:tabs>
              <w:tab w:val="clear" w:pos="7892"/>
              <w:tab w:val="right" w:pos="9026" w:leader="dot"/>
            </w:tabs>
            <w:rPr/>
          </w:pPr>
          <w:hyperlink w:anchor="__RefHeading___Toc2450961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450963_417432637">
            <w:r>
              <w:rPr>
                <w:webHidden/>
                <w:rStyle w:val="IndexLink"/>
                <w:rtl w:val="true"/>
              </w:rPr>
              <w:t>[</w:t>
            </w:r>
            <w:r>
              <w:rPr>
                <w:rStyle w:val="IndexLink"/>
                <w:rtl w:val="true"/>
              </w:rPr>
              <w:t>القربة في العبادات المستأجرة</w:t>
            </w:r>
            <w:r>
              <w:rPr>
                <w:rStyle w:val="IndexLink"/>
                <w:rtl w:val="true"/>
              </w:rPr>
              <w:t>]</w:t>
              <w:tab/>
            </w:r>
            <w:r>
              <w:rPr>
                <w:rStyle w:val="IndexLink"/>
              </w:rPr>
              <w:t>72</w:t>
            </w:r>
          </w:hyperlink>
        </w:p>
        <w:p>
          <w:pPr>
            <w:pStyle w:val="Contents5"/>
            <w:tabs>
              <w:tab w:val="clear" w:pos="7892"/>
              <w:tab w:val="right" w:pos="9026" w:leader="dot"/>
            </w:tabs>
            <w:rPr/>
          </w:pPr>
          <w:hyperlink w:anchor="__RefHeading___Toc2450965_417432637">
            <w:r>
              <w:rPr>
                <w:webHidden/>
                <w:rStyle w:val="IndexLink"/>
                <w:rtl w:val="true"/>
              </w:rPr>
              <w:t>[</w:t>
            </w:r>
            <w:r>
              <w:rPr>
                <w:rStyle w:val="IndexLink"/>
                <w:rtl w:val="true"/>
              </w:rPr>
              <w:t>الإشكال على أخذ الأجرة على الصناعات التي يتوقف عليها النظام</w:t>
            </w:r>
            <w:r>
              <w:rPr>
                <w:rStyle w:val="IndexLink"/>
                <w:rtl w:val="true"/>
              </w:rPr>
              <w:t>]</w:t>
              <w:tab/>
            </w:r>
            <w:r>
              <w:rPr>
                <w:rStyle w:val="IndexLink"/>
              </w:rPr>
              <w:t>97</w:t>
            </w:r>
          </w:hyperlink>
        </w:p>
        <w:p>
          <w:pPr>
            <w:pStyle w:val="Contents6"/>
            <w:tabs>
              <w:tab w:val="clear" w:pos="7609"/>
              <w:tab w:val="right" w:pos="9026" w:leader="dot"/>
            </w:tabs>
            <w:rPr/>
          </w:pPr>
          <w:hyperlink w:anchor="__RefHeading___Toc2450967_417432637">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2450969_417432637">
            <w:r>
              <w:rPr>
                <w:webHidden/>
                <w:rStyle w:val="IndexLink"/>
                <w:rtl w:val="true"/>
              </w:rPr>
              <w:t>[</w:t>
            </w:r>
            <w:r>
              <w:rPr>
                <w:rStyle w:val="IndexLink"/>
                <w:rtl w:val="true"/>
              </w:rPr>
              <w:t>و قد تفصى بوجوه</w:t>
            </w:r>
            <w:r>
              <w:rPr>
                <w:rStyle w:val="IndexLink"/>
                <w:rtl w:val="true"/>
              </w:rPr>
              <w:t>.]</w:t>
              <w:tab/>
            </w:r>
            <w:r>
              <w:rPr>
                <w:rStyle w:val="IndexLink"/>
              </w:rPr>
              <w:t>98</w:t>
            </w:r>
          </w:hyperlink>
        </w:p>
        <w:p>
          <w:pPr>
            <w:pStyle w:val="Contents6"/>
            <w:tabs>
              <w:tab w:val="clear" w:pos="7609"/>
              <w:tab w:val="right" w:pos="9026" w:leader="dot"/>
            </w:tabs>
            <w:rPr/>
          </w:pPr>
          <w:hyperlink w:anchor="__RefHeading___Toc2450971_417432637">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2450973_417432637">
            <w:r>
              <w:rPr>
                <w:webHidden/>
                <w:rStyle w:val="IndexLink"/>
                <w:rtl w:val="true"/>
              </w:rPr>
              <w:t>[</w:t>
            </w:r>
            <w:r>
              <w:rPr>
                <w:rStyle w:val="IndexLink"/>
                <w:rtl w:val="true"/>
              </w:rPr>
              <w:t>أحدها</w:t>
            </w:r>
            <w:r>
              <w:rPr>
                <w:rStyle w:val="IndexLink"/>
                <w:rtl w:val="true"/>
              </w:rPr>
              <w:t xml:space="preserve">: </w:t>
            </w:r>
            <w:r>
              <w:rPr>
                <w:rStyle w:val="IndexLink"/>
                <w:rtl w:val="true"/>
              </w:rPr>
              <w:t>الالتزام بخروج ذلك بالاجماع و السيرة القطعيين</w:t>
            </w:r>
            <w:r>
              <w:rPr>
                <w:rStyle w:val="IndexLink"/>
                <w:rtl w:val="true"/>
              </w:rPr>
              <w:t>.]</w:t>
              <w:tab/>
            </w:r>
            <w:r>
              <w:rPr>
                <w:rStyle w:val="IndexLink"/>
              </w:rPr>
              <w:t>98</w:t>
            </w:r>
          </w:hyperlink>
        </w:p>
        <w:p>
          <w:pPr>
            <w:pStyle w:val="Contents6"/>
            <w:tabs>
              <w:tab w:val="clear" w:pos="7609"/>
              <w:tab w:val="right" w:pos="9026" w:leader="dot"/>
            </w:tabs>
            <w:rPr/>
          </w:pPr>
          <w:hyperlink w:anchor="__RefHeading___Toc2450975_417432637">
            <w:r>
              <w:rPr>
                <w:webHidden/>
                <w:rStyle w:val="IndexLink"/>
                <w:rtl w:val="true"/>
              </w:rPr>
              <w:t>[</w:t>
            </w:r>
            <w:r>
              <w:rPr>
                <w:rStyle w:val="IndexLink"/>
                <w:rtl w:val="true"/>
              </w:rPr>
              <w:t>الثانى</w:t>
            </w:r>
            <w:r>
              <w:rPr>
                <w:rStyle w:val="IndexLink"/>
                <w:rtl w:val="true"/>
              </w:rPr>
              <w:t xml:space="preserve">: </w:t>
            </w:r>
            <w:r>
              <w:rPr>
                <w:rStyle w:val="IndexLink"/>
                <w:rtl w:val="true"/>
              </w:rPr>
              <w:t>الالتزام بجواز اخذ الاجرة على الواجبات</w:t>
            </w:r>
            <w:r>
              <w:rPr>
                <w:rStyle w:val="IndexLink"/>
                <w:rtl w:val="true"/>
              </w:rPr>
              <w:t>]</w:t>
              <w:tab/>
            </w:r>
            <w:r>
              <w:rPr>
                <w:rStyle w:val="IndexLink"/>
              </w:rPr>
              <w:t>99</w:t>
            </w:r>
          </w:hyperlink>
        </w:p>
        <w:p>
          <w:pPr>
            <w:pStyle w:val="Contents6"/>
            <w:tabs>
              <w:tab w:val="clear" w:pos="7609"/>
              <w:tab w:val="right" w:pos="9026" w:leader="dot"/>
            </w:tabs>
            <w:rPr/>
          </w:pPr>
          <w:hyperlink w:anchor="__RefHeading___Toc2450977_417432637">
            <w:r>
              <w:rPr>
                <w:webHidden/>
                <w:rStyle w:val="IndexLink"/>
                <w:rtl w:val="true"/>
              </w:rPr>
              <w:t>[</w:t>
            </w:r>
            <w:r>
              <w:rPr>
                <w:rStyle w:val="IndexLink"/>
                <w:rtl w:val="true"/>
              </w:rPr>
              <w:t>الثالث</w:t>
            </w:r>
            <w:r>
              <w:rPr>
                <w:rStyle w:val="IndexLink"/>
                <w:rtl w:val="true"/>
              </w:rPr>
              <w:t xml:space="preserve">: </w:t>
            </w:r>
            <w:r>
              <w:rPr>
                <w:rStyle w:val="IndexLink"/>
                <w:rtl w:val="true"/>
              </w:rPr>
              <w:t>ما عن المحقق الثانى من اختصاص جواز الاخذ بصورة قيام من به الكفاية</w:t>
            </w:r>
            <w:r>
              <w:rPr>
                <w:rStyle w:val="IndexLink"/>
                <w:rtl w:val="true"/>
              </w:rPr>
              <w:t>]</w:t>
              <w:tab/>
            </w:r>
            <w:r>
              <w:rPr>
                <w:rStyle w:val="IndexLink"/>
              </w:rPr>
              <w:t>99</w:t>
            </w:r>
          </w:hyperlink>
        </w:p>
        <w:p>
          <w:pPr>
            <w:pStyle w:val="Contents6"/>
            <w:tabs>
              <w:tab w:val="clear" w:pos="7609"/>
              <w:tab w:val="right" w:pos="9026" w:leader="dot"/>
            </w:tabs>
            <w:rPr/>
          </w:pPr>
          <w:hyperlink w:anchor="__RefHeading___Toc2450979_417432637">
            <w:r>
              <w:rPr>
                <w:webHidden/>
                <w:rStyle w:val="IndexLink"/>
                <w:rtl w:val="true"/>
              </w:rPr>
              <w:t>[</w:t>
            </w:r>
            <w:r>
              <w:rPr>
                <w:rStyle w:val="IndexLink"/>
                <w:rtl w:val="true"/>
              </w:rPr>
              <w:t>الرابع ما فى مفتاح الكرامة من ان المنع مختص بالواجبات الكفائية المقصودة لذاتها كاحكام الموتى و تعليم الفقه</w:t>
            </w:r>
            <w:r>
              <w:rPr>
                <w:rStyle w:val="IndexLink"/>
                <w:rtl w:val="true"/>
              </w:rPr>
              <w:t>]</w:t>
              <w:tab/>
            </w:r>
            <w:r>
              <w:rPr>
                <w:rStyle w:val="IndexLink"/>
              </w:rPr>
              <w:t>100</w:t>
            </w:r>
          </w:hyperlink>
        </w:p>
        <w:p>
          <w:pPr>
            <w:pStyle w:val="Contents6"/>
            <w:tabs>
              <w:tab w:val="clear" w:pos="7609"/>
              <w:tab w:val="right" w:pos="9026" w:leader="dot"/>
            </w:tabs>
            <w:rPr/>
          </w:pPr>
          <w:hyperlink w:anchor="__RefHeading___Toc2450981_417432637">
            <w:r>
              <w:rPr>
                <w:webHidden/>
                <w:rStyle w:val="IndexLink"/>
                <w:rtl w:val="true"/>
              </w:rPr>
              <w:t>[</w:t>
            </w:r>
            <w:r>
              <w:rPr>
                <w:rStyle w:val="IndexLink"/>
                <w:rtl w:val="true"/>
              </w:rPr>
              <w:t>الخامس</w:t>
            </w:r>
            <w:r>
              <w:rPr>
                <w:rStyle w:val="IndexLink"/>
                <w:rtl w:val="true"/>
              </w:rPr>
              <w:t xml:space="preserve">: </w:t>
            </w:r>
            <w:r>
              <w:rPr>
                <w:rStyle w:val="IndexLink"/>
                <w:rtl w:val="true"/>
              </w:rPr>
              <w:t>أن المنع عن أخذ الأجرة على الصناعات الواجبة لإقامة النظام يوجب اختلال النظام</w:t>
            </w:r>
            <w:r>
              <w:rPr>
                <w:rStyle w:val="IndexLink"/>
                <w:rtl w:val="true"/>
              </w:rPr>
              <w:t>]</w:t>
              <w:tab/>
            </w:r>
            <w:r>
              <w:rPr>
                <w:rStyle w:val="IndexLink"/>
              </w:rPr>
              <w:t>101</w:t>
            </w:r>
          </w:hyperlink>
        </w:p>
        <w:p>
          <w:pPr>
            <w:pStyle w:val="Contents6"/>
            <w:tabs>
              <w:tab w:val="clear" w:pos="7609"/>
              <w:tab w:val="right" w:pos="9026" w:leader="dot"/>
            </w:tabs>
            <w:rPr/>
          </w:pPr>
          <w:hyperlink w:anchor="__RefHeading___Toc2450983_417432637">
            <w:r>
              <w:rPr>
                <w:webHidden/>
                <w:rStyle w:val="IndexLink"/>
                <w:rtl w:val="true"/>
              </w:rPr>
              <w:t>[</w:t>
            </w:r>
            <w:r>
              <w:rPr>
                <w:rStyle w:val="IndexLink"/>
                <w:rtl w:val="true"/>
              </w:rPr>
              <w:t>السادس</w:t>
            </w:r>
            <w:r>
              <w:rPr>
                <w:rStyle w:val="IndexLink"/>
                <w:rtl w:val="true"/>
              </w:rPr>
              <w:t xml:space="preserve">: </w:t>
            </w:r>
            <w:r>
              <w:rPr>
                <w:rStyle w:val="IndexLink"/>
                <w:rtl w:val="true"/>
              </w:rPr>
              <w:t>أن الوجوب فى هذه الأمور مشروط بالعوض</w:t>
            </w:r>
            <w:r>
              <w:rPr>
                <w:rStyle w:val="IndexLink"/>
                <w:rtl w:val="true"/>
              </w:rPr>
              <w:t>.]</w:t>
              <w:tab/>
            </w:r>
            <w:r>
              <w:rPr>
                <w:rStyle w:val="IndexLink"/>
              </w:rPr>
              <w:t>102</w:t>
            </w:r>
          </w:hyperlink>
        </w:p>
        <w:p>
          <w:pPr>
            <w:pStyle w:val="Contents6"/>
            <w:tabs>
              <w:tab w:val="clear" w:pos="7609"/>
              <w:tab w:val="right" w:pos="9026" w:leader="dot"/>
            </w:tabs>
            <w:rPr/>
          </w:pPr>
          <w:hyperlink w:anchor="__RefHeading___Toc2450985_417432637">
            <w:r>
              <w:rPr>
                <w:webHidden/>
                <w:rStyle w:val="IndexLink"/>
                <w:rtl w:val="true"/>
              </w:rPr>
              <w:t>[</w:t>
            </w:r>
            <w:r>
              <w:rPr>
                <w:rStyle w:val="IndexLink"/>
                <w:rtl w:val="true"/>
              </w:rPr>
              <w:t>السابع</w:t>
            </w:r>
            <w:r>
              <w:rPr>
                <w:rStyle w:val="IndexLink"/>
                <w:rtl w:val="true"/>
              </w:rPr>
              <w:t xml:space="preserve">: </w:t>
            </w:r>
            <w:r>
              <w:rPr>
                <w:rStyle w:val="IndexLink"/>
                <w:rtl w:val="true"/>
              </w:rPr>
              <w:t>أن وجوب الصناعات المذكورة لم يثبت من حيث ذاتها</w:t>
            </w:r>
            <w:r>
              <w:rPr>
                <w:rStyle w:val="IndexLink"/>
                <w:rtl w:val="true"/>
              </w:rPr>
              <w:t>]</w:t>
              <w:tab/>
            </w:r>
            <w:r>
              <w:rPr>
                <w:rStyle w:val="IndexLink"/>
              </w:rPr>
              <w:t>105</w:t>
            </w:r>
          </w:hyperlink>
        </w:p>
        <w:p>
          <w:pPr>
            <w:pStyle w:val="Contents5"/>
            <w:tabs>
              <w:tab w:val="clear" w:pos="7892"/>
              <w:tab w:val="right" w:pos="9026" w:leader="dot"/>
            </w:tabs>
            <w:rPr/>
          </w:pPr>
          <w:hyperlink w:anchor="__RefHeading___Toc2450987_417432637">
            <w:r>
              <w:rPr>
                <w:webHidden/>
                <w:rStyle w:val="IndexLink"/>
                <w:rtl w:val="true"/>
              </w:rPr>
              <w:t>[</w:t>
            </w:r>
            <w:r>
              <w:rPr>
                <w:rStyle w:val="IndexLink"/>
                <w:rtl w:val="true"/>
              </w:rPr>
              <w:t>و أما باذل المال للمضطر</w:t>
            </w:r>
            <w:r>
              <w:rPr>
                <w:rStyle w:val="IndexLink"/>
                <w:rtl w:val="true"/>
              </w:rPr>
              <w:t>]</w:t>
              <w:tab/>
            </w:r>
            <w:r>
              <w:rPr>
                <w:rStyle w:val="IndexLink"/>
              </w:rPr>
              <w:t>110</w:t>
            </w:r>
          </w:hyperlink>
        </w:p>
        <w:p>
          <w:pPr>
            <w:pStyle w:val="Contents5"/>
            <w:tabs>
              <w:tab w:val="clear" w:pos="7892"/>
              <w:tab w:val="right" w:pos="9026" w:leader="dot"/>
            </w:tabs>
            <w:rPr/>
          </w:pPr>
          <w:hyperlink w:anchor="__RefHeading___Toc2450989_417432637">
            <w:r>
              <w:rPr>
                <w:webHidden/>
                <w:rStyle w:val="IndexLink"/>
                <w:rtl w:val="true"/>
              </w:rPr>
              <w:t>[</w:t>
            </w:r>
            <w:r>
              <w:rPr>
                <w:rStyle w:val="IndexLink"/>
                <w:rtl w:val="true"/>
              </w:rPr>
              <w:t>و أما رجوع الام المرضعة بعوض ارضاع اللبأ مع وجوبه عليها</w:t>
            </w:r>
            <w:r>
              <w:rPr>
                <w:rStyle w:val="IndexLink"/>
                <w:rtl w:val="true"/>
              </w:rPr>
              <w:t>]</w:t>
              <w:tab/>
            </w:r>
            <w:r>
              <w:rPr>
                <w:rStyle w:val="IndexLink"/>
              </w:rPr>
              <w:t>110</w:t>
            </w:r>
          </w:hyperlink>
        </w:p>
        <w:p>
          <w:pPr>
            <w:pStyle w:val="Contents5"/>
            <w:tabs>
              <w:tab w:val="clear" w:pos="7892"/>
              <w:tab w:val="right" w:pos="9026" w:leader="dot"/>
            </w:tabs>
            <w:rPr/>
          </w:pPr>
          <w:hyperlink w:anchor="__RefHeading___Toc2450991_417432637">
            <w:r>
              <w:rPr>
                <w:webHidden/>
                <w:rStyle w:val="IndexLink"/>
                <w:rtl w:val="true"/>
              </w:rPr>
              <w:t>[</w:t>
            </w:r>
            <w:r>
              <w:rPr>
                <w:rStyle w:val="IndexLink"/>
                <w:rtl w:val="true"/>
              </w:rPr>
              <w:t>و من هذا الباب أخذ الطبيب الأجرة على حضوره عند المريض إذا تعين عليه علاجه</w:t>
            </w:r>
            <w:r>
              <w:rPr>
                <w:rStyle w:val="IndexLink"/>
                <w:rtl w:val="true"/>
              </w:rPr>
              <w:t>]</w:t>
              <w:tab/>
            </w:r>
            <w:r>
              <w:rPr>
                <w:rStyle w:val="IndexLink"/>
              </w:rPr>
              <w:t>111</w:t>
            </w:r>
          </w:hyperlink>
        </w:p>
        <w:p>
          <w:pPr>
            <w:pStyle w:val="Contents5"/>
            <w:tabs>
              <w:tab w:val="clear" w:pos="7892"/>
              <w:tab w:val="right" w:pos="9026" w:leader="dot"/>
            </w:tabs>
            <w:rPr/>
          </w:pPr>
          <w:hyperlink w:anchor="__RefHeading___Toc2450993_417432637">
            <w:r>
              <w:rPr>
                <w:webHidden/>
                <w:rStyle w:val="IndexLink"/>
                <w:rtl w:val="true"/>
              </w:rPr>
              <w:t>[</w:t>
            </w:r>
            <w:r>
              <w:rPr>
                <w:rStyle w:val="IndexLink"/>
                <w:rtl w:val="true"/>
              </w:rPr>
              <w:t>عدم جواز الأخذ في الكفائي لو علم كونه حقا للغير</w:t>
            </w:r>
            <w:r>
              <w:rPr>
                <w:rStyle w:val="IndexLink"/>
                <w:rtl w:val="true"/>
              </w:rPr>
              <w:t>]</w:t>
              <w:tab/>
            </w:r>
            <w:r>
              <w:rPr>
                <w:rStyle w:val="IndexLink"/>
              </w:rPr>
              <w:t>112</w:t>
            </w:r>
          </w:hyperlink>
        </w:p>
        <w:p>
          <w:pPr>
            <w:pStyle w:val="Contents4"/>
            <w:tabs>
              <w:tab w:val="clear" w:pos="8176"/>
              <w:tab w:val="right" w:pos="9026" w:leader="dot"/>
            </w:tabs>
            <w:rPr/>
          </w:pPr>
          <w:hyperlink w:anchor="__RefHeading___Toc2450995_417432637">
            <w:r>
              <w:rPr>
                <w:webHidden/>
                <w:rStyle w:val="IndexLink"/>
                <w:rtl w:val="true"/>
              </w:rPr>
              <w:t>[</w:t>
            </w:r>
            <w:r>
              <w:rPr>
                <w:rStyle w:val="IndexLink"/>
                <w:rtl w:val="true"/>
              </w:rPr>
              <w:t>و اما المكروه و المباح</w:t>
            </w:r>
            <w:r>
              <w:rPr>
                <w:rStyle w:val="IndexLink"/>
                <w:rtl w:val="true"/>
              </w:rPr>
              <w:t>]</w:t>
              <w:tab/>
            </w:r>
            <w:r>
              <w:rPr>
                <w:rStyle w:val="IndexLink"/>
              </w:rPr>
              <w:t>114</w:t>
            </w:r>
          </w:hyperlink>
        </w:p>
        <w:p>
          <w:pPr>
            <w:pStyle w:val="Contents4"/>
            <w:tabs>
              <w:tab w:val="clear" w:pos="8176"/>
              <w:tab w:val="right" w:pos="9026" w:leader="dot"/>
            </w:tabs>
            <w:rPr/>
          </w:pPr>
          <w:hyperlink w:anchor="__RefHeading___Toc2450997_417432637">
            <w:r>
              <w:rPr>
                <w:webHidden/>
                <w:rStyle w:val="IndexLink"/>
                <w:rtl w:val="true"/>
              </w:rPr>
              <w:t>[</w:t>
            </w:r>
            <w:r>
              <w:rPr>
                <w:rStyle w:val="IndexLink"/>
                <w:rtl w:val="true"/>
              </w:rPr>
              <w:t>و أما المستحب</w:t>
            </w:r>
            <w:r>
              <w:rPr>
                <w:rStyle w:val="IndexLink"/>
                <w:rtl w:val="true"/>
              </w:rPr>
              <w:t>:]</w:t>
              <w:tab/>
            </w:r>
            <w:r>
              <w:rPr>
                <w:rStyle w:val="IndexLink"/>
              </w:rPr>
              <w:t>114</w:t>
            </w:r>
          </w:hyperlink>
        </w:p>
        <w:p>
          <w:pPr>
            <w:pStyle w:val="Contents4"/>
            <w:tabs>
              <w:tab w:val="clear" w:pos="8176"/>
              <w:tab w:val="right" w:pos="9026" w:leader="dot"/>
            </w:tabs>
            <w:rPr/>
          </w:pPr>
          <w:hyperlink w:anchor="__RefHeading___Toc2450999_417432637">
            <w:r>
              <w:rPr>
                <w:webHidden/>
                <w:rStyle w:val="IndexLink"/>
                <w:rtl w:val="true"/>
              </w:rPr>
              <w:t>[</w:t>
            </w:r>
            <w:r>
              <w:rPr>
                <w:rStyle w:val="IndexLink"/>
                <w:rtl w:val="true"/>
              </w:rPr>
              <w:t>عدم جواز إتيان ما وجب بالإجارة عن نفسه</w:t>
            </w:r>
            <w:r>
              <w:rPr>
                <w:rStyle w:val="IndexLink"/>
                <w:rtl w:val="true"/>
              </w:rPr>
              <w:t>]</w:t>
              <w:tab/>
            </w:r>
            <w:r>
              <w:rPr>
                <w:rStyle w:val="IndexLink"/>
              </w:rPr>
              <w:t>126</w:t>
            </w:r>
          </w:hyperlink>
        </w:p>
        <w:p>
          <w:pPr>
            <w:pStyle w:val="Contents4"/>
            <w:tabs>
              <w:tab w:val="clear" w:pos="8176"/>
              <w:tab w:val="right" w:pos="9026" w:leader="dot"/>
            </w:tabs>
            <w:rPr/>
          </w:pPr>
          <w:hyperlink w:anchor="__RefHeading___Toc2451001_417432637">
            <w:r>
              <w:rPr>
                <w:webHidden/>
                <w:rStyle w:val="IndexLink"/>
                <w:rtl w:val="true"/>
              </w:rPr>
              <w:t>[</w:t>
            </w:r>
            <w:r>
              <w:rPr>
                <w:rStyle w:val="IndexLink"/>
                <w:rtl w:val="true"/>
              </w:rPr>
              <w:t>أخذ الأجرة على الأذان</w:t>
            </w:r>
            <w:r>
              <w:rPr>
                <w:rStyle w:val="IndexLink"/>
                <w:rtl w:val="true"/>
              </w:rPr>
              <w:t>]</w:t>
              <w:tab/>
            </w:r>
            <w:r>
              <w:rPr>
                <w:rStyle w:val="IndexLink"/>
              </w:rPr>
              <w:t>131</w:t>
            </w:r>
          </w:hyperlink>
        </w:p>
        <w:p>
          <w:pPr>
            <w:pStyle w:val="Contents4"/>
            <w:tabs>
              <w:tab w:val="clear" w:pos="8176"/>
              <w:tab w:val="right" w:pos="9026" w:leader="dot"/>
            </w:tabs>
            <w:rPr/>
          </w:pPr>
          <w:hyperlink w:anchor="__RefHeading___Toc2451003_417432637">
            <w:r>
              <w:rPr>
                <w:webHidden/>
                <w:rStyle w:val="IndexLink"/>
                <w:rtl w:val="true"/>
              </w:rPr>
              <w:t>[</w:t>
            </w:r>
            <w:r>
              <w:rPr>
                <w:rStyle w:val="IndexLink"/>
                <w:rtl w:val="true"/>
              </w:rPr>
              <w:t>أخذ الأجرة على الإمامة</w:t>
            </w:r>
            <w:r>
              <w:rPr>
                <w:rStyle w:val="IndexLink"/>
                <w:rtl w:val="true"/>
              </w:rPr>
              <w:t>]</w:t>
              <w:tab/>
            </w:r>
            <w:r>
              <w:rPr>
                <w:rStyle w:val="IndexLink"/>
              </w:rPr>
              <w:t>134</w:t>
            </w:r>
          </w:hyperlink>
        </w:p>
        <w:p>
          <w:pPr>
            <w:pStyle w:val="Contents4"/>
            <w:tabs>
              <w:tab w:val="clear" w:pos="8176"/>
              <w:tab w:val="right" w:pos="9026" w:leader="dot"/>
            </w:tabs>
            <w:rPr/>
          </w:pPr>
          <w:hyperlink w:anchor="__RefHeading___Toc2451005_417432637">
            <w:r>
              <w:rPr>
                <w:webHidden/>
                <w:rStyle w:val="IndexLink"/>
                <w:rtl w:val="true"/>
              </w:rPr>
              <w:t>[</w:t>
            </w:r>
            <w:r>
              <w:rPr>
                <w:rStyle w:val="IndexLink"/>
                <w:rtl w:val="true"/>
              </w:rPr>
              <w:t>ثم إن من الواجبات التى يحرم أخذ الأجرة عليها عند المشهور تحمل الشهادة</w:t>
            </w:r>
            <w:r>
              <w:rPr>
                <w:rStyle w:val="IndexLink"/>
                <w:rtl w:val="true"/>
              </w:rPr>
              <w:t>]</w:t>
              <w:tab/>
            </w:r>
            <w:r>
              <w:rPr>
                <w:rStyle w:val="IndexLink"/>
              </w:rPr>
              <w:t>135</w:t>
            </w:r>
          </w:hyperlink>
        </w:p>
        <w:p>
          <w:pPr>
            <w:pStyle w:val="Contents4"/>
            <w:tabs>
              <w:tab w:val="clear" w:pos="8176"/>
              <w:tab w:val="right" w:pos="9026" w:leader="dot"/>
            </w:tabs>
            <w:rPr/>
          </w:pPr>
          <w:hyperlink w:anchor="__RefHeading___Toc2451007_417432637">
            <w:r>
              <w:rPr>
                <w:webHidden/>
                <w:rStyle w:val="IndexLink"/>
                <w:rtl w:val="true"/>
              </w:rPr>
              <w:t>[</w:t>
            </w:r>
            <w:r>
              <w:rPr>
                <w:rStyle w:val="IndexLink"/>
                <w:rtl w:val="true"/>
              </w:rPr>
              <w:t>حكم الارتزاق من بيت المال</w:t>
            </w:r>
            <w:r>
              <w:rPr>
                <w:rStyle w:val="IndexLink"/>
                <w:rtl w:val="true"/>
              </w:rPr>
              <w:t>]</w:t>
              <w:tab/>
            </w:r>
            <w:r>
              <w:rPr>
                <w:rStyle w:val="IndexLink"/>
              </w:rPr>
              <w:t>139</w:t>
            </w:r>
          </w:hyperlink>
        </w:p>
        <w:p>
          <w:pPr>
            <w:pStyle w:val="Contents3"/>
            <w:tabs>
              <w:tab w:val="clear" w:pos="8459"/>
              <w:tab w:val="right" w:pos="9026" w:leader="dot"/>
            </w:tabs>
            <w:rPr/>
          </w:pPr>
          <w:hyperlink w:anchor="__RefHeading___Toc2451009_417432637">
            <w:r>
              <w:rPr>
                <w:webHidden/>
                <w:rStyle w:val="IndexLink"/>
                <w:rtl w:val="true"/>
              </w:rPr>
              <w:t>[</w:t>
            </w:r>
            <w:r>
              <w:rPr>
                <w:rStyle w:val="IndexLink"/>
                <w:rtl w:val="true"/>
              </w:rPr>
              <w:t>خاتمة تشتمل على مسائل</w:t>
            </w:r>
            <w:r>
              <w:rPr>
                <w:rStyle w:val="IndexLink"/>
                <w:rtl w:val="true"/>
              </w:rPr>
              <w:t>]</w:t>
              <w:tab/>
            </w:r>
            <w:r>
              <w:rPr>
                <w:rStyle w:val="IndexLink"/>
              </w:rPr>
              <w:t>142</w:t>
            </w:r>
          </w:hyperlink>
        </w:p>
        <w:p>
          <w:pPr>
            <w:pStyle w:val="Contents4"/>
            <w:tabs>
              <w:tab w:val="clear" w:pos="8176"/>
              <w:tab w:val="right" w:pos="9026" w:leader="dot"/>
            </w:tabs>
            <w:rPr/>
          </w:pPr>
          <w:hyperlink w:anchor="__RefHeading___Toc2451011_41743263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2451013_417432637">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 حرمة بيع المصحف</w:t>
            </w:r>
            <w:r>
              <w:rPr>
                <w:rStyle w:val="IndexLink"/>
                <w:rtl w:val="true"/>
              </w:rPr>
              <w:t>]</w:t>
              <w:tab/>
            </w:r>
            <w:r>
              <w:rPr>
                <w:rStyle w:val="IndexLink"/>
              </w:rPr>
              <w:t>142</w:t>
            </w:r>
          </w:hyperlink>
        </w:p>
        <w:p>
          <w:pPr>
            <w:pStyle w:val="Contents5"/>
            <w:tabs>
              <w:tab w:val="clear" w:pos="7892"/>
              <w:tab w:val="right" w:pos="9026" w:leader="dot"/>
            </w:tabs>
            <w:rPr/>
          </w:pPr>
          <w:hyperlink w:anchor="__RefHeading___Toc2451015_41743263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2451017_417432637">
            <w:r>
              <w:rPr>
                <w:webHidden/>
                <w:rStyle w:val="IndexLink"/>
                <w:rtl w:val="true"/>
              </w:rPr>
              <w:t>[</w:t>
            </w:r>
            <w:r>
              <w:rPr>
                <w:rStyle w:val="IndexLink"/>
                <w:rtl w:val="true"/>
              </w:rPr>
              <w:t>بقى الكلام فى المراد من حرمة البيع و الشراء</w:t>
            </w:r>
            <w:r>
              <w:rPr>
                <w:rStyle w:val="IndexLink"/>
                <w:rtl w:val="true"/>
              </w:rPr>
              <w:t>]</w:t>
              <w:tab/>
            </w:r>
            <w:r>
              <w:rPr>
                <w:rStyle w:val="IndexLink"/>
              </w:rPr>
              <w:t>150</w:t>
            </w:r>
          </w:hyperlink>
        </w:p>
        <w:p>
          <w:pPr>
            <w:pStyle w:val="Contents5"/>
            <w:tabs>
              <w:tab w:val="clear" w:pos="7892"/>
              <w:tab w:val="right" w:pos="9026" w:leader="dot"/>
            </w:tabs>
            <w:rPr/>
          </w:pPr>
          <w:hyperlink w:anchor="__RefHeading___Toc2451019_417432637">
            <w:r>
              <w:rPr>
                <w:webHidden/>
                <w:rStyle w:val="IndexLink"/>
                <w:rtl w:val="true"/>
              </w:rPr>
              <w:t>[</w:t>
            </w:r>
            <w:r>
              <w:rPr>
                <w:rStyle w:val="IndexLink"/>
                <w:rtl w:val="true"/>
              </w:rPr>
              <w:t>بيع المصحف من الكافر و تملك الكفار للمصاحف</w:t>
            </w:r>
            <w:r>
              <w:rPr>
                <w:rStyle w:val="IndexLink"/>
                <w:rtl w:val="true"/>
              </w:rPr>
              <w:t>]</w:t>
              <w:tab/>
            </w:r>
            <w:r>
              <w:rPr>
                <w:rStyle w:val="IndexLink"/>
              </w:rPr>
              <w:t>156</w:t>
            </w:r>
          </w:hyperlink>
        </w:p>
        <w:p>
          <w:pPr>
            <w:pStyle w:val="Contents5"/>
            <w:tabs>
              <w:tab w:val="clear" w:pos="7892"/>
              <w:tab w:val="right" w:pos="9026" w:leader="dot"/>
            </w:tabs>
            <w:rPr/>
          </w:pPr>
          <w:hyperlink w:anchor="__RefHeading___Toc2451021_417432637">
            <w:r>
              <w:rPr>
                <w:webHidden/>
                <w:rStyle w:val="IndexLink"/>
                <w:rtl w:val="true"/>
              </w:rPr>
              <w:t>[</w:t>
            </w:r>
            <w:r>
              <w:rPr>
                <w:rStyle w:val="IndexLink"/>
                <w:rtl w:val="true"/>
              </w:rPr>
              <w:t>و الظاهر</w:t>
            </w:r>
            <w:r>
              <w:rPr>
                <w:rStyle w:val="IndexLink"/>
                <w:rtl w:val="true"/>
              </w:rPr>
              <w:t xml:space="preserve">: </w:t>
            </w:r>
            <w:r>
              <w:rPr>
                <w:rStyle w:val="IndexLink"/>
                <w:rtl w:val="true"/>
              </w:rPr>
              <w:t>أن أبعاض المصحف في حكم الكل، إذا كانت مستقلة</w:t>
            </w:r>
            <w:r>
              <w:rPr>
                <w:rStyle w:val="IndexLink"/>
                <w:rtl w:val="true"/>
              </w:rPr>
              <w:t>.]</w:t>
              <w:tab/>
            </w:r>
            <w:r>
              <w:rPr>
                <w:rStyle w:val="IndexLink"/>
              </w:rPr>
              <w:t>159</w:t>
            </w:r>
          </w:hyperlink>
        </w:p>
        <w:p>
          <w:pPr>
            <w:pStyle w:val="Contents5"/>
            <w:tabs>
              <w:tab w:val="clear" w:pos="7892"/>
              <w:tab w:val="right" w:pos="9026" w:leader="dot"/>
            </w:tabs>
            <w:rPr/>
          </w:pPr>
          <w:hyperlink w:anchor="__RefHeading___Toc2451023_417432637">
            <w:r>
              <w:rPr>
                <w:webHidden/>
                <w:rStyle w:val="IndexLink"/>
                <w:rtl w:val="true"/>
              </w:rPr>
              <w:t>[</w:t>
            </w:r>
            <w:r>
              <w:rPr>
                <w:rStyle w:val="IndexLink"/>
                <w:rtl w:val="true"/>
              </w:rPr>
              <w:t>فى إلحاق الأدعية المشتملة على أسماء الله تعالى</w:t>
            </w:r>
            <w:r>
              <w:rPr>
                <w:rStyle w:val="IndexLink"/>
                <w:rtl w:val="true"/>
              </w:rPr>
              <w:t>]</w:t>
              <w:tab/>
            </w:r>
            <w:r>
              <w:rPr>
                <w:rStyle w:val="IndexLink"/>
              </w:rPr>
              <w:t>159</w:t>
            </w:r>
          </w:hyperlink>
        </w:p>
        <w:p>
          <w:pPr>
            <w:pStyle w:val="Contents5"/>
            <w:tabs>
              <w:tab w:val="clear" w:pos="7892"/>
              <w:tab w:val="right" w:pos="9026" w:leader="dot"/>
            </w:tabs>
            <w:rPr/>
          </w:pPr>
          <w:hyperlink w:anchor="__RefHeading___Toc2451025_417432637">
            <w:r>
              <w:rPr>
                <w:webHidden/>
                <w:rStyle w:val="IndexLink"/>
                <w:rtl w:val="true"/>
              </w:rPr>
              <w:t>[</w:t>
            </w:r>
            <w:r>
              <w:rPr>
                <w:rStyle w:val="IndexLink"/>
                <w:rtl w:val="true"/>
              </w:rPr>
              <w:t>و في إلحاق الأحاديث النبوية بالقرآن وجهان</w:t>
            </w:r>
            <w:r>
              <w:rPr>
                <w:rStyle w:val="IndexLink"/>
                <w:rtl w:val="true"/>
              </w:rPr>
              <w:t>]</w:t>
              <w:tab/>
            </w:r>
            <w:r>
              <w:rPr>
                <w:rStyle w:val="IndexLink"/>
              </w:rPr>
              <w:t>160</w:t>
            </w:r>
          </w:hyperlink>
        </w:p>
        <w:p>
          <w:pPr>
            <w:pStyle w:val="Contents4"/>
            <w:tabs>
              <w:tab w:val="clear" w:pos="8176"/>
              <w:tab w:val="right" w:pos="9026" w:leader="dot"/>
            </w:tabs>
            <w:rPr/>
          </w:pPr>
          <w:hyperlink w:anchor="__RefHeading___Toc2451027_417432637">
            <w:r>
              <w:rPr>
                <w:webHidden/>
                <w:rStyle w:val="IndexLink"/>
                <w:rtl w:val="true"/>
              </w:rPr>
              <w:t>[</w:t>
            </w:r>
            <w:r>
              <w:rPr>
                <w:rStyle w:val="IndexLink"/>
                <w:rtl w:val="true"/>
              </w:rPr>
              <w:t>المسألة الثانية في جوائز السلطان</w:t>
            </w:r>
            <w:r>
              <w:rPr>
                <w:rStyle w:val="IndexLink"/>
                <w:rtl w:val="true"/>
              </w:rPr>
              <w:t>]</w:t>
              <w:tab/>
            </w:r>
            <w:r>
              <w:rPr>
                <w:rStyle w:val="IndexLink"/>
              </w:rPr>
              <w:t>162</w:t>
            </w:r>
          </w:hyperlink>
        </w:p>
        <w:p>
          <w:pPr>
            <w:pStyle w:val="Contents5"/>
            <w:tabs>
              <w:tab w:val="clear" w:pos="7892"/>
              <w:tab w:val="right" w:pos="9026" w:leader="dot"/>
            </w:tabs>
            <w:rPr/>
          </w:pPr>
          <w:hyperlink w:anchor="__RefHeading___Toc2451029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2451031_417432637">
            <w:r>
              <w:rPr>
                <w:webHidden/>
                <w:rStyle w:val="IndexLink"/>
                <w:rtl w:val="true"/>
              </w:rPr>
              <w:t>[</w:t>
            </w:r>
            <w:r>
              <w:rPr>
                <w:rStyle w:val="IndexLink"/>
                <w:rtl w:val="true"/>
              </w:rPr>
              <w:t>فالصور أربع</w:t>
            </w:r>
            <w:r>
              <w:rPr>
                <w:rStyle w:val="IndexLink"/>
                <w:rtl w:val="true"/>
              </w:rPr>
              <w:t>.]</w:t>
              <w:tab/>
            </w:r>
            <w:r>
              <w:rPr>
                <w:rStyle w:val="IndexLink"/>
              </w:rPr>
              <w:t>164</w:t>
            </w:r>
          </w:hyperlink>
        </w:p>
        <w:p>
          <w:pPr>
            <w:pStyle w:val="Contents6"/>
            <w:tabs>
              <w:tab w:val="clear" w:pos="7609"/>
              <w:tab w:val="right" w:pos="9026" w:leader="dot"/>
            </w:tabs>
            <w:rPr/>
          </w:pPr>
          <w:hyperlink w:anchor="__RefHeading___Toc2451033_417432637">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2451035_417432637">
            <w:r>
              <w:rPr>
                <w:webHidden/>
                <w:rStyle w:val="IndexLink"/>
                <w:rtl w:val="true"/>
              </w:rPr>
              <w:t>[</w:t>
            </w:r>
            <w:r>
              <w:rPr>
                <w:rStyle w:val="IndexLink"/>
                <w:rtl w:val="true"/>
              </w:rPr>
              <w:t>أما الصورة الأولى، أن لا يعلم بأن للجائر مال حرام يحتمل كون الجائزة منها</w:t>
            </w:r>
            <w:r>
              <w:rPr>
                <w:rStyle w:val="IndexLink"/>
                <w:rtl w:val="true"/>
              </w:rPr>
              <w:t>]</w:t>
              <w:tab/>
            </w:r>
            <w:r>
              <w:rPr>
                <w:rStyle w:val="IndexLink"/>
              </w:rPr>
              <w:t>164</w:t>
            </w:r>
          </w:hyperlink>
        </w:p>
        <w:p>
          <w:pPr>
            <w:pStyle w:val="Contents6"/>
            <w:tabs>
              <w:tab w:val="clear" w:pos="7609"/>
              <w:tab w:val="right" w:pos="9026" w:leader="dot"/>
            </w:tabs>
            <w:rPr/>
          </w:pPr>
          <w:hyperlink w:anchor="__RefHeading___Toc2451037_417432637">
            <w:r>
              <w:rPr>
                <w:webHidden/>
                <w:rStyle w:val="IndexLink"/>
                <w:rtl w:val="true"/>
              </w:rPr>
              <w:t>[</w:t>
            </w:r>
            <w:r>
              <w:rPr>
                <w:rStyle w:val="IndexLink"/>
                <w:rtl w:val="true"/>
              </w:rPr>
              <w:t>و أما الصورة الثانية، أن يعلم بوجود مال محرم للجائر لكن لا يعلم بكون الجائزة منها</w:t>
            </w:r>
            <w:r>
              <w:rPr>
                <w:rStyle w:val="IndexLink"/>
                <w:rtl w:val="true"/>
              </w:rPr>
              <w:t>]</w:t>
              <w:tab/>
            </w:r>
            <w:r>
              <w:rPr>
                <w:rStyle w:val="IndexLink"/>
              </w:rPr>
              <w:t>166</w:t>
            </w:r>
          </w:hyperlink>
        </w:p>
        <w:p>
          <w:pPr>
            <w:pStyle w:val="Contents6"/>
            <w:tabs>
              <w:tab w:val="clear" w:pos="7609"/>
              <w:tab w:val="right" w:pos="9026" w:leader="dot"/>
            </w:tabs>
            <w:rPr/>
          </w:pPr>
          <w:hyperlink w:anchor="__RefHeading___Toc2451039_417432637">
            <w:r>
              <w:rPr>
                <w:webHidden/>
                <w:rStyle w:val="IndexLink"/>
                <w:rtl w:val="true"/>
              </w:rPr>
              <w:t>[</w:t>
            </w:r>
            <w:r>
              <w:rPr>
                <w:rStyle w:val="IndexLink"/>
                <w:rtl w:val="true"/>
              </w:rPr>
              <w:t>الحالة الأولى أن تكون الشبهة غير محصورة</w:t>
            </w:r>
            <w:r>
              <w:rPr>
                <w:rStyle w:val="IndexLink"/>
                <w:rtl w:val="true"/>
              </w:rPr>
              <w:t>]</w:t>
              <w:tab/>
            </w:r>
            <w:r>
              <w:rPr>
                <w:rStyle w:val="IndexLink"/>
              </w:rPr>
              <w:t>166</w:t>
            </w:r>
          </w:hyperlink>
        </w:p>
        <w:p>
          <w:pPr>
            <w:pStyle w:val="Contents6"/>
            <w:tabs>
              <w:tab w:val="clear" w:pos="7609"/>
              <w:tab w:val="right" w:pos="9026" w:leader="dot"/>
            </w:tabs>
            <w:rPr/>
          </w:pPr>
          <w:hyperlink w:anchor="__RefHeading___Toc2451041_417432637">
            <w:r>
              <w:rPr>
                <w:webHidden/>
                <w:rStyle w:val="IndexLink"/>
                <w:rtl w:val="true"/>
              </w:rPr>
              <w:t>[</w:t>
            </w:r>
            <w:r>
              <w:rPr>
                <w:rStyle w:val="IndexLink"/>
                <w:rtl w:val="true"/>
              </w:rPr>
              <w:t>الحالة الثانية و إن كانت الشبهة محصورة</w:t>
            </w:r>
            <w:r>
              <w:rPr>
                <w:rStyle w:val="IndexLink"/>
                <w:rtl w:val="true"/>
              </w:rPr>
              <w:t>]</w:t>
              <w:tab/>
            </w:r>
            <w:r>
              <w:rPr>
                <w:rStyle w:val="IndexLink"/>
              </w:rPr>
              <w:t>180</w:t>
            </w:r>
          </w:hyperlink>
        </w:p>
        <w:p>
          <w:pPr>
            <w:pStyle w:val="Contents6"/>
            <w:tabs>
              <w:tab w:val="clear" w:pos="7609"/>
              <w:tab w:val="right" w:pos="9026" w:leader="dot"/>
            </w:tabs>
            <w:rPr/>
          </w:pPr>
          <w:hyperlink w:anchor="__RefHeading___Toc2451043_417432637">
            <w:r>
              <w:rPr>
                <w:webHidden/>
                <w:rStyle w:val="IndexLink"/>
                <w:rtl w:val="true"/>
              </w:rPr>
              <w:t>[</w:t>
            </w:r>
            <w:r>
              <w:rPr>
                <w:rStyle w:val="IndexLink"/>
                <w:rtl w:val="true"/>
              </w:rPr>
              <w:t>و أما الصورة الثالثة فهو أن يعلم تفصيلا حرمة ما يأخذه</w:t>
            </w:r>
            <w:r>
              <w:rPr>
                <w:rStyle w:val="IndexLink"/>
                <w:rtl w:val="true"/>
              </w:rPr>
              <w:t>]</w:t>
              <w:tab/>
            </w:r>
            <w:r>
              <w:rPr>
                <w:rStyle w:val="IndexLink"/>
              </w:rPr>
              <w:t>203</w:t>
            </w:r>
          </w:hyperlink>
        </w:p>
        <w:p>
          <w:pPr>
            <w:pStyle w:val="Contents6"/>
            <w:tabs>
              <w:tab w:val="clear" w:pos="7609"/>
              <w:tab w:val="right" w:pos="9026" w:leader="dot"/>
            </w:tabs>
            <w:rPr/>
          </w:pPr>
          <w:hyperlink w:anchor="__RefHeading___Toc2451045_417432637">
            <w:r>
              <w:rPr>
                <w:webHidden/>
                <w:rStyle w:val="IndexLink"/>
                <w:rtl w:val="true"/>
              </w:rPr>
              <w:t>[</w:t>
            </w:r>
            <w:r>
              <w:rPr>
                <w:rStyle w:val="IndexLink"/>
                <w:rtl w:val="true"/>
              </w:rPr>
              <w:t>و أما الصورة الرابعة و هو ما علم إجمالا لاشتمال الجائزة على الحرام</w:t>
            </w:r>
            <w:r>
              <w:rPr>
                <w:rStyle w:val="IndexLink"/>
                <w:rtl w:val="true"/>
              </w:rPr>
              <w:t>]</w:t>
              <w:tab/>
            </w:r>
            <w:r>
              <w:rPr>
                <w:rStyle w:val="IndexLink"/>
              </w:rPr>
              <w:t>242</w:t>
            </w:r>
          </w:hyperlink>
        </w:p>
        <w:p>
          <w:pPr>
            <w:pStyle w:val="Contents4"/>
            <w:tabs>
              <w:tab w:val="clear" w:pos="8176"/>
              <w:tab w:val="right" w:pos="9026" w:leader="dot"/>
            </w:tabs>
            <w:rPr/>
          </w:pPr>
          <w:hyperlink w:anchor="__RefHeading___Toc2451047_417432637">
            <w:r>
              <w:rPr>
                <w:webHidden/>
                <w:rStyle w:val="IndexLink"/>
                <w:rtl w:val="true"/>
              </w:rPr>
              <w:t>[</w:t>
            </w:r>
            <w:r>
              <w:rPr>
                <w:rStyle w:val="IndexLink"/>
                <w:rtl w:val="true"/>
              </w:rPr>
              <w:t>المسألة الثالثة ما يأخذه السلطان المستحل لأخذ الخراج و المقاسمة</w:t>
            </w:r>
            <w:r>
              <w:rPr>
                <w:rStyle w:val="IndexLink"/>
                <w:rtl w:val="true"/>
              </w:rPr>
              <w:t>]</w:t>
              <w:tab/>
            </w:r>
            <w:r>
              <w:rPr>
                <w:rStyle w:val="IndexLink"/>
              </w:rPr>
              <w:t>252</w:t>
            </w:r>
          </w:hyperlink>
        </w:p>
        <w:p>
          <w:pPr>
            <w:pStyle w:val="Contents5"/>
            <w:tabs>
              <w:tab w:val="clear" w:pos="7892"/>
              <w:tab w:val="right" w:pos="9026" w:leader="dot"/>
            </w:tabs>
            <w:rPr/>
          </w:pPr>
          <w:hyperlink w:anchor="__RefHeading___Toc2451049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2451051_417432637">
            <w:r>
              <w:rPr>
                <w:webHidden/>
                <w:rStyle w:val="IndexLink"/>
                <w:rtl w:val="true"/>
              </w:rPr>
              <w:t>[</w:t>
            </w:r>
            <w:r>
              <w:rPr>
                <w:rStyle w:val="IndexLink"/>
                <w:rtl w:val="true"/>
              </w:rPr>
              <w:t>ينبغى التنبيه على أمور</w:t>
            </w:r>
            <w:r>
              <w:rPr>
                <w:rStyle w:val="IndexLink"/>
                <w:rtl w:val="true"/>
              </w:rPr>
              <w:t>.]</w:t>
              <w:tab/>
            </w:r>
            <w:r>
              <w:rPr>
                <w:rStyle w:val="IndexLink"/>
              </w:rPr>
              <w:t>276</w:t>
            </w:r>
          </w:hyperlink>
        </w:p>
        <w:p>
          <w:pPr>
            <w:pStyle w:val="Contents6"/>
            <w:tabs>
              <w:tab w:val="clear" w:pos="7609"/>
              <w:tab w:val="right" w:pos="9026" w:leader="dot"/>
            </w:tabs>
            <w:rPr/>
          </w:pPr>
          <w:hyperlink w:anchor="__RefHeading___Toc2451053_417432637">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2451055_417432637">
            <w:r>
              <w:rPr>
                <w:webHidden/>
                <w:rStyle w:val="IndexLink"/>
                <w:rtl w:val="true"/>
              </w:rPr>
              <w:t>[</w:t>
            </w:r>
            <w:r>
              <w:rPr>
                <w:rStyle w:val="IndexLink"/>
                <w:rtl w:val="true"/>
              </w:rPr>
              <w:t>الأول</w:t>
            </w:r>
            <w:r>
              <w:rPr>
                <w:rStyle w:val="IndexLink"/>
                <w:rtl w:val="true"/>
              </w:rPr>
              <w:t xml:space="preserve">: </w:t>
            </w:r>
            <w:r>
              <w:rPr>
                <w:rStyle w:val="IndexLink"/>
                <w:rtl w:val="true"/>
              </w:rPr>
              <w:t>أن ظاهر عبارات الأكثر بل الكل أن الحكم مختص بما يأخذه السلطان</w:t>
            </w:r>
            <w:r>
              <w:rPr>
                <w:rStyle w:val="IndexLink"/>
                <w:rtl w:val="true"/>
              </w:rPr>
              <w:t>]</w:t>
              <w:tab/>
            </w:r>
            <w:r>
              <w:rPr>
                <w:rStyle w:val="IndexLink"/>
              </w:rPr>
              <w:t>276</w:t>
            </w:r>
          </w:hyperlink>
        </w:p>
        <w:p>
          <w:pPr>
            <w:pStyle w:val="Contents6"/>
            <w:tabs>
              <w:tab w:val="clear" w:pos="7609"/>
              <w:tab w:val="right" w:pos="9026" w:leader="dot"/>
            </w:tabs>
            <w:rPr/>
          </w:pPr>
          <w:hyperlink w:anchor="__RefHeading___Toc2451057_417432637">
            <w:r>
              <w:rPr>
                <w:webHidden/>
                <w:rStyle w:val="IndexLink"/>
                <w:rtl w:val="true"/>
              </w:rPr>
              <w:t>[</w:t>
            </w:r>
            <w:r>
              <w:rPr>
                <w:rStyle w:val="IndexLink"/>
                <w:rtl w:val="true"/>
              </w:rPr>
              <w:t>الثانى هل يختص حكم الخراج من حيث الخروج عن قاعدة كونه مالا مغصوبا محرما، بمن ينتقل إليه</w:t>
            </w:r>
            <w:r>
              <w:rPr>
                <w:rStyle w:val="IndexLink"/>
                <w:rtl w:val="true"/>
              </w:rPr>
              <w:t>]</w:t>
              <w:tab/>
            </w:r>
            <w:r>
              <w:rPr>
                <w:rStyle w:val="IndexLink"/>
              </w:rPr>
              <w:t>282</w:t>
            </w:r>
          </w:hyperlink>
        </w:p>
        <w:p>
          <w:pPr>
            <w:pStyle w:val="Contents6"/>
            <w:tabs>
              <w:tab w:val="clear" w:pos="7609"/>
              <w:tab w:val="right" w:pos="9026" w:leader="dot"/>
            </w:tabs>
            <w:rPr/>
          </w:pPr>
          <w:hyperlink w:anchor="__RefHeading___Toc2451059_417432637">
            <w:r>
              <w:rPr>
                <w:webHidden/>
                <w:rStyle w:val="IndexLink"/>
                <w:rtl w:val="true"/>
              </w:rPr>
              <w:t>[</w:t>
            </w:r>
            <w:r>
              <w:rPr>
                <w:rStyle w:val="IndexLink"/>
                <w:rtl w:val="true"/>
              </w:rPr>
              <w:t>الثالث</w:t>
            </w:r>
            <w:r>
              <w:rPr>
                <w:rStyle w:val="IndexLink"/>
                <w:rtl w:val="true"/>
              </w:rPr>
              <w:t xml:space="preserve">: </w:t>
            </w:r>
            <w:r>
              <w:rPr>
                <w:rStyle w:val="IndexLink"/>
                <w:rtl w:val="true"/>
              </w:rPr>
              <w:t>أن ظاهر الأخبار و إطلاق الأصحاب</w:t>
            </w:r>
            <w:r>
              <w:rPr>
                <w:rStyle w:val="IndexLink"/>
                <w:rtl w:val="true"/>
              </w:rPr>
              <w:t xml:space="preserve">: </w:t>
            </w:r>
            <w:r>
              <w:rPr>
                <w:rStyle w:val="IndexLink"/>
                <w:rtl w:val="true"/>
              </w:rPr>
              <w:t>حل الخراج و المقاسمة المأخوذين من الأراضى التي يعتقد الجائر كونها خراجية</w:t>
            </w:r>
            <w:r>
              <w:rPr>
                <w:rStyle w:val="IndexLink"/>
                <w:rtl w:val="true"/>
              </w:rPr>
              <w:t>]</w:t>
              <w:tab/>
            </w:r>
            <w:r>
              <w:rPr>
                <w:rStyle w:val="IndexLink"/>
              </w:rPr>
              <w:t>308</w:t>
            </w:r>
          </w:hyperlink>
        </w:p>
        <w:p>
          <w:pPr>
            <w:pStyle w:val="Contents6"/>
            <w:tabs>
              <w:tab w:val="clear" w:pos="7609"/>
              <w:tab w:val="right" w:pos="9026" w:leader="dot"/>
            </w:tabs>
            <w:rPr/>
          </w:pPr>
          <w:hyperlink w:anchor="__RefHeading___Toc2451061_417432637">
            <w:r>
              <w:rPr>
                <w:webHidden/>
                <w:rStyle w:val="IndexLink"/>
                <w:rtl w:val="true"/>
              </w:rPr>
              <w:t>[</w:t>
            </w:r>
            <w:r>
              <w:rPr>
                <w:rStyle w:val="IndexLink"/>
                <w:rtl w:val="true"/>
              </w:rPr>
              <w:t>الرابع ظاهر الاخبار و منصرف كلمات الأصحاب الاختصاص بالسلطان المدعى للرئاسة العامة و عماله</w:t>
            </w:r>
            <w:r>
              <w:rPr>
                <w:rStyle w:val="IndexLink"/>
                <w:rtl w:val="true"/>
              </w:rPr>
              <w:t>]</w:t>
              <w:tab/>
            </w:r>
            <w:r>
              <w:rPr>
                <w:rStyle w:val="IndexLink"/>
              </w:rPr>
              <w:t>313</w:t>
            </w:r>
          </w:hyperlink>
        </w:p>
        <w:p>
          <w:pPr>
            <w:pStyle w:val="Contents6"/>
            <w:tabs>
              <w:tab w:val="clear" w:pos="7609"/>
              <w:tab w:val="right" w:pos="9026" w:leader="dot"/>
            </w:tabs>
            <w:rPr/>
          </w:pPr>
          <w:hyperlink w:anchor="__RefHeading___Toc2451063_417432637">
            <w:r>
              <w:rPr>
                <w:webHidden/>
                <w:rStyle w:val="IndexLink"/>
                <w:rtl w:val="true"/>
              </w:rPr>
              <w:t>[</w:t>
            </w:r>
            <w:r>
              <w:rPr>
                <w:rStyle w:val="IndexLink"/>
                <w:rtl w:val="true"/>
              </w:rPr>
              <w:t>الخامس الظاهر أنه لا يعتبر في حل الخراج المأخوذ، أن يكون المأخوذ منه ممن يعتقد استحقاق الآخذ للأخذ</w:t>
            </w:r>
            <w:r>
              <w:rPr>
                <w:rStyle w:val="IndexLink"/>
                <w:rtl w:val="true"/>
              </w:rPr>
              <w:t>.]</w:t>
              <w:tab/>
            </w:r>
            <w:r>
              <w:rPr>
                <w:rStyle w:val="IndexLink"/>
              </w:rPr>
              <w:t>326</w:t>
            </w:r>
          </w:hyperlink>
        </w:p>
        <w:p>
          <w:pPr>
            <w:pStyle w:val="Contents6"/>
            <w:tabs>
              <w:tab w:val="clear" w:pos="7609"/>
              <w:tab w:val="right" w:pos="9026" w:leader="dot"/>
            </w:tabs>
            <w:rPr/>
          </w:pPr>
          <w:hyperlink w:anchor="__RefHeading___Toc2451065_417432637">
            <w:r>
              <w:rPr>
                <w:webHidden/>
                <w:rStyle w:val="IndexLink"/>
                <w:rtl w:val="true"/>
              </w:rPr>
              <w:t>[</w:t>
            </w:r>
            <w:r>
              <w:rPr>
                <w:rStyle w:val="IndexLink"/>
                <w:rtl w:val="true"/>
              </w:rPr>
              <w:t>السادس ليس للخراج قدر معين</w:t>
            </w:r>
            <w:r>
              <w:rPr>
                <w:rStyle w:val="IndexLink"/>
                <w:rtl w:val="true"/>
              </w:rPr>
              <w:t>]</w:t>
              <w:tab/>
            </w:r>
            <w:r>
              <w:rPr>
                <w:rStyle w:val="IndexLink"/>
              </w:rPr>
              <w:t>328</w:t>
            </w:r>
          </w:hyperlink>
        </w:p>
        <w:p>
          <w:pPr>
            <w:pStyle w:val="Contents6"/>
            <w:tabs>
              <w:tab w:val="clear" w:pos="7609"/>
              <w:tab w:val="right" w:pos="9026" w:leader="dot"/>
            </w:tabs>
            <w:rPr/>
          </w:pPr>
          <w:hyperlink w:anchor="__RefHeading___Toc2451067_417432637">
            <w:r>
              <w:rPr>
                <w:webHidden/>
                <w:rStyle w:val="IndexLink"/>
                <w:rtl w:val="true"/>
              </w:rPr>
              <w:t>[</w:t>
            </w:r>
            <w:r>
              <w:rPr>
                <w:rStyle w:val="IndexLink"/>
                <w:rtl w:val="true"/>
              </w:rPr>
              <w:t>السابع ظاهر إطلاق الأصحاب</w:t>
            </w:r>
            <w:r>
              <w:rPr>
                <w:rStyle w:val="IndexLink"/>
                <w:rtl w:val="true"/>
              </w:rPr>
              <w:t xml:space="preserve">: </w:t>
            </w:r>
            <w:r>
              <w:rPr>
                <w:rStyle w:val="IndexLink"/>
                <w:rtl w:val="true"/>
              </w:rPr>
              <w:t>أنه لا يشترط</w:t>
            </w:r>
            <w:r>
              <w:rPr>
                <w:rStyle w:val="IndexLink"/>
                <w:rtl w:val="true"/>
              </w:rPr>
              <w:t xml:space="preserve">- </w:t>
            </w:r>
            <w:r>
              <w:rPr>
                <w:rStyle w:val="IndexLink"/>
                <w:rtl w:val="true"/>
              </w:rPr>
              <w:t>فيمن يصل إليه الخراج أو الزكاة من السلطان على وجه الهدية أو يقطعه الأرض الخراجية إقطاعا</w:t>
            </w:r>
            <w:r>
              <w:rPr>
                <w:rStyle w:val="IndexLink"/>
                <w:rtl w:val="true"/>
              </w:rPr>
              <w:t xml:space="preserve">- </w:t>
            </w:r>
            <w:r>
              <w:rPr>
                <w:rStyle w:val="IndexLink"/>
                <w:rtl w:val="true"/>
              </w:rPr>
              <w:t>أن يكون مستحقا له</w:t>
            </w:r>
            <w:r>
              <w:rPr>
                <w:rStyle w:val="IndexLink"/>
                <w:rtl w:val="true"/>
              </w:rPr>
              <w:t>.]</w:t>
              <w:tab/>
            </w:r>
            <w:r>
              <w:rPr>
                <w:rStyle w:val="IndexLink"/>
              </w:rPr>
              <w:t>332</w:t>
            </w:r>
          </w:hyperlink>
        </w:p>
        <w:p>
          <w:pPr>
            <w:pStyle w:val="Contents6"/>
            <w:tabs>
              <w:tab w:val="clear" w:pos="7609"/>
              <w:tab w:val="right" w:pos="9026" w:leader="dot"/>
            </w:tabs>
            <w:rPr/>
          </w:pPr>
          <w:hyperlink w:anchor="__RefHeading___Toc2451069_417432637">
            <w:r>
              <w:rPr>
                <w:webHidden/>
                <w:rStyle w:val="IndexLink"/>
                <w:rtl w:val="true"/>
              </w:rPr>
              <w:t>[</w:t>
            </w:r>
            <w:r>
              <w:rPr>
                <w:rStyle w:val="IndexLink"/>
                <w:rtl w:val="true"/>
              </w:rPr>
              <w:t>الثامن أن كون الأرض الخراجية بحيث يتعلق بما يؤخذ منها ما تقدم من أحكام الخراج و المقاسمة، يتوقف على أمور ثلاثة</w:t>
            </w:r>
            <w:r>
              <w:rPr>
                <w:rStyle w:val="IndexLink"/>
                <w:rtl w:val="true"/>
              </w:rPr>
              <w:t>.]</w:t>
              <w:tab/>
            </w:r>
            <w:r>
              <w:rPr>
                <w:rStyle w:val="IndexLink"/>
              </w:rPr>
              <w:t>337</w:t>
            </w:r>
          </w:hyperlink>
        </w:p>
        <w:p>
          <w:pPr>
            <w:pStyle w:val="Contents6"/>
            <w:tabs>
              <w:tab w:val="clear" w:pos="7609"/>
              <w:tab w:val="right" w:pos="9026" w:leader="dot"/>
            </w:tabs>
            <w:rPr/>
          </w:pPr>
          <w:hyperlink w:anchor="__RefHeading___Toc2451071_417432637">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2451073_417432637">
            <w:r>
              <w:rPr>
                <w:webHidden/>
                <w:rStyle w:val="IndexLink"/>
                <w:rtl w:val="true"/>
              </w:rPr>
              <w:t>[</w:t>
            </w:r>
            <w:r>
              <w:rPr>
                <w:rStyle w:val="IndexLink"/>
                <w:rtl w:val="true"/>
              </w:rPr>
              <w:t>الأول</w:t>
            </w:r>
            <w:r>
              <w:rPr>
                <w:rStyle w:val="IndexLink"/>
                <w:rtl w:val="true"/>
              </w:rPr>
              <w:t xml:space="preserve">: </w:t>
            </w:r>
            <w:r>
              <w:rPr>
                <w:rStyle w:val="IndexLink"/>
                <w:rtl w:val="true"/>
              </w:rPr>
              <w:t>كونها مفتوحة عنوة أو صلحا</w:t>
            </w:r>
            <w:r>
              <w:rPr>
                <w:rStyle w:val="IndexLink"/>
                <w:rtl w:val="true"/>
              </w:rPr>
              <w:t>]</w:t>
              <w:tab/>
            </w:r>
            <w:r>
              <w:rPr>
                <w:rStyle w:val="IndexLink"/>
              </w:rPr>
              <w:t>338</w:t>
            </w:r>
          </w:hyperlink>
        </w:p>
        <w:p>
          <w:pPr>
            <w:pStyle w:val="Contents6"/>
            <w:tabs>
              <w:tab w:val="clear" w:pos="7609"/>
              <w:tab w:val="right" w:pos="9026" w:leader="dot"/>
            </w:tabs>
            <w:rPr/>
          </w:pPr>
          <w:hyperlink w:anchor="__RefHeading___Toc2451075_417432637">
            <w:r>
              <w:rPr>
                <w:webHidden/>
                <w:rStyle w:val="IndexLink"/>
                <w:rtl w:val="true"/>
              </w:rPr>
              <w:t>[</w:t>
            </w:r>
            <w:r>
              <w:rPr>
                <w:rStyle w:val="IndexLink"/>
                <w:rtl w:val="true"/>
              </w:rPr>
              <w:t>الثانى أن يكون الفتح بإذن الإمام عليه السلام</w:t>
            </w:r>
            <w:r>
              <w:rPr>
                <w:rStyle w:val="IndexLink"/>
                <w:rtl w:val="true"/>
              </w:rPr>
              <w:t>]</w:t>
              <w:tab/>
            </w:r>
            <w:r>
              <w:rPr>
                <w:rStyle w:val="IndexLink"/>
              </w:rPr>
              <w:t>352</w:t>
            </w:r>
          </w:hyperlink>
        </w:p>
        <w:p>
          <w:pPr>
            <w:pStyle w:val="Contents6"/>
            <w:tabs>
              <w:tab w:val="clear" w:pos="7609"/>
              <w:tab w:val="right" w:pos="9026" w:leader="dot"/>
            </w:tabs>
            <w:rPr/>
          </w:pPr>
          <w:hyperlink w:anchor="__RefHeading___Toc2451077_417432637">
            <w:r>
              <w:rPr>
                <w:webHidden/>
                <w:rStyle w:val="IndexLink"/>
                <w:rtl w:val="true"/>
              </w:rPr>
              <w:t>[</w:t>
            </w:r>
            <w:r>
              <w:rPr>
                <w:rStyle w:val="IndexLink"/>
                <w:rtl w:val="true"/>
              </w:rPr>
              <w:t xml:space="preserve">الثالث أن يثبت كون الأرض المفتوحة عنوة بإذن الإمام </w:t>
            </w:r>
            <w:r>
              <w:rPr>
                <w:rStyle w:val="IndexLink"/>
                <w:rtl w:val="true"/>
              </w:rPr>
              <w:t>(</w:t>
            </w:r>
            <w:r>
              <w:rPr>
                <w:rStyle w:val="IndexLink"/>
                <w:rtl w:val="true"/>
              </w:rPr>
              <w:t>ع</w:t>
            </w:r>
            <w:r>
              <w:rPr>
                <w:rStyle w:val="IndexLink"/>
                <w:rtl w:val="true"/>
              </w:rPr>
              <w:t xml:space="preserve">) </w:t>
            </w:r>
            <w:r>
              <w:rPr>
                <w:rStyle w:val="IndexLink"/>
                <w:rtl w:val="true"/>
              </w:rPr>
              <w:t>محياة حال الفتح</w:t>
            </w:r>
            <w:r>
              <w:rPr>
                <w:rStyle w:val="IndexLink"/>
                <w:rtl w:val="true"/>
              </w:rPr>
              <w:t>]</w:t>
              <w:tab/>
            </w:r>
            <w:r>
              <w:rPr>
                <w:rStyle w:val="IndexLink"/>
              </w:rPr>
              <w:t>360</w:t>
            </w:r>
          </w:hyperlink>
        </w:p>
        <w:p>
          <w:pPr>
            <w:pStyle w:val="Contents2"/>
            <w:tabs>
              <w:tab w:val="clear" w:pos="8743"/>
              <w:tab w:val="right" w:pos="9026" w:leader="dot"/>
            </w:tabs>
            <w:rPr/>
          </w:pPr>
          <w:hyperlink w:anchor="__RefHeading___Toc2451079_417432637">
            <w:r>
              <w:rPr>
                <w:webHidden/>
                <w:rStyle w:val="IndexLink"/>
                <w:rtl w:val="true"/>
              </w:rPr>
              <w:t>محتويات الكتاب</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93_100882"/>
      <w:bookmarkStart w:id="1" w:name="pg12093_100882"/>
      <w:bookmarkEnd w:id="1"/>
    </w:p>
    <w:p>
      <w:pPr>
        <w:pStyle w:val="Heading2"/>
        <w:numPr>
          <w:ilvl w:val="1"/>
          <w:numId w:val="1"/>
        </w:numPr>
        <w:rPr/>
      </w:pPr>
      <w:bookmarkStart w:id="2" w:name="pg12093_100882"/>
      <w:bookmarkStart w:id="3" w:name="__RefHeading___Toc2450933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0935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93_100886"/>
      <w:bookmarkStart w:id="8" w:name="pg12093_100886"/>
      <w:bookmarkEnd w:id="8"/>
    </w:p>
    <w:p>
      <w:pPr>
        <w:pStyle w:val="Heading2"/>
        <w:numPr>
          <w:ilvl w:val="1"/>
          <w:numId w:val="1"/>
        </w:numPr>
        <w:rPr/>
      </w:pPr>
      <w:bookmarkStart w:id="9" w:name="pg12093_100886"/>
      <w:bookmarkStart w:id="10" w:name="__RefHeading___Toc2450937_417432637"/>
      <w:bookmarkStart w:id="11" w:name="_Toc3"/>
      <w:bookmarkEnd w:id="9"/>
      <w:bookmarkEnd w:id="10"/>
      <w:r>
        <w:rPr>
          <w:rtl w:val="true"/>
        </w:rPr>
        <w:t>[</w:t>
      </w:r>
      <w:r>
        <w:rPr>
          <w:rtl w:val="true"/>
        </w:rPr>
        <w:t>تتمة المكاسب المحرمة</w:t>
      </w:r>
      <w:r>
        <w:rPr>
          <w:rtl w:val="true"/>
        </w:rPr>
        <w:t>]</w:t>
      </w:r>
      <w:bookmarkEnd w:id="11"/>
    </w:p>
    <w:p>
      <w:pPr>
        <w:pStyle w:val="Heading3"/>
        <w:numPr>
          <w:ilvl w:val="2"/>
          <w:numId w:val="1"/>
        </w:numPr>
        <w:rPr/>
      </w:pPr>
      <w:bookmarkStart w:id="12" w:name="__RefHeading___Toc2450939_417432637"/>
      <w:bookmarkStart w:id="13" w:name="_Toc4"/>
      <w:bookmarkEnd w:id="12"/>
      <w:r>
        <w:rPr>
          <w:rtl w:val="true"/>
        </w:rPr>
        <w:t>[</w:t>
      </w:r>
      <w:r>
        <w:rPr>
          <w:rtl w:val="true"/>
        </w:rPr>
        <w:t>تتمة النوع الرابع ما يجرم الاكتساب به لكونه عملا محرما في نفسه</w:t>
      </w:r>
      <w:r>
        <w:rPr>
          <w:rtl w:val="true"/>
        </w:rPr>
        <w:t>]</w:t>
      </w:r>
      <w:bookmarkEnd w:id="13"/>
    </w:p>
    <w:p>
      <w:pPr>
        <w:pStyle w:val="Heading4"/>
        <w:numPr>
          <w:ilvl w:val="3"/>
          <w:numId w:val="1"/>
        </w:numPr>
        <w:rPr/>
      </w:pPr>
      <w:bookmarkStart w:id="14" w:name="__RefHeading___Toc2450941_417432637"/>
      <w:bookmarkStart w:id="15" w:name="_Toc5"/>
      <w:bookmarkEnd w:id="14"/>
      <w:r>
        <w:rPr>
          <w:rtl w:val="true"/>
        </w:rPr>
        <w:t>[</w:t>
      </w:r>
      <w:r>
        <w:rPr>
          <w:rtl w:val="true"/>
        </w:rPr>
        <w:t>تتمة السادسة و العشرون الولاية من قبل الجائر</w:t>
      </w:r>
      <w:r>
        <w:rPr>
          <w:rtl w:val="true"/>
        </w:rPr>
        <w:t>]</w:t>
      </w:r>
      <w:bookmarkEnd w:id="15"/>
    </w:p>
    <w:p>
      <w:pPr>
        <w:pStyle w:val="Heading5"/>
        <w:numPr>
          <w:ilvl w:val="4"/>
          <w:numId w:val="1"/>
        </w:numPr>
        <w:rPr/>
      </w:pPr>
      <w:bookmarkStart w:id="16" w:name="__RefHeading___Toc2450943_417432637"/>
      <w:bookmarkStart w:id="17" w:name="_Toc6"/>
      <w:bookmarkEnd w:id="16"/>
      <w:r>
        <w:rPr>
          <w:rtl w:val="true"/>
        </w:rPr>
        <w:t>[</w:t>
      </w:r>
      <w:r>
        <w:rPr>
          <w:rtl w:val="true"/>
        </w:rPr>
        <w:t>تتمة و ينبغي التنبيه على أمور</w:t>
      </w:r>
      <w:r>
        <w:rPr>
          <w:rtl w:val="true"/>
        </w:rPr>
        <w:t>]</w:t>
      </w:r>
      <w:bookmarkEnd w:id="17"/>
    </w:p>
    <w:p>
      <w:pPr>
        <w:pStyle w:val="Heading6"/>
        <w:numPr>
          <w:ilvl w:val="5"/>
          <w:numId w:val="1"/>
        </w:numPr>
        <w:rPr/>
      </w:pPr>
      <w:bookmarkStart w:id="18" w:name="__RefHeading___Toc2450945_417432637"/>
      <w:bookmarkStart w:id="19" w:name="_Toc7"/>
      <w:bookmarkEnd w:id="18"/>
      <w:r>
        <w:rPr>
          <w:rtl w:val="true"/>
        </w:rPr>
        <w:t>[</w:t>
      </w:r>
      <w:r>
        <w:rPr>
          <w:rtl w:val="true"/>
        </w:rPr>
        <w:t>الثالث</w:t>
      </w:r>
      <w:r>
        <w:rPr>
          <w:rtl w:val="true"/>
        </w:rPr>
        <w:t xml:space="preserve">: </w:t>
      </w:r>
      <w:r>
        <w:rPr>
          <w:rtl w:val="true"/>
        </w:rPr>
        <w:t>انه قد ذكر بعض مشايخنا المعاصرين انه يظهر من الاصحاب أن فى اعتبار عدم القدرة على التفصي من المكره عليه و عدمه اقوالا</w:t>
      </w:r>
      <w:r>
        <w:rPr>
          <w:rtl w:val="true"/>
        </w:rPr>
        <w:t>]</w:t>
      </w:r>
      <w:bookmarkEnd w:id="1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بعض مشايخنا المعاصرين انه يظهر من الاصحاب ان فى اعتبار عدم القدرة على التفصي من المكره عليه وعدمه اقوالا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الاكراه على نفس الولاية المحرمة، فلا يعتبر و بين غيرها من المحرمات فيعتبر فيه المعجز عن التفصي و الّذي يظهر من ملاحظة كلماتهم فى باب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فى اعتبار العجز عن التفصي اذا لم يكن حرجا، و لم يتوقف على ضرركما اذا اكره على اخذ المال من مؤمن فيظهر انه اخذ المال و جعله</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ذكر بعض مشايخنا المعاصرين انه يظهر من الاصحاب ان فى اعتبار عدم القدرة على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اقوالا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الاكراه على نفس الولاية المحرمة فلا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التفصي، فاذا قال 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اقبل الولاية، و الا ضربت ولدك، و كان بامكان زيد انجاء ولده من الضرب بكل سهولة، جاز قبول الولاية المحرمة، لانه مكره عليها، و ان امكنه التفصي و التخلص من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المحرمات فيعتبر فيه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الخمر و الا ضربت ولدك و امكنه انجاء الولد لم يجز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ملاحظة كلماتهم فى باب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فى اعتبار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صدق الاكراه المجوز للحرام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 و لم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كان فى انجاء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لانه يوجب سهر الليالى و قطع الفيافى، او ضرر بصرف مال عظيم يضر بحاله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مثال ما اذا لم يكن حرج و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اخذ المال من مؤمن فيظهر انه اخذ المال و جعله </w:t>
      </w:r>
    </w:p>
    <w:p>
      <w:pPr>
        <w:pStyle w:val="BookText"/>
        <w:rPr/>
      </w:pPr>
      <w:r>
        <w:rPr>
          <w:rFonts w:ascii="Amiri" w:hAnsi="Amiri" w:eastAsia="Amiri" w:cs="Amiri"/>
          <w:color w:val="111111"/>
          <w:sz w:val="28"/>
          <w:sz w:val="28"/>
          <w:szCs w:val="28"/>
          <w:rtl w:val="true"/>
          <w:lang w:bidi="ar-SA"/>
        </w:rPr>
        <w:t>فى بيت المال، مع عدم اخذه واقعا، او اخذه جهرا ثم رده إليه سرا، كما كان يفعله ابن يقطين و كما اذا امره بحبس مؤمن فيدخله فى دار واسعة من دون قيد، و يحسن ضيافته، و يظهر انه حبسه و شدد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فى انه لا يعتبر العجز عن التفصي، اذا كان فيه ضرر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منشأ زعم الخلاف ما ذكره فى المسالك فى شرح عبارة الشرائع مستظهرا منه</w:t>
      </w:r>
    </w:p>
    <w:p>
      <w:pPr>
        <w:pStyle w:val="BookText"/>
        <w:rPr/>
      </w:pPr>
      <w:r>
        <w:rPr>
          <w:rFonts w:ascii="Amiri" w:hAnsi="Amiri" w:eastAsia="Amiri" w:cs="Amiri"/>
          <w:color w:val="111111"/>
          <w:sz w:val="28"/>
          <w:sz w:val="28"/>
          <w:szCs w:val="28"/>
          <w:rtl w:val="true"/>
          <w:lang w:bidi="ar-SA"/>
        </w:rPr>
        <w:t>فى بيت المال، مع عدم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او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 ثم رده إليه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تصرفه فى المال حراما و ان كان اخذه أيضا اذا لم يكن برضاه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 يفعله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هارون الطاغى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اذا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بحبس مؤمن فيدخله فى دار واسعة من دون قيد، و يحسن ضيافته، 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حبسه و شدّد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يروى ان السجان ليوسف عليه السلام كان يضرب الحائط بالعصى و يظهر يوسف التأوه و الصراخ، ليعلم الملك الجائر انه يضرب يوسف عليه السلام اطاعة له، حيث امر السجان بذلك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خلاف فى انه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صدق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عن التفصي اذا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توقف التفصي عن امر الجائر بان يصرف الف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منشأ زعم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من شيخنا المعاصر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فى المسالك فى شرح عبارة الشرائع مستظهرا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حال </w:t>
      </w:r>
    </w:p>
    <w:p>
      <w:pPr>
        <w:pStyle w:val="BookText"/>
        <w:rPr/>
      </w:pPr>
      <w:r>
        <w:rPr>
          <w:rFonts w:ascii="Amiri" w:hAnsi="Amiri" w:eastAsia="Amiri" w:cs="Amiri"/>
          <w:color w:val="111111"/>
          <w:sz w:val="28"/>
          <w:sz w:val="28"/>
          <w:szCs w:val="28"/>
          <w:rtl w:val="true"/>
          <w:lang w:bidi="ar-SA"/>
        </w:rPr>
        <w:t>خلاف ما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بجواز الدخول فى الولاية دفعا للضرر اليسير، مع الكراهة و الكثير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اكرهه الجائر على الولاية، جاز له الدخول و العمل بما يأمره، مع عدم القدرة على التفصي منه الا فى الدماء المحترمة، فانه لا تقية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ذكر فى هذه المسألة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المسالك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الفتوى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الشرائع، فان صاحب الشرائع افتى باشتراط العجز عن التفصي، فقال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العجز عن التفصي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شيخنا المعاصر من هذا الكلام ان فى مسألة التفصي خلافا بين الفقهاء، و الحال انه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بجواز الدخول فى الولاية دفعا للضرر اليسير،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للدخول ان كان الضرر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الكراهة،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اكرهه الجائر على الولاية، جاز له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بما يأمره، مع عدم القدرة على التفصي منه الا فى الدماء المحترمة فانه لا تقية فيها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الشرائع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ذكر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قبول الولاية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العجز عن التفصي، و هما متغايران، و الثانى اخص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مشروطهما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فالاول شرط لاصل قبول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للعمل بما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عليه ان الولاية ان اخذت مجردة عن الامر بالمحرم فلا يشترط</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عن التفصي،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متغايران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تحقق الاكراه مع امكان التفصي، و يمكن تحقق الاكراه بدون امكان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مشروطهما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المشروط بهذين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لاصل قبول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اكراه لم يجز قبول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العجز عن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للعمل بما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انهب مال زيد، جاز اذا لم يتمكن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 عن النهب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ذكره من الفرق بين الاكراه و التفصي بالعموم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الولاية ان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مجردة عن الامر بالمحرم فلا يشترط </w:t>
      </w:r>
    </w:p>
    <w:p>
      <w:pPr>
        <w:pStyle w:val="BookText"/>
        <w:rPr/>
      </w:pPr>
      <w:r>
        <w:rPr>
          <w:rFonts w:ascii="Amiri" w:hAnsi="Amiri" w:eastAsia="Amiri" w:cs="Amiri"/>
          <w:color w:val="111111"/>
          <w:sz w:val="28"/>
          <w:sz w:val="28"/>
          <w:szCs w:val="28"/>
          <w:rtl w:val="true"/>
          <w:lang w:bidi="ar-SA"/>
        </w:rPr>
        <w:t>فى جوازه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العمل بما يأمره من المحرمات فمشروط بالاكراه خاصة و لا يشترط فيه الالجاء إليه بحيث لا يقدر على خلافه و قد صرح به الاصحاب فى كتبهم، فاشتراط العجز عن التفصي غير واضح، الا ان يريد به اصل الاكراه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الاكراه مسوغ لامتثال ما يؤمر به و ان قدر على المخالفة مع خوف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جوازه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العمل بما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المحرمات فمشروط بالاكراه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امكان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جواز العمل بالمحرم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بحيث لا يقدر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و ان قدر على خلافه، و لكن بالعسر و الحرج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الاصحاب فى كتبهم فاشتراط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كلام الشرائع، فى تحقق صدق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واضح، الا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باشتراط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يريد ان العجز عن التفصي دخيل فى مفهوم الاكراه لغة، لا انه يريد بذلك ان العجز شرط فى قبول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قد عرفت ان الاكراه على الولاية لا يشترط فيه عدم امكان التفصي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الاكراه مسوغ 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المجبور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قدر على المخالفة، مع خوف الضرر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القدرة على المخالفة التى تحصل بخوف الضرر، لا توجب دفع </w:t>
      </w:r>
    </w:p>
    <w:p>
      <w:pPr>
        <w:pStyle w:val="BookText"/>
        <w:rPr/>
      </w:pP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المتأمل ان المحقق ره لم يعتبر شرطا زائدا على الاكراه الا ان الجائر اذا امر الوالى باعمال محرمة فى ولايته كما هو الغالب و امكن فى بعضها المخالفة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الامتثال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مثلنا لك</w:t>
      </w:r>
    </w:p>
    <w:p>
      <w:pPr>
        <w:pStyle w:val="BookText"/>
        <w:rPr/>
      </w:pPr>
      <w:r>
        <w:rPr>
          <w:rFonts w:ascii="Amiri" w:hAnsi="Amiri" w:eastAsia="Amiri" w:cs="Amiri"/>
          <w:color w:val="111111"/>
          <w:sz w:val="28"/>
          <w:sz w:val="28"/>
          <w:szCs w:val="28"/>
          <w:rtl w:val="true"/>
          <w:lang w:bidi="ar-SA"/>
        </w:rPr>
        <w:t xml:space="preserve">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فهم منه شيخنا المعاصر ما تقدم من الخلاف الّذي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المتأمل ان المحقق ره لم يعتبر شرطا زائدا على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قبول الولاية، و انما نظر المحقق ان الولاية المتعارفة هى التى تستلزم العمل بالمحرمات، فليس الامر كما فهمه المسالك من عبارة الشرائع، من انه اشترط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و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اراد المحقق ان يقول ان قبول الولاية مشروط بالاكراه و تنفيذ امر الوالى الجائر، اذا كان ذلك الامر محرما يحتاج الى عدم امكان التفصي، فلا يفهم من كلام المحقق وجود الخلاف فى عدم جواز قبول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عدم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هو توضيح ما ذكره المصنف رحمة الله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الجائر اذا امر الوالى باعمال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كنهب مال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حالكونه 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امر الجائر و لا تهم بامور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امكن فى بعضها المخالفة واقعا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لك </w:t>
      </w:r>
    </w:p>
    <w:p>
      <w:pPr>
        <w:pStyle w:val="BookText"/>
        <w:rPr/>
      </w:pP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امتثال ما يؤمر به بصورة العجز عن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فعبارة الشرائع واقعة على طبق المتعارف من تولية الولاة و امرهم فى ولايتهم بأوامر كثيرة يمكنهم التفصي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بالتفصى المخالفة مع تحمل الضرر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فساد ما ذكره من نسب عدم الخلاف المتقدم الى الاصحاب من انه على القول باعتبار العجز عن التفصي، لو توقف المخالفة</w:t>
      </w:r>
    </w:p>
    <w:p>
      <w:pPr>
        <w:pStyle w:val="BookText"/>
        <w:rPr/>
      </w:pP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نهبت مال زيد و او دعته الخزينة، و الحال انه لم يأخذ مال زيد،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من باب التفعيل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 ما يؤمر به بصورة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محرم جديد لا يجوز ارتكابه إلا مع الاكراه و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سواء كان كلام المسالك صحيحا او منظورا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فعبارة الشرائع واقعة على طبق المتعارف من تولية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الجائرين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ابان توليهم للامر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بأوامر كثيرة يمكنهم التفصي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الامر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بالتفصى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الوالى للجائر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تحمل الضرر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بادنى تامل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الاشكال فى عدم جواز قبول الولاية مع امكان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فساد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 عدم الخلاف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كلام الشرائع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على القول باعتبار العجز عن التفصي، لو توقف المخالفة</w:t>
      </w:r>
      <w:r>
        <w:rPr>
          <w:rFonts w:eastAsia="Amiri" w:cs="Amiri" w:ascii="Amiri" w:hAnsi="Amiri"/>
          <w:color w:val="111111"/>
          <w:sz w:val="28"/>
          <w:szCs w:val="28"/>
          <w:rtl w:val="true"/>
          <w:lang w:bidi="ar-SA"/>
        </w:rPr>
        <w:t xml:space="preserve">) </w:t>
      </w:r>
      <w:bookmarkStart w:id="20" w:name="pg12093_100893"/>
    </w:p>
    <w:p>
      <w:pPr>
        <w:pStyle w:val="BookText"/>
        <w:rPr/>
      </w:pPr>
      <w:bookmarkEnd w:id="20"/>
      <w:r>
        <w:rPr>
          <w:rFonts w:ascii="Amiri" w:hAnsi="Amiri" w:eastAsia="Amiri" w:cs="Amiri"/>
          <w:color w:val="111111"/>
          <w:sz w:val="28"/>
          <w:sz w:val="28"/>
          <w:szCs w:val="28"/>
          <w:rtl w:val="true"/>
          <w:lang w:bidi="ar-SA"/>
        </w:rPr>
        <w:t>على بذل مال كثير، لزم على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هو احوط بل و اقرب</w:t>
      </w:r>
      <w:r>
        <w:rPr>
          <w:rFonts w:eastAsia="IRNazanin" w:cs="IRNazanin"/>
          <w:color w:val="111111"/>
          <w:sz w:val="28"/>
          <w:szCs w:val="28"/>
          <w:rtl w:val="true"/>
          <w:lang w:bidi="fa-IR"/>
        </w:rPr>
        <w:t>.</w:t>
      </w:r>
    </w:p>
    <w:p>
      <w:pPr>
        <w:pStyle w:val="Heading6"/>
        <w:numPr>
          <w:ilvl w:val="5"/>
          <w:numId w:val="1"/>
        </w:numPr>
        <w:rPr/>
      </w:pPr>
      <w:bookmarkStart w:id="21" w:name="__RefHeading___Toc2450947_417432637"/>
      <w:bookmarkStart w:id="22" w:name="_Toc8"/>
      <w:bookmarkEnd w:id="21"/>
      <w:r>
        <w:rPr>
          <w:rtl w:val="true"/>
        </w:rPr>
        <w:t>[</w:t>
      </w:r>
      <w:r>
        <w:rPr>
          <w:rtl w:val="true"/>
        </w:rPr>
        <w:t>الرابع</w:t>
      </w:r>
      <w:r>
        <w:rPr>
          <w:rtl w:val="true"/>
        </w:rPr>
        <w:t xml:space="preserve">: </w:t>
      </w:r>
      <w:r>
        <w:rPr>
          <w:rtl w:val="true"/>
        </w:rPr>
        <w:t>ان قبول الولاية مع الضرر المالى الّذي لا يضر بالحال رخصة لا عزيمة</w:t>
      </w:r>
      <w:r>
        <w:rPr>
          <w:rtl w:val="true"/>
        </w:rPr>
        <w:t>]</w:t>
      </w:r>
      <w:bookmarkEnd w:id="2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قبول الولاية مع الضرر المالى الّذي لا يضر بالحال رخصة لا عزيمة فيجوز تحمل الضرر المذكور لان الناس مسلطون على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للوالى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بذل مال كثير،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القول بلزوم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توقف المخالفة على بذل مال كثير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احوط بل و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عدم الخلاف أولا، و عدم لزوم بذل المال الكثير ثانيا فلا وجه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 اشكال الشيخ على صاحب الجواهر فى محله فى الجملة، فراجع الجواهر و المسالك ثم انظر الى كلام الشيخ لتجد صدق 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قبول الولاية مع الضرر المالى الّذي لا يضر بالحال رخصة لا عزيمة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انه اذا توقف عدم قبول الولاية من الجائر على بذل المال، جاز القبول الولاية بعدم اعطاء المال، و جاز اعطاء المال للفرار عن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تحمل الضرر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التلوث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بذل المال فى مثل هذا المورد حراما حتى يجب حفظ المال و قبول الولاية</w:t>
      </w:r>
      <w:r>
        <w:rPr>
          <w:rFonts w:eastAsia="Amiri" w:cs="Amiri" w:ascii="Amiri" w:hAnsi="Amiri"/>
          <w:color w:val="111111"/>
          <w:sz w:val="28"/>
          <w:szCs w:val="28"/>
          <w:rtl w:val="true"/>
          <w:lang w:bidi="ar-SA"/>
        </w:rPr>
        <w:t xml:space="preserve">. </w:t>
      </w:r>
      <w:bookmarkStart w:id="23" w:name="pg12093_100894"/>
    </w:p>
    <w:p>
      <w:pPr>
        <w:pStyle w:val="BookText"/>
        <w:rPr/>
      </w:pPr>
      <w:bookmarkEnd w:id="23"/>
      <w:r>
        <w:rPr>
          <w:rFonts w:ascii="Amiri" w:hAnsi="Amiri" w:eastAsia="Amiri" w:cs="Amiri"/>
          <w:color w:val="111111"/>
          <w:sz w:val="28"/>
          <w:sz w:val="28"/>
          <w:szCs w:val="28"/>
          <w:rtl w:val="true"/>
          <w:lang w:bidi="ar-SA"/>
        </w:rPr>
        <w:t>بل ربما يستحب تحمل ذلك الضرر للفرار عن تقوية شوكتهم</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2450949_417432637"/>
      <w:bookmarkStart w:id="25" w:name="_Toc9"/>
      <w:bookmarkEnd w:id="24"/>
      <w:r>
        <w:rPr>
          <w:rtl w:val="true"/>
        </w:rPr>
        <w:t>[</w:t>
      </w:r>
      <w:r>
        <w:rPr>
          <w:rtl w:val="true"/>
        </w:rPr>
        <w:t>الخامس</w:t>
      </w:r>
      <w:r>
        <w:rPr>
          <w:rtl w:val="true"/>
        </w:rPr>
        <w:t xml:space="preserve">: </w:t>
      </w:r>
      <w:r>
        <w:rPr>
          <w:rtl w:val="true"/>
        </w:rPr>
        <w:t>لا يباح بالاكراه قتل المؤمن و لو توعد على تركه بالقتل اجماعا</w:t>
      </w:r>
      <w:r>
        <w:rPr>
          <w:rtl w:val="true"/>
        </w:rPr>
        <w:t>]</w:t>
      </w:r>
      <w:bookmarkEnd w:id="2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بالاكراه قتل المؤمن و لو توعد على تركه بالقتل اجماعا، على الظاهر المصرح به فى بعض الكتب و ان كان مقتضى عموم نفى الاكراه و الحرج الجواز الا انه قد صح من الصادقين صلوات الله عليهما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يستحب تحمل ذلك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للفرار عن تقوية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فى مناصبهم، اما الضرر المالى الّذي اشار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يضر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ضررا بالغا لم يجز تحمله لما دل على حرمة تحمل الاضرار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ضررا بالغا جاز تحمله فرارا عن الولاية و جاز قبول الولاية كما ذكر ذلك الفقهاء فى باب الصيام الّذي يضر بالانسان لوجود مرض او الخوف من حدوثه، فراجع</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بالاكراه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امره الجائر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يقتل الجائر زيدا اذا لم يقتل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على الظاهر المصرح به فى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من الشيخ للاجماع،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لتصريح بعض الكتب للاجماع فى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مقتضى عموم نفى الاكراه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عمومهما شامل حتى لما كان فى ترك القتل حرج، و كان القتل مكرها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قد صح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الباقر 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انما شرعت التقية ليحقن بها الدم فاذا بلغت الدم فلا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العموم انه لا فرق بين افراد المؤمنين من حيث الصغر و الكبر، و الذكورة و الانوثة و العلم و الجهل، و الحر و العبد،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المؤمن مستحقا للقتل، لحد، ففى العموم وجهان، من اطلاق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فى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المستفاد من قوله ليحقن بها الدم فاذا بلغ الدم، فلا تقية ان</w:t>
      </w:r>
    </w:p>
    <w:p>
      <w:pPr>
        <w:pStyle w:val="BookText"/>
        <w:rPr/>
      </w:pPr>
      <w:r>
        <w:rPr>
          <w:rFonts w:ascii="Amiri" w:hAnsi="Amiri" w:eastAsia="Amiri" w:cs="Amiri"/>
          <w:color w:val="111111"/>
          <w:sz w:val="28"/>
          <w:sz w:val="28"/>
          <w:szCs w:val="28"/>
          <w:rtl w:val="true"/>
          <w:lang w:bidi="ar-SA"/>
        </w:rPr>
        <w:t>انه انما شرعت التقية ليحقن بها الدم فاذا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فى التقية اراقة الدم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يريق الانسان الدم، و ان كان عدم الاراقة مستلزما لخوف التقية، مما يوجب ذهاب نفس غير المتقى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فرق بين افراد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يجوز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الصغر و الكبر و الذكورة و الانوثة و العلم و الجهل، و الحر و العبد،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من السادة أم لا، فلا يجوز اراقة دم احدهم تقية و اكراها، و لو كان المؤمن فاسقا، كل ذلك للاطلاق فى دليل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المؤمن مستحقا للقتل، 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رقبته كما لو كان زانيا زنا محصنا، او لائطا، او مرتدا فطريا،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أيضا لا يجوز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اطلاق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فى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ليحقن بها الدم فاذا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IRNazanin" w:hAnsi="IRNazanin" w:eastAsia="IRNazanin"/>
          <w:color w:val="111111"/>
          <w:sz w:val="28"/>
          <w:sz w:val="28"/>
          <w:szCs w:val="28"/>
          <w:rtl w:val="true"/>
          <w:lang w:bidi="fa-IR"/>
        </w:rPr>
        <w:t>المراد الدم المحقون دون المأمور باهراقه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المشهور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المستحق للقتل قصاصا فهو محقون الدم بالنسبة الى غير ولى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سكوت الروايتين عن حكم دماء اهل الخلاف، لان التقية انما شرعت لحقن دماء الشيعة، فحدها بلوغ دمهم، لا دم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اراقة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المحقون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المحكوم شرعا بحفظه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المأمور باهراقه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يشمل مثل هذا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فى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الاكراه، و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مثل هذا الدم على حاله، فيجوز اراقة هذا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المشهور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المستحق للقتل قصاصا فهو محقون الدم بالنسبة الى غير ولى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اراقة دمه بامر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التقية فى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المحقون، لا مطلق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سكوت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شرعت التقية ليحقن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فى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حكم دماء اهل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النواصب، و من اشبه ممن حكم بإباحة دمائهم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التقية انما شرعت لحقن دماء الشيعة، فحدها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تقية بعد ذلك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دمهم لا دم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اهراق دم غيرهم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اخرى محصل الرواية لزوم نقض الغرض من تشريع التقية فى اهراق الدماء لانها شرعت لحقنها، فلا يشرع لاجلها اهراقها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اكره المؤمن على قتل مخالف، فلا يلزم من شرعية التقية فى قتله اهراق ما شرع التقية لحقنه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فى غير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جواز اراقة دم غير الشيعة تقية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تقية فى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نقض الغرض من تشريع التقية فى اهراق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التقية انما شرعت لحفظ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الشارع للمكره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اهرق الدم تقية، كانت التقية سببا لاهراق الدم، و هذا مناقض لتشريع التقية لاجل حفظ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شرعت لحقنها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حفظ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يشرع 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اراد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دمه، فيهريق دم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نقض الغرض ليس فى اهراق دم المخالف،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اكره المؤمن على قتل مخالف، فلا يلزم من شرعية التقية فى قتله اهراق ما شرع التقية لحقنه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التقية شرعت لحقن دم المؤمن لا لحقن دم المخالف، لوضوح ان احترام الشارع للمخالف صورى لا حقيقى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فى دم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فى غير الناصب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الناصب فليس محقون الدم و انما منع منه حدوث الفتنة، فلا اشكال فى مشروعية قتله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حكم دم الذمى و شرعية التقية فى اهراقه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 دم غير محترم بالذات عند الشارع خارج عن مورد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الناصب فليس محقون الدم و انما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اراقته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مشروعية قتله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المانع عن اراقة دمه يزال بامر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 ذلك الّذي ذكر فى المخالف و الناصب، انما هو بالنسبة الى من تمت الحجة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الجاهل القاصر فلا يبعد حقن دمه قطعا، بل كل من لا يعرف الحق اذا كان عن جهل قصورى، فهو محقون الدم و المال و الاهل، الا اذا صدق عليه عنوان المحارب، او ما اشبه، لاصالة حفظ الدم و المال و العرض بالنسبة الى كل احد، عدا من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يعلم حكم دم الذمى و شرعية التقية فى اهراقه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التقية يجب ان تكون بحيث تجوز اراقة الدم حتى مثل دم الجاهل القاصر و الذمى، و ذلك محتاج الى التأمل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فكل دم غير محترم بالذات عند الشارع خارج عن مورد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لانصرافهما الى الدم المحرم بالذات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فحكم اهراقه حكم سائر المحرمات التى شرعت التقية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ان الدم يشمل الجرح و قطع الاعضاء، او يختص بالقتل وجهان، من اطلاق الدم و هو المحكى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عمومات التقية، و نفى الحرج، و الاكراه، و ظهور الدم المتصف بالحقن فى الدم المبقى للروح و هو المحكى عن الروضة و المصابيح و الرياض، و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اهراقه حكم سائر المحرمات التى شرعت التقية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فالدم لوحظ فى الشرع، و له اهمية بالغة، فليس من قبيل سائر المحرمات، و لتفصيل الكلام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فى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فى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يشمل الجرح و قطع الاعضاء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لا تقية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يختص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امر الجائر زيدا بجرح عمرو جاز تقية،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من اطلاق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الجرح و القطع، فلا يجوز، و لا تكون تقية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المحكى عن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عمومات التقية؛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الحرج،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الاكراه، و ظهور الدم المتصف بالحقن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الدم المبقى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المحكى عن الروضة و المصابيح و الرياض و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اذا كان فى مقابله الدم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امر الجائر بجرح زيد جرحا طفيفا و إلا قتل المأمور، بل لا يبعد </w:t>
      </w:r>
      <w:bookmarkStart w:id="26" w:name="pg12093_100900"/>
    </w:p>
    <w:p>
      <w:pPr>
        <w:pStyle w:val="Heading5"/>
        <w:numPr>
          <w:ilvl w:val="4"/>
          <w:numId w:val="1"/>
        </w:numPr>
        <w:rPr/>
      </w:pPr>
      <w:bookmarkStart w:id="27" w:name="__RefHeading___Toc2450951_417432637"/>
      <w:bookmarkStart w:id="28" w:name="_Toc10"/>
      <w:bookmarkEnd w:id="26"/>
      <w:bookmarkEnd w:id="27"/>
      <w:r>
        <w:rPr>
          <w:rtl w:val="true"/>
        </w:rPr>
        <w:t>[</w:t>
      </w:r>
      <w:r>
        <w:rPr>
          <w:rtl w:val="true"/>
        </w:rPr>
        <w:t>خاتمة فيما ينبغى للوالى العمل به فى نفسه و فى رعيته</w:t>
      </w:r>
      <w:r>
        <w:rPr>
          <w:rtl w:val="true"/>
        </w:rPr>
        <w:t>.]</w:t>
      </w:r>
      <w:bookmarkEnd w:id="28"/>
    </w:p>
    <w:p>
      <w:pPr>
        <w:pStyle w:val="BookText"/>
        <w:rPr/>
      </w:pPr>
      <w:r>
        <w:rPr>
          <w:rFonts w:ascii="Amiri" w:hAnsi="Amiri" w:eastAsia="Amiri" w:cs="Amiri"/>
          <w:color w:val="111111"/>
          <w:sz w:val="28"/>
          <w:sz w:val="28"/>
          <w:szCs w:val="28"/>
          <w:rtl w:val="true"/>
          <w:lang w:bidi="ar-SA"/>
        </w:rPr>
        <w:t>خاتمة فيما ينبغى للوالى العمل به فى نفسه و فى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شيخنا الشهيد الثانى رحمه الله فى رسالته المسماة بكشف الريبة عن احكام الغيبة باسناده عن شيخ الطائفة، عن المفيد، عن جعفر بن محمد ابن قولويه، عن ابيه، عن سعد بن عبد الله، عن احمد بن محمد بن عيسى عن ابيه محمد بن عيسى الاشعرى، عن عبد الله بن سليمان النوفلى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عليه السلام، فاذا بمولى لعبد الله النجاشى قد ورد عليه فسلم و اوصل إليه كتابا ففضه، و 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ذلك فى ما اذا قابل تهتك العرض، و لتفصيل الكلام المفصلات و الله العالم بحقائق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علاقة بالولاية 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ينبغى للوالى العمل به فى نفسه و فى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بالوالى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انسان بيده منصب من مناصب الدولة، سواء كان كبيرا، او صغيرا، و سواء كان واليا فى حكومة كفر، او حكومة اسلام، حكومة الاسلام المعتدلة، او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شيخنا الشهيد الثانى رحمه الله فى رسالته المسماة بكشف الريبة عن احكام الغيبة باسناده عن شيخ الطائفة، عن المفيد عن جعفر بن محمد ابن قولويه، عن ابيه، عن سعد بن عبد الله، عن احمد بن محمد بن عيسى عن ابيه محمد بن عيسى الاشعرى، عن عبد الله بن سليمان النوفلى،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عليه السلام، فاذا بمولى لعبد الله النجاشى، قد ورد عليه فسلم و اوصل إليه كتابا ففضه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قرأه </w:t>
      </w:r>
    </w:p>
    <w:p>
      <w:pPr>
        <w:pStyle w:val="BookText"/>
        <w:rPr/>
      </w:pPr>
      <w:r>
        <w:rPr>
          <w:rFonts w:ascii="Amiri" w:hAnsi="Amiri" w:eastAsia="Amiri" w:cs="Amiri"/>
          <w:color w:val="111111"/>
          <w:sz w:val="28"/>
          <w:sz w:val="28"/>
          <w:szCs w:val="28"/>
          <w:rtl w:val="true"/>
          <w:lang w:bidi="ar-SA"/>
        </w:rPr>
        <w:t>فاذا اوّل سطر فيه بسم الله الرحمن الرحيم اطال الله بقاء سيّدى و جعلنى من كل سوء فداه و لا ارانى فيه مكروها فانه ولى ذلك و القادر عليه، اعلم سيّدى و مولاى انى بليت بولاية الاهواز، فان رأى سيّدى و مولاى ان يحدّ لى حدّا، و يمثل لى مثالا لاستدل به على ما يقر بنى الى الله عز و جل، و الى رسوله و يلخص لى فى كتابه ما يرى لى العمل به، و فيما ابذله و اين اضع زكاتى، و فيمن اصرفها، و بمن آنس، و الى من استريح و</w:t>
      </w:r>
    </w:p>
    <w:p>
      <w:pPr>
        <w:pStyle w:val="BookText"/>
        <w:rPr/>
      </w:pPr>
      <w:r>
        <w:rPr>
          <w:rFonts w:ascii="Amiri" w:hAnsi="Amiri" w:eastAsia="Amiri" w:cs="Amiri"/>
          <w:color w:val="111111"/>
          <w:sz w:val="28"/>
          <w:sz w:val="28"/>
          <w:szCs w:val="28"/>
          <w:rtl w:val="true"/>
          <w:lang w:bidi="ar-SA"/>
        </w:rPr>
        <w:t>فاذا اوّل سطر فيه بسم اللّه الرحمن الرحيم اطال اللّه بقاء سيّدى و جعلنى من كل سوء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يصرف اللّه سبحانه السوء من الامام الى صاحب الكتاب، و المراد بالسوء المرض و الفقر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ارانى فيه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 يصيبه مكروه حتى اراه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القدرة على ما طلبت منه و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القادر عليه، اعلم سيدى و مولاى انى 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ابتليت و امتحنت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الاهواز، فان رأى سيدى و مولاى ان يحدّ لى حدّا، و يمثل لى مثالا لاستدل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اجعله دليلى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يقر بنى الى اللّه عز و جل، و الى رسوله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راى سيدى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يلخص لى فى كتابه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العمل به، و فيما ابذله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اى وجه ابذل مالى و جاهى و قدرتى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اضع زكاتى، و فيمن صرفها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الجهات كالقناطر و المساجد،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الافراد الذين تصرف الزكاة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بمن 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من استريح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اجعله موضع سرى و شكواى، و ما اشبه مما يوجب راحة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بمن اثق و آمن و الجاء إليه فى سرى، فعسى ان يخلصنى اللّه تعالى بهدايتك و ولايتك، فانك حجة اللّه على خلقه و امينه فى بلاده، لا زالت نعمته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سليمان فأجابه ابو عبد الله عليه السلام بسم اللّه الرحمن الرحيم حاطك اللّه بصنعه، و لطف بك بمنّه و كلأك برعايته فانه ولى</w:t>
      </w:r>
    </w:p>
    <w:p>
      <w:pPr>
        <w:pStyle w:val="BookText"/>
        <w:rPr/>
      </w:pPr>
      <w:r>
        <w:rPr>
          <w:rFonts w:ascii="Amiri" w:hAnsi="Amiri" w:eastAsia="Amiri" w:cs="Amiri"/>
          <w:color w:val="111111"/>
          <w:sz w:val="28"/>
          <w:sz w:val="28"/>
          <w:szCs w:val="28"/>
          <w:rtl w:val="true"/>
          <w:lang w:bidi="ar-SA"/>
        </w:rPr>
        <w:t>بمن اثق و آمن و الجاء إليه فى 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جملة من مصاديق هذه الجمل متداخلة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ان يخلصنى اللّه تعالى بهدايتك و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المشاكل و المآزق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حجة الله على خلقه و امينه فى بلاده، لا زالت نعمته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يكون هكذا لحقيق ان يكون هاديا مرشدا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حاضرا فى مجلس الصادق عليه السلام حيث جاء رسول النجاشى بهذا الكتاب الى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الجواب كتابة، لا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حاطك الله بصنعه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بان يحيط لطف اللّه به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الاحاطة عدم بقاء جانب من جوانب حياته خاليا عن اللطف و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احسن أليك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الاستحقاق، فان المنّ الاحسان بدون استحقاق الطرف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الكلاءة الحفظ و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يرعاك و لا يسلمك الى الآفات و 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ولى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جاءني رسولك بكتابك فقرأته و فهمت جميع ما ذكرته، و سألت عنه، و ذكرت انك بليت بولاية الاهواز، و سرّنى ذلك و ساءني، و ساخبرك بما ساءني من ذلك و ما سرنى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سرورى بولايتك،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ان يغيث اللّه بك ملهوفا خائفا من اولياء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 بك ذليلهم، و يكسو بك عاريهم و يقوى بك ضعيفهم، و يطفى بك نار المخالفين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الّذي ساءني من ذلك فان ادنى ما اخاف عليك ان تعثر بولى</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القادر عليه الّذي بيده قدرته و امكانه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فقد جاءني رسولك بكتابك فقرأته و فهمت جميع ما ذكرته و سألت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انك بليت بولاية الاهواز، و سرّنى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التولى 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ساءني، و سأخبرك بما ساءني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سرّنى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سرورى بولايتك،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سنح بخاطرى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يغيث اللّه بك ملهوفا خائفا من اولياء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 بك ذليلهم، و يكسو بك عاريهم، و يقوى بك ضعيفهم، و يطفى بك نار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اشتغال نفوسهم، تشبيها للمعقول بالمحسوس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الّذي ساءني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التولى للاهواز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ادنى ما اخاف عليك ان تعثر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العثرة زلّة الرجل، ثم استعملت لكل زلّة و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بولى </w:t>
      </w:r>
    </w:p>
    <w:p>
      <w:pPr>
        <w:pStyle w:val="BookText"/>
        <w:rPr/>
      </w:pPr>
      <w:r>
        <w:rPr>
          <w:rFonts w:ascii="Amiri" w:hAnsi="Amiri" w:eastAsia="Amiri" w:cs="Amiri"/>
          <w:color w:val="111111"/>
          <w:sz w:val="28"/>
          <w:sz w:val="28"/>
          <w:szCs w:val="28"/>
          <w:rtl w:val="true"/>
          <w:lang w:bidi="ar-SA"/>
        </w:rPr>
        <w:t>لنا، فلا تشم رائحة خطيرة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فانى ملخص لك جميع ما سألت عنه، فان انت عملت به و لم تجاوزه رجوت ان تسلم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عن آبائه، عن على عليه السلام،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استشاره اخوه المؤمن المسلم فلم يمحضه النصيحة، سلب الله لبّه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انى سأشير عليك برأيى، ان انت عملت به تخلصت مما انت تخافه</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تشم رائحة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عرفت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ملخص لك جميع ما سألت عنه، فان انت عملت به و لم تجاوزه رجوت ان تسلم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تسلم من العذاب،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حتم على الله تعالى ان يغفر الزلات الصغار التى لا يسلم منها الا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عن آبائه، عن على عليه السلام،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استشاره اخوه المؤمن المسلم فلم يمحضه النصيحة، سلب اللّه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نعمة العقل لمساعدة الناس فى الفكر، فاذا لم يؤد هذه النعمة فى موضعها كانت معرضة للزوال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انى سأشير عليك برأيى ان انت عملت به تخلصت مما انت تخافه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ان خلاصك و نجاتك فى حقن الدماء، و كفّ الاذى عن اولياء الله و الرفق بالرعية و التأنّى، و حسن المعاشرة مع لين فى غير ضعف و شدّة فى غير عنف و مداراة صاحبك، و من يرد عليك من رسله و ارفق برعيتك بان توقفهم على ما وافق الحق و العدل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عذاب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خلاصك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اراقتها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 الاذى عن 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تؤذهم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اخذهم بالعنف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التصبر بعدم الاستعجال فى الانتقام منهم، او المراد التأنّى فى جميع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اخلاقك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سبب اللين التفكر و العقل و حسن الخلق، لا ضعف فى الرأى و العزم و 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الانتقام ممن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عنف</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الشدة فى اقامة الحدود، قد تكون قرينة للعنف كان يعنف فى الكلام لمن يريد اجراء الحدّ عليه، و هذا مما لا داعى له، بالإضافة الى انه كثيرا ما يوجب افساد القلوب و نفرة النفوس عن اطراف الوالى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مداراة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عليك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الرسل اذا لم تدارهم يفسدون عليك امرك عند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ارفق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لامر الرفق، لان الولاة و اصحاب السلطة كثيرا ما يغلب عليهم الخرق و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توقفهم على ما وافق الحق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يجاوزونهما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تبرك، و ان كانت فى الاصل للشرط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اياك و السعاة، و اهل النمائم، فلا يلزقن بك منهم احد، و لا يراك الله يوما و ليلة و انت تقبل منهم صرفا و لا عدلا، فيسخط اللّه عليك، و يهتك سترك، و احذر مكر خوزى الاهواز، فان ابى اخبرنى عن آبائه عن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لا يثبت فى قلب يهودى،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ساعى، و هو الّذي يسعى بالناس و يذكر عنهم السوء الى الوالى ليوقعهم فى عقوبة الوالى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النمائم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ينمّون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اما عطف بيان، و المراد بالساعى من يكون خارجا عن حاشية الوالى، و اهل النميمة من كان داخلا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يلصقن كناية عن كونه حاشية و مقربا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منهم احد، و لا يراك الله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لو فى يوم واحد، او ليلة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تقبل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السعاة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توبة توجب صرف الانسان عن جريمة و فدية توجب اخذها عدم انزال العقوبة المستحقة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 الاحكام بدون ان تقبل شفاعة، واش، و لا تأخذ ما لا فى مقابل العفو، فان الوشاة صنعهم هذا،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فيسخط الله عليك، و يهتك سترك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كشف ستر الناس كشف 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مكر خوزى الاهواز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قبيلة كانوا يسكنون خوزستان يعرفون بالمكر و الخديعة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ابى اخبرنى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لا يثبت فى قلب 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انه اقرب الى عدم ثبوت الايمان لما ارتكز عليه من المبادي المعادية للاسلام، لا انه ليس </w:t>
      </w:r>
    </w:p>
    <w:p>
      <w:pPr>
        <w:pStyle w:val="BookText"/>
        <w:rPr/>
      </w:pPr>
      <w:r>
        <w:rPr>
          <w:rFonts w:ascii="IRNazanin" w:hAnsi="IRNazanin" w:eastAsia="IRNazanin"/>
          <w:color w:val="111111"/>
          <w:sz w:val="28"/>
          <w:sz w:val="28"/>
          <w:szCs w:val="28"/>
          <w:rtl w:val="true"/>
          <w:lang w:bidi="fa-IR"/>
        </w:rPr>
        <w:t>و لا خوزى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تأنس به و تستريح إليه، و تلجئ امورك إليه فذلك الرجل الممتحن المستبصر الامين الموافق لك على دينك، و ميّز اعوانك و جرّب الفريقين فان رايت هنالك رشدا فشأنك و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ان تعطى درهما، او تخلع ثوبا، او تحمل على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p>
    <w:p>
      <w:pPr>
        <w:pStyle w:val="BookText"/>
        <w:rPr/>
      </w:pPr>
      <w:r>
        <w:rPr>
          <w:rFonts w:ascii="Amiri" w:hAnsi="Amiri" w:eastAsia="Amiri" w:cs="Amiri"/>
          <w:color w:val="111111"/>
          <w:sz w:val="28"/>
          <w:sz w:val="28"/>
          <w:szCs w:val="28"/>
          <w:rtl w:val="true"/>
          <w:lang w:bidi="ar-SA"/>
        </w:rPr>
        <w:t>اليهودى قابلا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خوزى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النفوس الشريرة ذات المبادئ البعيدة عن الحق و العدل اصعب قبولهم للايمان من النفوس الطيبة، و النفوس المعتدلة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تأنس به و تستريح إليه، و تلجئ امورك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تلجئ فى امورك بجعله محل الاستشارة و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الرجل الممتحن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قد سبق امتحانك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بالامور، فان بعض الناس لا يعرفون الناس و الاجتماع، و بعضهم يعرفونهما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 لك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المخالف انما ينظر الى الامور من منظار دينه، لا دينك، و لذا لا يصلح الاستشارة منه و الاعتماد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ميّز اعوانك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 عون خير، و ايّهم عون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يصلح منهم، ممن 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رايت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اعوانك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الفكر 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 و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الزمه و صادقه مصادقة تامة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 ان تعطى درهما، او تخلع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تعطى خلعة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او تحمل على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تهب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غير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او مضحك او ممزح الا اعطيت مثله فى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جوائزك و عطاياك و خلعك للقواد و الرسل و الاحفاد و اصحاب الرسائل</w:t>
      </w:r>
    </w:p>
    <w:p>
      <w:pPr>
        <w:pStyle w:val="BookText"/>
        <w:rPr/>
      </w:pPr>
      <w:r>
        <w:rPr>
          <w:rFonts w:ascii="Amiri" w:hAnsi="Amiri" w:eastAsia="Amiri" w:cs="Amiri"/>
          <w:color w:val="111111"/>
          <w:sz w:val="28"/>
          <w:sz w:val="28"/>
          <w:szCs w:val="28"/>
          <w:rtl w:val="true"/>
          <w:lang w:bidi="ar-SA"/>
        </w:rPr>
        <w:t>غير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ليس فيه صلاح آخرتك او دنياك مما امرك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لشاعر او مضحك او ممزح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اعطاء المال لهؤلاء مما يوجب حسابا عسيرا يوم القيامة، لانه بذل المال فى غير الوجه الّذي امر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انه لا فائدة فى هؤلاء فى الدنيا لانهم لا يجلبون خيرا و لا يدفعون شرا، فليس صرف المال فيهم الا لاجل اللهو و الانس، و هو سرف و 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صرف المال لاجل الله سبحانه، من جهة كونهم على الباطل، كما كان النبي صلى اللّه عليه و آله يعطى الشاعر لرد اشعار اعداء الاسلام، او لاجل سدّ افواههم و حفظ العرض، فانهم ان لم يعطوا أساءوا، و ان اعطوا حفظ الانسان عرضه من شر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تعط لاحد منهم شيئا لاجل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اعطيت مثله فى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ما اعطيته لله كفارة لاعطائك اياهم، فان الحسنات يذهبن السيئات</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جوائزك و عطاياك و خلعك للقواد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القائد، و هو المسير للجيش المشرف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تبعثهم لحلّ القضايا، و المفاوضات،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حفيد، و هو الّذي تتقوى به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اصحاب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الكتاب الذين بيدهم كتابة الجيش و </w:t>
      </w:r>
    </w:p>
    <w:p>
      <w:pPr>
        <w:pStyle w:val="BookText"/>
        <w:rPr/>
      </w:pPr>
      <w:r>
        <w:rPr>
          <w:rFonts w:ascii="Amiri" w:hAnsi="Amiri" w:eastAsia="Amiri" w:cs="Amiri"/>
          <w:color w:val="111111"/>
          <w:sz w:val="28"/>
          <w:sz w:val="28"/>
          <w:szCs w:val="28"/>
          <w:rtl w:val="true"/>
          <w:lang w:bidi="ar-SA"/>
        </w:rPr>
        <w:t>و اصحاب الشرط، و الاخماس، و ما اردت ان تصرف فى وجوه البر و النجاح و الصدقة، و الفطرة و الحج، و الشرب، و الكسوة التى تصلى فيها، و تصل بها و الهدية التى تهديها الى الله و رسوله من اطيب كسبك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يا عبد الله ان لا تكنز ذهبا و لا فضة فتكون من اهل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يَكْنِزُونَ الذَّهَبَ وَ الْفِضَّةَ وَ لٰا يُنْفِقُونَهٰا فِي سَبِيلِ اللّٰهِ، و لا</w:t>
      </w:r>
    </w:p>
    <w:p>
      <w:pPr>
        <w:pStyle w:val="BookText"/>
        <w:rPr/>
      </w:pPr>
      <w:r>
        <w:rPr>
          <w:rFonts w:ascii="Amiri" w:hAnsi="Amiri" w:eastAsia="Amiri" w:cs="Amiri"/>
          <w:color w:val="111111"/>
          <w:sz w:val="28"/>
          <w:sz w:val="28"/>
          <w:szCs w:val="28"/>
          <w:rtl w:val="true"/>
          <w:lang w:bidi="ar-SA"/>
        </w:rPr>
        <w:t xml:space="preserve">الرزق و القضاء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اصحاب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يوكل إليهم داخل المدينة لحفظها او المقدم من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خميس، و هو الجيش، و يسمى خميسا لانه مركب من المقدم و المؤخر و الجناحين و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اردت ان تصرف فى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كالطعام الجائع و اكساء العارى و بناء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يسبب الظفر بالاعداء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و الفطرة و الحج،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تبذله فى سبيل ارسال الناس الى الحج، لاجل الماء سواء فى البلد او فى خارج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الكسوة التى تصلى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و الجمعة مما يلزم ان يكون ثوبا فاخرا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تعطى الصلة، فانهم كانوا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واصلته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الهدية التى تهديها الى اللّه و رسوله، من اطيب كسبك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حال كون جميع ذلك المذكور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اطيب الكسب لا من الضرائب و المظالم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يا عبد الله ان لا تكنز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و لا فضة فتكون من اهل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يَكْنِزُونَ الذَّهَبَ وَ الْفِضَّةَ وَ 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تستصغرن من حلو، او فضل طعام تصرفه فى بطون خالية، تسكن بها غضب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سمعت ابى يحدث عن آبائه،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 اللّه عليه و آله قال يوما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و اليوم الآخر من بات شبعانا و جاره جائع،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فضل طعامكم، و من فضل تمركم، و رزقكم، و خلقكم و خرقكم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تستصغرن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تعدّن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ء ذى حلاء، كالسكر و التمر والد بس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فضل طعام تصرفه فى بطون خالية، تسكن بها غضب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الغالب ان الاغنياء لا يعرفون مقدار جوع الفقراء و تأذيهم و ان الزائد من موائدهم مما ينفع الفقير، و لذا يسرفون فى القاء الزائد فى النفايات، فيكون عوض ان يأتى بالاجر، فيما انفق على الفقير، يأتى بالوزر لانه اسراف حرام، و غضب اللّه سبحانه الحاصل من المعاصى يطفئ و يسكن بمثل هذه الامور، و ان كانت ظاهرها صغيرة و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سمعت ابى يحدث عن آبائه،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صلى اللّه عليه و آله قال يوما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و اليوم الاخر من بات شبعانا و جاره جائع،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كثيرا ما يبيت الانسان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ليس المراد ان يبذل الجار طعامه كله لجاره الجائع،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طعامكم و من فضل تمركم، و رزقكم، و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الثياب الخلقة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IRNazanin" w:hAnsi="IRNazanin" w:eastAsia="IRNazanin"/>
          <w:color w:val="111111"/>
          <w:sz w:val="28"/>
          <w:sz w:val="28"/>
          <w:szCs w:val="28"/>
          <w:rtl w:val="true"/>
          <w:lang w:bidi="fa-IR"/>
        </w:rPr>
        <w:t>تطفئون بها غضب الرب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سأنبّئك بهوان الدنيا، و هوان شرفها على من مضى من السلف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حدثنى ابى محمد بن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تجهز الحسين عليه السلام الى الكوفة اتاه ابن عباس فناشده اللّه و الرحم ان يكون هو المقتول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الممزقة من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تطفئون بها غضب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للغضب الموجب لزوال النعمة من المغضوب عليه بالنار المشتعلة التى توجب فناء ما تلتهمه</w:t>
      </w:r>
    </w:p>
    <w:p>
      <w:pPr>
        <w:pStyle w:val="BookText"/>
        <w:rPr/>
      </w:pPr>
      <w:r>
        <w:rPr>
          <w:rFonts w:ascii="Amiri" w:hAnsi="Amiri" w:eastAsia="Amiri" w:cs="Amiri"/>
          <w:color w:val="111111"/>
          <w:sz w:val="28"/>
          <w:sz w:val="28"/>
          <w:szCs w:val="28"/>
          <w:rtl w:val="true"/>
          <w:lang w:bidi="ar-SA"/>
        </w:rPr>
        <w:t>و لا يخفى ان المراد بالغضب نتيجة الغضب، كما قالوا، فى صفات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الغايات و اترك المبادى، اذ ليس الله سبحانه محلّا للحوادث، كما برهن فى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بهوان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يعده الناس شرفا، الّذي يحصل بالمال و المنصب و ما اشبه، ليس بامر مهمّ، و انما هو هين زائل لا فائدة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مضى من السلف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حدثنى ابى محمد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تجهز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استعدّ للسفر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الكوفة اتاه ابن عباس فنا شده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احلفه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احلفه بحق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يسافر هذا السفر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المقتول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لما علم ابن عباس من شهادة احد اهل البيت فى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اعرف بمصرعى منك، و ما وكدى من الدنيا إلا فراقها الا اخبرك يا ابن عباس بحديث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فقال له بلى لعمرى انى احب ان تحدثنى بامرها فقال ابى قال على بن الحسين عليه السلام سمعت أبا عبد الله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بفدك فى بعض حيطانها و قد صارت لفاطمة عليها السلام، فاذا انا بامرأة قد قحمت عليّ و فى يدى مسحاة و 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اعرف بمصرعى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انك تظن او تحتمل انى اقتل، لكنى انا اعلم بانى اقتل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اى جهدى، او بالفتح اى همى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إلا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كل همّى ان افارق الحياة لالتحق بالرفيق الاعلى، فلست اخاف من القتل</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 يا ابن عباس بحديث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الدنيا كيف كانت فى نظر الامام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لعمرى انى احب ان تحدثنى بامرها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شأن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ابى قال على بن الحسين عليه السلام سمعت أبا عبد الله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بفدك فى بعض حيطانها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بساتينها و البستان يسمى حائطا بعلاقة المجاورة، حيث ان الحائط يجاور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اخذها من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انا بامرأة قد قحمت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فى يدى مسحاة و انا </w:t>
      </w:r>
    </w:p>
    <w:p>
      <w:pPr>
        <w:pStyle w:val="BookText"/>
        <w:rPr/>
      </w:pPr>
      <w:r>
        <w:rPr>
          <w:rFonts w:ascii="Amiri" w:hAnsi="Amiri" w:eastAsia="Amiri" w:cs="Amiri"/>
          <w:color w:val="111111"/>
          <w:sz w:val="28"/>
          <w:sz w:val="28"/>
          <w:szCs w:val="28"/>
          <w:rtl w:val="true"/>
          <w:lang w:bidi="ar-SA"/>
        </w:rPr>
        <w:t>اعمل بها، فلما نظرت إليها طار قلبى مما تداخلنى من جمالها فشبهتها ببثينة بنت عامر الجحمى و كانت من اجمل نساء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يا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ان تتزوج بى؟ فاغنيك عن هذه المسحاة و ادلك على خزائن الارض فيكون لك ما بقيت و لعقبك من بعدك</w:t>
      </w:r>
    </w:p>
    <w:p>
      <w:pPr>
        <w:pStyle w:val="BookText"/>
        <w:rPr/>
      </w:pPr>
      <w:r>
        <w:rPr>
          <w:rFonts w:ascii="Amiri" w:hAnsi="Amiri" w:eastAsia="Amiri" w:cs="Amiri"/>
          <w:color w:val="111111"/>
          <w:sz w:val="28"/>
          <w:sz w:val="28"/>
          <w:szCs w:val="28"/>
          <w:rtl w:val="true"/>
          <w:lang w:bidi="ar-SA"/>
        </w:rPr>
        <w:t>اعمل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اصلاح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نظرت إليها طار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تعلق بها كالطير الّذي يطير من مكانه الى وكره ليأوى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الامام كان يعلم انها الدنيا و لذا 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تداخلنى من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القوّة الجسدية تحب الحسن، و ان كانت النفس الطاهرة تأبى الاقتراف اذا كان فى الحسن المحظور الشرعى او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الانسان الجائع يحب الطعام الشهىّ و ان اجتنبه لشبهة او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فشبهتها ببثينة بنت عامر الجحمى،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اجمل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بثينة شأنها سلبت فؤادى بلا جرم اتيت به، سلاما</w:t>
      </w:r>
    </w:p>
    <w:p>
      <w:pPr>
        <w:pStyle w:val="BookText"/>
        <w:rPr/>
      </w:pP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الشخصان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جرمى إليها، حتى فعلت بى ذلك</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يا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ان تتزوج بى؟ فاغنيك عن هذه المسحاة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اعطائها له عليه السلام الرزق الوافر، بدون الاحتياج الى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ادلك على خزائن الارض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اجلبه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بقيت، و لعقبك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الاولاد و الاحفاد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من انت حتى اخطبك من اهلك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الدنيا، قال لها فارجعى، و اطلبى زوجا غيرى فلست من شأنى فاقبلت على مسحاتى و انشأت اقول</w:t>
      </w:r>
    </w:p>
    <w:p>
      <w:pPr>
        <w:pStyle w:val="BookText"/>
        <w:rPr/>
      </w:pPr>
      <w:r>
        <w:rPr>
          <w:rFonts w:ascii="Amiri" w:hAnsi="Amiri" w:eastAsia="Amiri" w:cs="Amiri"/>
          <w:color w:val="111111"/>
          <w:sz w:val="28"/>
          <w:sz w:val="28"/>
          <w:szCs w:val="28"/>
          <w:rtl w:val="true"/>
          <w:lang w:bidi="ar-SA"/>
        </w:rPr>
        <w:t>لقد خاب من غرته دنيا دنيّة و ما هي ان غرت قرونا بنائل اتتنا على زىّ العزيز بثينة و زينتها فى مثل تلك الشمائل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من انت حتى اخطبك من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استفسار العارف، و الا كانت النساء للامام محرمة ما دامت عنده فاطمة عليها السلام، و فدك اتت الى الامام فى زمن فاطمة عليها السلام و خرجت من يده فى زمنها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فارجعى، و اطلبى زوجا غيرى فلست من شأنى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فاقبلت على مسحاتى و انشأت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من غرته دنيا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اى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هى ان غرت قرونا بنائل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 جمع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به مقدار عمر جيل من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نائل صفة قرون باعتبار كل قرن قرن اى لم يفز كل قرن بما اراد من الدنيا، لان الدنيا خدعتهم ثم انصرفت عنهم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الامام عليه السلام فى كلمة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تغر و تضر و 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زى العزيز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 بمعنى الشمائل و الالبسة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زينتها فى مثل تلك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شمائل بثينة </w:t>
      </w:r>
    </w:p>
    <w:p>
      <w:pPr>
        <w:pStyle w:val="BookText"/>
        <w:rPr/>
      </w:pPr>
      <w:r>
        <w:rPr>
          <w:rFonts w:ascii="Amiri" w:hAnsi="Amiri" w:eastAsia="Amiri" w:cs="Amiri"/>
          <w:color w:val="111111"/>
          <w:sz w:val="28"/>
          <w:sz w:val="28"/>
          <w:szCs w:val="28"/>
          <w:rtl w:val="true"/>
          <w:lang w:bidi="ar-SA"/>
        </w:rPr>
        <w:t>فقلت لها غرّى سواى فاننى عزوف عن الدنيا و لست بجاهل و ما انا و الدنيا فان محمدا احل صريعا بين تلك الجنادل و هيهات امنى بالكنوز و ودّها و اموال قارون و ملك القبائل أ ليس جميعا للفناء مصيرنا و يطلب من خزانها بالطوائل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غرى سواى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اخدعى غيرى من ابناء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فاننى عزوف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زاهد و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الدنيا و لست بجاهل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اقبل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انا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اصنع بدنيا زائلة ارتنى مصارع الكرام من اهل بيتى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محمدا احل صريعا بين تلك الجنادل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جندل بمعنى الحجارة الخشنة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كناية عن موت النبي صلى اللّه عليه و آله و يتبين من هذا البيت ان القصة حدثت لعلى بعد موت النبي صلى اللّه عليه و آله قبل اغتصاب الجماعة لفدك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هيهات امنى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اخدع، من الامنية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بالكنوز و 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اموال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اموال كاموال قارون فى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هيهات ان اخدع بسلطة القبائل بان الطلب الدنيا للسلطة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جميعا للفناء مصيرنا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مصير البشر جميعا الى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من خزانها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خزنوا و جمعوا 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طائلة، اى بالتفصيل و الدقة، و الصفة لمحذوف اى المحاسبات الطويلة، فان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 خمسين الف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فغرّى سواى اننى غير راغب بما فيك من عز و ملك و نائل فقد قنعت نفسى بما قد رزقته فشأنك يا دنيا و اهل الغوائل فانى اخاف الله يوم لقائه و اخشى عذابا دائما غير زائل</w:t>
      </w:r>
    </w:p>
    <w:p>
      <w:pPr>
        <w:pStyle w:val="BookText"/>
        <w:rPr/>
      </w:pPr>
      <w:r>
        <w:rPr>
          <w:rFonts w:ascii="Amiri" w:hAnsi="Amiri" w:eastAsia="Amiri" w:cs="Amiri"/>
          <w:color w:val="111111"/>
          <w:sz w:val="28"/>
          <w:sz w:val="28"/>
          <w:szCs w:val="28"/>
          <w:rtl w:val="true"/>
          <w:lang w:bidi="ar-SA"/>
        </w:rPr>
        <w:t>فخرج من الدنيا و ليس فى عنقه تبعة لاحد حتى لقى الله تعالى محمودا غير ملوم و لا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اقتدت به الأئمة من بعده بما قد بلغكم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اننى غير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 و ملك و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عطايا ينالها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قنعت نفسى بما قد رزقته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قدر الله لى من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 تعرفين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غائلة و هى الصفة الفاسدة اى اعملى عملك مع اهل الصفات الفاسدة اما بالنسبة إليّ فانى لا اغرّ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اخاف اللّه يوم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يوم القيامة، فان الانسان يلاقى ذلك حسابه و 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اخشى عذابا دائما غير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اترك زخارف الدنيا لئلا ابتلى بتوابعها</w:t>
      </w:r>
    </w:p>
    <w:p>
      <w:pPr>
        <w:pStyle w:val="BookText"/>
        <w:rPr/>
      </w:pP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و ليس فى عنقه تبعة 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او ايذاء او قهر او سلب او ما اشبه مما هى عادة اهل الدنيا يفعلون كل ذلك للملك و السيطرة 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لقى الله تعالى محمودا غير 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يلام بشي ء مما عمله 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يذمه احد على افعاله و اعماله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بالامام المرتضى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بعده بما قد بلغكم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بالحديث الّذي بلغكم عنهم، و انهم لم يتلوثوا </w:t>
      </w:r>
    </w:p>
    <w:p>
      <w:pPr>
        <w:pStyle w:val="BookText"/>
        <w:rPr/>
      </w:pPr>
      <w:r>
        <w:rPr>
          <w:rFonts w:ascii="Amiri" w:hAnsi="Amiri" w:eastAsia="Amiri" w:cs="Amiri"/>
          <w:color w:val="111111"/>
          <w:sz w:val="28"/>
          <w:sz w:val="28"/>
          <w:szCs w:val="28"/>
          <w:rtl w:val="true"/>
          <w:lang w:bidi="ar-SA"/>
        </w:rPr>
        <w:t>لم يتلطخوا بشي ء من بوائقها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وجهت أليك بمكارم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المصدق رسول الله فان انت عملت بما نصحت لك فى كتابى هذا ثم كانت عليك من الذنوب و الخطايا، كمثل اوزان الجبال و امواج البحار، رجوت الله ان يتجافى عنك جلّ و عزّ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اياك ان تخيف مؤمنا فان ابى حدثنى عن ابيه عن جده على بن</w:t>
      </w:r>
    </w:p>
    <w:p>
      <w:pPr>
        <w:pStyle w:val="BookText"/>
        <w:rPr/>
      </w:pPr>
      <w:r>
        <w:rPr>
          <w:rFonts w:ascii="Amiri" w:hAnsi="Amiri" w:eastAsia="Amiri" w:cs="Amiri"/>
          <w:color w:val="111111"/>
          <w:sz w:val="28"/>
          <w:sz w:val="28"/>
          <w:szCs w:val="28"/>
          <w:rtl w:val="true"/>
          <w:lang w:bidi="ar-SA"/>
        </w:rPr>
        <w:t xml:space="preserve">بالدنيا و 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يتلطخوا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التلطخ التلوث بالنجاسة و 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 من بوائقها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بائقة، و هى المعصية و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وجهت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ارسلت أليك ايها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بمكارم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هى مكرمة عند اهل الدنيا و عند اهل الآخرة و المراد بالمكارم النصائح التى ساقها عليه السلام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المصدق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انت عملت بما نصحت لك فى كتابى هذا ثم كانت عليك من الذنوب و الخطايا، كمثل اوزان الجبال و امواج البحار، رجوت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يتجافى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جلّ و عزّ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بسبب قدرته على التجاوز، فان من الذنوب ما هى ابعد عن التجاوز و اشد صعوبة، و منها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الامور المذكورة فى هذه الرواية، من المحرمات من الذنوب الاشد، فاذا لم يعمل بها كان ما عداها محلا للرجاء</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اياك ان تخيف مؤمنا، فان ابى حدثنى عن ابيه عن جده، على بن </w:t>
      </w:r>
    </w:p>
    <w:p>
      <w:pPr>
        <w:pStyle w:val="BookText"/>
        <w:rPr/>
      </w:pPr>
      <w:r>
        <w:rPr>
          <w:rFonts w:ascii="Amiri" w:hAnsi="Amiri" w:eastAsia="Amiri" w:cs="Amiri"/>
          <w:color w:val="111111"/>
          <w:sz w:val="28"/>
          <w:sz w:val="28"/>
          <w:szCs w:val="28"/>
          <w:rtl w:val="true"/>
          <w:lang w:bidi="ar-SA"/>
        </w:rPr>
        <w:t>ابى طالب عليه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مؤمن نظرة ليخيفه بها اخافه اللّه يوم لا ظل الا ظلّه و حشره فى صورة الذرّ لحمه و جسده و جميع اعضائه حتى يورده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 ابى عن آبائه، عن على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اغاث لهفانا من المؤمنين اغاثه اللّه يوم لا ظل الا ظله و امنه من الفزع الاكبر و آمنه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قضى لاخيه المؤمن حاجة قضى اللّه له حوائج كثيرة، إحداها الجنة</w:t>
      </w:r>
    </w:p>
    <w:p>
      <w:pPr>
        <w:pStyle w:val="BookText"/>
        <w:rPr/>
      </w:pPr>
      <w:r>
        <w:rPr>
          <w:rFonts w:ascii="Amiri" w:hAnsi="Amiri" w:eastAsia="Amiri" w:cs="Amiri"/>
          <w:color w:val="111111"/>
          <w:sz w:val="28"/>
          <w:sz w:val="28"/>
          <w:szCs w:val="28"/>
          <w:rtl w:val="true"/>
          <w:lang w:bidi="ar-SA"/>
        </w:rPr>
        <w:t>ابى طالب عليه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مؤمن نظرة ليخيفه بها اخافه الله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يوم القيامة حيث لا شي ء يقى من الشمس الحارة، إلا ظل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الاضافة للتشريف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حشره فى صورة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 و جسده و جميع اعضائه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يورده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يدخله النار، اقتباسا من الآية الكريمة فاوردهم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حدثنى ابى عن آبائه، عن على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ادرك للانجاء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لهفانا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مظلوما قد وصلت روحه الى تراقيه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 كربا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اغاثه الله يوم لا ظل إلا ظله و آمنه من الفزع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خوف يوم القيامة الّذي هو اكبر من كل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آمنه من سوء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سوء المرجع، و المعنى انه لا يدخل النار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قضى لاخيه المؤمن حاجة قضى اللّه له حوائج كثيرة إحداها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الاهوال من الموت الى الجنة كثيرة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كسى اخاه المؤمن جبة عن عرى، كساه اللّه من سندس الجنة و استبرقها و حريرها، و لم يزل يخوض فى رضوان اللّه ما دام على المكسوّ منها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اطعم اخاه من جوع اطعمه الله من طيبات الجنة و من سقاه من ظماء سقاه اللّه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اخدم اخاه اخدمه اللّه من الولدان المخلدين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كسى اخاه المؤمن جبة عن عرى، كساه الله من سندس الجنة و استبرقها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السندس رقيق الديباج، و الاستبرق غليظها، و فى الاول نعومة للجسم، و فى الثانى جمال، فان للثياب الخشنة مظهرا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حريرها، و لم يزل يخوض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يغمره، كالخائض فى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على المكسوّ منها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مبالغة فى انه و ان تمزق و لم يبق على بدنه الا سلك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علم الانسان بان المولى راض عنه، من اكبر النعم الروحية، بالإضافة الى ان الرضوان يستلزم الاسعاف بالحوائج و زيادة النعمة و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اطعم اخاه من جوع اطعمه الله من طيبات الجنة و من سقاه من 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الشراب، و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ضرب على غطاء إنائه الختم دليلا على طهارته، و انه لم يمس من قبل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اخدم اخاه اخدمه اللّه من الولدان المخلدين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فى </w:t>
      </w:r>
    </w:p>
    <w:p>
      <w:pPr>
        <w:pStyle w:val="BookText"/>
        <w:rPr/>
      </w:pPr>
      <w:r>
        <w:rPr>
          <w:rFonts w:ascii="Amiri" w:hAnsi="Amiri" w:eastAsia="Amiri" w:cs="Amiri"/>
          <w:color w:val="111111"/>
          <w:sz w:val="28"/>
          <w:sz w:val="28"/>
          <w:szCs w:val="28"/>
          <w:rtl w:val="true"/>
          <w:lang w:bidi="ar-SA"/>
        </w:rPr>
        <w:t>و اسكنه مع اوليائه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حمل اخاه المؤمن على راحلة حمله الله على ناقة من نوق الجنة و باهى به الملائكة المقرّبين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زوج اخاه امرأة يأنس بها و يشدّ عضده و يستريح إليها زوّجه الله من الحور العين، و آنسه بمن احبه من الصديقين، من اهل بيت نبيه صلى الله عليه و آله و اخوانه و انسهم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حور للخدمة و الزواج، و ولدان يبقون ابدا اولادا، و هم فى جمال فائق، و هؤلاء للخدمة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اسكنه مع اوليائه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حمل اخاه المؤمن على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مطلق الركوب فيشمل مثل السيارة و الطائرة فى زماننا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الله على 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 جمع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باهى به الملائكة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للملائكة انظروا الى عبدى المطيع، تدليلا على عظمة 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زوج اخاه امرأة يأنس بها و تشدّ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الزوجة كالذى له عضد فى القوة النفسية، من باب تشبيه المعقول بالمحسوس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يستريح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السكون القلبى سبب الاستراحة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الله من الحور العين، و آنسه بمن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او المزوّج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الصديقين، من اهل بيت نبيه صلى اللّه عليه و آله و اخوانه و انسهم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كان كل واحد يأنس بالآخر، و هذا اعظم انسا، ممن يأنس بشخص، و لا يأنس ذلك الشخص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اعان اخاه المؤمن على سلطان جائرانه الله على اجازة الصراط عند زلّة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 اخاه المؤمن فى منزله لا لحاجة منه إليه كتب من زوّار اللّه و كان حقيقا على اللّه ان يكرم زائره يا عبد الله حدثنى ابى عن آبائه، عن على عليه السلام انه سمع رسول الله صلى الله عليه و آله يقول لاصحابه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انه ليس بمؤمن من آمن بلسانه و لم يؤمن بقلبه فلا تتبعوا عثرات المؤمنين، فانه من تتبع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اعان اخاه المؤمن على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ايذائه، او يخلصه من الاذى الواقع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اعانه الله على اجازة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المرور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زلّة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الصراط الموجبة لدخول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زار اخاه المؤمن فى منزله لا لحاجة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المزور، و انما لصرف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الذين يزورون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ان يكرم زائره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حدثنى ابى عن آبائه، عن على عليه السلام انه سمع رسول الله عليه و آله، يقول لاصحابه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ليس بمؤمن من آمن بلسانه و لم يؤمن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يقبل اتباع احكام الاسلام، و ان اظهر الايمان بلسانه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صلى الله عليه و آله هذا الكلام مقدمة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عثرات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زلاتهم بان تفحصوا و تجسسوا للاطلاع على تلك العثرات فان من يفعل ذلك كان ممن آمن بلسانه لا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من تتبع </w:t>
      </w:r>
    </w:p>
    <w:p>
      <w:pPr>
        <w:pStyle w:val="BookText"/>
        <w:rPr/>
      </w:pPr>
      <w:r>
        <w:rPr>
          <w:rFonts w:ascii="Amiri" w:hAnsi="Amiri" w:eastAsia="Amiri" w:cs="Amiri"/>
          <w:color w:val="111111"/>
          <w:sz w:val="28"/>
          <w:sz w:val="28"/>
          <w:szCs w:val="28"/>
          <w:rtl w:val="true"/>
          <w:lang w:bidi="ar-SA"/>
        </w:rPr>
        <w:t>عثرة مؤمن يتبع الله عثرته يوم القيامة و فضحه فى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 ابى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الله ميثاق المؤمن على ان لا يصدق فى مقالته، و لا ينتصف من عدوه و على ان لا يشفى غيظه الا بفضيحة نفسه</w:t>
      </w:r>
    </w:p>
    <w:p>
      <w:pPr>
        <w:pStyle w:val="BookText"/>
        <w:rPr/>
      </w:pPr>
      <w:r>
        <w:rPr>
          <w:rFonts w:ascii="Amiri" w:hAnsi="Amiri" w:eastAsia="Amiri" w:cs="Amiri"/>
          <w:color w:val="111111"/>
          <w:sz w:val="28"/>
          <w:sz w:val="28"/>
          <w:szCs w:val="28"/>
          <w:rtl w:val="true"/>
          <w:lang w:bidi="ar-SA"/>
        </w:rPr>
        <w:t>عثرة مؤمن يتبع الله عثرته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يصفح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جوف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جوف البيت لا يطلع عليه احد حسب الموازين العادية، لكن الله يظهر عثراته للناس ليخزى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حدثنى ابى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الله ميثاق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العهد الشديد منه، و لعله فى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الميثاق بجعله شرط الايمان، على لسان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لا يصدق فى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يصدق الناس كلام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ينتصف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ينصفه الناس، بل يجعلون الحق مع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ان يثبت على ايمانه و ان وصلت حالته هذا الحدّ بحيث لا يصدق و لا ينتصف، لا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دائما كذلك</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اتيان الامام عليه السلام بهذه الجملة لتنبيه عبد الله على ان التزامه بهذه الاحكام يجب ان يكون مقارنا لعلمه بهذه الحالة، حتى اذا تغير عليه الخليفة، و لم يصدقه فى كلام او لم ينتصفه من واش و حاسد يكون مسبوقا بان حالة المؤمن هكذا،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بعض الجهال كيف زالت نعمتى و حلّ بى الشقاء و انا اطعت اللّه و عملت بأوامر الرسول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ان لا يشفى غيظه الا بفضيحة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لان المؤمن ملجم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لغاية قصيرة، و راحة طويلة اخذ الله ميثاق المؤمن على اشياء ايسرها مؤمن مثله، يقول بمقالة يبغيه و يحسده و شيطان يغويه و يمقته و سلطان يقفو اثره و يتبع عثراته و كافر بالذى هو مؤمن به يرى سفك دمه دينا</w:t>
      </w:r>
    </w:p>
    <w:p>
      <w:pPr>
        <w:pStyle w:val="BookText"/>
        <w:rPr/>
      </w:pPr>
      <w:r>
        <w:rPr>
          <w:rFonts w:ascii="Amiri" w:hAnsi="Amiri" w:eastAsia="Amiri" w:cs="Amiri"/>
          <w:color w:val="111111"/>
          <w:sz w:val="28"/>
          <w:sz w:val="28"/>
          <w:szCs w:val="28"/>
          <w:rtl w:val="true"/>
          <w:lang w:bidi="ar-SA"/>
        </w:rPr>
        <w:t>فان شفاء الغيظ يلازم الانتقام، و الانتقام فضيحة للمؤمن، لان الناس يتوقعون منه الهدوء و السكينة، و العفو و الاغماض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 الامام عليه السلام تنبيه لعبد الله لان يأخذ جانب العفو و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المؤمن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كالحيوان الّذي الجم فمه، فلا يقدر على الصهيل، و ما اشبه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بهذه الصفات الصعبة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الله ميثاق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عهده الاكيد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يصبر عليها و يصفح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مثله، يقول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رآه فى علوّ و 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شيطان يغويه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يريد ان يضلّه عن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يبغضه و مقت الشيطان يسبب اهتمامه فى ايذائه و اضلاله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عمل، و كيف تكلم، و ما ذا صنع، اى يراقبه ليؤذيه و يسلب راحته و حريته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عثراته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زلّاته ليحاسبه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بالذى هو مؤمن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كفر فى العقيدة او كفر فى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من الدين، كما كان يرى ملوك بنى امية و بنى العباس هذا المعنى </w:t>
      </w:r>
    </w:p>
    <w:p>
      <w:pPr>
        <w:pStyle w:val="BookText"/>
        <w:rPr/>
      </w:pPr>
      <w:r>
        <w:rPr>
          <w:rFonts w:ascii="Amiri" w:hAnsi="Amiri" w:eastAsia="Amiri" w:cs="Amiri"/>
          <w:color w:val="111111"/>
          <w:sz w:val="28"/>
          <w:sz w:val="28"/>
          <w:szCs w:val="28"/>
          <w:rtl w:val="true"/>
          <w:lang w:bidi="ar-SA"/>
        </w:rPr>
        <w:t>و إباحة حريمه غنما، فما بقاء المؤمن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حدثنى ابى، عن آبائه عن على عليهم السلام، عن النبي صلى الله عليه و آله، قال نزل جبرئيل عليه السلام، فقال يا محمد ان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اشتققت للمؤمن اسما من اسمائى سميته مؤمنا، فالمؤمن منّى و انا منه،</w:t>
      </w:r>
    </w:p>
    <w:p>
      <w:pPr>
        <w:pStyle w:val="BookText"/>
        <w:rPr/>
      </w:pPr>
      <w:r>
        <w:rPr>
          <w:rFonts w:ascii="Amiri" w:hAnsi="Amiri" w:eastAsia="Amiri" w:cs="Amiri"/>
          <w:color w:val="111111"/>
          <w:sz w:val="28"/>
          <w:sz w:val="28"/>
          <w:szCs w:val="28"/>
          <w:rtl w:val="true"/>
          <w:lang w:bidi="ar-SA"/>
        </w:rPr>
        <w:t xml:space="preserve">بالنسبة الى الأئمة الطاهرين و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إباحة 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سبيهم و اباحتهم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غنيمة، كما يغنم المسلم من الكافر 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بقاء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من الصعوبات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هذه الجملة للتنبيه على لزوم الانصراف عن الدنيا، و الزهد فى البقاء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حدثنى ابى، عن آبائه عن على عليهم السلام، عن النبي صلى الله عليه و آله، قال نزل جبرئيل عليه السلام، فقال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اشتققت للمؤمن اسما من اسمائى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يؤمن روعة الناس، كما ان المؤمن معناه من آمن و اعتصم و تمسك بما جاء به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بالاشتقاق معناه اللغوى و هو امتداد الاصل فى الفرع و هنا الامتداد مادة و صورة، لان لفظ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مؤمنا، فالمؤمن منّى و انا منه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الارتباط من الرب و المؤمن ارتباط الرحمة و الفضل من </w:t>
      </w:r>
    </w:p>
    <w:p>
      <w:pPr>
        <w:pStyle w:val="BookText"/>
        <w:rPr/>
      </w:pPr>
      <w:r>
        <w:rPr>
          <w:rFonts w:ascii="Amiri" w:hAnsi="Amiri" w:eastAsia="Amiri" w:cs="Amiri"/>
          <w:color w:val="111111"/>
          <w:sz w:val="28"/>
          <w:sz w:val="28"/>
          <w:szCs w:val="28"/>
          <w:rtl w:val="true"/>
          <w:lang w:bidi="ar-SA"/>
        </w:rPr>
        <w:t>من استهان بمؤمن فقد استقبلنى بالمحاربة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حدثنى ابى عن آبائه، عن على عليه السلام عن النبي صلى الله عليه و آله، انه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تناظر رجلا حتى تنظر فى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سريرته حسنة فان الله عز و جل لم يكن ليخذل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جانبه، و الاطاعة و الخضوع من جانب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استهان بمؤمن فقد استقبلنى بالمحاربة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الاتيان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بيان كثرة الوقاحة، فان من يستقبل الشخص بالمكروه اكثر وقاحة ممن يأتيه من الخلف او الجانب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و حدثنى ابى عن آبائه، عن على عليه السلام عن النبي صلى الله عليه و آله انه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تناظر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تجادله و لا تباحثه فى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تنظر فى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تتعرف على باطنه، و التعرف على الباطن انما هو بمعرفة احوال الرجل من الخارج هل انه انسان خبيث او طيب السريرة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سريرته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فناظره، لان حقك يقع منه مورد القبول لطيب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 و جل لم يكن ليخذل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المحل اذا كان قابلا و عون الله موجود، كان لك الغلب فى احقاق الحق،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يخذل وليه، سواء كان باطن الطرف حسنا او سيئا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كانت سريرته ردية فقد يكفيه مساويه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جهدت ان تعمل به اكثر ما عمل به من معاصى اللّه عز و جل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حدثنى ابى، عن آبائه، عن على عليه السلام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الكفران يسمع الرجل من اخيه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سريرته 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يقبل الحق و ان رآه و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تناظره، بل اترك المباحثة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يكفيه 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اليأس منه، فان عدم قابلية المحل يوجب عدم اتعاب الانسان نفسه، الا لتوهم اتمام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 تمت عليه سبب عصيانا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أيضا ليست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جهدت ان تعمل به اكثر ما عمل به من معاصى الله عز و جل ما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الخبيث السريرة لا يألوا ان يرتكب المعاصى، و فى الغالب يعلم هؤلاء الحق، فيجحدونه، فالبحث معه لا يفيد لا هداية لانه معاند، و لا زيادة معصية له، لانه تم عليه الحجة من ذى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هذه الجملة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حسب ما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الامام يريد ارشاد النجاشى الى فائدة هى ان لا يجادل احدا الا اذا عرف انه ممن اذا رأى الحق قبله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و حدثنى ابى، عن آبائه، عن على عليه السلام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الكفر العملى لا الكفر العقيدى كما مر تفصيله 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يسمع الرجل من اخيه </w:t>
      </w:r>
    </w:p>
    <w:p>
      <w:pPr>
        <w:pStyle w:val="BookText"/>
        <w:rPr/>
      </w:pPr>
      <w:r>
        <w:rPr>
          <w:rFonts w:ascii="Amiri" w:hAnsi="Amiri" w:eastAsia="Amiri" w:cs="Amiri"/>
          <w:color w:val="111111"/>
          <w:sz w:val="28"/>
          <w:sz w:val="28"/>
          <w:szCs w:val="28"/>
          <w:rtl w:val="true"/>
          <w:lang w:bidi="ar-SA"/>
        </w:rPr>
        <w:t>الكلمة فيحفظها عليه، يريد ان يفضحه بها، اولئك لا خلاق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حدثنى ابى، عن آبائه، عن على عليه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فى مؤمن ما رأت عيناه و سمعت اذناه ما يشينه و يهدم مروته فهو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حدثنى ابى، عن آبائه، عن على عليه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فيحفظها عليه، يريد ان يفضحه بها، اولئك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نصيب لهم فى الآخرة، او لا نصيب لهم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ارشاد آخر فى نبذ الاحقاد و الضغائن 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و حدثنى ابى، عن آبائه، عن على عليه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فى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عيناه و سمعت اذناه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رآه يشرب الخمر، او سمعه يغنى، ثم قال ذلك للناس، لا فى مثل مقام الشهادة و النهى عن المنكر و ما اشبه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يدخل الشين، ضد الزين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يهدم 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وجهه، حتى يرى الناس انه لا رجولة و شهامة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المعصية المتعدية عن الحدود، و غالبا تطلق على عظائم المعاصى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 آمَنُوا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دخوله فى الآية بالمناط، و ان كان ربما لا يدخل فيها بالشمول اللفظى</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و حدثنى ابى، عن آبائه، عن على عليه السلام 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روى عن اخيه المؤمن رواية يريد بها هدم مروته و شينه، او ثقه الله بخطيئته يوم القيامة حتى يأتى بالمخرج مما قاله و لن يأتى بالمخرج منه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ادخل على اخيه المؤمن سرورا، فقد ادخل على اهل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و من ادخل على اهل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فقد ادخل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و من ادخل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فقد سر الله و من سر الله، فحقيق على الله ان يدخله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روى عن اخيه المؤمن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عنه نقلا يشينه، و هذا ادنى من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راته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يشرب الخمر، و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فلان يشرب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بها هدم مروته و شينه، او ثقه الله بخطيئته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الزمه بها، و طلب منه المبرر لما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المجوز لهذه النسبة الى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يأتى بالمخرج مما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بالمجوز الشرعى الّذي يخرجه عن الخطيئة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يأتى بالمخرج منه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لمفروض انه عصى فى نقل هذه الرواية، فكيف له ان يأتى بالمجوز؟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ادخل على اخيه المؤمن سرورا، فقد ادخل على اهل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و من ادخل على اهل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فقد ادخل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و من ادخل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فقد سر الله، و من سرّ الله، فحقيق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حرى 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ان يدخله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سرور الله حالة طارئة، فانه سبحانه منزه عن الجسم و الجسمانيات</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المراد النتائج،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الغايات و اترك المبادى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انى اوصيك بتقوى الله و ايثار طاعته، و الاعتصام 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من اعتصم بحبل الله فقد هدى الى صراط مستقيم، فاتق الله و لا تؤثر احدا على رضاه و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وصية الله عز و جل الى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ان ليس المراد هنا النتيجة بمعنى ادخال الجنة لتفرع دخول الجنة على السرور، بل المراد ما هو مقدمة لدخول الجنة، كالكتابة فى السعداء، و ما اشبه،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فاحببت ان اعرف فخلقت الخلق لكى 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كقوله سبحانه فى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اوصيك بتقوى الله و ايثار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طاعته على عصيانه اذا دار الامر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المراد بذلك القرآن، او مطلق او امره سبحانه، فكانه حبله من تمسك به جر الى فوق، تشبيها بمن فى منخفظ فيأخذ الحبل المتدلى له من فوقه فيجر الى العلو و المرتفع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اعتصم بحبل الله فقد هدى الى صراط مستقيم، 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خف منه فى اعمالك و افعالك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اعلى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اطلاق الهوى عليه سبحانه من باب المقابلة،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فى نفسى، و لا اعلم ما فى نفسك</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ايثار الطاعة على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الله عز و جل الى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يقبل منهم غيرها و لا يعظم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الخلق لم يوكلوا بشي ء اعظم من تقوى الله فانها وصيتنا اهل البيت فان استطعت ان تنال من الدنيا شيئا يسأل الله عنه غدا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سليمان، فلما وصل كتاب الصادق عليه السلام الى النجاشى، نظر فيه، فقال صدق و الله الّذي لا آله الا هو، مولاى، فما عمل احد بما فى هذا الكتاب الّا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عبد الله يعمل به ايام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سبحانه اوصى الخلق بذلك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منهم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يعظم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تعظم الطاعة و العمل بتلك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الخلق لم يوكلوا بشي ء اعظم من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اعظم ما القى فى عاتق الانسان هو التقوى، لانها اشكل الاشياء و اصعبها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نوصى بها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استطعت ان تنال من الدنيا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الله عنه غدا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اترك جميع المعاصى ما استطعت،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سليمان، فلما وصل كتاب الصادق عليه السلام الى النجاشى، نظر فيه، فقال صدق و الله الّذي لا آله الا هو، مولاى، فما عمل احد بما فى هذا الكتاب الا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عبد الله يعمل به ايام حياته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المصنف ره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للحكام و الولاة، فينبغى ان يعمم اهل العلم هذا الكتاب الكريم الى الموظفين، و من إليهم حتى يجعله المتدين منهم دستور حياته، و بذلك يرتاح كثير من الناس موظفا و مراجعا و من إليهما و الله المستعان</w:t>
      </w:r>
      <w:r>
        <w:rPr>
          <w:rFonts w:eastAsia="Amiri" w:cs="Amiri" w:ascii="Amiri" w:hAnsi="Amiri"/>
          <w:color w:val="111111"/>
          <w:sz w:val="28"/>
          <w:szCs w:val="28"/>
          <w:rtl w:val="true"/>
          <w:lang w:bidi="ar-SA"/>
        </w:rPr>
        <w:t xml:space="preserve">. </w:t>
      </w:r>
      <w:bookmarkStart w:id="29" w:name="pg12093_100931"/>
    </w:p>
    <w:p>
      <w:pPr>
        <w:pStyle w:val="Heading4"/>
        <w:numPr>
          <w:ilvl w:val="3"/>
          <w:numId w:val="1"/>
        </w:numPr>
        <w:rPr/>
      </w:pPr>
      <w:bookmarkStart w:id="30" w:name="__RefHeading___Toc2450953_417432637"/>
      <w:bookmarkStart w:id="31" w:name="_Toc11"/>
      <w:bookmarkEnd w:id="29"/>
      <w:bookmarkEnd w:id="30"/>
      <w:r>
        <w:rPr>
          <w:rtl w:val="true"/>
        </w:rPr>
        <w:t>[</w:t>
      </w:r>
      <w:r>
        <w:rPr>
          <w:rtl w:val="true"/>
        </w:rPr>
        <w:t>السابعة و العشرون هجاء المؤمن حرام</w:t>
      </w:r>
      <w:r>
        <w:rPr>
          <w:rtl w:val="true"/>
        </w:rPr>
        <w:t>]</w:t>
      </w:r>
      <w:bookmarkEnd w:id="31"/>
    </w:p>
    <w:p>
      <w:pPr>
        <w:pStyle w:val="BookText"/>
        <w:rPr/>
      </w:pPr>
      <w:r>
        <w:rPr>
          <w:rFonts w:ascii="Amiri" w:hAnsi="Amiri" w:eastAsia="Amiri" w:cs="Amiri"/>
          <w:color w:val="111111"/>
          <w:sz w:val="28"/>
          <w:sz w:val="28"/>
          <w:szCs w:val="28"/>
          <w:rtl w:val="true"/>
          <w:lang w:bidi="ar-SA"/>
        </w:rPr>
        <w:t>السابعة و العشرون هجاء المؤمن حرام بالأدلّة الاربعة، لانه همز و لمز، و اكل اللحم، و تعيير و اذاعة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كبيرة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فحوى جميع ما تقدم فى الغيبة، بل البهتان أيضا بناء اعلى تفسير الهجاء بخلاف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 ما فيه من المعايب و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القاموس و النهاية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تخصيصه فيها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لكونه محرما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هجاء المؤمن حرام بالأدلّة الاربعة، لانه همز و لمز، و اكل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يُحِبُّ أَحَدُكُمْ أَنْ يَأْكُلَ لَحْمَ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تعيير و اذاعة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فيشمله الادلة الدالة على تحريم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و تقبيح العقل لذلك، فاوضح من ان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كبيرة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مهلكة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تقدم فى الغيبة،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 أيضا بناء اعلى تفسير الهجاء بخلاف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المهجو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المعايب و ما ليس فيه، كما عن القاموس و النهاية و المصباح لكن مع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الهجاء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النهاية و القاموس و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فالنثر لا يسمى 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تخصيصه بذكر ما فيه بالشعر كما هو ظاهر جامع المقاصد، فلا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المؤمن بين الفاسق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محصوا ذنوبكم بذكر الفاسقين فالمراد به الخارجون عن الايمان او المتجاهرون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بالمؤمن عن المخالف فانه يجوز هجوه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الهجاء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ما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جامع المقاصد، فلا 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خلاف اللغة و العرف العام، و موارد الاستعمال،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فى المؤمن بين الفاسق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هجائه، لاطلاق الادلة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ان يوهم جواز هجاء الفاسقين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محصوا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ذمهم و هجائهم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الخارجون عن الايمان او المتجاهرون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 الفاسق محترم أيضا، حتى بالنسبة الى الاحترامات الاولية، فلا يجوز غيبته و اهانته و النميمة عليه، خصوصا و الظاهر من الفاسق المنصرف عنه ليس الفاسق مقابل العادل بل احد المعنيين بل يقرب ان يكون المعنى الاول</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احترز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عنوان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المخالف فانه يجوز هجوه </w:t>
      </w:r>
    </w:p>
    <w:p>
      <w:pPr>
        <w:pStyle w:val="BookText"/>
        <w:rPr/>
      </w:pPr>
      <w:r>
        <w:rPr>
          <w:rFonts w:ascii="IRNazanin" w:hAnsi="IRNazanin" w:eastAsia="IRNazanin"/>
          <w:color w:val="111111"/>
          <w:sz w:val="28"/>
          <w:sz w:val="28"/>
          <w:szCs w:val="28"/>
          <w:rtl w:val="true"/>
          <w:lang w:bidi="fa-IR"/>
        </w:rPr>
        <w:t>لعدم احترامه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يجوز هجاء الفاسق المبدع لئلا يؤخذ ببدعه، لكن بشرط الاقتصار على المعايب الموجودة فيه، فلا يجوز بهته بما ليس فيه، لعموم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الخبر فى الغيبة من قوله عليه السلام فى حق المبتدعة باهتوهم لكى لا يطمعوا فى اضلالكم محمول على اتهامهم و سوء الظن بهم بما يحرم اتهام المؤمن به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زان او 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زاده ذكر ما ليس فيه من باب</w:t>
      </w:r>
    </w:p>
    <w:p>
      <w:pPr>
        <w:pStyle w:val="BookText"/>
        <w:rPr/>
      </w:pPr>
      <w:r>
        <w:rPr>
          <w:rFonts w:ascii="Amiri" w:hAnsi="Amiri" w:eastAsia="Amiri" w:cs="Amiri"/>
          <w:color w:val="111111"/>
          <w:sz w:val="28"/>
          <w:sz w:val="28"/>
          <w:szCs w:val="28"/>
          <w:rtl w:val="true"/>
          <w:lang w:bidi="ar-SA"/>
        </w:rPr>
        <w:t>لعدم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فى مبحث الغيبة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هجاء الفاسق 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مبحث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يؤخذ ببدعه، لكن بشرط الاقتصار على المعايب الموجودة فيه، فلا يجوز 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ليس فيه، لعموم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البهت قسم من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جواز البهت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الخبر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من قوله عليه السلام فى حق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الطوائف المبدعة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باهتوهم لكى لا يطمعوا فى اضلالكم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اتهامهم،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الاتهام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بهم بما يحرم اتهام المؤمن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زان او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اشبه ذلك</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اذا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زاد ما ساءه الظن،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ليس فيه من باب </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ابقائه على ظاهره بتجويز الكذب عليهم لاجل المصلحة، فان مصلحة تنفير الخلق عنهم اقوى من مفسدة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ابى حمزة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اصحابنا يفترون و يقذفون من خالفهم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اجمل،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حمزة ان الناس كلهم اولاد بغايا ما خلا شيعتنا ثم قال</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انه يزنى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فاصل الزنا من باب سوء الظن، و كل يوم من باب المبالغة هذا بناء على ان 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لسوء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ابقائه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الاتهام، بما نعلم انه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بتجويز الكذب عليهم، لاجل المصلحة، فان مصلحة تنفير الخلق عنهم اقوى من مفسدة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سبب جواز الكذب ان العامة غالبا لا يعرفون مواضع البدع، فاذا قيل لهم بان فلانا ابدع بكذا، لم يروه مانعا عن كونه انسانا متدينا</w:t>
      </w:r>
    </w:p>
    <w:p>
      <w:pPr>
        <w:pStyle w:val="BookText"/>
        <w:rPr/>
      </w:pPr>
      <w:r>
        <w:rPr>
          <w:rFonts w:ascii="Amiri" w:hAnsi="Amiri" w:eastAsia="Amiri" w:cs="Amiri"/>
          <w:color w:val="111111"/>
          <w:sz w:val="28"/>
          <w:sz w:val="28"/>
          <w:szCs w:val="28"/>
          <w:rtl w:val="true"/>
          <w:lang w:bidi="ar-SA"/>
        </w:rPr>
        <w:t>اما البهت بما يعرفه العامة فهو موجب لتنفر العامة، فلا تنفذ بدعهم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ابى حمزة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بعض اصحابنا يفترون و يقذفون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السباب و الرمى بالزنا،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اجمل،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كلهم اولاد بغايا ما خلا شيعتنا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اصحاب الخمس، و قد حرمناه على جميع الناس ما خلا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صدرها دلالة على جواز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عليه السلام الى اولوية قصد الصدق بإرادة الزنا، من حيث استحلال حقوق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اصحاب الخمس، و قد حرمناه على جميع الناس ما خلا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طيب الولادة الّذي لا يتحقق واقعا الا بالطهارة الكاملة، لوضوح ان القاصر و هم اكثر الناس غير 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صدرها دلالة على جواز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اجمل، فيفهم منه جواز عدم الكف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اشار عليه السلام الى اولوية قصد الصدق بإرادة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المعنوى كشرك الشيطان،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استحلال حقوق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فسرنا الحديث عنه، ما ورد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نكاح و ما اشبه، مما دلّ على ان مقاربتهم ليست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اختلاف مراتب الهجاء و المهجو فى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فالهجو الخفيف و هجو الانسان العادى ليس كالهجو المر، و هجو العالم، و من اشبه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الظاهر لزوم محو الهجو، اذا هجاه فى شعر، او كتاب، و شريط التسجيل مما يبقى و يكون هجوا مستمرا</w:t>
      </w:r>
      <w:r>
        <w:rPr>
          <w:rFonts w:eastAsia="Amiri" w:cs="Amiri" w:ascii="Amiri" w:hAnsi="Amiri"/>
          <w:color w:val="111111"/>
          <w:sz w:val="28"/>
          <w:szCs w:val="28"/>
          <w:rtl w:val="true"/>
          <w:lang w:bidi="ar-SA"/>
        </w:rPr>
        <w:t xml:space="preserve">. </w:t>
      </w:r>
      <w:bookmarkStart w:id="32" w:name="pg12093_100936"/>
    </w:p>
    <w:p>
      <w:pPr>
        <w:pStyle w:val="Heading4"/>
        <w:numPr>
          <w:ilvl w:val="3"/>
          <w:numId w:val="1"/>
        </w:numPr>
        <w:rPr/>
      </w:pPr>
      <w:bookmarkStart w:id="33" w:name="__RefHeading___Toc2450955_417432637"/>
      <w:bookmarkStart w:id="34" w:name="_Toc12"/>
      <w:bookmarkEnd w:id="32"/>
      <w:bookmarkEnd w:id="33"/>
      <w:r>
        <w:rPr>
          <w:rtl w:val="true"/>
        </w:rPr>
        <w:t>[</w:t>
      </w:r>
      <w:r>
        <w:rPr>
          <w:rtl w:val="true"/>
        </w:rPr>
        <w:t>الثامنة و العشرون الهجر</w:t>
      </w:r>
      <w:r>
        <w:rPr>
          <w:rtl w:val="true"/>
        </w:rPr>
        <w:t>:]</w:t>
      </w:r>
      <w:bookmarkEnd w:id="34"/>
    </w:p>
    <w:p>
      <w:pPr>
        <w:pStyle w:val="BookText"/>
        <w:rPr/>
      </w:pPr>
      <w:r>
        <w:rPr>
          <w:rFonts w:ascii="Amiri" w:hAnsi="Amiri" w:eastAsia="Amiri" w:cs="Amiri"/>
          <w:color w:val="111111"/>
          <w:sz w:val="28"/>
          <w:sz w:val="28"/>
          <w:szCs w:val="28"/>
          <w:rtl w:val="true"/>
          <w:lang w:bidi="ar-SA"/>
        </w:rPr>
        <w:t>الثامنة و العشرون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هو الفحش من القول، و ما استقبح التصريح به منه ففى صحيحة ابى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 و الجفاء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الجنة على كل فحاش بذىّ، قليل الحياء، لا يبالى بما قال، و لا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ان تكون فحاشا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النبوى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 عباد الله من يكره مجالسته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لكونه محرما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بضم الهاء و سكون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الفحش من القول، و ما استقبح التصريح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صحيحة ابى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الكلام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الجفاء، و الجفاء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حرمة ما يوجب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الجنة على كل فحاش بذىّ، قليل الحياء، لا يبالى بما قال، و لا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 الجنة، و ان لم يكن صريحا فى الحرمة الا انه دالّ عليه بالفهم العرفى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ان تكون فحاشا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النهى، كما ان الظاهر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هذا الجنس، لا عن خصوص كثرة الفحش</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النبوى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 عباد الله من يكره مجالسته </w:t>
      </w:r>
    </w:p>
    <w:p>
      <w:pPr>
        <w:pStyle w:val="BookText"/>
        <w:rPr/>
      </w:pPr>
      <w:r>
        <w:rPr>
          <w:rFonts w:ascii="IRNazanin" w:hAnsi="IRNazanin" w:eastAsia="IRNazanin"/>
          <w:color w:val="111111"/>
          <w:sz w:val="28"/>
          <w:sz w:val="28"/>
          <w:szCs w:val="28"/>
          <w:rtl w:val="true"/>
          <w:lang w:bidi="fa-IR"/>
        </w:rPr>
        <w:t>لفحشه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 من علامات شرك الشيطان الّذي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فحاشا، لا يبالى بما قال، و لا ما قيل فيه، 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تيسر تحريره من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اشتراكه فى نطفة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فحاشا، لا يبالى بما قال، و لا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تصلح مؤيدة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فى هذا الباب مما يجده الراجع فى الوسائل و المستدرك و البحار و جامع السعادات</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تيسر تحريره من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امور اخر لم يذكرها المصنف رحمه الله يجدها المريد فى باب الاخلاق، من الكتب السابقة و غيرها، و الله المستعان</w:t>
      </w:r>
      <w:r>
        <w:rPr>
          <w:rFonts w:eastAsia="Amiri" w:cs="Amiri" w:ascii="Amiri" w:hAnsi="Amiri"/>
          <w:color w:val="111111"/>
          <w:sz w:val="28"/>
          <w:szCs w:val="28"/>
          <w:rtl w:val="true"/>
          <w:lang w:bidi="ar-SA"/>
        </w:rPr>
        <w:t xml:space="preserve">. </w:t>
      </w:r>
      <w:bookmarkStart w:id="35" w:name="pg12093_100938"/>
    </w:p>
    <w:p>
      <w:pPr>
        <w:pStyle w:val="Heading3"/>
        <w:numPr>
          <w:ilvl w:val="2"/>
          <w:numId w:val="1"/>
        </w:numPr>
        <w:rPr/>
      </w:pPr>
      <w:bookmarkStart w:id="36" w:name="__RefHeading___Toc2450957_417432637"/>
      <w:bookmarkStart w:id="37" w:name="_Toc13"/>
      <w:bookmarkEnd w:id="35"/>
      <w:bookmarkEnd w:id="36"/>
      <w:r>
        <w:rPr>
          <w:rtl w:val="true"/>
        </w:rPr>
        <w:t>[</w:t>
      </w:r>
      <w:r>
        <w:rPr>
          <w:rtl w:val="true"/>
        </w:rPr>
        <w:t>النوع الخامس مما يحرم التكسب به</w:t>
      </w:r>
      <w:r>
        <w:rPr>
          <w:rtl w:val="true"/>
        </w:rPr>
        <w:t xml:space="preserve">: </w:t>
      </w:r>
      <w:r>
        <w:rPr>
          <w:rtl w:val="true"/>
        </w:rPr>
        <w:t>ما يجب على الانسان فعله عينا او كفاية تعبّد او توصّلا</w:t>
      </w:r>
      <w:r>
        <w:rPr>
          <w:rtl w:val="true"/>
        </w:rPr>
        <w:t>]</w:t>
      </w:r>
      <w:bookmarkEnd w:id="37"/>
    </w:p>
    <w:p>
      <w:pPr>
        <w:pStyle w:val="Heading4"/>
        <w:numPr>
          <w:ilvl w:val="3"/>
          <w:numId w:val="1"/>
        </w:numPr>
        <w:rPr/>
      </w:pPr>
      <w:bookmarkStart w:id="38" w:name="__RefHeading___Toc2450959_417432637"/>
      <w:bookmarkStart w:id="39" w:name="_Toc14"/>
      <w:bookmarkEnd w:id="38"/>
      <w:r>
        <w:rPr>
          <w:rtl w:val="true"/>
        </w:rPr>
        <w:t>[</w:t>
      </w:r>
      <w:r>
        <w:rPr>
          <w:rtl w:val="true"/>
        </w:rPr>
        <w:t>حرمة التكسب بالواجبات</w:t>
      </w:r>
      <w:r>
        <w:rPr>
          <w:rtl w:val="true"/>
        </w:rPr>
        <w:t>]</w:t>
      </w:r>
      <w:bookmarkEnd w:id="39"/>
    </w:p>
    <w:p>
      <w:pPr>
        <w:pStyle w:val="Heading5"/>
        <w:numPr>
          <w:ilvl w:val="4"/>
          <w:numId w:val="1"/>
        </w:numPr>
        <w:rPr/>
      </w:pPr>
      <w:bookmarkStart w:id="40" w:name="__RefHeading___Toc2450961_417432637"/>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الخامس مما 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الانسان فعله عينا او كفاية تعبّد او توصّلا، على المشهور بل عن مجمع البرهان كأنّ دليله الاجماع</w:t>
      </w:r>
    </w:p>
    <w:p>
      <w:pPr>
        <w:pStyle w:val="BookText"/>
        <w:rPr/>
      </w:pPr>
      <w:r>
        <w:rPr>
          <w:rFonts w:ascii="Amiri" w:hAnsi="Amiri" w:eastAsia="Amiri" w:cs="Amiri"/>
          <w:color w:val="111111"/>
          <w:sz w:val="28"/>
          <w:sz w:val="28"/>
          <w:szCs w:val="28"/>
          <w:rtl w:val="true"/>
          <w:lang w:bidi="ar-SA"/>
        </w:rPr>
        <w:t>و الظاهر ان نسبته الى الشهرة فى المسالك فى مقابل قول السيد المخالف فى وجوب تجهيز الميت على غير الولى، لا فى حرمة اخذ الاجرة على تقدير الوجوب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مما 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الانسان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صلاة الأب على الولد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اعتبر فيه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يعتبر فيه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حرمة الاكتساب بالواجب، و حرمة اخذ الاجرة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نسب الحكم الى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مجمع البرهان كان دليله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نسبته الى الشهرة فى المسالك فى مقابل قول السيد المخالف فى وجوب تجهيز الميت على غير الولى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المرتضى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تجهيز الميّت لا يجب على غير الولى فاذا لم يجب جاز اخذ الأجرة عليه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 المسالك يريد ان يقول ان كلام السيد مخالف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حرمة اخذ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تجهيز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غير الولى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عدم جواز اخذ الاجرة على تعليم صيغة النكاح، او القائها على المتعاقدين،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لمثل هذا و نحوه ذكر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هذا الحكم الاجماع فى كلام جماعة، و هو الحجة،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بين السيد و بين غيره صغروى، لا كبروى،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المسالك يدعى الشهرة على خلاف السيد، و منه يعلم ان المسألة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حرمة اخذ الاجرة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اجماع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عدم جواز اخذ الاجرة على تعليم صيغة النكاح، او القائها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اجراء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p>
    <w:p>
      <w:pPr>
        <w:pStyle w:val="BookText"/>
        <w:rPr/>
      </w:pPr>
      <w:r>
        <w:rPr>
          <w:rFonts w:ascii="Amiri" w:hAnsi="Amiri" w:eastAsia="Amiri" w:cs="Amiri"/>
          <w:color w:val="111111"/>
          <w:sz w:val="28"/>
          <w:sz w:val="28"/>
          <w:szCs w:val="28"/>
          <w:rtl w:val="true"/>
          <w:lang w:bidi="ar-SA"/>
        </w:rPr>
        <w:t>و هذا غير التعليم اذ كثيرا ما لا يتعلم الانسان بمثل هذا النحو من الالقاء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 ان كان فى مسألة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كلام مجمع البرهان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حرمة اخذ الاجرة فى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فى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الحجة،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خبير باختلاف الاقوال فى المسألة حتى انهاها بعضهم الى تسعة</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دعوى الاجماع مضافا الى سكوت جماعة عن اصل المسألة </w:t>
      </w:r>
    </w:p>
    <w:p>
      <w:pPr>
        <w:pStyle w:val="BookText"/>
        <w:rPr/>
      </w:pPr>
      <w:r>
        <w:rPr>
          <w:rFonts w:ascii="Amiri" w:hAnsi="Amiri" w:eastAsia="Amiri" w:cs="Amiri"/>
          <w:color w:val="111111"/>
          <w:sz w:val="28"/>
          <w:sz w:val="28"/>
          <w:szCs w:val="28"/>
          <w:rtl w:val="true"/>
          <w:lang w:bidi="ar-SA"/>
        </w:rPr>
        <w:t>و اعلم ان موضوع هذه المسألة ما اذا كان الواجب على العامل منفعة تعود الى من يبذل بإزائه المال، كما لو كان كفائيا، و اراد سقوطه منه، فاستأجر غيره او كان عينيا على العامل و رجع نفعه منه الى باذل المال، كالقضاء للمدعى، اذا</w:t>
      </w:r>
    </w:p>
    <w:p>
      <w:pPr>
        <w:pStyle w:val="BookText"/>
        <w:rPr/>
      </w:pPr>
      <w:r>
        <w:rPr>
          <w:rFonts w:ascii="IRNazanin" w:hAnsi="IRNazanin" w:eastAsia="IRNazanin"/>
          <w:color w:val="111111"/>
          <w:sz w:val="28"/>
          <w:sz w:val="28"/>
          <w:szCs w:val="28"/>
          <w:rtl w:val="true"/>
          <w:lang w:bidi="fa-IR"/>
        </w:rPr>
        <w:t>بعدم تعرضهم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على انه غير خفى عدم حجية الاجماع المحتمل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اظهر مصاديق ذلك، حيث استدل كل قائل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محل مناقشة صغرى و 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موضوع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واجب يعود نفعه الى المستأجر كالقضاء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يعد نفعه الى المستأجر كاعطاء الاجرة لزيد، فى مقابل ان يصلى الظهر، فلا اشكال فى عدم الجواز، لانه لا منفعة تعود الى صاحب المال، فهو اكل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انما هى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الواجب على العامل منفعة تعود الى من يبذل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بإزاء ذلك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كفائيا،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 منه، فاستأجر غيره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دخل زيد المسجد، فرآه نجسا، فاعطى لعمرو دينارا ليطهّره حيث ان زيدا انتفع بهذا الايجار، بسقوط التطهير عنه، لقيام غيره بالتطهير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عينيا على العامل، و رجع نفعه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باذل المال كالقضاء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للمدعى اذا </w:t>
      </w:r>
    </w:p>
    <w:p>
      <w:pPr>
        <w:pStyle w:val="BookText"/>
        <w:rPr/>
      </w:pPr>
      <w:r>
        <w:rPr>
          <w:rFonts w:ascii="Amiri" w:hAnsi="Amiri" w:eastAsia="Amiri" w:cs="Amiri"/>
          <w:color w:val="111111"/>
          <w:sz w:val="28"/>
          <w:sz w:val="28"/>
          <w:szCs w:val="28"/>
          <w:rtl w:val="true"/>
          <w:lang w:bidi="ar-SA"/>
        </w:rPr>
        <w:t>وجب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مورد الكلام ما لو فرض مستحبا، لجاز الاستيجار عليه لان الكلام فى كون مجرد الوجوب على الشخص مانعا عن اخذ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انحصر القاضى فى شخص واحد، فان وجوب القضاء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ينافى اخذ الاجرة، حيث ان نفعه يعود الى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تنقيح موضوع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الواجب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مستحبا، لجاز الاستيجار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للعمل منفعة تعود الى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منع عن اخذ الاجرة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الكلام فى كون مجرد الوجوب على الشخص مانعا عن اخذ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البحث جهة الوجوب، لا جهة العبادية، و لا جهة عدم المنفعة فانه قد نتكلم فى انه هل يصح اخذ الاجرة على الواجب و ان لم يكن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نتكلم فى انه هل يصح اخذ الاجرة على العبادة و ان لم تكن واجبة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نتكلم فى انه هل يصح اخذ الاجرة على ما لا منفعة فيه للباذل، و مورد الكلام هو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 فعل الشخص صلاة الظهر عن نفسه، لا يجوز اخذ الاجرة عليه، لا لوجوبها، بل لعدم وصول عوض المال الى باذله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النافلة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فساد الاستدلال على هذا المطلب بمنافات ذلك للاخلاص فى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فعل الشخص صلاة الظهر عن نفسه، لا يجوز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عدم جواز اخذ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صلاة الظهر لم يمنع من اخذ الاجرة حتى يكون من مصاديق مسئلتنا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وصول عوض المال الى باذله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صلاة عمرو لا تنفع زيدا الباذل له المال، لاجل ان يصلى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ان المانع عن اخذ الاجرة لصلاة الظهر هو عدم النفع، لا الوجوب،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النافلة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اعطاء زيد اجرة لعمرو، لاجل صلاة نافلة الظهر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الكلام فى منافات الاجرة للوجوب، و ان مورد البحث اخذ الاجرة على الواجب، بما هو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فساد الاستدلال على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مطلب عدم جواز اخذ الاجرة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بمنافات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للاجرة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للاخلاص فى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الاخلاص كون العمل خالصا لله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اخذ الاجرة كون الاتيان بالعمل لاجل الاجرة و هما متنافيان </w:t>
      </w:r>
    </w:p>
    <w:p>
      <w:pPr>
        <w:pStyle w:val="BookText"/>
        <w:rPr/>
      </w:pPr>
      <w:r>
        <w:rPr>
          <w:rFonts w:ascii="Amiri" w:hAnsi="Amiri" w:eastAsia="Amiri" w:cs="Amiri"/>
          <w:color w:val="111111"/>
          <w:sz w:val="28"/>
          <w:sz w:val="28"/>
          <w:szCs w:val="28"/>
          <w:rtl w:val="true"/>
          <w:lang w:bidi="ar-SA"/>
        </w:rPr>
        <w:t>لانتقاضه طردا و عكسا بالمندوب و الواجب التوصلى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يردّ ذلك بان تضاعف الوجوب بسبب الاجارة، يؤكد الاخلاص</w:t>
      </w:r>
    </w:p>
    <w:p>
      <w:pPr>
        <w:pStyle w:val="BookText"/>
        <w:rPr/>
      </w:pPr>
      <w:r>
        <w:rPr>
          <w:rFonts w:ascii="Amiri" w:hAnsi="Amiri" w:eastAsia="Amiri" w:cs="Amiri"/>
          <w:color w:val="111111"/>
          <w:sz w:val="28"/>
          <w:sz w:val="28"/>
          <w:szCs w:val="28"/>
          <w:rtl w:val="true"/>
          <w:lang w:bidi="ar-SA"/>
        </w:rPr>
        <w:t xml:space="preserve">و وجه فساد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لانتقاضه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مانعا للاغيار، لان هذا الاستدلال يقتضي عدم جواز اخذ الاجرة على المستحب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جامعا للافراد، لان هذا الاستدلال يقتضي جواز اخذ الاجرة على الواجب التوصلى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يشترط فيه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التوصلى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سمى المانع، طردا، و الجامع عكسا، لان هناك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صدق الحدّ صدق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صدق الحدّ على غير المحدود، كان الطرد أي المنع عن الاغيار،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القضية الاولى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لم يصدق الحدّ لم يصدق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يصدق الحد، و صدق المحدود، كان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القضية الثانية التى هى عكس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الجمع للافراد،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ذكر، لاجل عدم جواز اخذ الاجرة على الواجب من منافات ذلك للاخلاص و الراد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تضاعف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شرعا، و وجوب العمل لانه متعلق الاجارة الّذي يلزم الوفاء به، فانه زاد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الاجارة، يؤكد الاخلاص</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الشارع كما اوجب العمل، كذلك اوجب الوفاء بالاجارة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اقتضاء ذلك الفرق بين الاجارة و الجعالة حيث ان الجعالة لا توجب العمل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اريدان تضاعف الوجوب يؤكد اشتراط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ان الوجوب الحاصل بالاجارة توصلى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فالآتى به يعلم ان الله سبحانه يريد هذا العمل إرادة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يقوّى الاخلاص لا مما يضعفه و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اقتضاء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الاجارة توجب اقوائية الاخلاص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الاجارة و الجعالة، حيث ان الجعالة لا توجب العمل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يجوّز هذا المراد اخذ الاجرة على الواجب، لان الاجرة تؤكد الاخلاص، و لا تجوّز اخذ الجعل على الواجب لان الجعل لا يؤكد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احدا لا يفرق بين الاجارة و الجعالة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الوجوب يؤكد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يريد ان الوجوب المؤكد يزيد فى تحقق الاخلاص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يرد على الجواهر اشكالان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الاول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تضاعف الوجوب يؤكد اشتراط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الوجوب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باصل الشرع و بالاجارة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منهما انما يتأتى اذا كان العمل مقترنا بالاخلاص</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ان الوجوب الحاصل بالاجارة توصلى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تعبدى حتى يحتاج الى الاخلاص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يشترط فى حصول ما وجب به 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ان غرض المستدل منافات قصد اخذ المال لتحقق الاخلاص فى العمل، لا لاعتباره فى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اريد انه يؤكد تحقق الاخلاص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مخالف للواقع قطعا لان ما لا يترتب عليه اجر دنيوى اخلص مما يترتب</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فى حصول ما وجب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بالوجوب الاجارى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اذا آجره لبناء داره لا يشترط فى حصول متعلق الاجارة قصد البناء القربة، كذلك اذا آجره الأب لاتيان صلاته بعد موته لا يشترط فى حصول متعلق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متعلق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على المعنى الاول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غرض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بمنافات اخذ الاجرة للاخلاص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منافات قصد اخذ المال لتحقق الاخلاص فى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فاذا اتى بالصلاة كان قصده حصول المال، كقصد البناء و النجار، لا قصده حصول القرب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وجوب الواجب، حتى يقول الجواهر ان الوجوب يؤكد الاخلاص، و لا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الثانى،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تحقق الاخلاص من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مخالف للواقع قطعا، لان ما لا يترتب عليه اجر دنيوى اخلص مما يترتب </w:t>
      </w:r>
    </w:p>
    <w:p>
      <w:pPr>
        <w:pStyle w:val="BookText"/>
        <w:rPr/>
      </w:pPr>
      <w:r>
        <w:rPr>
          <w:rFonts w:ascii="Amiri" w:hAnsi="Amiri" w:eastAsia="Amiri" w:cs="Amiri"/>
          <w:color w:val="111111"/>
          <w:sz w:val="28"/>
          <w:sz w:val="28"/>
          <w:szCs w:val="28"/>
          <w:rtl w:val="true"/>
          <w:lang w:bidi="ar-SA"/>
        </w:rPr>
        <w:t>عليه ذلك بحكم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الوجوب الناشئ من الاجارة انما يتعلق بالوفاء بعقد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الاخلاص المعتبر فى ترتب الثواب على موافقة هذا الامر و لو لم يعتبر فى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اتيان الفعل من حيث استحقاق المستأجر له بإزاء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المعنى</w:t>
      </w:r>
    </w:p>
    <w:p>
      <w:pPr>
        <w:pStyle w:val="BookText"/>
        <w:rPr/>
      </w:pPr>
      <w:r>
        <w:rPr>
          <w:rFonts w:ascii="Amiri" w:hAnsi="Amiri" w:eastAsia="Amiri" w:cs="Amiri"/>
          <w:color w:val="111111"/>
          <w:sz w:val="28"/>
          <w:sz w:val="28"/>
          <w:szCs w:val="28"/>
          <w:rtl w:val="true"/>
          <w:lang w:bidi="ar-SA"/>
        </w:rPr>
        <w:t>عليه ذلك بحكم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العمل اذا كان للّه وحده لم يكن فيه شائبة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للّه و لغير اللّه كانت فيه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على المعنى الثانى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الوجوب الناشئ من الاجارة انما يتعلق بالوفاء بعقد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فمتعلقه غير متعلق الوجوب المنصبّ على الصلاة، فليس مصبّ احدهما هو مصبّ الآخر، حتى تؤكد الاجارة الاخلاص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الاخلاص المعتبر فى ترتب الثواب على موافقة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الصلاتى الّذي سببته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اتيان الفعل من حيث استحقاق المستأجر له بإزاء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سبحانه يثيب الانسان اذا و فى بالعقد قاصدا للقربة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اتيان الفعل من حيث استحقاق المستأجر له </w:t>
      </w:r>
    </w:p>
    <w:p>
      <w:pPr>
        <w:pStyle w:val="BookText"/>
        <w:rPr/>
      </w:pPr>
      <w:r>
        <w:rPr>
          <w:rFonts w:ascii="Amiri" w:hAnsi="Amiri" w:eastAsia="Amiri" w:cs="Amiri"/>
          <w:color w:val="111111"/>
          <w:sz w:val="28"/>
          <w:sz w:val="28"/>
          <w:szCs w:val="28"/>
          <w:rtl w:val="true"/>
          <w:lang w:bidi="ar-SA"/>
        </w:rPr>
        <w:t>ينافى وجوب اتيان العبادة لاجل استحقاقه تعالى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لم يكن هذا العقد واجب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قصد الاخلاص مع قصد استحقاق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اخلاص هناك حتى يؤكده وجوب الوفاء، بعد الايجاب بالاجارة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ينافى وجوب اتيان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استحقاقه تعالى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لتلك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التنافى بين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هذا العقد واجب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الأب لولده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لك الف ديناران قضيت صلاتى بعد وفاتى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يمكن قصد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اتيانه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قصد استحقاق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يأتى بالصلاة لالف دينار، لا لان الله سبحانه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لان الوجوب الاجارى لا يوجب تأكيد الاخلاص</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وجه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المسلم ان الجعالة و الاخلاص متنافيان، فاذا تحقق تنافيهما، تبين ان الاجارة التى لا تزيد على الجعالة الا بالوجوب أيضا تنافى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الوجوب فى الاجارة امر خارجى لا علاقة له بالاخلاص،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يأتى بالاخلاص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اخلاص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الجعالة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يؤكد ذلك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بعد الايجاب بالاجارة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لم يكن اخلاص، لا سابقا على الاجارة، و لا بواسطة الوجوب </w:t>
      </w:r>
    </w:p>
    <w:p>
      <w:pPr>
        <w:pStyle w:val="BookText"/>
        <w:rPr/>
      </w:pPr>
      <w:r>
        <w:rPr>
          <w:rFonts w:ascii="Amiri" w:hAnsi="Amiri" w:eastAsia="Amiri" w:cs="Amiri"/>
          <w:color w:val="111111"/>
          <w:sz w:val="28"/>
          <w:sz w:val="28"/>
          <w:szCs w:val="28"/>
          <w:rtl w:val="true"/>
          <w:lang w:bidi="ar-SA"/>
        </w:rPr>
        <w:t>فالمانع حقيقة هو عدم القدرة على ايجاد الفعل الصحيح بإزاء العوض، سواء كانت المعاوضة لازمة، أم جائزة</w:t>
      </w:r>
    </w:p>
    <w:p>
      <w:pPr>
        <w:pStyle w:val="BookText"/>
        <w:rPr/>
      </w:pPr>
      <w:r>
        <w:rPr>
          <w:rFonts w:ascii="Amiri" w:hAnsi="Amiri" w:eastAsia="Amiri" w:cs="Amiri"/>
          <w:color w:val="111111"/>
          <w:sz w:val="28"/>
          <w:sz w:val="28"/>
          <w:szCs w:val="28"/>
          <w:rtl w:val="true"/>
          <w:lang w:bidi="ar-SA"/>
        </w:rPr>
        <w:t>الاجارى، فمن اين يؤكد اخلاص الصلاة باخلاص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فالمانع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جواز الاجارة للعبادات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الآتى 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ايجاد الفعل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يأخذ المؤجر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المعاوضة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القدرة واضح، لان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تتعلق بالصلاة الصحيحة، و الصلاة الصحيحة هى المأتى بها بداعى القربة، و الاتيان بداعى القربة تنافى الاتيان بداعى الوفاء بالاجارة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تنافيا، لا يتمكن الانسان من الوفاء بالاجارة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الاجارة، يوجب انقلاب الداعى من الاخلاص، الى قصد الوفاء للاجرة التى اخذها، فلا قدرة لمن آجر نفسه للعبادة، ان يأتى بالعبادة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عدم استقامة هذا الاشكال، لامكان ان يأتى العامل بالعبادة قربة الى الله تعالى، و يعلم انه يستحق بذلك الاجرة، فاستحقاق الاجرة مقارن و ليس بداعى</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ترى انه لو نسى ايجار نفسه للاتيان بصلاة ظهره، و اتى بها للقربة استحق الاجرة، لان استحقاق الاجرة لا يتوقف على قصد كون العمل مربوطا بالمستأجر</w:t>
      </w:r>
      <w:r>
        <w:rPr>
          <w:rFonts w:eastAsia="Amiri" w:cs="Amiri" w:ascii="Amiri" w:hAnsi="Amiri"/>
          <w:color w:val="111111"/>
          <w:sz w:val="28"/>
          <w:szCs w:val="28"/>
          <w:rtl w:val="true"/>
          <w:lang w:bidi="ar-SA"/>
        </w:rPr>
        <w:t xml:space="preserve">. </w:t>
      </w:r>
      <w:bookmarkStart w:id="42" w:name="pg12093_100949"/>
    </w:p>
    <w:p>
      <w:pPr>
        <w:pStyle w:val="Heading5"/>
        <w:numPr>
          <w:ilvl w:val="4"/>
          <w:numId w:val="1"/>
        </w:numPr>
        <w:rPr/>
      </w:pPr>
      <w:bookmarkStart w:id="43" w:name="__RefHeading___Toc2450963_417432637"/>
      <w:bookmarkStart w:id="44" w:name="_Toc16"/>
      <w:bookmarkEnd w:id="42"/>
      <w:bookmarkEnd w:id="43"/>
      <w:r>
        <w:rPr>
          <w:rtl w:val="true"/>
        </w:rPr>
        <w:t>[</w:t>
      </w:r>
      <w:r>
        <w:rPr>
          <w:rtl w:val="true"/>
        </w:rPr>
        <w:t>القربة في العبادات المستأجرة</w:t>
      </w:r>
      <w:r>
        <w:rPr>
          <w:rtl w:val="true"/>
        </w:rPr>
        <w:t>]</w:t>
      </w:r>
      <w:bookmarkEnd w:id="44"/>
    </w:p>
    <w:p>
      <w:pPr>
        <w:pStyle w:val="BookText"/>
        <w:rPr/>
      </w:pPr>
      <w:r>
        <w:rPr>
          <w:rFonts w:ascii="Amiri" w:hAnsi="Amiri" w:eastAsia="Amiri" w:cs="Amiri"/>
          <w:color w:val="111111"/>
          <w:sz w:val="28"/>
          <w:sz w:val="28"/>
          <w:szCs w:val="28"/>
          <w:rtl w:val="true"/>
          <w:lang w:bidi="ar-SA"/>
        </w:rPr>
        <w:t>و اما تأتّى القربة فى العبادات المستأجرة، فلان الاجارة انما يقع على الفعل المأتى به تقربا الى الله تعالى، نيابة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الشخص يجعل نفسه نائبا عن فلان فى العمل متقربا الى الله فالمنوب عنه يتقرب إليه تعالى بعمل نائبه، و تقربه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الجعل فى نفسه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خاط الخياط ثوب زيد الّذي استأجره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 انه ثوب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الاجرة، و لتفصيل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لما ذكر تنافى الاجارة لقصد القربة فى العبادات الواجبة اشكل عليه بانه كيف يجوز الاجارة للقضاء عن الميت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عن هذا الاشكال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تأتّى القربة فى العبادات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او عن الحىّ فى مثل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الاجارة انما يقع على الفعل المأتى به تقربا الى الله تعالى، 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فالصلاة المتقرب بها متعلق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عن الميت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نفسه نائبا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الصلاتى، فى حال كون اتيانه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 إليه تعالى بعمل نائبه، و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تقرب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يجعل الحىّ نفسه نائبا عن الميّت فى اتيان الصلاة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نفسه مستحب</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ورد من الاخبار من استحباب الصلاة و الصيام و الحج و الصدقة </w:t>
      </w:r>
    </w:p>
    <w:p>
      <w:pPr>
        <w:pStyle w:val="BookText"/>
        <w:rPr/>
      </w:pPr>
      <w:r>
        <w:rPr>
          <w:rFonts w:ascii="Amiri" w:hAnsi="Amiri" w:eastAsia="Amiri" w:cs="Amiri"/>
          <w:color w:val="111111"/>
          <w:sz w:val="28"/>
          <w:sz w:val="28"/>
          <w:szCs w:val="28"/>
          <w:rtl w:val="true"/>
          <w:lang w:bidi="ar-SA"/>
        </w:rPr>
        <w:t>لانه احسان الى المنوب عنه و ايصال نفع إليه و قد يستأجر الشخص عليه، فيصير واجبا بالاجارة وجوبا توصليا لا يعتبر فيه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فالاجير انما يجعل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استحقاق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عن الغير فى اتيان العمل الفلانى تقربا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فالاجرة فى مقابل النيابة فى العمل المتقرب به الى الله التى مرجع نفعها الى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احسان الى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ايصال نفع إليه، و قد يستأجر الشخص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العمل الّذي هو فى نفسه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الاجارة وجوبا توصليا لا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الوجوب الاجارى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يلزم اتيان متعلق الاجارة متقربا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فالاجير انما يجعل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استحقاق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فالنيابة لاجل الاجرة و الصلاة لاجل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النيابة 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اتيان العمل الفلانى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الصيام و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يأخذها ليست لاجل الصلاة و نحوها، حتى يتنافى قصد الاجرة و قصد القربة، بل 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النيابة فى العمل المتقرب به الى الله التى مرجع نفعها الى المنوب عنه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تقربى، و نيابة فى هذا العمل فالاجرة فى </w:t>
      </w:r>
    </w:p>
    <w:p>
      <w:pPr>
        <w:pStyle w:val="BookText"/>
        <w:rPr/>
      </w:pPr>
      <w:r>
        <w:rPr>
          <w:rFonts w:ascii="Amiri" w:hAnsi="Amiri" w:eastAsia="Amiri" w:cs="Amiri"/>
          <w:color w:val="111111"/>
          <w:sz w:val="28"/>
          <w:sz w:val="28"/>
          <w:szCs w:val="28"/>
          <w:rtl w:val="true"/>
          <w:lang w:bidi="ar-SA"/>
        </w:rPr>
        <w:t>و هذا بخلاف ما نحن فيه، لان الاجرة هنا فى مقابل العمل تقربا الى الله لان العمل بهذا الوجه لا يرجع نفعه، الا الى العامل لان المفروض انه يمتثل ما وجب على نفسه بل فى مقابل نفس العمل، فهو يستحق نفس العمل و المفروض ان الاخلاص اتيان العمل لخصوص امر الله تعالى و التقرب يقع للعامل دون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وقوعه للعامل يتوقف على ان لا يقصد بالعبادة سوى امتثال امر الله تعالى</w:t>
      </w:r>
    </w:p>
    <w:p>
      <w:pPr>
        <w:pStyle w:val="BookText"/>
        <w:rPr/>
      </w:pPr>
      <w:r>
        <w:rPr>
          <w:rFonts w:ascii="Amiri" w:hAnsi="Amiri" w:eastAsia="Amiri" w:cs="Amiri"/>
          <w:color w:val="111111"/>
          <w:sz w:val="28"/>
          <w:sz w:val="28"/>
          <w:szCs w:val="28"/>
          <w:rtl w:val="true"/>
          <w:lang w:bidi="ar-SA"/>
        </w:rPr>
        <w:t>مقابل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الاستنابة عن الميت، او الحى فى الاتيان بعمل المنوب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الاجرة على عمل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الاجرة هنا فى مقابل العمل تقربا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ان يكون العمل للاجرة و للقربة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متنافيان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العمل بهذا الوجه لا يرجع نفعه، الا الى العامل لان المفروض انه يمتثل ما وجب على نفسه بل فى مقابل نفس العمل، فهو يستحق نفس العمل و المفروض ان الاخلاص اتيان العمل لخصوص امر الله تعالى و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العامل يأتى بصلاة نفسه لا صلاة الباذل، بخلاف مسألة الاستيجار</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فالتقرب يقع للباذل، لان العامل يأتى بصلاة الباذل لا صلاة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اعطاء الاجرة لاتيانه صلاة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ان لا يقصد بالعبادة سوى امتثال امر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قصد الاجرة لم يكن لعمله قرب الى الله تعالى، اذ لم يأت به لله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للاجير ان يأتى بالفعل مخلصا لله تعالى بحيث لا يكون للاجارة دخل فى اتيانه فيستحق الاجرة فالاجارة غير مانعة من قصد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ان مورد الاجارة لا بدّ ان يكون عملا قابلا لان يوفى به بعقد الاجارة، و يؤتى به لاجل استحقاق المستأجر اياه، و من باب تسليم مال الغير إليه و ما كان من قبيل العبادة غير قابل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اتى به للاجرة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تنافى بين اخذ الاجرة، و بين قصد القربة،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للاجير ان يأتى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 لله تعالى بحيث لا يكون للاجارة دخل فى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اتى بالعمل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تلقائيا،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على العمل، و قد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فالاجارة غير مانعة من قصد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ذكرتم ان الاجرة و القربة متنافيتان؟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ان مورد الاجارة لا بد ان يكون عملا قابلا لان يوفى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الاجارة، و يؤتى به لاجل استحقاق المستأجر اياه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تسليم مال الغير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 بلزوم كون مورد الاجارة كذلك، اذ الاجارة عبارة عن مبادلة بين العمل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امكن مبادلة العمل و المال صحت الاجارة، و كلما لم يمكن لم تصح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قبيل العبادة غير قابل لذلك</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لو قصد العامل الاجرة و المبادلة لم تتأت منه القربة، فليس العمل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غاية الفعل التقرب و المقصود من اتيان هذا الفعل المتقرب به استحقاق الاجرة كما يؤتى بالفعل تقربا الى الله و يقصد منه حصول المطالب الدنيوية، كاداء الدين، وسعة الرزق، و غيرهما من الحاجات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الغرض الدنيوى المطلوب من الخالق الّذي يتقرب إليه بالعمل، و بين الغرض الحاصل من غيره، و هو استحقاق الاجرة، فان طلب الحاجة من</w:t>
      </w:r>
    </w:p>
    <w:p>
      <w:pPr>
        <w:pStyle w:val="BookText"/>
        <w:rPr/>
      </w:pPr>
      <w:r>
        <w:rPr>
          <w:rFonts w:ascii="Amiri" w:hAnsi="Amiri" w:eastAsia="Amiri" w:cs="Amiri"/>
          <w:color w:val="111111"/>
          <w:sz w:val="28"/>
          <w:sz w:val="28"/>
          <w:szCs w:val="28"/>
          <w:rtl w:val="true"/>
          <w:lang w:bidi="ar-SA"/>
        </w:rPr>
        <w:t>مما يقابل بالمال و يمكن ان يؤتى به لاجل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 ان يكون المقام من قبيل الاجارة لعبادة الميت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يكون غاية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اتيان هذا الفعل المتقرب به استحقاق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فالاجرة انما هى فى مقابل العمل العبادى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يؤتى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 الى الله، و يقصد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الفعل المتقرب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المطالب الدنيوية كاداء الدين، وسعة الرزق، و غيرهما من الحاجات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كشفاء المريض و رجوع المسافر، و التسهيل فى امر الزواج، و اقبال الجاه،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الغرض الدنيوى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الغرض الدنيوى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الخالق الّذي يتقرب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العبادى، كالامثلة التى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الغرض الحاصل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استحقاق الاجرة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احدهما من الله، و الآخر من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طلب الحاجة من </w:t>
      </w:r>
    </w:p>
    <w:p>
      <w:pPr>
        <w:pStyle w:val="BookText"/>
        <w:rPr/>
      </w:pPr>
      <w:r>
        <w:rPr>
          <w:rFonts w:ascii="Amiri" w:hAnsi="Amiri" w:eastAsia="Amiri" w:cs="Amiri"/>
          <w:color w:val="111111"/>
          <w:sz w:val="28"/>
          <w:sz w:val="28"/>
          <w:szCs w:val="28"/>
          <w:rtl w:val="true"/>
          <w:lang w:bidi="ar-SA"/>
        </w:rPr>
        <w:t>الله تعالى سبحانه، و لو كانت دنيوية محبوب عند الله، فلا يقدح فى العبادة، بل ربما تؤكدها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فذلك الاستدلال حسن فى بعض موارد المسألة و هو الواجب التعبدى فى الجملة الا ان مقتضاه جواز اخذ الاجرة فى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جوازه فى المندوبات التعبدية فليس مطرد او لا منعكسا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سبحانه، و لو كانت دنيوية محبوب عند الله، فلا يقدح فى العبادة، بل ربما تؤكدها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كانت الأجرة من زيد هى المحفزة له على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اشكال صاحب الجواهر على صاحب الرياض واردا،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الرياض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 الاجرة للاخلاص، تدليلا على عدم جواز استيجار الشخص للاتيان بالعمل الواجب على نفسه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فى بعض موارد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عدم جواز اخذ الأجرة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الواجب التعبدى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كالواجب التعينى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التخييرى فسيأتى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اخذ الاجرة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تحتاج الى قصد القربة، كتكفين الميت و دفنه و ما اشبه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مقتضى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المندوبات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كالنوافل، لانها تشترط بقصد القربة، و يتنافى قصد القربة و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مانعا للاغيار، اذ يشمل المندوبات التعبدية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جامعا للافراد، اذ يخرج منه الواجبات التوصلية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استدل على المطلب بعض الاساطين فى شرحه على القواعد بوجوه، اقواها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التنافى بين صفة الوجوب و التملك ذاتى لان المملوك و المستحق لا يملك، و لا يستحق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يقابل المال لا بد ان يكون كنفس المال مما يملكه الموجر حتى يملكه المستأجر فى مقابل تمليكه المال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 العمل واجبا لله، ليس للمكلف تركه، فيصير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المطرد و المنعكس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استدل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شرحه على القواعد بوجوه، اقواها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التنافى بين صفة الوجوب 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تملك الغير له، بالاجارة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معنى الوجوب كونه ملكا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صحة الاجارة كونه مملوكا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ان يكون شي ء واحد ملكا لله و ملكا لغير الله فى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المملوك و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بسبب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و لا يستحق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يقابل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فى المثال، حيث يعطى زيد الاجرة للمصلى لان يأتى بصلاته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ان يكون كنفس المال مما يملكه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فى مقابل مال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تمليكه المال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تمليك زيد المال لعمرو</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العمل واجبا لله، ليس للمكلف تركه، 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الواجب </w:t>
      </w:r>
    </w:p>
    <w:p>
      <w:pPr>
        <w:pStyle w:val="BookText"/>
        <w:rPr/>
      </w:pPr>
      <w:r>
        <w:rPr>
          <w:rFonts w:ascii="Amiri" w:hAnsi="Amiri" w:eastAsia="Amiri" w:cs="Amiri"/>
          <w:color w:val="111111"/>
          <w:sz w:val="28"/>
          <w:sz w:val="28"/>
          <w:szCs w:val="28"/>
          <w:rtl w:val="true"/>
          <w:lang w:bidi="ar-SA"/>
        </w:rPr>
        <w:t>نظير العمل المملوك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اذا آجر نفسه لدفن الميت لشخص، لم يجز ان يؤجر نفسه ثانيا من شخص آخر، لذلك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 لان الفعل صار مستحقا للاول، و مملوكا له فلا معنى لتمليكه ثانيا للآخر، مع فرض بقائه على ملك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موجود فيما اوجبه الله تعالى خصوصا فيما يرجع الى حقوق الغير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العمل المملوك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له مالكا، و انه ليس ملكا للعامل، حتى يعطيه للمستأجر فى مقابل ما يبذله المستأجر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 انه اذا آجر نفسه لدفن الميت لشخص، لم يجز ان يؤجر نفسه ثانيا من شخص آخر، لذلك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دفن الميت صار للاول، فكيف يأخذ المال له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اخذ الاجرة ثانيا لدفن ذلك الميت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لان الفعل صار مستحقا للاول، و مملوكا له فلا معنى لتمليكه ثانيا للآخر، مع فرض بقائه على ملك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فسخ للاجارة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كيف يمكن ان يكون للملك مالكان فى وقت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امكان كون ملك شخص قابلا لان يكون ملك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فيما اوجبه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اوجب الله شيئا كان ملكا له تعالى فكيف يمكن للشخص ان يوجر نفسه لاتيان هذا العمل، فان معنى ذلك تمليك مال الغير</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فيما يرجع الى حقوق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w:t>
      </w:r>
    </w:p>
    <w:p>
      <w:pPr>
        <w:pStyle w:val="BookText"/>
        <w:rPr/>
      </w:pPr>
      <w:r>
        <w:rPr>
          <w:rFonts w:ascii="Amiri" w:hAnsi="Amiri" w:eastAsia="Amiri" w:cs="Amiri"/>
          <w:color w:val="111111"/>
          <w:sz w:val="28"/>
          <w:sz w:val="28"/>
          <w:szCs w:val="28"/>
          <w:rtl w:val="true"/>
          <w:lang w:bidi="ar-SA"/>
        </w:rPr>
        <w:t>حيث ان حاصل الايجاب هنا جعل الغير مستحقا لذلك العمل من هذا العامل، كاحكام تجهيز الميت التى جعل الشارع الميت مستحقا لها على الحى، فلا يستحقها غيره ثانيا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أيضا لا يخلو عن الخدشة، لامكان منع المنافات بين الوجوب الّذي هو طلب الشارع الفعل، و بين استحقاق المستأجر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استحقاق الشارع للفعل و تملكه المنتزع من طلبه من قبيل استحقاق الآدمى و تملكه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يرجع الى حقوق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مستحقا لذلك العمل من هذا العامل، كاحكام تجهيز الميت التى جعل الشارع الميت مستحقا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لتلك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الحى، فلا يستحقها غيره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يوجر العامل بنفسه للاتيان بتجهيز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تقريب كلام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أيضا لا يخلو عن الخدشة، لإمكان منع المنافات بين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لتجهيز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طلب الشارع الفعل، و بين استحقاق المستأجر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للفعل، فليس المقام من قبيل توارد الملكين المستقلين على مملوك واحد</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المنافات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استحقاق الشارع للفعل و تملكه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استحقاق الآدمى و تملكه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ينافى تملك الغير، و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الدليل باعتراف المستدل يختص بالواجب العينى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الكفائى فاستدل على عدم جواز اخذ الاجرة عليه بان الفعل متعين له فلا يدخل فى ملك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بعدم نفع المستأجر فيما يملكه او يستحقه</w:t>
      </w:r>
    </w:p>
    <w:p>
      <w:pPr>
        <w:pStyle w:val="BookText"/>
        <w:rPr/>
      </w:pPr>
      <w:r>
        <w:rPr>
          <w:rFonts w:ascii="Amiri" w:hAnsi="Amiri" w:eastAsia="Amiri" w:cs="Amiri"/>
          <w:color w:val="111111"/>
          <w:sz w:val="28"/>
          <w:sz w:val="28"/>
          <w:szCs w:val="28"/>
          <w:rtl w:val="true"/>
          <w:lang w:bidi="ar-SA"/>
        </w:rPr>
        <w:t>اذ ملكية الله سبحانه طولى لا عرضى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الاشياء كلها ملك الله تعالى، و مع ذلك هى ملك للآدمى المالك لها، فمجرد ملك الله لشي ء لا يمنع التصرف الملكى فيه، و انما المانع لو علمنا من الدليل ان الله لم يأذن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ثانيا،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الغير، و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 ملكان فى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عرضيان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احدهما فى طول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هذا الدليل باعتراف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بالواجب العينى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ملك لله على زيد، مثلا، اما الكفائى فليس ملكا له على زيد فيما اذا قام الغير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الكفائى فاستدل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جواز اخذ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الفعل متعين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 الموجر، بمعنى ان عوضه عائد الى نفس الموجر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فى ملك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ان لم يكن واجبا على زيد عينا، لكنه اذا اتى به كان آتيا بما لنفسه، و ما لنفسه لا يمكن ان يعطيه زيد لشخص فى مقابل اخذ الاجرة منه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نفع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يملكه او يستحقه </w:t>
      </w:r>
    </w:p>
    <w:p>
      <w:pPr>
        <w:pStyle w:val="BookText"/>
        <w:rPr/>
      </w:pPr>
      <w:r>
        <w:rPr>
          <w:rFonts w:ascii="Amiri" w:hAnsi="Amiri" w:eastAsia="Amiri" w:cs="Amiri"/>
          <w:color w:val="111111"/>
          <w:sz w:val="28"/>
          <w:sz w:val="28"/>
          <w:szCs w:val="28"/>
          <w:rtl w:val="true"/>
          <w:lang w:bidi="ar-SA"/>
        </w:rPr>
        <w:t>غيره، لانه بمنزلة قولك استأجرتك لتملك منفعتك المملوكة لك او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وقوع الفعل له بعد اجارة نفسه للعمل للغير، فان آثار الفعل حينئذ ترجع الى الغير، فاذا وجب انقاذ غريق كفاية، او ازالة النجاسة عن المسجد فاستأجر واحد غيره فثواب الانقاذ و الازالة يقع للمستأجر دون الاجير المباشر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يسقط الفعل عنه لقيام المستأجر به و لو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نفعه فان الملك عائد الى الغير، و اما عدم صحة الاجارة كذلك، فلان مقوم الاجارة خروج المال من كيس من يدخل فى ملكه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استأجرتك لتملك منفعتك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تملك منفعتك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المملوكة لك او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يصح هذا، كذلك لا يصح استأجرتك لتصلى صلاة الظهر، او تكفن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وقوع الفعل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 الموجر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اجارة نفسه للعمل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آثار الفعل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وجب انقاذ غريق كفاية او ازالة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فاستأجر واحد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للقيام بالانقاذ و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فثواب الانقاذ و الازالة يقع للمستأجر دون الاجير المباشر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للانقاذ و الإزالة، بل و كذلك عند العقلاء فانهم يرون ان المعطى للمال هو الّذي يستحق المدح و الاجلال لا المباشر، و هذا أيضا نوع من الفائدة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حينئذ فائدة واحدة، و هى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الفعل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 المستأجر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بالاستنابة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هذا القبيل الاستيجار للجهاد، مع وجوبه كفاية على الاجير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فلم اجد دليلا على هذا المطلب وافيا بجميع افراده، عدا الاجماع الّذي لم يصرح به الا المحقق الثانى، لكنه موهون بوجود القول بخلافه من اعيان الاصحاب من القدماء و المتأخرين على ما يشهد به الحكاية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الفائدة عامة لكل مكلف لان قيام انسان واحد بالواجب الكفائى مسقط له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سقوط التكليف عن الاجير، و حصول الفائدة للمستأجر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الاستيجار للجهاد، مع وجوبه كفاية على الاجير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اعطاء زيد المال لعمرو لان يجاهد عوضه، مسقط عن عمرو هذا الواجب الكفائى، و فائدة الجهاد دنيا و آخرة تعود الى زيد</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فلم اجد دليلا على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اخذ الاجرة على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وافيا بجميع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العينى و الكفائى و التعبدى و التوصلى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الاجماع الّذي لم يصرح به الا المحقق الثانى، لكنه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القول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 اخذ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اعيان الاصحاب من القدماء و المتأخرين على ما يشهد به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وجداننا الخلاف فى المسألة، علاوة على الحكاية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الحكاية فقد نقل المحقق و العلامة ره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اخذ الاجرة على القضاء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فى الشرائع اما لو اخذ الجعل من المتحاكمين،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العلامة رحمه الله فى المختلف، و قد حكى العلامة الطباطبائى فى مصابيحه عن فخر الدين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العبادات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فى ذلك ملاحظة الاقوال التى ذكرها فى المسالك فى باب المتاجر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الحكاية فقد نقل المحقق و العلامة ره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اخذ الاجرة على القضاء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فى الشرائع اما لو اخذ الجعل من المتحاكمين،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اجازه بعض و منعه آخر، و من المعلوم ان القضاء اما واجب عينى او واجب كفائى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العلامة رحمه الله فى المختلف، و قد حكى العلامة الطباطبائى فى مصابيحه عن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العبادات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اخذ الاجرة فى الاول، و يجوز فى الثانى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حكاية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الاقوال التى ذكرها فى المسالك فى باب المتاجر</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هذا الخلاف كيف يمكن الاعتماد على الاجماع الّذي حكاه 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وجدناه فهو ان ظاهر المقنعة بل النهاية و محكى المرتضى جواز الاجر على القضاء مطلقا و ان اوّل بعض كلامهم بإرادة الارتزاق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جماعة جواز اخذ الاجرة عليه اذا لم يكن متعينا، او تعين و كان القاضى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فخر الدين فى الايضاح بالتفصيل بين الكفائية التوصلية و غيرها فجوّز اخذ الاجرة فى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فى مسألة جواز اخذ الاجرة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 ظاهر المقنعة بل النهاية و محكى المرتضى جواز الاجر على القضاء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القضاء متعينا عليه، أم لا، و سواء كان محتاجا،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اوّل بعض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المجوزين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الارتزاق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بين اعطاء المال للقاضى بعنوان انه اجرة على قضائه، و بين اعطائه بعنوان انه يحتاج الى الرزق، فمثلا الضيافة ارتزاق و ليس باجر لحضور الانسان فى دار المضيف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اختار جماعة جواز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عليه لانحصار القاضى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القاضى محتاجا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فخر الدين فى الايضاح بالتفصيل بين الكفائية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كالكفن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العينية توصلا او تعبدا، و الكفائية تعبدا، كالتطهير عن الخبث مقدمة للصلاة، و الصلاة اليومية و الصلاة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فجوز اخذ الاجرة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الكفائية التوصلية، دون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عبارة والده فى القواعد فى الاستيجار على تعليم الفقه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عندى ان كل واجب على شخص معين لا يجوز للمكلف اخذ الاجرة عليه، و الّذي وجب كفاية فان كان مما لو اوقعه بغير نية لم يصح، و لم يزل الوجوب، فلا يجوز اخذ الاجرة عليه لانه عبادة محضة،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 حصر غرض الامر فى انحصار غاية الفعل فى الاخلاص و ما يفعل بالعوض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الاقسام الثلاثة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عبارة والده فى القواعد فى الاستيجار على تعليم الفقه،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عندى ان كل واجب على شخص معين لا يجوز للمكلف اخذ الاجرة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وجب كفاية فان كان مما لو اوقعه بغير نية لم يصح، و لم يزل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مشروط بقصد القربة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نية، يراد به التعبدى، لا كل ما يحتاج الى النية، كالنكاح و الطلاق و العقود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اخذ الاجرة عليه، لانه عبادة محضة،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الاجرة ينافى الاخلاص، فانه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غرض الامر فى انحصار غاية الفعل فى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الامر الغاية المنحصرة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العبادة باخلاص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يفعل بالعوض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اخلاص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 ذلك يجوز اخذ الاجرة عليه الا ما نصّ الشارع على تحريمه، كالدفن،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ردّه فى محكى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هذا التفصيل لنصّ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يحفى ان الفخر اعرف بنصّ الاصحاب من المحقق الثانى فهذا والده قد صرح فى المختلف بجواز اخذ الاجرة على القضاء اذا لم يتعين، و قبله المحقق فى الشرائع غير انه قيّد صورة عدم التعيين بالحاجة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الّذي يشترط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اخذ الاجرة عليه الا ما نصّ الشارع على تحريمه، كالدفن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للذى يجوز اخذ الاجرة عليه، لانه ليس بعبادى، و لا مما نص الشارع على تحريم اخذ الاجرة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فخر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رده فى محكى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هذا التفصيل لنصّ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مخالف الاجماع</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الفخر اعرف بنصّ الاصحاب من المحقق الثانى فهذا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فى المختلف بجواز اخذ الاجرة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امر كفائى لا يحتاج الى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قاض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 المحقق فى الشرائع غير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صورة عدم التعيين بالحاجة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احتاج القاضى الى المال لفقره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لاجل ذلك اختار العلامة الطباطبائى فى مصابيحه ما اختاره فخر الدين من التفصيل، و مع هذا فمن اين الوثوق على اجماع لم يصرح به الا المحقق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طعن به الشهيد الثانى على اجماعاته بالخصوص فى رسالته فى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فالذى ينساق إليه النظر ان مقتضى القاعدة فى كل عمل له منفعة محللة مقصودة جواز اخذ الاجرة، و الجعل عليه، و ان كان داخلا في العنوان الّذي اوجبه الله 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انه ليس مخالفا لنصّ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المحقق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العلامة الطباطبائى فى مصابيحه ما اختاره فخر الدين من التفصيل، و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ذهاب هؤلاء الاعلام الى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 على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يصرح به الا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طعن به الشهيد الثانى على اجماعاته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اجماعات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 فى رسالته فى صلاة الجمعة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فالذى ينساق إليه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يسير إليه طبيعيا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القاعدة فى كل عمل له منفعة محللة مقصودة جواز اخذ الاجرة،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عليه، و ان كان داخلا فى العنوان الّذي اوجبه الله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تعبديا او توصليا، عينيا او كفائيا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صلح ذلك الفعل المقابل بالاجرة لامتثال الايجاب المذكور او اسقاطه به، او عنده،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صلح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يأتى به الاجير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 بالاجرة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لامتثال الايجاب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آجر زيد عمروا على دفن الميت، فقصد عمرو دفنه عن نفسه لا عن الاجير، فانه امتثال للامر الكفائى المتوجّه الى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الفعل الّذي اتاه الاجير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 يكون امتثالا من الاجير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قصد من دفن الميت اخفاء رائحته الكريهة، فانه ليس امتثالا للامر، لانه لم يقصده، و انما يسقط الايجاب لحصول غرض الايجاب، و انتفاء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ذلك الفعل الّذي اتاه الاجير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قصد الاجير عند الدفن كون عمله نيابة عن زيد المستأجر، فانه ليس امتثالا للامر الواجب كفاية، لانه لم يقصد الامتثال، و لا اسقاطا للايجاب بالفعل الّذي فعله، لانه ليس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فعل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يسقط الوجوب المتوجه الى الاجير عند هذا الفعل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فعل الاجير اعتبارا، لشهادة العرف بذلك</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 اذا اتيت بصلاة القضاء عن الميت لم تكن تلك صلاتك، و لذا </w:t>
      </w:r>
    </w:p>
    <w:p>
      <w:pPr>
        <w:pStyle w:val="BookText"/>
        <w:rPr/>
      </w:pPr>
      <w:r>
        <w:rPr>
          <w:rFonts w:ascii="Amiri" w:hAnsi="Amiri" w:eastAsia="Amiri" w:cs="Amiri"/>
          <w:color w:val="111111"/>
          <w:sz w:val="28"/>
          <w:sz w:val="28"/>
          <w:szCs w:val="28"/>
          <w:rtl w:val="true"/>
          <w:lang w:bidi="ar-SA"/>
        </w:rPr>
        <w:t>سقط الوجوب، مع استحقاق الاجرة و ان لم يصلح استحق الاجرة، و بقى الواجب فى ذمته، لو بقى وقته، و الا عوقب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مانعية مجرد الوجوب من صحة المعاوضة على الفعل، فلم يثبت على الاطلاق بل اللازم التفصيل فان كان العمل واجبا عينيا تعيينيا لم يجز اخذ الاجرة، لان اخذ الاجرة عليه مع كونه واجبا مقهورا من قبل الشارع على فعله</w:t>
      </w:r>
    </w:p>
    <w:p>
      <w:pPr>
        <w:pStyle w:val="BookText"/>
        <w:rPr/>
      </w:pPr>
      <w:r>
        <w:rPr>
          <w:rFonts w:ascii="Amiri" w:hAnsi="Amiri" w:eastAsia="Amiri" w:cs="Amiri"/>
          <w:color w:val="111111"/>
          <w:sz w:val="28"/>
          <w:sz w:val="28"/>
          <w:szCs w:val="28"/>
          <w:rtl w:val="true"/>
          <w:lang w:bidi="ar-SA"/>
        </w:rPr>
        <w:t xml:space="preserve">لا تسقط الصلاة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الى الاجير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استحقاق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المستأجر، لان هذا الفعل اتى بالفائدتين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الفعل الّذي اتى به الاجير للامتثال و الاسقاط به، و عنده كما لو استأجره ليصلى صلاة المغرب ليتعلم منه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انما يكون فى التعبديات المحتاجة الى قصد القربة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اتى بمقصود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الواجب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القربة المقومة للعبادة لانه قصد الاجرة، و قد تقدم المنافات بين قصد الاجرة و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لم يتجاوز نصف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اتى بمتعلق الاجارة، و لم يأت بالواجب عليه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مانعية مجرد الوجوب من صحة المعاوضة على الفعل، فلم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التعبدى و التوصلى، و التعيينى و الكفائى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اللازم التفصيل، فان كان العمل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تخييرا، مثل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اخذ الاجرة، لان اخذ الاجرة عليه مع كونه واجبا مقهورا من قبل الشارع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الشارع </w:t>
      </w:r>
    </w:p>
    <w:p>
      <w:pPr>
        <w:pStyle w:val="BookText"/>
        <w:rPr/>
      </w:pPr>
      <w:r>
        <w:rPr>
          <w:rFonts w:ascii="Amiri" w:hAnsi="Amiri" w:eastAsia="Amiri" w:cs="Amiri"/>
          <w:color w:val="111111"/>
          <w:sz w:val="28"/>
          <w:sz w:val="28"/>
          <w:szCs w:val="28"/>
          <w:rtl w:val="true"/>
          <w:lang w:bidi="ar-SA"/>
        </w:rPr>
        <w:t>اكل للمال بالباطل، لان عمله هذا لا يكون محترما، لان استيفائه منه لا يتوقف على طيب نفسه، لانه يقهر عليه مع عدم طيب النفس، و الامتناع</w:t>
      </w:r>
    </w:p>
    <w:p>
      <w:pPr>
        <w:pStyle w:val="BookText"/>
        <w:rPr/>
      </w:pPr>
      <w:r>
        <w:rPr>
          <w:rFonts w:ascii="Amiri" w:hAnsi="Amiri" w:eastAsia="Amiri" w:cs="Amiri"/>
          <w:color w:val="111111"/>
          <w:sz w:val="28"/>
          <w:sz w:val="28"/>
          <w:szCs w:val="28"/>
          <w:rtl w:val="true"/>
          <w:lang w:bidi="ar-SA"/>
        </w:rPr>
        <w:t>و مما يشهد بما ذكرناه انه لو فرض ان المولى امر بعض عبيده بفعل لغرض، و كان ممّا يرجع نفعه او بعض نفعه الى غيره فاخذ العبد العوض من ذلك الغير على ذلك العمل عدّ اكلا للمال مجانا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قهر الانسان، و جبره بأن يأتى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للمال بالباطل، لان عمله هذا لا يكون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يقابل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استيفائه منه لا يتوقف على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استيفائه، سواء طابت نفسه،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يقهر عليه مع عدم طيب النفس،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ركّبت القياس هكذا، هذا مما يقهر المكلف عليه، و كلما يقهر الانسان عليه لا يجوز اخذ المال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انه واجب عينى تعيينى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اكل للمال بالباطل</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يشهد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يقهر عليه لا يجوز اخذ المال بإزائه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فرض ان المولى امر بعض عبيده بفعل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امره بان يبنى دار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يرجع نفعه او بعض نفعه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فاخذ العبد العوض من ذلك الغير على ذلك العمل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اكلا للمال مجانا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اكل للمال بالباطل اذا جبر العبد زيدا باعطائه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ينافى ما ذكرنا حكم الشارع بجواز اخذ الاجرة على العمل بعد ايقاعه، كما اجاز للوصى اخذ اجرة المثل، او مقدار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هذا حكم شرعى، لا من باب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فيما ذكرناه بين التعبدى من الواجب و التوصلى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فى التعبدى الى ما تقدم من منافات اخذ الاجرة على العمل للاخلاص كما نبّهنا عليه سابقا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ينافى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اخذ المال بإزاء الواجب العينى التعيينى اكل للمال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الشارع بجواز اخذ الاجرة على العمل بعد ايقاعه، كما اجاز للوصى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 العمل بالوصاية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اجرة المثل، او مقدار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بالوصاية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الشارع للوصى فى مقابل ايجاب الشارع عليه العمل بالوصاية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باب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اخذ الاجرة على مثل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الفرق بين ان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دار زيد و خذ منه كذا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دار زيد ثم اخذ منه العبد مالا فى مقابل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فرق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اكل المال بإزاء العينى التعيينى اكل للمال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التعبدى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كالدفن فيما اذا انحصر فى شخص واحد</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فى التعبدى الى ما تقدم من منافات اخذ الاجرة على العمل للاخلاص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العمل للقربة ينافى العمل للاجرة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نبّهنا عليه سابقا </w:t>
      </w:r>
    </w:p>
    <w:p>
      <w:pPr>
        <w:pStyle w:val="BookText"/>
        <w:rPr/>
      </w:pPr>
      <w:r>
        <w:rPr>
          <w:rFonts w:ascii="Amiri" w:hAnsi="Amiri" w:eastAsia="Amiri" w:cs="Amiri"/>
          <w:color w:val="111111"/>
          <w:sz w:val="28"/>
          <w:sz w:val="28"/>
          <w:szCs w:val="28"/>
          <w:rtl w:val="true"/>
          <w:lang w:bidi="ar-SA"/>
        </w:rPr>
        <w:t>و تقدم عن الفخر ره، و قرره عليه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جواز اخذ الاجرة على المندوب، اذا كان عبادة يعتبر فيها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الواجب التخييرى فان كان توصليا، فلا اجد مانعا عن جواز اخذ الاجرة على احد فرديه بالخصوص بعد فرض كونه مشتملا على نفع محلل للمستأجر، و المفروض انه محترم، لا يقهر المكلف عليه فجاز اخذ الاجرة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عن الفخر ره، و قرره عليه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منافات القربة للاجرة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عدم جواز اخذ الاجرة على المندوب، اذا كان عبادة يعتبر فيها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كالنوافل اليومية، لكنك قد عرفت سابقا الاشكال فى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الواجب التخييرى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كخصال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فيها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اجد مانعا عن جواز اخذ الاجرة على احد فرديه بالخصوص بعد فرض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الفردين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مشتملا على نفع محلل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للاجرة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 لا يقهر المكلف عليه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المكلف يقهر على الجامع لا على احد الفردين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 اخذ الاجرة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الاجرة للاصل و انما للخصوصية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تعين دفن الميت على شخص و تردد الامر بين حفر احد موضعين فاختار الولى احدهما بالخصوص، لصلابته، او لغرض آخر، فاستأجر ذلك لحفر ذلك الموضع بالخصوص، لم يمنع من ذلك كون مطلق الحفر واجبا عليه مقدمة للدفن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تعبديا،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الاخلاص بالقدر المشترك و ان كان ايجاد خصوص بعض الافراد لداع غير الاخلاص،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تعين دفن الميت على شخص و تردد الامر بين حفر احد موضعين فاختار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بالخصوص، لصلابته، او لغرض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 الى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فاستأجر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الواجب عليه الدفن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لحفر ذلك الموضع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الاجرة للخصوصية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مطلق الحفر واجبا عليه مقدمة للدفن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مركب من شيئين،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الآخر ليس بواجب، و اخذ الاجرة فى قبال غير الواجب و لذا لم يعده العقلاء اكلا للمال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شرطنا كون العمل المستأجر، لانه اذا لم يكن له، كان خروج الاجرة عن كيسه بغير مقابل اذ لم يدخل فى كيسه شي ء فى قبال خروج الاجرة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التخييرى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كخصال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بكفاية الاخلاص بالقدر المشترك و ان كان ايجاد خصوص بعض الافراد لداع غير الاخلاص</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صلى الظهر الواجبة عليه فى مكان بارد بان اتى الاصل للاخلاص </w:t>
      </w:r>
    </w:p>
    <w:p>
      <w:pPr>
        <w:pStyle w:val="BookText"/>
        <w:rPr/>
      </w:pPr>
      <w:r>
        <w:rPr>
          <w:rFonts w:ascii="Amiri" w:hAnsi="Amiri" w:eastAsia="Amiri" w:cs="Amiri"/>
          <w:color w:val="111111"/>
          <w:sz w:val="28"/>
          <w:sz w:val="28"/>
          <w:szCs w:val="28"/>
          <w:rtl w:val="true"/>
          <w:lang w:bidi="ar-SA"/>
        </w:rPr>
        <w:t>فهو كالتوصلى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اتحاد وجود القدر المشترك مع الخصوصية مانع عن التفكيك بينهما فى القصد، كان حكمه كالتعيينى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الكفائى فان كان توصليا، امكن اخذ الاجرة على اتيانه، لاجل باذل الاجرة فهو العامل فى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خصوصية المكان لداعى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كفّر لداعى الاخلاص و خصوص العبد لان يكون له يد عليه، فينتفع به 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كالتوصلى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اخذ الاجرة للخصوصية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اتحاد وجود القدر المشترك مع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الصلاة المأتى بها فى المكان البارد شي ء واحد بالقدر المشترك و الخصوصية متحدان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عن التفكيك بينهما فى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المشترك لله، و الخصوصية لداع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حكمه كالتعيينى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اخذ الاجرة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توصليا، امكن اخذ الاجرة على اتيانه، لاجل باذل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زيد نيابة عن عمرو فالاجرة للنيابة، لا للاتيان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ثواب العمل و حسن ذكره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ترى 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المثرى جهز الميت الفلانى، مع العلم انه انما بذل المال، و المجهز الغسال و الكفان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 تعبديا لم يجز الامتثال به، و اخذ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النيابة ان كان مما يقبل النيابة، لكنه يخرج عن محل الكلام لان محل الكلام اخذ الاجرة على ما هو واجب على الاجير، لا على النيابة فيما هو واجب على المستأجر،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يفهم من ادلة وجوب الشي ء كفاية، كونه حقا لمخلوق يستحقه على المكلفين، فكل من اقدم عليه فقد ادى حق ذلك المخلوق فلا يجوز له اخذ الاجرة منه، و لا من غيره ممن وجب عليه أيضا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الكفائى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الامتثال به، و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للتنافى بين القربة و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النيابة ان كان مما يقبل النيابة، لكنه يخرج عن محل الكلام لان محل الكلام اخذ الاجرة على ما هو واجب على الاجير،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النيابة فيما هو واجب على المستأجر،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ان لم يكن واجبا على الاجير، لم يكن من الواجب الكفائى، و ان كان واجبا على الاجير لم يجز اخذ الاجرة بعنوان النيابة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جواز النيابة فى الواجب الكفائى، اراد المصنف رحمه الله استثناء بعض صور الواجب الكفائى،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يفهم من ادلة وجوب الشي ء كفاية، كونه حقا 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يستحقه على المكلفين، فكل من اقدم عليه فقد ادى حق ذلك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اخذ الاجرة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كاخذ الاجرة من تركة الميت، او من الغريق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غيره ممن وجب عليه أيضا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العامل جعل نفسه وكيلا عن ذلك الغير و قائما مقامه</w:t>
      </w:r>
      <w:r>
        <w:rPr>
          <w:rFonts w:eastAsia="Amiri" w:cs="Amiri" w:ascii="Amiri" w:hAnsi="Amiri"/>
          <w:color w:val="111111"/>
          <w:sz w:val="28"/>
          <w:szCs w:val="28"/>
          <w:rtl w:val="true"/>
          <w:lang w:bidi="ar-SA"/>
        </w:rPr>
        <w:t xml:space="preserve">. </w:t>
      </w:r>
      <w:bookmarkStart w:id="45" w:name="pg12093_100974"/>
    </w:p>
    <w:p>
      <w:pPr>
        <w:pStyle w:val="BookText"/>
        <w:rPr/>
      </w:pPr>
      <w:bookmarkEnd w:id="45"/>
      <w:r>
        <w:rPr>
          <w:rFonts w:ascii="Amiri" w:hAnsi="Amiri" w:eastAsia="Amiri" w:cs="Amiri"/>
          <w:color w:val="111111"/>
          <w:sz w:val="28"/>
          <w:sz w:val="28"/>
          <w:szCs w:val="28"/>
          <w:rtl w:val="true"/>
          <w:lang w:bidi="ar-SA"/>
        </w:rPr>
        <w:t>و لعل من هذا القبيل تجهيز الميت و انقاذ الغريق، بل و معالجة الطبيب لدفع الهلاك</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450965_417432637"/>
      <w:bookmarkStart w:id="47" w:name="_Toc17"/>
      <w:bookmarkEnd w:id="46"/>
      <w:r>
        <w:rPr>
          <w:rtl w:val="true"/>
        </w:rPr>
        <w:t>[</w:t>
      </w:r>
      <w:r>
        <w:rPr>
          <w:rtl w:val="true"/>
        </w:rPr>
        <w:t>الإشكال على أخذ الأجرة على الصناعات التي يتوقف عليها النظام</w:t>
      </w:r>
      <w:r>
        <w:rPr>
          <w:rtl w:val="true"/>
        </w:rPr>
        <w:t>]</w:t>
      </w:r>
      <w:bookmarkEnd w:id="47"/>
    </w:p>
    <w:p>
      <w:pPr>
        <w:pStyle w:val="Heading6"/>
        <w:numPr>
          <w:ilvl w:val="5"/>
          <w:numId w:val="1"/>
        </w:numPr>
        <w:rPr/>
      </w:pPr>
      <w:bookmarkStart w:id="48" w:name="__RefHeading___Toc2450967_41743263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ثم ان هنا اشكالا مشهورا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الصناعات التى تتوقف النظام عليها، يجب كفاية، لوجوب اقامة النظام بل قد يتعين بعضها على بعض المكلفين عند انحصار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 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الميت و انقاذ الغريق، بل و معالجة الطبيب لدفع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المعالجات التى تدفع الأمراض القليلة، لعدم الدليل فى كونها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عدم جواز اخذ الاجرة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 مشهورا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الصناعات التى تتوقف النظام عليها يجب كفاية لوجوب اقامة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وجوب اقامة النظام ادلة اولية، و ادلة ثانوية،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 الَّتِي جَعَلَ اللّٰهُ لَكُمْ قِيٰاماً،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أَعِدُّوا لَهُمْ مَا اسْتَطَعْتُمْ مِنْ قُوَّةٍ، فان عدم القيام بالصناعات المتوقف عليها النظام، سبب تغلب الكفار على المسلمين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الاقرب عندى لزوم تعلم الصناعات الحديثة و العلوم المولدة حتى لا ترجح كفة الكفار على كفة المسلمين،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النّٰاسُ بِالْقِسْطِ، فان قيام الناس بالقسط لا يكون الا بالنظام، و قول الامام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فى نظم امركم، و لانه لو لا اقامة النظام لزم الهرج و المرج، و ذلك غير جائز نصا و اجماعا، الى غيرها من الادلة المذكورة فى مظانها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قد يتعين بعضها على بعض المكلفين عند انحصار </w:t>
      </w:r>
      <w:bookmarkStart w:id="50" w:name="pg12093_100975"/>
    </w:p>
    <w:p>
      <w:pPr>
        <w:pStyle w:val="BookText"/>
        <w:rPr/>
      </w:pPr>
      <w:bookmarkEnd w:id="50"/>
      <w:r>
        <w:rPr>
          <w:rFonts w:ascii="Amiri" w:hAnsi="Amiri" w:eastAsia="Amiri" w:cs="Amiri"/>
          <w:color w:val="111111"/>
          <w:sz w:val="28"/>
          <w:sz w:val="28"/>
          <w:szCs w:val="28"/>
          <w:rtl w:val="true"/>
          <w:lang w:bidi="ar-SA"/>
        </w:rPr>
        <w:t>المكلف القادر فيه، مع ان جواز اخذ الاجرة عليها مما لا كلام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يلزم ان يحرم على الطبيب اخذ الاجرة على الطبابة لوجوبها عليه كفاية او عينا كالفقاهة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2450969_417432637"/>
      <w:bookmarkStart w:id="52" w:name="_Toc19"/>
      <w:bookmarkEnd w:id="51"/>
      <w:r>
        <w:rPr>
          <w:rtl w:val="true"/>
        </w:rPr>
        <w:t>[</w:t>
      </w:r>
      <w:r>
        <w:rPr>
          <w:rtl w:val="true"/>
        </w:rPr>
        <w:t>و قد تفصى بوجوه</w:t>
      </w:r>
      <w:r>
        <w:rPr>
          <w:rtl w:val="true"/>
        </w:rPr>
        <w:t>.]</w:t>
      </w:r>
      <w:bookmarkEnd w:id="52"/>
    </w:p>
    <w:p>
      <w:pPr>
        <w:pStyle w:val="Heading6"/>
        <w:numPr>
          <w:ilvl w:val="5"/>
          <w:numId w:val="1"/>
        </w:numPr>
        <w:rPr/>
      </w:pPr>
      <w:bookmarkStart w:id="53" w:name="__RefHeading___Toc2450971_417432637"/>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و قد تفصى بوجوه</w:t>
      </w:r>
      <w:r>
        <w:rPr>
          <w:rFonts w:eastAsia="IRNazanin" w:cs="IRNazanin"/>
          <w:color w:val="111111"/>
          <w:sz w:val="28"/>
          <w:szCs w:val="28"/>
          <w:rtl w:val="true"/>
          <w:lang w:bidi="fa-IR"/>
        </w:rPr>
        <w:t>.</w:t>
      </w:r>
    </w:p>
    <w:p>
      <w:pPr>
        <w:pStyle w:val="Heading6"/>
        <w:numPr>
          <w:ilvl w:val="5"/>
          <w:numId w:val="1"/>
        </w:numPr>
        <w:rPr/>
      </w:pPr>
      <w:bookmarkStart w:id="55" w:name="__RefHeading___Toc2450973_417432637"/>
      <w:bookmarkStart w:id="56" w:name="_Toc21"/>
      <w:bookmarkEnd w:id="55"/>
      <w:r>
        <w:rPr>
          <w:rtl w:val="true"/>
        </w:rPr>
        <w:t>[</w:t>
      </w:r>
      <w:r>
        <w:rPr>
          <w:rtl w:val="true"/>
        </w:rPr>
        <w:t>أحدها</w:t>
      </w:r>
      <w:r>
        <w:rPr>
          <w:rtl w:val="true"/>
        </w:rPr>
        <w:t xml:space="preserve">: </w:t>
      </w:r>
      <w:r>
        <w:rPr>
          <w:rtl w:val="true"/>
        </w:rPr>
        <w:t>الالتزام بخروج ذلك بالاجماع و السيرة القطعيين</w:t>
      </w:r>
      <w:r>
        <w:rPr>
          <w:rtl w:val="true"/>
        </w:rPr>
        <w:t>.]</w:t>
      </w:r>
      <w:bookmarkEnd w:id="56"/>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بخروج ذلك بالاجماع و السيرة القطعيين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المكلف القادر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واجب كفائى، فانه يصير عينيا اذا انحصر فى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جواز اخذ الاجرة عليها مما لا كلام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يناقض الكلية المتقدمة التى ذكروها بان كل واجب يحرم اخذ الاجرة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يلزم ان يحرم على الطبيب اخذ الاجرة على الطبابة لوجوبها عليه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المرض مما يجب علاجه، و كان هناك طبيب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عينا كالفقاهة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هناك طبيب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تخلص عن 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بخروج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اخذ الاجرة على الواجبات النظامية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 و السيرة القطعيين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الكسبة بالصناعات و الاطباء كانوا فى زمن الرسول صلى الله عليه و آله و الائمة عليهم السلام، بل هم كانوا يراجعونهم بدون استنكار على اخذهم للاجرة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داود عليه السلام كان يصنع الدرع و يبيعها، الى غيرها من </w:t>
      </w:r>
      <w:bookmarkStart w:id="57" w:name="pg12093_100976"/>
    </w:p>
    <w:p>
      <w:pPr>
        <w:pStyle w:val="Heading6"/>
        <w:numPr>
          <w:ilvl w:val="5"/>
          <w:numId w:val="1"/>
        </w:numPr>
        <w:rPr/>
      </w:pPr>
      <w:bookmarkStart w:id="58" w:name="__RefHeading___Toc2450975_417432637"/>
      <w:bookmarkStart w:id="59" w:name="_Toc22"/>
      <w:bookmarkEnd w:id="57"/>
      <w:bookmarkEnd w:id="58"/>
      <w:r>
        <w:rPr>
          <w:rtl w:val="true"/>
        </w:rPr>
        <w:t>[</w:t>
      </w:r>
      <w:r>
        <w:rPr>
          <w:rtl w:val="true"/>
        </w:rPr>
        <w:t>الثانى</w:t>
      </w:r>
      <w:r>
        <w:rPr>
          <w:rtl w:val="true"/>
        </w:rPr>
        <w:t xml:space="preserve">: </w:t>
      </w:r>
      <w:r>
        <w:rPr>
          <w:rtl w:val="true"/>
        </w:rPr>
        <w:t>الالتزام بجواز اخذ الاجرة على الواجبات</w:t>
      </w:r>
      <w:r>
        <w:rPr>
          <w:rtl w:val="true"/>
        </w:rPr>
        <w:t>]</w:t>
      </w:r>
      <w:bookmarkEnd w:id="59"/>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بجواز اخذ الاجرة على الواجبات، اذا لم تكن تعبدية، و قد حكاه فى المصابيح عن جماعة و هو ظاهر كل من جوز اخذ الاجرة على القضاء بقول مطلق يشمل صورة تعينه عليه كما تقدم حكايته فى الشرائع و المختلف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الاقوى عدم جواز اخذ الاجرة عليه</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2450977_417432637"/>
      <w:bookmarkStart w:id="61" w:name="_Toc23"/>
      <w:bookmarkEnd w:id="60"/>
      <w:r>
        <w:rPr>
          <w:rtl w:val="true"/>
        </w:rPr>
        <w:t>[</w:t>
      </w:r>
      <w:r>
        <w:rPr>
          <w:rtl w:val="true"/>
        </w:rPr>
        <w:t>الثالث</w:t>
      </w:r>
      <w:r>
        <w:rPr>
          <w:rtl w:val="true"/>
        </w:rPr>
        <w:t xml:space="preserve">: </w:t>
      </w:r>
      <w:r>
        <w:rPr>
          <w:rtl w:val="true"/>
        </w:rPr>
        <w:t>ما عن المحقق الثانى من اختصاص جواز الاخذ بصورة قيام من به الكفاية</w:t>
      </w:r>
      <w:r>
        <w:rPr>
          <w:rtl w:val="true"/>
        </w:rPr>
        <w:t>]</w:t>
      </w:r>
      <w:bookmarkEnd w:id="6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الثانى من اختصاص جواز الاخذ بصورة قيام من به الكفاية، فلا يكون حينئذ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الادلة التى هى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بجواز اخذ الاجرة على الواجبات، اذا لم تكن تعبدية، و قد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المصابيح عن جماعة و هو ظاهر كل من جوز اخذ الاجرة على القضاء بقول مطلق يشمل صورة تعينه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تقدم حكايته فى الشرائع و المختلف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القضاء واجب عينا اذا لم يكن هناك قاض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الاقوى عدم جواز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القضاء، و لا يخفى ان اشكال الشيخ على الممثل به، لا على اصل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المحقق الثانى من اختصاص جواز الاخذ بصورة قيام من به الكفاية، فلا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قيام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اقام زيد بالصناعة، لم تجب على عمرو، فاذا لم تجب عليه لا بأس باخذه للاجرة</w:t>
      </w:r>
      <w:r>
        <w:rPr>
          <w:rFonts w:eastAsia="Amiri" w:cs="Amiri" w:ascii="Amiri" w:hAnsi="Amiri"/>
          <w:color w:val="111111"/>
          <w:sz w:val="28"/>
          <w:szCs w:val="28"/>
          <w:rtl w:val="true"/>
          <w:lang w:bidi="ar-SA"/>
        </w:rPr>
        <w:t xml:space="preserve">. </w:t>
      </w:r>
      <w:bookmarkStart w:id="62" w:name="pg12093_100977"/>
    </w:p>
    <w:p>
      <w:pPr>
        <w:pStyle w:val="BookText"/>
        <w:rPr/>
      </w:pPr>
      <w:bookmarkEnd w:id="62"/>
      <w:r>
        <w:rPr>
          <w:rFonts w:ascii="Amiri" w:hAnsi="Amiri" w:eastAsia="Amiri" w:cs="Amiri"/>
          <w:color w:val="111111"/>
          <w:sz w:val="28"/>
          <w:sz w:val="28"/>
          <w:szCs w:val="28"/>
          <w:rtl w:val="true"/>
          <w:lang w:bidi="ar-SA"/>
        </w:rPr>
        <w:t>و فيه ان ظاهر العمل و الفتوى جواز الاخذ، و لو مع بقاء الوجوب الكفائى، بل مع وجوبه عينا، للانحصار</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450979_417432637"/>
      <w:bookmarkStart w:id="64" w:name="_Toc24"/>
      <w:bookmarkEnd w:id="63"/>
      <w:r>
        <w:rPr>
          <w:rtl w:val="true"/>
        </w:rPr>
        <w:t>[</w:t>
      </w:r>
      <w:r>
        <w:rPr>
          <w:rtl w:val="true"/>
        </w:rPr>
        <w:t>الرابع ما فى مفتاح الكرامة من ان المنع مختص بالواجبات الكفائية المقصودة لذاتها كاحكام الموتى و تعليم الفقه</w:t>
      </w:r>
      <w:r>
        <w:rPr>
          <w:rtl w:val="true"/>
        </w:rPr>
        <w:t>]</w:t>
      </w:r>
      <w:bookmarkEnd w:id="64"/>
    </w:p>
    <w:p>
      <w:pPr>
        <w:pStyle w:val="BookText"/>
        <w:rPr/>
      </w:pPr>
      <w:r>
        <w:rPr>
          <w:rFonts w:ascii="Amiri" w:hAnsi="Amiri" w:eastAsia="Amiri" w:cs="Amiri"/>
          <w:color w:val="111111"/>
          <w:sz w:val="28"/>
          <w:sz w:val="28"/>
          <w:szCs w:val="28"/>
          <w:rtl w:val="true"/>
          <w:lang w:bidi="ar-SA"/>
        </w:rPr>
        <w:t>الرابع ما فى مفتاح الكرامة من ان المنع مختص بالواجبات الكفائية المقصودة لذاتها كاحكام الموتى و تعليم الفقه، دون ما يجب لغيره كالصنائع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هذا التخصيص ان كان لاختصاص معاقد اجماعاتهم، او عنوانات كلامهم، فهو خلاف الموجود منها و ان كان الدليل يقتضي الفرق فلا بد من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ظاهر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للمتشرعين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بقاء الوجوب الكفائى، بل مع وجوبه عينا، للانحصار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مفتاح الكرامة من ان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بالواجبات الكفائية المقصودة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تكون مقدمة لشي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كاحكام الموتى و تعليم الفقه، دون ما يجب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واجبة مقدمة لاقامة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هذا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للحرمة بالواجبات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لاختصاص معاقد اجماعاتهم، او عنوانات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القسم الذاتى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خلاف الموجود منها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 اذا ارجعنا عنواناتهم رأيناها شاملة لجميع اقسام الواجب مقدمة او 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حرمة اخذ الاجرة على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الذاتى و المقدمى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بيان ذلك الدليل الفارق</w:t>
      </w:r>
      <w:r>
        <w:rPr>
          <w:rFonts w:eastAsia="Amiri" w:cs="Amiri" w:ascii="Amiri" w:hAnsi="Amiri"/>
          <w:color w:val="111111"/>
          <w:sz w:val="28"/>
          <w:szCs w:val="28"/>
          <w:rtl w:val="true"/>
          <w:lang w:bidi="ar-SA"/>
        </w:rPr>
        <w:t xml:space="preserve">. </w:t>
      </w:r>
      <w:bookmarkStart w:id="65" w:name="pg12093_100978"/>
    </w:p>
    <w:p>
      <w:pPr>
        <w:pStyle w:val="Heading6"/>
        <w:numPr>
          <w:ilvl w:val="5"/>
          <w:numId w:val="1"/>
        </w:numPr>
        <w:rPr/>
      </w:pPr>
      <w:bookmarkStart w:id="66" w:name="__RefHeading___Toc2450981_417432637"/>
      <w:bookmarkStart w:id="67" w:name="_Toc25"/>
      <w:bookmarkEnd w:id="65"/>
      <w:bookmarkEnd w:id="66"/>
      <w:r>
        <w:rPr>
          <w:rtl w:val="true"/>
        </w:rPr>
        <w:t>[</w:t>
      </w:r>
      <w:r>
        <w:rPr>
          <w:rtl w:val="true"/>
        </w:rPr>
        <w:t>الخامس</w:t>
      </w:r>
      <w:r>
        <w:rPr>
          <w:rtl w:val="true"/>
        </w:rPr>
        <w:t xml:space="preserve">: </w:t>
      </w:r>
      <w:r>
        <w:rPr>
          <w:rtl w:val="true"/>
        </w:rPr>
        <w:t>أن المنع عن أخذ الأجرة على الصناعات الواجبة لإقامة النظام يوجب اختلال النظام</w:t>
      </w:r>
      <w:r>
        <w:rPr>
          <w:rtl w:val="true"/>
        </w:rPr>
        <w:t>]</w:t>
      </w:r>
      <w:bookmarkEnd w:id="6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عن اخذ الاجرة على الصناعات الواجبة لاقامة النظام يوجب اختلال النظام لوقوع اكثر الناس فى المعصية بتركها، او ترك الشاق منها، و الالتزام بالاسهل فانهم لا يرغبون فى الصناعات الشاقة او الدقيقة الا طمعا فى الاجرة، و زيادتها على ما يبذل لغيرها من الصناعات فتسويغ اخذ الاجرة عليها لطف فى التكليف باقامة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المشاهد بالوجدان ان اختيار الناس للصنائع الشاقة و تحملها، ناش عن الدّواعي الاخر غير زيادة الاجرة، مثل عدم قابليته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المنع عن اخذ الاجرة على الصناعات الواجبة، لاقامة النظام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اختلال النظام لوقوع اكثر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الصنعة بدون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المعصية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بترك تلك الصناعات حيث يرون ان لا منفعة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ترك الشاق منها، و الالتزام بالاسهل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ترك الصنعة مطلقا او ترك الصنعة الشاقة يوجب اختلال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يرغبون فى الصناعات الشاقة او الدقيقة الا طمعا فى الاجرة، و زيادتها على ما يبذل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الصناعات فتسويغ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الاجرة عليها لطف فى التكليف باقامة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البرهان العقلى مخصص لادلة حرمة اخذ الاجرة على الواجبات</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المشاهد بالوجدان ان اختيار الناس للصنائع الشاقة و تحملها، 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الدواعى الاخر غير زيادة الاجرة، مثل عدم قابليته</w:t>
      </w:r>
      <w:r>
        <w:rPr>
          <w:rFonts w:eastAsia="Amiri" w:cs="Amiri" w:ascii="Amiri" w:hAnsi="Amiri"/>
          <w:color w:val="111111"/>
          <w:sz w:val="28"/>
          <w:szCs w:val="28"/>
          <w:rtl w:val="true"/>
          <w:lang w:bidi="ar-SA"/>
        </w:rPr>
        <w:t xml:space="preserve">) </w:t>
      </w:r>
      <w:bookmarkStart w:id="68" w:name="pg12093_100979"/>
    </w:p>
    <w:p>
      <w:pPr>
        <w:pStyle w:val="BookText"/>
        <w:rPr/>
      </w:pPr>
      <w:bookmarkEnd w:id="68"/>
      <w:r>
        <w:rPr>
          <w:rFonts w:ascii="Amiri" w:hAnsi="Amiri" w:eastAsia="Amiri" w:cs="Amiri"/>
          <w:color w:val="111111"/>
          <w:sz w:val="28"/>
          <w:sz w:val="28"/>
          <w:szCs w:val="28"/>
          <w:rtl w:val="true"/>
          <w:lang w:bidi="ar-SA"/>
        </w:rPr>
        <w:t>لغير ما يختار، او عدم ميله إليه، او عدم كونه شاقا عليه لكونه ممن نشأ فى تحمل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اغلب الصنائع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كالفلاحة و الحرث و الحصاد، و شبه ذلك لا تزيد اجرتها على الاعمال السهلة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2450983_417432637"/>
      <w:bookmarkStart w:id="70" w:name="_Toc26"/>
      <w:bookmarkEnd w:id="69"/>
      <w:r>
        <w:rPr>
          <w:rtl w:val="true"/>
        </w:rPr>
        <w:t>[</w:t>
      </w:r>
      <w:r>
        <w:rPr>
          <w:rtl w:val="true"/>
        </w:rPr>
        <w:t>السادس</w:t>
      </w:r>
      <w:r>
        <w:rPr>
          <w:rtl w:val="true"/>
        </w:rPr>
        <w:t xml:space="preserve">: </w:t>
      </w:r>
      <w:r>
        <w:rPr>
          <w:rtl w:val="true"/>
        </w:rPr>
        <w:t>أن الوجوب فى هذه الأمور مشروط بالعوض</w:t>
      </w:r>
      <w:r>
        <w:rPr>
          <w:rtl w:val="true"/>
        </w:rPr>
        <w:t>.]</w:t>
      </w:r>
      <w:bookmarkEnd w:id="70"/>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فى هذه الامور مشروط بالعوض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الاساطين بعد ذكر ما يدل على المنع عن اخذ الاجرة على الواجب اما ما كان واجبا مشروطا، فليس بواجب قبل حصول الشرط،</w:t>
      </w:r>
    </w:p>
    <w:p>
      <w:pPr>
        <w:pStyle w:val="BookText"/>
        <w:rPr/>
      </w:pP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ما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ميله إليه، او عدم كونه شاقا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شاقا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ممن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تحمل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يحس بالمشقة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 ان اغلب الصنائع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كالفلاحة و الحرث و الحصاد، و 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كالخبازة امام التنور و الحدادة امام النار و الحديد،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تزيد اجرتها على الاعمال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كالعطارة و البزازة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الوجوب فى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الصناعات المقومة للنظام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انه لو بذل العوض للحداد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عمل الحدادة و الا لم يجب عليه، و عليه فلا مانع من اخذ الاجرة، لانه قبل اخذ الاجرة لم يجب</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الاساطين بعد ذكر ما يدل على المنع عن اخذ الاجرة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ما كان واجبا مشروطا، فليس بواجب قبل حصول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فتعلق الاجارة به قبله، لا مانع منه و لو كانت هى الشرط فى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وجب كفاية من حرف و صناعات، لم تجب الا بشرط العوض باجارة او جعالة او نحوهما فلا فرق بين وجوبها العينى للانحصار، و وجوبها الكفائى لتأخر الوجوب عنها، و عدمه قبلها، كما ان بذل الطعام و الشراب للمضطر ان بقى على الكفاية او تعين يستحق فيه اخذ العوض على الاصح، لان وجوبه مشروط،</w:t>
      </w:r>
    </w:p>
    <w:p>
      <w:pPr>
        <w:pStyle w:val="BookText"/>
        <w:rPr/>
      </w:pPr>
      <w:r>
        <w:rPr>
          <w:rFonts w:ascii="Amiri" w:hAnsi="Amiri" w:eastAsia="Amiri" w:cs="Amiri"/>
          <w:color w:val="111111"/>
          <w:sz w:val="28"/>
          <w:sz w:val="28"/>
          <w:szCs w:val="28"/>
          <w:rtl w:val="true"/>
          <w:lang w:bidi="ar-SA"/>
        </w:rPr>
        <w:t xml:space="preserve">حتى يحرم اخذ الاجرة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فتعلق الاجارة به قبله، لا مانع منه و لو كانت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فى 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وجب كفاية من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ما ليست بصناعة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كالعطارة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صناعات، لم تجب الا بشرط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باجارة او جعالة او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وجوبها العينى للانحصار، و وجوبها الكفائى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لتأخر الوجوب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الاجرة، فانها ليست بواجبة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 لا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الاجرة، و لذا جاز اخذ الاجرة، و اذا اخذ الاجرة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احيانا، و كفاية احيانا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الاجرة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منافات بين وجوب الفعل، و جواز اخذ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بذل الطعام و الشراب للمضطر ان بقى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هناك باذلون متعد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انحصر الباذل فى شخص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فيه اخذ العوض على الاصح، لان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باخذ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ما وجب مطلقا بالاصالة كالنفقات او بالعارض، كالمنذور، و نحوه، انتهى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وجوب الصناعات ليس مشروطا ببذل العوض لانه لاقامة النظام التى هى من الواجبات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الطبابة و القصد و الحجامة و غيرها مما يتوقف عليه بقاء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بذل له العوض أم لم يبذل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ان الشارع لم يكلف صاحب الطعام بان يبذله للمضطر مجانا، فالجمع بين دليلى وجوب البذل و احترام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البذل واجب و اخذ العوض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وجب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شرط و عوض،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بالاصالة كالنفقات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و من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بالعارض، كالمنذور،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 او شرط او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وجوب الصناعات ليس مشروطا ببذل العوض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لاقامة النظام التى هى من الواجبات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الطبابة و الفصد و الحجامة و غيرها مما يتوقف عليه بقاء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بذل له العوض أم لم يبذل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اظن ان مراد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لم يوجب الصناعات بلا عوض، و انما اوجبها و لو مع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عبارته لا تفي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بقاء العبارة على ظاهرها مما لا يحتمل ان يقول به احد</w:t>
      </w:r>
      <w:r>
        <w:rPr>
          <w:rFonts w:eastAsia="Amiri" w:cs="Amiri" w:ascii="Amiri" w:hAnsi="Amiri"/>
          <w:color w:val="111111"/>
          <w:sz w:val="28"/>
          <w:szCs w:val="28"/>
          <w:rtl w:val="true"/>
          <w:lang w:bidi="ar-SA"/>
        </w:rPr>
        <w:t xml:space="preserve">. </w:t>
      </w:r>
      <w:bookmarkStart w:id="71" w:name="pg12093_100982"/>
    </w:p>
    <w:p>
      <w:pPr>
        <w:pStyle w:val="Heading6"/>
        <w:numPr>
          <w:ilvl w:val="5"/>
          <w:numId w:val="1"/>
        </w:numPr>
        <w:rPr/>
      </w:pPr>
      <w:bookmarkStart w:id="72" w:name="__RefHeading___Toc2450985_417432637"/>
      <w:bookmarkStart w:id="73" w:name="_Toc27"/>
      <w:bookmarkEnd w:id="71"/>
      <w:bookmarkEnd w:id="72"/>
      <w:r>
        <w:rPr>
          <w:rtl w:val="true"/>
        </w:rPr>
        <w:t>[</w:t>
      </w:r>
      <w:r>
        <w:rPr>
          <w:rtl w:val="true"/>
        </w:rPr>
        <w:t>السابع</w:t>
      </w:r>
      <w:r>
        <w:rPr>
          <w:rtl w:val="true"/>
        </w:rPr>
        <w:t xml:space="preserve">: </w:t>
      </w:r>
      <w:r>
        <w:rPr>
          <w:rtl w:val="true"/>
        </w:rPr>
        <w:t>أن وجوب الصناعات المذكورة لم يثبت من حيث ذاتها</w:t>
      </w:r>
      <w:r>
        <w:rPr>
          <w:rtl w:val="true"/>
        </w:rPr>
        <w:t>]</w:t>
      </w:r>
      <w:bookmarkEnd w:id="73"/>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الصناعات المذكورة لم يثبت من حيث ذاتها و انما ثبت من حيث الأمر باقامة النظام، و اقامة النظام غير متوقفة على العمل تبرعا، بل يحصل به و بالعمل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فالذى يجب على الطبيب لاجل احياء النفس و اقامة النظام هو بذل نفسه للعمل لا بشرط التبرع به، بل له ان يتبرع به، و له ان يطلب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بذل المريض الاجرة وجب عليه العلاج، و ان لم يبذل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اداء ترك العلاج الى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اجبره الحاكم حسبة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وجوب الصناعات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يتوقف عليها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من حيث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و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الامر باقامة النظام، و اقامة النظام غير متوقفة على العمل تبرعا، بل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بالعمل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بما هو واجب لا ينافى اخذ الاجرة، و انما ينافى الاخذ فيما اذا كانت الغاية تتوقف على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فالذى يجب على الطبيب لاجل احياء النفس و اقامة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الناس جسد يا حتى يتمكنوا من القيام بمهمات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بذل نفسه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التبرع به، 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يتبرع به، و له ان يطلب الاجرة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طلبه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بذل المريض الاجرة وجب عليه العلاج، و ان لم يبذل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اداء ترك العلاج الى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قربة الى الله </w:t>
      </w:r>
    </w:p>
    <w:p>
      <w:pPr>
        <w:pStyle w:val="BookText"/>
        <w:rPr/>
      </w:pPr>
      <w:r>
        <w:rPr>
          <w:rFonts w:ascii="Amiri" w:hAnsi="Amiri" w:eastAsia="Amiri" w:cs="Amiri"/>
          <w:color w:val="111111"/>
          <w:sz w:val="28"/>
          <w:sz w:val="28"/>
          <w:szCs w:val="28"/>
          <w:rtl w:val="true"/>
          <w:lang w:bidi="ar-SA"/>
        </w:rPr>
        <w:t>على بذل الاجرة للطبيب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المريض مغمى عليه دفع عنه وليه، و إلا جاز للطبيب العمل بقصد الاجرة، فيستحق الاجرة فى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له مال ففى ذمته فيؤدى فى حياته، او بعد مماته من الزكاة او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كان من الواجبات الكفائية ثبت من دليله وجوب نفس ذلك العنوان فلا يجوز اخذ الاجرة عليه</w:t>
      </w:r>
    </w:p>
    <w:p>
      <w:pPr>
        <w:pStyle w:val="BookText"/>
        <w:rPr/>
      </w:pPr>
      <w:r>
        <w:rPr>
          <w:rFonts w:ascii="IRNazanin" w:hAnsi="IRNazanin" w:eastAsia="IRNazanin"/>
          <w:color w:val="111111"/>
          <w:sz w:val="28"/>
          <w:sz w:val="28"/>
          <w:szCs w:val="28"/>
          <w:rtl w:val="true"/>
          <w:lang w:bidi="fa-IR"/>
        </w:rPr>
        <w:t>تعالى، و احتسابا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الامور التى يأتى بها الحاكم الشرعى لاجل مصالح الناس، و ما الى ذلك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الاحتساب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بذل الاجرة للطبيب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المريض 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مجنونا او سكرانا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الطبيب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كان الولى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ولى، و المريض لا يشعر بالدفع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للطبيب العمل بقصد الاجرة، فيستحق الاجرة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ان يأخذه تقاضا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له مال ففى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يستحقه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فيؤدى فى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ان صار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مماته من الزكاة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كالخمس، و نحوه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فما كان من الواجبات الكفائية ثبت من دليله وجوب نفس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العنوان الخاص، كعنوان دفن الميت الّذي هو متعلق الوجوب مقابل ما لم يثبت بعنوانه، بل بكلي منطبق عليه، كالطبابة،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الشارع اوجبه، فيكون اخذ الاجرة منافيا </w:t>
      </w:r>
    </w:p>
    <w:p>
      <w:pPr>
        <w:pStyle w:val="BookText"/>
        <w:rPr/>
      </w:pPr>
      <w:r>
        <w:rPr>
          <w:rFonts w:ascii="IRNazanin" w:hAnsi="IRNazanin" w:eastAsia="IRNazanin"/>
          <w:color w:val="111111"/>
          <w:sz w:val="28"/>
          <w:sz w:val="28"/>
          <w:szCs w:val="28"/>
          <w:rtl w:val="true"/>
          <w:lang w:bidi="fa-IR"/>
        </w:rPr>
        <w:t>بناء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امر به من باب اقامة النظام فإقامة النظام يحصل ببذل النفس للعمل به فى الجملة، و اما العمل تبرعا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فيجوز طلب الاجرة من المعمول له اذا كان اهلا للطلب منه، و قصدها اذا لم يكن ممن يطلب منه، كالغائب الّذي يعمل فى ماله، عمل لدفع الهلاك عنه، و كالمريض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p>
    <w:p>
      <w:pPr>
        <w:pStyle w:val="BookText"/>
        <w:rPr/>
      </w:pPr>
      <w:r>
        <w:rPr>
          <w:rFonts w:ascii="Amiri" w:hAnsi="Amiri" w:eastAsia="Amiri" w:cs="Amiri"/>
          <w:color w:val="111111"/>
          <w:sz w:val="28"/>
          <w:sz w:val="28"/>
          <w:szCs w:val="28"/>
          <w:rtl w:val="true"/>
          <w:lang w:bidi="ar-SA"/>
        </w:rPr>
        <w:t xml:space="preserve">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اقامة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كالصناعات، فالشارع اوجب اقامة النظام، و هى تحصل بالصناعات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فإقامة النظام يحصل ببذل النفس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او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العمل تبرعا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الواجب العمل، لا التبرع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طلب الاجرة من المعمول له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 للطلب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كالبالغ العاقل الملتفت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يجوز قصد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يقصد التبرع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يكن قابلا للطلب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كالغائب الّذي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ماله، عمل لدفع الهلاك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اراد الظالم اهلاك الغائب بمجرد وصوله الى وطنه، فيدفع زيد من مال الغائب مقدارا ليعفو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كالمريض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 الدواء من ماله، و يعطى للطبيب الاجر، و كالطفل الصغير، و هكذا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تفصيلكم بين ما امر به بعنوانه، و بين ما امر به لاجل اقامة </w:t>
      </w:r>
    </w:p>
    <w:p>
      <w:pPr>
        <w:pStyle w:val="BookText"/>
        <w:rPr/>
      </w:pPr>
      <w:r>
        <w:rPr>
          <w:rFonts w:ascii="Amiri" w:hAnsi="Amiri" w:eastAsia="Amiri" w:cs="Amiri"/>
          <w:color w:val="111111"/>
          <w:sz w:val="28"/>
          <w:sz w:val="28"/>
          <w:szCs w:val="28"/>
          <w:rtl w:val="true"/>
          <w:lang w:bidi="ar-SA"/>
        </w:rPr>
        <w:t>انه اذا فرض وجوب احياء النفس، و وجب العلاج كونه مقدمة له فاخذ الاجرة عليه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على ما ذكرنا سابقا ان الواجب اذا كان عينيا تعينيا لم يجز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للطبيب اخذ الاجرة على بيان الدواء، او تشخيص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اخذ الوصى الاجرة على تولى اموال الطفل الموصى عليه الشامل بإطلاقه</w:t>
      </w:r>
    </w:p>
    <w:p>
      <w:pPr>
        <w:pStyle w:val="BookText"/>
        <w:rPr/>
      </w:pPr>
      <w:r>
        <w:rPr>
          <w:rFonts w:ascii="Amiri" w:hAnsi="Amiri" w:eastAsia="Amiri" w:cs="Amiri"/>
          <w:color w:val="111111"/>
          <w:sz w:val="28"/>
          <w:sz w:val="28"/>
          <w:szCs w:val="28"/>
          <w:rtl w:val="true"/>
          <w:lang w:bidi="ar-SA"/>
        </w:rPr>
        <w:t>النظام بعد جواز اخذ الاجرة فى الاول، و جواز اخذ الاجرة فى الثانى، يحتاج الى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فرض وجوب احياء النفس، و وجب العلاج لكونه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للاحياء، و المراد الا بقاء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 الاجرة عليه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الادلة الدالة على حرمة اخذ الاجرة على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على 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بعض اقسام الاجرة، دون بعض الاقسام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الواجب اذا كان عينيا تعينيا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كفائيا و لا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كان الامر لا بعنوانه، بل بعنوان اقامة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للطبيب اخذ الاجرة على بيان الدواء، او تشخيص 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للوصى اخذ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العمل بالوصاية واجبا عينيا تعيينيا عليه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اخذ الوصى الاجرة على تولى اموال الطفل الموصى عليه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بإطلاقه </w:t>
      </w:r>
    </w:p>
    <w:p>
      <w:pPr>
        <w:pStyle w:val="BookText"/>
        <w:rPr/>
      </w:pPr>
      <w:r>
        <w:rPr>
          <w:rFonts w:ascii="Amiri" w:hAnsi="Amiri" w:eastAsia="Amiri" w:cs="Amiri"/>
          <w:color w:val="111111"/>
          <w:sz w:val="28"/>
          <w:sz w:val="28"/>
          <w:szCs w:val="28"/>
          <w:rtl w:val="true"/>
          <w:lang w:bidi="ar-SA"/>
        </w:rPr>
        <w:t>لصورة تعين العمل عليه، فهو من جهة الاجماع و النصوص المستفيضة على ان له ان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وقع الخلاف فى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الى ان له اجرة المثل حملا للاخبار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اذا فرض احترام عمله بالنص و الاجماع، فلا بد من كون العوض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فملاحظة النصوص و الفتاوى فى تلك المسألة، يرشد الى</w:t>
      </w:r>
    </w:p>
    <w:p>
      <w:pPr>
        <w:pStyle w:val="BookText"/>
        <w:rPr/>
      </w:pPr>
      <w:r>
        <w:rPr>
          <w:rFonts w:ascii="Amiri" w:hAnsi="Amiri" w:eastAsia="Amiri" w:cs="Amiri"/>
          <w:color w:val="111111"/>
          <w:sz w:val="28"/>
          <w:sz w:val="28"/>
          <w:szCs w:val="28"/>
          <w:rtl w:val="true"/>
          <w:lang w:bidi="ar-SA"/>
        </w:rPr>
        <w:t>لصورة تعين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الوجوب العينى التعيينى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جهة الاجماع و النصوص المستفيضة على 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لا تدل على كون ما يأخذه عوضا، بل لعله من باب ارتزاق القاضى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يجوز الفقهاء اخذه لاجرة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وقع الخلاف فى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جواز اخذه مقدارا معينا كالاجرة، أم لا، بل لا بدّ من اخذ مقدار قليل، ليس له صورة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جماعة الى ان له اجرة المثل حملا للاخبار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اجرة المثل انصرافا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 اذا فرض احترام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عمل الوصى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و الاجماع، فلا بد من كون العوض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لفهم العرفى يساعد على ذلك</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فملاحظة النصوص و الفتاوى فى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استحقاق الوصى لشي ء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يرشد الى </w:t>
      </w:r>
      <w:bookmarkStart w:id="74" w:name="pg12093_100987"/>
    </w:p>
    <w:p>
      <w:pPr>
        <w:pStyle w:val="BookText"/>
        <w:rPr/>
      </w:pPr>
      <w:bookmarkEnd w:id="74"/>
      <w:r>
        <w:rPr>
          <w:rFonts w:ascii="Amiri" w:hAnsi="Amiri" w:eastAsia="Amiri" w:cs="Amiri"/>
          <w:color w:val="111111"/>
          <w:sz w:val="28"/>
          <w:sz w:val="28"/>
          <w:szCs w:val="28"/>
          <w:rtl w:val="true"/>
          <w:lang w:bidi="ar-SA"/>
        </w:rPr>
        <w:t>خروجها عما نحن فيه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450987_417432637"/>
      <w:bookmarkStart w:id="76" w:name="_Toc28"/>
      <w:bookmarkEnd w:id="75"/>
      <w:r>
        <w:rPr>
          <w:rtl w:val="true"/>
        </w:rPr>
        <w:t>[</w:t>
      </w:r>
      <w:r>
        <w:rPr>
          <w:rtl w:val="true"/>
        </w:rPr>
        <w:t>و أما باذل المال للمضطر</w:t>
      </w:r>
      <w:r>
        <w:rPr>
          <w:rtl w:val="true"/>
        </w:rPr>
        <w:t>]</w:t>
      </w:r>
      <w:bookmarkEnd w:id="76"/>
    </w:p>
    <w:p>
      <w:pPr>
        <w:pStyle w:val="BookText"/>
        <w:rPr/>
      </w:pPr>
      <w:r>
        <w:rPr>
          <w:rFonts w:ascii="Amiri" w:hAnsi="Amiri" w:eastAsia="Amiri" w:cs="Amiri"/>
          <w:color w:val="111111"/>
          <w:sz w:val="28"/>
          <w:sz w:val="28"/>
          <w:szCs w:val="28"/>
          <w:rtl w:val="true"/>
          <w:lang w:bidi="ar-SA"/>
        </w:rPr>
        <w:t>و اما باذل المال للمضطر، فهو انما يرجع بعوض المبذول، لا باجرة البذل، فلا يرد نقضا فى المسألة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2450989_417432637"/>
      <w:bookmarkStart w:id="78" w:name="_Toc29"/>
      <w:bookmarkEnd w:id="77"/>
      <w:r>
        <w:rPr>
          <w:rtl w:val="true"/>
        </w:rPr>
        <w:t>[</w:t>
      </w:r>
      <w:r>
        <w:rPr>
          <w:rtl w:val="true"/>
        </w:rPr>
        <w:t>و أما رجوع الام المرضعة بعوض ارضاع اللبأ مع وجوبه عليها</w:t>
      </w:r>
      <w:r>
        <w:rPr>
          <w:rtl w:val="true"/>
        </w:rPr>
        <w:t>]</w:t>
      </w:r>
      <w:bookmarkEnd w:id="78"/>
    </w:p>
    <w:p>
      <w:pPr>
        <w:pStyle w:val="BookText"/>
        <w:rPr/>
      </w:pPr>
      <w:r>
        <w:rPr>
          <w:rFonts w:ascii="Amiri" w:hAnsi="Amiri" w:eastAsia="Amiri" w:cs="Amiri"/>
          <w:color w:val="111111"/>
          <w:sz w:val="28"/>
          <w:sz w:val="28"/>
          <w:szCs w:val="28"/>
          <w:rtl w:val="true"/>
          <w:lang w:bidi="ar-SA"/>
        </w:rPr>
        <w:t>و اما رجوع الام المرضعة بعوض ارضاع اللبأ مع وجوبه عليها بناء على توقف حياة الولد عليه، فهو اما من قبيل بذل المال للمضطر و امّا من قبيل رجوع الوصى باجرة المثل من جهة عموم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لَكُمْ فَآتُوهُنَّ أُجُورَهُنَّ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مسألة اخذ الاجرة على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باذل المال للمضطر، فهو انما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المضطر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 المبذول، لا باجرة البذل، فلا يرد نقضا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يجب البذل و يجوز اخذ الاجرة كذلك تجب الصناعة و يجوز اخذ الاجرة، لان العمل فى الاول لا عوض له، بخلاف العمل فى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رجوع الام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الرضيع او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 ارضاع اللبأ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اللبن فى اوّل الولادة الّذي به قوام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ارضاع اللبأ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بناء على توقف حياة الولد عليه، فهو اما من قبيل بذل المال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فالعوض للبن، لا للارضاع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قبيل رجوع الوصى باجرة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الارتزاق، لا من باب الاجرة على العمل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عموم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الآية شاملة حتى لارضاع اللبأ الواجب على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الآية لارضاع اللبأ، كانت الآية ظاهرة فى جواز </w:t>
      </w:r>
      <w:bookmarkStart w:id="79" w:name="pg12093_100988"/>
    </w:p>
    <w:p>
      <w:pPr>
        <w:pStyle w:val="BookText"/>
        <w:rPr/>
      </w:pPr>
      <w:bookmarkEnd w:id="79"/>
      <w:r>
        <w:rPr>
          <w:rFonts w:ascii="Amiri" w:hAnsi="Amiri" w:eastAsia="Amiri" w:cs="Amiri"/>
          <w:color w:val="111111"/>
          <w:sz w:val="28"/>
          <w:sz w:val="28"/>
          <w:szCs w:val="28"/>
          <w:rtl w:val="true"/>
          <w:lang w:bidi="ar-SA"/>
        </w:rPr>
        <w:t>و ان كان كفائيا جاز الاستيجار عليه، فيسقط الواجب بفعل المستأجر عليه عنه، و عن غيره، و ان لم يحصل الامتثال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450991_417432637"/>
      <w:bookmarkStart w:id="81" w:name="_Toc30"/>
      <w:bookmarkEnd w:id="80"/>
      <w:r>
        <w:rPr>
          <w:rtl w:val="true"/>
        </w:rPr>
        <w:t>[</w:t>
      </w:r>
      <w:r>
        <w:rPr>
          <w:rtl w:val="true"/>
        </w:rPr>
        <w:t>و من هذا الباب أخذ الطبيب الأجرة على حضوره عند المريض إذا تعين عليه علاجه</w:t>
      </w:r>
      <w:r>
        <w:rPr>
          <w:rtl w:val="true"/>
        </w:rPr>
        <w:t>]</w:t>
      </w:r>
      <w:bookmarkEnd w:id="81"/>
    </w:p>
    <w:p>
      <w:pPr>
        <w:pStyle w:val="BookText"/>
        <w:rPr/>
      </w:pPr>
      <w:r>
        <w:rPr>
          <w:rFonts w:ascii="Amiri" w:hAnsi="Amiri" w:eastAsia="Amiri" w:cs="Amiri"/>
          <w:color w:val="111111"/>
          <w:sz w:val="28"/>
          <w:sz w:val="28"/>
          <w:szCs w:val="28"/>
          <w:rtl w:val="true"/>
          <w:lang w:bidi="ar-SA"/>
        </w:rPr>
        <w:t>و من هذا الباب اخذ الطبيب الاجرة على حضوره عند المريض اذا تعين عليه علاجه فان العلاج و ان كان معينا عليه، الا ان الجمع بينه و بين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كفائى بينه و بين اولياء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 الاجرة على الواجب، و تأويل الآية بكون الاجر ارتزاقا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عينيا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الاستيجار عليه، فيسقط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المستأجر عليه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الواجب الكفائى حينما يؤتى به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يحصل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باذل المال، لما تقدم من ان العمل حينئذ عمل المستأجر، لا الاجير، فان الثواب آجلا، و آثار الفعل عاجلا يترتبان على المستأجر و ان كانت مباشرة الفعل للاجير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اخذ الطبيب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الاجرة انما هى لاجل الواجب الكفائى</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حضوره عند المريض اذا تعين عليه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انحصر المعالج فى هذا الطبيب، و كان المريض مهلكا او شبهه مما يجب شرعا علاجه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العلاج و ان كان معينا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الطبيب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الجمع بينه و بين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كفائى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اولياء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المريض بنفسه اذا قدر على ذلك</w:t>
      </w:r>
      <w:r>
        <w:rPr>
          <w:rFonts w:eastAsia="Amiri" w:cs="Amiri" w:ascii="Amiri" w:hAnsi="Amiri"/>
          <w:color w:val="111111"/>
          <w:sz w:val="28"/>
          <w:szCs w:val="28"/>
          <w:rtl w:val="true"/>
          <w:lang w:bidi="ar-SA"/>
        </w:rPr>
        <w:t xml:space="preserve">. </w:t>
      </w:r>
      <w:bookmarkStart w:id="82" w:name="pg12093_100989"/>
    </w:p>
    <w:p>
      <w:pPr>
        <w:pStyle w:val="BookText"/>
        <w:rPr/>
      </w:pPr>
      <w:bookmarkEnd w:id="82"/>
      <w:r>
        <w:rPr>
          <w:rFonts w:ascii="Amiri" w:hAnsi="Amiri" w:eastAsia="Amiri" w:cs="Amiri"/>
          <w:color w:val="111111"/>
          <w:sz w:val="28"/>
          <w:sz w:val="28"/>
          <w:szCs w:val="28"/>
          <w:rtl w:val="true"/>
          <w:lang w:bidi="ar-SA"/>
        </w:rPr>
        <w:t>فحضوره اداء للواجب الكفائى، كاحضار الاولياء، الا انه لا بأس باخذ الاجرة عليه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450993_417432637"/>
      <w:bookmarkStart w:id="84" w:name="_Toc31"/>
      <w:bookmarkEnd w:id="83"/>
      <w:r>
        <w:rPr>
          <w:rtl w:val="true"/>
        </w:rPr>
        <w:t>[</w:t>
      </w:r>
      <w:r>
        <w:rPr>
          <w:rtl w:val="true"/>
        </w:rPr>
        <w:t>عدم جواز الأخذ في الكفائي لو علم كونه حقا للغير</w:t>
      </w:r>
      <w:r>
        <w:rPr>
          <w:rtl w:val="true"/>
        </w:rPr>
        <w:t>]</w:t>
      </w:r>
      <w:bookmarkEnd w:id="84"/>
    </w:p>
    <w:p>
      <w:pPr>
        <w:pStyle w:val="BookText"/>
        <w:rPr/>
      </w:pPr>
      <w:r>
        <w:rPr>
          <w:rFonts w:ascii="Amiri" w:hAnsi="Amiri" w:eastAsia="Amiri" w:cs="Amiri"/>
          <w:color w:val="111111"/>
          <w:sz w:val="28"/>
          <w:sz w:val="28"/>
          <w:szCs w:val="28"/>
          <w:rtl w:val="true"/>
          <w:lang w:bidi="ar-SA"/>
        </w:rPr>
        <w:t>نعم يستثنى من الواجب الكفائى ما علم من دليله صيرورة ذلك العمل حقا للغير يستحقه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يدعى ان الظاهر من ادلة وجوب تجهيز الميت ان للميت حقا على الاحياء فى التجهيز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فعل شيئا منه فى الخارج فقد ادى حق الميت، فلا يجوز اخذ الاجرة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للواجب الكفائى، كاحضار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بأس باخذ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حضوره عند المريض لانه لا دليل على حرمة اخذ الاجرة على هذا القبيل من الواجب الكفائى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يستثنى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اخذ الاجرة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الكفائى ما علم من دليله صيرورة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للغير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حينئذ لاخذ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يدعى ان الظاهر من ادلة وجوب تجهيز الميت ان للميت حقا على الاحياء فى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يكن واجبا عينيا لانحصار القادر فى واحد، و الا كان من مسألة الواجب العينى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فعل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التجهيز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الخارج فقد ادى حق الميت، فلا يجوز اخذ الاجرة عليه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صحّحه بعض بقصد كون الاجرة للاعمال التوصلية غير الواجبة، </w:t>
      </w:r>
    </w:p>
    <w:p>
      <w:pPr>
        <w:pStyle w:val="BookText"/>
        <w:rPr/>
      </w:pPr>
      <w:r>
        <w:rPr>
          <w:rFonts w:ascii="Amiri" w:hAnsi="Amiri" w:eastAsia="Amiri" w:cs="Amiri"/>
          <w:color w:val="111111"/>
          <w:sz w:val="28"/>
          <w:sz w:val="28"/>
          <w:szCs w:val="28"/>
          <w:rtl w:val="true"/>
          <w:lang w:bidi="ar-SA"/>
        </w:rPr>
        <w:t>و كذا تعليم الجاهل احكام عباداته الواجبة عليه، و ما يحتاج إليه كصيغة النكاح و نحوها لكن تعيين هذا يحتاج الى لطف قريحة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فى اخذ الاجرة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الحرام فقد عرفت عدم جواز اخذ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كزيادة قطع الكفن او تنظيف الميت قبلا او ما اشبه، لكنه خارج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تعليم الجاهل احكام عباداته الواجبة عليه، و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معاده او معاشه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كصيغة النكاح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يتوقف عليه دينه او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تعيين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المكلفين بان يقال كما يجب على الجاهل التعلم، كذلك يجب على العالم 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الى لطف 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هذا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دليل على وجوب تعليم الجاهل كلما يحتاج إليه، و ان لم يكن واجبا عليه، فاخذ الاجرة من العالم على التعليم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فى اخذ الاجرة على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الحرام فقد عرفت عدم جواز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النوع الاول، فى باب الاعيان النجسة و غيرها فى مسألة ان الله اذا حرم شيئا حرم ثمنه و هذا انما هو فى اخذ الاجرة على الحرام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اخذ الاجرة على ترك الحرام كان يعطيه الاجرة على أن يترك الخمر و نحوه، فالظاهر انه داخل فى مسألة اخذ الاجرة على الواجب، فان ترك الحرام واجب و ترك الواجب حرام، فتأمل</w:t>
      </w:r>
      <w:r>
        <w:rPr>
          <w:rFonts w:eastAsia="Amiri" w:cs="Amiri" w:ascii="Amiri" w:hAnsi="Amiri"/>
          <w:color w:val="111111"/>
          <w:sz w:val="28"/>
          <w:szCs w:val="28"/>
          <w:rtl w:val="true"/>
          <w:lang w:bidi="ar-SA"/>
        </w:rPr>
        <w:t xml:space="preserve">. </w:t>
      </w:r>
      <w:bookmarkStart w:id="85" w:name="pg12093_100991"/>
    </w:p>
    <w:p>
      <w:pPr>
        <w:pStyle w:val="Heading4"/>
        <w:numPr>
          <w:ilvl w:val="3"/>
          <w:numId w:val="1"/>
        </w:numPr>
        <w:rPr/>
      </w:pPr>
      <w:bookmarkStart w:id="86" w:name="__RefHeading___Toc2450995_417432637"/>
      <w:bookmarkStart w:id="87" w:name="_Toc32"/>
      <w:bookmarkEnd w:id="85"/>
      <w:bookmarkEnd w:id="86"/>
      <w:r>
        <w:rPr>
          <w:rtl w:val="true"/>
        </w:rPr>
        <w:t>[</w:t>
      </w:r>
      <w:r>
        <w:rPr>
          <w:rtl w:val="true"/>
        </w:rPr>
        <w:t>و اما المكروه و المباح</w:t>
      </w:r>
      <w:r>
        <w:rPr>
          <w:rtl w:val="true"/>
        </w:rPr>
        <w:t>]</w:t>
      </w:r>
      <w:bookmarkEnd w:id="87"/>
    </w:p>
    <w:p>
      <w:pPr>
        <w:pStyle w:val="BookText"/>
        <w:rPr/>
      </w:pPr>
      <w:r>
        <w:rPr>
          <w:rFonts w:ascii="Amiri" w:hAnsi="Amiri" w:eastAsia="Amiri" w:cs="Amiri"/>
          <w:color w:val="111111"/>
          <w:sz w:val="28"/>
          <w:sz w:val="28"/>
          <w:szCs w:val="28"/>
          <w:rtl w:val="true"/>
          <w:lang w:bidi="ar-SA"/>
        </w:rPr>
        <w:t>و اما المكروه و المباح فلا اشكال فى جواز اخذ الاجرة عليهما</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450997_417432637"/>
      <w:bookmarkStart w:id="89" w:name="_Toc33"/>
      <w:bookmarkEnd w:id="88"/>
      <w:r>
        <w:rPr>
          <w:rtl w:val="true"/>
        </w:rPr>
        <w:t>[</w:t>
      </w:r>
      <w:r>
        <w:rPr>
          <w:rtl w:val="true"/>
        </w:rPr>
        <w:t>و أما المستحب</w:t>
      </w:r>
      <w:r>
        <w:rPr>
          <w:rtl w:val="true"/>
        </w:rPr>
        <w:t>:]</w:t>
      </w:r>
      <w:bookmarkEnd w:id="89"/>
    </w:p>
    <w:p>
      <w:pPr>
        <w:pStyle w:val="BookText"/>
        <w:rPr/>
      </w:pPr>
      <w:r>
        <w:rPr>
          <w:rFonts w:ascii="Amiri" w:hAnsi="Amiri" w:eastAsia="Amiri" w:cs="Amiri"/>
          <w:color w:val="111111"/>
          <w:sz w:val="28"/>
          <w:sz w:val="28"/>
          <w:szCs w:val="28"/>
          <w:rtl w:val="true"/>
          <w:lang w:bidi="ar-SA"/>
        </w:rPr>
        <w:t>و اما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ما كان له نفع قابل لان يرجع الى المستأجر، ليصح الاجارة من هذه الجهة، فهو بوصف كونه مستحبا على المكلف لا يجوز اخذ الاجرة عليه لان الموجود من هذا الفعل فى الخارج لا يتصف بالاستحباب، الا مع الاخلاص الّذي ينافيه اتيان الفعل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المكروه و المباح فلا اشكال فى جواز اخذ الاجرة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يعطيه الاجرة على ان ينام بين الطلوعين او ينام بالليل، او لان لا ينام، و ذلك لاطلاق ادلة الاجارة و لا مخرج لما نحن فيه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المستحب، و المراد منه ما كان له نفع قابل لان يرجع الى المستأجر، ليصح الاجارة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لم يكن له نفع كذلك، كانت الاجارة باطلة، اذ لم يدخل فى كيس المستأجر ما يقابل الاجرة الخارجة من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الاجارة متقوم بالمبادلة، كمفهوم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كما قال بعض فى 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تفصيل الكلام فيه ان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بوصف كونه مستحبا على المكلف لا يجوز اخذ الاجرة عليه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الاجرة و القربة متنافيتان، فلا يصح اخذ الاجرة لاعادة صلاته التى صلاها فرادى، جماعة ليصلى المستأجر اقتداء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الموجود من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الخارج لا يتصف بالاستحباب، الا مع الاخلاص الّذي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ينافى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p>
    <w:p>
      <w:pPr>
        <w:pStyle w:val="BookText"/>
        <w:rPr/>
      </w:pPr>
      <w:r>
        <w:rPr>
          <w:rFonts w:ascii="Amiri" w:hAnsi="Amiri" w:eastAsia="Amiri" w:cs="Amiri"/>
          <w:color w:val="111111"/>
          <w:sz w:val="28"/>
          <w:sz w:val="28"/>
          <w:szCs w:val="28"/>
          <w:rtl w:val="true"/>
          <w:lang w:bidi="ar-SA"/>
        </w:rPr>
        <w:t>استحقاق المستأجر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كان حصول النفع المذكور منه متوقفا على نية القربة لم يجز اخذ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استأجر من يعيد صلاته ندبا ليقتدى به، لان المفروض بعد الاجارة عدم تحقق الاخلاص، و المفروض مع عدم تحقق الاخلاص عدم حصول نفع منه عائد الى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يخرج بالاجارة عن قابلية انتفاع المستأجر به، لم يجز الاستيجار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المستأجر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التنافى بين الاخلاص و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كانت الاجرة و القربة متنافيتان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حصول النفع المذكور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العمل 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متوقفا على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فى الصلاة المعادة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اخذ الاجرة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استأجر من يعيد صلاته ندبا ليقتدى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لان المفروض بعد الاجارة عدم تحقق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يعيد الصلاة للاجرة لا للقربة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مع عدم تحقق الاخلاص عدم حصول نفع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الى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الصلاة حينئذ باطلة، فلا يتمكن الباذل من الاقتداء حتى يعود إليه نفع درك الجماعة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يخرج بالاجارة عن قابلية انتفاع المستأجر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الاستيجار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هذا القبيل الاستيجار على العبادة لله اصالة لا نيابة و اهداء ثوابها الى المستأجر، فان ثبوت الثواب للعامل موقوف على قصد الاخلاص المنفى مع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حصول النفع غير متوقف على الاخلاص جاز الاستيجار عليه كبناء المساجد، و اعانة المحاويج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بنى لغيره مسجد اعاد الى الغير نفع بناء المسجد، و هو ثوابه، و ان لم يقصد البناء من عمله الا اخذ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الاستيجار للنفع، فما لا نفع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عدم النفع بالاصل، او بسبب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الاستيجار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الاستيجار عدم نفع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الاستيجار على العبادة لله 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اهداء ثوابها الى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يستأجره ليصلى ركعتين و يهدى ثوابهما الى الباذل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ثبوت الثواب للعامل موقوف على قصد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حصول النفع غير متوقف على الاخلاص جاز الاستيجار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قواعد الاجارة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كبناء المساجد، و اعانة المحاويج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و ان صحا عبادة، كذلك يقعان من غير قصد الاخلاص</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بنى لغيره مسجد اعاد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الباذل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بناء المسجد، و هو ثوابه، و ان لم يقصد البناء من عمله الا اخذ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السبب كاف فى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من استأجر غيره لاعانة المحاويج و المشى فى حوائجهم، فان الماشى لا يقصد الا الاجرة، الا ان نفع المشى عائد الى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استيجار الشخص للنيابة عنه فى العبادات التى تقبل النيابة كالحج و الزيارة و نحوهما فان نيابة الشخص عن غيره فيما ذكر و ان كان مستحبا، الا ان ترتب الثواب للمنوب عنه و حصول هذا النفع له لا يتوقف على قصد النائب الاخلاص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استأجر غيره لاعانة المحاويج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كاسعاف المرضى، و قضاء الحوائج،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المشى فى حوائجهم، فان الماشى لا يقصد الا الاجرة الا ان نفع المشى عائد الى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قصده شرعا معتبر فى الثواب عليه لصحة اسناد الفعل إليه، و ان صح اسناد الفعل الى المباشر باعتبار المباشرة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تصح فيه الاجارة و ان لم يقصد الاجير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استيجار الشخص للنيابة عنه فى العبادات التى تقبل النيابة كالحج و الزيارة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كان المنوب عنه أم حيا، فان هناك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النائب نفسه منزلة المنوب عنه، و هذا ان قصد به القربة دون الاجرة اثيب عليه، و ان قصد الاجرة لم يثب عليه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بعمل المنوب عنه قربة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نيابة الشخص عن غيره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و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الادلة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ترتب الثواب للمنوب عنه، و حصول هذا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للمنوب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يتوقف على قصد النائب الاخلاص </w:t>
      </w:r>
    </w:p>
    <w:p>
      <w:pPr>
        <w:pStyle w:val="BookText"/>
        <w:rPr/>
      </w:pPr>
      <w:r>
        <w:rPr>
          <w:rFonts w:ascii="Amiri" w:hAnsi="Amiri" w:eastAsia="Amiri" w:cs="Amiri"/>
          <w:color w:val="111111"/>
          <w:sz w:val="28"/>
          <w:sz w:val="28"/>
          <w:szCs w:val="28"/>
          <w:rtl w:val="true"/>
          <w:lang w:bidi="ar-SA"/>
        </w:rPr>
        <w:t>فى نيابته، بل متى جعل نفسه بمنزلة الغير، و عمل العمل بقصد التقرب الّذي هو تقرب المنوب عنه بعد فرض النيابة انتفع المنوب عنه، سواء فعل النائب هذه النيابة بقصد الاخلاص فى امتثال او امر النيابة عن المؤمن أم لم يلتفت إليها اصلا، و لم يعلم بوجودها فضلا عن ان يقصد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العوام الذين يعملون الخيرات لامواتهم، لا يعلمون ثبوت الثواب لانفسهم فى هذه النيابة، بل يتخيل النيابة مجرد احسان الى الميت لا يعود نفع منه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التقرب الّذي يقصده النائب بعد جعل نفسه نائبا، هو تقرب المنوب</w:t>
      </w:r>
    </w:p>
    <w:p>
      <w:pPr>
        <w:pStyle w:val="BookText"/>
        <w:rPr/>
      </w:pPr>
      <w:r>
        <w:rPr>
          <w:rFonts w:ascii="Amiri" w:hAnsi="Amiri" w:eastAsia="Amiri" w:cs="Amiri"/>
          <w:color w:val="111111"/>
          <w:sz w:val="28"/>
          <w:sz w:val="28"/>
          <w:szCs w:val="28"/>
          <w:rtl w:val="true"/>
          <w:lang w:bidi="ar-SA"/>
        </w:rPr>
        <w:t>فى نيابته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تنزيل نفسه منزلة المنوب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متى جعل نفسه بمنزلة الغير، و عمل العمل بقصد التقرب الّذي هو تقرب المنوب عنه بعد فرض النيابة انتفع المنوب عنه، سواء فعل النائب هذه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نزل نفسه منزلة المنوب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الاخلاص فى امتثال او امر النيابة عن المؤمن، أم لم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تلك الاوامر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و لم يعلم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بوجود أوامر استحبابية للنيابة عن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ان يقصد 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لقصد فرع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العوام الذين يعملون الخيرات لامواتهم، لا يعلمون ثبوت الثواب لانفسهم فى هذه النيابة، بل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العامى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مجرد احسان الى الميت لا يعود نفع منه الى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يقصد القربة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التقرب الّذي يقصده النائب بعد جعل نفسه نائبا، هو تقرب المنوب </w:t>
      </w:r>
    </w:p>
    <w:p>
      <w:pPr>
        <w:pStyle w:val="BookText"/>
        <w:rPr/>
      </w:pPr>
      <w:r>
        <w:rPr>
          <w:rFonts w:ascii="Amiri" w:hAnsi="Amiri" w:eastAsia="Amiri" w:cs="Amiri"/>
          <w:color w:val="111111"/>
          <w:sz w:val="28"/>
          <w:sz w:val="28"/>
          <w:szCs w:val="28"/>
          <w:rtl w:val="true"/>
          <w:lang w:bidi="ar-SA"/>
        </w:rPr>
        <w:t>عنه لا تقرب النائب، فيجوز ان ينوب لاجل مجرد استحقاق الاجرة عن فلان بان ينزل نفسه منزلته فى اتيان الفعل قربة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عرض هذه النيابة الوجوب بسبب الاجارة، فالاجير غير متقرب فى نيابته، لان الفرض عدم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النيابة راجحة شرعا يحصل بها التقرب، لكنه متقرب بعد جعل نفسه نائبا عن غيره، فهو متقرب بوصف كونه بدلا و نائبا عن الغير، فالتقرب يحصل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لا تقرب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انوب عن زيد لاجل الاجرة حتى آتى بالحج قربة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ان ينوب لاجل مجرد استحقاق الاجرة عن فلان، بان ينزل نفسه منزلته فى اتيان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النيابة الوجوب بسبب الاجارة، فالاجير غير متقرب فى نيابته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اتاها بقصد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الفرض عدم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النيابة راجحة شرعا يحصل بها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ان من لا يعلم شيئا كيف يمكنه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جعل نفسه نائبا عن غيره،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بمتقرب فى النيابة، و التنزيل، 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 بوصف كونه بدلا و نائبا عن الغير، فالتقرب يحصل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حصول التقرب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لاستناد الفعل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اعطى زيد عمروا دينارا ليزور عنه، 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كونه باعثا لزيارة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متقربا</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لم يكن سببا، كما اذا ناب زيد عن عمرو الميت فى الزيارة، </w:t>
      </w:r>
    </w:p>
    <w:p>
      <w:pPr>
        <w:pStyle w:val="BookText"/>
        <w:rPr/>
      </w:pPr>
      <w:r>
        <w:rPr>
          <w:rFonts w:ascii="Amiri" w:hAnsi="Amiri" w:eastAsia="Amiri" w:cs="Amiri"/>
          <w:color w:val="111111"/>
          <w:sz w:val="28"/>
          <w:sz w:val="28"/>
          <w:szCs w:val="28"/>
          <w:rtl w:val="true"/>
          <w:lang w:bidi="ar-SA"/>
        </w:rPr>
        <w:t>فان قلت الموجود فى الخارج من الاجير ليس الا الصلاة عن الميت مثلا، و هذا متعلق الاجارة و النيابة فان لم يمكن الاخلاص فى متعلق الاجارة لم يترتب على تلك الصلاة نفع للميت، و ان امكن الاخلاص لم يناف لاخذ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فحصول التقرب لعمرو تفضل منه سبحانه،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يحصل القرب بما ليس الانسان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يقل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بِمٰا كَسَبَ رَهِينٌ،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 الآيات لم تدل على ترك التفضل، و انما دلت على ان ثواب العمل صالحه و طالحه يصل الى الانسان، و اثبات الشي ء لا ينفى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فى جانب العقاب لا يمكن، لانه خلاف العدل، فلو سبب زيد عصيان عمرو صح عقاب زيد، اما لو عصى عمرو بنية زيد بدون تسبيب زيد، لم يصح عقاب زيد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 الموجود فى الخارج من الاجير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 الصلاة عن الميت مثلا،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 الاجارة و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المستأجر آجره ليصلى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يمكن الاخلاص فى متعلق الاجارة لم يترتب على تلك الصلاة نفع للميت، و ان امكن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متعلق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ادعيت</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النيابة و الصلاة شيئان، فالاول لا قربة فيه، و الثانى فيه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ليست النيابة عن الميت فى الصلاة المتقرب بها الى الله تعالى شيئا، و نفس الصلاة شيئا آخر، حتى يكون الاول متعلق للاجارة و الثانى موردا للاخلاص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المانع اعتبارها من تعلق الاجارة، هى المعتبرة فى نفس متعلق الاجارة، و ان اتحد خارجا، مع ما لا يعتبر فيه القربة مما لا يكون متعلقا للاجارة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النيابة عن الميت فى الصلاة المتقرب بها الى الله تعالى شيئا، و نفس الصلاة شيئا آخر، حتى يكون الاول متعلقا للاجارة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ضرر عدم قصد القربة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 موردا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دخل الاجارة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شيئان حقيقة و شرعا و لذا يتصف كل منهما بوصف مخالف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تبرع زيد بالنيابة عن صلاة الميت الواجبة، كانت النيابة مستحبة و الصلاة واجبة، و لو آجر زيد نفسه للنيابة عن زيد فى زيارة الحسين عليه السلام، كانت النيابة واجبة لكونها متعلقة الاجارة، و كانت الصلاة مستحبة و ذلك يتضح ببيان مقدمة</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 المانع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الاجارة، هى المعتبرة فى نفس متعلق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مقام الاداء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لا يعتبر فيه القربة مما لا يكون متعلقا للاجارة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فالقربة المانعة عن صحة الاجارة اعم من ان يكون معتبرا فى نفس مورد الاجارة، كان يستأجر للصلاة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فالصلاة الموجودة فى الخارج على جهة النيابة فعل للنائب من حيث انها نيابة عن الغير، و بهذا الاعتبار ينقسم فى حقه الى المباح و الراجح و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للمنوب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نيابة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تنزيل نفسه منزلة المنوب عنه فى هذه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يكون معتبرا فيما يتحد مع متعلق الاجارة، كان استأجره لتعليم الفاتحة، فعلمه اياها بقراءة الفاتحة فى ضمن الصلاة الواجبة، فان مورد الاجارة ليس نفس الصلاة بل هو التعليم، و لكن جعله فى الخارج متحدا مع الصلاة التى يعتبر فيها القربة فلا يتحقق مورد الاجارة بهذا الفرد بل ان تمكن بعد ذلك من التعليم بفرد آخر وجب، و الا امتنع العمل بمقتضى الاجارة، و لم يستحق بذلك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افاده المجاهد الشيرازى، فى شرح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الموجودة فى الخارج على جهة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للنائب من حيث انها نيابة عن الغير، و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كونه فعلا للنائب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حق 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لم يقصد امرا راجحا، ككونه محبوبا لله تعالى، و لا مرجوحا، ككونه قاصدا للرياء فى النيابة، فان هذا الريا، مرجوح و ليس بحرام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الراجح و المرجوح</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للمنوب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نيابة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تنزيل نفسه منزلة المنوب عنه فى هذه الافعال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الاعتبار يترتب عليه الآثار الدنيوية و الاخروية لفعل المنوب عنه الّذي لم يشترط فيه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الاجارة يتعلق به بالاعتبار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التقرب بالاعتبار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فالموجود فى ضمن الصلاة الخارجية فعلان</w:t>
      </w:r>
    </w:p>
    <w:p>
      <w:pPr>
        <w:pStyle w:val="BookText"/>
        <w:rPr/>
      </w:pPr>
      <w:r>
        <w:rPr>
          <w:rFonts w:ascii="Amiri" w:hAnsi="Amiri" w:eastAsia="Amiri" w:cs="Amiri"/>
          <w:color w:val="111111"/>
          <w:sz w:val="28"/>
          <w:sz w:val="28"/>
          <w:szCs w:val="28"/>
          <w:rtl w:val="true"/>
          <w:lang w:bidi="ar-SA"/>
        </w:rPr>
        <w:t>منتهى الامر كونه فعل المنوب عنه، بالتسبيب لا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يصح الاستناد الى المنوب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المسجد،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زيدا، فى حين انه لم يكن منه الا البذل او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كونه فعلا للمنوب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عليه الآثار الدنيوية و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و اسقاط التكليف فى مثل النيابة فى الحج، اذا لم يتمكن المنوب عنه من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المنوب عنه الّذي لم يشترط فيه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شرط فيه المباشرة لم يصح من غيره، كالحج للمتمكن بدنا، و الصلاة و الصيام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الاجارة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بالفعل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بالاعتبار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باعتبار انه فعل للنائب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فى الفعل الخارجى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بالاعتبار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باعتبار انه فعل المنوب عنه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فالموجود فى ضمن الصلاة الخارجية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اعتباران، و الا </w:t>
      </w:r>
    </w:p>
    <w:p>
      <w:pPr>
        <w:pStyle w:val="BookText"/>
        <w:rPr/>
      </w:pPr>
      <w:r>
        <w:rPr>
          <w:rFonts w:ascii="Amiri" w:hAnsi="Amiri" w:eastAsia="Amiri" w:cs="Amiri"/>
          <w:color w:val="111111"/>
          <w:sz w:val="28"/>
          <w:sz w:val="28"/>
          <w:szCs w:val="28"/>
          <w:rtl w:val="true"/>
          <w:lang w:bidi="ar-SA"/>
        </w:rPr>
        <w:t>نيابة صادرة عن الاجير النائب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كانه صادر عن المنوب عنه،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فلان و لا يمكن ان يقال ناب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جاز اختلاف هذين الفعلين فى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ينافى اعتبار القربة فى الثانى جواز الاستيجار على الاول الّذي لا يعتبر فيه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 الواحد ليس مصداقا لامرين، كما حقق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صادرة عن الاجير النائب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كانه صادر عن المنوب عنه،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زيد المسجد، و يقال بنى البناء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ان يقال ناب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جاز اختلاف هذين الفعلين فى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بالنسبة الى النائب و لا يقال ناب، بالنسبة الى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المسجد حقيقة بالنسبة الى البناء، و بنى المسجد مجازا، بالنسبة الى الباذل</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 اعتبار القربة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كونه فعل المنوب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المنافى للقربة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كونه فعل 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تنزيل الانسان نفسه منزلة انسان آخر لا يحتاج الى 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ظهر مما قررناه وجه ما اشتهر بين المتأخرين فتوى و عملا،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الاستيجار على العبادات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الاستشكال فى ذلك بمنافات ذلك لاعتبار التقرب فيها ممكن الدفع خصوصا بملاحظة ما ورد من الاستيجار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خروجه بالنص فاسدة، لان مرجعها الى عدم اعتبار القربة فى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التنافى بين الاستيجار، و بين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ما اشتهر بين المتأخرين فتوى و عملا،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الاستيجار على العبادات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الاجير يأخذ الاجرة لتنزيل نفسه منزلة الميت و اذا اتى بالصلاة قصد القربة، فالقربة فى فعل المنوب عنه، و الاجرة فى فعل نفسه بتنزيل النفس منزلة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الاستشكال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الاستيجار عن الميت فى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بمنافات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لاعتبار التقرب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انه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بملاحظة ما ورد من الاستيجار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استأجر الامام الصادق عليه السلام رجلا لان يحج عن ولده اسماعيل، الى غير ذلك من الروايات الكثيرة الدالة على ذلك</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الاستيجار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فالاصل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 لان مرجعها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عدم اعتبار القربة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نافى الاستيجار للقربة و قد ورد الاستيجار، </w:t>
      </w:r>
      <w:bookmarkStart w:id="90" w:name="pg12093_101003"/>
    </w:p>
    <w:p>
      <w:pPr>
        <w:pStyle w:val="BookText"/>
        <w:rPr/>
      </w:pPr>
      <w:bookmarkEnd w:id="90"/>
      <w:r>
        <w:rPr>
          <w:rFonts w:ascii="Amiri" w:hAnsi="Amiri" w:eastAsia="Amiri" w:cs="Amiri"/>
          <w:color w:val="111111"/>
          <w:sz w:val="28"/>
          <w:sz w:val="28"/>
          <w:szCs w:val="28"/>
          <w:rtl w:val="true"/>
          <w:lang w:bidi="ar-SA"/>
        </w:rPr>
        <w:t>و اضعف منها دعوى ان الاستيجار على المقدمات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ظاهر ما ورد فى استيجار مولانا الصادق عليه السلام للحج عن ولده اسماعيل، كون الاجارة على نفس الافعال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450999_417432637"/>
      <w:bookmarkStart w:id="92" w:name="_Toc34"/>
      <w:bookmarkEnd w:id="91"/>
      <w:r>
        <w:rPr>
          <w:rtl w:val="true"/>
        </w:rPr>
        <w:t>[</w:t>
      </w:r>
      <w:r>
        <w:rPr>
          <w:rtl w:val="true"/>
        </w:rPr>
        <w:t>عدم جواز إتيان ما وجب بالإجارة عن نفسه</w:t>
      </w:r>
      <w:r>
        <w:rPr>
          <w:rtl w:val="true"/>
        </w:rPr>
        <w:t>]</w:t>
      </w:r>
      <w:bookmarkEnd w:id="92"/>
    </w:p>
    <w:p>
      <w:pPr>
        <w:pStyle w:val="BookText"/>
        <w:rPr/>
      </w:pPr>
      <w:r>
        <w:rPr>
          <w:rFonts w:ascii="Amiri" w:hAnsi="Amiri" w:eastAsia="Amiri" w:cs="Amiri"/>
          <w:color w:val="111111"/>
          <w:sz w:val="28"/>
          <w:sz w:val="28"/>
          <w:szCs w:val="28"/>
          <w:rtl w:val="true"/>
          <w:lang w:bidi="ar-SA"/>
        </w:rPr>
        <w:t>ثم اعلم انه كما لا يستحق الغير بالاجارة ما وجب على المكلف على وجه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يشترط القربة، فانه اذا ثبت احد المتنافيين انتفى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الدعوى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ان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الّذي ورد به النص، 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 الى الميقات و شراء ثوب الاحرام،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الصريح من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الاستيجار على نفس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الروايات الدالة على جواز الاستيجار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 ما ورد فى استيجار مولانا الصادق عليه السلام للحج عن ولده اسماعيل، كون الاجارة على نفس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المقدمات، بل قد اثبت الامام عليه السلام ثوابا كبيرا للنائب حيث قال عليه السلام له ان لك تسع حجج و لولدى اسماعيل حجة واحدة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انه كما لا يستحق الغير بالاجارة ما وجب على المكلف على وجه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يأتى عمرو عمل زيد العبادى، كصلاة الظهر لان الصلاة خاصة بزيد، و واجبة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لا يؤتى على وجه العبادة لنفسه ما استحقه الغير منه بالاجارة</w:t>
      </w:r>
    </w:p>
    <w:p>
      <w:pPr>
        <w:pStyle w:val="BookText"/>
        <w:rPr/>
      </w:pPr>
      <w:r>
        <w:rPr>
          <w:rFonts w:ascii="Amiri" w:hAnsi="Amiri" w:eastAsia="Amiri" w:cs="Amiri"/>
          <w:color w:val="111111"/>
          <w:sz w:val="28"/>
          <w:sz w:val="28"/>
          <w:szCs w:val="28"/>
          <w:rtl w:val="true"/>
          <w:lang w:bidi="ar-SA"/>
        </w:rPr>
        <w:t>فلو استؤجر لاطافة صبىّ او مغمى عليه، فلا يجوز الاحتساب فى طواف نفسه كما صرح به فى المختلف، بل كذلك لو استوجر لحمل غيره فى الطواف كما صرح به جماعة تبعا للاسكافى لان المستأجر يستحق الحركة المخصوصة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الاحتساب فى هذه الصورة، لان استحقاق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يؤتى على وجه العبادة لنفسه ما استحقه الغير منه بالاجارة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الاول عمرو لا يأتى بعمل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الثانى عمرو لا يأتى بعمل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بان استأجر زيد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لإطافة صبىّ او مغمى عليه، فلا يجوز الاحتساب فى طواف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يحمل عمرو الصبى و يطوف و ينوى انه وفاء للاجارة، و طواف عن نفسه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المختلف، بل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ان يقصد طواف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استوجر لحمل غيره فى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الطواف عمل المحمول لا عمل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مثال الصبىّ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جماعة تبعا للاسكافى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يصح ان يطوف الحامل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بذل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الحركة المخصوصة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الاجير</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احتساب الاجير طواف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حمل غيره فى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استحقاق </w:t>
      </w:r>
    </w:p>
    <w:p>
      <w:pPr>
        <w:pStyle w:val="BookText"/>
        <w:rPr/>
      </w:pPr>
      <w:r>
        <w:rPr>
          <w:rFonts w:ascii="Amiri" w:hAnsi="Amiri" w:eastAsia="Amiri" w:cs="Amiri"/>
          <w:color w:val="111111"/>
          <w:sz w:val="28"/>
          <w:sz w:val="28"/>
          <w:szCs w:val="28"/>
          <w:rtl w:val="true"/>
          <w:lang w:bidi="ar-SA"/>
        </w:rPr>
        <w:t>الحمل غير استحقاق الاطافة به، كما لو استوجر لحمل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المسألة اقوال، قال فى الشرائع، و لو حمله حامل فى الطواف امكن ان يحتسب كل منهما طوافه عن نفسه،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الحامل متبرعا، او حاملا بجعالة او كان مستأجرا للحمل فى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استوجر للحمل مطلقا لم يحتسب للحامل، لان الحركة المخصوصة قد صارت مستحقة عليه لغيره، فلا يجوز صرفها الى نفسه، و فى المسألة</w:t>
      </w:r>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الاجير للمستأجر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استحقاق الاطافة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المنافى لطواف نفسه استحقاق الاطافة، لا استحقاق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استوجر لحمل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انه لا ينافى حمل المتاع طواف نفس الاجير كذلك الاجارة لحمل انسان، لا ينافى طواف نفس الاجير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المسألة اقوال، قال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حمله حامل فى الطواف امكن ان يحتسب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و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طوافه عن نفسه،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الحامل متبرعا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حاملا بجعالة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الحمل واجبا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مستأجرا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اى كان الحامل مستأجرا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طواف نفسه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استوجر للحمل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يقيد الاجارة بانه يحمله فى طواف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للحامل، لان الحركة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صارت مستحقة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نفسه، و فى المسألة </w:t>
      </w:r>
    </w:p>
    <w:p>
      <w:pPr>
        <w:pStyle w:val="BookText"/>
        <w:rPr/>
      </w:pPr>
      <w:r>
        <w:rPr>
          <w:rFonts w:ascii="IRNazanin" w:hAnsi="IRNazanin" w:eastAsia="IRNazanin"/>
          <w:color w:val="111111"/>
          <w:sz w:val="28"/>
          <w:sz w:val="28"/>
          <w:szCs w:val="28"/>
          <w:rtl w:val="true"/>
          <w:lang w:bidi="fa-IR"/>
        </w:rPr>
        <w:t>اقوال، هذا اجودها،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اشار بالاقوال الى القول بجواز الاحتساب مطلقا كما هو ظاهر الشرائع و ظاهر القواعد 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 ما فى الدروس، من انه يحتسب لكل من الحامل و المحمول ما لم يستأجره للحمل لا فى طوافه،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المسالك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محشى الشرائع، من استثناء صورة الاستيجار على</w:t>
      </w:r>
    </w:p>
    <w:p>
      <w:pPr>
        <w:pStyle w:val="BookText"/>
        <w:rPr/>
      </w:pPr>
      <w:r>
        <w:rPr>
          <w:rFonts w:ascii="Amiri" w:hAnsi="Amiri" w:eastAsia="Amiri" w:cs="Amiri"/>
          <w:color w:val="111111"/>
          <w:sz w:val="28"/>
          <w:sz w:val="28"/>
          <w:szCs w:val="28"/>
          <w:rtl w:val="true"/>
          <w:lang w:bidi="ar-SA"/>
        </w:rPr>
        <w:t>اقوال، هذا اجودها،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بالاقوال الى القول بجواز الاحتساب مطلقا كما هو ظاهر الشرائع و ظاهر القواعد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اختيار القواعد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ما فى الدروس، من انه يحتسب لكل من الحامل و المحمول ما لم يستأجر للحمل لا فى طوافه،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يصح من الحامل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 لا فى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استأجره لان يحمله فقط بدون ان يطوف بنفسه فى حال حمله فانه لم يصح طواف الحامل حينئذ لانه خلاف مقتضى الاجارة هذا و لم يحضرنى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منه الماتن حتى ارى ان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 فى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 لا فى طوافه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المسالك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محشى الشرائع، من استثناء صورة الاستيجار على </w:t>
      </w:r>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الاستيجار للطواف به، و بين الاستيجار لحمله فى الطواف، و هو ما اختاره فى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بنى فخر الدين فى الايضاح جواز الاحتساب فى صورة الاستيجار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استشكل والده 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ضم نية التبرد الى الوضوء قادح،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يحتسب لهما مطلقا، سواء كان استيجارا او حملا تبرعيا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الاستيجار للطواف به، و بين الاستيجار لحمله فى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الاول لا يصح طوافه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الثانى يصح طوافه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اختاره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بنى فخر الدين فى الايضاح جواز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احتساب الحامل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الاستيجار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استشكل والده ره فيها على ان ضم نية التبرد الى الوضوء قادح،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بقدح نية المباح فى العبادة لزم القدح هنا، لان الحمل ضميمة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فيقدح فى نية الحامل الطواف لنفسه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قلنا بعدم قدحه، كان اللازم عدم القدح هنا</w:t>
      </w:r>
      <w:r>
        <w:rPr>
          <w:rFonts w:eastAsia="Amiri" w:cs="Amiri" w:ascii="Amiri" w:hAnsi="Amiri"/>
          <w:color w:val="111111"/>
          <w:sz w:val="28"/>
          <w:szCs w:val="28"/>
          <w:rtl w:val="true"/>
          <w:lang w:bidi="ar-SA"/>
        </w:rPr>
        <w:t xml:space="preserve">. </w:t>
      </w:r>
      <w:bookmarkStart w:id="93" w:name="pg12093_101008"/>
    </w:p>
    <w:p>
      <w:pPr>
        <w:pStyle w:val="BookText"/>
        <w:rPr/>
      </w:pPr>
      <w:bookmarkEnd w:id="93"/>
      <w:r>
        <w:rPr>
          <w:rFonts w:ascii="Amiri" w:hAnsi="Amiri" w:eastAsia="Amiri" w:cs="Amiri"/>
          <w:color w:val="111111"/>
          <w:sz w:val="28"/>
          <w:sz w:val="28"/>
          <w:szCs w:val="28"/>
          <w:rtl w:val="true"/>
          <w:lang w:bidi="ar-SA"/>
        </w:rPr>
        <w:t>و المسألة مورد نظر، و ان كان ما تقدم من المسالك لا يخلو عن وجه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451001_417432637"/>
      <w:bookmarkStart w:id="95" w:name="_Toc35"/>
      <w:bookmarkEnd w:id="94"/>
      <w:r>
        <w:rPr>
          <w:rtl w:val="true"/>
        </w:rPr>
        <w:t>[</w:t>
      </w:r>
      <w:r>
        <w:rPr>
          <w:rtl w:val="true"/>
        </w:rPr>
        <w:t>أخذ الأجرة على الأذان</w:t>
      </w:r>
      <w:r>
        <w:rPr>
          <w:rtl w:val="true"/>
        </w:rPr>
        <w:t>]</w:t>
      </w:r>
      <w:bookmarkEnd w:id="95"/>
    </w:p>
    <w:p>
      <w:pPr>
        <w:pStyle w:val="BookText"/>
        <w:rPr/>
      </w:pPr>
      <w:r>
        <w:rPr>
          <w:rFonts w:ascii="Amiri" w:hAnsi="Amiri" w:eastAsia="Amiri" w:cs="Amiri"/>
          <w:color w:val="111111"/>
          <w:sz w:val="28"/>
          <w:sz w:val="28"/>
          <w:szCs w:val="28"/>
          <w:rtl w:val="true"/>
          <w:lang w:bidi="ar-SA"/>
        </w:rPr>
        <w:t>ثم انه قد ظهر مما ذكرناه من عدم جواز الاستيجار على المستحب، اذا كان من العبادات انه لا يجوز اخذ الاجرة على اذان المكلف لصلاة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مما يرجع نفع منه الى الغير يصح لاجله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كالاعلام بدخول الوقت، او الاجتزاء به فى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اذان المكلف للاعلام عند الاكثر كما عن الذكرى، و على الاشبه كما فى الروضة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مورد نظر، و ان كان ما تقدم من المسالك 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الروايات الدلالة على ان الحمل فى الطواف كاف لهما، و اطلاقه شامل للاجارة و تفصيل الكلام فى محله فى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ظهر مما ذكرناه من عدم جواز الاستيجار على المستحب، اذا كان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تنافى الاجرة و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اخذ الاجرة على اذان المكلف لصلاة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مما يرجع نفع منه الى الغير يصح لاجله 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الشرط لاجل انه لو لم يكن له نفع يعود الى المستأجر لم تصح الاجارة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ما له نفع عائد الى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كالاعلام بدخول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يستفيد منه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الاجتزاء به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يصح الاجتزاء باذان الغير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اذان المكلف للاعلام عند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اجازوا اخذ الاجرة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الاشبه كما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الروضة </w:t>
      </w:r>
    </w:p>
    <w:p>
      <w:pPr>
        <w:pStyle w:val="BookText"/>
        <w:rPr/>
      </w:pPr>
      <w:r>
        <w:rPr>
          <w:rFonts w:ascii="Amiri" w:hAnsi="Amiri" w:eastAsia="Amiri" w:cs="Amiri"/>
          <w:color w:val="111111"/>
          <w:sz w:val="28"/>
          <w:sz w:val="28"/>
          <w:szCs w:val="28"/>
          <w:rtl w:val="true"/>
          <w:lang w:bidi="ar-SA"/>
        </w:rPr>
        <w:t>و هو المشهور كما فى المختلف، و مذهب الاصحاب الا من شدّ، كما عنه و عن جامع المقاصد، و بالاجماع كما عن محكى الخلاف بناء على انها عبادة يعتبر فيها وقوعها لله تعالى، فلا يجوز ان يستحقها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زيد بن على، عن آبائه، عن على عليه السلام، انه اتاه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انى احبك لله فقال له لكنى ابغضك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تبغى فى الاذان اجرا، و تأخذ على تعليم القرآن 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حمران الواردة فى فساد الدنيا و اضمحلال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المشهور كما فى المختلف، و مذهب الاصحاب الا من شذ، كما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الشيخ رأى العبارة الاولى فى المختلف، و لم ير العبارة الثانية، و لذا قال فى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جامع المقاصد و بالاجماع كما عن محكى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انها عبادة يعتبر فيها وقوعها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ان الاجرة و القربة متنافيتان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ان يستحقها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بالاجارة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زيد بن على، عن آبائه عن على عليه السلام، انه اتاه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انى احبك 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لكنى ابغضك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تبغى فى الاذان اجرا، و تأخذ على تعليم القرآن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منه حرمة اخذ الاجرة، لان الامام لا يبغض مؤمنا لعمل مكروه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حمران الواردة فى فساد الدنيا و اضمحلال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الاذان بالاجرة و الصلاة بالاجر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كونها عبادة، عدم حصول الثواب اذا لم يتقرب بها، لا فساد الاجارة، مع فرض كون العمل مما ينتفع به و ان لم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الاعلام بدخول الوقت المستحب كفاية لا يتأتى بالاذان الّذي لا يتقرب به، صح ما ذكر، لكن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فضعيفة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الاذان بالاجرة و الصلاة بالاجر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اشارة الى بعض شباب المسلمين الذين يأخذون الاجرة من آبائهم للقيام بصلاتهم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كونها عبادة، عدم حصول الثواب اذا لم يتقرب بها، لافساد الاجارة، مع فرض كون العمل مما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اراد الاعلام ليأذن له سيده فى الانصراف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الاعلام بدخول الوقت المستحب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يتأتى بالاذان الّذي لا يتقرب به، صح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الاجارة لان قصد المستأجر هو الاعلام، و لم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الاعلام لا علاقة له بالتقرب</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الرواية فضعيفة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او دلالة، لان المبغوضية يمكن ان تكون لاجل ترك الوظيفة الدينية و لا دليل على ان كل ما كان يبغضه الامام كان </w:t>
      </w:r>
      <w:bookmarkStart w:id="96" w:name="pg12093_101011"/>
    </w:p>
    <w:p>
      <w:pPr>
        <w:pStyle w:val="BookText"/>
        <w:rPr/>
      </w:pPr>
      <w:bookmarkEnd w:id="96"/>
      <w:r>
        <w:rPr>
          <w:rFonts w:ascii="Amiri" w:hAnsi="Amiri" w:eastAsia="Amiri" w:cs="Amiri"/>
          <w:color w:val="111111"/>
          <w:sz w:val="28"/>
          <w:sz w:val="28"/>
          <w:szCs w:val="28"/>
          <w:rtl w:val="true"/>
          <w:lang w:bidi="ar-SA"/>
        </w:rPr>
        <w:t>و من هنا استوجه الحكم بالكراهة فى الذكرى، و المدارك، و مجمع البرهان، و البحار، بعد ان حكى عن علم الهدى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اتضحت دلالة الروايات امكن جبر سند الاولى بالشهرة، مع ان رواية حمران حسنة على الظاهر بابن هاشم</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451003_417432637"/>
      <w:bookmarkStart w:id="98" w:name="_Toc36"/>
      <w:bookmarkEnd w:id="97"/>
      <w:r>
        <w:rPr>
          <w:rtl w:val="true"/>
        </w:rPr>
        <w:t>[</w:t>
      </w:r>
      <w:r>
        <w:rPr>
          <w:rtl w:val="true"/>
        </w:rPr>
        <w:t>أخذ الأجرة على الإمامة</w:t>
      </w:r>
      <w:r>
        <w:rPr>
          <w:rtl w:val="true"/>
        </w:rPr>
        <w:t>]</w:t>
      </w:r>
      <w:bookmarkEnd w:id="98"/>
    </w:p>
    <w:p>
      <w:pPr>
        <w:pStyle w:val="BookText"/>
        <w:rPr/>
      </w:pPr>
      <w:r>
        <w:rPr>
          <w:rFonts w:ascii="Amiri" w:hAnsi="Amiri" w:eastAsia="Amiri" w:cs="Amiri"/>
          <w:color w:val="111111"/>
          <w:sz w:val="28"/>
          <w:sz w:val="28"/>
          <w:szCs w:val="28"/>
          <w:rtl w:val="true"/>
          <w:lang w:bidi="ar-SA"/>
        </w:rPr>
        <w:t>و من هنا يظهر وجه ما ذكروه فى هذا المقام من حرمة اخذ الاجرة على الامامة</w:t>
      </w:r>
    </w:p>
    <w:p>
      <w:pPr>
        <w:pStyle w:val="BookText"/>
        <w:rPr/>
      </w:pP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معنى انه عليه السلام ما كان يكره الحلال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سندا 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استوجه الحكم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الاجرة على الاذان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الذكرى، و المدارك، و مجمع البحرين، و البحار بعد ان حكى عن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اتضحت دلالة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دالة على الحرمة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جبر سند الاولى بالشهرة، مع ان رواية حمران حسنة على الظاهر 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حقق جملة من المحققين وثاقة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فى الجملة خبر السكونى قال النبي صلى الله عليه و آله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تتخذن مؤذنا يأخذ على اذانه اجرا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ظهر وثاقة رواية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وجه ما ذكروه فى هذا المقام من حرمة اخذ الاجرة على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رواية حمران مشتملة عليه، مضافا الى ما تقدم من المنافات بين القربة و الاجرة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علاقة للخبر بالامامة، بل الخبر فيمن يأخذ </w:t>
      </w:r>
      <w:bookmarkStart w:id="99" w:name="pg12093_101012"/>
    </w:p>
    <w:p>
      <w:pPr>
        <w:pStyle w:val="BookText"/>
        <w:rPr/>
      </w:pPr>
      <w:bookmarkEnd w:id="99"/>
      <w:r>
        <w:rPr>
          <w:rFonts w:ascii="Amiri" w:hAnsi="Amiri" w:eastAsia="Amiri" w:cs="Amiri"/>
          <w:color w:val="111111"/>
          <w:sz w:val="28"/>
          <w:sz w:val="28"/>
          <w:szCs w:val="28"/>
          <w:rtl w:val="true"/>
          <w:lang w:bidi="ar-SA"/>
        </w:rPr>
        <w:t>مضافا الى موافقتها للقاعدة المتقدمة، من ان ما كان انتفاع الغير به موقوفا على تحققه على وجه الاخلاص، فلا يجوز الاستيجار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شرط العمل المستأجر عليه قابلية ايقاعه لاجل استحقاق المستأجر له حتى يكون وفاء بالعقد و ما كان من قبيل العبادة غير قابل لذلك</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451005_417432637"/>
      <w:bookmarkStart w:id="101" w:name="_Toc37"/>
      <w:bookmarkEnd w:id="100"/>
      <w:r>
        <w:rPr>
          <w:rtl w:val="true"/>
        </w:rPr>
        <w:t>[</w:t>
      </w:r>
      <w:r>
        <w:rPr>
          <w:rtl w:val="true"/>
        </w:rPr>
        <w:t>ثم إن من الواجبات التى يحرم أخذ الأجرة عليها عند المشهور تحمل الشهادة</w:t>
      </w:r>
      <w:r>
        <w:rPr>
          <w:rtl w:val="true"/>
        </w:rPr>
        <w:t>]</w:t>
      </w:r>
      <w:bookmarkEnd w:id="101"/>
    </w:p>
    <w:p>
      <w:pPr>
        <w:pStyle w:val="BookText"/>
        <w:rPr/>
      </w:pPr>
      <w:r>
        <w:rPr>
          <w:rFonts w:ascii="Amiri" w:hAnsi="Amiri" w:eastAsia="Amiri" w:cs="Amiri"/>
          <w:color w:val="111111"/>
          <w:sz w:val="28"/>
          <w:sz w:val="28"/>
          <w:szCs w:val="28"/>
          <w:rtl w:val="true"/>
          <w:lang w:bidi="ar-SA"/>
        </w:rPr>
        <w:t>ثم ان من الواجبات التى يحرم اخذ الاجرة عليها عند المشهور تحمل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w:t>
      </w:r>
    </w:p>
    <w:p>
      <w:pPr>
        <w:pStyle w:val="BookText"/>
        <w:rPr/>
      </w:pPr>
      <w:r>
        <w:rPr>
          <w:rFonts w:ascii="Amiri" w:hAnsi="Amiri" w:eastAsia="Amiri" w:cs="Amiri"/>
          <w:color w:val="111111"/>
          <w:sz w:val="28"/>
          <w:sz w:val="28"/>
          <w:szCs w:val="28"/>
          <w:rtl w:val="true"/>
          <w:lang w:bidi="ar-SA"/>
        </w:rPr>
        <w:t>على اصل الصلاة 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الحكم أيضا صحيح محمد بن مسلم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 خلف من يبغى على الاذان و الصلاة بالناس اجرا، و لا تقبل شهادته خصوصا بملاحظة عدم قبول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موافقتها للقاعدة المتقدمة، من ان ما كان انتفاع الغير به موقوفا على تحققه على وجه الاخلاص، فلا يجوز الاستيجار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الاجرة و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شرط العمل المستأجر عليه قابلية ايقاعه لاجل استحقاق المستأجر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قبيل العبادة غير قابل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لاتيانه لاجل استحقاق المستأجر، اذ بمجرد قصد الاجرة لا تكون عبادة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من الواجبات التى يحرم اخذ الاجرة عليها عند المشهور تحمل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الامور المحتاجة الى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p>
    <w:p>
      <w:pPr>
        <w:pStyle w:val="BookText"/>
        <w:rPr/>
      </w:pP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احد الاقوال فى المسألة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يَأْبَ الشُّهَدٰاءُ إِذٰا مٰا دُعُوا، المفسر فى الصحيح بالدعاء للتحمل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اداء الشهادة لوجوبه عينا، او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الوجوب العينى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الوجوب الكفائى، فلان المستفاد من ادلة الشهادة كون</w:t>
      </w:r>
    </w:p>
    <w:p>
      <w:pPr>
        <w:pStyle w:val="BookText"/>
        <w:rPr/>
      </w:pP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احد الاقوال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قالوا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محتملة لكل من التحمل و الاداء، و للاعم منهما، بل لا يبعد ظهورها فى الاداء، لان التسمية بالشهداء قبل التحمل مجاز بالمشارفة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المفسر فى الصحيح بالدعاء للتحمل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عدم الحضور حراما، كان الحضور واجبا، فيحرم اخذ الاجرة، لمنافات الاجرة لكونه مجعولا على الشاهد قهرا و جبرا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اخذ الاجرة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الشهادة لوجوبه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الشاهد منحصرا فى العدد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الشهود اكثر من القدر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تحريم اخذ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الوجوب العينى،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كان واجبا لزم ان يأتى الشاهد بها، فكيف يمكن ان يأخذ الاجرة على ما يلزم ان يأتى به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مع الوجوب الكفائى، فلان المستفاد من ادلة الشهادة كون </w:t>
      </w:r>
    </w:p>
    <w:p>
      <w:pPr>
        <w:pStyle w:val="BookText"/>
        <w:rPr/>
      </w:pPr>
      <w:r>
        <w:rPr>
          <w:rFonts w:ascii="Amiri" w:hAnsi="Amiri" w:eastAsia="Amiri" w:cs="Amiri"/>
          <w:color w:val="111111"/>
          <w:sz w:val="28"/>
          <w:sz w:val="28"/>
          <w:szCs w:val="28"/>
          <w:rtl w:val="true"/>
          <w:lang w:bidi="ar-SA"/>
        </w:rPr>
        <w:t>التحمل و الاداء حقا للمشهود له على الشاهد، فالموجود فى الخارج، من الشاهد حق للمشهود له لا يقابل بعوض للزوم مقابلة حق الشخص بشي ء من ماله، فيرجع الى اكل المال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انه كما لا يجوز اخذ الاجرة من المشهود له، كذلك لا يجوز من بعض من وجبت عليه كفاية، اذا استأجره لفائدة اسقاطها عن نفسه</w:t>
      </w:r>
    </w:p>
    <w:p>
      <w:pPr>
        <w:pStyle w:val="BookText"/>
        <w:rPr/>
      </w:pP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الاداء حقا للمشهود له على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الشاهد منحصرا، او غير منحصر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الخارج من الشاهد حق للمشهود له لا يقابل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لو اعطى صاحب الحق المال، كان إعطاء للمال فى مقابل حق نفسه، من قبيل ان يعطى زيد درهما فى مقابل ملكيته لدار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مقابلة حق الشخص بشي ء من ماله 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الشاهد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اكل المال للباطل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يدفع شيئا لنفسه، فكيف يأخذ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الدليل الّذي ذكرنا انه لا يجوز اخذ شي ء فى مقابل اداء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انه كما لا يجوز اخذ الاجرة من المشهود له كذلك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من وجبت عليه كفاية اذا استأجره لفائدة اسقاطها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زيد و عمرو بالعقد، فلما اراد صاحب العقد ان يحضر زيدا للشهادة، اعطى زيد لعمرو دينارا ليشهد، حتى تسقط الشهادة عن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فرق فى حرمة الاجرة بين توقف التحمل او الاداء على قطع مسافة طويلة،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احتاج الى بذل مال، فالظاهر عدم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امكن احضار الواقعة عند من يراد تحمله للشهادة، فله ان يمتنع من الحضور و يطلب الاحضار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فرق فى حرمة الاجرة بين توقف التحمل او الاداء على قطع مسافة طويلة،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المسافة اذا كانت مقدمة للواجب، وجبت الا اذا كان هناك ضرر على الشاهد فى قطع المسافة او كان للشهادة واجب مزاحم، فانه لا يلزم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بذل مال، فالظاهر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وجوب البذل من جهة انه مقدمة للواجب ليس فى محله لان الظاهر من الادلة وجوب الفعل لا وجوب غيره، كادلة تجهيز الميت و لذا قالوا بعدم وجوب التبرع بالكفن</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امكن احضار الواقعة عند من يراد تحمله للشهادة، فله ان يمتنع من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بالذهاب الى محل الواقعة، و يقول لهم احضروا الواقعة عندى حتى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الاحضار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حينئذ ان يأخذ الاجرة لاجل الحضور كما تقدم فى مسألة الدفن ان اراد الولى حفر القبر فى مكان خاص</w:t>
      </w:r>
      <w:r>
        <w:rPr>
          <w:rFonts w:eastAsia="Amiri" w:cs="Amiri" w:ascii="Amiri" w:hAnsi="Amiri"/>
          <w:color w:val="111111"/>
          <w:sz w:val="28"/>
          <w:szCs w:val="28"/>
          <w:rtl w:val="true"/>
          <w:lang w:bidi="ar-SA"/>
        </w:rPr>
        <w:t xml:space="preserve">. </w:t>
      </w:r>
      <w:bookmarkStart w:id="102" w:name="pg12093_101016"/>
    </w:p>
    <w:p>
      <w:pPr>
        <w:pStyle w:val="Heading4"/>
        <w:numPr>
          <w:ilvl w:val="3"/>
          <w:numId w:val="1"/>
        </w:numPr>
        <w:rPr/>
      </w:pPr>
      <w:bookmarkStart w:id="103" w:name="__RefHeading___Toc2451007_417432637"/>
      <w:bookmarkStart w:id="104" w:name="_Toc38"/>
      <w:bookmarkEnd w:id="102"/>
      <w:bookmarkEnd w:id="103"/>
      <w:r>
        <w:rPr>
          <w:rtl w:val="true"/>
        </w:rPr>
        <w:t>[</w:t>
      </w:r>
      <w:r>
        <w:rPr>
          <w:rtl w:val="true"/>
        </w:rPr>
        <w:t>حكم الارتزاق من بيت المال</w:t>
      </w:r>
      <w:r>
        <w:rPr>
          <w:rtl w:val="true"/>
        </w:rPr>
        <w:t>]</w:t>
      </w:r>
      <w:bookmarkEnd w:id="104"/>
    </w:p>
    <w:p>
      <w:pPr>
        <w:pStyle w:val="BookText"/>
        <w:rPr/>
      </w:pPr>
      <w:r>
        <w:rPr>
          <w:rFonts w:ascii="Amiri" w:hAnsi="Amiri" w:eastAsia="Amiri" w:cs="Amiri"/>
          <w:color w:val="111111"/>
          <w:sz w:val="28"/>
          <w:sz w:val="28"/>
          <w:szCs w:val="28"/>
          <w:rtl w:val="true"/>
          <w:lang w:bidi="ar-SA"/>
        </w:rPr>
        <w:t>بقى الكلام فى شي 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الاصحاب صرحوا فى كثير من الواجبات و المستحبات التى يحرم اخذ الاجرة عليها بجواز ارتزاق مؤديها من بيت المال المعد لمصالح المسلمين و ليس المراد اخذ الاجرة او الجعل من بيت المال لان ما دل على تحريم العوض لا فرق فيه بين كونه من بيت المال او من غيره بل حيث استفدنا من دليل الوجوب كونه حقا للغير يجب ادائه إليه عينا او كفاية فيكون اكل المال بإزائه اكلا له بالباطل، كان اعطائه العوض من 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شي 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الاصحاب صرحوا فى كثير من الواجبات و المستحبات التى يحرم اخذ الاجرة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و الاذان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ارتزاق مؤديها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يؤدى تلك 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المال المعد لمصالح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الارتزاق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الاجرة او الجعل من بيت المال، لان ما دل على تحريم العوض، لا فرق فيه بين كونه من بيت المال او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للمنافات بين الاجرة و بين القربة، او بين كون الشي ء حقا لاحد، و بين القربة فكيف يؤخذ فى مقابله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فرق فى هذه الادلة بين كون الاجرة من بيت المال او من غيره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حيث استفدنا من دليل الوجوب كونه 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ادائه إليه عينا او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غيره فكفاية، و إلا فعينا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اكل المال بإزائه اكلا له بالباطل، كان اعطائه العوض من بيت </w:t>
      </w:r>
    </w:p>
    <w:p>
      <w:pPr>
        <w:pStyle w:val="BookText"/>
        <w:rPr/>
      </w:pPr>
      <w:r>
        <w:rPr>
          <w:rFonts w:ascii="Amiri" w:hAnsi="Amiri" w:eastAsia="Amiri" w:cs="Amiri"/>
          <w:color w:val="111111"/>
          <w:sz w:val="28"/>
          <w:sz w:val="28"/>
          <w:szCs w:val="28"/>
          <w:rtl w:val="true"/>
          <w:lang w:bidi="ar-SA"/>
        </w:rPr>
        <w:t>المال اولى بالحرمة، لانه تضييع له و اعطاء مال المسلمين بإزاء ما يستحقه المسلمون،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انه اذا قام المكلف بما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يرجع الى مصالح المسلمين و حقوقهم كالقضاء و الافتاء و الاذان و الاقامة و نحوها، و رأى ولى المسلمين المصلحة فى تعيين شي ء من بيت المال له فى اليوم و الشهر او السنة، من جهة قيامه بذلك الامر لكونه فقيرا يمنعه القيام بالواجب المذكور عن تحصيل ضرورياته، فيعين له ما يرفع حاجته و ان كان ازيد</w:t>
      </w:r>
    </w:p>
    <w:p>
      <w:pPr>
        <w:pStyle w:val="BookText"/>
        <w:rPr/>
      </w:pPr>
      <w:r>
        <w:rPr>
          <w:rFonts w:ascii="Amiri" w:hAnsi="Amiri" w:eastAsia="Amiri" w:cs="Amiri"/>
          <w:color w:val="111111"/>
          <w:sz w:val="28"/>
          <w:sz w:val="28"/>
          <w:szCs w:val="28"/>
          <w:rtl w:val="true"/>
          <w:lang w:bidi="ar-SA"/>
        </w:rPr>
        <w:t>المال اولى بالحرمة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اعطاء مال المسلمين بإزاء ما يستحقه المسلمون،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المسلمين يستحقون القضاء مثلا مجانا، فكيف يعطى القاضى، العوض من بيت مالهم المعد لمصالحهم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تضييع</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الارتزاق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 اقام المكلف بما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يرجع الى مصالح المسلمين و حقوقهم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كالقضاء و الافتاء و الاذان و الاقامة و نحوها، و رأى ولى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فى تعيين شي ء من بيت المال له فى اليوم او الشهر او السنة، من جهة قيامه بذلك 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المصلحة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فقيرا يمنعه القيام بالواجب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المستحب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تحصيل ضرورياته، فيعين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يرفع حاجته و ان كان ازيد </w:t>
      </w:r>
    </w:p>
    <w:p>
      <w:pPr>
        <w:pStyle w:val="BookText"/>
        <w:rPr/>
      </w:pPr>
      <w:r>
        <w:rPr>
          <w:rFonts w:ascii="Amiri" w:hAnsi="Amiri" w:eastAsia="Amiri" w:cs="Amiri"/>
          <w:color w:val="111111"/>
          <w:sz w:val="28"/>
          <w:sz w:val="28"/>
          <w:szCs w:val="28"/>
          <w:rtl w:val="true"/>
          <w:lang w:bidi="ar-SA"/>
        </w:rPr>
        <w:t>من اجرة المثل، او اقل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ان يكون تعيين الرزق له بعد القيام، او قبله حتى انه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فى البلد و انا اكفيك مئونتك من بيت المال جاز، و لم يكن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القاعدة عدم جواز الارتزاق الا مع الحاجة على وجه يمنعه القيام بتلك المصلحة عن اكتساب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فالارتزاق مع الاستغناء و لو بكسب لا يمنعه القيام بتلك المصلحة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اجرة المثل، او اقل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المناط المصلحة، لا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ان يكون تعيين الرزق له بعد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الواجبات و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قبله حتى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فى البلد و انا اكفيك مئونتك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صورته كالاجارة او الجعالة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 لم يكن 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الارتزاق غير عنوان الاجارة، و الجعالة، و ان افاد فائدتهما،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الشيخ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الارتزاق الا مع الحاجة على وجه يمنعه القيام بتلك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او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اكتساب المئونة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فالارتزاق مع الاستغناء و لو بكسب لا يمنعه القيام بتلك المصلحة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الامر واجب، و بيت المال للمصالح، و لا مصلحة فى الدفع منه الى الاغنياء</w:t>
      </w:r>
      <w:r>
        <w:rPr>
          <w:rFonts w:eastAsia="Amiri" w:cs="Amiri" w:ascii="Amiri" w:hAnsi="Amiri"/>
          <w:color w:val="111111"/>
          <w:sz w:val="28"/>
          <w:szCs w:val="28"/>
          <w:rtl w:val="true"/>
          <w:lang w:bidi="ar-SA"/>
        </w:rPr>
        <w:t xml:space="preserve">. </w:t>
      </w:r>
      <w:bookmarkStart w:id="105" w:name="pg12093_101019"/>
    </w:p>
    <w:p>
      <w:pPr>
        <w:pStyle w:val="BookText"/>
        <w:rPr/>
      </w:pPr>
      <w:bookmarkEnd w:id="105"/>
      <w:r>
        <w:rPr>
          <w:rFonts w:ascii="Amiri" w:hAnsi="Amiri" w:eastAsia="Amiri" w:cs="Amiri"/>
          <w:color w:val="111111"/>
          <w:sz w:val="28"/>
          <w:sz w:val="28"/>
          <w:szCs w:val="28"/>
          <w:rtl w:val="true"/>
          <w:lang w:bidi="ar-SA"/>
        </w:rPr>
        <w:t>و يظهر من اطلاق جماعة فى باب القضاء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غير واحد بالجواز، مع وجدان الكفاية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451009_417432637"/>
      <w:bookmarkStart w:id="107" w:name="_Toc39"/>
      <w:bookmarkEnd w:id="106"/>
      <w:r>
        <w:rPr>
          <w:rtl w:val="true"/>
        </w:rPr>
        <w:t>[</w:t>
      </w:r>
      <w:r>
        <w:rPr>
          <w:rtl w:val="true"/>
        </w:rPr>
        <w:t>خاتمة تشتمل على مسائل</w:t>
      </w:r>
      <w:r>
        <w:rPr>
          <w:rtl w:val="true"/>
        </w:rPr>
        <w:t>]</w:t>
      </w:r>
      <w:bookmarkEnd w:id="107"/>
    </w:p>
    <w:p>
      <w:pPr>
        <w:pStyle w:val="Heading4"/>
        <w:numPr>
          <w:ilvl w:val="3"/>
          <w:numId w:val="1"/>
        </w:numPr>
        <w:rPr/>
      </w:pPr>
      <w:bookmarkStart w:id="108" w:name="__RefHeading___Toc2451011_417432637"/>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451013_417432637"/>
      <w:bookmarkStart w:id="111" w:name="_Toc41"/>
      <w:bookmarkEnd w:id="110"/>
      <w:r>
        <w:rPr>
          <w:rtl w:val="true"/>
        </w:rPr>
        <w:t>[</w:t>
      </w:r>
      <w:r>
        <w:rPr>
          <w:rtl w:val="true"/>
        </w:rPr>
        <w:t>المسألة الأولى</w:t>
      </w:r>
      <w:r>
        <w:rPr>
          <w:rtl w:val="true"/>
        </w:rPr>
        <w:t xml:space="preserve">: </w:t>
      </w:r>
      <w:r>
        <w:rPr>
          <w:rtl w:val="true"/>
        </w:rPr>
        <w:t>في حرمة بيع المصحف</w:t>
      </w:r>
      <w:r>
        <w:rPr>
          <w:rtl w:val="true"/>
        </w:rPr>
        <w:t>]</w:t>
      </w:r>
      <w:bookmarkEnd w:id="111"/>
    </w:p>
    <w:p>
      <w:pPr>
        <w:pStyle w:val="Heading5"/>
        <w:numPr>
          <w:ilvl w:val="4"/>
          <w:numId w:val="1"/>
        </w:numPr>
        <w:rPr/>
      </w:pPr>
      <w:bookmarkStart w:id="112" w:name="__RefHeading___Toc2451015_417432637"/>
      <w:bookmarkStart w:id="113" w:name="_Toc42"/>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و السرائر و التذكرة و الدروس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بيع المصحف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المحكى عن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اشتهارها بين الصحابة، حيث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اطلاق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ارتزاق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القضاء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يجوز ارتزاق القاضى حتى مع غناه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 غير واحد بالجواز، مع وجدان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الكفاية المالية للقاضى، و هذا هو الاظهر، لان بيت المال لا يخص الفقراء، بل لمصالح المسلمين، فاذا رأى الامام الصلاح فى اعطائه جاز، بدون اشتراط ان يكون فقيرا، بل يدل على ذلك اطلاق الروايات، خصوصا عهد الامام الى مالك الاشتر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و السرائر و التذكرة و الدروس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بيع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بالمصحف المحرم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الجلد و ما اشبه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المحكى عن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اشتهارها بين الصحابة، حيث </w:t>
      </w:r>
    </w:p>
    <w:p>
      <w:pPr>
        <w:pStyle w:val="BookText"/>
        <w:rPr/>
      </w:pPr>
      <w:r>
        <w:rPr>
          <w:rFonts w:ascii="Amiri" w:hAnsi="Amiri" w:eastAsia="Amiri" w:cs="Amiri"/>
          <w:color w:val="111111"/>
          <w:sz w:val="28"/>
          <w:sz w:val="28"/>
          <w:szCs w:val="28"/>
          <w:rtl w:val="true"/>
          <w:lang w:bidi="ar-SA"/>
        </w:rPr>
        <w:t>تمسك على الحرمة بمنع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تدل ظواهر الاخبار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المصاحف، فان بيعها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 الحديد و الغلاف، و اياك ان تشترى منه الورق، و فيه القرآن مكتوب، فيكون عليك حراما، و على من باعه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مضمرة عثمان بن عيسى، عن سماعة، قال سألته عن بيع المصاحف و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 و لكن اشتر الجلد و الحديد و الدفة، و</w:t>
      </w:r>
    </w:p>
    <w:p>
      <w:pPr>
        <w:pStyle w:val="BookText"/>
        <w:rPr/>
      </w:pPr>
      <w:r>
        <w:rPr>
          <w:rFonts w:ascii="Amiri" w:hAnsi="Amiri" w:eastAsia="Amiri" w:cs="Amiri"/>
          <w:color w:val="111111"/>
          <w:sz w:val="28"/>
          <w:sz w:val="28"/>
          <w:szCs w:val="28"/>
          <w:rtl w:val="true"/>
          <w:lang w:bidi="ar-SA"/>
        </w:rPr>
        <w:t>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الحرمة بمنع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اشتهار الحرمة او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ظواهر الاخبار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المصاحف، فان بيعها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الراوي احتمل عدم التلازم بين حرمة البيع و حرمة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المصحف او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يوضع فيه القرآن، كالقالب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يغلف به الجلد، قبل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 ان تشترى منه الورق، و فيه القرآن مكتوب، فيكون عليك حراما، و على من باعه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 المقدر</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مضمرة عثمان بن عيسى، عن سماعة، قال سألته عن بيع المصاحف و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 و لكن اشتر الجلد و الحديد و الدفة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كالمقوى الّذي يحيط به الجلد، او المراد بالجلد القالب الّذي يوضع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منك هذا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فى الكافى، عن عثمان بن عيسى، عن سماعة، عن 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جراح المدائنيّ فى بيع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الكتاب و لا تشتره، و بع الورق و الاديم 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سيابة،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المصاحف لن تشترى، فاذا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اشترى منك الورق و ما فيه من الاديم و حليته، و ما فيه من عمل يدك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المصاحف لن تشترى، انها لا يدخل فى ملك احد</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منك هذا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فى الكافى، عن عثمان بن عيسى، عن سماعة، عن ابى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جراح المدائنيّ فى بيع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الكتاب و لا تشتره، و بع الورق و الاديم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الله بن سيابة،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المصاحف لن تشترى، فاذا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اردت الاشتراء، فان الفعل قد يستعمل بمعنى الإرادة،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اى اردتم القيام الى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اشترى منك الورق و ما فيه من الاديم و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 من عمل يدك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المصاحف لن تشترى، انها لا يدخل فى ملك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وجه العوضية عما بذله من الثمن، و انها اجل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تعبير الامام فى بعض الاخبار بكتاب الله و كلام الله الدال على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فى المسألة واضح بعد الاخبار و عمل من عرفت حتى مثل الحلى الّذي لا يعمل باخبار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هنا ما يصرف هذه الاخبار عن ظواهرها مثل رواية ابى بصير، 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المصاحف و شرائها</w:t>
      </w:r>
    </w:p>
    <w:p>
      <w:pPr>
        <w:pStyle w:val="BookText"/>
        <w:rPr/>
      </w:pPr>
      <w:r>
        <w:rPr>
          <w:rFonts w:ascii="Amiri" w:hAnsi="Amiri" w:eastAsia="Amiri" w:cs="Amiri"/>
          <w:color w:val="111111"/>
          <w:sz w:val="28"/>
          <w:sz w:val="28"/>
          <w:szCs w:val="28"/>
          <w:rtl w:val="true"/>
          <w:lang w:bidi="ar-SA"/>
        </w:rPr>
        <w:t xml:space="preserve">اذ ظاهر الاوامر و النواهى المتعلقة بالمعاملات الوضع، فالمصاحف لا تدخل فى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العوضية عما بذله من الثمن، و انها اجل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الاشتراء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المصاحف اجل من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الامام فى بعض الاخبار بكتاب الله، و كلام الله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الاضافة التشريفية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المرتكز فى الاذهان ان الشي ء العظيم الشريف ليس سلعة يباع و يشترى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فالحكم فى المسألة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بيع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الاخبار و عمل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مثل الحلى الّذي لا يعمل باخبار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الاخبار لديه من المتواتر</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يتوهم هنا ما يصرف هذه الاخبار عن ظواهرها مثل رواية ابى بصير، 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المصاحف و شرائها،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يوضع الورق عند القامة 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الحائط و المنبر قدر ممر شاة او رجل و هو منحرف، فكان الرجل يأتى فيكتب السورة، و يجي ء آخر، فيكتب السورة، كذلك كانوا، ثم انهم اشتروا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ذلك، قال اشتريه احب إليّ من ان ابيعه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رواية روح بن عبد الرحيم، و زاد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ان اعطى على كتابته اجرا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يوضع الورق عند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حائط مسجد رسول الله صلى الله عليه و آله، لانه كان 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الحائط و المنبر قدر ممر شاة او رجل و هو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يمر الرجل عرضا، لا كمرور الانسان، اذ المكان مكان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الرجل يأتى فيكتب السورة، و يجي ء آخر، فيكتب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الّذي كان موضوعا هناك للاستنساخ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نقلهم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اشتروا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اشتريه احب إليّ من ان ابيعه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جواز كل من البيع و الشراء، الا ان فى البيع نوعا من الكراهية</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رواية روح بن عبد الرحيم، و زاد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ان اعطى على كتابته اجرا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استنساخا عن المصحف قرب الحائط و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فانها تدل على جواز الشراء من جهة حكايته عن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اشتروا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اشتريه احب الى من ان ابيعه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البأس عن الاستيجار لكتابته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اخبار اخر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تملك الكتابة بالاجرة، فيجوز وقوع جزء من الثمن بإزائها عند بيع المجموع المركب منها، و من القرطاس،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دلالة فيها على جواز اشتراء خط المصحف و انما تدل على ان تحصيل المصحف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جواز الشراء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حكايته عن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اشتروا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المسلمين و لو لم يكن حجة فى نفسه، الا ان ذكر الامام له فى مقام الاستفتاء بدون الردع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اشتريه احب الى من ان ابيعه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البأس عن الاستيجار لكتابته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اخبار اخر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الخبر السابق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تملك الكتابة بالاجرة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اعطاء الاجرة، مثل اعطاء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وقوع جزء من الثمن بإزائها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بإزاء الخطوط التى هى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بيع المجموع المركب منها، و من القرطاس،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كالحديد و الجلد</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دلالة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جواز اشتراء خط المصحف، و انما تدل على ان تحصيل المصحف فى </w:t>
      </w:r>
    </w:p>
    <w:p>
      <w:pPr>
        <w:pStyle w:val="BookText"/>
        <w:rPr/>
      </w:pPr>
      <w:r>
        <w:rPr>
          <w:rFonts w:ascii="Amiri" w:hAnsi="Amiri" w:eastAsia="Amiri" w:cs="Amiri"/>
          <w:color w:val="111111"/>
          <w:sz w:val="28"/>
          <w:sz w:val="28"/>
          <w:szCs w:val="28"/>
          <w:rtl w:val="true"/>
          <w:lang w:bidi="ar-SA"/>
        </w:rPr>
        <w:t>الصدر الاول كان بمباشرة كتابته ثم قصرت الهمم فلم يباشروها بانفسهم، و حصّلوا المصاحف باموالهم شراء و استيجارا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فيه على كيفية الشراء، و ان الشراء و المعاوضة لا بد ان لا يقع الا على ما عدا الخط، من القرطاس،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الروايات دلالة على 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مباشرة الكتابة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يستكتب بلا شرط، ثم يعطيه ما يرضيه مثل رواية عبد الرحمن بن ابى عبد الله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عبد الله بنت</w:t>
      </w:r>
    </w:p>
    <w:p>
      <w:pPr>
        <w:pStyle w:val="BookText"/>
        <w:rPr/>
      </w:pPr>
      <w:r>
        <w:rPr>
          <w:rFonts w:ascii="Amiri" w:hAnsi="Amiri" w:eastAsia="Amiri" w:cs="Amiri"/>
          <w:color w:val="111111"/>
          <w:sz w:val="28"/>
          <w:sz w:val="28"/>
          <w:szCs w:val="28"/>
          <w:rtl w:val="true"/>
          <w:lang w:bidi="ar-SA"/>
        </w:rPr>
        <w:t>الصدر الاول كان بمباشرة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كتابته ثم قصرت الهمم فلم يباشروها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بانفسهم، و حصلوا المصاحف باموالهم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استيجارا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دلالة فيه على كيفية الشراء، و ان الشراء و المعاوضة لا بد ان لا يقع الا على ما عدا الخط، من القرطاس،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ليست الرواية فى بيان هذه الجهة، حتى تبين ان الشراء و المعاوضة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اشتريه احب الى، فيه دلالة على جواز البيع و الشراء</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بعض الروايات دلالة على 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مباشرة الكتابة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يطلب من الكاتب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لمقدار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يعطيه ما يرضيه مثل رواية عبد الرحمن بن ابى عبد الله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 عبد الله بنت </w:t>
      </w:r>
    </w:p>
    <w:p>
      <w:pPr>
        <w:pStyle w:val="BookText"/>
        <w:rPr/>
      </w:pPr>
      <w:r>
        <w:rPr>
          <w:rFonts w:ascii="Amiri" w:hAnsi="Amiri" w:eastAsia="Amiri" w:cs="Amiri"/>
          <w:color w:val="111111"/>
          <w:sz w:val="28"/>
          <w:sz w:val="28"/>
          <w:szCs w:val="28"/>
          <w:rtl w:val="true"/>
          <w:lang w:bidi="ar-SA"/>
        </w:rPr>
        <w:t>الحسن ارادت ان تكتب مصحفا، فاشترت ورقا من عندها و دعت رجلا فكتب لها على غير شرط، فاعطته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دينارا و انه لم يبع المصاحف إلا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الجواز رواية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رجل ابيع المصاحف، فان نهيتنى لم ابعها، قال الست تشترى ورقا و 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اعالجها،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و هى و ان كانت ظاهرة فى الجواز، الا ان ظهورها من حيث السكوت عن كيفية البيع فى مقام الحاجة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تعارض ما تقدم من الاخبار المتضمنة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ارادت ان تكتب مصحفا، فاشترت ورقا من عندها و دعت رجلا فكتب لها على غير شرط، فاعطته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لم يبع المصاحف الا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رجل ابيع المصاحف، فان نهيتنى لم ابعها،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تشترى ورقا و 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اعالجها،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بالمبايعة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و ان كانت ظاهرة فى الجواز، الا ان ظهورها من حيث السكوت عن كيفية البيع فى مقام الحاجة الى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اقتضت ذلك</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تعارض ما تقدم من الاخبار المتضمنة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المبيع </w:t>
      </w:r>
      <w:bookmarkStart w:id="114" w:name="pg12093_101027"/>
    </w:p>
    <w:p>
      <w:pPr>
        <w:pStyle w:val="BookText"/>
        <w:rPr/>
      </w:pPr>
      <w:bookmarkEnd w:id="114"/>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فالاظهر فى الاخبار ما تقدم من الاساطين المتقدم إليهم الاشارة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451017_417432637"/>
      <w:bookmarkStart w:id="116" w:name="_Toc43"/>
      <w:bookmarkEnd w:id="115"/>
      <w:r>
        <w:rPr>
          <w:rtl w:val="true"/>
        </w:rPr>
        <w:t>[</w:t>
      </w:r>
      <w:r>
        <w:rPr>
          <w:rtl w:val="true"/>
        </w:rPr>
        <w:t>بقى الكلام فى المراد من حرمة البيع و الشراء</w:t>
      </w:r>
      <w:r>
        <w:rPr>
          <w:rtl w:val="true"/>
        </w:rPr>
        <w:t>]</w:t>
      </w:r>
      <w:bookmarkEnd w:id="116"/>
    </w:p>
    <w:p>
      <w:pPr>
        <w:pStyle w:val="BookText"/>
        <w:rPr/>
      </w:pPr>
      <w:r>
        <w:rPr>
          <w:rFonts w:ascii="Amiri" w:hAnsi="Amiri" w:eastAsia="Amiri" w:cs="Amiri"/>
          <w:color w:val="111111"/>
          <w:sz w:val="28"/>
          <w:sz w:val="28"/>
          <w:szCs w:val="28"/>
          <w:rtl w:val="true"/>
          <w:lang w:bidi="ar-SA"/>
        </w:rPr>
        <w:t>بقى الكلام فى المراد من حرمة البيع و الشراء بعد فرض ان الكاتب للمصحف فى الاوراق المملوكة مالك للاوراق، و ما فيها من النقوش فان النقوش ان لم تعدّ من الاعيان المملوكة عرفا بل من صفات المنقوش الّذي يتفاوت قيمته بوجودها و عدمها</w:t>
      </w:r>
    </w:p>
    <w:p>
      <w:pPr>
        <w:pStyle w:val="BookText"/>
        <w:rPr/>
      </w:pPr>
      <w:r>
        <w:rPr>
          <w:rFonts w:ascii="IRNazanin" w:hAnsi="IRNazanin" w:eastAsia="IRNazanin"/>
          <w:color w:val="111111"/>
          <w:sz w:val="28"/>
          <w:sz w:val="28"/>
          <w:szCs w:val="28"/>
          <w:rtl w:val="true"/>
          <w:lang w:bidi="fa-IR"/>
        </w:rPr>
        <w:t>الجلد و ما اشبه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العرفى بين الطائفتين يقتضي كراهة البيع، لان البائع كان يبيع القرآن، و كذا سائر الاخبار الدالة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فالاظهر فى الاخبار ما تقدم من الاساطين المتقدم إليهم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تكليفا و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المراد من حرمة البيع و الشراء بعد فرض ان الكاتب للمصحف فى الاوراق المملوكة مالك للاوراق،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 من 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النقش يدخل تحت الملك</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المصنف هنا، 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متهافت، للزوم وجود المقسم فى كل الاقسام، او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الملك و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النقوش ان لم تعدّ من الاعيان المملوكة عرفا بل من صفات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يتفاوت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بوجودها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الخطّ شي ء، و النقش شي 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حاجة الى النهى عن بيع الخطّ فانه لا يقع بإزائه جزء من الثمن، حتى يقع فى حيّز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عدّت من الاعيان المملوكة عرفا، فان فرض بقائها على ملك البائع بعد بيع الورق و الجلد فيلزم شركته مع المشترى و هو خلاف الاتفاق و ان انتقلت الى المشترى</w:t>
      </w:r>
    </w:p>
    <w:p>
      <w:pPr>
        <w:pStyle w:val="BookText"/>
        <w:rPr/>
      </w:pPr>
      <w:r>
        <w:rPr>
          <w:rFonts w:ascii="Amiri" w:hAnsi="Amiri" w:eastAsia="Amiri" w:cs="Amiri"/>
          <w:color w:val="111111"/>
          <w:sz w:val="28"/>
          <w:sz w:val="28"/>
          <w:szCs w:val="28"/>
          <w:rtl w:val="true"/>
          <w:lang w:bidi="ar-SA"/>
        </w:rPr>
        <w:t xml:space="preserve">و لذا يمكن وجود الخط بدون وجود هذا النقش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الى النهى عن بيع الخطّ فانه لا يقع بإزائه جزء من الثمن، حتى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حيّز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النقش ان لم يكن ملكا، كان النهى عن بيعه لغوا اذ يكون حينئذ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بيع الهواء مما ليس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جاز بيع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ان يقيد كون المبيع الاوراق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الاعيان المملوكة عرفا، فان فرض بقائها على ملك البائع بعد بيع الورق 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ان القرآن الّذي هو النقوش لا يصح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شركته مع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القرآن حينئذ جلد و ورق و 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انتقل الاول و لم تنتقل النقوش فيشترك البائع مع المشترى فى الامرين، الاول للمشترى و النقوش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العلماء، بل خلاف الضرورة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النقوش من الاعيان المملوكة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انتقلت الى المشترى </w:t>
      </w:r>
    </w:p>
    <w:p>
      <w:pPr>
        <w:pStyle w:val="BookText"/>
        <w:rPr/>
      </w:pPr>
      <w:r>
        <w:rPr>
          <w:rFonts w:ascii="Amiri" w:hAnsi="Amiri" w:eastAsia="Amiri" w:cs="Amiri"/>
          <w:color w:val="111111"/>
          <w:sz w:val="28"/>
          <w:sz w:val="28"/>
          <w:szCs w:val="28"/>
          <w:rtl w:val="true"/>
          <w:lang w:bidi="ar-SA"/>
        </w:rPr>
        <w:t>فان كان بجزء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البيع المنهى عنه، لان بيع المصحف المركب من الخط و غيره ليس الا جعل جزء من الثمن بإزاء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انتقلت إليه قهرا، تبعا لغيره لا لجزء من العوض نظير بعض ما يدخل فى المبيع فهو خلاف مقصود المتبايعين،</w:t>
      </w:r>
    </w:p>
    <w:p>
      <w:pPr>
        <w:pStyle w:val="BookText"/>
        <w:rPr/>
      </w:pP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فالدينار مثلا وقع نصفه فى مقابل النقش، و نصفه فى مقابل الجلد و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النصوص،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البيع المنهى عنه، لان بيع المصحف المركب من الخط و غيره ليس الا جعل جزء من الثمن بإزاء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مقابلة جزء الثمن للخط ليس فى المقام الا على وجه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انتقلت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انتقلت النقوش المملوكة الى المشترى بدون كونها مقابلة لجزء الثمن،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 تبعا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الجلد و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الانتقال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بعض ما يدخل فى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كانتقال مفتاح الدار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جزءا من الدار، و انتقال الاعواد التى يلقى عليها العنب الى المشترى و الحال انها ليست من اجزاء البستان،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خلاف مقصود المتبايعين</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المتبايعين يقصد ان أولا و بالذات النقوش، و ثانيا و بالعرض الجلد و الورق، و ليس كذلك مفتاح الدار فان المقصود أولا و بالذات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هذا كالتزام كون المبيع هو الورق المقيد بوجود هذه النقوش فيه لا الورق و النقوش فان النقوش غير مملوكة بحكم الشارع مجرد تكليف صورى اذ لا اظن ان يعطل احكام الملك فلا تجرى على الخطّ المذكور</w:t>
      </w:r>
    </w:p>
    <w:p>
      <w:pPr>
        <w:pStyle w:val="BookText"/>
        <w:rPr/>
      </w:pPr>
      <w:r>
        <w:rPr>
          <w:rFonts w:ascii="Amiri" w:hAnsi="Amiri" w:eastAsia="Amiri" w:cs="Amiri"/>
          <w:color w:val="111111"/>
          <w:sz w:val="28"/>
          <w:sz w:val="28"/>
          <w:szCs w:val="28"/>
          <w:rtl w:val="true"/>
          <w:lang w:bidi="ar-SA"/>
        </w:rPr>
        <w:t>ثم اشكل المصنف اشكالا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انتقال النقوش الى المشترى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تكليف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واحد من انتقال النقوش، و من التزام كون المبيع الاوراق المقيدة بالنقوش، تكليف صورى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تكليف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التزام انتقال النقوش، مثل 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المبيع هو الورق المقيد بوجود هذه النقوش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 و النقوش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النقوش غير مملوكة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تكليف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يلزم من هذين الاحتمالين ان الشرع انما حرم البيع صورة، لان نتيجة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بالانتقال القهرى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بانتقال الورق المقيد بوجود هذه 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فى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يسمى هذا بيعا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الشارع لا يحرم الاشياء صورة، و انما يحرمها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بالنهى عن البيع صورى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اظن ان يعطل احكام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الخطّ المذكور</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محاه انسان لم يكن ضامنا، او اذا كان الخطّ معيبا لم يكن </w:t>
      </w:r>
    </w:p>
    <w:p>
      <w:pPr>
        <w:pStyle w:val="BookText"/>
        <w:rPr/>
      </w:pPr>
      <w:r>
        <w:rPr>
          <w:rFonts w:ascii="Amiri" w:hAnsi="Amiri" w:eastAsia="Amiri" w:cs="Amiri"/>
          <w:color w:val="111111"/>
          <w:sz w:val="28"/>
          <w:sz w:val="28"/>
          <w:szCs w:val="28"/>
          <w:rtl w:val="true"/>
          <w:lang w:bidi="ar-SA"/>
        </w:rPr>
        <w:t>اذا بنينا على انه ملك عرفا قد نهى عن المعاوضة عليه،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يقصد بالشراء الا الجلد و الورق، كان الخطّ باقيا على ملك البائع فيكون شريكا بالنسبة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مناص عن التزام التكليف الصورى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يقال ان الخط لا يدخل فى الملك شرعا، و ان دخل فيه عرفا</w:t>
      </w:r>
    </w:p>
    <w:p>
      <w:pPr>
        <w:pStyle w:val="BookText"/>
        <w:rPr/>
      </w:pPr>
      <w:r>
        <w:rPr>
          <w:rFonts w:ascii="Amiri" w:hAnsi="Amiri" w:eastAsia="Amiri" w:cs="Amiri"/>
          <w:color w:val="111111"/>
          <w:sz w:val="28"/>
          <w:sz w:val="28"/>
          <w:szCs w:val="28"/>
          <w:rtl w:val="true"/>
          <w:lang w:bidi="ar-SA"/>
        </w:rPr>
        <w:t>للمشترى خيار الفسخ،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احكام الملك تجرى على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بنينا على انه ملك عرفا قد نهى عن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النهى لا يخرج الملك عن كونه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بالشراء الا الجلد و الورق، كان الخط باقيا على ملك البائع،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مجموع القرآن يسوى عرفا دينارا، و كان ثمن الخطّ الربع، كان للبائع ربع القرآن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انه لا يمكن الالتزام بالشركة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مناص عن التزام التكليف الصورى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فالشارع حرم البيع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يقال ان الخطّ لا يدخل فى الملك شرعا، و ان دخل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ذكره المصنف ان فى حرمة بيع المصحف اشكالا يلزم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هو ان النقوش اما مملوكة أو لا، و على فرض كونها مملوكة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ان تنتقل النقوش الى المشترى أو لا و على فرض الانتقال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ان تنتقل إليه فى مقابل جزء من الثمن، او تبعا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لاجل ما ذكرنا التجاء بعض الى الحكم بالكراهة و اولوية الاقتصار فى</w:t>
      </w:r>
    </w:p>
    <w:p>
      <w:pPr>
        <w:pStyle w:val="BookText"/>
        <w:rPr/>
      </w:pPr>
      <w:r>
        <w:rPr>
          <w:rFonts w:ascii="Amiri" w:hAnsi="Amiri" w:eastAsia="Amiri" w:cs="Amiri"/>
          <w:color w:val="111111"/>
          <w:sz w:val="28"/>
          <w:sz w:val="28"/>
          <w:szCs w:val="28"/>
          <w:rtl w:val="true"/>
          <w:lang w:bidi="ar-SA"/>
        </w:rPr>
        <w:t>جميع هذه الصور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لم تكن النقوش مملوكة لا معنى للنهى عن بيعها، اذ لا يقع بإزائها جزء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مملوكة، و لا تنتقل الى المشترى، لزم الاشتراك بين البائع و المشترى، و هو خلاف الضرورة و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انتقلت إليه فى مقابل جزء من الثمن، فهو البيع المنهى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انتقلت إليه تبعا لغيرها، فهو خلاف قصد المتبايعين، لفرض انهما قصد ابيع الورق و الجلد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المصنف عن هذا الاشكال بانه لا بدّ من الالتزام باحد الشقين من الشقوق الاربعة، فنلتزم اما بصورية التكليف، اى الانتقال القهرى التبعى، و هو رابع 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بان الخط لا يدخل فى الملك شرعا و ان دخل فيه عرفا، فالخط قيد للمبيع لا جزء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 هذين الاحتمالين أيضا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الامر فى النهى عن البيع مدار الاحتمالات الاربعة، و الاشكال فى جميع الاحتمالات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للفرار من الاشكالات الواردة على حرمة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بيع المصحف مكروه، و ليس بحرام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اولوية الاقتصار فى </w:t>
      </w:r>
      <w:bookmarkStart w:id="117" w:name="pg12093_101033"/>
    </w:p>
    <w:p>
      <w:pPr>
        <w:pStyle w:val="BookText"/>
        <w:rPr/>
      </w:pPr>
      <w:bookmarkEnd w:id="117"/>
      <w:r>
        <w:rPr>
          <w:rFonts w:ascii="Amiri" w:hAnsi="Amiri" w:eastAsia="Amiri" w:cs="Amiri"/>
          <w:color w:val="111111"/>
          <w:sz w:val="28"/>
          <w:sz w:val="28"/>
          <w:szCs w:val="28"/>
          <w:rtl w:val="true"/>
          <w:lang w:bidi="ar-SA"/>
        </w:rPr>
        <w:t>المعاملة على ذكر الجلد و الورق بترك ادخال الخطّ فيه احتراما، و قد تعارف الى الآن تسمية ثمن القرآن هدية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2451019_417432637"/>
      <w:bookmarkStart w:id="119" w:name="_Toc44"/>
      <w:bookmarkEnd w:id="118"/>
      <w:r>
        <w:rPr>
          <w:rtl w:val="true"/>
        </w:rPr>
        <w:t>[</w:t>
      </w:r>
      <w:r>
        <w:rPr>
          <w:rtl w:val="true"/>
        </w:rPr>
        <w:t>بيع المصحف من الكافر و تملك الكفار للمصاحف</w:t>
      </w:r>
      <w:r>
        <w:rPr>
          <w:rtl w:val="true"/>
        </w:rPr>
        <w:t>]</w:t>
      </w:r>
      <w:bookmarkEnd w:id="119"/>
    </w:p>
    <w:p>
      <w:pPr>
        <w:pStyle w:val="BookText"/>
        <w:rPr/>
      </w:pPr>
      <w:r>
        <w:rPr>
          <w:rFonts w:ascii="Amiri" w:hAnsi="Amiri" w:eastAsia="Amiri" w:cs="Amiri"/>
          <w:color w:val="111111"/>
          <w:sz w:val="28"/>
          <w:sz w:val="28"/>
          <w:szCs w:val="28"/>
          <w:rtl w:val="true"/>
          <w:lang w:bidi="ar-SA"/>
        </w:rPr>
        <w:t>ثم ان المشهور بين العلامة ره و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المصحف من الكافر على الوجه الّذي يجوز بيعه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لفحوى ما دل على عدم تملك الكافر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الاسلام يعلو و لا يعلى عليه، فان الشيخ ره قد استدل به على</w:t>
      </w:r>
    </w:p>
    <w:p>
      <w:pPr>
        <w:pStyle w:val="BookText"/>
        <w:rPr/>
      </w:pPr>
      <w:r>
        <w:rPr>
          <w:rFonts w:ascii="Amiri" w:hAnsi="Amiri" w:eastAsia="Amiri" w:cs="Amiri"/>
          <w:color w:val="111111"/>
          <w:sz w:val="28"/>
          <w:sz w:val="28"/>
          <w:szCs w:val="28"/>
          <w:rtl w:val="true"/>
          <w:lang w:bidi="ar-SA"/>
        </w:rPr>
        <w:t>المعاملة على ذكر الجلد و الورق بترك ادخال الخطّ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ذلك الاحترام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الآن تسمية ثمن القرآن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له صورة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المشهور بين العلامة ره و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المصحف من الكافر على الوجه الّذي يجوز بيعه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المصحف قد تقرر انه لا يجوز بيعه مطلقا حتى للمسلم، فما معنى اختصاص حرمة البيع بالكافر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توضيحه ان نقله الى الكافر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لفحوى ما دل على عدم تملك الكافر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المسلم اذا لم يدخل فى ملك الكافر لشرفه، كان القرآن اكثر شرافة و لذا كان اللازم عدم دخوله فى ملك الكافر</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لان كون القرآن للكافر معناه ان الاسلام قد على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الشيخ ره قد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لا يعلى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عدم تملك الكافر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الكافر للمسلم ان كان علوا على الاسلام فملكه للمصحف اشد علوا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يوجد هنا قول بتملكه، و اجباره على البيع، كما قيل به فى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تملك الكافر للمسلم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الكافر للمسلم ان كان علوا على الاسلام فملكه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للمصحف اشد علوا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الاشدية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الكافر للمصحف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اجباره على البيع، كما قيل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بالتملك و الاجبار 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لعدم الجواز، بانه هتك للمصحف، و الكافر ينجسه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فى البحار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ان يسافر بالقرآن الى ارض العدوّ مخافة ان يناله العدوّ، فان العلة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على الكل بما هو مذكور فى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يستدل على الجواز بعد معلومية التساوى بين كل القرآن و بعضه بان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يكتب بآيات القرآن الى الكفار، كبسم اللّه الرحمن الرحيم، و قل يا اهل الكتاب و ما اشبه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الى ان نقود بلاد الاسلام كان مكتوبا بأعلاها سورة من القرآن كما فى التواريخ، و لم ينقل انكار الائمة عليهم السلام للتعامل بها مع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فلو كفر المسلم انتقل مصحفه الى وارثه، و لو كان الوارث هو الامام،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 فى المبسوط فى باب الغنائم ان ما يوجد فى دار الحرب من المصاحف و الكتب التى ليست بكتب الزندقة و الكفر، داخل فى الغنيمة و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 تملك الكفار للمصاحف، و الا لم يكن وجه لدخولها فى الغنيمة، بل كانت من مجهول المالك المسلم و إرادة غير القرآن من المصاحف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عدم انكار تعامل من بحكم الكفار، كالنواصب و من اشبه دليل على عدم الاشكال،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كفر المسلم انتقل مصحفه الى وارثه، و لو كان الوارث هو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له وارث، او كان الوارث ممنوعا من الارث مطلقا، او من إرث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 فى المبسوط فى باب الغنائم ان ما يوجد فى دار الحرب من المصاحف و الكتب التى ليست بكتب الزندقة و الكفر، داخل فى الغنيمة و 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استثنى كتب الزندقة و الكفر، لانها لا تملك، فحالها حال الخمر و الخنزير</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ذلك تملك الكفار للمصاحف، و الا لم يكن وجه لدخولها فى الغنيمة، بل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مجهول المالك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صفة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إرادة غير القرآن من المصاحف بعيدة</w:t>
      </w:r>
      <w:r>
        <w:rPr>
          <w:rFonts w:eastAsia="Amiri" w:cs="Amiri" w:ascii="Amiri" w:hAnsi="Amiri"/>
          <w:color w:val="111111"/>
          <w:sz w:val="28"/>
          <w:szCs w:val="28"/>
          <w:rtl w:val="true"/>
          <w:lang w:bidi="ar-SA"/>
        </w:rPr>
        <w:t xml:space="preserve">). </w:t>
      </w:r>
      <w:bookmarkStart w:id="120" w:name="pg12093_101036"/>
    </w:p>
    <w:p>
      <w:pPr>
        <w:pStyle w:val="Heading5"/>
        <w:numPr>
          <w:ilvl w:val="4"/>
          <w:numId w:val="1"/>
        </w:numPr>
        <w:rPr/>
      </w:pPr>
      <w:bookmarkStart w:id="121" w:name="__RefHeading___Toc2451021_417432637"/>
      <w:bookmarkStart w:id="122" w:name="_Toc45"/>
      <w:bookmarkEnd w:id="120"/>
      <w:bookmarkEnd w:id="121"/>
      <w:r>
        <w:rPr>
          <w:rtl w:val="true"/>
        </w:rPr>
        <w:t>[</w:t>
      </w:r>
      <w:r>
        <w:rPr>
          <w:rtl w:val="true"/>
        </w:rPr>
        <w:t>و الظاهر</w:t>
      </w:r>
      <w:r>
        <w:rPr>
          <w:rtl w:val="true"/>
        </w:rPr>
        <w:t xml:space="preserve">: </w:t>
      </w:r>
      <w:r>
        <w:rPr>
          <w:rtl w:val="true"/>
        </w:rPr>
        <w:t>أن أبعاض المصحف في حكم الكل، إذا كانت مستقلة</w:t>
      </w:r>
      <w:r>
        <w:rPr>
          <w:rtl w:val="true"/>
        </w:rPr>
        <w:t>.]</w:t>
      </w:r>
      <w:bookmarkEnd w:id="122"/>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ابعاض المصحف فى حكم الكل، اذا كانت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المتفرقة فى تضاعيف غير التفاسير من الكتب للاستشهاد بلفظه او معناه فلا يبعد عدم اللحوق لعدم تحقق الاهانة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451023_417432637"/>
      <w:bookmarkStart w:id="124" w:name="_Toc46"/>
      <w:bookmarkEnd w:id="123"/>
      <w:r>
        <w:rPr>
          <w:rtl w:val="true"/>
        </w:rPr>
        <w:t>[</w:t>
      </w:r>
      <w:r>
        <w:rPr>
          <w:rtl w:val="true"/>
        </w:rPr>
        <w:t>فى إلحاق الأدعية المشتملة على أسماء الله تعالى</w:t>
      </w:r>
      <w:r>
        <w:rPr>
          <w:rtl w:val="true"/>
        </w:rPr>
        <w:t>]</w:t>
      </w:r>
      <w:bookmarkEnd w:id="124"/>
    </w:p>
    <w:p>
      <w:pPr>
        <w:pStyle w:val="BookText"/>
        <w:rPr/>
      </w:pPr>
      <w:r>
        <w:rPr>
          <w:rFonts w:ascii="Amiri" w:hAnsi="Amiri" w:eastAsia="Amiri" w:cs="Amiri"/>
          <w:color w:val="111111"/>
          <w:sz w:val="28"/>
          <w:sz w:val="28"/>
          <w:szCs w:val="28"/>
          <w:rtl w:val="true"/>
          <w:lang w:bidi="ar-SA"/>
        </w:rPr>
        <w:t>و فى الحاق الادعية المشتملة على اسماء الله تعالى كالجوشن الكبير</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الجلد و الورق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بيعها، و الكافر و ان لم يملك القرآن بمعنى النقوش، الا ان ملكه للورق و الجلد و ما اشبه لا ينبغى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ابعاض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كسورة، او كجزء،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جواز البيع، و عدم تملك الكافر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انه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كونه فى حكم الكل المناط الموجود فى الكل، اذ لا خصوصية للمجموع من حيث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المتفرقة فى تضاعيف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التفاسير من الكتب للاستشهاد بلفظه او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كالمتفرق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كتب الادب و الفقه و القصص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عدم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تحقق الاهانة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اذا بيع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تحقق العلو من الكافر،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المتفرق فى ضمن التفسير فلا اشكال فى صدق القرآن عليه و ان كان جزءا من التفسير</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الحاق الادعية المشتملة على اسماء الله تعالى كالجوشن الكبير</w:t>
      </w:r>
      <w:r>
        <w:rPr>
          <w:rFonts w:eastAsia="Amiri" w:cs="Amiri" w:ascii="Amiri" w:hAnsi="Amiri"/>
          <w:color w:val="111111"/>
          <w:sz w:val="28"/>
          <w:szCs w:val="28"/>
          <w:rtl w:val="true"/>
          <w:lang w:bidi="ar-SA"/>
        </w:rPr>
        <w:t xml:space="preserve">) </w:t>
      </w:r>
      <w:bookmarkStart w:id="125" w:name="pg12093_101037"/>
    </w:p>
    <w:p>
      <w:pPr>
        <w:pStyle w:val="BookText"/>
        <w:rPr/>
      </w:pPr>
      <w:bookmarkEnd w:id="125"/>
      <w:r>
        <w:rPr>
          <w:rFonts w:ascii="Amiri" w:hAnsi="Amiri" w:eastAsia="Amiri" w:cs="Amiri"/>
          <w:color w:val="111111"/>
          <w:sz w:val="28"/>
          <w:sz w:val="28"/>
          <w:szCs w:val="28"/>
          <w:rtl w:val="true"/>
          <w:lang w:bidi="ar-SA"/>
        </w:rPr>
        <w:t>مطلقا او مع كون الكافر ملحدا بها دون المقرّ بالله المحترم لا سمائه لعدم الاهانة و العلوّ وجوه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451025_417432637"/>
      <w:bookmarkStart w:id="127" w:name="_Toc47"/>
      <w:bookmarkEnd w:id="126"/>
      <w:r>
        <w:rPr>
          <w:rtl w:val="true"/>
        </w:rPr>
        <w:t>[</w:t>
      </w:r>
      <w:r>
        <w:rPr>
          <w:rtl w:val="true"/>
        </w:rPr>
        <w:t>و في إلحاق الأحاديث النبوية بالقرآن وجهان</w:t>
      </w:r>
      <w:r>
        <w:rPr>
          <w:rtl w:val="true"/>
        </w:rPr>
        <w:t>]</w:t>
      </w:r>
      <w:bookmarkEnd w:id="127"/>
    </w:p>
    <w:p>
      <w:pPr>
        <w:pStyle w:val="BookText"/>
        <w:rPr/>
      </w:pPr>
      <w:r>
        <w:rPr>
          <w:rFonts w:ascii="Amiri" w:hAnsi="Amiri" w:eastAsia="Amiri" w:cs="Amiri"/>
          <w:color w:val="111111"/>
          <w:sz w:val="28"/>
          <w:sz w:val="28"/>
          <w:szCs w:val="28"/>
          <w:rtl w:val="true"/>
          <w:lang w:bidi="ar-SA"/>
        </w:rPr>
        <w:t xml:space="preserve">و فى الحاق الاحاديث النبوية بالقرآن وجهان، حكى الجزم به عن الكركى، و فخر الدين قدس سرهما، و التردد بينهما عن التذكرة و على اللحوق فيلحق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اولى، لانه اعظم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بالقرآن الكريم فى عدم جواز بيعه للكافر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للمناط، او عدم الالحاق مطلقا، لعدم الدليل الا الاجماع و بعض الوجوه المتقدمة فى القرآن مما لا يأتى فى الادعية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الكافر ملحدا بها دون المقرّ بالله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لاسمائه لعدم الاهانة و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الاهانة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عدم العلو، فلان مثل هذا الكافر يجعل الدعاء اعلى منه، لا انه يجعل نفسه اعلى 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الحاق الاحاديث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المروية عن الأئمة الطاهرين، و مثلهما الاحاديث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 وجهان، حكى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الكركى، و فخر الدين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للمناط و قاعدة</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 يعلو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اللحوق و عدم اللحوق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التذكرة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للاحاديث بالقرآن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النبي صلى الله عليه و آله بطريق اولى، لانه اعظم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واضح، اذ الاسم ليس اعظم من الكلام عرفا و لذا لم يقل </w:t>
      </w:r>
    </w:p>
    <w:p>
      <w:pPr>
        <w:pStyle w:val="BookText"/>
        <w:rPr/>
      </w:pPr>
      <w:r>
        <w:rPr>
          <w:rFonts w:ascii="Amiri" w:hAnsi="Amiri" w:eastAsia="Amiri" w:cs="Amiri"/>
          <w:color w:val="111111"/>
          <w:sz w:val="28"/>
          <w:sz w:val="28"/>
          <w:szCs w:val="28"/>
          <w:rtl w:val="true"/>
          <w:lang w:bidi="ar-SA"/>
        </w:rPr>
        <w:t>و حينئذ فيشكل ان يملك الكفار الدراهم و الدنانير المضروبة فى زماننا المكتوب عليها اسم النبي صلى الله عليه و آله،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المكتوب فيها غير مملوك عرفا، و لا يجعل بإزاء الاسم الشريف المبارك من حيث انه اسمه صلى الله عليه و آله جزء من الثمن، فهو كاسمه المبارك المكتوب على سيف، او على باب دار، او 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بكراهة ذكر الحائض و الجنب اسم اللّه، مع انه لا خلاف فى كراهة قراءتهما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بإلحاق الاسم بالأحاديث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 ان يملك الكفار الدراهم و الدنانير المضروبة فى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زمان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زمننا فقد انتقل الذهب و الفضة الى حوزة الكافرين و بدلوهما بالورق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 عليها اسم النبي صلى الله عليه و آله،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المكتوب فيها غير مملوك عرفا، و لا يجعل بإزاء الاسم الشريف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اسمه صلى الله عليه و آله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تسليط للكافر على اسمه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بانه من مصاديق علو الكافر كان حراما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اسمه الشريف على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كاسمه المبارك المكتوب على سيف، او على باب دار، او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بإزائه ثمن عرفا، فلا بأس ببيع الدار و السيف للكافر</w:t>
      </w:r>
      <w:r>
        <w:rPr>
          <w:rFonts w:eastAsia="Amiri" w:cs="Amiri" w:ascii="Amiri" w:hAnsi="Amiri"/>
          <w:color w:val="111111"/>
          <w:sz w:val="28"/>
          <w:szCs w:val="28"/>
          <w:rtl w:val="true"/>
          <w:lang w:bidi="ar-SA"/>
        </w:rPr>
        <w:t xml:space="preserve">. </w:t>
      </w:r>
      <w:bookmarkStart w:id="128" w:name="pg12093_101039"/>
    </w:p>
    <w:p>
      <w:pPr>
        <w:pStyle w:val="BookText"/>
        <w:rPr/>
      </w:pPr>
      <w:bookmarkEnd w:id="128"/>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الحرمة التسليط لا المعاوضة، بل و لا التمليك و يشكل أيضا من جهة مناولتها الكافر مع العلم العادى بمسّه اياه خصوصا مع الرطوبة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451027_417432637"/>
      <w:bookmarkStart w:id="130" w:name="_Toc48"/>
      <w:bookmarkEnd w:id="129"/>
      <w:r>
        <w:rPr>
          <w:rtl w:val="true"/>
        </w:rPr>
        <w:t>[</w:t>
      </w:r>
      <w:r>
        <w:rPr>
          <w:rtl w:val="true"/>
        </w:rPr>
        <w:t>المسألة الثانية في جوائز السلطان</w:t>
      </w:r>
      <w:r>
        <w:rPr>
          <w:rtl w:val="true"/>
        </w:rPr>
        <w:t>]</w:t>
      </w:r>
      <w:bookmarkEnd w:id="130"/>
    </w:p>
    <w:p>
      <w:pPr>
        <w:pStyle w:val="Heading5"/>
        <w:numPr>
          <w:ilvl w:val="4"/>
          <w:numId w:val="1"/>
        </w:numPr>
        <w:rPr/>
      </w:pPr>
      <w:bookmarkStart w:id="131" w:name="__RefHeading___Toc2451029_417432637"/>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الثانية جوائز السلطان و عماله بل مطلق المال الماخوذ منهم مجانا او عوضا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كونه فى مقابل جزء من الثمن لا يصحح جواز تسليط الكافر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مناط الحرمة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 لا يعلى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المعاوضة، بل و لا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معاوضة و لا تمليك فى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النقد الى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جهة مناولتها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بيعا و لا تمليكا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العادى بمسّه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حرام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يمسه الا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دليل عدم جواز التنجيس و المسألة تحتاج الى تفصيل، ذكروا بعضه فى مسألة مس الجنب و الحائض للقرآن، حيث ورد بعض الروايات الدالة على الجواز، فراجع كتاب الطهارة،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جوائز السلطان و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جائزة و هى المال الّذي يعطيه السلطان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 المال المأخوذ منهم مجانا او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او وقف او ايجار او ما اشبه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عممنا الجوائز مع ان المنصرف منها المال المعطى مجانا، </w:t>
      </w:r>
    </w:p>
    <w:p>
      <w:pPr>
        <w:pStyle w:val="BookText"/>
        <w:rPr/>
      </w:pPr>
      <w:r>
        <w:rPr>
          <w:rFonts w:ascii="Amiri" w:hAnsi="Amiri" w:eastAsia="Amiri" w:cs="Amiri"/>
          <w:color w:val="111111"/>
          <w:sz w:val="28"/>
          <w:sz w:val="28"/>
          <w:szCs w:val="28"/>
          <w:rtl w:val="true"/>
          <w:lang w:bidi="ar-SA"/>
        </w:rPr>
        <w:t>لا يخلو عن احوال لانه اما ان لا يعلم فى جملة اموال هذا الظالم مال محرم يصلح لكون المأخوذ هو من ذلك المال، و اما 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لا يعلم ان ذلك المحرم او شيئا منه هو داخل فى المأخوذ و اما ان يعلم ذلك و على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يعلم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لاتحاد الملاك، و خصصنا الامر بالسلطان، اتباعا للروايات الواردة فى المقام، و الا فالمال المأخوذ من السارق و الغاصب له الاقسام الاربعة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فالجوائز المأخوذة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عن 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 لا يعلم فى جملة اموال هذا الظالم مال محرم يصلح لكون المأخوذ هو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علم بان له مالا محرما فى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كون المأخوذ منه، فهو أيضا داخل فى هذا القسم لان المناط ابتلاء المكلف احتمالا او علما، فاذا علم بانه لم يبتل كان من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علم</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ان لا يعلم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او شيئا منه هو داخل فى المأخوذ، و اما ان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بعض المال المحرم داخل فى المأخوذ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الآخذ وجود الحرام فيما اخذه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يعلم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ان هذا المال بذاته حرام</w:t>
      </w:r>
      <w:r>
        <w:rPr>
          <w:rFonts w:eastAsia="Amiri" w:cs="Amiri" w:ascii="Amiri" w:hAnsi="Amiri"/>
          <w:color w:val="111111"/>
          <w:sz w:val="28"/>
          <w:szCs w:val="28"/>
          <w:rtl w:val="true"/>
          <w:lang w:bidi="ar-SA"/>
        </w:rPr>
        <w:t xml:space="preserve">. </w:t>
      </w:r>
      <w:bookmarkStart w:id="133" w:name="pg12093_101041"/>
    </w:p>
    <w:p>
      <w:pPr>
        <w:pStyle w:val="BookText"/>
        <w:rPr/>
      </w:pPr>
      <w:bookmarkEnd w:id="133"/>
      <w:r>
        <w:rPr>
          <w:rFonts w:ascii="Amiri" w:hAnsi="Amiri" w:eastAsia="Amiri" w:cs="Amiri"/>
          <w:color w:val="111111"/>
          <w:sz w:val="28"/>
          <w:sz w:val="28"/>
          <w:szCs w:val="28"/>
          <w:rtl w:val="true"/>
          <w:lang w:bidi="ar-SA"/>
        </w:rPr>
        <w:t>و اما ان يعلم اجمالا</w:t>
      </w:r>
    </w:p>
    <w:p>
      <w:pPr>
        <w:pStyle w:val="Heading5"/>
        <w:numPr>
          <w:ilvl w:val="4"/>
          <w:numId w:val="1"/>
        </w:numPr>
        <w:rPr/>
      </w:pPr>
      <w:bookmarkStart w:id="134" w:name="__RefHeading___Toc2451031_417432637"/>
      <w:bookmarkStart w:id="135" w:name="_Toc50"/>
      <w:bookmarkEnd w:id="134"/>
      <w:r>
        <w:rPr>
          <w:rtl w:val="true"/>
        </w:rPr>
        <w:t>[</w:t>
      </w:r>
      <w:r>
        <w:rPr>
          <w:rtl w:val="true"/>
        </w:rPr>
        <w:t>فالصور أربع</w:t>
      </w:r>
      <w:r>
        <w:rPr>
          <w:rtl w:val="true"/>
        </w:rPr>
        <w:t>.]</w:t>
      </w:r>
      <w:bookmarkEnd w:id="135"/>
    </w:p>
    <w:p>
      <w:pPr>
        <w:pStyle w:val="Heading6"/>
        <w:numPr>
          <w:ilvl w:val="5"/>
          <w:numId w:val="1"/>
        </w:numPr>
        <w:rPr/>
      </w:pPr>
      <w:bookmarkStart w:id="136" w:name="__RefHeading___Toc2451033_417432637"/>
      <w:bookmarkStart w:id="137" w:name="_Toc51"/>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فالصور اربع</w:t>
      </w:r>
      <w:r>
        <w:rPr>
          <w:rFonts w:eastAsia="IRNazanin" w:cs="IRNazanin"/>
          <w:color w:val="111111"/>
          <w:sz w:val="28"/>
          <w:szCs w:val="28"/>
          <w:rtl w:val="true"/>
          <w:lang w:bidi="fa-IR"/>
        </w:rPr>
        <w:t>.</w:t>
      </w:r>
    </w:p>
    <w:p>
      <w:pPr>
        <w:pStyle w:val="Heading6"/>
        <w:numPr>
          <w:ilvl w:val="5"/>
          <w:numId w:val="1"/>
        </w:numPr>
        <w:rPr/>
      </w:pPr>
      <w:bookmarkStart w:id="138" w:name="__RefHeading___Toc2451035_417432637"/>
      <w:bookmarkStart w:id="139" w:name="_Toc52"/>
      <w:bookmarkEnd w:id="138"/>
      <w:r>
        <w:rPr>
          <w:rtl w:val="true"/>
        </w:rPr>
        <w:t>[</w:t>
      </w:r>
      <w:r>
        <w:rPr>
          <w:rtl w:val="true"/>
        </w:rPr>
        <w:t>أما الصورة الأولى، أن لا يعلم بأن للجائر مال حرام يحتمل كون الجائزة منها</w:t>
      </w:r>
      <w:r>
        <w:rPr>
          <w:rtl w:val="true"/>
        </w:rPr>
        <w:t>]</w:t>
      </w:r>
      <w:bookmarkEnd w:id="139"/>
    </w:p>
    <w:p>
      <w:pPr>
        <w:pStyle w:val="BookText"/>
        <w:rPr/>
      </w:pPr>
      <w:r>
        <w:rPr>
          <w:rFonts w:ascii="Amiri" w:hAnsi="Amiri" w:eastAsia="Amiri" w:cs="Amiri"/>
          <w:color w:val="111111"/>
          <w:sz w:val="28"/>
          <w:sz w:val="28"/>
          <w:szCs w:val="28"/>
          <w:rtl w:val="true"/>
          <w:lang w:bidi="ar-SA"/>
        </w:rPr>
        <w:t>اما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فيها فى جواز الاخذ، و حلية التصرف للاصل و الاجماع و الاخبار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يوهم بعض الاخبار انه يشترط فى حل مال الجائر ثبوت مال حلال له، مثل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يعلم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علم ان فيه حراما، لكنه لا يعرف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ما لم يعلم ان فى اموال الجائر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جواز الاخذ، و حلية التصرف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 ء لك حلال، و يد المسلم حجة و لو كان ظالما بل مطلق اليد و لو من الكافر حجة، و لذا نعامل مع ما فى ايديهم معاملة الملك اذا لم يكونوا محاربين بل حتى المحارب، فانه لا يعتنى باحتمال كون ما فى يده من مال المسلم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سوق المسلم؟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حلية اللحوم و الشحوم و 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 و الاخبار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يستدل بالقرآن الحكيم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لكم ما فى الارض جميعا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مِنْكُمْ، و ما اشبه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ربما يوهم بعض الاخبار انه يشترط فى حل مال الجائر ثبوت مال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يكفى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موضوع الصورة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ما عن الاحتجاج عن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الى صاحب الزمان عجل الله فرجه يسأله عن الرجل يكون من وكلاء الوقف مستحلا لما فى يده و لا يتورع عن اخذ ماله، ربما نزلت فى قرية و هو فيها، او ادخل منزله و قد حضر طعامه، فيدعونى إليه، فان لم آكل من طعامه عادانى عليه، فهل يجوز لى ان آكل من طعامه و اتصدق بصدقة، و كم مقدار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اهدى هذا الوكيل هدية الى رجل آخر فيدعونى الى ان انال منها و انا اعلم ان الوكيل لا يتورع عن اخذ ما فى يده، فهل على فيه شي ء</w:t>
      </w:r>
    </w:p>
    <w:p>
      <w:pPr>
        <w:pStyle w:val="BookText"/>
        <w:rPr/>
      </w:pPr>
      <w:r>
        <w:rPr>
          <w:rFonts w:ascii="Amiri" w:hAnsi="Amiri" w:eastAsia="Amiri" w:cs="Amiri"/>
          <w:color w:val="111111"/>
          <w:sz w:val="28"/>
          <w:sz w:val="28"/>
          <w:szCs w:val="28"/>
          <w:rtl w:val="true"/>
          <w:lang w:bidi="ar-SA"/>
        </w:rPr>
        <w:t>ما عن الاحتجاج عن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الى صاحب الزمان عجل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 يسأله عن الرجل يكون من وكلاء الوقف مستحلا لما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لا يصرفه فى المصرف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يتورع عن اخذ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يتجنب عن اخذ مال الوقف و صرفه فى غير المصرف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نزلت فى قرية و هو فيها او ادخل منزله و قد حضر طعامه، فيدعونى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آكل من طعامه عادانى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آذانى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فهل يجوز لى ان آكل من طعامه و اتصدق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الحرام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مقدار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لزوم الصدقة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اهدى هذا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الى رجل آخر فيدعونى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المهدى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انال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اتصرف فى 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اعلم ان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يتورع عن اخذ ما فى يده، فهل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النيل من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 ء </w:t>
      </w:r>
      <w:bookmarkStart w:id="140" w:name="pg12093_101043"/>
    </w:p>
    <w:p>
      <w:pPr>
        <w:pStyle w:val="BookText"/>
        <w:rPr/>
      </w:pPr>
      <w:bookmarkEnd w:id="140"/>
      <w:r>
        <w:rPr>
          <w:rFonts w:ascii="Amiri" w:hAnsi="Amiri" w:eastAsia="Amiri" w:cs="Amiri"/>
          <w:color w:val="111111"/>
          <w:sz w:val="28"/>
          <w:sz w:val="28"/>
          <w:szCs w:val="28"/>
          <w:rtl w:val="true"/>
          <w:lang w:bidi="ar-SA"/>
        </w:rPr>
        <w:t>ان أنا نلت فيه الجواب ان كان لهذا الرجل مال او معاش غير ما فى يده فاقبل بره، و الا فلا، بناء على ان الشرط فى الحلية هو وجود مال آخر، فاذا لم يعلم به لم يثبت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الصورة قليل التحقيق</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451037_417432637"/>
      <w:bookmarkStart w:id="142" w:name="_Toc53"/>
      <w:bookmarkEnd w:id="141"/>
      <w:r>
        <w:rPr>
          <w:rtl w:val="true"/>
        </w:rPr>
        <w:t>[</w:t>
      </w:r>
      <w:r>
        <w:rPr>
          <w:rtl w:val="true"/>
        </w:rPr>
        <w:t>و أما الصورة الثانية، أن يعلم بوجود مال محرم للجائر لكن لا يعلم بكون الجائزة منها</w:t>
      </w:r>
      <w:r>
        <w:rPr>
          <w:rtl w:val="true"/>
        </w:rPr>
        <w:t>]</w:t>
      </w:r>
      <w:bookmarkEnd w:id="142"/>
    </w:p>
    <w:p>
      <w:pPr>
        <w:pStyle w:val="Heading6"/>
        <w:numPr>
          <w:ilvl w:val="5"/>
          <w:numId w:val="1"/>
        </w:numPr>
        <w:rPr/>
      </w:pPr>
      <w:bookmarkStart w:id="143" w:name="__RefHeading___Toc2451039_417432637"/>
      <w:bookmarkStart w:id="144" w:name="_Toc54"/>
      <w:bookmarkEnd w:id="143"/>
      <w:r>
        <w:rPr>
          <w:rtl w:val="true"/>
        </w:rPr>
        <w:t>[</w:t>
      </w:r>
      <w:r>
        <w:rPr>
          <w:rtl w:val="true"/>
        </w:rPr>
        <w:t>الحالة الأولى أن تكون الشبهة غير محصورة</w:t>
      </w:r>
      <w:r>
        <w:rPr>
          <w:rtl w:val="true"/>
        </w:rPr>
        <w:t>]</w:t>
      </w:r>
      <w:bookmarkEnd w:id="144"/>
    </w:p>
    <w:p>
      <w:pPr>
        <w:pStyle w:val="BookText"/>
        <w:rPr/>
      </w:pPr>
      <w:r>
        <w:rPr>
          <w:rFonts w:ascii="Amiri" w:hAnsi="Amiri" w:eastAsia="Amiri" w:cs="Amiri"/>
          <w:color w:val="111111"/>
          <w:sz w:val="28"/>
          <w:sz w:val="28"/>
          <w:szCs w:val="28"/>
          <w:rtl w:val="true"/>
          <w:lang w:bidi="ar-SA"/>
        </w:rPr>
        <w:t>و اما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أنا نلت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لهذا الرجل مال او معاش غير ما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بره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و لا تقبل بره و هديته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الشرط فى الحلية هو وجود مال آخر، فاذا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التناول و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هذا الحديث دوران الحكم مدار الواقع، و انه ان كان للظالم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جائزا ان يتصرف الشخص فى مال ذلك الظالم، حملا لفعل المسلم على الصحيح، و ان لم يكن له مال آخر كان العلم العادى حاصلا بان ما فى يده حرام، فلا يجوز التصرف، و العلم طريقى لا موضوعية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عدم علم الآخذ بوجود مال آخر للظالم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الغالب علم الانسان بان للظلمة اموالا محللة و اموالا محرمة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 يعلم الآخذ أن فى مال الظالم حراما و حلالا، لكنه لا يعلم بان فى هذا المأخوذ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كانت الشبهة فيها غير محصورة، فحكمها كالصورة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كانت محصورة بين ما لا يبتلى المكلف به، و بين ما من شأنه الابتلاء به، كما اذا علم ان الواحد المردد بين هذه الجائزة، و بين أم ولده المعدودة من خواص نسائه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تقرر فى الشبهة المحصورة، من اشتراط تنجز تعلق التكليف فيها بالحرام الواقعى، بكون كل من المشتبهين بحيث يكون التكليف بالاجتناب عنه منجزا،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الشبهة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بان فى مال من امواله العشرة آلاف دينار دينارا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فحكمها كالصورة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حلية التصرف، لما تقرر فى محله من ان الشبهة غير المحصورة لا تنجز الواقع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محصورة بين ما لا يبتلى المكلف به و بين ما من شأنه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محل الابتلاء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ان الواحد المردد بين هذه الجائزة، و بين أم ولده المعدودة من خواص نسائه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من خواص النساء، لاخراج أمّ الولد المتروكة التى هى فى معرض ان تكون محلا للابتلاء بالنسبة الى اخذ الجائزة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اشترطنا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لجميع الاطراف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تقرر فى الشبهة المحصورة، من اشتراط تنجيز تعلق التكليف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بالحرام الواقعى، بكون كل من المشتبهين بحيث يكون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بالاجتناب عنه منجزا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فرض كونه هو المحرم الواقعى، لا مشروطا بوقت الابتلاء المفروض انتفائه فى احدهما فى المثال فان التكليف غير منجز بالحرام الواقعى على اى تقدير لاحتمال كون المحرم فى المثال هى أمّ الولد، و توضيح المطلب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صرح جماعة بكراهة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التكليف بالحرام مشروط بكون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كونه هو المحرم الواقعى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مربوطة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مشروطا بوقت الابتلاء المفروض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انتفاء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الخاصة بالظالم،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نشترط الابتلاء الفعلى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التكليف غير منجز بالحرام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بين الجائزة و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حراما على كلا التقديرين، بل على تقدير واحد، و هو كون المغصوب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 المحرم فى المثال هى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شك فى التكليف كان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علم الانسان بان احد إناءيه تنجس، فقد علم بتوجه التكليف إليه فاللازم عليه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علم بان إناءه او اناء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يتمكن ان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فانه لا يعلم بتوجيه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اذا لم يعلم بالتكليف كان الاصل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المطلب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البراءة من الاصول</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صرح جماعة بكراهة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للجائزة فى الصورة التى نقول </w:t>
      </w:r>
    </w:p>
    <w:p>
      <w:pPr>
        <w:pStyle w:val="BookText"/>
        <w:rPr/>
      </w:pPr>
      <w:r>
        <w:rPr>
          <w:rFonts w:ascii="Amiri" w:hAnsi="Amiri" w:eastAsia="Amiri" w:cs="Amiri"/>
          <w:color w:val="111111"/>
          <w:sz w:val="28"/>
          <w:sz w:val="28"/>
          <w:szCs w:val="28"/>
          <w:rtl w:val="true"/>
          <w:lang w:bidi="ar-SA"/>
        </w:rPr>
        <w:t>و عن المنتهى الاستدلال له باحتمال الحرمة، و لمثل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و قولهم من ترك الشبهات نجى من المحرمات الى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يزاد على ذلك بان اخذ المال منهم يوجب محبتهم، فان القلوب مجبولة على حب من احسن إليها، و يترتب عليه من المفاسد،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احدكم لا يصيب من دنياهم شيئا الا اصابوا من دينه مثله، و ما عن الامام الكاظم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انى ارى من</w:t>
      </w:r>
    </w:p>
    <w:p>
      <w:pPr>
        <w:pStyle w:val="BookText"/>
        <w:rPr/>
      </w:pPr>
      <w:r>
        <w:rPr>
          <w:rFonts w:ascii="IRNazanin" w:hAnsi="IRNazanin" w:eastAsia="IRNazanin"/>
          <w:color w:val="111111"/>
          <w:sz w:val="28"/>
          <w:sz w:val="28"/>
          <w:szCs w:val="28"/>
          <w:rtl w:val="true"/>
          <w:lang w:bidi="fa-IR"/>
        </w:rPr>
        <w:t>بعدم حرمتها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المنتهى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للحكم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الحرمة و لمثل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الشبهات نجى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على حسن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الادلة المذكورة فى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اخذ المال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محبتهم، فان القلوب مجبولة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مفطورة مخلوقة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 من احسن إليها، و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حب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المفاسد،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الانسان اذا احبهم سكت عن منكراتهم و خدمهم، فقد قال الامام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الى من شئت تكن اميره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احدكم لا يصيب من دنياهم شيئا الا اصابوا من دينه مثله، و ما عن الامام الكاظم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انى ارى من </w:t>
      </w:r>
    </w:p>
    <w:p>
      <w:pPr>
        <w:pStyle w:val="BookText"/>
        <w:rPr/>
      </w:pPr>
      <w:r>
        <w:rPr>
          <w:rFonts w:ascii="Amiri" w:hAnsi="Amiri" w:eastAsia="Amiri" w:cs="Amiri"/>
          <w:color w:val="111111"/>
          <w:sz w:val="28"/>
          <w:sz w:val="28"/>
          <w:szCs w:val="28"/>
          <w:rtl w:val="true"/>
          <w:lang w:bidi="ar-SA"/>
        </w:rPr>
        <w:t>ازوجه بها من عزّاب آل ابى طالب لئلا ينقطع نسله ما قبلتها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ارتفاع الكراهة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المجيز بحليته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الجائزة من تجارتى، او زراعتى، او نحو ذلك مما يحل للآخذ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المحكى عن الرياض تبعا لظاهر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ولده فى المناهل بانه لم نجد له مستندا مع انه لم يحك التصريح به الا عن</w:t>
      </w:r>
    </w:p>
    <w:p>
      <w:pPr>
        <w:pStyle w:val="BookText"/>
        <w:rPr/>
      </w:pPr>
      <w:r>
        <w:rPr>
          <w:rFonts w:ascii="Amiri" w:hAnsi="Amiri" w:eastAsia="Amiri" w:cs="Amiri"/>
          <w:color w:val="111111"/>
          <w:sz w:val="28"/>
          <w:sz w:val="28"/>
          <w:szCs w:val="28"/>
          <w:rtl w:val="true"/>
          <w:lang w:bidi="ar-SA"/>
        </w:rPr>
        <w:t>ازوجه من عزّاب آل ابى طالب لئلا ينقطع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نسل ابى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قبلتها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 اجاز الامام هارون بغالية و عشرين الف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ارتفاع الكراهة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المجيز بحليته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الجائزة من تجارتى، او زراعتى، او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يحل للآخذ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المحكى عن الرياض تبعا لظاهر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ولده فى المناهل بانه لم نجد له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الدليل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بالنسبة الى اقوال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انه لم يحك التصريح به الا عن </w:t>
      </w:r>
    </w:p>
    <w:p>
      <w:pPr>
        <w:pStyle w:val="BookText"/>
        <w:rPr/>
      </w:pPr>
      <w:r>
        <w:rPr>
          <w:rFonts w:ascii="Amiri" w:hAnsi="Amiri" w:eastAsia="Amiri" w:cs="Amiri"/>
          <w:color w:val="111111"/>
          <w:sz w:val="28"/>
          <w:sz w:val="28"/>
          <w:szCs w:val="28"/>
          <w:rtl w:val="true"/>
          <w:lang w:bidi="ar-SA"/>
        </w:rPr>
        <w:t>الاردبيلى، ثم عن العلامة الطباطبائى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المستند ما دل على قبول قول ذى اليد، فيعمل بقوله كما لو قامت البينة على تملكه، و شبهة الحرمة و ان لم ترتفع بذلك الا ان الموجب للكراهة ليس مجرد الاحتمال، و الا لعمّت الكراهة اخذ المال من كل احد، بل الموجب له كون الظالم مظنة الظلم و الغصب و غير متورع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كراهة سؤر من لا يتوقى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الاردبيلى، ثم عن العلامة الطباطبائى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يكون المستند ما دل على قبول قول ذى اليد، فيعمل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الجائزة من تجارتى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قامت البينة على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الكراهة،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ترتفع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بمجرد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الموجب للكراهة ليس 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 مال الظالم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مستند الكراهة مجرد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لعمّت الكراهة اخذ المال من 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علما قطعيا بانه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كراهة فى مال كل احد، فاللازم ان يكون مستند الكراهة فى مال الظالم شيئا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للحكم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الظالم مظنة الظلم و الغصب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متورع عن المحارم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كراهة سؤر من لا يتوقى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كالحائض المتهمة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المعنى يرتفع باخباره، الا اذا كان خبره كيده مظنة للكذب، لكونه ظالما غاصبا فيكون خبره حينئذ كيده، و تصرفه غير مفيد الا للاباحة الظاهرية غير المنافية للكراهة، فيختص الحكم برفع الكراهة بما اذا كان مأمونا فى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الاردبيلى رحمه الله بهذا القيد فى اخبار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فرق بين يد الظالم و تصرفه، و بين خبره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يرتفع باخباره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جائزته ليست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كان خبره كيده مظنة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ظالما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لا يتورع عن الكذب، كما لم يتورع عن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خبره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احتمال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 غير مفيد الا للاباحة الظاهرية غير المنافية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خبره شيئا ازيد مما افادت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الحكم برفع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كان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الاردبيلى رحمه الله بهذا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قيد المأمونية فى رفع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اخبار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وكيل الظالم</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كون الاخبار مع المأمونية موجب لرفع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الا من يورث الاطمينان بان المال ليس بغصب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فرق بين يد الظالم و تصرفه، و بين خبره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كليهما موجبا لرفع الكراهة، او كليهما لا يوجبان رفع الكراهة، ل </w:t>
      </w:r>
    </w:p>
    <w:p>
      <w:pPr>
        <w:pStyle w:val="BookText"/>
        <w:rPr/>
      </w:pPr>
      <w:r>
        <w:rPr>
          <w:rFonts w:ascii="Amiri" w:hAnsi="Amiri" w:eastAsia="Amiri" w:cs="Amiri"/>
          <w:color w:val="111111"/>
          <w:sz w:val="28"/>
          <w:sz w:val="28"/>
          <w:szCs w:val="28"/>
          <w:rtl w:val="true"/>
          <w:lang w:bidi="ar-SA"/>
        </w:rPr>
        <w:t>كون كل منهما مفيدا للملكية الظاهرية غير مناف للحرمة الواقعية المقتضية للاحتياط فلا وجه لوجود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الناشئة عن حسن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اليد و ارتفاعها مع الاخبار،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اخراج الخمس منه، حكى عن المنتهى و المحقق الاردبيلى و ظاهر الرياض هنا أيضا عدم الخلاف، و لعله لما ذكر فى المنتهى فى وجه استحباب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كل منهما مفيدا للملكية الظاهرية غير مناف للحرمة الواقعية المقتضية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الحرمة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احتمالها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كلا من القول و اليد، فى عرض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لوجود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الناشئة عن حسن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اليد، و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 بانه ليس بحرام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ليس بفارق، فانه لو اورث القول الاطمينان، كان ارتفاع الكراهة لمكان العلم لا للاخبار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يورث العلم لم يكن وجه لارتفاع الكراهة، فانه لو لم يوجب الاخبار العلم كانت اخبار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لكراهة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و ان كان الاحتياط لا مع الاخبار آكد، فتكون الكراهة فى صورة الاخبار اخف</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الموجبة لرفع الكراهة فى جائزة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منه، حكى عن المنتهى و المحقق الاردبيلى و ظاهر الرياض هنا أيضا عدم الخلاف و لعله لما ذكر فى المنتهى فى وجه استحباب </w:t>
      </w:r>
    </w:p>
    <w:p>
      <w:pPr>
        <w:pStyle w:val="BookText"/>
        <w:rPr/>
      </w:pPr>
      <w:r>
        <w:rPr>
          <w:rFonts w:ascii="Amiri" w:hAnsi="Amiri" w:eastAsia="Amiri" w:cs="Amiri"/>
          <w:color w:val="111111"/>
          <w:sz w:val="28"/>
          <w:sz w:val="28"/>
          <w:szCs w:val="28"/>
          <w:rtl w:val="true"/>
          <w:lang w:bidi="ar-SA"/>
        </w:rPr>
        <w:t>اخراج الخمس من هذا المال من ان الخمس مطهر للمال المختلط يقينا بالحرام، فمحتمل الحرمة اولى بالتطهرية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مقتضى الطهارة بالخمس صيرورة المال حلالا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حكم الشبهة، كما لا يبقى فى المال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الخدشة فى اصل الاستدلال بان الخمس انما يطهر المختلط بالحرام، حيث ان</w:t>
      </w:r>
    </w:p>
    <w:p>
      <w:pPr>
        <w:pStyle w:val="BookText"/>
        <w:rPr/>
      </w:pPr>
      <w:r>
        <w:rPr>
          <w:rFonts w:ascii="Amiri" w:hAnsi="Amiri" w:eastAsia="Amiri" w:cs="Amiri"/>
          <w:color w:val="111111"/>
          <w:sz w:val="28"/>
          <w:sz w:val="28"/>
          <w:szCs w:val="28"/>
          <w:rtl w:val="true"/>
          <w:lang w:bidi="ar-SA"/>
        </w:rPr>
        <w:t>اخراج الخمس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كراهة المال دون اخراج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ليس هناك تلازم بين استحباب شي ء و كراهة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فى الاصول فى جواب شبهة الكعبى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الخمس مطهر للمال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بالحرام،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كجائزة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بالتطهرية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مختلطا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صيرورة المال حلالا واقعيا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المال المحتمل الاختلاط، كالجائزة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حكم الشبهة كما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المال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اجرينا هذا الاستدلال فى ارتفاع الكراهة لدى التخميس كان مستندا للمسألة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الخدشة فى 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 الخمس من المال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الخمس انما يطهر المختلط بالحرام، حيث ان </w:t>
      </w:r>
    </w:p>
    <w:p>
      <w:pPr>
        <w:pStyle w:val="BookText"/>
        <w:rPr/>
      </w:pPr>
      <w:r>
        <w:rPr>
          <w:rFonts w:ascii="Amiri" w:hAnsi="Amiri" w:eastAsia="Amiri" w:cs="Amiri"/>
          <w:color w:val="111111"/>
          <w:sz w:val="28"/>
          <w:sz w:val="28"/>
          <w:szCs w:val="28"/>
          <w:rtl w:val="true"/>
          <w:lang w:bidi="ar-SA"/>
        </w:rPr>
        <w:t>بعضه حرام و بعضه حلال، فكان الشارع جعل الخمس بدل ما فيه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تطهيره تخليصه باخراج الخمس مما فيه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المقدار الحلال طاهرا فى نفسه، الا انه قد تلوث بسبب الاختلاط مع الحرام بحكم الحرام، و هو وجوب الاجتناب، فاخراج الخمس مطهر له عن هذه القذارة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المال المحتمل لكونه بنفسه حراما،</w:t>
      </w:r>
    </w:p>
    <w:p>
      <w:pPr>
        <w:pStyle w:val="BookText"/>
        <w:rPr/>
      </w:pPr>
      <w:r>
        <w:rPr>
          <w:rFonts w:ascii="Amiri" w:hAnsi="Amiri" w:eastAsia="Amiri" w:cs="Amiri"/>
          <w:color w:val="111111"/>
          <w:sz w:val="28"/>
          <w:sz w:val="28"/>
          <w:szCs w:val="28"/>
          <w:rtl w:val="true"/>
          <w:lang w:bidi="ar-SA"/>
        </w:rPr>
        <w:t>بعضه حرام و بعضه حلال، فكان الشارع جعل الخمس بدل ما فيه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الحرام مجهول المقدار و المالك، كما وردت الادلة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ذكروه فى كتاب الخمس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تطهير الخمس للمال المختلط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تخليصه باخراج الخمس مما فيه من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المقدار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المال المختلط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 فى نفسه، الا انه قد تلوث بسبب الاختلاط مع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تلوث من جهة الاختلاط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الحرام هو الملوث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الاجتناب، فاخراج الخمس مطهر له عن هذه القذارة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طهارة اصل المال، و انما تقذر بالاختلاط، كالثوب المتقذر بالنجاسة، فان اصل الثوب و ذاته طاهر نظيف، الا انه توسخ بالقذارة العرضية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المال المحتمل لكونه بنفسه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احتمال كون شي ء بنفسه عذرة و قذارة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قذرا ذاتيا، فلا معنى لتطهيره باخراج خمسه، بل المناسب لحكم الاصل حيث جعل الاختلاط قذارة عرضية كون الحرام قذر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ان المال المحتمل الحرمة غير قابل للتطهير فلا بد من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يستأنس، او يستدل على استحباب الخمس بعد فتوى النهاية التى هى كالرواية ففيها كفاية فى الحكم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يمكن ان يستدل لتطهير الثوب بالمال، لاجل تطهير العذرة بالمال، كذلك لا يصح الاستدلال بتطهير المال المختلط بالخمس، لاجل تطهير المال المحتمل كون كله حراما باخبار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التطهير فى ما علم بالحلية فى الجملة، و فى جائزة الظالم لا يعلم بالحلية فى الجملة، لاحتمال كون كل المال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قذرا ذاتيا فلا معنى لتطهيره باخراج خمسه، بل المناسب لحكم الاصل حيث جعل الاختلاط قذارة عرضية كون الحرام قذر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 ان المال المحتمل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كالجائزة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قابل للتطهير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لادلة الاحتياط و لا حكومة لادلة تخميس المختلط على دليل الاحتياط</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يستأنس، او يستدل على استحباب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الكراهة بعد التخميس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فتوى النهاية التى هى كالرواية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لالتزام صاحبها بالاتيان بمضمون الروايات بصورة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كفاية فى الحكم بالاستحباب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فتوى السرائر مع عدم العمل فيها الا بالقطعيات بالموثقة المسئول فيها عن عمل السلطان يخرج فيه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لا يقدر على شي ء يأكل و يشرب، و لا يقدر على حيلة، فان فعل فصار فى يده شي ء فليبعث بخمسه الى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موردها و ان كان ما يقع فى يده بإزاء العمل، الا ان الظاهر عدم الفرق بينه، و بين ما يقع فى اليد على وجه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يستدل له أيضا بما دل على وجوب الخمس فى الجائزة مطلقا،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فتوى السرائر مع عدم العمل فيها الا بالقطعيات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التسامح فى ادلة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المسئول فيها عن عمل السلطان يخرج فيه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عاملا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لا يقدر على شي ء يأكل و يشرب، و لا يقدر على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طريقة فى امرار معاشه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فى يده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فليبعث بخمسه الى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المال، لا خمس الزائد عن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موردها و ان كان ما يقع فى يده بإزاء العمل، الا ان الظاهر عدم الفرق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ما يقع بإزاء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يقع فى اليد على وجه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المناط فيهما،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الخبر، فانه يشمل كلا القسمين</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ان يستدل له أيضا بما دل على وجوب الخمس فى الجائزة مطلقا، و </w:t>
      </w:r>
    </w:p>
    <w:p>
      <w:pPr>
        <w:pStyle w:val="BookText"/>
        <w:rPr/>
      </w:pPr>
      <w:r>
        <w:rPr>
          <w:rFonts w:ascii="Amiri" w:hAnsi="Amiri" w:eastAsia="Amiri" w:cs="Amiri"/>
          <w:color w:val="111111"/>
          <w:sz w:val="28"/>
          <w:sz w:val="28"/>
          <w:szCs w:val="28"/>
          <w:rtl w:val="true"/>
          <w:lang w:bidi="ar-SA"/>
        </w:rPr>
        <w:t>هى عدة اخبار مذكورة فى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المشهور غير قائلين بوجوب الخمس فى الجائزة حملوا تلك الاخبار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المستفاد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اعتذار الكاظم عليه السلام من قبول الجائزة بتزويج عزاب الطالبين، لئلا ينقطع نسلهم،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الكراهة ترتفع بكل مصلحة هى اهم فى نظر الشارع من الاجتناب عن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عدة اخبار مذكورة فى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المشهور غير قائلين بوجوب الخمس فى الجائزة حملوا تلك الاخبار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الأمر إذا اصرف من ظاهره الالزامى، كان لا بدّ من حمله على الاستحباب، و حيث ان ظاهر هذه الاخبار، الحلية المطلقة بعد الخمس، قال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اعطاء الخمس يوجب رفع الكراهة، و لذا جعلوه من مستثنيات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المستفاد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اعتذار الكاظم عليه السلام من قبول الجائزة بتزويج عزاب الطالبين، لئلا ينقطع نسلهم،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الاخبار الدالة على قبول الائمة عليهم السلام جائزة الولاة او امرهم بأخذ الجائزة،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فى بيت المال نصيبا، او وساطتهم لاخذها، كتوسط الامام عليه السلام للشقرانى</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عليه السلام ان الحسن من كل احد حسن و منك احسن، و ان السيئة من كل احد سيئ و منك أسوأ لمكانك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الكراهة ترتفع بكل مصلحة هى اهم فى نظر الشارع من الاجتناب عن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ان يكون اعتذاره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انه لو لا صرفها فيما يصرف فيه المظالم المردودة لما قبلها فيجب او ينبغى ان يأخذها، ثم يصرفها فى مصارفها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الفروع كلها بعد الفراغ عن إباحة اخذ الجائزة و المتفق عليه من صورها، صورة عدم العلم بالحرام فى ماله اصلا، او العلم بوجود الحرام مع كون الشبهة غير محصورة، او محصورة ملحقة بغير المحصورة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وجه آخر فى اخذ الكاظم عليه السلام للجائزة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اعتذاره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انه لو لا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يصرف فيه المظالم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رد المظالم يصرف فى امور الفقراء التى من جملتها تزويج العزاب، و لا دليل على لزوم ان لا يكون المصرف عاميا كما حقق فى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او ينبغى ان يأخذها، ثم يصرفها فى مصارفها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ايصال للمال الى المورد الّذي قرره الله سبحانه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الفروع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الكراهة و ارتفاع الكراهة باخبار المجيز، و التخميس، و الصرف فى مورد المظالم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إباحة اخذ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الاباحة لم يكن اصل، فكيف بالفرع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المتفق عليه من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عدم العلم بالحرام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او العلم بوجود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الشبهة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دار امر الحرام فى عدد كثير يوجب سقوط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ملحقة بغير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بعض الاطراف عن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bookmarkStart w:id="145" w:name="pg12093_101057"/>
    </w:p>
    <w:p>
      <w:pPr>
        <w:pStyle w:val="Heading6"/>
        <w:numPr>
          <w:ilvl w:val="5"/>
          <w:numId w:val="1"/>
        </w:numPr>
        <w:rPr/>
      </w:pPr>
      <w:bookmarkStart w:id="146" w:name="__RefHeading___Toc2451041_417432637"/>
      <w:bookmarkStart w:id="147" w:name="_Toc55"/>
      <w:bookmarkEnd w:id="145"/>
      <w:bookmarkEnd w:id="146"/>
      <w:r>
        <w:rPr>
          <w:rtl w:val="true"/>
        </w:rPr>
        <w:t>[</w:t>
      </w:r>
      <w:r>
        <w:rPr>
          <w:rtl w:val="true"/>
        </w:rPr>
        <w:t>الحالة الثانية و إن كانت الشبهة محصورة</w:t>
      </w:r>
      <w:r>
        <w:rPr>
          <w:rtl w:val="true"/>
        </w:rPr>
        <w:t>]</w:t>
      </w:r>
      <w:bookmarkEnd w:id="147"/>
    </w:p>
    <w:p>
      <w:pPr>
        <w:pStyle w:val="BookText"/>
        <w:rPr/>
      </w:pPr>
      <w:r>
        <w:rPr>
          <w:rFonts w:ascii="Amiri" w:hAnsi="Amiri" w:eastAsia="Amiri" w:cs="Amiri"/>
          <w:color w:val="111111"/>
          <w:sz w:val="28"/>
          <w:sz w:val="28"/>
          <w:szCs w:val="28"/>
          <w:rtl w:val="true"/>
          <w:lang w:bidi="ar-SA"/>
        </w:rPr>
        <w:t>و ان كانت الشبهة محصورة بحيث تقتضى قاعدة الاحتياط لزوم الاجتناب عن الجميع، لقابلية تنجز التكليف بالحرام المعلوم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جماعة المصرح به فى المسالك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 عدم لحوق حكم الشبهة المحصورة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الشرائع جوائز السلطان الجائر، ان علمت حراما بعينها، فهى حرام و نحوه عن نهاية الاحكام و الدروس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الشبهة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تقتضى قاعدة الاحتياط لزوم الاجتناب عن الجميع، لقابلية تنجز التكليف بالحرام المعلوم اجمالا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قاعدة الاحتياط قد لا تقتضى الاجتناب، لعدم تنجيز التكليف بالعلم الاجمالى، كما فى صورة غير المحصورة، و صورة عدم الابتلاء و صورة الاضطرار،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جماعة المصرح به فى المسالك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لحوق حكم الشبهة المحصورة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للجائزة استثناء خاص من العلم الاجمالى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الشرائع جوائز السلطان الجائر ان علمت حراما بعينها، فهى حرام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هذه العبارة تدل على انه ان علم حراما اجمالا فليس بحرام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عن نهاية الاحكام و الدروس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بالعين اشارة الى جواز اخذها، و ان علم ان فى ماله 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حال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حكمه حكم المال المختلط بالحرام فى وجوب اجتناب الجميع للنص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ليس فى اخبار الباب ما يكون حاكما على قاعدة الاحتياط فى الشبهة المحصورة بل هى مطلقة اقصاها كونها من قبيل قولهم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عبارة الشرائع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بالعين اشارة الى جواز اخذها، و ان علم ان فى ماله 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حال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يعلم غالبا ان فى ماله مظالم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المأخوذ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المال المختلط بالحرام فى وجوب اجتناب الجميع للنص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عبارة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هى الاجتناب، و انما المخرج لها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القاعدة الا فى مورد المحصور محل الابتلاء، كان معنى عبارة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الاجتناب و ان علم الاخذ ان فى نفس هذا المال الّذي اخذه حراما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ليس فى اخبار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اخذ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حاكما على قاعدة الاحتياط فى الشبهة المحصورة، 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اخذ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منتهى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قولهم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شي ء لك حلال او كل شي ء فيه حلال و حرام،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حكومة قاعدة الاحتياط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من حمل الاخبار على مورد لا تقتضى القاعدة لزوم الاجتناب عنه كالشبهة غير المحصورة، او المحصورة التى لم يكن كل من محتملاتها موردا لابتلاء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 ء لك حلال او كل شي ء فيه حلال و حرام، فهو لك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قاعدة الاحتياط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مذيلة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انه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اعم من العلم التفصيلى و الاجمالى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اخبار الباب اطلاقها لا تمنع خروج مورد العلم تفصيلا او اجمالا عنها، بل هى كاخبار الغنيمة التى ذكروا انه لو كان فيها مال لمسلم او معاهد دفع الى صاحبه، مع ان اخبار الغنيمة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كون القاعدة محكمة على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المجوزة للجائزة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مورد لا تقتضى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كالشبهة غير المحصورة، او المحصورة التى لم يكن كل من محتملاتها موردا لابتلاء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لا فعلا و لا مستقبلا، او ليس بمحل الابتلاء فعلا، و ان صار فى المستقبل محل الابتلاء بناء على عدم تنجيز العلم الاجمالى التدريجى</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علم بانه يبتلى ببيع ربوى فى هذه السنة، فانه لا يلزم الاجتناب </w:t>
      </w:r>
    </w:p>
    <w:p>
      <w:pPr>
        <w:pStyle w:val="BookText"/>
        <w:rPr/>
      </w:pPr>
      <w:r>
        <w:rPr>
          <w:rFonts w:ascii="Amiri" w:hAnsi="Amiri" w:eastAsia="Amiri" w:cs="Amiri"/>
          <w:color w:val="111111"/>
          <w:sz w:val="28"/>
          <w:sz w:val="28"/>
          <w:szCs w:val="28"/>
          <w:rtl w:val="true"/>
          <w:lang w:bidi="ar-SA"/>
        </w:rPr>
        <w:t>او على ان ما يتصرف فيه الجائر بالاعطاء، يجوز اخذه، حملا لتصرفه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لان تردد الحرام بين ما ملكه الجائر و بين غيره من قبيل التردد بين ما ابتلى به المكلف، و ما لم يبتل به و هو ما لم يعرضه الجائر لتمليكه</w:t>
      </w:r>
    </w:p>
    <w:p>
      <w:pPr>
        <w:pStyle w:val="BookText"/>
        <w:rPr/>
      </w:pPr>
      <w:r>
        <w:rPr>
          <w:rFonts w:ascii="Amiri" w:hAnsi="Amiri" w:eastAsia="Amiri" w:cs="Amiri"/>
          <w:color w:val="111111"/>
          <w:sz w:val="28"/>
          <w:sz w:val="28"/>
          <w:szCs w:val="28"/>
          <w:rtl w:val="true"/>
          <w:lang w:bidi="ar-SA"/>
        </w:rPr>
        <w:t>عن كل بيع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ان ما يتصرف فيه الجائر بالاعطاء، يجوز اخذه، حملا لتصرفه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يختص الحمل بالصحة على صورة كون المتصرف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لان تردد الحرام بين ما ملكه الجائر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بقى عند الجائر، فلم يملكه لهذا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التردد بين ما ابتلى به المكلف و ما لم يبتل به و هو ما لم يعرضه الجائر لتمليكه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هذا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ان ما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الاول فيما اذا لم نعلم ان الجائر هل يتصرف فى الحرام الّذي عنده باعطائه لانسان آخر أم لا، فانا نحمل فعله على الصحيح بانه لم يعط الحرام، لا لي، و لا لغيرى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 علمنا ان الجائر تصرف فى الحرام، بان اعطاه، إما لي او لغيرى، فلا يمكن حمل فعل الجائر على الصحيح، الا ان المكلف يتمكن ان يتصرف فى المال، لانه لا يعلم بان ما اخذه حراما و الحرام المردد بين ما اخذه و ما اخذه غيره ليس محلا لابتلائه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شرط تنجيز العلم الاجمالى كون جميع الاطراف محلا </w:t>
      </w:r>
    </w:p>
    <w:p>
      <w:pPr>
        <w:pStyle w:val="BookText"/>
        <w:rPr/>
      </w:pPr>
      <w:r>
        <w:rPr>
          <w:rFonts w:ascii="Amiri" w:hAnsi="Amiri" w:eastAsia="Amiri" w:cs="Amiri"/>
          <w:color w:val="111111"/>
          <w:sz w:val="28"/>
          <w:sz w:val="28"/>
          <w:szCs w:val="28"/>
          <w:rtl w:val="true"/>
          <w:lang w:bidi="ar-SA"/>
        </w:rPr>
        <w:t>فلا يحرم قبول ما ملكه لدوران الحرام بينه و بين ما لم يعرضه لتمليكه فالتكليف بالاجتناب عن الحرام الواقعى غير منجز عليه، كما اشرنا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موردا خارجا عن هذه الوجوه المذكورة كما اذا اراد اخذ شي ء من ماله مقاصة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الفرق بين هذا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المحصورة التى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الحرام مرددا بين ما اخذه و ما عند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الحرام مرددا بين ما اخذه زيد و ما اخذته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يحرم قبول ما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لدوران الحرام بينه و بين ما لم يعرضه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عرضه لتمليكه فيكون من قبيل الخارج عن محل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فالتكليف بالاجتناب عن الحرام الواقعى غير منجز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اخذ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اشرنا إليه سابقا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موردا خارجا عن هذه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 شي 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لزيد طلب على الجائر، و لا يريد اعطائه، فانه حينئذ يجوز له اخذه من مال الجائر مقاصة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اذن له الجائر فى اخذ شي ء من امواله على سبيل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علم ان المجيز قد اجازه من المال المختلط فى اعتقاده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 اليد لا تؤثر فى حل ما كلف ظاهرا بالاجتناب عنه، كما لو علمنا ان الشخص اعارنا احد الثوبين المشتبهين فى نظره، فانه لا يحكم بطهارته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اذن له الجائر فى اخذ شي ء من امواله على سبيل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جميع اموال الجائر الحرام و الحلال حينئذ محل ابتلاء المكلف، فيكون حاله حال من يعلم ان احد المالين حرام، و لكنه لا يريد الا التصرف فى مال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المجيز قد اجازه من المال المختلط فى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اعتقاد نفى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اليد لا تؤثر فى حل ما كلف ظاهرا بالاجتناب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الجائر مكلف باجتناب المختلط، فاذا تصرف فى احد اطرافه بالاعطاء لم تكن يده حجة، فلا اصالة لليد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يكون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علمنا ان الشخص اعارنا احد الثوبين المشتبهين فى نظره، فانه لا يحكم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حتى يجوز ان نستعمله استعمال الطاهر</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انه لا تعارض بين ما ذكره المصنف هنا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لان تردد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لان ما ذكره هنا بناء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السابق بناء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فالحكم فى هذه الصور بجواز اخذ بعض ذلك مع العلم بالحرام فيه، و طرح قاعدة الاحتياط فى الشبهة المحصورة، فى غاية الاشكال، بل الضعف فلنذكر النصوص الواردة فى هذا المقام و نتكلم فى مقدار شمول كل واحد منها بعد ذكره حتى يعلم عدم نهوضها للحكومة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الاخبار التى استدل بها فى هذا المقام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فيه حلال و حرام فهو لك حلال حتى تعرف الحرام منه بعينه فتدعه و قوله عليه السلام كل شي ء لك حلال حتى تعرف الحرام منه بعينه</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فى هذه الصور بجواز اخذ بعض ذلك مع العلم بالحرام فيه، و طرح 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للاجتناب عن كل الاطراف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الشبهة المحصورة، فى غاية الاشكال، بل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جملة من الاخبار دلالة، فراجع حاشية السيد الطباطبائى و غيرها، بل عن الجواهر و غيره دعوى الاجماع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فلنذكر النصوص الواردة فى هذا المقام و نتكلم فى مقدار شمول كل واحد منها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نذكره أولا، ثم نذكر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يعلم عدم نهوضها للحكومة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الاخبار التى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قاعدة الاحتياط تقتضى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فيه حلال و حرام فهو لك حلال حتى تعرف الحرام منه بعينه فتدعه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كل شي ء لك حلال 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آخذ الجائزة لا يعرف ان ما اخذه حرام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ان المستند فى المسألة لو كان مثل هذا، لكان الواجب اما التزام ان القاعدة فى الشبهة المحصورة عدم وجوب الاحتياط مطلقا كما عليه شرذمة من متأخرى المتأخرين، او ان مورد الشبهة المحصورة من جوائز الظلمة خارج عن عنوان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تقدير فهو على طرف النقيض مما تقدم عن المسالك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 المستند فى المسألة لو كان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الدال على الحلية فيما لم يعلم الحرام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الواجب اما التزام انّ القاعدة فى الشبهة المحصورة عدم وجوب الاحتياط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شبهة محصورة لا يعلم الشخص بحرمة كل طرف منها علما بعينه لاحتمال كل طرف ان يكون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شرذمة من متأخرى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افتوا بعدم وجوب الاجتناب عن الشبهة المحصورة اما مطلقا او فى بعض اطرافها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مورد الشبهة المحصورة من جوائز الظلمة خارج عن عنوان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عنون بانه يجوز جوائز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نعمل بهذه الرواية، او بالقاعدة، فان عملنا بالقاعدة، لزم ان نقول بخروج الشبهة المحصورة عن عنوان الاصحاب و ان عملنا بالرواية لزم ان نقول بعدم وجوب الاحتياط فى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الاحتياط مطلقا، او عدم اطلاق عنوان الاصحاب بحل الجوائز حتى فى الشبهة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 ء لك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طرف النقيض مما تقدم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مناقض لقول المسالك</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المسالك جمع بين صحة قاعدة الاجتناب عن اطراف الشبهة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ابى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فى رجل يلى اعمال السلطان ليس له مكسب الا من اعمالهم؟ و انا أمر به و انزل عليه فيضيفنى و يحسن إليّ، و ربما امر لى بالدراهم و الكسوة، و قد ضاق صدرى من ذلك،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منها فلك المهنّأ و عليه الوزر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الاستدلال به على المدّعى</w:t>
      </w:r>
    </w:p>
    <w:p>
      <w:pPr>
        <w:pStyle w:val="BookText"/>
        <w:rPr/>
      </w:pPr>
      <w:r>
        <w:rPr>
          <w:rFonts w:ascii="Amiri" w:hAnsi="Amiri" w:eastAsia="Amiri" w:cs="Amiri"/>
          <w:color w:val="111111"/>
          <w:sz w:val="28"/>
          <w:sz w:val="28"/>
          <w:szCs w:val="28"/>
          <w:rtl w:val="true"/>
          <w:lang w:bidi="ar-SA"/>
        </w:rPr>
        <w:t>المحصورة، و بين ان اطراف الشبهة يجوز اخذها فى باب الجوائز و انه داخل فى عنوان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قد عرفت ان الرواية مستلزمة لاحد امرين مما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المسالك الّذي لا يلتزم لا بهذا و لا بذاك فى طرف النقيض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فى المقام يحتاج الى تفصيل ليس الشرح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ابى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فى رجل يلى اعمال السلطان ليس له مكسب الا من اعمالهم؟ و انا أمر به و انزل عليه فيضيفنى و يحسن إليّ، و ربما امر 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يعطوني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و الكسوة، و قد ضاق صدرى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مال العامل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منها فلك 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المال لك حلال هنئ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حلّ مال السلطان المشتبه الّذي يقتضي القاعدة الاولية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الشبهة المحصورة </w:t>
      </w:r>
    </w:p>
    <w:p>
      <w:pPr>
        <w:pStyle w:val="BookText"/>
        <w:rPr/>
      </w:pPr>
      <w:r>
        <w:rPr>
          <w:rFonts w:ascii="Amiri" w:hAnsi="Amiri" w:eastAsia="Amiri" w:cs="Amiri"/>
          <w:color w:val="111111"/>
          <w:sz w:val="28"/>
          <w:sz w:val="28"/>
          <w:szCs w:val="28"/>
          <w:rtl w:val="true"/>
          <w:lang w:bidi="ar-SA"/>
        </w:rPr>
        <w:t>لا يخلو عن نظر، لان الاستشهاد ان كان من حيث حكمه عليه السلام بحلّ مال العامل المجيز للسائل فلا يخفى ان الظاهر من هذه الرواية و من غيرها من الروايات حرمة ما يأخذه عمال السلطان بإزاء عملهم له، و ان العمل للسلطان من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بالحل ليس الا من حيث احتمال كون ما يعطى من غير اعيان ما يأخذه من السلطان، بل مما اقترضه او اشتراه فى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اطرافها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هذه الرواية تقتضى حلية مال السلطان حتى فى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كان من اطراف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ان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نظر، لان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من حيث حكمه عليه السلام بحلّ مال العامل المجيز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العامل اجاز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اعطاه جائزة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الاشكال،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هذه الرواية، و من غيرها من الروايات حرمة ما يأخذه عمال السلطان بإزاء عملهم له، و ان العمل للسلطان من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الظاهر من السؤال و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الوزر، الحرمة عملا و مالا</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بالحل ليس الا من حيث احتمال كون ما يعطى من غير اعيان ما يأخذه من السلطان، بل مما اقترضه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اشتراه فى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من حيث ان ما يقع من العامل بيد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لمن وجده، فيتم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مع ان الاحتمال الاول مسقط للاستدلال على حل المشتبه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تقضى القاعدة لزوم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الاعتماد حينئذ</w:t>
      </w:r>
    </w:p>
    <w:p>
      <w:pPr>
        <w:pStyle w:val="BookText"/>
        <w:rPr/>
      </w:pPr>
      <w:r>
        <w:rPr>
          <w:rFonts w:ascii="Amiri" w:hAnsi="Amiri" w:eastAsia="Amiri" w:cs="Amiri"/>
          <w:color w:val="111111"/>
          <w:sz w:val="28"/>
          <w:sz w:val="28"/>
          <w:szCs w:val="28"/>
          <w:rtl w:val="true"/>
          <w:lang w:bidi="ar-SA"/>
        </w:rPr>
        <w:t>و انما نخصص الرواية بهذه الصورة، لان اطلاقها و ان كان شاملا لعلم الضيف بحرمة نفس هذا المال، الا ان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شخص هذا المال الّذي يعطيه الجائر كسوة، او نقدا،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حيث ان ما يقع من العامل بيد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لمن وجده، فيتم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من صورها كون مال السلطان حراما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حلية صورة العلم بالحرمة من باب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 مع ان 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حل المشتبه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العلم الاجمالى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الاحتياط فيه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يسقط الاحتمال الاول الاستدلال بالرواية على المعنى الثانى لانه اذا جاء الاحتمال بطل الاستدلال، فانه مع وجود احتمالين فى الرواية، مما ليست الرواية ظاهرة فى احدهما لا يمكن الاستدلال بها على احد الاحتمالين بالذات و انما ينافى الاحتمال الاول حل المشتبه المحصور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الحلية للضعيف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وجود </w:t>
      </w:r>
    </w:p>
    <w:p>
      <w:pPr>
        <w:pStyle w:val="BookText"/>
        <w:rPr/>
      </w:pPr>
      <w:r>
        <w:rPr>
          <w:rFonts w:ascii="Amiri" w:hAnsi="Amiri" w:eastAsia="Amiri" w:cs="Amiri"/>
          <w:color w:val="111111"/>
          <w:sz w:val="28"/>
          <w:sz w:val="28"/>
          <w:szCs w:val="28"/>
          <w:rtl w:val="true"/>
          <w:lang w:bidi="ar-SA"/>
        </w:rPr>
        <w:t>على اليد، كما لو فرض مثله فى غير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بالحل على هذا الاحتمال غير وجيه الا على تقدير كون المال المذكور من الخراج و المقاسمة المباحين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هذه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لا يبالون بالحرام، فان عدم مبالاتهم لا يسقط يدهم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 الاول مسقط للاحتمال الثانى و الاحتمال الاول لا ينفع فى استدلال المستدل بحلية اطراف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بالحل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الرواية على هذا الاحتمال اعم من كون المال من صلب 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المحلل</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تقييد اطلاقها بالصورة الثانية، او بالمحتمل لاحد المالين لما دلّ على ان مال الغصب لا يصير حلالا بضم السلطان له الى اموال نفسه، فيما اذا كان غصبا، و لما دل على ان ثمن العمل الحرام حرام، فيما اذا كان للسلطان و اعطاه للعامل اجرة له على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تقدير كون المال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للسلطان الّذي اعطاه العامل للضيف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الخراج و المقاسمة المباحين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باجازة الامام عليه السلام لاخذهما من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لو كان من صلب مال السلطان، او غيره لم يتجه حلّه لغير المالك بغير رضاه، لان المفروض حرمته على العامل لعدم احترام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اما من ادلة حلّ مال السلطان،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الخراج و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ادلة حلّ المال المأخوذ من المسلم، لاحتمال كون المعطى مالكا له و لا اختصاص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كان من صلب مال السلطان،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السلطان، الّذي اخذه من الناس غصبا و جبرا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يتجه حلّه لغير المالك بغير رضاه، لان المفروض حرمته على العامل لعدم احترام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حلية المال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يحل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اعطاه السلطان للعامل، ان كان من مال السلطان نفسه، كان حراما للعامل، لانه اخذه فى مقابل العمل الّذي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اذا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غصبا فهو اظهر اذ الغصب لا يصير حلالا باخذ السلطان له و اعطائه لعامله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ابى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ادلة حلّ مال السلطان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الجزية و الزكاة، فانها كانت هى الغالبة فى اموال الخلفاء</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ادلة حلّ المال المأخوذ من المسلم لاحتمال كون المعطى مالكا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اليد حجة مطلقا الا فيما اذا علمنا بان هذا المال بالذات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لكون المال المأخوذ من يد المسلم حلالا </w:t>
      </w:r>
    </w:p>
    <w:p>
      <w:pPr>
        <w:pStyle w:val="BookText"/>
        <w:rPr/>
      </w:pPr>
      <w:r>
        <w:rPr>
          <w:rFonts w:ascii="Amiri" w:hAnsi="Amiri" w:eastAsia="Amiri" w:cs="Amiri"/>
          <w:color w:val="111111"/>
          <w:sz w:val="28"/>
          <w:sz w:val="28"/>
          <w:szCs w:val="28"/>
          <w:rtl w:val="true"/>
          <w:lang w:bidi="ar-SA"/>
        </w:rPr>
        <w:t>بالسلطان او عماله او مطلق الظالم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هذا من المطلب الّذي هو حلّ ما فى يد الجائر مع العلم اجمالا بحرمة بعضه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حصر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للاجتناب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الكلام فى مصححة ابى المعزى امرّ بالعامل فيخبرنى بالدراهم،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احج بها؟ قال و حج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محمد بن هشام امرّ بالعامل فيصلنى بالصلة، اقبلها؟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بالسلطان او عماله او مطلق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اليد حجة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ذكرناه لصحيحة ابى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المطلب الّذي هو حلّ ما فى يد الجائر مع العلم اجمالا بحرمة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ما فى يد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العلم الاجمالى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حصر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للاجتناب عن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مفصلا فى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صحيحة ابى ولاد على جواز ارتكاب اطراف الشبهة فى اموال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الكلام فى مصححة ابى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الامام عليه السلام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بالعامل فيخبرنى بالدراهم،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حجية يد المسلم و ان كان ظالما، و لا علاقة له بالحلية فى اطراف الشبهة المحصورة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الامام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بالعامل فيصلنى بالصلة، اقبلها؟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احج بها؟ قال نعم و حج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رواية محمد بن مسلم و زرارة عن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ليس بها بأس، الى غير ذلك من الاطلاقات التى لا تشمل من صورة العلم الاجمالى بوجود الحرام الا الشبهة الغير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شمولها لصورة العلم الاجمالى مع انحصار الشبهة فلا يجدى، لان الحل فيها مستند الى تصرف الجائر بالإباحة و التمليك و هو محمول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حج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مسلم و زرارة عن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ليس بها بأس، الى غير ذلك من الاطلاقات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شمولها لما علم انه حرام، او كان طرفا للعلم الاجمالى المنجز، لكنها لدى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تشمل من صورة العلم الاجمالى بوجود الحرام الا الشبهة الغير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كاطلاقات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لك حلال، و ما اشبه مما تقدم انها لا تشمل صورة العلم الاجمالى المنجز</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شمولها لصورة العلم الاجمالى مع انحصار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افادة الجواز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لتصرف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الشبهة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الى تصرف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بالإباحة 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 يد الجائر كيد العادل تحمل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انه لو اغمض النظر عن هذا او ردّ بشمول الاخبار لما اذا اجاز الجائر من المشتبهات فى نظره بالشبهة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يجرى هنا اصالة الصحة فى تصرفه يمكن استناد الحل فيها الى ما ذكرنا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تردد الحرام بين ما اباحه الجائر او ملكه، و بين ما بقى تحت يده من الاموال التى لا دخل فيها للشخص المجاز، تردد بين ما ابتلى به المكلف من المشتبهين و بين ما لم يبتل به و لا يجب الاجتناب حينئذ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لو اغمض النظر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الحمل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مقام للحمل على الصحة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اذا اجاز الجائر من المشتبهات فى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نظر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 هنا اصالة الصحة فى تصرفه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ان زيدا اعطانى احد الماءين المشتبهين فى نظره فانه لا يجوز لى استعماله فى الطهارة، للعلم بان اليد غير صحيحة و العلم الاجمالى بعدم صحة اليد كالعلم التفصيلى رافع لحجية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استناد الحل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الاخبار المجوزة للجائزة حتى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ذكرنا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تردد الحرام بين ما اباحه الجائر او ملكه، و بين ما بقى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الاموال التى لا دخل فيها للشخص المجاز تردد بين ما ابتلى به المكلف من المشتبهين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ما لم يبتل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بقى تحت يد الجائر، فيكون كما لو وقعت قطرة دم فى احد من إناءين، إنائي، أو إناء زيد الّذي ليس بمحلّ ابتلاء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الاجتناب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بعض الاطراف خارجا عن محل </w:t>
      </w:r>
    </w:p>
    <w:p>
      <w:pPr>
        <w:pStyle w:val="BookText"/>
        <w:rPr/>
      </w:pPr>
      <w:r>
        <w:rPr>
          <w:rFonts w:ascii="Amiri" w:hAnsi="Amiri" w:eastAsia="Amiri" w:cs="Amiri"/>
          <w:color w:val="111111"/>
          <w:sz w:val="28"/>
          <w:sz w:val="28"/>
          <w:szCs w:val="28"/>
          <w:rtl w:val="true"/>
          <w:lang w:bidi="ar-SA"/>
        </w:rPr>
        <w:t>عن شي ء منهما من غير فرق بين هذه المسألة و غيرها من موارد الاشتباه، مع كون احد المشتبهين مختصا بابتلاء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نص مطلق فى حل هذه الشبهة مع قطع النظر عن التصرف و عدم الابتلاء بكلا المشتبهين، لم ينهض للحكومة على قاعدة الاحتياط فى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ينهض ما تقدم من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حلال،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 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الّذي تحت يد الجائر، لانه ليس محل الابتلاء و لا الّذي تحت يد الآخذ، لان التكليف غير منجز فى حقه، لا تفصيلا و لا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الاجتناب اذا كان بعض الاطراف خارجا عن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جوائز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موارد الاشتباه، مع كون احد المشتبهين مختصا بابتلاء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فرض نص مطلق فى حل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المحصورة فى باب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يقيد النص بصورة كون الجائر ذا يد عليه، و اليد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يقيد النص بصورة عدم ابتلاء الآخذ بسائر الاطراف للشبهة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 المشتبهين، لم 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النص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للحكومة على قاعدة الاحتياط فى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اطرافها محل الابتلاء</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للحكومة على القاعدة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حلال،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يظهر ان اطلاق الجماعة لحل ما يعطيه الجائر مع عدم العلم بحرمته عينا ان كان شاملا لصورة العلم الاجمالى بوجود حرام فى الجائزة مردد بين هذا، و بين غيره، مع انحصار الشبهة، فهو مستند الى حمل</w:t>
      </w:r>
    </w:p>
    <w:p>
      <w:pPr>
        <w:pStyle w:val="BookText"/>
        <w:rPr/>
      </w:pPr>
      <w:r>
        <w:rPr>
          <w:rFonts w:ascii="Amiri" w:hAnsi="Amiri" w:eastAsia="Amiri" w:cs="Amiri"/>
          <w:color w:val="111111"/>
          <w:sz w:val="28"/>
          <w:sz w:val="28"/>
          <w:szCs w:val="28"/>
          <w:rtl w:val="true"/>
          <w:lang w:bidi="ar-SA"/>
        </w:rPr>
        <w:t>نعم هناك جملة من الروايات فى باب الربا تدل على الحلية بحيث تكون حاكمة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ورث من ابيه مالا و قد عرف ان فى ذلك المال ربا، و لكن اختلط فى التجارة بغيره حلالا، كان حلالا طيبا فليأكله، و ان عرف منه شيئا معزولا انه ربوا، فليأخذ رأس ماله و ليرد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ورثت مالا و قد علمت ان صاحبه الّذي ورثت منه قد كان يربى، و قد اعرف ان فيه ربا و استيقن ذلك و ليس يطيب لى حلاله لحال علمى فيه،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تعلم بان فيه ربا و تعرف اهله فخذ رأس مالك، ورد ما سوى ذلك، و ان كان مختلطا فكله هنيئا، فان المال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رواية ابى الربيع الشامى</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ذكرنا يظهر ان اطلاق الجماعة لحل ما يعطيه الجائر مع عدم العلم بحرمته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العلم بالحرمة عينا حرام قطعا بلا اشكال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شاملا لصورة العلم الاجمالى بوجود حرام فى الجائزة مردد 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 مع انحصار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مستند الى حمل </w:t>
      </w:r>
    </w:p>
    <w:p>
      <w:pPr>
        <w:pStyle w:val="BookText"/>
        <w:rPr/>
      </w:pPr>
      <w:r>
        <w:rPr>
          <w:rFonts w:ascii="Amiri" w:hAnsi="Amiri" w:eastAsia="Amiri" w:cs="Amiri"/>
          <w:color w:val="111111"/>
          <w:sz w:val="28"/>
          <w:sz w:val="28"/>
          <w:szCs w:val="28"/>
          <w:rtl w:val="true"/>
          <w:lang w:bidi="ar-SA"/>
        </w:rPr>
        <w:t>تصرفه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الى عدم الاعتناء بالعلم الاجمالى، لعدم ابتلاء المكلف بالجميع لا لكون هذه المسألة خارجة بالنص من حكم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يخدش فى حمل تصرف الظالم على الصحيح من حيث انه مقدم على التصرف فيما فى يده من المال المشتمل على الحرام على وجه عدم المبالات بالتصرف فى الحرام فهو كمن اقدم على ما فى يده من المال المشتبه المختلط عنده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انما اعطى من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عدم الاعتناء بالعلم الاجمالى، لعدم ابتلاء المكلف بالجميع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حكمهم بالحلية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هذه المسألة خارجة بالنص من حكم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على خلاف القاعدة الاولية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يخدش فى حمل تصرف الظالم على الصحيح من حيث انه مقدم على التصرف فيما فى يده من المال المشتمل على الحرام على وجه عدم المبالات بالتصرف فى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الدال على الحمل على الصحة منصرف عنه، كانصراف دليل النسيان عمن لا يبالى، سواء كان ذاكرا أم ناسيا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كمن اقدم على ما فى يده من المال المشتبه المختلط عنده بالحرام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اذا كان فى يد زيد مالين احدهما حرام و اقدم على التصرف فى احدهما لا يشمله دليل حمل فعل المسلم على الصحيح، لانا نعلم بعدم الصحة فى تصرفه، هذا، اذ قد تنجز فى حقه التكليف، و مع تنجز التكليف </w:t>
      </w:r>
    </w:p>
    <w:p>
      <w:pPr>
        <w:pStyle w:val="BookText"/>
        <w:rPr/>
      </w:pPr>
      <w:r>
        <w:rPr>
          <w:rFonts w:ascii="Amiri" w:hAnsi="Amiri" w:eastAsia="Amiri" w:cs="Amiri"/>
          <w:color w:val="111111"/>
          <w:sz w:val="28"/>
          <w:sz w:val="28"/>
          <w:szCs w:val="28"/>
          <w:rtl w:val="true"/>
          <w:lang w:bidi="ar-SA"/>
        </w:rPr>
        <w:t>و لم يقل احد بحمل تصرفه حينئذ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هذه الخدشة غير مسموعة عند الاصحاب، فانهم لا يعتبرون فى الحمل على الصحيح احتمال تورع المتصرف عن التصرف الحرام، لكونه حراما بل يكتفون باحتمال صدور الصحيح منه و لو لدواع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يحمل الفعل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يسقط الحمل على الصحة هنا، يسقط فيما اذا عرفنا منه عدم المبالات، و انه لا فرق عنده بين الحرام و الحلال فى تصرفه و عدم مبالاته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احد بحمل تصرفه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المال مختلطا عنده و تصرف فى بعض الاطراف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مساق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الحمل على الصحة، اى الخدشة فى تصرف من لا يبالى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الحمل على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مسموعة عند الاصحاب، فانهم لا يعتبرون فى الحمل على الصحيح احتمال تورع المتصرف عن التصرف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التورع عن الحرام كاف فى حمل فعله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الحمل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صدور الصحيح منه و لو لدواع اخر</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احتملنا ان زيدا الّذي لا يفرق عنده الحرام و الحلال، </w:t>
      </w:r>
    </w:p>
    <w:p>
      <w:pPr>
        <w:pStyle w:val="BookText"/>
        <w:rPr/>
      </w:pPr>
      <w:r>
        <w:rPr>
          <w:rFonts w:ascii="Amiri" w:hAnsi="Amiri" w:eastAsia="Amiri" w:cs="Amiri"/>
          <w:color w:val="111111"/>
          <w:sz w:val="28"/>
          <w:sz w:val="28"/>
          <w:szCs w:val="28"/>
          <w:rtl w:val="true"/>
          <w:lang w:bidi="ar-SA"/>
        </w:rPr>
        <w:t>و اما عدم الحمل فيما اذا اقدم المتصرف على الشبهة المحصورة الواقعة تحت يده، فلفساد تصرفه فى ظاهر الشرع، فلا يحمل على الصحيح الواقعى</w:t>
      </w:r>
    </w:p>
    <w:p>
      <w:pPr>
        <w:pStyle w:val="BookText"/>
        <w:rPr/>
      </w:pPr>
      <w:r>
        <w:rPr>
          <w:rFonts w:ascii="Amiri" w:hAnsi="Amiri" w:eastAsia="Amiri" w:cs="Amiri"/>
          <w:color w:val="111111"/>
          <w:sz w:val="28"/>
          <w:sz w:val="28"/>
          <w:szCs w:val="28"/>
          <w:rtl w:val="true"/>
          <w:lang w:bidi="ar-SA"/>
        </w:rPr>
        <w:t>اعطانى دينارا حلالا، و كان سبب اعطائه الحلال لا الحرام، ان الحلال كان اقرب تناولا بالنسبة إليه، لان الحرام كان فى صندوق مقفول، فكسل عن فتح الصندوق، لا انه تورع عن الحرام لكونه حراما، كان هذا الاحتمال كافيا فى حمل فعله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فى اطلاق حملهم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امر اخيك على احسنه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الاشياء كلها على ذلك الا ان تستبين او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و الله اعلم ان اكثر هؤلاء لا يسمون، و للسيرة القطعية بطهارة العامة مع انهم لا يتورعون عن بعض النجاسات و بعض المحرمات عندنا الى غيرها من الادلة المذكورة فى مسألة حمل الفعل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الفارق بين هذه المسألة التى تحملون عمل الظالم فيها على الصحيح، و بين مسألة ما لو علمنا انه اقدم على التصرف فى احد المشتبهين المنجز عليه، حيث لا تحملون الفعل على الصحيح</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لفعله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اقدم المتصرف على الشبهة المحصورة الواقعة تحت يده، فلفساد تصرفه فى ظاهر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الشارع نهاه عن التصرف فى كل واحد من المشتبهين و هو يتصرف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يحمل على الصحيح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محتملا للصحة واقعا </w:t>
      </w:r>
    </w:p>
    <w:p>
      <w:pPr>
        <w:pStyle w:val="BookText"/>
        <w:rPr/>
      </w:pPr>
      <w:r>
        <w:rPr>
          <w:rFonts w:ascii="Amiri" w:hAnsi="Amiri" w:eastAsia="Amiri" w:cs="Amiri"/>
          <w:color w:val="111111"/>
          <w:sz w:val="28"/>
          <w:sz w:val="28"/>
          <w:szCs w:val="28"/>
          <w:rtl w:val="true"/>
          <w:lang w:bidi="ar-SA"/>
        </w:rPr>
        <w:t>فتأمل، فان المقام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تقدير فلم يثبت من النص، و لا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اجتماع شرائط اعمال قاعدة الاحتياط فى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الاجتناب فى المقام، و الغاء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اوضح ما فى هذا الباب من عبارات الاصحاب ما فى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يعلم ان فيه شيئا مغصوبا، الا انه غير</w:t>
      </w:r>
    </w:p>
    <w:p>
      <w:pPr>
        <w:pStyle w:val="BookText"/>
        <w:rPr/>
      </w:pPr>
      <w:r>
        <w:rPr>
          <w:rFonts w:ascii="Amiri" w:hAnsi="Amiri" w:eastAsia="Amiri" w:cs="Amiri"/>
          <w:color w:val="111111"/>
          <w:sz w:val="28"/>
          <w:sz w:val="28"/>
          <w:szCs w:val="28"/>
          <w:rtl w:val="true"/>
          <w:lang w:bidi="ar-SA"/>
        </w:rPr>
        <w:t xml:space="preserve">بان يكون هذا التصرف فى احدهما تصرفا فى الحلال الواقعى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فان المقام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علمنا انه لا يتورع عن الحرام، لا تكون يده أمارة على ما يظهر من حال اليد من انها أمارة فكيف نحكم بصحة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لكن قد عرفت اطلاق ادلة الحمل على الصحة، فلا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بصحة قاعدة الحمل على الصحة فى يد الجائر،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يثبت من النص، و لا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اجتماع شرائط اعمال قاعدة الاحتياط فى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الاطراف محصورة، و كان كلها محل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الاجتناب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جوائز الجائر،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الغاء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مستأنفة، اى ان النص و الفتوى تقتضى ابقاء قاعدة الاحتياط فى اطراف الشبهة المحصورة، و الجملة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يثبت</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اوضح ما فى هذا الباب من عبارات الاصحاب ما فى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مال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مغصوبا، الا انه غير </w:t>
      </w:r>
    </w:p>
    <w:p>
      <w:pPr>
        <w:pStyle w:val="BookText"/>
        <w:rPr/>
      </w:pPr>
      <w:r>
        <w:rPr>
          <w:rFonts w:ascii="Amiri" w:hAnsi="Amiri" w:eastAsia="Amiri" w:cs="Amiri"/>
          <w:color w:val="111111"/>
          <w:sz w:val="28"/>
          <w:sz w:val="28"/>
          <w:szCs w:val="28"/>
          <w:rtl w:val="true"/>
          <w:lang w:bidi="ar-SA"/>
        </w:rPr>
        <w:t>متميز العين، بل هو مخلوط فى غيره من امواله او غلاته التى يأخذها على جهة الخراج، فلا بأس بشرائه منه، و قبول صلته لانها صارت بمنزلة المستهلك، لانه غير قادر على ردها بعينها،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 ظاهر عبارة النهاية، بدون ذكر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الحلى لم يستند فى تجويز اخذ المال المردد الى النص، بل الى ما زعمه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تماميتها الا ان</w:t>
      </w:r>
    </w:p>
    <w:p>
      <w:pPr>
        <w:pStyle w:val="BookText"/>
        <w:rPr/>
      </w:pPr>
      <w:r>
        <w:rPr>
          <w:rFonts w:ascii="Amiri" w:hAnsi="Amiri" w:eastAsia="Amiri" w:cs="Amiri"/>
          <w:color w:val="111111"/>
          <w:sz w:val="28"/>
          <w:sz w:val="28"/>
          <w:szCs w:val="28"/>
          <w:rtl w:val="true"/>
          <w:lang w:bidi="ar-SA"/>
        </w:rPr>
        <w:t>متميز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مخلوط فى غيره من امواله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اموال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غلاته التى يأخذها على جهة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بعض الغلات له، و بعضها 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بشرائه منه، و قبول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التصرف فى بعض امواله تصرفا باجازته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الغلة او الاموال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بمنزلة المستهلك،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قادر على ردها بعينها،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منها ظاهر عبارة النهاية، بدون ذكر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علل الحلى بانه صار بمنزلة المستهلك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الحلى لم يستند فى تجويز اخذ المال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الحرام و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القائلون بحلية التصرف فى الجائزة مطلقا، خلافا لقاعدة وجوب الاجتناب فى اطراف الشبهة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الى ما زعمه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صار مستهلكا، فلا يقدر على رده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عدم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الاستهلاك التى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w:t>
      </w:r>
      <w:bookmarkStart w:id="148" w:name="pg12093_101080"/>
    </w:p>
    <w:p>
      <w:pPr>
        <w:pStyle w:val="BookText"/>
        <w:rPr/>
      </w:pPr>
      <w:bookmarkEnd w:id="148"/>
      <w:r>
        <w:rPr>
          <w:rFonts w:ascii="Amiri" w:hAnsi="Amiri" w:eastAsia="Amiri" w:cs="Amiri"/>
          <w:color w:val="111111"/>
          <w:sz w:val="28"/>
          <w:sz w:val="28"/>
          <w:szCs w:val="28"/>
          <w:rtl w:val="true"/>
          <w:lang w:bidi="ar-SA"/>
        </w:rPr>
        <w:t>يريد به الشبهة غير المحصورة بقرينة الاستهلاك، فتأمل</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2451043_417432637"/>
      <w:bookmarkStart w:id="150" w:name="_Toc56"/>
      <w:bookmarkEnd w:id="149"/>
      <w:r>
        <w:rPr>
          <w:rtl w:val="true"/>
        </w:rPr>
        <w:t>[</w:t>
      </w:r>
      <w:r>
        <w:rPr>
          <w:rtl w:val="true"/>
        </w:rPr>
        <w:t>و أما الصورة الثالثة فهو أن يعلم تفصيلا حرمة ما يأخذه</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يعلم تفصيلا حرمة ما يأخذه فلا اشكال فى حرمته حينئذ على الآخذ، الا ان الكلام فى حكمه اذا وقع فى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بحرمته اما ان يكون قبل وقوعه فى يده، و اما ان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قبله لم يجز له ان يأخذه بغير نية الرد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اخذه اختيار او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اخذه بغير هذه النية تصرف لم يعلم</w:t>
      </w:r>
    </w:p>
    <w:p>
      <w:pPr>
        <w:pStyle w:val="BookText"/>
        <w:rPr/>
      </w:pPr>
      <w:r>
        <w:rPr>
          <w:rFonts w:ascii="Amiri" w:hAnsi="Amiri" w:eastAsia="Amiri" w:cs="Amiri"/>
          <w:color w:val="111111"/>
          <w:sz w:val="28"/>
          <w:sz w:val="28"/>
          <w:szCs w:val="28"/>
          <w:rtl w:val="true"/>
          <w:lang w:bidi="ar-SA"/>
        </w:rPr>
        <w:t>يريد به الشبهة غير المحصورة بقرينة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فى المحصورة لا يتحقق الاستهلاك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فى غير المحصورة أيضا يتمكن الغاصب من الرد، اذ لا يلزم رد العين بذاتها، بل اللازم رد العين او البدل عند تعذر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الاربع لاخذ الجائزة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 يعلم تفصيلا حرمة ما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يعلم ان عين هذا المال حرام 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حرمته حينئذ على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لا يأخذه الا ان تكون هناك ضرورة او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الكلام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عصيانا، او اضطرارا، او كان لا يعلم بانه حرام ثم علم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بحرمته اما ان يكون قبل وقوعه فى يده، و اما ان يكون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لم يجز له ان يأخذه بغير نية الرد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اخذه اختيار او تقية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تجب هذه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اخذه بغير هذه النية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مال الغير بغير اذن صاحبه،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يعلم </w:t>
      </w:r>
    </w:p>
    <w:p>
      <w:pPr>
        <w:pStyle w:val="BookText"/>
        <w:rPr/>
      </w:pPr>
      <w:r>
        <w:rPr>
          <w:rFonts w:ascii="IRNazanin" w:hAnsi="IRNazanin" w:eastAsia="IRNazanin"/>
          <w:color w:val="111111"/>
          <w:sz w:val="28"/>
          <w:sz w:val="28"/>
          <w:szCs w:val="28"/>
          <w:rtl w:val="true"/>
          <w:lang w:bidi="fa-IR"/>
        </w:rPr>
        <w:t>رضا صاحبه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التقية تتأدّى بقصد الردّ، فان اخذه بغير هذه النية، كان غاصبا ترتب عليه احكامه، و ان اخذه بنية الردّ كان محسنا، و كان فى يده امانة شرعية، و ان كان العلم به بعد وقوعه فى يده كان كذلك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صاحبه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بهذا التصرف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يتم فى صورة الاختيار اما صورة التقية فهو 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تتأدّى بقصد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الضرورات تقدر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اخذه بغير هذه النية، كان غاصبا 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للغصب احكاما خاصة، كما ان للامانة الشرعية احكاما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اخذه بنية الرد كان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الْمُحْسِنِينَ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فى يده امانة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ردها الى اصحابها او تسليمها الى الحاكم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يجوز الاخذ اختيارا بهذه النية و ان احتمل ان صاحبه لا يرضى بوضع اليد عليه لاصالة جواز اعانة المؤمن، الا ما علم بخروجه، فان عون الضعيف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الحديث</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لحسن الانقاذ، و كلما حكم به العقل حكم به الشرع اذا كان فى سلسلة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العلم به بعد وقوعه فى يده كان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قصد الرد كانت امانة شرعية، و ان لم يقصد الرد كان محكوما بحكم الغصب، لانه فى صورة قصد الرد، قبل ان يعلم بانه مال الناس جاز اخذه بحكم الشارع، فلم يمكن محكوما بانه غاصب، و بعد ان علم قصد الرد فصارت امانة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قويا الضمان هنا لانه اخذه بنية التملك لا بنية الحفظ و الرد و مقتضى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المسالك عدم الضمان رأسا مع القبض جاهلا،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يد امانة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موافقته عن العلامة الطباطبائى ره فى مصابيحه لكن المعروف من المسالك، و غيره فى مسألة ترتب الا يدى على مال الغير ضمان كل منهم و لو مع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قويا الضمان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ان علم بعد الاخذ بمعنى عدم كونه محكوما بحكم الامانة الشرعية، و ان قصد الردّ حين ان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اخذه بنية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بنية الحفظ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اخذت حتى تؤدى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المسالك عدم الضمان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القبض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يد 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لان الشارع اجاز له اخذ الجائزة فاخذه باذن الشارع، فى حال الجهل فهو امانة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امانة بعد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موافقة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العلامة الطباطبائى ره فى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المعروف من المسالك، و غيره فى مسألة ترتب الا يدى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وضع زيد يده على مال عمرو، ثم اعطاه لخالد، و خالد اعطاه لبكر،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مال </w:t>
      </w:r>
    </w:p>
    <w:p>
      <w:pPr>
        <w:pStyle w:val="BookText"/>
        <w:rPr/>
      </w:pPr>
      <w:r>
        <w:rPr>
          <w:rFonts w:ascii="Amiri" w:hAnsi="Amiri" w:eastAsia="Amiri" w:cs="Amiri"/>
          <w:color w:val="111111"/>
          <w:sz w:val="28"/>
          <w:sz w:val="28"/>
          <w:szCs w:val="28"/>
          <w:rtl w:val="true"/>
          <w:lang w:bidi="ar-SA"/>
        </w:rPr>
        <w:t>غاية الامر رجوع الجاهل على العالم اذا لم يقدم على اخذه مضمونا</w:t>
      </w:r>
    </w:p>
    <w:p>
      <w:pPr>
        <w:pStyle w:val="BookText"/>
        <w:rPr/>
      </w:pPr>
      <w:r>
        <w:rPr>
          <w:rFonts w:ascii="Amiri" w:hAnsi="Amiri" w:eastAsia="Amiri" w:cs="Amiri"/>
          <w:color w:val="111111"/>
          <w:sz w:val="28"/>
          <w:sz w:val="28"/>
          <w:szCs w:val="28"/>
          <w:rtl w:val="true"/>
          <w:lang w:bidi="ar-SA"/>
        </w:rPr>
        <w:t>و لا اشكال عندهم ظاهرا فى انه لو استمرّ جهل القابض المتهب الى ان تلف فى يده كان للمالك الرجوع عليه، و لا رافع يقينيا لهذا المعنى مع حصول العلم بكونه مال الغير، فيستصحب الضمان، لا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فى المسالك فيمن استودعه الغاصب مالا مغصوبا انه لا يرده</w:t>
      </w:r>
    </w:p>
    <w:p>
      <w:pPr>
        <w:pStyle w:val="BookText"/>
        <w:rPr/>
      </w:pP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رجوع الجاهل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اخذه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اباح زيد الغاصب المال لعمرو فاتلفه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ظانا انه مال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المال اذا رجع الى عمرو الّذي عليه قرار الضمان لإتلافه و اخذ المال منه، كان لعمرو الحق فى الرجوع الى زيد الغارّ له، لان المغرور يرجع الى من 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عندهم ظاهرا فى انه لو استمر جهل القابض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الآخذ للمال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يده كان للمالك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امانة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المسالك فى مسألة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لضمان المتهب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رافع يقينيا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لانه وضع اليد على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اخذ الجائزة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يستصحب الضمان لا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المسالك</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فى المسالك فيمن استودعه الغاصب مالا مغصوبا انه لا يرده </w:t>
      </w:r>
    </w:p>
    <w:p>
      <w:pPr>
        <w:pStyle w:val="BookText"/>
        <w:rPr/>
      </w:pPr>
      <w:r>
        <w:rPr>
          <w:rFonts w:ascii="Amiri" w:hAnsi="Amiri" w:eastAsia="Amiri" w:cs="Amiri"/>
          <w:color w:val="111111"/>
          <w:sz w:val="28"/>
          <w:sz w:val="28"/>
          <w:szCs w:val="28"/>
          <w:rtl w:val="true"/>
          <w:lang w:bidi="ar-SA"/>
        </w:rPr>
        <w:t>إليه مع الامكان، و لو اخذه منه قهرا، ففى الضمان نظر، و الّذي يقتضيه قواعد الغصب ان للمالك الرجوع على ايّهما شاء و ان كان قرار الضمان على الغاصب،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مورد كلامه ما اذا اخذ الودعى المال من الغاصب جهلا بغصبه، ثم تبين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حكم فيه هنا بعدم الضمان لو استرده الظالم المجيز او تلف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امكان عدم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قهرا ففى الضمان نظر، و الّذي يقتضيه قواعد الغصب ان للمالك الرجوع على ايّهما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او المستودع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قرار الضمان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المتلف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سوق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مورد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اخذ الودعى المال من الغاصب جهلا بغصبه، ثم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ينافى كلامه فى باب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حكم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الضمان لو استرده الظالم المجيز، او تلف بغير تفريط</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فى وجه الفرق ان الشارع اجاز الاخذ من الجائر مع الجهل، فاذا اخذ كانت امانة شرعية، بخلاف ما اذا اخذه من الغاصب، فان الشارع لم يجز الاخذ، و انما تخيل الآخذ ان الشارع اجازه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اىّ حال فيجب على المجاز ردّ الجائزة بعد العلم بغصبيتها الى مالكها او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 خلاف فى كونه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يسقط باعلام صاحبه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ادلة وجوب اداء الامانة وجوب الاقباض و عدم كفاية التخلية الا ان يدعى انها فى مقام حرمة الحبس، و وجوب التمكين، لا تكليف</w:t>
      </w:r>
    </w:p>
    <w:p>
      <w:pPr>
        <w:pStyle w:val="BookText"/>
        <w:rPr/>
      </w:pPr>
      <w:r>
        <w:rPr>
          <w:rFonts w:ascii="Amiri" w:hAnsi="Amiri" w:eastAsia="Amiri" w:cs="Amiri"/>
          <w:color w:val="111111"/>
          <w:sz w:val="28"/>
          <w:sz w:val="28"/>
          <w:szCs w:val="28"/>
          <w:rtl w:val="true"/>
          <w:lang w:bidi="ar-SA"/>
        </w:rPr>
        <w:t>و فيه ان الشارع اجاز فى باب الغاصب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امر اخيك على الصحة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للمسلمين سوق، و ما اشبه 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حال فيجب على المجاز ردّ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المأخوذ من السلطان بيعا،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بغصبيتها الى مالكها او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الوارث، او الحاكم الشرعى، او من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لا خلاف فى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الردّ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باعلام صاحبه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عندى خذه متى شئت، او آتيك به غدا، فيما اذا رضى المالك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اللازم ان يتحمل الآخذ تجشم الردّ؟ او يكفى ان يخلى بين المال و بين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ادلة وجوب اداء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الاقباض و عدم كفاية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التخلية ليست 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التأدية ليس معناها الاعطاء،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حرمة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الحيلولة بين المالك و بين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تكليف </w:t>
      </w:r>
    </w:p>
    <w:p>
      <w:pPr>
        <w:pStyle w:val="BookText"/>
        <w:rPr/>
      </w:pPr>
      <w:r>
        <w:rPr>
          <w:rFonts w:ascii="Amiri" w:hAnsi="Amiri" w:eastAsia="Amiri" w:cs="Amiri"/>
          <w:color w:val="111111"/>
          <w:sz w:val="28"/>
          <w:sz w:val="28"/>
          <w:szCs w:val="28"/>
          <w:rtl w:val="true"/>
          <w:lang w:bidi="ar-SA"/>
        </w:rPr>
        <w:t>الامين بالاقباض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 المسالك،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بردّ الامانة رفع يده عنها و التخلية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فيشكل حملها إليه لانه تصرف لم يؤذن فيه الا اذا كان الحمل مساويا لمكانه الموجود فيه، او احفظ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جواز نقل الامانة الشرعية من مكان الى ما لا يكون ادون من الاول فى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الامين بالاقباض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تجشّم صعوبة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ذكر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 المسالك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بردّ الامانة رفع يده عنها و التخلية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ذكروا من لزوم التخلية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تصرف لم يؤذن فيه الا اذا كان الحمل مساويا لمكانه الموجود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نعلم بان صاحبها غير راض حتى بهذا المقدار من التصرف، لوضوح ان كون المال فى الصندوق ليس تصرفا جديد امثل حمله فى جيبه، و لو بقصد الايصال الى صاحبه، لانه تصرف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جواز نقل الامانة الشرعية من مكان الى ما لا يكون ادون من الاول فى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الى الادون أيضا اذا كان حرزا عرفا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كان فى صندوقين من حديد فنقله الى صندوق حديدى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جهل صاحبه وجب الفحص مع الامكان، لتوقف الاداء الواجب بمعنى التمكين و عدم الحبس على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الامر به فى الدين المجهول المالك</w:t>
      </w:r>
    </w:p>
    <w:p>
      <w:p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جواز النقل، اذ الدليل انما دلّ على وجوب الحفظ و لم يدل على وجوب الحفظ فى المكان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علمنا من المالك عدم رضاه بذلك لم يجز، لانه تصرف فى مال الغير بدون اذنه، و لو كان المكان الثانى احفظ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الاخذ للجائزة ان هذه الجائزة مغصوبة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صاحبه وجب الفحص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للفحص اما مع عدم الامكان كما لو علم انه لشخص فى الهند سقط الفحص، لانه من المال المتعذر الايصال عرفا</w:t>
      </w:r>
    </w:p>
    <w:p>
      <w:pPr>
        <w:pStyle w:val="BookText"/>
        <w:rPr/>
      </w:pPr>
      <w:r>
        <w:rPr>
          <w:rFonts w:ascii="Amiri" w:hAnsi="Amiri" w:eastAsia="Amiri" w:cs="Amiri"/>
          <w:color w:val="111111"/>
          <w:sz w:val="28"/>
          <w:sz w:val="28"/>
          <w:szCs w:val="28"/>
          <w:rtl w:val="true"/>
          <w:lang w:bidi="ar-SA"/>
        </w:rPr>
        <w:t xml:space="preserve">و انما يجب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 الاداء الواجب بمعنى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من قبض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يتوقف عليه الواجب واجب شرعا او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الدين المجهول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لا فرق بين الدين 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هى صحيحة معاوية المروية فى الفقيه عن ابى عبد الله عليه السلام فى رجل كان له على رجل حق، ففقده، و لا يدرى اين يطلب، و لا يدرى أ حيّ هو أم ميت، و لا يعرف له وارثا و لا نسبا و لا ولدا،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فاتصدق به؟ قال عليه السلام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لو ادعاه مدع، ففى سماع قول من يدعيه لانه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مع الوصف تنزيلا له منزلة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يعتبر الثبوت شرعا للاصل،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غير بعيد عدم وجوب الفحص لاطلاق غير واحد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 الّذي اخذه بالجائزة و علم انه مال مغصوب اذ مع عدم العلم جرت اصالة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مدع، ففى سماع قول من يدعيه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وصف المال، أم لا، او جاء بالدليل الشرعى لكونه ما له،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الدعوى بدون المعارضة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قول من 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الوصف تنزيلا له 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ذكروا فيها كون السماع متوقفا على الوصف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يعتبر الثبوت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باقامة البينة و نحوها من المثبتات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عدم ثبوت كون الحق للمدعى، الا اذا جاء بالدليل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احتمالات، و ان كان الثالث غير بعيد اذ قد اشتغلت ذمة الآخذ بهذا المال، فاللازم افراغ ذمته بالرد الى مالكه او التصدق به فالدفع بدون الامرين غير مبرأ للذمة،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غير بعيد عدم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و ان علم انه 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لاطلاق غير واحد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عرفت منهم رددت عليه، و من لم تعرف تصدقت عنه، فان عدم امره عليه السلام بالفحص بالنسبة الى من لم يعرف دليل عدم وجوب الفحص</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ليس مسوقا من هذه الجهة، فلا </w:t>
      </w:r>
    </w:p>
    <w:p>
      <w:pPr>
        <w:pStyle w:val="BookText"/>
        <w:rPr/>
      </w:pPr>
      <w:r>
        <w:rPr>
          <w:rFonts w:ascii="Amiri" w:hAnsi="Amiri" w:eastAsia="Amiri" w:cs="Amiri"/>
          <w:color w:val="111111"/>
          <w:sz w:val="28"/>
          <w:sz w:val="28"/>
          <w:szCs w:val="28"/>
          <w:rtl w:val="true"/>
          <w:lang w:bidi="ar-SA"/>
        </w:rPr>
        <w:t>ثم ان المناط صدق اشتغال الرجل بالفحص نظير ما ذكروه فى تعريف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احتاج الفحص الى بذل مال، كاجرة دلال صائح عليه فالظاهر عدم وجوبه على الآخذ بل يتولاه الحاكم ولاية عن صاحبه و يخرج عن العين اجرة الدلال، ثم يتصدق بالباقى ان لم يجد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وجوبه عليه</w:t>
      </w:r>
    </w:p>
    <w:p>
      <w:pPr>
        <w:pStyle w:val="BookText"/>
        <w:rPr/>
      </w:pPr>
      <w:r>
        <w:rPr>
          <w:rFonts w:ascii="Amiri" w:hAnsi="Amiri" w:eastAsia="Amiri" w:cs="Amiri"/>
          <w:color w:val="111111"/>
          <w:sz w:val="28"/>
          <w:sz w:val="28"/>
          <w:szCs w:val="28"/>
          <w:rtl w:val="true"/>
          <w:lang w:bidi="ar-SA"/>
        </w:rPr>
        <w:t>اطلاق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المناط صدق اشتغال الرجل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ذكروه فى تعريف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حدّ خاص للفحص، و ينتهى وجوب الفحص باليأس عرفا، حتى لا يصدق انه لم يرد الامانة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احتاج الفحص الى بذل مال، كاجرة دلال صائح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اجرة طبع فى الجريدة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وجوبه على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اعطاء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ولاية عن صاحبه و يخرج عن العين اجرة الدلال، ثم يتصدق بالباقى ان لم يجد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وجده اعطاه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يجوز للحاكم ان يفعل ذلك لانه ولى الغائب، و من اشبه، و اللازم عليه القيام بمصالحهم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ثمن الفحص على بيت المال، لانه المعد لمصالح المسلمين</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 اجرة 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الواجد </w:t>
      </w:r>
    </w:p>
    <w:p>
      <w:pPr>
        <w:pStyle w:val="BookText"/>
        <w:rPr/>
      </w:pPr>
      <w:r>
        <w:rPr>
          <w:rFonts w:ascii="Amiri" w:hAnsi="Amiri" w:eastAsia="Amiri" w:cs="Amiri"/>
          <w:color w:val="111111"/>
          <w:sz w:val="28"/>
          <w:sz w:val="28"/>
          <w:szCs w:val="28"/>
          <w:rtl w:val="true"/>
          <w:lang w:bidi="ar-SA"/>
        </w:rPr>
        <w:t>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اجرة التعريف على الواجد، لكن حكى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قصد الحفظ دائما يرجع امره الى الحاكم، ليبذل اجرته من بيت المال، او يستقرض على المالك او يبيع بعضها ان رآه اصلح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استوجه ذلك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الفحص لا يتقيد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الاكثر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و هو مقتضى الاصل،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يتم الواجب الا به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اجرة التعريف على الواجد، لكن حكى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قصد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يظفر بصاحبه، لانه مخير بين الحفظ و التعريف، و التصرف مع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امره الى الحاكم، ليبذل اجرته من بيت المال او يستقرض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المالك، او يبيع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المراد ان جامع المقاصد استوجه قول العلامة رحمه الله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الفحص لا يتقيد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الاكثر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الجائزة، و ان قيدوه بالسنة فى باب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و هو مقتضى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عدم وجوب الفحص اكثر من </w:t>
      </w:r>
    </w:p>
    <w:p>
      <w:pPr>
        <w:pStyle w:val="BookText"/>
        <w:rPr/>
      </w:pPr>
      <w:r>
        <w:rPr>
          <w:rFonts w:ascii="Amiri" w:hAnsi="Amiri" w:eastAsia="Amiri" w:cs="Amiri"/>
          <w:color w:val="111111"/>
          <w:sz w:val="28"/>
          <w:sz w:val="28"/>
          <w:szCs w:val="28"/>
          <w:rtl w:val="true"/>
          <w:lang w:bidi="ar-SA"/>
        </w:rPr>
        <w:t>الا ان المشهور كما فى جامع المقاصد على انه اذا اودع الغاصب مال الغصب لم يجز الرد إليه، بل يجب رده الى مالكه، فان جهل عرف سنة ثم يتصدق به عنه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رواية جعفر بن غياث، لكن موردها فيمن اودعه رجل من اللصوص دراهم او متاعا و اللص مسلم، فهل يرد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فان امكنه ان يرده على صاحبه فعل، و الا كان فى يده بمنزله اللقطة، يصيبها فيعرفها حولا، فان اصاب صاحبها، و الا تصدق بها فان جاء صاحبها</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المشهور كما فى جامع المقاصد على انه اذا اودع الغاصب مال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الرد الى الغاصب، لانه تكون امانة شرعية بيد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الى مالكه، فان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سنة، ثم يتصدق به عنه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هذا ان يكون اللازم فى المقام أيضا التعريف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جامع المقاصد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بلزوم التعريف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جعفر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ثبتت دلالة الرواية، كانت مقدمة على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موردها فيمن اودعه رجل من اللصوص دراهم او متاعا و اللص مسلم، فهل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يرده، فان امكنه ان يرده على صاحبه فعل و الا كان فى يده بمنزلة اللقطة، يصيبها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اى يجدها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فيعرفها حولا، فان اصاب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جاء صاحبها </w:t>
      </w:r>
    </w:p>
    <w:p>
      <w:pPr>
        <w:pStyle w:val="BookText"/>
        <w:rPr/>
      </w:pPr>
      <w:r>
        <w:rPr>
          <w:rFonts w:ascii="Amiri" w:hAnsi="Amiri" w:eastAsia="Amiri" w:cs="Amiri"/>
          <w:color w:val="111111"/>
          <w:sz w:val="28"/>
          <w:sz w:val="28"/>
          <w:szCs w:val="28"/>
          <w:rtl w:val="true"/>
          <w:lang w:bidi="ar-SA"/>
        </w:rPr>
        <w:t>بعد ذلك خيّر بين الغرم، و 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اختار الاجر فالاجر له، و ان اختار الغرم، غرم له، و كان الاجر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تعدى الاصحاب من اللص الى مطلق الغاصب بل الظالم و لم يتعدّوا من الوديعة المجهول مالكها الى مطلق ما يعطيه الغاصب و لو بعنوان غير الوديعة كما فى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فى السرائر فيما نحن فيه انه روى انه بمنزلة اللقطة، ففهم</w:t>
      </w:r>
    </w:p>
    <w:p>
      <w:pPr>
        <w:pStyle w:val="BookText"/>
        <w:rPr/>
      </w:pPr>
      <w:r>
        <w:rPr>
          <w:rFonts w:ascii="Amiri" w:hAnsi="Amiri" w:eastAsia="Amiri" w:cs="Amiri"/>
          <w:color w:val="111111"/>
          <w:sz w:val="28"/>
          <w:sz w:val="28"/>
          <w:szCs w:val="28"/>
          <w:rtl w:val="true"/>
          <w:lang w:bidi="ar-SA"/>
        </w:rPr>
        <w:t>بعد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يغرم الواجد بدلها للمالك، و الاجر للواجد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لان ماله تصدق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اختار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غرامة على 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اختار الغرم،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للواجد، الى آخر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تعدى الاصحاب من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مطلق الغاصب بل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التعريف سنة، ثم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يتعدّوا من الوديعة المجهول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مطلق ما يعطيه الغاصب، و لو بعنوان غير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المعاملة، سواء عامل و هو عالم بان البائع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يعلم ثم عرف بعد ذلك</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فى السرائر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روى انه بمنزلة اللقطة، ففهم </w:t>
      </w:r>
    </w:p>
    <w:p>
      <w:pPr>
        <w:pStyle w:val="BookText"/>
        <w:rPr/>
      </w:pPr>
      <w:r>
        <w:rPr>
          <w:rFonts w:ascii="Amiri" w:hAnsi="Amiri" w:eastAsia="Amiri" w:cs="Amiri"/>
          <w:color w:val="111111"/>
          <w:sz w:val="28"/>
          <w:sz w:val="28"/>
          <w:szCs w:val="28"/>
          <w:rtl w:val="true"/>
          <w:lang w:bidi="ar-SA"/>
        </w:rPr>
        <w:t>التعدى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حكم اللقطة فيما نحن فيه ليس ببعيد كما انه عكس فى النهاية و التحرير، فالحقا الوديعة بمطلق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الرواية يعمل بها فى الوديعة، او مطلق ما اخذ من الغاصب بعنوان الحسبة للمالك، لا مطلق ما اخذ منه حتى لمصلحة الآخذ، فان الاقوى فيه تحديد التعريف فيه باليأس، للاصل</w:t>
      </w:r>
    </w:p>
    <w:p>
      <w:pPr>
        <w:pStyle w:val="BookText"/>
        <w:rPr/>
      </w:pPr>
      <w:r>
        <w:rPr>
          <w:rFonts w:ascii="Amiri" w:hAnsi="Amiri" w:eastAsia="Amiri" w:cs="Amiri"/>
          <w:color w:val="111111"/>
          <w:sz w:val="28"/>
          <w:sz w:val="28"/>
          <w:szCs w:val="28"/>
          <w:rtl w:val="true"/>
          <w:lang w:bidi="ar-SA"/>
        </w:rPr>
        <w:t>التعدى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من الرواية هذه الرواية التى ذكرناها</w:t>
      </w:r>
    </w:p>
    <w:p>
      <w:pPr>
        <w:pStyle w:val="BookText"/>
        <w:rPr/>
      </w:pPr>
      <w:r>
        <w:rPr>
          <w:rFonts w:ascii="Amiri" w:hAnsi="Amiri" w:eastAsia="Amiri" w:cs="Amiri"/>
          <w:color w:val="111111"/>
          <w:sz w:val="28"/>
          <w:sz w:val="28"/>
          <w:szCs w:val="28"/>
          <w:rtl w:val="true"/>
          <w:lang w:bidi="ar-SA"/>
        </w:rPr>
        <w:t>و يحتمل انه ظفر برواية اخرى فى مدينة العلم المفقود، او غيره لم نظفر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حكم اللقطة فيما نحن فيه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للمناط المستفاد من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عكس فى النهاية و التحرير، فالحقا الوديعة بمطلق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كالغصب و اللقطة و السرقة، و نحوها، و انما الحاقاها بذلك للمناط</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بها فى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هى موردها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مطلق ما اخذ من الغاصب بعنوان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قربة الى الله تعالى، بان اخذه ليحفظه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شاملة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ما اخذ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لمصلحة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الاقوى فيه تحديد التعريف فيه 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الزيادة على اليأس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اختصاص المخرج عنه بما عدا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ورد من الامر بالتصدق بمجهول المالك مع عدم معرفة المالك، كما فى الرواية الواردة فى بعض عمّال بنى امية لعنهم الله من الامر بالصدقة بما لا يعرف صاحبه مما وقع فى يده من اموال الناس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بالصدقة هو المشهور فيما نحن فيه اعنى جوائز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اليأس غالبا يحصل قبل الحول، كان الاصل عدم وجوب التعريف اكثر من ذلك، اما اذا لم يحصل اليأس الى الحول، فلا يشترط الزيادة قولا و 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اختصاص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عدا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المخرج و هو رواية حفص خاصة بغير صورة الاخذ لمصلحة الآخذ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ورد من الامر بالتصدق بمجهول المالك مع عدم معرفة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بالتعريف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الرواية الواردة فى بعض عمّال بنى امية لعنهم الله من الامر بالصدقة بما لا يعرف صاحبه مما وقع فى يده من اموال الناس بغير حق</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اشار الى جهة اخرى من البحث، و هى ان الحكم بعد اليأس عن صاحب الجائزة التصدق او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بالصدقة هو المشهور فيما نحن فيه اعفى جوائز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 الآخذ بالغصبية، و لم يجد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نسبه فى السرائر الى رواية اصحابنا، فهى مرسلة مجبورة بالشهرة المحققة مؤيدة بان التصدق اقرب طرق الايصال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الحلّى من ابقائها امانة فى يده و الوصية به معرض للمال للتلف مع انه لا يبعد شهادة حال المالك للقطع برضاه بانتفاعه بماله فى الآخرة على تقدير عدم انتفاعه به فى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فى السرائر الى رواية اصحابنا،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مجبورة بالشهرة المحققة مؤيدة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التصدق اقرب طرق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يجد صاحبه فليوصل ثواب المال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مطلق الثواب كالوقف، و بناء المسجد، و ما اشبه أيضا طريق، و لا دليل على ان الصدقة اقرب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يراد بالصدقة الاعم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الحلى من ابقائها امانة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اليأس عن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الموت ليوصلوها الى صاحبها ان ظفروا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 للمال للتلف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خلاف حفظ الامانة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لا يبعد شهادة حال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الملاك لدى تجرّدهم عن عواطف حب عين المال بسبب يأسهم عن وصولهم الى 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برضاه بانتفاعه بماله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بالتصدق</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يشهد حال المالك بالقطع برضاه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عدم انتفاعه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العمدة ما ارسله فى السرائر مؤيدا باخبار اللقطة و ما فى منزلتها</w:t>
      </w:r>
    </w:p>
    <w:p>
      <w:pPr>
        <w:pStyle w:val="BookText"/>
        <w:rPr/>
      </w:pPr>
      <w:r>
        <w:rPr>
          <w:rFonts w:ascii="Amiri" w:hAnsi="Amiri" w:eastAsia="Amiri" w:cs="Amiri"/>
          <w:color w:val="111111"/>
          <w:sz w:val="28"/>
          <w:sz w:val="28"/>
          <w:szCs w:val="28"/>
          <w:rtl w:val="true"/>
          <w:lang w:bidi="ar-SA"/>
        </w:rPr>
        <w:t>و ببعض الاخبار الواردة فى حكم ما فى يد بعض عمال بنى امية الشامل بإطلاقها لما نحن فيه من جوائز بنى امية حيث قال له عليه السلام اخرج من جميع ما اكتسبت فى ديوانهم، فمن عرفت منهم رددت عليه ماله و من لم تعرف تصدقت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الامر بالتصدق بما يجتمع</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اعتبارى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ما ارسله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 باخبار اللقطة و ما فى 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اللقطة الدال على التصدق، بعد وحدة المناط فى الجميع، بل بما دل على انه يجعله ما لا لنفسه، فاذا جاز ذلك فالتصدق اولى، كما فى اخبار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الاخبار الواردة فى حكم ما فى يد بعض عمال بنى امية الشامل بإطلاقها لما نحن فيه من جوائز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ما فى يد العامل جائزة و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جوائز بنى امية لا خصوصية لها، بل هى كسائر جوائز الظلمة، كرواية على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جميع ما اكتسبت فى ديوانهم، فمن عرفت منهم رددت عليه ماله، و من لم تعرف 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بماله عن قبله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وجوب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الامر بالتصدق بما يجتمع </w:t>
      </w:r>
    </w:p>
    <w:p>
      <w:pPr>
        <w:pStyle w:val="BookText"/>
        <w:rPr/>
      </w:pPr>
      <w:r>
        <w:rPr>
          <w:rFonts w:ascii="Amiri" w:hAnsi="Amiri" w:eastAsia="Amiri" w:cs="Amiri"/>
          <w:color w:val="111111"/>
          <w:sz w:val="28"/>
          <w:sz w:val="28"/>
          <w:szCs w:val="28"/>
          <w:rtl w:val="true"/>
          <w:lang w:bidi="ar-SA"/>
        </w:rPr>
        <w:t>عند الصياغين، من اجزاء النقدين،</w:t>
      </w:r>
    </w:p>
    <w:p>
      <w:pPr>
        <w:pStyle w:val="BookText"/>
        <w:rPr/>
      </w:pPr>
      <w:r>
        <w:rPr>
          <w:rFonts w:ascii="Amiri" w:hAnsi="Amiri" w:eastAsia="Amiri" w:cs="Amiri"/>
          <w:color w:val="111111"/>
          <w:sz w:val="28"/>
          <w:sz w:val="28"/>
          <w:szCs w:val="28"/>
          <w:rtl w:val="true"/>
          <w:lang w:bidi="ar-SA"/>
        </w:rPr>
        <w:t>و ما ورد من الامر بالتصدق بغلة الوقف المجهول اربابه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الامر بالتصدق بما يبقى فى ذمة الشخص لاجير استأجره</w:t>
      </w:r>
    </w:p>
    <w:p>
      <w:pPr>
        <w:pStyle w:val="BookText"/>
        <w:rPr/>
      </w:pPr>
      <w:r>
        <w:rPr>
          <w:rFonts w:ascii="Amiri" w:hAnsi="Amiri" w:eastAsia="Amiri" w:cs="Amiri"/>
          <w:color w:val="111111"/>
          <w:sz w:val="28"/>
          <w:sz w:val="28"/>
          <w:szCs w:val="28"/>
          <w:rtl w:val="true"/>
          <w:lang w:bidi="ar-SA"/>
        </w:rPr>
        <w:t>و مثله مصححة يونس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كنّا مرافقين لقوم بمكة فارتحلنا عنهم، و حملنا بعض متاعهم</w:t>
      </w:r>
    </w:p>
    <w:p>
      <w:pPr>
        <w:pStyle w:val="BookText"/>
        <w:rPr/>
      </w:pPr>
      <w:r>
        <w:rPr>
          <w:rFonts w:ascii="Amiri" w:hAnsi="Amiri" w:eastAsia="Amiri" w:cs="Amiri"/>
          <w:color w:val="111111"/>
          <w:sz w:val="28"/>
          <w:sz w:val="28"/>
          <w:szCs w:val="28"/>
          <w:rtl w:val="true"/>
          <w:lang w:bidi="ar-SA"/>
        </w:rPr>
        <w:t>عند الصياغين، من اجزاء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ميمون الصائغ، حيث سئل الامام عليه السلام فيما يكنس من التراب فابيعه، فما اصنع به؟ قال عليه السلام تصدق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الامر بالتصدق بغلة الوقف المجهول اربابه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سئل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راشد عن ضيعة اشتراها، ثم علم بانها وقف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فى ملكك ادفعها الى من اوقفت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لهاربا،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بغلتها، بناء على أنّ المراد ابقاء العين امانة عنده و التصدق بالغلة كل سنة، اذ التصدق بعين الوقف موجب لذهاب اثره، لأن الآخذ يتملكه فيسقط عن الوقفية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الامر بالتصدق بما يبقى فى ذمة الشخص لاجير 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الصدوق فى الفقيه، فانه ذكر بعد صحيح معاوية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هذا خبر آخر، ان لم تجد وارثا، و علم اللّه منك الجهد فتصدق به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الدلالة على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كنّا مرافقين لقوم بمكة فارتحلنا عنهم، و حملنا بعض متاعهم </w:t>
      </w:r>
    </w:p>
    <w:p>
      <w:pPr>
        <w:pStyle w:val="BookText"/>
        <w:rPr/>
      </w:pPr>
      <w:r>
        <w:rPr>
          <w:rFonts w:ascii="Amiri" w:hAnsi="Amiri" w:eastAsia="Amiri" w:cs="Amiri"/>
          <w:color w:val="111111"/>
          <w:sz w:val="28"/>
          <w:sz w:val="28"/>
          <w:szCs w:val="28"/>
          <w:rtl w:val="true"/>
          <w:lang w:bidi="ar-SA"/>
        </w:rPr>
        <w:t>بغير علم، و قد ذهب القوم و لا نعرفهم، و لا نعرف اوطانهم، و قد بقى المتاع عندنا فما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تلحقوهم بالكوفة،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لست اعرفهم، و لا ندرى كيف نسأل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اعط ثمنه اصحابك،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اهل الولاية قال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بعض الروايات ان مجهول المالك مال الامام عليه السلام كرواية داود بن ابى يزيد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انى قد اصبت مالا و انى</w:t>
      </w:r>
    </w:p>
    <w:p>
      <w:pPr>
        <w:pStyle w:val="BookText"/>
        <w:rPr/>
      </w:pPr>
      <w:r>
        <w:rPr>
          <w:rFonts w:ascii="Amiri" w:hAnsi="Amiri" w:eastAsia="Amiri" w:cs="Amiri"/>
          <w:color w:val="111111"/>
          <w:sz w:val="28"/>
          <w:sz w:val="28"/>
          <w:szCs w:val="28"/>
          <w:rtl w:val="true"/>
          <w:lang w:bidi="ar-SA"/>
        </w:rPr>
        <w:t>بغير علم، و قد ذهب القوم و لا نعرفهم، و لا نعرف اوطانهم، و قد بقى المتاع عندنا فما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تحملونه حتى تلحقوهم بالكوفة،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اعرفهم و لا ندرى كيف نسأل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لا نعرف اسمائهم، و لا بعض الخصوصيات المشخصة التى ان سئلناها دلونا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اعط ثمنه اصحابك،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من هذا القبيل ما ورد فى ما وجد فى بعض بيوت مكة و هو خبر اسحاق بن عمار، قال سألت أبا ابراهيم عليه السلام، عن رجل نزل فى بيوت مكة، فوجد فيه نحوا من سبعين درهما مدفونة، فلم نزل معه، و لم يذكرها حتى قدم الكوفة، كيف يصنع؟ قال يسأل عنها اهل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بعض الروايات ان مجهول المالك مال الامام عليه السلام، كرواية داود بن ابى يزيد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انى قد اصبت مالا، و انى </w:t>
      </w:r>
    </w:p>
    <w:p>
      <w:pPr>
        <w:pStyle w:val="BookText"/>
        <w:rPr/>
      </w:pPr>
      <w:r>
        <w:rPr>
          <w:rFonts w:ascii="Amiri" w:hAnsi="Amiri" w:eastAsia="Amiri" w:cs="Amiri"/>
          <w:color w:val="111111"/>
          <w:sz w:val="28"/>
          <w:sz w:val="28"/>
          <w:szCs w:val="28"/>
          <w:rtl w:val="true"/>
          <w:lang w:bidi="ar-SA"/>
        </w:rPr>
        <w:t>قد خفت منه على نفسى، فلو اصبت صاحبه دفعته إليه، و تخلصت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اصبته كنت تدفعه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 صاحب غيرى،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ان يدفعه الى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و قسّمه بين اخوانك، و لك الأمن مما خفته،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 اخوانه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خفت منه على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خوفا على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اصبت صاحبه دفعته إليه، و تخلصت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اصبته كنت تدفعه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 صاحب غيرى،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الامام حلف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بالدفع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ان يفعل كما يأمره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و قسّمه بين اخوانك، و لك الأمن مما 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يكون لك العقاب بوضع يدك على 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الراوى فسمع الواجد كلام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فقسمه بين اخوانه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صاحب غيرى ظاهر فى ان مجهول المالك للامام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 هذا الشي ء الّذي وجده السائل كان قد ضاع من الامام عليه السلام كاحتمال ان المراد بكون الامام صاحبه كونه عليه السلام مالكا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ملكهم لكل شي ء بتمليك الله لهم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اما ما ذكرناه فى وجه التصدق من انه احسان، و انه اقرب طرق الايصال، و ان الاذن فيه حاصل بشهادة الحال، فلا يصلح شي ء منها للتأييد، فضلا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جواز كل احسان فى 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كونه اقرب طرق الايصال، بل الاقرب دفعه الى الحاكم الّذي هو ولى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شهادة الحال فغير مطردة،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اما ما ذكرناه فى وجه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الْمُحْسِنِينَ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اقرب طرق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الانسان راض بان يدفع ماله صدقة اذا لم يتمكن من الايصال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يصلح شي 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الوجوه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للتأييد، فضلا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جواز التصدق، و كفايته فى فراغ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جواز كل احسان فى 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الدليل انما دل على انه ما على المحسن سبيل و لكنه لا دليل على ان التصدق احسان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كونه اقرب طرق الايصال، بل الاقرب دفعه الى الحاكم الّذي هو ولى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تكليف بعد على الواجد ان يتصدق به الحاكم، او يفعل به شيئا آخر</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شهادة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برضى المالك بالتصدق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 مطردة، ان </w:t>
      </w:r>
    </w:p>
    <w:p>
      <w:pPr>
        <w:pStyle w:val="BookText"/>
        <w:rPr/>
      </w:pPr>
      <w:r>
        <w:rPr>
          <w:rFonts w:ascii="Amiri" w:hAnsi="Amiri" w:eastAsia="Amiri" w:cs="Amiri"/>
          <w:color w:val="111111"/>
          <w:sz w:val="28"/>
          <w:sz w:val="28"/>
          <w:szCs w:val="28"/>
          <w:rtl w:val="true"/>
          <w:lang w:bidi="ar-SA"/>
        </w:rPr>
        <w:t>بعض الناس لا يرضى بالتصدق، لعدم يأسه عن وصوله إليه، خصوصا اذا كان المالك مخالفا او ذميا يرضى بالتلف و لا يرضى بالتصدق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تقدم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الدفع الى الحاكم، ثم الحاكم يتبع شهادة حال المالك، فان شهدت برضاه بالصدقة، او بالامساك عمل عليهما، و الا يخيّر بينهما لان كلا منهما تصرف لم يؤذن فيه من المالك، و لا بدّ من احدهما و لا ضمان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لا يرضى بالتصدق، لعدم يأسه عن وصوله إليه، خصوصا اذا كان المالك مخالفا او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يرضى بالتصدق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بالاخص اذا كان ناصبيا،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احترام مال الناس، و عدم جواز التصرف فيه الا برضاهم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تقدم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جواز التصدق، بل وجوبه لانه طريق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 الدفع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ولى الغائب و من اشبهه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الحاكم يتبع شهادة حال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يطمئن بها فيكون التصرف من باب الاطمينان بالرضا عن المالك فى هذا القسم من التصرف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بالصدقة، او بالامساك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شهدت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يخيّر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التصدق و الامساك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لم يؤذن فيه من المالك، و لا بدّ من احدهما و لا ضمان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قويا تعيّن الامساك لان الشك فى جواز التصدق يوجب بطلانه، لاصالة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بملاحظة ورود النص بالتصدق، فالظاهر عدم جواز الامساك امانة، لانه تصرف لم يؤذن فيه من المالك، و لا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الدفع الى الحاكم و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دليل على الضمان الا على اليد، و هو ليس آت هنا بعد انجبار احد التصرفين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قويا تعيّن الامساك لان الشك فى جواز التصدق يوجب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معاملة لم نعلم شمول الادلة الشرعية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هذا بالشك فى جواز الامساك لان الامساك ليس معاملة بالإضافة الى ان التصدق افناء، بخلاف الامساك، هذا كله بملاحظة القاعدة الاولية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بملاحظة ورود النص بالتصدق، فالظاهر عدم جواز الامساك امانة،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يؤذن فيه من المالك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الشارع يأمر بالتصدق، و المالك لا نعلم اجازته و رضاه بالتصدق</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 الى الحاكم و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يلزم التصدق لامر النص بذلك؟ او يخير بين التصدق، و الدفع الى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الجمع بينه، و بين دليل ولاية الحاكم، هو التخيير بين الصدقة و الدفع الى الحاكم، فلكل منهما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بظهور النص فى تعيين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الدفع إليه من حيث ولايته على مستحقى الصدقة و كونه اعرف بمواقعها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التصدق واردة فى مقام اذن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الجمع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النص الآمر بالتصدق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دليل 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فيها الى رواة حديثنا، و غيره من ادلة الرجوع الى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التخيير بين الصدقة و الدفع الى الحاكم، فلكل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الآخذ 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الصرف لهذا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تعيين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النص اخص مطلقا عن ولاية الحاكم، فلا محل للجمع بينهما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الدفع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ولايته على مستحقى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الحاكم هو المكلف بشئون الفقراء فالدفع إليه كانه دفع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بمواقعها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مواقع الصدقة، فالدفع إليه استنابة له فى ايصال المال الى صاحبه الى الفقير</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توجيه الجمع بين اخبار الصدقة، و بين ما دل على انه للامام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اخبار التصدق واردة فى مقام اذن </w:t>
      </w:r>
    </w:p>
    <w:p>
      <w:pPr>
        <w:pStyle w:val="BookText"/>
        <w:rPr/>
      </w:pPr>
      <w:r>
        <w:rPr>
          <w:rFonts w:ascii="Amiri" w:hAnsi="Amiri" w:eastAsia="Amiri" w:cs="Amiri"/>
          <w:color w:val="111111"/>
          <w:sz w:val="28"/>
          <w:sz w:val="28"/>
          <w:szCs w:val="28"/>
          <w:rtl w:val="true"/>
          <w:lang w:bidi="ar-SA"/>
        </w:rPr>
        <w:t>الامام بالصدقة، او محمولة على بيان المصرف، فانك اذا تأملت كثيرا من التصرفات الموقوفة على اذن الحاكم وجدتها واردة فى النصوص على طريق الحكم العام كاقامة البينة و الاحلاف و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واجبا ابتدائيا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اذن الامام بالصدقة لانه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محمولة على بيان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المال من دون ان يكون ذلك منافيا لكونه مال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اذا تأملت كثيرا من التصرفات الموقوفة على اذن الحاكم وجدتها واردة فى النصوص على طريق الحكم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واردة لبيان ان الحكم كذا، لا انها واردة فى مقابل اذن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كاقامة البينة و الاحلاف و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الرواية الواردة فى ان البينة على المدعى، لا يراد بها ان المدعى و المنكر يتمكنان من اقامة البينة و الحلف بانفسهما، او امام انسان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اريد بها ان الحكم العام لهذا الموضوع هو البينة اما عند من تقام البينة، فالدليل ساكت عنه، و لذا لا يزاحم دليل البينة دليل لزوم كون الاقامة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المقاصّة عبارة عن اخذ الشخص شيئا من مال غيره فى مقابل استيلاء الغير على مال الشخص بدون ان يستعد للدفع الى الشخص</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فهمناه فى تفسير العبارة، و فى بعض الحواشى تفسير آخر لكن الاظهر عندى ما ذكرته، 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ما دل على ان مجهول المالك مال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الحاكم بالدفع إليه او استيذانه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ذلك فى الدين المجهول المالك اذ الكلى لا يتشخص للغريم الا بقبض الحاكم الّذي هو وليه و ان كان ظاهر الاخبار الواردة فيه ثبوت الولاية للمديون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ما دل على ان مجهول المالك مال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الحاكم بالدفع إليه او استيذانه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الواجد التصدق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ان كان التكليف التصدق فقد استناب الحاكم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التكليف الدفع الى الحاكم فقد عمل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يتأكد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بمراجعة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الدين المجهول المالك</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يتأكد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يتشخص للغريم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مالك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بقبض الحاكم الّذي هو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العين الشخصية للمالك المجهول، فانه متشخص، لفرض ان العين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ظاهر الاخبار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مجهول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الولاية للمديون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تشخيص الدين فى جزئى خارجى و اعطائه للفقير، و لو فرض ان ظاهر بعض الاخبار كونه للامام فقد اذن الامام اذنا عاما بان يدفعه المديون فلا حاجة الى مراجعة الحاكم، و لو شك فى الاحتياج الى اذن الحاكم، فالاصل عدمه </w:t>
      </w:r>
    </w:p>
    <w:p>
      <w:pPr>
        <w:pStyle w:val="BookText"/>
        <w:rPr/>
      </w:pPr>
      <w:r>
        <w:rPr>
          <w:rFonts w:ascii="Amiri" w:hAnsi="Amiri" w:eastAsia="Amiri" w:cs="Amiri"/>
          <w:color w:val="111111"/>
          <w:sz w:val="28"/>
          <w:sz w:val="28"/>
          <w:szCs w:val="28"/>
          <w:rtl w:val="true"/>
          <w:lang w:bidi="ar-SA"/>
        </w:rPr>
        <w:t>ثم ان حكم تعذر الايصال الى المالك المعلوم تفصيلا، حكم جهالة المالك و تردده بين غير محصورين فى التصدق استقلالا، او باذن الحاكم كما صرح به جماعة منهم المحقق فى الشرائع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مستحق هذه الصدقة هو الفقير، لانه المتبادر من اطلاق الامر بالتصدق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جواز اعطائها للهاشمي قولان من انها صدقة مندوبة على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حكم تعذر الايصال الى المالك المعلوم تفصيلا، حكم جهالة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مالك معلوم لكنا فقدناه، فلم ندر اين ذهب؟ او كان موجودا لكنه مسجون فى سجن مؤيد، لا يمكن الوصول إليه،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 بين غير محصورين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عنده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جماعة منهم المحقق فى الشرائع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للمناط المستفاد من الاخبار الكثيرة الواردة فى الابواب المتفرقة، كما تقدم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مستحق هذه الصدقة هو الفقير،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الاعطاء الى الفقير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 اطلاق الامر بالتصدق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جواز اعطائها للهاشمي قولان</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صدقة مندوبة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الصدقة المندوبة يجوز اعطائها للهاشمى </w:t>
      </w:r>
    </w:p>
    <w:p>
      <w:pPr>
        <w:pStyle w:val="BookText"/>
        <w:rPr/>
      </w:pPr>
      <w:r>
        <w:rPr>
          <w:rFonts w:ascii="Amiri" w:hAnsi="Amiri" w:eastAsia="Amiri" w:cs="Amiri"/>
          <w:color w:val="111111"/>
          <w:sz w:val="28"/>
          <w:sz w:val="28"/>
          <w:szCs w:val="28"/>
          <w:rtl w:val="true"/>
          <w:lang w:bidi="ar-SA"/>
        </w:rPr>
        <w:t>و ان وجب على من هى بيده، الا انه نائب كالوكيل و الوصى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انها مال تعين صرفه بحكم الشارع لا بامر المالك حتى يكون مندوبة مع ان كونها من المالك غير معلوم، فلعلها ممن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فى الضمان لو ظهر المالك و لم يرض بالتصدق و عدمه مطلقا،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هى بيده، الا انه 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كالوكيل و الوصى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اعطى زيد عمروا دينارا ليعطيه للفقير، كان عمرو نائبا عن زيد، فكما يجوز ان يعطيه بنفسه للسيد، كذلك يجوز ان يعطيه بواسطة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مال تعين صرفه بحكم الشارع لا بامر المالك حتى يكون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هى صدقة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كونها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فلعلها ممن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نفس المعطى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الجواز اقرب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انه كالنائب كما هو الظاهر من الفتاوى المستفادة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دليل على حرمة مطلق الصدقة الواجبة على الهاشمى لحصر بعض الاخبار ذلك فى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فاللازم تقييد ذلك بصورة كون احد الاثنين صاحب المال، و الّذي بيده غير هاشمى، و الا فلو كانا هاشميين فلا اشكال فى جواز اعطائه للهاشمى</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بوجوب ردّ المتصدق مثله او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المالك و لم يرض 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 مطلقا،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p>
    <w:p>
      <w:pPr>
        <w:pStyle w:val="BookText"/>
        <w:rPr/>
      </w:pPr>
      <w:r>
        <w:rPr>
          <w:rFonts w:ascii="Amiri" w:hAnsi="Amiri" w:eastAsia="Amiri" w:cs="Amiri"/>
          <w:color w:val="111111"/>
          <w:sz w:val="28"/>
          <w:sz w:val="28"/>
          <w:szCs w:val="28"/>
          <w:rtl w:val="true"/>
          <w:lang w:bidi="ar-SA"/>
        </w:rPr>
        <w:t>بشرط عدم ترتب يد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اخذه من الغاصب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بقصد التملك وجوها من اصالة براءة ذمة المتصدق، و اصالة لزوم الصدقة بمعنى عدم انقلابها عن الوجه الّذي وقعت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عموم ضمان من اتلف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ينافيه اذن الشارع، لاحتمال انه اذن فى التصدق على هذا الوجه</w:t>
      </w:r>
    </w:p>
    <w:p>
      <w:pPr>
        <w:pStyle w:val="BookText"/>
        <w:rPr/>
      </w:pPr>
      <w:r>
        <w:rPr>
          <w:rFonts w:ascii="Amiri" w:hAnsi="Amiri" w:eastAsia="Amiri" w:cs="Amiri"/>
          <w:color w:val="111111"/>
          <w:sz w:val="28"/>
          <w:sz w:val="28"/>
          <w:szCs w:val="28"/>
          <w:rtl w:val="true"/>
          <w:lang w:bidi="ar-SA"/>
        </w:rPr>
        <w:t xml:space="preserve">بعدم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ترتب يد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اخذه من الغاصب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قربة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يضمن لو ظهر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الضمان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براءة ذمة 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اصالة لزوم الصدقة بمعنى عدم انقلابها عن الوجه الّذي وقعت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وقعت صدقة عن المالك، فاذا قلنا بالضمان و اعطاء البدل انقلبت الصدقة عن كونها عن المالك الى كونها عن المتصدق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الضمان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ضمان من اتلف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الغير فهو له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المنافات ان الشارع اذا اذن فقد اعطاه المكلف بامره، و مع امره لا يكون ضمان</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عدم المنافات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انه اذن فى التصدق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وجه الضمان، 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بشرط انه اذا جاء صاحبه تعطيه </w:t>
      </w:r>
    </w:p>
    <w:p>
      <w:pPr>
        <w:pStyle w:val="BookText"/>
        <w:rPr/>
      </w:pPr>
      <w:r>
        <w:rPr>
          <w:rFonts w:ascii="Amiri" w:hAnsi="Amiri" w:eastAsia="Amiri" w:cs="Amiri"/>
          <w:color w:val="111111"/>
          <w:sz w:val="28"/>
          <w:sz w:val="28"/>
          <w:szCs w:val="28"/>
          <w:rtl w:val="true"/>
          <w:lang w:bidi="ar-SA"/>
        </w:rPr>
        <w:t>كاذنه فى التصدق باللقطة المضمونة بلا خلاف، و بما استودع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 امر مطلق بالتصدق ساكت عن ذكر الضمان حتى يستظهر منه عدم الضمان مع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كاذنه فى التصدق باللقطة المضمونة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بالصدقة لا ينافى الضمان، فالجمع بين دليلى الصدقة و الضمان يقتضي وجوب الضمان، و ان تصدق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استودع من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بالتصدق بما اودع الغاصب لدى الانسان فانه لا يرده الى الغاصب، بل يجب الفحص عن صاحبه فان لم يجده تصدق به، ثم اذا جاء صاحبه اعطاه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مثال آخر علاوة على اللقطة، لبيان عدم المنافات بين امر الشارع بالصدقة و بين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عدم التنافى بين الصدقة و الضمان عقلا، و لكنا نقول ظاهر الامر بالتصدق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مطلق بالتصدق ساكت عن ذكر الضمان، حتى يستظهر منه عدم الضمان مع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الامر بالتصدق فى مقام البيان، بل فى مقام مصرف المال فى الجملة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شك فى جهة من الجهات كان اللازم التمسك بالإطلاقات و الادلة العامة لا بدليل التصدق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يضعف هذا الوجه ان ظاهر دليل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علة تامة للضمان و ليس كذلك ما نحن فيه، و ايجابه للضمان مراعى بعدم اجازة المالك يحتاج الى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ضامن بمجرد التصدق، و يرتفع باجازته،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يضعف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دليل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علة تامة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ان من اتلف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كذلك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الضمان خاص بصورة عدم رضاية المالك بالتصدق، و عليه فلا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ايجابه للضمان مراعى بعدم اجازة المالك يحتاج الى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انه لا دليل آخر فى المقام، فاصالة البراءة عن الضمان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اتلف، يشمل المقام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ضامن بمجرد التصدق، و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تخصيص فى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 كل متلف لمال الغير اذا أبرأه المالك يرتفع ضمانه، و ليس هذا خروجا عن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ادلة المقام انه ليس ضمان مطلقا الا ما خرج، بل الامر بالضمان معلق على عدم رضاية المالك فدليل المقام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اتلف، لا تشمل المقام لوجه آخر، و هو ان </w:t>
      </w:r>
    </w:p>
    <w:p>
      <w:pPr>
        <w:pStyle w:val="BookText"/>
        <w:rPr/>
      </w:pPr>
      <w:r>
        <w:rPr>
          <w:rFonts w:ascii="Amiri" w:hAnsi="Amiri" w:eastAsia="Amiri" w:cs="Amiri"/>
          <w:color w:val="111111"/>
          <w:sz w:val="28"/>
          <w:sz w:val="28"/>
          <w:szCs w:val="28"/>
          <w:rtl w:val="true"/>
          <w:lang w:bidi="ar-SA"/>
        </w:rPr>
        <w:t>الظاهر من دليل الاتلاف اختصاصه بالاتلاف على المالك لا الاتلاف له و الاحسان إليه، و المفروض ان الصدقة انما قلنا بها لكونها احسانا و اقرب طرق الايصال بعد اليأس من 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احتمال كون التصدق مراعى كالفضولى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فمفروض الانتفاء، اذ لم يقل احد برجوع المالك على الفقير مع بقاء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دليل الاتلاف اختصاصه بالاتلاف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اتلافا عمدا او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الاتلاف له و الاحسان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حيث يراد بالتصدق وصول الثواب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الصدقة انما قلنا بها لكونها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اقرب طرق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الى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اليأس من وصوله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وصول المال بنفسه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عدم الضمان انه حيث لا رضى من المالك لا يكون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صدقة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صدقة فلا اتلاف، و حيث لا اتلاف، لا يكون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انه لو كان كذلك لزم ان المالك له حق الرجوع الى الفقير لان ماله عنده، و لا يقول احد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الوجه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احتمال كون التصدق مراعى كالفضولى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 على اجازة المالك</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عنه ان المراعى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الانتفاء، اذ لم يقل احد برجوع المالك على الفقير مع بقاء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انتقال الثواب من شخص الى غيره حكم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مقتضى للضمان، و ان كان مجرد الاذن فى الصدقة غير مقتض لعدمه، فلا بد من الرجوع الى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الرجوع الى اصالة البراءة انما يصح فيما لم يسبق يد الضمان، و هو ما اذا اخذ المال من الغاصب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قيد ببقاء العين لانه مع تلف العين تقتضى القاعدة عدم الرجوع إليه، اذ السبب اقوى من المباشر، اللهم الا اذا كان الفقير يعلم انه مراعى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 مراعى انه ان جاء المالك و رضى كان الثواب له، و ان لم يرض كان الثواب للمتصدق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انتقال الثواب من شخص الى غيره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بسبب كون التصدق مراعى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مقتضى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وجد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مجرد الاذن فى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مقتض 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انه ربما يوجد الاذن و مع ذلك فالمتصدق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 الى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العملى لنرى هل يقتضي الضمان، أم لا</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الرجوع الى اصالة البراءة انما يصح فيما لم يسبق يد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سبق يد الضمان كان الاستصحاب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سبق يد الضمان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اخذ المال من الغاصب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قربة الى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اذا تملكه منه، ثم علم بكونه مغصوبا، فالاجود استصحاب الضمان فى هذه الصورة، لان المتيقن هو ارتفاع الضمان بالتصرف الّذي يرضى به المالك بعد الاطلاع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التفصيل بين يد الضمان، و غيرها اوفق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 اما تحكيما للاستصحاب حيث يعارض البراءة، و لو بضميمة 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تملكه منه، ثم علم بكونه مغصوبا، فالاجود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الضمان فى هذه الصورة، لان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ارتفاع الضمان بالتصرف الّذي يرضى به المالك بعد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اطلاع المالك، فان التملك موجب للضمان، لقاعدة 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تيقن فى ارتفاع الضمان مطلقا، سواء رضى المالك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ان التفصيل بين يد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قصد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اخذه 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اوفق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الاولية بعد عدم اطلاق للنص يقتضي عدم الضمان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اليد تملكية او حسبيّة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تحكيما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يعارض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اليد التملكية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اليد الحسبيّة، فانه لا مفصل فى المسألة، بل الكل اما قائلون بالضمان مطلقا، او عدم الضمان مطلقا</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نرى ان مقتضى القاعدة فى بعض الصور الضمان، كان اللازم </w:t>
      </w:r>
    </w:p>
    <w:p>
      <w:pPr>
        <w:pStyle w:val="BookText"/>
        <w:rPr/>
      </w:pPr>
      <w:r>
        <w:rPr>
          <w:rFonts w:ascii="Amiri" w:hAnsi="Amiri" w:eastAsia="Amiri" w:cs="Amiri"/>
          <w:color w:val="111111"/>
          <w:sz w:val="28"/>
          <w:sz w:val="28"/>
          <w:szCs w:val="28"/>
          <w:rtl w:val="true"/>
          <w:lang w:bidi="ar-SA"/>
        </w:rPr>
        <w:t>و اما للمرسلة المتقدمة عن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لاستفادة ذلك من خبر الوديعة ان لم نتعدّ عن مورده الى ما نحن فيه من جعله بحكم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يستفاد منه ان الصدقة بهذا الوجه حكم اليأس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الضمان هل يثبت بمجرد التصدق و اجازته رافعة؟ او يثبت بالرد من حينه، او من حين التصدق،</w:t>
      </w:r>
    </w:p>
    <w:p>
      <w:pPr>
        <w:pStyle w:val="BookText"/>
        <w:rPr/>
      </w:pPr>
      <w:r>
        <w:rPr>
          <w:rFonts w:ascii="IRNazanin" w:hAnsi="IRNazanin" w:eastAsia="IRNazanin"/>
          <w:color w:val="111111"/>
          <w:sz w:val="28"/>
          <w:sz w:val="28"/>
          <w:szCs w:val="28"/>
          <w:rtl w:val="true"/>
          <w:lang w:bidi="fa-IR"/>
        </w:rPr>
        <w:t>ان نقول بالضمان فى بعض الصور الاخرى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للمرسلة المتقدمة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اصحابنا انه يتصدق به، و المرسلة مجبورة بعمل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لاستفادة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خبر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بتنقيح المناط، و عدم الفرق بين وديعة اللص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نتعدّ عن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خبر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ان الرواية بنفسها شاملة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نتعدى لاجل عدم خصوصية للوديعة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جعله بحكم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للتعدى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خبر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الصدقة بهذا الوجه حكم اليأس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كما هو مقتضى مرسلة السرائر و غيرها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الضمان هل يثبت بمجرد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للتصدق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 حين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وجوه من دليل الاتلاف،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اصالة عدم الضمان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ظاهر الرواية المتقدمة فى انه بمنزلة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المالك ففى قيام وارثه مقامه فى اجازة التصدق و رده، وجه قوى، لان ذلك من قبيل الحقوق المتعلقة بالاموال</w:t>
      </w:r>
    </w:p>
    <w:p>
      <w:pPr>
        <w:pStyle w:val="BookText"/>
        <w:rPr/>
      </w:pP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اعطاه يوم الجمعة صدقة، فهل الضمان فى يوم الجمعة او فى يوم السبت حين رد المالك؟ او ان رده يوم السبت كاشف عن الضمان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الضمان من حين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دليل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الصدقة اتلاف فتوجب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للضمان فيما اذا كانت اليد ضمانية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الضمان من حين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اصالة عدم الضمان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القدر المتيقن الضمان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كشف الردّ عن الضمان من حين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ظاهر الرواية المتقدمة فى انه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رواية حفص، حيث قال عليه السلام و ان اختار الغرم غرم له، فان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الاختيار موجب للغرم على نحو الكشف، فتأمّل</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الاجازة و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قيام وارثه مقامه فى اجازة التصدق و رده، وجه قوى، 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الاجازة و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الحقوق المتعلقة بالاموال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الرهن، و حق التحجير، و حق </w:t>
      </w:r>
    </w:p>
    <w:p>
      <w:pPr>
        <w:pStyle w:val="BookText"/>
        <w:rPr/>
      </w:pPr>
      <w:r>
        <w:rPr>
          <w:rFonts w:ascii="Amiri" w:hAnsi="Amiri" w:eastAsia="Amiri" w:cs="Amiri"/>
          <w:color w:val="111111"/>
          <w:sz w:val="28"/>
          <w:sz w:val="28"/>
          <w:szCs w:val="28"/>
          <w:rtl w:val="true"/>
          <w:lang w:bidi="ar-SA"/>
        </w:rPr>
        <w:t>فيورث كغيره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العدم لفرض لزوم التصدق بالنسبة الى العين، فلا حق لاحد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الرجوع الى القيمة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المتصدق، فردّ المالك فالظاهر خروج الغرامة من تركته، لانه من الحقوق المالية اللازمة عليه بسبب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الجناية،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فيورث كغيره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تركه الميت فلوارثه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لتوريث هذا الحق، فينفذ تصدق المتصدق بلا امكان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لزوم التصدق بالنسبة الى العين، فلا حق لاحد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العين اذ الشارع امر بالتصدق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المذكر راجع الى الشي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المتيقن من الرجوع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الشي ء المتصدق به بان يرجع المالك الى المتصدق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 انه قد مات فرجوع الورثة لا دليل له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خروج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تركته،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الغرامة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الحقوق المالية اللازمة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التصدق، فلا فرق فى ثبوت هذا الحق عليه بين كونه حيا او ميتا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على تقدير مباشرة المتصدق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دفعه الى الحاكم، فتصدق به بعد اليأس فالظاهر عدم الضمان لبراءة ذمة الشخص بالدفع الى ولى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تصرف الولى كتصرف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الضمان لان الغرامة هنا ليس لاجل ضمان المال و عدم نفوذ التصرف الصادر من المتصدق، حتى يفرق بين تصرف الولى و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صورة موت المتصدق قبل ردّ المالك او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مباشرة المتصدق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الحاكم، فتصدق به بعد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الظفر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لبراءة ذمة الشخص بالدفع الى ولى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الولى كتصرف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المالك، فكما انه اذا دفعه الواجد الى المالك لم يكن عليه ضمان، كذلك اذا دفعه الى الحاكم الّذي هو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فى صورة الدفع الى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الغرامة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شرعى و لا ترتبط بتصرف الواجد بنفسه،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ضمان المال و عدم نفوذ التصرف الصادر من المتصدق، حتى يفرق بين تصرف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تصرف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بين تصرف الحاكم و تصرف الواجد </w:t>
      </w:r>
    </w:p>
    <w:p>
      <w:pPr>
        <w:pStyle w:val="BookText"/>
        <w:rPr/>
      </w:pPr>
      <w:r>
        <w:rPr>
          <w:rFonts w:ascii="Amiri" w:hAnsi="Amiri" w:eastAsia="Amiri" w:cs="Amiri"/>
          <w:color w:val="111111"/>
          <w:sz w:val="28"/>
          <w:sz w:val="28"/>
          <w:szCs w:val="28"/>
          <w:rtl w:val="true"/>
          <w:lang w:bidi="ar-SA"/>
        </w:rPr>
        <w:t>لثبوت الولاية للمتصدق فى هذا التصرف لان المفروض ثبوت الولاية له كالحاكم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يسترد العين من الفقير اذا رد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لازم، و الغرامة حكم شرعى تعلق بالمتصدق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المكلف بالتصدق هو من وقع فى يده لكونه هو المأيوس و الحاكم وكيلا، كان الغرم على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الولاية للمتصدق فى هذا التصرف لان المفروض ثبوت الولاية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وليان فى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تصرف الولى موجبا لسقوط حق المالك لزم ان يسقط حقه فيما اذا باشر الواجد الصدقة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الغرامة ليست لاجل ضمان المال، و انما هى حكم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يسترد العين من الفقير اذا ردّ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عدم الاسترداد دليل على انه ليست الغرامة لاجل الضمان فانها لو كانت لاجل الضمان كان اللازم استرداد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اذا ظهر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الغرامة حكم شرعى تعلق بالمتصدق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او حاكما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المكلف بالتصدق هو من وقع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هو المأيوس و الحاكم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فى مباشرة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الغرم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الواجد</w:t>
      </w:r>
      <w:r>
        <w:rPr>
          <w:rFonts w:eastAsia="Amiri" w:cs="Amiri" w:ascii="Amiri" w:hAnsi="Amiri"/>
          <w:color w:val="111111"/>
          <w:sz w:val="28"/>
          <w:szCs w:val="28"/>
          <w:rtl w:val="true"/>
          <w:lang w:bidi="ar-SA"/>
        </w:rPr>
        <w:t xml:space="preserve">. </w:t>
      </w:r>
      <w:bookmarkStart w:id="151" w:name="pg12093_101119"/>
    </w:p>
    <w:p>
      <w:pPr>
        <w:pStyle w:val="BookText"/>
        <w:rPr/>
      </w:pPr>
      <w:bookmarkEnd w:id="151"/>
      <w:r>
        <w:rPr>
          <w:rFonts w:ascii="Amiri" w:hAnsi="Amiri" w:eastAsia="Amiri" w:cs="Amiri"/>
          <w:color w:val="111111"/>
          <w:sz w:val="28"/>
          <w:sz w:val="28"/>
          <w:szCs w:val="28"/>
          <w:rtl w:val="true"/>
          <w:lang w:bidi="ar-SA"/>
        </w:rPr>
        <w:t>و ان كان المكلف 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المال فى يده قبل اليأس عن مالكه فهو المكلف بالفحص ثم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الضمان عليه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2451045_417432637"/>
      <w:bookmarkStart w:id="153" w:name="_Toc57"/>
      <w:bookmarkEnd w:id="152"/>
      <w:r>
        <w:rPr>
          <w:rtl w:val="true"/>
        </w:rPr>
        <w:t>[</w:t>
      </w:r>
      <w:r>
        <w:rPr>
          <w:rtl w:val="true"/>
        </w:rPr>
        <w:t>و أما الصورة الرابعة و هو ما علم إجمالا لاشتمال الجائزة على الحرام</w:t>
      </w:r>
      <w:r>
        <w:rPr>
          <w:rtl w:val="true"/>
        </w:rPr>
        <w:t>]</w:t>
      </w:r>
      <w:bookmarkEnd w:id="153"/>
    </w:p>
    <w:p>
      <w:pPr>
        <w:pStyle w:val="BookText"/>
        <w:rPr/>
      </w:pPr>
      <w:r>
        <w:rPr>
          <w:rFonts w:ascii="Amiri" w:hAnsi="Amiri" w:eastAsia="Amiri" w:cs="Amiri"/>
          <w:color w:val="111111"/>
          <w:sz w:val="28"/>
          <w:sz w:val="28"/>
          <w:szCs w:val="28"/>
          <w:rtl w:val="true"/>
          <w:lang w:bidi="ar-SA"/>
        </w:rPr>
        <w:t>و اما الصورة الرابعة و هو ما علم اجمالا لاشتمال الجائزة على الحرام فاما ان يكون الاشتباه موجبا لحصول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فالقدر و المالك اما معلومان، او مجهولان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المال فى يده قبل اليأس عن مالكه فهو المكلف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ان يكون الضمان حين قلنا بكونه على الحاكم فى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يحتمل استرداد العين مع وجودها لانصراف الادلة من صورة وجود العين، نعم مع التلف و لو بالتبديل لا وجه للرجوع الى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جائزة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علم اجمالا لاشتمال الجائزة على الحرام،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يكون الاشتباه موجبا لحصول 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الاشتراك كما لو علم ان بعض السمن الّذي اعطاه السلطان حرام، و بعضه الآخر 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ان احد الفرسين اللذين اعطاهما السلطان له هو لزيد، و الفرس الآخر للسلطان نفسه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المالك اما معلومان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ان ربع السمن 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مجهولان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يعلم ان الحرام ربع </w:t>
      </w:r>
    </w:p>
    <w:p>
      <w:pPr>
        <w:pStyle w:val="BookText"/>
        <w:rPr/>
      </w:pPr>
      <w:r>
        <w:rPr>
          <w:rFonts w:ascii="IRNazanin" w:hAnsi="IRNazanin" w:eastAsia="IRNazanin"/>
          <w:color w:val="111111"/>
          <w:sz w:val="28"/>
          <w:sz w:val="28"/>
          <w:szCs w:val="28"/>
          <w:rtl w:val="true"/>
          <w:lang w:bidi="fa-IR"/>
        </w:rPr>
        <w:t>او مختلفان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الاول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فالمعروف اخراج الخمس على تفصيل مذكور فى باب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القدر فقد تقدم فى القسم الثالث و لو علم المالك وجب التخلص معه بالمصالحة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ثلث، او ازيد، او اقل، و لم يعلم بالمالك هل هو زيد، او غيره سواء كان غير محصور او 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علم المالك و لم يعلم القدر او علم القدر و لم يعلم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القدر و المالك معلومين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ردّ المال الى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القدر و المالك مجهولين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الواردة فى الحلال المختلط بالحرام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 مذكور فى باب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فرق بين الشبهة المحصورة و غير المحصورة، كما قرر فى كتاب الخمس، و قد ذكرنا تفصيله فى شرح العروة فراجع</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الثالث اى المختلفين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فى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 التصدق به لانه مجهول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التخلص معه بالمصالحة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الثانى فيتعين القرعة، او البيع و الاشتراك فى الثمن و تفصيل ذلك كله فى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اخذ ما فى يد الظالم ينقسم باعتبار نفس الاخذ الى الاحكام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باعتبار نفس المال الى المحرم و المكروه و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لم يكن مشتركا مشاعا كالفرسين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 احد الحقين، لانها لكل امر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الاشتراك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التصالح،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ذلك كله فى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فى صور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اخذ ما فى يد الظالم ينقسم باعتبار نفس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باعتبار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اما حلال او حرام او مختلط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الاحكام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باعتبار نفس المال الى المحرم و المكروه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انقسام الاخذ الى الاحكام الخمسة فلانه قد يجب اذا كان الاخذ لنفقة نفسه، و نفقة عياله الواجبى النفقة، و لم يكن له شي 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يستحب اذا كان الاخذ لزيارة الحسين عليه السلام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يكره اذا كان المال مشتبها لقاعدة الاحتياط الاستحبابى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يحرم اذا كان المال حراما و لم يأخذه لاجراء تكليفه على المال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يباح اذا اخذه للامور المباحة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فالمحرم ما علم كونه مال الغير مع عدم رضاه بالاخذ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المكروه المال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ما يجب استنقاذه من يده من حقوق الناس حتى انه يجب على الحاكم الشرعى استنقاذ ما فى ذمته من حقوق السادة، و الفقراء، و لو بعنوان المقاصّة</w:t>
      </w:r>
    </w:p>
    <w:p>
      <w:pPr>
        <w:pStyle w:val="BookText"/>
        <w:rPr/>
      </w:pPr>
      <w:r>
        <w:rPr>
          <w:rFonts w:ascii="Amiri" w:hAnsi="Amiri" w:eastAsia="Amiri" w:cs="Amiri"/>
          <w:color w:val="111111"/>
          <w:sz w:val="28"/>
          <w:sz w:val="28"/>
          <w:szCs w:val="28"/>
          <w:rtl w:val="true"/>
          <w:lang w:bidi="ar-SA"/>
        </w:rPr>
        <w:t>و اما انقسام المال الى الاقسام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فالمحرم ما علم كونه مال الغير مع عدم رضاه بالاخذ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المال حراما حكم وضعى و كون الاخذ حراما حكم تكليفى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لوجود حرمتين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المكروه المال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بالحرام، مما لا يكون مخلوطا قطعا بالحرام، فان المال المشتبه مكروه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ما يجب استنقاذه من يده 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الاستنقاذ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قيدناه بهذا القيد، لانه لا يجب على كل احد استنقاذ اموال المظلومين من ايدى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 يجب على الحاكم الشرعى استنقاذ ما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من تعلق بذمته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حقوق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بعنوان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الاخذ من غير المال الّذي تعلق 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يجب ذلك لان الحاكم ولى الفقراء و المكلف بمصالح المسلمين و لا يمكن ادارة امورهم الا بالمال الّذي قرره الله تعالى لهم</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على الولى القيام بمصالحهم، و العمل بالغبطة بالنسبة إليهم </w:t>
      </w:r>
    </w:p>
    <w:p>
      <w:pPr>
        <w:pStyle w:val="BookText"/>
        <w:rPr/>
      </w:pPr>
      <w:r>
        <w:rPr>
          <w:rFonts w:ascii="Amiri" w:hAnsi="Amiri" w:eastAsia="Amiri" w:cs="Amiri"/>
          <w:color w:val="111111"/>
          <w:sz w:val="28"/>
          <w:sz w:val="28"/>
          <w:szCs w:val="28"/>
          <w:rtl w:val="true"/>
          <w:lang w:bidi="ar-SA"/>
        </w:rPr>
        <w:t>بل يجوز ذلك لآحاد الناس خصوصا نفس المستحقين مع تعذر استيذان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فى كون ما فى ذمته من قيم المتلفات غصبا</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لازم الولاية عرفا فيدل عليه ما دلّ على الولاية بالملازمة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الوالى اذا لم يقم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الحكومات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غير مؤدّ لتكليفه لدى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الاستنقاذ و المقاصة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لآحاد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الامر بالمعروف و 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كما يجب الامر بالمعروف يجب ايجاد المعروف، و كما يجب النهى عن المنكر يجب دفع المنكر، و هذا من باب ولاية عدول المؤمنين مع عدم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نفس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باعتبار كونهم اصحاب الحق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استيذان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فمع امكان استيذانه فهو عمل الحاكم، و يدل على جواز التقاص لآحاد الناس دليل جواز ذلك للحاكم اما بدون استيذان الحاكم مع وجوده فهو مشكل لعدم الولاية حينئذ و مع نهيه اولى بالاشكال</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بالنسبة الى انقسام المال الى الاقسام الثلاثة و الاخذ الى الاحكام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الجائر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الكلام بالنسبة الى اخذ المال من الجائر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كون ما فى ذمته من قيم المتلفات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اتلفه بعنوان الغصب من الناس </w:t>
      </w:r>
    </w:p>
    <w:p>
      <w:pPr>
        <w:pStyle w:val="BookText"/>
        <w:rPr/>
      </w:pPr>
      <w:r>
        <w:rPr>
          <w:rFonts w:ascii="Amiri" w:hAnsi="Amiri" w:eastAsia="Amiri" w:cs="Amiri"/>
          <w:color w:val="111111"/>
          <w:sz w:val="28"/>
          <w:sz w:val="28"/>
          <w:szCs w:val="28"/>
          <w:rtl w:val="true"/>
          <w:lang w:bidi="ar-SA"/>
        </w:rPr>
        <w:t>من جملة ديونه نظير ما استقر فى ذمته بقرض، او ثمن مبيع، او صداق، او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كونها كذلك بعد موته، فيقدم جميع ذلك على الارث و الوصية الا انه ذكر بعض الاساطين ان ما فى يده من المظالم تالفا لا يلحقه حكم الديون فى التقديم على الوصايا و المواريث لعدم انصراف الدين إليه و ان كان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استقر فى ذمته بقرض، او ثمن مبيع، او صداق،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كالكفارة، و الارش، 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تكون قيم المتلفات من جملة ديونه، لشمول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 مال الغير فهو له ضامن،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القاعدة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 المتلفات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 فيقدم جميع ذلك على الارث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الترتيب هو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ثم الوصية، ثم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الاساطين ان ما فى يده من المظالم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تلف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يلحقه حكم الديون فى التقديم على الوصايا و المواريث</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انصراف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هذا النحو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المتلفات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الدين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بقاء عموم الوصية و الميراث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للسيرة المأخوذة يد ابيد، من مبدأ الاسلام الى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لو اوصى بها بعد التلف اخرجت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فانا لا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مراجعة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 ما اتلفه هذا الظالم عدوانا، و بين ما اتلفه نسيانا</w:t>
      </w:r>
    </w:p>
    <w:p>
      <w:pPr>
        <w:pStyle w:val="BookText"/>
        <w:rPr/>
      </w:pPr>
      <w:r>
        <w:rPr>
          <w:rFonts w:ascii="Amiri" w:hAnsi="Amiri" w:eastAsia="Amiri" w:cs="Amiri"/>
          <w:color w:val="111111"/>
          <w:sz w:val="28"/>
          <w:sz w:val="28"/>
          <w:szCs w:val="28"/>
          <w:rtl w:val="true"/>
          <w:lang w:bidi="ar-SA"/>
        </w:rPr>
        <w:t>و لا بين ما اتلفه هذا الظالم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عموم الوصية و الميراث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تأخرهما عن 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للسيرة المأخوذة يد ابيد، من مبدأ الاسلام 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مات الظالم يقسمون امواله بين ورثته بعد وصاياه من دون ان يلاحظوا مظالمه و يخرجونها ثم ينفذون الوصية، و الميراث فيما 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عدم كون قيم المتلفات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اوصى بها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ما لو اوصى بها و هى اعيان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ليست من الاصل، لانها ليست بدين يقدم على الوصية و الارث انتهى كلام بعض الاساطين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فانا لا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مراجعة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 ما اتلفه هذا الظالم عدوانا، و بين ما اتلفه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لاحد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اتلفه نسيانا يخرج من الاصل و ما اتلفه عدوانا يخرج من الثلث؟</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فرقا،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ما اتلفه هذا الظالم </w:t>
      </w:r>
    </w:p>
    <w:p>
      <w:pPr>
        <w:pStyle w:val="BookText"/>
        <w:rPr/>
      </w:pPr>
      <w:r>
        <w:rPr>
          <w:rFonts w:ascii="Amiri" w:hAnsi="Amiri" w:eastAsia="Amiri" w:cs="Amiri"/>
          <w:color w:val="111111"/>
          <w:sz w:val="28"/>
          <w:sz w:val="28"/>
          <w:szCs w:val="28"/>
          <w:rtl w:val="true"/>
          <w:lang w:bidi="ar-SA"/>
        </w:rPr>
        <w:t>عدوانا و بين ما اتلفه شخص آخر من غير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لا اشكال فى جريان احكام الدين عليه فى حال حياته من جواز المقاصة من ماله كما هو المنصوص و لعدم تعلق الخمس و الاستطاعة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تم الانصراف لزم اهمال الاحكام المنوطة بالدين وجود او عدما</w:t>
      </w:r>
    </w:p>
    <w:p>
      <w:pPr>
        <w:pStyle w:val="BookText"/>
        <w:rPr/>
      </w:pPr>
      <w:r>
        <w:rPr>
          <w:rFonts w:ascii="Amiri" w:hAnsi="Amiri" w:eastAsia="Amiri" w:cs="Amiri"/>
          <w:color w:val="111111"/>
          <w:sz w:val="28"/>
          <w:sz w:val="28"/>
          <w:szCs w:val="28"/>
          <w:rtl w:val="true"/>
          <w:lang w:bidi="ar-SA"/>
        </w:rPr>
        <w:t>عدوانا و بين ما اتلفه شخص آخر من غير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الفرق اذا بين الدين و بين ما اتلفه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وجها آخر لتزييف الانصراف،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اشكال فى جريان احكام الدين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اتلفه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حال حياته من جواز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اخالط السلطان فتكون عندى الجارية فيأخذونها، و الدابة الفارهة فيبعثون فيأخذونها، ثم يقع لهم عندى المال، فلى ان آخذه،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مثل ذلك و لا تزد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لعدم تعلق الخمس و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يتعلق به الخمس اذا كان دينه مساويا او ازيد من ارباحه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لا يستطيع للحج اذا لم يكن له مال ازيد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كالفطرة و نحوها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تم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اهمال الاحكام المنوطة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فوجوده ليس كوجود الدين، و عدمه ليس </w:t>
      </w:r>
    </w:p>
    <w:p>
      <w:pPr>
        <w:pStyle w:val="BookText"/>
        <w:rPr/>
      </w:pPr>
      <w:r>
        <w:rPr>
          <w:rFonts w:ascii="Amiri" w:hAnsi="Amiri" w:eastAsia="Amiri" w:cs="Amiri"/>
          <w:color w:val="111111"/>
          <w:sz w:val="28"/>
          <w:sz w:val="28"/>
          <w:szCs w:val="28"/>
          <w:rtl w:val="true"/>
          <w:lang w:bidi="ar-SA"/>
        </w:rPr>
        <w:t>من غير فرق بين حياته 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ادعاه من السيرة فهو ناش من قلة مبالات الناس، كما هو ديدنهم فى اكثر السير التى استمروا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يفرقون فى ذلك بين الظلمة، و غيرهم، ممن علموا باشتغال ذمته بحقوق الناس من جهة حق السادة و الفقراء، او من جهة العلم بفساد اكثر معاملاته</w:t>
      </w:r>
    </w:p>
    <w:p>
      <w:pPr>
        <w:pStyle w:val="BookText"/>
        <w:rPr/>
      </w:pPr>
      <w:r>
        <w:rPr>
          <w:rFonts w:ascii="Amiri" w:hAnsi="Amiri" w:eastAsia="Amiri" w:cs="Amiri"/>
          <w:color w:val="111111"/>
          <w:sz w:val="28"/>
          <w:sz w:val="28"/>
          <w:szCs w:val="28"/>
          <w:rtl w:val="true"/>
          <w:lang w:bidi="ar-SA"/>
        </w:rPr>
        <w:t xml:space="preserve">كعدم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حياته 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وجه لان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دام حيا يكون عليه دين ما اتلفه فاذا مات لم يعامل مع ما اتلفه معاملة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ادعاه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ناش من قلة مبالات الناس،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الاكتراث و قلة المبالات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ديدنهم فى اكثر السير التى استمروا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السيرة لم تكن سيرة المتدينين التى علم اتصالها بزمان المعصوم</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سيرتهم مع الظلمة ناش من قلة المبالات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يفرقون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عدم ملاحظة الديون للميت، فلا يقدمونها على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الظلمة، و غيرهم، ممن علموا باشتغال ذمته بحقوق الناس من جهة حق السادة 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يتصرفون تصرف الارث فى كل اموال الميت، و ان علموا بانه مشغول الذمة بالخمس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جهة العلم بفساد اكثر معاملاته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سبّب اشتغال ذمته باطراف معاملاته، فانهم لا يرضونهم و لا يصالحونهم، بل يتصرفون فى ما تركه </w:t>
      </w:r>
    </w:p>
    <w:p>
      <w:pPr>
        <w:pStyle w:val="BookText"/>
        <w:rPr/>
      </w:pPr>
      <w:r>
        <w:rPr>
          <w:rFonts w:ascii="Amiri" w:hAnsi="Amiri" w:eastAsia="Amiri" w:cs="Amiri"/>
          <w:color w:val="111111"/>
          <w:sz w:val="28"/>
          <w:sz w:val="28"/>
          <w:szCs w:val="28"/>
          <w:rtl w:val="true"/>
          <w:lang w:bidi="ar-SA"/>
        </w:rPr>
        <w:t>و لا فى انفاذ وصايا الظلمة، و توريث ورثتهم بين اشتغال ذممهم بعوض المتلفات و ارش الجنايات، و بين اشتغالها بديونهم المستقرة عليهم من معاملاتهم و صدقاتهم الواجبة عليهم، و لا بين ما علم المظلوم فيه تفصيلا، و بين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اذا تتبعت احوال الظلمة وجدت ما استقر فى ذممهم من جهة المعاوضات و المداينات مطلقا، او من جهة وجود اشخاص معلومين تفصيلا او مشتبهين فى محصور كافية فى استغراق تركتهم المانع من التصرف فيها بالوصية او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مبالات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انفاذ وصايا الظلمة، و توريث 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اشتغال ذممهم بعوض المتلفات و ارش الجنايات، و بين اشتغالها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بديونهم المستقرة عليهم من معاملاتهم و صدقاتهم الواجبة عليهم، و لا بين ما علم المظلوم فيه تفصيلا، و بين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مبالاتهم اطلاقا، حتى فيما لا يقول بعض الاساطين بعدم اشتغال ذممهم فيه كديون المعاملات، و الصدقات، و ما اشبه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اذا تتبعت احوال الظلمة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استقر فى ذممهم من جهة المعاوضات و المداينات مطلقا،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استقر فى ذممهم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وجود اشخاص معلومين تفصيلا، او مشتبهين فى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يلزم التخلص من حقوقهم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 فى استغراق تركتهم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بالوصية او الارث</w:t>
      </w:r>
      <w:r>
        <w:rPr>
          <w:rFonts w:eastAsia="Amiri" w:cs="Amiri" w:ascii="Amiri" w:hAnsi="Amiri"/>
          <w:color w:val="111111"/>
          <w:sz w:val="28"/>
          <w:szCs w:val="28"/>
          <w:rtl w:val="true"/>
          <w:lang w:bidi="ar-SA"/>
        </w:rPr>
        <w:t xml:space="preserve">). </w:t>
      </w:r>
      <w:bookmarkStart w:id="154" w:name="pg12093_101129"/>
    </w:p>
    <w:p>
      <w:pPr>
        <w:pStyle w:val="BookText"/>
        <w:rPr/>
      </w:pPr>
      <w:bookmarkEnd w:id="154"/>
      <w:r>
        <w:rPr>
          <w:rFonts w:ascii="Amiri" w:hAnsi="Amiri" w:eastAsia="Amiri" w:cs="Amiri"/>
          <w:color w:val="111111"/>
          <w:sz w:val="28"/>
          <w:sz w:val="28"/>
          <w:szCs w:val="28"/>
          <w:rtl w:val="true"/>
          <w:lang w:bidi="ar-SA"/>
        </w:rPr>
        <w:t>و بالجملة فالتمسك بالسيرة المذكورة اوهن من دعوى الانصراف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بها عن القواعد المنصوصة المجمع عليها غير متوجه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451047_417432637"/>
      <w:bookmarkStart w:id="156" w:name="_Toc58"/>
      <w:bookmarkEnd w:id="155"/>
      <w:r>
        <w:rPr>
          <w:rtl w:val="true"/>
        </w:rPr>
        <w:t>[</w:t>
      </w:r>
      <w:r>
        <w:rPr>
          <w:rtl w:val="true"/>
        </w:rPr>
        <w:t>المسألة الثالثة ما يأخذه السلطان المستحل لأخذ الخراج و المقاسمة</w:t>
      </w:r>
      <w:r>
        <w:rPr>
          <w:rtl w:val="true"/>
        </w:rPr>
        <w:t>]</w:t>
      </w:r>
      <w:bookmarkEnd w:id="156"/>
    </w:p>
    <w:p>
      <w:pPr>
        <w:pStyle w:val="Heading5"/>
        <w:numPr>
          <w:ilvl w:val="4"/>
          <w:numId w:val="1"/>
        </w:numPr>
        <w:rPr/>
      </w:pPr>
      <w:bookmarkStart w:id="157" w:name="__RefHeading___Toc2451049_417432637"/>
      <w:bookmarkStart w:id="158" w:name="_Toc59"/>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الثالثة ما يأخذه السلطان المستحل لاخذ الخراج و المقاسمة</w:t>
      </w:r>
    </w:p>
    <w:p>
      <w:pPr>
        <w:pStyle w:val="BookText"/>
        <w:rPr/>
      </w:pPr>
      <w:r>
        <w:rPr>
          <w:rFonts w:ascii="Amiri" w:hAnsi="Amiri" w:eastAsia="Amiri" w:cs="Amiri"/>
          <w:color w:val="111111"/>
          <w:sz w:val="28"/>
          <w:sz w:val="28"/>
          <w:szCs w:val="28"/>
          <w:rtl w:val="true"/>
          <w:lang w:bidi="ar-SA"/>
        </w:rPr>
        <w:t>و مع ذلك ترى اوصيائهم و ورثتهم لا يبالون بذلك، فكما ان سيرتهم ليست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لاعتراف بعض الاساطين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ليست سيرتهم حجة بالنسبة الى قيم المتلفات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فالتمسك بالسيرة المذكورة اوهن من دعوى الانصراف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انصراف ادلة الدين من قيم متلفات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فالخروج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بدعوى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القواعد المنصوصة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 التالف حيا كان أو ميتا، غاصبا او غير 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السلطان المستحل لاخذ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يرى نفسه ولى الامر و ان كان فى قرارة نفسه يعرف نفسه كاذبا، لا دعائه المقام الّذي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بالخراج ما يعينه السلطان بمقدار معين على كل مقدار من الارض الزارعية المفتوحة عنوة مثلا على كل جريب من الارض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المقاسمة ما يأخذه السلطان بالكسر المشاع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فى ارض الزراعة الربع من الحاصل</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 ذلك ان الاراضى المفتوحة عنوة ملك للمسلمين فاللازم ان </w:t>
      </w:r>
    </w:p>
    <w:p>
      <w:pPr>
        <w:pStyle w:val="BookText"/>
        <w:rPr/>
      </w:pPr>
      <w:r>
        <w:rPr>
          <w:rFonts w:ascii="IRNazanin" w:hAnsi="IRNazanin" w:eastAsia="IRNazanin"/>
          <w:color w:val="111111"/>
          <w:sz w:val="28"/>
          <w:sz w:val="28"/>
          <w:szCs w:val="28"/>
          <w:rtl w:val="true"/>
          <w:lang w:bidi="fa-IR"/>
        </w:rPr>
        <w:t>من الاراضى باسمهما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الانعام باسم الزكاة يجوز ان يقبض منه مجانا او بالمعاوضة و ان كان مقتضى القاعدة حرمته، لانه غير مستحق لاخذه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فتراضيه مع من عليه الحقوق المذكورة فى تعيين شي ء من ماله لاجلها فاسد</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يصرف واردها فى مصالحهم بعد ان يكون للعامل فيها حصة أيضا لقاء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الاراضى باسمهما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باسم الخراج و المقاسمة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و البقر، و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الزكاة يجوز ان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الجائزة،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يبيعه شيئا فى مقابل ثمن من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احدهما على الآخر، فاذا اختلفا اجتمعا، و اذا اجتمعا اختلفا، كالظرف و الجار و المجرور، و المسكين و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حرمة الاخذ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مستحق لاخذه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اخذ الخراج، لان اخذ الخراج من وظائف الامام العادل</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 عليه الحقوق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 المقاسمة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تعيين شي 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من عليه الحقوق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تلك الحقوق، كما لو تراضى السلطان مع زيد الزارع على ان يعطى له من زرعه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تراض من غير اهله، فان </w:t>
      </w:r>
    </w:p>
    <w:p>
      <w:pPr>
        <w:pStyle w:val="BookText"/>
        <w:rPr/>
      </w:pPr>
      <w:r>
        <w:rPr>
          <w:rFonts w:ascii="Amiri" w:hAnsi="Amiri" w:eastAsia="Amiri" w:cs="Amiri"/>
          <w:color w:val="111111"/>
          <w:sz w:val="28"/>
          <w:sz w:val="28"/>
          <w:szCs w:val="28"/>
          <w:rtl w:val="true"/>
          <w:lang w:bidi="ar-SA"/>
        </w:rPr>
        <w:t>كما اذا تراضى الظالم مع مستأجر دار الغير فى دفع شي ء إليه عوض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قهره على اخذ شي ء بهذه العنوانات ففساده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يأخذه الجائر باق على ملك المأخوذ منه و مع ذلك يجوز قبضه عن الجائر بلا خلاف يعتد به بين الاصحاب، و عن بعض حكاية الاجماع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اهله الامام 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تراضيه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تراضى الظالم مع مستأجر دار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زيد المستأجر لدار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دفع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كمأة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الظالم اجارة للدار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يجب ان تدفع الى صاحب الدار، فكما ان هذا التراضي فاسد، كذلك التراضي فى ارض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فساد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الزارع و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اخذ شي ء بهذه العنوانات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 المقاسمة،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ففساده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يخفى، لوجود وجهين للفساد ان الاخذ ليس من اهله، و انه مأخوذ بالقهر</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فما يأخذه الجائر باق على ملك المأخوذ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يجوز قبضه عن الجائر بلا خلاف يعتد به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المخالف فى المسألة خلاف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حكاية الاجماع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محكى التنقيح لان الدليل على جواز شراء الثلاثة من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مستحقا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الوارد عنهم عليهم السلام، و الاجماع و ان لم يعلم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مستنده ان ذلك حق للأئمة و قد اذنوا لشيعتهم فى شراء ذلك، فيكون تصرف الجائر كتصرف الفضولى اذا انضم إليه اذن المالك،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انضم إليه اذن متولى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محكى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جواز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الدليل على جواز شراء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 المقاسمة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الوارد عنهم عليهم السلام، و الاجماع و ان لم يعلم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مستند النص او الاجماع، من القواعد، اى لم يعلم كيف ينطبق النص على القواعد الاوّلية، و انه هل هو استثناء عن القواعد او منطبق على بعض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يكون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مستند الجواز،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و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اذنوا لشيعتهم فى شراء ذلك، فيكون تصرف الجائر كتصرف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يصح ابتداءً حيث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انضم إليه اذن المالك،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التنقيح</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انضم إليه اذن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انضم إليه اذن متولى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الأئمة عليهم السلام هم اولياء الخراج، و المقاسمة، و الزكاة و هم ملكوها لعامة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اجماع فقهاء الامامية، و الاخبار المتواترة عن الأئمة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اطبق عليه علمائنا، و لا نعلم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استفاض نقل الاجماع عليه و قد تأيدت دعوى هؤلاء بالشهرة المحققة بين الشيخ،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الاولى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كتصرف الغاصب اذا اذن المتولى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فرق بين الفضولى و بين الجائر، فان تصرف الفضولى يصح باذن المالك، و تصرف الجائر لا يصح باذن الامام للشيعة، و انما الجائر معاقب على تصرفه، و يصح للشيعة فقط لاذنهم عليهم السلام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جواز الاخذ من الجائر و المعاوضة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فقهاء الامامية، و الاخبار المتواترة عن الأئمة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اطبق عليه علمائنا، و لا نعلم فيه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استفاض نقل الاجماع عليه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تأيدت دعوى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بالشهرة المحققة بين الشيخ، و من تأخر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قبل الاجماع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لزوم الحرج العظيم فى الاجتناب عن هذه الاموال، بل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الروايات المتقدمة لاخذ الجوائز من السلطان خصوصا الجوائز العظام التى لا يحتمل عادة ان يكون من غير الخراج و كان الامام عليه السلام يأبى عن اخذها احيانا، معللا بان فيها حقوق الامة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الحذاء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قبل الاجماع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لزوم الحرج العظيم فى الاجتناب عن هذه الاموال، بل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لابتلاء غالب الناس بها حتى اذا اريد الاجتناب عنها وقع الغالب او الجميع فى العسر و الحرج مما لا يستبعد ان يكون من العسر الرافع للتكليف مطلقا لا من قبيل العسر الرافع للتكليف الشخصى، فهو مثل مشقة السواك، لا مثل مشقة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الروايات المتقدمة لاخذ الجوائز من السلطان خصوصا الجوائز العظام التى لا يحتمل عادة ان يكون من غير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الجائزة و المعاوضة من واد واحد، فاذا جاز اخذ الجائزة جازت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الامام عليه السلام يأبى عن اخذها احيانا، معللا بان فيها حقوق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فى الصورة الثانية من الجوائز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اباء الامام لم يكن إلا تنزها، لا لان ذلك حرام، و الا لم يأخذوا عليهم السلام هم بانفسهم، و لم يأذنوا لشيعتهم بالاخذ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صحيحة الحذاء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الرجل منّا يشترى من عمال السلطان من ابل الصدقة و غنمها، و هو يعلم انهم يأخذون منهم اكثر من الحق الّذي يجب عليهم، فقال ما الابل و الغنم الا مثل الحنطة و الشعير؟ و غير ذلك لا بأس به حتى يعرف الحرام بعينه، فيجتنب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من مصدق يجيئنا، فيأخذ منّا صدقات اغنامنا، فنقول بعناها فيبيعنا اياها، فما ترى فى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اخذها و عزلها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منّا يشتر يمن عمال السلطان من ابل الصدقة و غنمها و هو يعلم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السلطان و اعوانه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منهم اكثر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الابل و الغنم الا مثل 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يأخذونهما زكاة و خراجا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تشترى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الحرام بعينه، فيجتنب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دليل آخر على عدم حلية الجائزة المعلومة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مبحث الجوائز</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العامل لاخذ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يجيئنا، فيأخذ منّا صدقات اغنامنا، فنقول بعناها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بعها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فيبيعنا اياها، فما ترى فى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الاغنام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اخذها و 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قبل الاخذ و العزل كلّى، و هو مجهول، فيكون من بيع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 فما ترى فى الحنطة و الشعير يجيئنا القاسم، فيقسم لنا حظنا و يأخذ حظه، فيعزله بكيل فما ترى فى شراء ذلك الطعام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قد قبضه بكيل و انتم حضور فلا بأس بشرائه منه من غير كيل دلت هذه الرواية على ان شراء الصدقات من الانعام و الغلات من عمال السلطان كان مفروغ الجواز عند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سئل أولا عن الجواز مع العلم الاجمالى بحصول الحرام فى ايدى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فما ترى فى الحنطة و الشعير يجيئنا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للقسمة بيننا و بين السلطان ليأخذ حصة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 لنا حظنا، و يأخذ حظه، فيعزله بكيل فما ترى فى شراء ذلك الطعام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التعيين و 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قبضه بكيل و انتم حضور فلا بأس بشرائه منه من 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قيد بانتم حضور، لئلا يكون كيله باطلا، فيكون الشراء منه باطلا اذ ما يكال يلزم اشترائه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هذه الرواية على ان شراء الصدقات من الانعام و الغلات من عمال السلطان كان مفروغ الجواز عند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يسأل عنه بل اجرى اسئلته ارسالا للحكم بعد مسلّميّة الجواز، و الامام لم يردع ما فى ذهنه بل قرره</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سئل أولا عن الجواز مع العلم الاجمالى بحصول الحرام فى ايدى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منهم اكثر من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 من جهة توهم الحرمة او الكراهة فى شراء ما يخرج فى الصدقة كما ذكر فى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من جهة كفاية الكيل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بان الجواز كان من الواضحات غير المحتاجة الى السؤال، و الا لكان اصل الجواز اولى بالسؤال، حيث ان ما يأخذونه باسم الزكاة معلوم الحرمة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 من جهة توهم الحرمة او الكراهة فى شراء ما يخرج فى الصدقة كما ذكر فى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فى شراء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فى باب الزكاة روايات تدل على النهى عن شراء ما اخرجه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على الكراهة جمعا بين الاخبار، احتياطا على الفقير، او تنزها عما وصف بكونه من اوساخ الناس ثم لا يخفى انه وسخ بالنسبة الى المالك لا بالنسبة الى الفقير فهو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مال الناس للغاصب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انه نار للغاصب و ان كان ما لا طيبا بالنسبة الى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 من جهة كفاية الكيل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فيعزله 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قبضه بكيل و انتم حضور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ففى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للاشتراء من 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الواضحات غير المحتاجة الى السؤال،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الجواز محل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اصل الجواز اولى بالسؤال، حيث ان ما يأخذونه باسم الزكاة معلوم الحرمة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w:t>
      </w:r>
    </w:p>
    <w:p>
      <w:pPr>
        <w:pStyle w:val="BookText"/>
        <w:rPr/>
      </w:pPr>
      <w:r>
        <w:rPr>
          <w:rFonts w:ascii="Amiri" w:hAnsi="Amiri" w:eastAsia="Amiri" w:cs="Amiri"/>
          <w:color w:val="111111"/>
          <w:sz w:val="28"/>
          <w:sz w:val="28"/>
          <w:szCs w:val="28"/>
          <w:rtl w:val="true"/>
          <w:lang w:bidi="ar-SA"/>
        </w:rPr>
        <w:t>فلا فرق بين اخذ الحق الّذي يجب عليهم و اخذ اكثر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الحرام منه فى الدلالة على مفروغية حل ما يأخذونه من الحق و ان الحرام هو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بالحلال، هو الحلال بالنسبة الى ما ينتقل إليه و ان كان حراما بالنسبة الى الجائر الآخذ له بمعنى معاقبته على اخذه، و ضمانه و حرمة التصرف فى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ليسوا اهلا للأخذ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الّذي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المأخوذ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 اكثر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خصص السائل سؤاله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منهم اكثر من الحق الّذي يجب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وجه دلالة السؤال على مفروغية الحلّ عند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دلالة جواب الامام عليه السلام،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الحرام منه فى الدلالة على مفروغية حل ما يأخذونه من الحق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الحرام هو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بالحلال، هو الحلال بالنسبة الى ما ينتقل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كالمشترى و آخذ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حراما بالنسبة الى الجائر الآخذ له بمعنى معاقبته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اخذه، و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حرمة التصرف فى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 عرفت انه غاصب لا يحق له، و ان الجواز للاخذ من قبيل تجويز الولى لاخذ المال من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وصفه عليه السلام للمأخوذ بالحلية دلالة على عدم اختصاص الرخصة بالشراء، بل يعم جميع انواع الانتقال الى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ما قيل من ان الرواية مختصة بالشراء، فليقتصر فى مخالفة القواعد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الفقرة الثالثة السؤال و الجواب عن حكم المقاسمة، فاعتراض الفاضل القطيفى الّذي صنف فى الردّ على رسالة المحقق الكركى المسمى بقاطعة اللجاج فى حل الخراج، رسالة زيف فيها جميع ما فى الرسالة من ادلة الجواز بعدم دلالة الفقرة الثالثة على حكم المقاسمة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وصفه عليه السلام للمأخوذ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على عدم اختصاص الرخصة بالشراء، بل يعم جميع انواع الانتقال الى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او صلحا او هبة او جائزة او ثمن اجارة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فاندفع ما قيل من ان الرواية مختصة بالشراء، فيقتصر فى مخالفة القواعد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الى سائر انحاء الانتقال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من 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 الجواب عن حكم المقاسمة، فاعتراض الفاضل القطيفى الّذي صنف فى الردّ على رسالة المحقق الكركى المسمى بقاطعة اللجاج فى حل الخراج، رسالة 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جميع ما فى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جاء بها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دلالة الفقرة الثالثة على حكم المقاسمة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احتمال كون القاسم هو مزارع الارض او وكيله،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على هذا الاعتراض المحقق الاردبيلى، و زاد عليه ما سكت هو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الفقرة الاولى على حل شراء الزكاة، بدعوى 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تعرف الحرام منه، لا تدل الاعلى جواز شراء ما كان حلالا، بل مشتبها، و عدم جواز شراء ما كان معروفا انه حرام بعينه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كون القاسم هو مزارع الارض او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علاقة بالسلطان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سؤاله عن صاحب الارض الّذي يقاسم مع الزارع فى ان يكون لكل منهما حصّة من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فى عامل السلطان و الا لا يسمى المزارع لغة و لا عرفا بالقاسم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كلامه هذا مثل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آخذ الصدقة، اى الفقير لا عامل السلطان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الاردبيلى، 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الفقرة الاولى على حل شراء الزكاة، بدعوى 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جواب اخذ العامل اكثر من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حتى تعرف الحرام منه، لا تدل الا على جواز شراء ما كان حلالا،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شراء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وجود العلم الاجمالى الجامع لشرائط التنجيز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 شراء ما كان معروفا انه حرام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تدل على جواز شراء الزكاة بعينها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ظاهرها ذلك، لكن لا ينبغى الحمل عليه لمنافاته العقل و النقل و يمكن ان يكون سبب الاجمال فيه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عدم الحمل على الظاهر انه غير مراد بالاتفاق، اذ ليس بحلال ما اخذه الجائر فتأمل</w:t>
      </w:r>
    </w:p>
    <w:p>
      <w:pPr>
        <w:pStyle w:val="BookText"/>
        <w:rPr/>
      </w:pPr>
      <w:r>
        <w:rPr>
          <w:rFonts w:ascii="Amiri" w:hAnsi="Amiri" w:eastAsia="Amiri" w:cs="Amiri"/>
          <w:color w:val="111111"/>
          <w:sz w:val="28"/>
          <w:sz w:val="28"/>
          <w:szCs w:val="28"/>
          <w:rtl w:val="true"/>
          <w:lang w:bidi="ar-SA"/>
        </w:rPr>
        <w:t xml:space="preserve">فالرواية لاعطاء حكم كلى و لا علاقة لها بمسألة ما يأخذه الجائر من الخراج و المقاسمة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تدل على جواز شراء الزكاة بعينها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تدل على خلاف قاعدة عدم صحة ما يأخذه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ينبغى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النقل فلعمومات الادلة الدالة على عدم جواز تصرف غير الامام و نائبه، امثال هذه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العقل فلقبح تصرف غير ذى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يكون سبب الاجمال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هذا الحديث بان لم يردّ الامام السائل فلم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الشراء حرام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الامام عليه السلام لا يتمكن ان يقول ان عمل الخلفاء الجائرين حرام</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عدم الحمل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حمل الرواية على ظاهرها الّذي يدل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مراد بالاتفاق، اذ ليس بحلال ما اخذه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حلالا للجائر، لم يكن حلالا 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 الاردبيلى الى انه يمكن ان يكون حلالا للآخذ، و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خبير بانه ليس فى العقل ما يقتضي قبح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اى فارق بين هذا، و بين ما احلوه لشيعتهم، مما فيه حقوقهم و لا فى النقل، الا عمومات قابلة للتخصيص بمثل هذا الصحيح و غيره المشهور بين الاصحاب رواية و عملا، مع نقل الاتفاق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الحمل على التقية فلا يجوز بمجرد معارضة العمومات كما لا يخفى</w:t>
      </w:r>
    </w:p>
    <w:p>
      <w:pPr>
        <w:pStyle w:val="BookText"/>
        <w:rPr/>
      </w:pPr>
      <w:r>
        <w:rPr>
          <w:rFonts w:ascii="Amiri" w:hAnsi="Amiri" w:eastAsia="Amiri" w:cs="Amiri"/>
          <w:color w:val="111111"/>
          <w:sz w:val="28"/>
          <w:sz w:val="28"/>
          <w:szCs w:val="28"/>
          <w:rtl w:val="true"/>
          <w:lang w:bidi="ar-SA"/>
        </w:rPr>
        <w:t xml:space="preserve">ان كان حراما للجائر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الاردبيلى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ورود اشكاله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ليس فى العقل ما يقتضي قبح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يحكم الامام عليه السلام توسعة للشيعة بصحّة اعمالهم و تصرفاتهم، و ان كان عمل السلطان حراما و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اى فارق 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هو حلية اخذ الآخذ ببدل او غير بدل الزكاة و الخراج و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احلوه لشيعتهم، مما فيه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كالانفال و المساكن و المتاجر و المناكح، مما فصّل فى باب الخمس، مع ان الاستيلاء من شأن الامام فلا يحق للمسلمين محاربة الكفار بدون اذنه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فى النقل، الا عمومات قابلة للتخصيص بمثل هذا الصحيح و غيره المشهور بين الاصحاب رواية و عملا، مع نقل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اسمائهم، بل و غيرهم أيضا</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سلّمه الاردبيلى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بمجرد معارضة العمومات،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انما يحمل الخبر على التقية، اذ لم يمكن الجمع الدلالى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رواية اسحاق بن عمار، قال سألته عليه السلام عن الرجل يشترى من العامل و 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منه ما لم يعلم انه ظلم فيه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الشراء من العامل شراء ما هو عامل فيه، و هو الّذي يأخذه من الحقوق من قبل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على المناقشة احتمل ان يريد السائل شراء املاك العامل منه مع علمه بكونه ظالما غاصبا، فيكون سؤالا عن معاملة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بين العام و الخاص جمعا دلاليا عرفيا، فلا مجال للتقية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رواية اسحاق بن عمار، قال سألته عليه السلام عن الرجل يشترى من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يشترى منه ما لم يعلم انه ظلم فيه 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هذا الشي ء الّذي يشتريه منه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الشراء من العامل شراء ما هو عامل فيه، و هو الّذي يأخذه من الحقوق من قبل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او خراجا او مقاسمة او ما اشبه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الظهور العرفى،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على المناقشة احتمل ان يريد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املاك العامل منه 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 غاصبا، فيكون سؤالا عن معاملة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علاقة له بما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خلاف الانصاف و ان ارتكبه صاحب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ابى بكر الحضرمى، قال دخلت على ابى عبد الله عليه السلام، و عنده ابنه اسماعيل،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ابى سماك ان يخرج شباب الشيعة، فيكفونه ما يكفى الناس، و يعطيهم ما يعطى الناس،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لم تركت 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ابى سماك ان يبعث أليك بعطائك، أ ما علم ان لك فى بيت المال نصيبا، فان ظاهره حل ما يعطى من بيت المال عطاء او اجرة للعمل فيما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الانصاف و ان ارتكبه صاحب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القطيفى</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رواية ابى بكر الحضرمى، قال دخلت على ابى عبد الله عليه السلام، و عنده ابنه اسماعيل،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ابن ابى سماك ان يخرج شباب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شبانهم و هو جمع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فيكفونه ما يكفى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يعملون له كما يعمل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 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يعطى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لم تركت 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و لم تأخذه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العطاء خليط من الحرام و الحلال فهو 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ابن ابى سماك ان يبعث أليك بعطائك، أ ما علم ان لك فى بيت المال نصيبا، فان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يعطيهم و قال لم تركت عطائك،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أليك بعطائك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ما يعطى من بيت المال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اجرة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w:t>
      </w:r>
    </w:p>
    <w:p>
      <w:pPr>
        <w:pStyle w:val="BookText"/>
        <w:rPr/>
      </w:pPr>
      <w:r>
        <w:rPr>
          <w:rFonts w:ascii="Amiri" w:hAnsi="Amiri" w:eastAsia="Amiri" w:cs="Amiri"/>
          <w:color w:val="111111"/>
          <w:sz w:val="28"/>
          <w:sz w:val="28"/>
          <w:szCs w:val="28"/>
          <w:rtl w:val="true"/>
          <w:lang w:bidi="ar-SA"/>
        </w:rPr>
        <w:t>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المحقق الكركى ان هذا الخبر نص فى الباب، لانه عليه السلام بيّن ان لا خوف على السائل فى دينه، لانه لم يأخذ إلا نصيبه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فى الاصول تعدى الحكم بتعدى العلة المنصوصة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بيت المال هو الخراج و الزكاة و المقاسمة و الجزية و نحوها، مما لا يجوز للظلمة جبايتها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فيما يتعلق به مقابل المال الّذي يأخذونه من الناس مصادرة و ظلما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المحقق الكركى ان هذا الخبر نص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حلية ما يؤخذ من السلطان الجائر، خلافا لما قلناه من ان هذا الخبر ظاهر فى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عليه السلام بيّن ان لا خوف على السائل فى دينه لانه لم يأخذ إلا نصيبه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السائل الّذي قال تركت نصيبى خوفا على دينى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فى الاصول تعدى الحكم بتعدى العلة المنصوصة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و ان كان فى مقام العطاء، الا انه عام شامل للعطاء و غيره، اذ عدم الخوف على الدين من جهة هذا المال يشمل غير العطاء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الكركى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تعجب منه الاردبيلى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ما فهمت منه دلالة ما و ذلك لان غايتها ما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بيت مال، يجوز اخذه و اعطائه للمستحقين، بان يكون منذورا او وصية لهم بان يعطيهم ابن ابى سماك، و غير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 فى ذلك صاحب الرسالة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لا اشعار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تعجب منه الاردبيلى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ما فهمت منه دلالة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الحلية، فكيف يدعى الكركى النصوصية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غاية الرواية و منتهى ما يستفاد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العطاء من بيت المال، و بيت المال من الخراج و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كون بيت المال الّذي كان بيد ابن ابى سماك كان من الخراج و نحوه اوّل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من بيت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الخراج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اخذه و اعطائه للمستحقين، بان يكون منذورا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وصية لهم بان يعطيهم ابن ابى سماك،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 الجائر للخراج حرام، و اعطائه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الرواية انما تدل على ان للراوى عطاء فى بيت المال و ذلك لا يدل على ان بيت مال ابن ابى سماك كان من الخراج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الاردبيلى رحمه الله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تبع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على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الفاضل القطيفى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لا اشعار فيه </w:t>
      </w:r>
    </w:p>
    <w:p>
      <w:pPr>
        <w:pStyle w:val="BookText"/>
        <w:rPr/>
      </w:pPr>
      <w:r>
        <w:rPr>
          <w:rFonts w:ascii="IRNazanin" w:hAnsi="IRNazanin" w:eastAsia="IRNazanin"/>
          <w:color w:val="111111"/>
          <w:sz w:val="28"/>
          <w:sz w:val="28"/>
          <w:szCs w:val="28"/>
          <w:rtl w:val="true"/>
          <w:lang w:bidi="fa-IR"/>
        </w:rPr>
        <w:t>بالخراج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 الرواية ظاهرة فى حل ما فى بيت المال مما يأخذه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الواردة فى احكام تقبل الخراج من السلطان على وجه يستفاد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اصل التقبل مسلّم الجواز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 الرواية ظاهرة فى حل ما فى بيت المال مما يأخذه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علمنا من الخارج ان غالب ما فى بيت المال هو الخراج و المقاسمة و الزكاة و الجزية كانت الرواية دالة على حل ذلك للآخذ و ان كان تصرف الجائر اخذا و عطاء حراما، لانه تصرف من غير اهله الذين هم الأئمة عليهم السلام و نوابهم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الواردة فى احكام تقبل الخراج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يأخذ الخراج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شي ء يعطيه للسلطان، كان يعطيه الف دينار كل سنة و يأخذ هو خراج الاهواز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يستفاد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اصل التقبل مسلم الجواز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انه لو لم يجز اخذ الخراج من السلطان، لم يكن وجه لجواز تقبله بالمال</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أليك جملة من هذه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عن ابى عبد الله عليه السلام فى جملة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يتقبل الرجل الارض و اهلها من السلطان و عن مزارعة اهل الخراج بالنصف و الثلث و الربع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 قد قبل رسول الله صلى الله عليه و آله خيبرا اعطاها اليهود، حيث فتحت عليه بالخبر، و الخبر هو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عن ابى عبد الله عليه السلام فى جملة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يتقبل الرجل الارض و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الاهل باعتبار الجزية،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السلطان،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مزارعة اهل الخراج بالنصف و الثلث 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يصالح المزارعون فى الارض المفتوحة عنوة مع السلطان بان يزرعوا ثم يكون لهم النصف و للسلطان النصف، او لاحدهما الثلث او الربع،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 و قد قبل رسول الله صلى الله عليه و آله خيبرا اعطاها اليهود حيث فتحت عليه بالخبر، و الخبر هو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الرسول صلى الله عليه و آله لما فتح خيبرا طلب اليهود المزارعين و قرر معهم ان يزارعوا اراضيهم بان يكون لهم النصف و للرسول صلى الله عليه و آله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پيغمبرى كه از نو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الطريقة التى استعملها الرسول صلى الله عليه و آله هو احسن الطرق، و قد اتبعها الاتحاد السوفيتى بعد الف و بضع من السنين</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فدلالة هذا الخبر على المطلوب انه لو لم يكن تصرف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اسماعيل بن الفضل عن ابى عبد الله عليه السلام، قال سألته عن الرجل يتقبل بخراج الرجال و جزية رءوسهم و خراج النخل و الشجر و الآجام و المصايد و السمك و الطير، و هو لا يدرى لعل هذا لا يكون ابدا، أ يشتريه؟ و فى اى زمان يشتريه؟ و يتقبل، قال اذا</w:t>
      </w:r>
    </w:p>
    <w:p>
      <w:pPr>
        <w:pStyle w:val="BookText"/>
        <w:rPr/>
      </w:pPr>
      <w:r>
        <w:rPr>
          <w:rFonts w:ascii="Amiri" w:hAnsi="Amiri" w:eastAsia="Amiri" w:cs="Amiri"/>
          <w:color w:val="111111"/>
          <w:sz w:val="28"/>
          <w:sz w:val="28"/>
          <w:szCs w:val="28"/>
          <w:rtl w:val="true"/>
          <w:lang w:bidi="ar-SA"/>
        </w:rPr>
        <w:t>السلطان بالنسبة الى متقبل الخراج نافذا كان اللازم بطلان تقبل الارض منه، اذ ما يأخذه الجائر من الارض ظلم، فيكون صاحب الارض مديونا بكل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حاله حينئذ حال من يأخذ دار زيد و يعطى لعمرو الغاصب اجارة الدار، فان ذمة آخذ الدار لا تبرأ من الايجار لصاحب الملك،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المزارعة على النصيب المعين من نصف او ثلث او نحوهما، و الخاء فيه مكسورة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اسماعيل بن الفضل عن ابى عبد الله عليه السلام، قال سألته عن الرجل يتقبل بخراج الرجال و جزية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اهل الذمة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بجزية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خراج النخل و الشجر و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اجمة محل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المحلات التى يمكن الصيد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السمك و الطير، و هو لا يدرى،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الّذي تقبله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على طير، او سمك، او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اى زمان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بعد وقت السمك و مجى ء الطير او يجوز الاشتراء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يتقبله من السلطان،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علمت من ذلك شيئا واحدا قد ادرك، فاشتره، و تقبل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الموثق المروى فى الكافى و التهذيب عن اسماعيل بن الفضيل الهاشمى بادنى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تقول فى الارض، اتقبلها من السلطان ثم او اجراها من اكرتى؟ على ان ما اخرج الله تعالى من شي ء لى من ذلك النصف، او 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كذلك اعامل اكرتى، الى غير ذلك من الاخبار الواردة فى باب قبالة الارض و استيجار ارض الخراج</w:t>
      </w:r>
    </w:p>
    <w:p>
      <w:pPr>
        <w:pStyle w:val="BookText"/>
        <w:rPr/>
      </w:pPr>
      <w:r>
        <w:rPr>
          <w:rFonts w:ascii="Amiri" w:hAnsi="Amiri" w:eastAsia="Amiri" w:cs="Amiri"/>
          <w:color w:val="111111"/>
          <w:sz w:val="28"/>
          <w:sz w:val="28"/>
          <w:szCs w:val="28"/>
          <w:rtl w:val="true"/>
          <w:lang w:bidi="ar-SA"/>
        </w:rPr>
        <w:t>علمت من ذلك شيئا واحدا قد ادرك، فاشتره، و تقبل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عليه السلام اجاز التقبل، كما بين وقت التقبل بادراك شي ء واحد مما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الموثق المروى فى الكافى و التهذيب عن اسماعيل بن الفضيل الهاشمى بادنى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الالفاظ مع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ما تقول فى الارض، اتقبلها من السلطان ثم او اجراها من اكرتى؟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اكرة على وزن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أيضا المزارعون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ما اخرج الله تعالى من شي ء 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او الثلث بعد حق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يخرج أولا حق السلطان من خراج و نحوه، فما يبقى يقسم نصفين،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كذلك اعامل اكرتى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منها جواز التقبل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غير ذلك من الاخبار الواردة فى باب قبالة الارض و استيجار ارض الخراج </w:t>
      </w:r>
    </w:p>
    <w:p>
      <w:pPr>
        <w:pStyle w:val="BookText"/>
        <w:rPr/>
      </w:pPr>
      <w:r>
        <w:rPr>
          <w:rFonts w:ascii="Amiri" w:hAnsi="Amiri" w:eastAsia="Amiri" w:cs="Amiri"/>
          <w:color w:val="111111"/>
          <w:sz w:val="28"/>
          <w:sz w:val="28"/>
          <w:szCs w:val="28"/>
          <w:rtl w:val="true"/>
          <w:lang w:bidi="ar-SA"/>
        </w:rPr>
        <w:t>من السلطان، ثم اجارتها للزارع بازيد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بروايات اخر لا تخلو عن قصور فى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جميل بن صالح، قال ارادوا بيع تمر عين ابى زياد، و اردت ان اشتريه،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استأمر</w:t>
      </w:r>
    </w:p>
    <w:p>
      <w:pPr>
        <w:pStyle w:val="BookText"/>
        <w:rPr/>
      </w:pPr>
      <w:r>
        <w:rPr>
          <w:rFonts w:ascii="Amiri" w:hAnsi="Amiri" w:eastAsia="Amiri" w:cs="Amiri"/>
          <w:color w:val="111111"/>
          <w:sz w:val="28"/>
          <w:sz w:val="28"/>
          <w:szCs w:val="28"/>
          <w:rtl w:val="true"/>
          <w:lang w:bidi="ar-SA"/>
        </w:rPr>
        <w:t>من السلطان، ثم اجارتها للزارع بازيد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آجرها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الهاشمى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استأجر من السلطان من ارض الخراج بدراهم مسمّاة، او بطعام مسمّى ثم آجرها و شرط لمن يزرعها ان يقاسمه النصف، او اقل من ذلك او اكثر، و له فى الارض بعد ذلك فضل، أ يصلح 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حفر لهم نهرا، او عمل لهم شيئا، يعينهم بذلك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استأجر ارضا من ارض الخراج بدراهم مسمّاة او بطعام معلوم، فيؤاجرها قطعة قطعة، او جريبا جريبا بشي ء معلوم فيكون له فضل فيما استأجر من السلطان و لا ينفق شيئا، او يؤاجر تلك الارض قطعا على ان يعطيهم البذر و النفقة، فيكون له فى ذلك فضل على اجارته، و له تربة الارض او ليست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استأجرت ارضا فانفقت فيها شيئا او رمّمت فيها، فلا بأس بما ذكرت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بروايات اخر لا تخلو عن قصور فى الدلالة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جميل بن صالح، قال ارادوا بيع تمر عين ابى زياد، واردت ان اشتريه،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استأمر </w:t>
      </w:r>
    </w:p>
    <w:p>
      <w:pPr>
        <w:pStyle w:val="BookText"/>
        <w:rPr/>
      </w:pPr>
      <w:r>
        <w:rPr>
          <w:rFonts w:ascii="Amiri" w:hAnsi="Amiri" w:eastAsia="Amiri" w:cs="Amiri"/>
          <w:color w:val="111111"/>
          <w:sz w:val="28"/>
          <w:sz w:val="28"/>
          <w:szCs w:val="28"/>
          <w:rtl w:val="true"/>
          <w:lang w:bidi="ar-SA"/>
        </w:rPr>
        <w:t>أبا عبد الله عليه السلام، فسألت معاذا ان يستأمره،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يشتره، فانه ان لم يشتره اشتراه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مبنية على كون عين زياد من الاملاك الخراجية، و لعله من الاملاك المغصوبة من الامام او غيره الموقوف اشتراء حاصلها على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عين زياد كان ملكا لابى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اطلب امره و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معاذا ان يستأمره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يشتره، فانه ان لم يشتره اشتراه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قصور الدلالة فى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مبنية على كون عين زياد من الاملاك الخراجية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من الاملاك المغصوبة من الامام او غيره الموقوف اشتراء حاصلها على اذن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ذلك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عين زياد كان ملكا لابى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مراده من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الوسائل فى باب استحباب ثلم حائط البستان عن يونس عن ابى عبد الله عليه السلام قال</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انك تفعل فى غلة عين زياد شيئا، و انا احب ان اسمعه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الى آخر الخبر</w:t>
      </w:r>
      <w:r>
        <w:rPr>
          <w:rFonts w:eastAsia="Amiri" w:cs="Amiri" w:ascii="Amiri" w:hAnsi="Amiri"/>
          <w:color w:val="111111"/>
          <w:sz w:val="28"/>
          <w:szCs w:val="28"/>
          <w:rtl w:val="true"/>
          <w:lang w:bidi="ar-SA"/>
        </w:rPr>
        <w:t xml:space="preserve">. </w:t>
      </w:r>
      <w:bookmarkStart w:id="159" w:name="pg12093_101153"/>
    </w:p>
    <w:p>
      <w:pPr>
        <w:pStyle w:val="BookText"/>
        <w:rPr/>
      </w:pPr>
      <w:bookmarkEnd w:id="159"/>
      <w:r>
        <w:rPr>
          <w:rFonts w:ascii="Amiri" w:hAnsi="Amiri" w:eastAsia="Amiri" w:cs="Amiri"/>
          <w:color w:val="111111"/>
          <w:sz w:val="28"/>
          <w:sz w:val="28"/>
          <w:szCs w:val="28"/>
          <w:rtl w:val="true"/>
          <w:lang w:bidi="ar-SA"/>
        </w:rPr>
        <w:t>و منها 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تدخل مع عليّ فى شراء الطعام؟ انى اظنك ضيقا،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شئت وسعت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ففى الاخبار المتقدمة غنى عن ذلك</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2451051_417432637"/>
      <w:bookmarkStart w:id="161" w:name="_Toc60"/>
      <w:bookmarkEnd w:id="160"/>
      <w:r>
        <w:rPr>
          <w:rtl w:val="true"/>
        </w:rPr>
        <w:t>[</w:t>
      </w:r>
      <w:r>
        <w:rPr>
          <w:rtl w:val="true"/>
        </w:rPr>
        <w:t>ينبغى التنبيه على أمور</w:t>
      </w:r>
      <w:r>
        <w:rPr>
          <w:rtl w:val="true"/>
        </w:rPr>
        <w:t>.]</w:t>
      </w:r>
      <w:bookmarkEnd w:id="161"/>
    </w:p>
    <w:p>
      <w:pPr>
        <w:pStyle w:val="Heading6"/>
        <w:numPr>
          <w:ilvl w:val="5"/>
          <w:numId w:val="1"/>
        </w:numPr>
        <w:rPr/>
      </w:pPr>
      <w:bookmarkStart w:id="162" w:name="__RefHeading___Toc2451053_417432637"/>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ينبغى التنبيه على امور</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2451055_417432637"/>
      <w:bookmarkStart w:id="165" w:name="_Toc62"/>
      <w:bookmarkEnd w:id="164"/>
      <w:r>
        <w:rPr>
          <w:rtl w:val="true"/>
        </w:rPr>
        <w:t>[</w:t>
      </w:r>
      <w:r>
        <w:rPr>
          <w:rtl w:val="true"/>
        </w:rPr>
        <w:t>الأول</w:t>
      </w:r>
      <w:r>
        <w:rPr>
          <w:rtl w:val="true"/>
        </w:rPr>
        <w:t xml:space="preserve">: </w:t>
      </w:r>
      <w:r>
        <w:rPr>
          <w:rtl w:val="true"/>
        </w:rPr>
        <w:t>أن ظاهر عبارات الأكثر بل الكل أن الحكم مختص بما يأخذه السلطان</w:t>
      </w:r>
      <w:r>
        <w:rPr>
          <w:rtl w:val="true"/>
        </w:rPr>
        <w:t>]</w:t>
      </w:r>
      <w:bookmarkEnd w:id="165"/>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عبارات الاكثر بل الكل ان الحكم مختص بما يأخذه السلطان فقبل اخذه للخراج لا يجوز المعاملة عليه بشراء ما فى ذمة مستعمل</w:t>
      </w:r>
    </w:p>
    <w:p>
      <w:pPr>
        <w:pStyle w:val="BookText"/>
        <w:rPr/>
      </w:pPr>
      <w:r>
        <w:rPr>
          <w:rFonts w:ascii="Amiri" w:hAnsi="Amiri" w:eastAsia="Amiri" w:cs="Amiri"/>
          <w:color w:val="111111"/>
          <w:sz w:val="28"/>
          <w:sz w:val="28"/>
          <w:szCs w:val="28"/>
          <w:rtl w:val="true"/>
          <w:lang w:bidi="ar-SA"/>
        </w:rPr>
        <w:t xml:space="preserve">و لا يخفى ان المصادرة لاموال الناس كانت كثيرة فى زمان الخلفاء كما يظهر ذلك لمن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تدخل مع عليّ فى شراء الطعام؟ انى اظنك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عندك ضيق الصدر من ذلك، لاجل الاشكال فى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شئت وسعت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تجيزنى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دلالة فيه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دلت هذه الاخبار،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الاخبار المتقدمة غنى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بهذه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مربوطة بهذه المسألة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عبارات الاكثر بل الكل 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لاخذ الشي ء من السلطان المستحل للخراج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يأخذه السلطان فقبل اخذه للخراج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المعاملة عليه بشراء ما فى ذمة مستعمل </w:t>
      </w:r>
    </w:p>
    <w:p>
      <w:pPr>
        <w:pStyle w:val="BookText"/>
        <w:rPr/>
      </w:pPr>
      <w:r>
        <w:rPr>
          <w:rFonts w:ascii="Amiri" w:hAnsi="Amiri" w:eastAsia="Amiri" w:cs="Amiri"/>
          <w:color w:val="111111"/>
          <w:sz w:val="28"/>
          <w:sz w:val="28"/>
          <w:szCs w:val="28"/>
          <w:rtl w:val="true"/>
          <w:lang w:bidi="ar-SA"/>
        </w:rPr>
        <w:t>الارض، او الحوالة عليه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صرح السيد العميد فيما حكى عن شرحه على النافع،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يحل ذلك بعد قبض السلطان او نائبه و لذا قال المصنف يأخذه،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صريح جماعة عدم الفرق، بل صرح المحقق الثانى بالاجماع على عدم الفرق بين القبض،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 صرح بعدم الخلاف، و هذا هو الظاهر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للمزارع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ادفع الخراج عنك و آخذ الخراج منك، فيأخذه قبل ان يقبضه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الحوالة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يحول هذا الانسان الّذي تقبله من السلطان على المزارع بان يدفع الخراج الى زيد مثلا، قبل ان يقبضه السلطان او نائبه و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كجعل الخراج ثمن الايجار، و بدل الجعالة،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السيد العميد فيما حكى عن شرحه على النافع،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قبض السلطان او نائبه و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صريح جماعة عدم الفرق، بل صرح المحقق الثانى بالاجماع على عدم الفرق بين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حلية القبالة و اخذ الانسان له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الرياض صرح بعدم الخلاف،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w:t>
      </w:r>
    </w:p>
    <w:p>
      <w:pPr>
        <w:pStyle w:val="BookText"/>
        <w:rPr/>
      </w:pPr>
      <w:r>
        <w:rPr>
          <w:rFonts w:ascii="Amiri" w:hAnsi="Amiri" w:eastAsia="Amiri" w:cs="Amiri"/>
          <w:color w:val="111111"/>
          <w:sz w:val="28"/>
          <w:sz w:val="28"/>
          <w:szCs w:val="28"/>
          <w:rtl w:val="true"/>
          <w:lang w:bidi="ar-SA"/>
        </w:rPr>
        <w:t>من الاخبار المتقدمة الواردة فى قبالة الارض، و جزية الرءوس، حيث دلت على انه يحل ما فى ذمة مستعمل الارض من الخراج لمن تقبل الارض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الاصحاب فى باب المساقات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يذكرون ان خراج السلطان على مالك الاشجار الا ان يشترط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ما يأخذه الجائر منزلة ما يأخذه العادل فى براءة ذمة مستعمل الارض الّذي استقر عليه اجرتها باداء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الاخبار المتقدمة الواردة فى قبالة الارض، و جزية الرءوس، حيث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يحل ما فى ذمة مستعمل الارض من الخراج لمن تقبل الارض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لم يقبضه السلطان، مضافا الى ان الأئمة عليهم السلام حلّلوا ذلك، و هذا لا يناط بقبض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الاصحاب فى باب المساقات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يذكرون ان خراج السلطان على مالك الاشجار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يشترط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كلا او بعضا على الساقى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اجراء ما يأخذه الجائر منزلة ما يأخذه العادل فى براءة ذمة مستعمل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مستعمل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اجرتها باداء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الاجرة على المستعمل و تبرأ ذمة المستعمل باداء الساقى</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لا الحلية دون القبض، كان اللازم ان نقول بعدم حلية الخراج لمستعمل الارض، و الحال انه لم يعطه للجائر ثم يقبضه منه </w:t>
      </w:r>
    </w:p>
    <w:p>
      <w:pPr>
        <w:pStyle w:val="BookText"/>
        <w:rPr/>
      </w:pPr>
      <w:r>
        <w:rPr>
          <w:rFonts w:ascii="Amiri" w:hAnsi="Amiri" w:eastAsia="Amiri" w:cs="Amiri"/>
          <w:color w:val="111111"/>
          <w:sz w:val="28"/>
          <w:sz w:val="28"/>
          <w:szCs w:val="28"/>
          <w:rtl w:val="true"/>
          <w:lang w:bidi="ar-SA"/>
        </w:rPr>
        <w:t>بل ذكروا فى المزارعة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خراج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كلام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الغنية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مالكها و ان كان يشكل توجيهه من جهة عدم المالك للاراضى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المعاملة على الخراج جائزة و لو 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ذكروا فى المزارعة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خراج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كلام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الغنية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مالك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هذا انهم اجروا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العادل، فى ان ذمة المالك مشغولة به، فاذا كانت ذمته مشغولة به صح التعامل بالخراج قبل قبض المالك له الى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يشكل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توجيه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هذه العبارة كون الشخص يملك ارض الخراج مع 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المالك للاراضى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ارجاع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الزارعة</w:t>
      </w:r>
    </w:p>
    <w:p>
      <w:pPr>
        <w:pStyle w:val="BookText"/>
        <w:rPr/>
      </w:pPr>
      <w:r>
        <w:rPr>
          <w:rFonts w:ascii="Amiri" w:hAnsi="Amiri" w:eastAsia="Amiri" w:cs="Amiri"/>
          <w:color w:val="111111"/>
          <w:sz w:val="28"/>
          <w:sz w:val="28"/>
          <w:szCs w:val="28"/>
          <w:rtl w:val="true"/>
          <w:lang w:bidi="ar-SA"/>
        </w:rPr>
        <w:t xml:space="preserve">و لو صرح بعضهم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 من له حق التصرف بقرينة المقام، فلا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ظواهر عبائرهم اشتراط القبض فى صحة التعامل، أم لا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المعاملة على الخراج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قبل </w:t>
      </w:r>
    </w:p>
    <w:p>
      <w:pPr>
        <w:pStyle w:val="BookText"/>
        <w:rPr/>
      </w:pP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تعبير الاكثر بما يأخذه، فالمراد به اما الاعم مما يبنى على اخذه و لو لم يأخذه فعلا و اما المأخوذ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الوجه فى تخصيص العلماء العنوان به جعله كالمستثنى من جوائز السلطان التى حكموا بوجوب ردها على مالكها اذا علمت حراما بعينها</w:t>
      </w:r>
    </w:p>
    <w:p>
      <w:pPr>
        <w:pStyle w:val="BookText"/>
        <w:rPr/>
      </w:pP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قبض الخراج و المقاسمة للسلطان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تعبير الاكثر بما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الظاهر منه لزوم القبض فى حلية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يأخذه، ليس خصوص المأخوذ،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الاعم مما 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اخذه، و لو لم يأخذه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يشترط القبض فى صحة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الوجه فى تخصيص العلماء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عنوان حل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بالمأخوذ، مع انهم لا يقصدون المأخوذ فقط، بل الاعم من المأخوذ و المبنى على 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كالمستثنى من جوائز السلطان التى حكموا بوجوب ردها على مالكها اذا علمت حراما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 فى مقام ان ما يأخذه الجائر اذا علم كونه حراما وجب رده، الا اذا كان خراجا، فانه و ان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حق للجائر فى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حلال للآخذ سواء اخذه بعنوان الجائزة، أم بعنوان التعامل</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المستثنى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انهم يريدون خصوصية للمأخوذ، و ان غير المأخوذ ليس بحكم المأخوذ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الثانى سياق كلام بعضهم حيث يذكرون هذه المسألة عقيب مسألة الجواز خصوصا عبارة القواعد، حيث صرح بتعميم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عرفت اربابه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الاول ان المحكى عن الشهيد فى حواشيه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علق على قول العلامة ان الّذي يأخذه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يقبضها الجائر،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صحة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لو ارادوا الاعم لم تصرح الجماعة المتقدمة باشتراط الاخذ فى صحة التعامل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المأخوذ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سياق كلام بعضهم حيث يذكرون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حلية اخذ الخراج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مسألة الجوائز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الجوائز عبارة عما يعطيه السلطان بعد اخذه من الناس، فليكن المراد بالخراج أيضا ما يأخذه خراجا، ثم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عبارة القواعد، حيث صرح بتعميم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عرفت اربابه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حلال، فان العبارة كالنص 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المحكى عن الشهيد فى حواشيه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علق على قول العلامة ان الّذي يأخذه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يقبضها الجائر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بعدم قبض الجائر، حتى كان مراد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المقبوض، و مما يبنى على </w:t>
      </w:r>
      <w:bookmarkStart w:id="166" w:name="pg12093_101159"/>
    </w:p>
    <w:p>
      <w:pPr>
        <w:pStyle w:val="Heading6"/>
        <w:numPr>
          <w:ilvl w:val="5"/>
          <w:numId w:val="1"/>
        </w:numPr>
        <w:rPr/>
      </w:pPr>
      <w:bookmarkStart w:id="167" w:name="__RefHeading___Toc2451057_417432637"/>
      <w:bookmarkStart w:id="168" w:name="_Toc63"/>
      <w:bookmarkEnd w:id="166"/>
      <w:bookmarkEnd w:id="167"/>
      <w:r>
        <w:rPr>
          <w:rtl w:val="true"/>
        </w:rPr>
        <w:t>[</w:t>
      </w:r>
      <w:r>
        <w:rPr>
          <w:rtl w:val="true"/>
        </w:rPr>
        <w:t>الثانى هل يختص حكم الخراج من حيث الخروج عن قاعدة كونه مالا مغصوبا محرما، بمن ينتقل إليه</w:t>
      </w:r>
      <w:r>
        <w:rPr>
          <w:rtl w:val="true"/>
        </w:rPr>
        <w:t>]</w:t>
      </w:r>
      <w:bookmarkEnd w:id="168"/>
    </w:p>
    <w:p>
      <w:pPr>
        <w:pStyle w:val="BookText"/>
        <w:rPr/>
      </w:pPr>
      <w:r>
        <w:rPr>
          <w:rFonts w:ascii="Amiri" w:hAnsi="Amiri" w:eastAsia="Amiri" w:cs="Amiri"/>
          <w:color w:val="111111"/>
          <w:sz w:val="28"/>
          <w:sz w:val="28"/>
          <w:szCs w:val="28"/>
          <w:rtl w:val="true"/>
          <w:lang w:bidi="ar-SA"/>
        </w:rPr>
        <w:t>الثانى هل يختص حكم الخراج من حيث الخروج عن قاعدة كونه مالا مغصوبا محرما، بمن ينتقل إليه، فلا استحقاق للجائر فى اخذه اصلا فلم يمض الشارع من هذا المعاملة إلا حل ذلك للمنتقل إليه، او يكون الشارع قد امضى سلطنة الجائر عليه فيكون منعه عنه، او عن بدله المعوض عنه فى العقد معه حراما</w:t>
      </w:r>
    </w:p>
    <w:p>
      <w:pPr>
        <w:pStyle w:val="BookText"/>
        <w:rPr/>
      </w:pPr>
      <w:r>
        <w:rPr>
          <w:rFonts w:ascii="Amiri" w:hAnsi="Amiri" w:eastAsia="Amiri" w:cs="Amiri"/>
          <w:color w:val="111111"/>
          <w:sz w:val="28"/>
          <w:sz w:val="28"/>
          <w:szCs w:val="28"/>
          <w:rtl w:val="true"/>
          <w:lang w:bidi="ar-SA"/>
        </w:rPr>
        <w:t>قبضه و ان لم يأخذه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التى ينبغى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يختص حكم الخراج من حيث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قاعدة كونه مالا مغصوبا محرما بمن ينتقل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يختص حلية الخراج بالآخذ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استحقاق للجائر فى اخذه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تجرى القاعدة الاولية من حيث الحرمة بالنسبة الى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يمض الشارع من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بين السلطان و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يكون الشارع قد امضى سلطنة الجائر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يعطى زارع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للجائر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 بدله المعوض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عقد الزارع مع السلطان ان يعطيه عوض الخراج الف دينار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يمنع الجائر عن اعطائه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لا يراد بالاحتمال الثانى ان للجائر الحق فى هذه التصرفات، و انما يراد ان الشارع لمصلحة المسلمين جعل الجائر بمنزلة </w:t>
      </w:r>
    </w:p>
    <w:p>
      <w:pPr>
        <w:pStyle w:val="BookText"/>
        <w:rPr/>
      </w:pPr>
      <w:r>
        <w:rPr>
          <w:rFonts w:ascii="Amiri" w:hAnsi="Amiri" w:eastAsia="Amiri" w:cs="Amiri"/>
          <w:color w:val="111111"/>
          <w:sz w:val="28"/>
          <w:sz w:val="28"/>
          <w:szCs w:val="28"/>
          <w:rtl w:val="true"/>
          <w:lang w:bidi="ar-SA"/>
        </w:rPr>
        <w:t>صريح الشهيدين، و المحكى عن جماعة،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الكركى فى رسالته ما زلنا نسمع من كثير ممن عاصرناهم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شيخنا الاعظم الشيخ على بن هلال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لمن عليه الخراج سرقته و لا جحوده، و لا منعه و لا شي ء منه لان ذلك حق واجب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المسالك فى باب الارضين و ذكر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لاحد جحدها</w:t>
      </w:r>
    </w:p>
    <w:p>
      <w:pPr>
        <w:pStyle w:val="BookText"/>
        <w:rPr/>
      </w:pPr>
      <w:r>
        <w:rPr>
          <w:rFonts w:ascii="Amiri" w:hAnsi="Amiri" w:eastAsia="Amiri" w:cs="Amiri"/>
          <w:color w:val="111111"/>
          <w:sz w:val="28"/>
          <w:sz w:val="28"/>
          <w:szCs w:val="28"/>
          <w:rtl w:val="true"/>
          <w:lang w:bidi="ar-SA"/>
        </w:rPr>
        <w:t>العادل فى امر الخراج و المقاسمة و الزكاة و الجزية، و ان كان الجائر و اعوانه معاقبين حتى على اخذهم الجزية و الزكاة و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الشهيدين، و المحكى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الثانى بامضاء الشارع سلطة الجائر على الخراج، فلا يجوز منعه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الكركى فى رسالته ما زلنا نسمع من كثير ممن عاصرناهم لا سيّما شيخنا الاعظم الشيخ على بن هلال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لمن عليه الخراج سرقته و لا جحوده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انكاره و انه ليس عليه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مع الاعتراف بانه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يدعى ان عليه الف دينار، و الحال ان عليه الفا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من عليه الخراج، فكيف يجحده او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الكركى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المسالك فى باب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الارض،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الاصحاب</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يجوز لاحد جحدها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المقاسمة او كل ما يجب دفعه الى السلطان </w:t>
      </w:r>
    </w:p>
    <w:p>
      <w:pPr>
        <w:pStyle w:val="BookText"/>
        <w:rPr/>
      </w:pPr>
      <w:r>
        <w:rPr>
          <w:rFonts w:ascii="Amiri" w:hAnsi="Amiri" w:eastAsia="Amiri" w:cs="Amiri"/>
          <w:color w:val="111111"/>
          <w:sz w:val="28"/>
          <w:sz w:val="28"/>
          <w:szCs w:val="28"/>
          <w:rtl w:val="true"/>
          <w:lang w:bidi="ar-SA"/>
        </w:rPr>
        <w:t>و لا منعها، و لا التصرف فيها بغير اذنه بل ادعى بعضهم الاتفاق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آخر كلامه أيضا ان ظاهر الاصحاب ان الخراج و المقاسمة لازم للجائر حيث يطلبه، او يتوقف على اذنه،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عوّل بعض الاساطين فى شرحه على القواعد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حرمة سرقة الحصة و خيانتها و الامتناع عن تسليمها و عن تسليم ثمنها بعد شرائها الى الجائر و ان حرمت عليه و دخل تسليمها فى الاعانة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منعها، و لا التصرف فيها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ادعى بعضهم الاتفاق عليه،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آخر 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الاصحاب ان الخراج و المقاسمة لازم للجائر حيث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يلزم ان يعطى له اذا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يتوقف على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المالك ان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الجائر كالعادل فى وجوب الدفع إليه او استيذانه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المسالك</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منع الجائر عن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 بعض الاساطين فى شرحه على القواعد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حرمة سرقة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للسلطان من الزراعة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خيانتها و الامتناع عن تسليمها و عن تسليم ثمنها بعد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من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الجائر،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الاعانة </w:t>
      </w:r>
    </w:p>
    <w:p>
      <w:pPr>
        <w:pStyle w:val="BookText"/>
        <w:rPr/>
      </w:pPr>
      <w:r>
        <w:rPr>
          <w:rFonts w:ascii="Amiri" w:hAnsi="Amiri" w:eastAsia="Amiri" w:cs="Amiri"/>
          <w:color w:val="111111"/>
          <w:sz w:val="28"/>
          <w:sz w:val="28"/>
          <w:szCs w:val="28"/>
          <w:rtl w:val="true"/>
          <w:lang w:bidi="ar-SA"/>
        </w:rPr>
        <w:t>على الاثم بالبداية، او الغاية لنص الاصحاب على ذلك، و دعوى الاجماع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ان اريد منع الحصة مطلقا، فيتصرف فى الارض من دون اجرة، فله وجه لانها ملك المسلمين، فلا بد لها من اجرة تصرف فى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منعها من خصوص الجائر، فلا</w:t>
      </w:r>
    </w:p>
    <w:p>
      <w:pPr>
        <w:pStyle w:val="BookText"/>
        <w:rPr/>
      </w:pPr>
      <w:r>
        <w:rPr>
          <w:rFonts w:ascii="Amiri" w:hAnsi="Amiri" w:eastAsia="Amiri" w:cs="Amiri"/>
          <w:color w:val="111111"/>
          <w:sz w:val="28"/>
          <w:sz w:val="28"/>
          <w:szCs w:val="28"/>
          <w:rtl w:val="true"/>
          <w:lang w:bidi="ar-SA"/>
        </w:rPr>
        <w:t>على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تقوية للسلطان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بان مجرد قبض الجائر حرام، فان اعطائه للحصة اعانة على الاثم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اخذه ليس بحرام، لانه تسليط للجائر من المالك، و انما يحرم تصرف الجائر الّذي هو غاية تسلّمه للحصة، و على اى حال يكون الاعطاء له اعانة على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بحرمة سرقة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القاعدة الاولية تقتضى حرمة الاعطاء للجائر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لنص الاصحاب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يجب اعطاء الجائر الخراج و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فبالاجماع نخرج عن مقتضى القاعدة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بعض الاساطين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سرقة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الحصة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يعطيها لا للجائر، و لا للعادل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اجرة، 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المسلمين فلا بد لها من اجرة تصرف فى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منع الحصة خيانة بالنسبة الى المسلمين اصحاب الارض</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خصوص الجائر، فلا </w:t>
      </w:r>
    </w:p>
    <w:p>
      <w:pPr>
        <w:pStyle w:val="BookText"/>
        <w:rPr/>
      </w:pPr>
      <w:r>
        <w:rPr>
          <w:rFonts w:ascii="Amiri" w:hAnsi="Amiri" w:eastAsia="Amiri" w:cs="Amiri"/>
          <w:color w:val="111111"/>
          <w:sz w:val="28"/>
          <w:sz w:val="28"/>
          <w:szCs w:val="28"/>
          <w:rtl w:val="true"/>
          <w:lang w:bidi="ar-SA"/>
        </w:rPr>
        <w:t>دليل على حرمته لان اشتغال ذمة مستعمل الارض بالاجرة لا يوجب دفعها الى الجائر، بل يمكن القول بانه لا يجوز مع التمكن، لانه غير مستحق، فيسلم الى العادل، او نائبه الخاص، او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التعذر يتولى صرفه فى المصالح حسبة مع ان فى بعض الاخبار ظهورا فى جواز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صحيحة زرارة، اشترى ضريس بن عبد الملك و اخوه ارزا</w:t>
      </w:r>
    </w:p>
    <w:p>
      <w:pPr>
        <w:pStyle w:val="BookText"/>
        <w:rPr/>
      </w:pPr>
      <w:r>
        <w:rPr>
          <w:rFonts w:ascii="Amiri" w:hAnsi="Amiri" w:eastAsia="Amiri" w:cs="Amiri"/>
          <w:color w:val="111111"/>
          <w:sz w:val="28"/>
          <w:sz w:val="28"/>
          <w:szCs w:val="28"/>
          <w:rtl w:val="true"/>
          <w:lang w:bidi="ar-SA"/>
        </w:rPr>
        <w:t>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الاجماع الّذي ادعاه منظور فيه صغرى و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اشتغال ذمة مستعمل الارض بالاجرة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الجائر، بل يمكن القول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الدفع الى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الامتناع عن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للاجرة، بل لعلّه حرام من جهتين، جهة انه غير مستحق، وجهة انه موجب لتقوية سلطان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 او نائبه الخاص، او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المجتهد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وصوله الى العادل و 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 فى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احتسابا و قربة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مقتضى القاعدة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فى بعض الاخبار ظهورا فى جواز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اعطاء الحصة للجائر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اشترى ضريس بن عبد الملك و اخوه ارزا </w:t>
      </w:r>
    </w:p>
    <w:p>
      <w:pPr>
        <w:pStyle w:val="BookText"/>
        <w:rPr/>
      </w:pPr>
      <w:r>
        <w:rPr>
          <w:rFonts w:ascii="Amiri" w:hAnsi="Amiri" w:eastAsia="Amiri" w:cs="Amiri"/>
          <w:color w:val="111111"/>
          <w:sz w:val="28"/>
          <w:sz w:val="28"/>
          <w:szCs w:val="28"/>
          <w:rtl w:val="true"/>
          <w:lang w:bidi="ar-SA"/>
        </w:rPr>
        <w:t>من هبيرة بثلاثمائة الف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او ويحك انظر الى خمس هذا المال، فابعث به إليه و احتبس الباقى، فابى عليّ وادى المال و قدم هؤلاء، فذهب امر بنى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 للجواب هو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ادّاها فعضّ على اصبعه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اوضح محامل هذا الخبر ان يكون الارز من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عمال بنى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بثلاثمائة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او ويحك انظر الى خمس هذا المال، فابعث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تعطيه ستين الف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احتبس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و قد كان قادرا على ذلك لاضطراب حسابات الولاة فى ذلك الوقت لاشتغالهم بالملاهى و الترف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هبيرة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بنو العباس الى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امر بنى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قبل ان ابين له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ادّى المال الى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مبادرا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اسرع فى الجواب، قبل انتهاء كلامى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لضريس، فلا يعطيه لهبيرة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تحسّر الذهاب المال من كف ضريس</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اوضح محامل هذا الخبر ان يكون الارز من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الخبر على جواز منع الجائر عن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حمله على كونه مال الناصب، اعنى هبيرة او بعض بنى امية فيكون دليلا على حلّ مال الناصب بعد اخراج خمسه، كما استظهره فى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ضعف فى محله بمنع هذا الحكم، و مخالفته لاتفاق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فى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ورد به غير واحد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حمله على كونه مال الناصب، اعنى هبيرة او بعض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حلّ مال الناصب بعد اخراج خمسه، كما استظهره فى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 الاخبار الواردة بحلية مال الناصب بعد اخراج الخمس و انه لا خمس فى مال المقاسمة، كما تؤيده القرينة الحالية، و هى ان بنى امية و عمالهم كانوا من اظهر مصاديق النواصب الا من شذ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ضعف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تخميس مال الناصب لمن وجده، و باقيه حلال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مخالفته لاتفاق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فى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يقولون بالخمس الا فى اشياء معيّنة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باعطاء الخمس من مال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الصادق عليه السلام فى خبر ابن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 وجدته و ادفع إلينا الخمس</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حملوا هذه الاخبار على محامل، من جملتها ان مال الناصب حلال لمن اخذ، و ليس عليه شي ء الا الخمس الثابت على زيادة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و اما الامر باخراج الخمس فى هذه الرواية فلعلّه من جهة اختلاط مال المقاسمة لغيره من وجوه الحرام، فيجب تخميسه، او من جهة احتمال اختلاطه بالحرام فيستحب تخميسه، كما تقدم فى جوائز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روى من ان على بن يقطين 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و لا بدّ فاعلا</w:t>
      </w:r>
    </w:p>
    <w:p>
      <w:pPr>
        <w:pStyle w:val="BookText"/>
        <w:rPr/>
      </w:pPr>
      <w:r>
        <w:rPr>
          <w:rFonts w:ascii="Amiri" w:hAnsi="Amiri" w:eastAsia="Amiri" w:cs="Amiri"/>
          <w:color w:val="111111"/>
          <w:sz w:val="28"/>
          <w:sz w:val="28"/>
          <w:szCs w:val="28"/>
          <w:rtl w:val="true"/>
          <w:lang w:bidi="ar-SA"/>
        </w:rPr>
        <w:t>تفصيل الكلام فى باب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الامر باخراج الخمس فى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المقاسمة لا خمس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من جهة اختلاط مال المقاسمة لغيره من وجوه الحرام، فيجب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تخميس الحلال المختلط بالحرام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جهة احتمال اختلاطه بالحرام فيستحب تخميسه، كما تقدم فى جوائز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المراد خمس الفائدة، اما من جهة بيان انه لا شي ء عليه الا الخمس فى وقته، او من جهة ان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فائدة، و يجوز تأخيره الى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الخمس هو كلام زرارة و لا يجب ان يعمل به لانه ليس نقلا عن المعصوم، و انما نحترمه حيث نظن ظنا قويا بان زرارة لا يقول الا ما سمعه 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فالخبر دليل على جواز الامتناع عن تسليم المقاسمة للظالم</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من ان على بن يقطين قال له الامام عليه السلام ان كنت و لا بدّ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للولاية من قبل العباسيين </w:t>
      </w:r>
    </w:p>
    <w:p>
      <w:pPr>
        <w:pStyle w:val="BookText"/>
        <w:rPr/>
      </w:pPr>
      <w:r>
        <w:rPr>
          <w:rFonts w:ascii="Amiri" w:hAnsi="Amiri" w:eastAsia="Amiri" w:cs="Amiri"/>
          <w:color w:val="111111"/>
          <w:sz w:val="28"/>
          <w:sz w:val="28"/>
          <w:szCs w:val="28"/>
          <w:rtl w:val="true"/>
          <w:lang w:bidi="ar-SA"/>
        </w:rPr>
        <w:t>فاتق اموال الشيعة و انه كان يجبيها من الشيعة علانية، و يردّ عليهم سرا</w:t>
      </w:r>
    </w:p>
    <w:p>
      <w:pPr>
        <w:pStyle w:val="BookText"/>
        <w:rPr/>
      </w:pPr>
      <w:r>
        <w:rPr>
          <w:rFonts w:ascii="Amiri" w:hAnsi="Amiri" w:eastAsia="Amiri" w:cs="Amiri"/>
          <w:color w:val="111111"/>
          <w:sz w:val="28"/>
          <w:sz w:val="28"/>
          <w:szCs w:val="28"/>
          <w:rtl w:val="true"/>
          <w:lang w:bidi="ar-SA"/>
        </w:rPr>
        <w:t>قال 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يكون المراد به ما يجعل عليهم من وجوه الظلم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يراد به وجوه الخراج و المقاسمات و الزكوات، لانها و ان كانت حقا عليهم لكنها ليست حقا للجائر، فلا يجوز جمعها لاجله الا عند الضرورة و ما زلنا نسمع من كثير ممن عاصرناهم لا سيما شيخنا الاعظم، الى آخر ما تقدم نقله عن 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كان يجبيها من الشيعة علانية و يردّ عليهم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جواز الامتناع عن اعطاء المقاسمة للظالم اذ لو لا الجواز لم يجز ارجاعه إليهم بدون اجازة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بالمال الّذي كان يجبيه على بن يقطين، ثم 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يجعل عليهم من وجوه الظلم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كالضرائب الباطلة</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يراد به وجوه الخراج و المقاسمات و الزكوات، لانها و ان كانت حقا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لانها ملك عامة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ليست حقا للجائر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ضرورة مع امكان ردّ ابن يقطين لهم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زلنا نسمع من كثير ممن عاصرناهم لا سيما شيخنا الاعظم، الى آخر ما تقدم نقله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الكركى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الحمل على وجوه الظلم المحرمة مخالف لظاهر العام، فى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اموال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فالاحتمال الثانى اولى، لكن بالنسبة الى ما عدا الزكوات لانها كسائر وجوه الظلم المحرمة خصوصا بناء على عدم الاجتزاء بها عن الزكاة الواجبة،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هؤلاء قوم غصبوكم اموالكم، و انما الزكاة لاهلها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الحمل على وجوه الظلم المحرمة مخالف لظاهر العام، فى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الاموال عام شامل للخراج، و المظالم،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فالاحتمال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الخراج، و المقاسمة،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لكن بالنسبة الى ما عدا الزكوات، لانها كسائر وجوه الظلم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بناء على عدم الاجتزاء بها عن الزكاة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دفعها للجائر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غصبوكم اموالكم، و انما الزكاة لاهلها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الخراج و المقاسمة لمطلق مصالح المسلمين، فاخذ الجائر لها لا يكون غصبا لمال الفقراء من الشيعة، بخلاف الزكاة فانها خاصة لفقراء الشيعة فيكون اخذ الوالى لها، غصبا لها، فتكون الزكاة من قبيل سائر وجوه الظلم، لا من قبيل الخراج و المقاسمة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طلبها العمال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شيئا ما استطعتم، فان المال لا ينبغى ان يزكى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 المحقق من الوجه الثانى دلالة على ان مذهبه ليس وجوب دفع الخراج و المقاسمة الى خصوص الجائر، و جواز منعه عنه و ان نقل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ما استطعتم، فان المال لا ينبغى ان يزكى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الاعطاء للعمال لا يكفى، فاللازم ان يزكى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ورد فى الاحاديث ان المخالف اذا استبصر يعيد الزكاة، لانه وضعها فى غير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الثانى كان اللازم ان يدخل الزكاة فى الاحتمال الاول، اى ما يجعل عليهم من وجوه الظلم، لا فى الاحتمال الثانى، لان اخذ الزكاة ظلم، كما ان اخذ ضريبة اضافية ظلم، فادخاله الزكاة فى الاحتمال الثانى منظور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على ان مذهبه ليس وجوب دفع الخراج و المقاسمة الى خصوص الجائر، و جواز منعه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دلّ كلام المحقق الثانى على ذلك، لانه لو كان مذهبه وجوب الدفع الى الجائر، لم يكن يحتمل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الخراج، فان معنى الاتقاء ان لا يأخذ، و معنى وجوب الدفع الى الجائر ان يأخذ</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فاحتمال شمول الاتقاء للخراج ينافى وجوب الدفع الى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نقل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الاحتمال الثانى </w:t>
      </w:r>
    </w:p>
    <w:p>
      <w:pPr>
        <w:pStyle w:val="BookText"/>
        <w:rPr/>
      </w:pPr>
      <w:r>
        <w:rPr>
          <w:rFonts w:ascii="Amiri" w:hAnsi="Amiri" w:eastAsia="Amiri" w:cs="Amiri"/>
          <w:color w:val="111111"/>
          <w:sz w:val="28"/>
          <w:sz w:val="28"/>
          <w:szCs w:val="28"/>
          <w:rtl w:val="true"/>
          <w:lang w:bidi="ar-SA"/>
        </w:rPr>
        <w:t>عن مشايخه فى كلامه المتقدم ما يظهر منه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بل لا يبعد ان يكون مراد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سرقة الخراج او جحوده رأسا، حتى عن نائب العادل، لا منعه عن خصوص الجائر، مع دفعه الى نائب العادل، او صرفه حسبة فى وجوه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لذلك تعليل المنع بكونه حقا واجبا عليه فان وجوبه عليه انما يقتضي حرمة منعه رأسا، لا عن خصوص الجائر، لانه ليس حقا واجبا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مشايخه فى كلامه المتقدم ما يظهر منه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يجب على الانسان دفع خراجه الى الجائر، فانه ينافى احتمال منع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اتق اموال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 بل لا يبعد ان يكون مراد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سرقة الخراج او جحوده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يدفعه 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 نائب العادل،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عن خصوص الجائر، مع دفعه الى نائب العادل، او صرفه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يكن نائب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وجوه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عبارة عن مصالح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مراد مشايخه حرمة منعه رأسا، لا ان مرادهم حرمة منعه عن الجائر و ان دفعه الى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تعليل حرمة الجحود و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حقا واجبا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من بذمته الخراج</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الشهادة 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من بذمته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يقتضي حرمة منعه رأسا،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خصوص الجائر، لانه ليس حقا واجبا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لخصوص الجائر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ما ذكرنا هو مراد المحقق حيث نقل هذا المذهب عن مشايخه ره، بعد ما ذكره من التوجيه المتقدم بلا فصل من دون اشعار بمخالفته لذلك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ان المحقق المذكور بعد ما ذكران هذا، يعنى حلّ ما يأخذه الجائر من الخراج و المقاسمة مما وردت به النصوص و اجمع عليه الاصحاب بل المسلمون قاطبة،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منعه رأسا، لا عن خصوص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مراد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نقل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مذهب حرمة جحود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مشايخه ره، بعد ما ذكره من التوجيه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توجيه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حقا عليهم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التوجيه و بين كلام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مخالفة نقله عن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حقا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قلنا ان مراد المشايخ المنع رأسا كان التوافق بين التوجيه و بين كلام المشايخ، و الا كان التنافى</w:t>
      </w:r>
    </w:p>
    <w:p>
      <w:pPr>
        <w:pStyle w:val="BookText"/>
        <w:rPr/>
      </w:pPr>
      <w:r>
        <w:rPr>
          <w:rFonts w:ascii="Amiri" w:hAnsi="Amiri" w:eastAsia="Amiri" w:cs="Amiri"/>
          <w:color w:val="111111"/>
          <w:sz w:val="28"/>
          <w:sz w:val="28"/>
          <w:szCs w:val="28"/>
          <w:rtl w:val="true"/>
          <w:lang w:bidi="ar-SA"/>
        </w:rPr>
        <w:t>و حيث لم يشعر المحقق الثانى بالتنافى، كان اللازم ان نقول بالتوافق، و ان مراد المشايخ أيضا المنع مطلقا لا خصوص المنع عن الجائر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مراد المحقق الثانى حرمة المنع رأسا المنع عن خصوص الجائر مع اعطائه للعادل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المحقق المذكور بعد ما ذكر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حلّ ما يأخذه الجائر من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وردت به النصوص، و اجمع عليه الاصحاب بل المسلمون قاطبة،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يجوز ان يتولى من له النيابة حال الغيبة ذلك اعنى الفقيه الجامع للشرائط؟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للاصحاب فى ذلك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جوّز للفقهاء حال الغيبة تولى استيفاء الحدود، و غير ذلك من توابع منصب الامامة ينبغى له تجويز ذلك بطريق اولى، لا سيّما و المستحقون لذلك موجودون فى كل عصر، و من تأمل فى احوال كبراء علمائنا الماضين مثل علم الهدى، و علم المحققين نصير الملة و الدين، و بحر العلوم جمال الملة و الدين العلامة رحمه الله و غيرهم نظر متأمل منصف لم يشك فى انهم كانوا يسلكون هذا المسلك</w:t>
      </w:r>
    </w:p>
    <w:p>
      <w:pPr>
        <w:pStyle w:val="BookText"/>
        <w:rPr/>
      </w:pPr>
      <w:r>
        <w:rPr>
          <w:rFonts w:ascii="Amiri" w:hAnsi="Amiri" w:eastAsia="Amiri" w:cs="Amiri"/>
          <w:color w:val="111111"/>
          <w:sz w:val="28"/>
          <w:sz w:val="28"/>
          <w:szCs w:val="28"/>
          <w:rtl w:val="true"/>
          <w:lang w:bidi="ar-SA"/>
        </w:rPr>
        <w:t>فهل يجوز ان يتولى من له النيابة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للخراج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له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الجامع للشرائط؟</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للاصحاب فى ذلك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يجوز، او لا يجوز</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جوّز للفقهاء حال الغيبة تولى استيفاء الحدود، و غير ذلك من توابع منصب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له تجويز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التولى لجمع الخراج،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الدماء اصعب من 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و المستحقون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موجودون فى كل عصر، و من تأمل فى احوال كبراء علمائنا الماضين مثل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المحققين نصير الملة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العلوم جمال الملة و الدين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 غيرهم نظر متأمل منصف لم يشك فى انهم كانوا يسلكون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تجويز تولى الفقيه لجمع الخراج و المقاسمة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كانوا يودعون فى كتبهم الا ما يعتقدون صحته،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ما ذكره من تولى الفقيه على صورة عدم تسلط الجائر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الخ، فهو استشهاد على اصل المطلب و هو حل ما يؤخذ من السلطان من الخراج على وجه الاتهاب، و من الاراضى على وجه الانقطاع و لا دخل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و قلته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علمائنا المذكورين و غيرهم لم يعرف منهم الاستقلال على</w:t>
      </w:r>
    </w:p>
    <w:p>
      <w:pPr>
        <w:pStyle w:val="BookText"/>
        <w:rPr/>
      </w:pPr>
      <w:r>
        <w:rPr>
          <w:rFonts w:ascii="Amiri" w:hAnsi="Amiri" w:eastAsia="Amiri" w:cs="Amiri"/>
          <w:color w:val="111111"/>
          <w:sz w:val="28"/>
          <w:sz w:val="28"/>
          <w:szCs w:val="28"/>
          <w:rtl w:val="true"/>
          <w:lang w:bidi="ar-SA"/>
        </w:rPr>
        <w:t xml:space="preserve">او المراد بهذا المسلك ما سيأتى من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 فى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يودعون فى كتبهم الا ما يعتقدون صحته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دال على احتماله، بل ترجيحه اعطاء العادل و المنع عن الجائر،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الفقيه على صورة عدم تسلط الجائر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 اما الاطلاق و اما خصوص صورة تسلط الجائر،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الخ، فهو استشهاد على اصل المطلب و هو حلّ ما يؤخذ من السلطان من الخراج على وجه الاتهاب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هبة سلطان الجور 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الاراضى على وجه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يقطع الجائر قطعة من الارض لاحد الاشخاص، فلا يأخذ منه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دخل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و قلته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نقول انه مربوط باصل المطلب</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علمائنا المذكورين و غيرهم لم يعرف منهم الاستقلال على </w:t>
      </w:r>
    </w:p>
    <w:p>
      <w:pPr>
        <w:pStyle w:val="BookText"/>
        <w:rPr/>
      </w:pPr>
      <w:r>
        <w:rPr>
          <w:rFonts w:ascii="Amiri" w:hAnsi="Amiri" w:eastAsia="Amiri" w:cs="Amiri"/>
          <w:color w:val="111111"/>
          <w:sz w:val="28"/>
          <w:sz w:val="28"/>
          <w:szCs w:val="28"/>
          <w:rtl w:val="true"/>
          <w:lang w:bidi="ar-SA"/>
        </w:rPr>
        <w:t>اراضى الخراج بغير اذن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يتراءى منه القول بحرمة منع الخراج عن خصوص الجائر شيخنا الشهيد رحمه الله فى الدروس، 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ما يأخذه الجائر باسم الخراج و الزكاة و المقاسمة، و ان لم يكن مستحقا له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رد المقاسمة و شبهها على</w:t>
      </w:r>
    </w:p>
    <w:p>
      <w:pPr>
        <w:pStyle w:val="BookText"/>
        <w:rPr/>
      </w:pPr>
      <w:r>
        <w:rPr>
          <w:rFonts w:ascii="Amiri" w:hAnsi="Amiri" w:eastAsia="Amiri" w:cs="Amiri"/>
          <w:color w:val="111111"/>
          <w:sz w:val="28"/>
          <w:sz w:val="28"/>
          <w:szCs w:val="28"/>
          <w:rtl w:val="true"/>
          <w:lang w:bidi="ar-SA"/>
        </w:rPr>
        <w:t>اراضى الخراج بغير اذن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يكون كلام المحقق مربوطا بقول السلطان العادل و لذا مثل بهؤلاء الثلاثة من العلماء دون غيرهم، و الا فالمشهور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 لا وجه لتخصيص الحل بهؤلاء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ان السيد المرتضى كان يتولى نقابة الطالبين، و نصير الدين كان يتولى الوزارة فى عهد هلاكو، و العلامة الحلّى و بعض الفقهاء الآخرين تصالحوا مع المغوليين فى ان لا يمسّوا الحلة بسوء فى قضايا مفصلة مذكورة فى الكتب، فكان تصرفاتهم تصرفا من نائب الامام لا من عامل السلطان،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يتراءى منه القول بحرمة منع الخراج عن خصوص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بذله المانع الى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ما يأخذه الجائر باسم الخراج و الزكاة و المقاسمة، 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هذه الاشياء للمسلمين و المتولى عليها الامام او نائبه الخاص او العام</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رد المقاسمة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المالك و لا يعتبر رضاه، و لا يمنع تظلمه من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ان العامل يظلم الا ان يعلم الظلم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معاملة الظلمة، و لا يحرم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فيه حلال و حرام، فهو حلال حتى تعرف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قبض الجائر اياها</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اخذ الجائر من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فاشتريت تلك الزكاة من الجائر، لا يجب عليّ ردّها على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رضا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اخذ الجائر منه، فانه سواء رضى، أم لا، صح اشترائى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يمنع تظلمه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تظلم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لى الشراء، و ان تظلم و تشكى زيد عن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العامل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الفا مكان خمسمائة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علم ان هذه الشاة بعينها مغصوبة، فانه لا يجوز للانسان شرائها، و اذا اشتراها وجب ردها الى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يكره معاملة الظلمة، و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فيه حلال و حرام، فهو حلال حتى تعرف الحرام بعينه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المفروض ان المشترى من الجائر لا يعرف ان ما اشتراه حرام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الشراء فى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قبض الجائر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او وكيله، و بين عدم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احاله لها و قبل الثلاثة او وكله فى قبضها، او باعها و هى فى يد البائع، او فى ذمته جاز التناول و يحرم على المالك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يجوز الشراء يجوز سائر المعاوضات و الوقف و الهبة و الصدقة و لا يحل تناولها بغير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المالك المنع، انه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p>
    <w:p>
      <w:pPr>
        <w:pStyle w:val="BookText"/>
        <w:rPr/>
      </w:pPr>
      <w:r>
        <w:rPr>
          <w:rFonts w:ascii="Amiri" w:hAnsi="Amiri" w:eastAsia="Amiri" w:cs="Amiri"/>
          <w:color w:val="111111"/>
          <w:sz w:val="28"/>
          <w:sz w:val="28"/>
          <w:szCs w:val="28"/>
          <w:rtl w:val="true"/>
          <w:lang w:bidi="ar-SA"/>
        </w:rPr>
        <w:t xml:space="preserve">للمقاسمة،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وكيله، و بين عدم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احال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على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المحال، و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المراد الزكاة و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وكله فى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كل الجائر زيدا فى قبض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باعها و هى فى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 المقاسمة من المزارع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الشي ء الّذي تصرف فيه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على المالك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الجرى على مقتضى تصرف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يجوز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سائر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كالاجارة و الصلح و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الوقف و الهبة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المقاسمة،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من التصرف الّذي تصرف فيها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المالك المنع انه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p>
    <w:p>
      <w:pPr>
        <w:pStyle w:val="BookText"/>
        <w:rPr/>
      </w:pPr>
      <w:r>
        <w:rPr>
          <w:rFonts w:ascii="Amiri" w:hAnsi="Amiri" w:eastAsia="Amiri" w:cs="Amiri"/>
          <w:color w:val="111111"/>
          <w:sz w:val="28"/>
          <w:sz w:val="28"/>
          <w:szCs w:val="28"/>
          <w:rtl w:val="true"/>
          <w:lang w:bidi="ar-SA"/>
        </w:rPr>
        <w:t>التناول فيكون من احكام الاحالة بها و التوكيل و البيع، فالمراد منع المالك المحال و المشترى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اشكال فيه، لان اللازم من فرض صحة الاحالة و الشراء تملك المحال 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منعهما عن 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تناولها بغير ذلك، فلعل المراد به ما تقدم فى</w:t>
      </w:r>
    </w:p>
    <w:p>
      <w:pPr>
        <w:pStyle w:val="BookText"/>
        <w:rPr/>
      </w:pP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جملة مستأنفة لاصل حكم الخراج و المقاسمة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احكام الاحالة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التوكيل و البيع،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المالك، المحال و المشترى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عما احيل عليه، و اشترى من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يحرم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اللازم من فرض صحة الاحالة و الشراء تملك المحال 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المقاسمة الّذي بيد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منعهما عن 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انتقل إليهما بسبب بيع السلطان و حوالته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جعلنا الجملة مستأنفة، لان معناها حينئذ تحريم منع المالك الخراج و المقاسمة و الزكاة عن السلطان الجائر مطلقا و ان اداها الى العادل</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تناولها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من 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 المراد به ما تقدم فى </w:t>
      </w:r>
    </w:p>
    <w:p>
      <w:pPr>
        <w:pStyle w:val="BookText"/>
        <w:rPr/>
      </w:pPr>
      <w:r>
        <w:rPr>
          <w:rFonts w:ascii="Amiri" w:hAnsi="Amiri" w:eastAsia="Amiri" w:cs="Amiri"/>
          <w:color w:val="111111"/>
          <w:sz w:val="28"/>
          <w:sz w:val="28"/>
          <w:szCs w:val="28"/>
          <w:rtl w:val="true"/>
          <w:lang w:bidi="ar-SA"/>
        </w:rPr>
        <w:t>كلام مشايخ المحقق الكركى من إرادة تناولها بغير اذن احد، حتى الفقيه النائب عن السلطان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هذا مسلم، فتوى، و نصا، و ان الخراج لا يسقط من مستعملى اراضى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من جواز الوقف، لا يناسب ذكره فى جملة التصرفات فيما يأخذه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وقف الارض المأخوذة منه اذا نقلها السلطان إليه لبعض مصالح المسلمين فلا يخلو عن اشكال</w:t>
      </w:r>
    </w:p>
    <w:p>
      <w:pPr>
        <w:pStyle w:val="BookText"/>
        <w:rPr/>
      </w:pPr>
      <w:r>
        <w:rPr>
          <w:rFonts w:ascii="Amiri" w:hAnsi="Amiri" w:eastAsia="Amiri" w:cs="Amiri"/>
          <w:color w:val="111111"/>
          <w:sz w:val="28"/>
          <w:sz w:val="28"/>
          <w:szCs w:val="28"/>
          <w:rtl w:val="true"/>
          <w:lang w:bidi="ar-SA"/>
        </w:rPr>
        <w:t>كلام مشايخ المحقق الكركى من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 بغير اذن احد حتى الفقيه النائب عن السلطان العارف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يمنع المالك الخراج عن كل احد حتى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فتوى، و نصا،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الخراج لا يسقط من مستعملى اراضى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الوقف، لا يناسب ذكره فى جملة التصرفات فيما يأخذه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بأس به لجواز وقف الشاة المأخوذة زكاة و هكذا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 وقف الارض المأخوذة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نقلها السلطان إليه لبعض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رأى السلطان مصلحة فى ان يعطى الارض لبعض الناس، لان فى هذا الاعطاء صلاح حال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يحق للسلطان مثل هذا التصرف </w:t>
      </w:r>
    </w:p>
    <w:p>
      <w:pPr>
        <w:pStyle w:val="BookText"/>
        <w:rPr/>
      </w:pPr>
      <w:r>
        <w:rPr>
          <w:rFonts w:ascii="Amiri" w:hAnsi="Amiri" w:eastAsia="Amiri" w:cs="Amiri"/>
          <w:color w:val="111111"/>
          <w:sz w:val="28"/>
          <w:sz w:val="28"/>
          <w:szCs w:val="28"/>
          <w:rtl w:val="true"/>
          <w:lang w:bidi="ar-SA"/>
        </w:rPr>
        <w:t>و اما ما تقدم من المسالك من نقل الاتفاق على عدم جواز المنع و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منه أيضا ما ذكرنا من جحود الخراج، و منعه رأسا، لا عن خصوص الجائر، مع تسليمه الى الفقيه النائب عن العادل، فانه ره بعد ما نقلنا عنه من حكاية الاتفاق، قال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يتوقف التصرف فى هذا القسم منها على اذن الحاكم الشرعى اذا كان متمكنا فى صرفها فى وجهها بناء على كونه نائبا عن المستحق، و مفوضا إليه ما هو اعظم من ذلك، الظاهر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تقدم من المسالك من نقل الاتفاق على عدم جواز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الانكار للخراج مما ظاهره عدم الجواز مطلقا و ان كان يؤديها الى الفقيه</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كالظاهر من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من جحود الخراج، و منعه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يدفعه اصلا لا الى الجائر، و لا الى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خصوص الجائر، مع تسليمه الى الفقيه النائب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بعد ما نقلنا عنه من حكاية الاتفاق، قال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يتوقف التصرف فى هذا القسم منها على اذن الحاكم الشرعى اذا كان متمكنا فى صرفها فى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يخف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نائبا عن المستحق و مفوضا إليه ما هو اعظم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امر الخراج، كامور الدفاع و الحدود بل و الجهاد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توقف التصرف على </w:t>
      </w:r>
    </w:p>
    <w:p>
      <w:pPr>
        <w:pStyle w:val="BookText"/>
        <w:rPr/>
      </w:pPr>
      <w:r>
        <w:rPr>
          <w:rFonts w:ascii="Amiri" w:hAnsi="Amiri" w:eastAsia="Amiri" w:cs="Amiri"/>
          <w:color w:val="111111"/>
          <w:sz w:val="28"/>
          <w:sz w:val="28"/>
          <w:szCs w:val="28"/>
          <w:rtl w:val="true"/>
          <w:lang w:bidi="ar-SA"/>
        </w:rPr>
        <w:t>و حينئذ فيجب عليه صرف حاصلها فى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التمكن امرها الى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جواز التصرف فيها كيف اتفق لكل واحد من المسلمين، فبعيد جدا، بل لم اقف على قائل به لان المسلمين بين قائل بأولوية الجائر، و توقف التصرف على اذنه، و بين مفوض الامر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غيبته يرجع الامر الى نائبه فالتصرف بدونهما لا دليل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فيجب عليه صرف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الارض من خراج و 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اعطاء الفقراء، و ابناء السبيل و تعمير القناطر و تجهيز الجيش،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صرفها على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جواز التصرف فيها كيف اتفق لكل واحد من المسلمين، فبعيد جدا، بل لم اقف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مساعدة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الدليل الاولى دال على انه يعطى للامام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الثانوى على انه يعطى للجائر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المسلمين بين قائل بأولوية الجائر، و توقف التصرف على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العامة الذين يرون الجائرين خلفاء و ولاة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مفوض الامر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غيبته يرجع الامر الى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فالتصرف بدونهما لا دليل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لكل احد ان يقوم بالتصرف استقلالا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ليس عدم جواز تصرف عدول المؤمنين فى صورة </w:t>
      </w:r>
    </w:p>
    <w:p>
      <w:pPr>
        <w:pStyle w:val="BookText"/>
        <w:rPr/>
      </w:pPr>
      <w:r>
        <w:rPr>
          <w:rFonts w:ascii="Amiri" w:hAnsi="Amiri" w:eastAsia="Amiri" w:cs="Amiri"/>
          <w:color w:val="111111"/>
          <w:sz w:val="28"/>
          <w:sz w:val="28"/>
          <w:szCs w:val="28"/>
          <w:rtl w:val="true"/>
          <w:lang w:bidi="ar-SA"/>
        </w:rPr>
        <w:t>و ليس مراده رحمه الله من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على اذن الحاكم بعد الاخذ من الجائر، و لا خصوص صورة عدم استيلاء الجائر على الارض،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تحقق مما ذكرناه ان غاية ما دلت عليه النصوص و الفتاوى كفاية اذن الجائر فى حلّ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تصرفه بالاعطاء، و المعاوضة، و الاسقاط، و غير ذلك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 النائب، لان ذلك من توابع القول باحقية الامام، بالإضافة الى ان الاعطاء للجائر اضطرارى، فاذا امكن المنع عنه وجب لعدم حقه أولا، و لانه تقوية للظالمين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مراده رحمه الله من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اذن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على اذن الحاكم بعد الاخذ من الجائر، و لا خصوص صورة عدم استيلاء الجائر على الارض،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يدل على الاحتياج الى اذن الجائر مطلقا، بل مراده التوقف عند من يرى احقية الامام و هم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دلت عبارة الشهيد على المراد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تحقق مما ذكرناه ان غاية ما دلت عليه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اذن الجائر فى حل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اذن له الجائر، سواء كان بالاعطاء، او المعاملة، او ما اشبه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بالاعطاء، و المعاوضة، و الاسقاط،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 ذلك بمقالة الامام امير المؤمنين عليه السلام فى قطائع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رايته قد تزوج به الاماء، الى آخره، لانه لا اشكال فى ولاية الامام فى الابقاء، و الانتزاع كولايته فى الاجازة </w:t>
      </w:r>
    </w:p>
    <w:p>
      <w:pPr>
        <w:pStyle w:val="BookText"/>
        <w:rPr/>
      </w:pPr>
      <w:r>
        <w:rPr>
          <w:rFonts w:ascii="Amiri" w:hAnsi="Amiri" w:eastAsia="Amiri" w:cs="Amiri"/>
          <w:color w:val="111111"/>
          <w:sz w:val="28"/>
          <w:sz w:val="28"/>
          <w:szCs w:val="28"/>
          <w:rtl w:val="true"/>
          <w:lang w:bidi="ar-SA"/>
        </w:rPr>
        <w:t>اما انحصاره بذلك فلم يدل عليه دليل، و لا أمارة، بل لو نوقش فى كفاية تصرفه فى الحلية و عدم توقفها على اذن الحاكم الشرعى مع التمكن، بناء على ان الاخبار الظاهرة فى الكفاية منصرفة الى الغالب من عدم تيسر استيذان الامام عليه السلام، او نائبه امكن ذلك، الا ان المناقشة فى غير محلها، لان المستفاد من الاخبار الاذن العام من الائمة بحيث لا يحتاج بعد ذلك الى اذن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الموارد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عليهم السلام، و لا من نوابهم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المنع،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انحصاره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انحصار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يدل عليه دليل، و لا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قرينة تساعد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نوقش فى كفاية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اذن الحاكم الشرعى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استيذان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الاخبار الظاهرة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منصرفة الى الغالب من عدم تيسر استيذان الامام عليه السلام، او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او العام</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 تيسر ذلك لا يحلّ التصرف بدون استيذان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المناقشة فى غير محلّها، لان المستفاد من الاخبار الاذن العام من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التصرف فى ما يعطيه الجائر خراجا كان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 مالا معلوم المالك، على التفصيل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يحتاج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اذن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الموارد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عليهم السلام، و لا من نوابهم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استيلاء الجائر على تلك الارض، و التمكن من استيذانه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عدم استيلائه على ارض خراجية لقصور يده عنها لعدم انقياد اهلها له ابتداءً، او طغيانهم عليه بعد السلطنة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عدم الاستيلاء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استيذانه، و عدم مضى اذنه فيها، كما صرح به بعض الاساطين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ان الحكم مع حضور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مراجعته و مراجعة الجائر مع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كفاية تصرف الجائر و استيذانه فى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استيلاء الجائر على تلك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التمكن من استيذانه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التمكن الفعلى بمعنى ان الاستيلاء يحقق موضوع الاستيذان، اذ بدون التمكن لا يقول احد بصحة التصرفات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عدم استيلائه على ارض خراجية لقصور يده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كالامويين الذين كانوا فى الاندلس بالنسبة الى اراضى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انقياد اهلها له ابتداءً، او طغيانهم عليه بعد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كالعراق بعد خلعها للامويين</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عدم الاستيلاء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استيذانه، و عدم مضى اذنه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ارض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عدم نفوذ اذن جائر فى غير القطر بالنسبة الى القطر الآخر، كعدم نفوذ اذن بنى العباس فى مصر الفاطمية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ان الحكم مع حضور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مراجعته و مراجعة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الدليلين </w:t>
      </w:r>
    </w:p>
    <w:p>
      <w:pPr>
        <w:pStyle w:val="BookText"/>
        <w:rPr/>
      </w:pPr>
      <w:r>
        <w:rPr>
          <w:rFonts w:ascii="Amiri" w:hAnsi="Amiri" w:eastAsia="Amiri" w:cs="Amiri"/>
          <w:color w:val="111111"/>
          <w:sz w:val="28"/>
          <w:sz w:val="28"/>
          <w:szCs w:val="28"/>
          <w:rtl w:val="true"/>
          <w:lang w:bidi="ar-SA"/>
        </w:rPr>
        <w:t>و اما مع فقد سلطان الجور او ضعفه عن التسلط، او عدم التمكن من مراجعته، فالواجب الرجوع الى الحاكم الشرعى، اذ ولاية الجائر انما ثبت على من دخل فى قسم رعيته، حتى يكون فى سلطانه، و يكون مشمولا لحفظه من الاعداء و حمايته، فمن بعد عن سلطانهم، او كان على الحد فيما بينهم او قوى عليهم فخرج عن مأموريتهم فلا يجرى عليه حكمهم اقتصارا على المقطوع به من الاخبار، و كلام الاصحاب فى قطع الحكم بالاصول و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فقد سلطان الجور او ضعفه عن التسلط، او عدم التمكن من 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ما فى يد الانسان من الخراج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الرجوع الى الحاكم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ولاية الجائر انما ثبت على من دخل فى قسم رعيته، حتى يكون فى سلطانه، 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الداخل فى سلطة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مشمولا لحفظه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حفظ الجائر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الاعداء و حمايته، فمن بعد عن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فى قطر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على الحد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يشمله سلطان هذا و لا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قوى عليهم فخرج عن مأموريتهم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مأمورا تحت ايديهم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 فى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ما، مراعات اللفظ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الجائرين فى لزوم مراجعتهم فى امر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اقتصارا على المقطوع به من الاخبار، و كلام الاصحاب فى قطع الحكم بالاصول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المقطوع به من مخالفة الاصول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تقتضى عدم سلطة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كون الانسان تحت سلطة الجائر</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صورة عدم سلطة الجائر فباقية على الاصل، من عدم استيذان </w:t>
      </w:r>
      <w:bookmarkStart w:id="169" w:name="pg12093_101185"/>
    </w:p>
    <w:p>
      <w:pPr>
        <w:pStyle w:val="BookText"/>
        <w:rPr/>
      </w:pPr>
      <w:bookmarkEnd w:id="169"/>
      <w:r>
        <w:rPr>
          <w:rFonts w:ascii="Amiri" w:hAnsi="Amiri" w:eastAsia="Amiri" w:cs="Amiri"/>
          <w:color w:val="111111"/>
          <w:sz w:val="28"/>
          <w:sz w:val="28"/>
          <w:szCs w:val="28"/>
          <w:rtl w:val="true"/>
          <w:lang w:bidi="ar-SA"/>
        </w:rPr>
        <w:t>و تخصيص ما دل على المنع عن الركون إليهم و الانقياد لهم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2451059_417432637"/>
      <w:bookmarkStart w:id="171" w:name="_Toc64"/>
      <w:bookmarkEnd w:id="170"/>
      <w:r>
        <w:rPr>
          <w:rtl w:val="true"/>
        </w:rPr>
        <w:t>[</w:t>
      </w:r>
      <w:r>
        <w:rPr>
          <w:rtl w:val="true"/>
        </w:rPr>
        <w:t>الثالث</w:t>
      </w:r>
      <w:r>
        <w:rPr>
          <w:rtl w:val="true"/>
        </w:rPr>
        <w:t xml:space="preserve">: </w:t>
      </w:r>
      <w:r>
        <w:rPr>
          <w:rtl w:val="true"/>
        </w:rPr>
        <w:t>أن ظاهر الأخبار و إطلاق الأصحاب</w:t>
      </w:r>
      <w:r>
        <w:rPr>
          <w:rtl w:val="true"/>
        </w:rPr>
        <w:t xml:space="preserve">: </w:t>
      </w:r>
      <w:r>
        <w:rPr>
          <w:rtl w:val="true"/>
        </w:rPr>
        <w:t>حل الخراج و المقاسمة المأخوذين من الأراضى التي يعتقد الجائر كونها خراجية</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الاخبار و اطلاق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الخراج و المقاسمة المأخوذين من الاراضى التى يعتقد الجائر كونها خراجية و ان كانت عندنا من الانفال و هو الّذي يقتضيه نفى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الجائر فى امر الخراج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ما دل على المنع عن الركون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الانقياد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القدر المتيقن من التخصيص صورة سلطتهم، اما غير صورة سلطتهم، فالمرجع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تَرْكَنُوا إِلَى الَّذِينَ ظَلَمُوا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للجواز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الخراج و المقاسمة المأخوذين من الاراضى التى يعتقد الجائر كونها 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يعامل معها معاملة اراضى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الاعتقاد بذلك، فغير لازم، لوضوح ان كثيرا من الجائرين يعتقدون العقائد الصحيحة، و لكن جحدوا بها بعد ما استيقنتها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عندنا من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راجعة للامام، لا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فى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يقتضيه نفى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الانفال أيضا مما كانت تحت يد الخلفاء و كان الناس مبتلين بها، فاذا اراد و الاجتناب وقعوا فى حرج شديد</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الحرج شخصى، و ليس بنوعى بحيث ترفعه الشريعة، فاللازم ملاحظته بالنسبة الى كل انسان انسان، بالإضافة الى ان </w:t>
      </w:r>
    </w:p>
    <w:p>
      <w:pPr>
        <w:pStyle w:val="BookText"/>
        <w:rPr/>
      </w:pPr>
      <w:r>
        <w:rPr>
          <w:rFonts w:ascii="Amiri" w:hAnsi="Amiri" w:eastAsia="Amiri" w:cs="Amiri"/>
          <w:color w:val="111111"/>
          <w:sz w:val="28"/>
          <w:sz w:val="28"/>
          <w:szCs w:val="28"/>
          <w:rtl w:val="true"/>
          <w:lang w:bidi="ar-SA"/>
        </w:rPr>
        <w:t>نعم مقتضى بعض ادلتهم، و بعض كلماتهم، هو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العلامة قد استدل فى كتبه على حل الخراج و المقاسمة، بان هذا ما لم يملكه الزارع، و لا صاحب الارض، بل هو حق الله اخذه غير مستحقه فبرئت ذمته، و جاز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و ان كان فيه ما لا يخفى من الخلل الا انه كاشف عن اختصاص محل الكلام بما كان من الاراضى التى لها حق على الزارع</w:t>
      </w:r>
    </w:p>
    <w:p>
      <w:pPr>
        <w:pStyle w:val="BookText"/>
        <w:rPr/>
      </w:pPr>
      <w:r>
        <w:rPr>
          <w:rFonts w:ascii="Amiri" w:hAnsi="Amiri" w:eastAsia="Amiri" w:cs="Amiri"/>
          <w:color w:val="111111"/>
          <w:sz w:val="28"/>
          <w:sz w:val="28"/>
          <w:szCs w:val="28"/>
          <w:rtl w:val="true"/>
          <w:lang w:bidi="ar-SA"/>
        </w:rPr>
        <w:t>الحرج انما يرفع الحكم التكليفى لا الوضعى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مقتضى بعض ادلتهم، و بعض كلماتهم، هو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ليست من الانفال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العلامة قد استدل فى كتبه على حل الخراج و المقاسمة، بان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يعطيه الجائر بما جمعه من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يملكه الزارع و لا صاحب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تقبل الخراج من السلطان، و اخذ الارض ليزرعها، و الزارع مباشر للزراعة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حق الله اخذه غير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فبرئت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المعطى، لانه اعطاه حسب ما امره الشرع فان الشارع امره باعطائه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جاز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الجائر الّذي هو غير مستحق، لكنه اجاز الشارع اعطائه اياه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الدليل و ان كان فيه ما لا يخفى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اخذ غير المستحق لا يكفى فى صحة الشراء، بل يحتاج الى مقدمة اخرى، و هى ما ذكرناها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اعطاه حسب ما امره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 كاشف عن اختصاص محل الكلام بما كان من الاراضى التى لها حق على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من المفتوحة </w:t>
      </w:r>
    </w:p>
    <w:p>
      <w:pPr>
        <w:pStyle w:val="BookText"/>
        <w:rPr/>
      </w:pPr>
      <w:r>
        <w:rPr>
          <w:rFonts w:ascii="Amiri" w:hAnsi="Amiri" w:eastAsia="Amiri" w:cs="Amiri"/>
          <w:color w:val="111111"/>
          <w:sz w:val="28"/>
          <w:sz w:val="28"/>
          <w:szCs w:val="28"/>
          <w:rtl w:val="true"/>
          <w:lang w:bidi="ar-SA"/>
        </w:rPr>
        <w:t>و ليس الانفال كذلك لكونها مباحة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بان غيرهم يجب عليه اجرة الارض، كما لا يبعد، امكن تحليل ما يأخذه الجائر منهم بالدليل المذكور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يظهر منه الاختصاص ما تقدم من الشهيد، و مشايخ المحقق الثانى من حرمة جحود الخراج و المقاسمة، معللين ذلك بان ذلك حق عليه فان الانفال لا حق و لا اجرة فى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الانفال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ليست فيها حق على 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مباحة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الادلة انها للامام، و قد اباحها عليه السلام للشيعة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الشيعة من الذين يتصرفون فى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اجرة الارض، 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تحليل ما يأخذه الجائر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غير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و لم يرد عليه ما اشرنا إليه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لا يخفى من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يظهر منه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للحلية بما ليست بانفال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الشهيد، و مشايخ المحقق الثانى من حرمة جحود الخراج و المقاسمة، معللين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تحريم الجحود و 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يدفعه الى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عليه</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يظهر من هذا الكلام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الانفال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اجرة فى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لإباحة الائمة عليهم السلام للشيعة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ما تقدم من التنقيح حيث ذكر بعد دعوى الاجماع على الحكم ان تصرف الجائر فى الخراج و المقاسمة من قبيل تصرف الفضولى اذا اجاز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كلمات الاصحاب بعد التأمل فى اطرافها ظاهرة فى الاختصاص باراضى المسلمين، خلافا لما استظهره المحقق الكركى قدس سره، من كلمات الاصحاب و اطلاق الاخبار مع ان الاخبار اكثرها لا عموم فيها و لا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الاخبار الواردة فى المعاملة على الاراضى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تقدم من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يستفاد منه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بعد دعوى الاجماع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إباحة التقبل من الجائر عطية او شراء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تصرف الجائر فى الخراج و المقاسمة من قبيل تصرف الفضولى اذا اجاز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ذكره للخراج و المقاسمة فقط دليل على عدم ارادته الانفال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كلمات الاصحاب بعد التأمل فى اطرافها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و مدلولا، و نقضا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باراضى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استظهره المحقق الكركى قدس سره، من كلمات الاصحاب و اطلاق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عمم الحكم للانفال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الاخبار اكثرها لا عموم فيها و لا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الانفال أيضا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الاخبار الواردة فى المعاملة على الاراضى الخراجية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التى جمعها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لمطلق الارض المضروب عليها الخراج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انه ضرب الخراج على ملك غير الامام، او على ملك الامام لا بالامامة، او على الاراضى التى اسلم اهلها عليها طوعا لم يدخل فى منصرف الاخبار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جمعها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شاملة لمطلق الارض المضروب عليها الخراج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الجائر يضرب الخراج على الانفال كضربه على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محمد بن مسلم، و ابى بصير، عن ابى جعفر عليه السلام، انهما قالا له هذه الارض التى يزرع اهلها ما ترى فيها؟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ارض دفعها أليك السلطان فما حرثته فيها فعليك مما اخرج الله منها الّذي قاطعك عليه، و ليس على جميع ما اخرج الله منها العشر، انما عليك العشر فيما يحصل فى يدك بعد مقاسمته لك، و مثل هذه الرواية غيرها</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انه ضرب الخراج على ملك غير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كالاملاك التى غصبها من اصحابها الشرعيين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ملك الامام لا 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كالارض التى اشتراها الامام او ورثها من مورثه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الاراضى التى اسلم اهلها عليها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عادة بنى امية حتى زمن عمر بن عبد العزيز فابطله، و لما مات رجع الامر الى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فى منصرف الاخبار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الا برضى اصحابها</w:t>
      </w:r>
      <w:r>
        <w:rPr>
          <w:rFonts w:eastAsia="Amiri" w:cs="Amiri" w:ascii="Amiri" w:hAnsi="Amiri"/>
          <w:color w:val="111111"/>
          <w:sz w:val="28"/>
          <w:szCs w:val="28"/>
          <w:rtl w:val="true"/>
          <w:lang w:bidi="ar-SA"/>
        </w:rPr>
        <w:t xml:space="preserve">. </w:t>
      </w:r>
      <w:bookmarkStart w:id="172" w:name="pg12093_101190"/>
    </w:p>
    <w:p>
      <w:pPr>
        <w:pStyle w:val="BookText"/>
        <w:rPr/>
      </w:pPr>
      <w:bookmarkEnd w:id="172"/>
      <w:r>
        <w:rPr>
          <w:rFonts w:ascii="Amiri" w:hAnsi="Amiri" w:eastAsia="Amiri" w:cs="Amiri"/>
          <w:color w:val="111111"/>
          <w:sz w:val="28"/>
          <w:sz w:val="28"/>
          <w:szCs w:val="28"/>
          <w:rtl w:val="true"/>
          <w:lang w:bidi="ar-SA"/>
        </w:rPr>
        <w:t>و لو اخذ الخراج من الارض المجهولة المالك معتقدا لاستحقاقه اياها، ففيه وجهان</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2451061_417432637"/>
      <w:bookmarkStart w:id="174" w:name="_Toc65"/>
      <w:bookmarkEnd w:id="173"/>
      <w:r>
        <w:rPr>
          <w:rtl w:val="true"/>
        </w:rPr>
        <w:t>[</w:t>
      </w:r>
      <w:r>
        <w:rPr>
          <w:rtl w:val="true"/>
        </w:rPr>
        <w:t>الرابع ظاهر الاخبار و منصرف كلمات الأصحاب الاختصاص بالسلطان المدعى للرئاسة العامة و عماله</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منصرف كلمات الاصحاب الاختصاص بالسلطان المدعى للرئاسة العامة و عماله، فلا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تسلط على قرية او بلدة خروجا على سلطان الوقت فيأخذ منهم حقوق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الدليل المتقدم من العلامة شموله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من الارض المجهولة المالك معتقدا لاستحقاقه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اعتقد الجائر استحقاقه لتلك الارض و 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اطلاق بعض الاخبار، فيحل كسائر اقسام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انصراف الاخبار و كلمات الفقهاء الى اراضى الخراج،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انصرافا الى سلاطين الجور المعاصرين للأئمة الطاهرين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منصرف كلمات الاصحاب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بحلية ما يعطون و يعاملون على الخراج و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بالسلطان المدعى للرئاسة العامة و عماله، فلا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تسلط على قرية او بلدة خروجا على سلطان الوقت فيأخذ منهم حقوق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بالنسبة إليه تابع للقواعد الاولية المقتضية لبطلان تصرفاته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 الدليل المتقدم من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التنبيه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للمتسلط على قرية او بلدة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مال لا يملكه الزارع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لكنك عرفت انه قاصر عن افادة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ظاهره عدم الفرق بين السلطان المخالف، المعتقد لاستحقاق اخذ الخراج، و المؤمن، و الكافر، و ان اعترفا بعدم الاستحقاق الا ان ظاهر الاخبار الاختصاص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مشكلة من اختصاص موارد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عرفت انه قاصر عن افادة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به للمقام بطريق اولى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ان مقتضى الاطلاقات العموم، و لا انصراف، اذ تصرف الخلفاء المعاصرين للأئمة عليهم السلام فى الامور لا يوجب الا الانصراف البدوى، كيف و كثير من الاصحاب كانوا معاصرين لملوك الطوائف الّذي لا يزيد ملك احدهم من أمارة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اعتبار بثائر افسد فى قطعة من الارض و لم يستقر فيها للانصراف القطعى عن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الدليل المتقدم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بين السلطان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المعتقد لاستحقاق اخذ الخراج، و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المتسلط على بلاد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المؤمن و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للخراج، لان المؤمن لا يرى نفسه ولى الامر، و الكافر لا يعتقد بالخراج و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ظاهر الاخبار الاختصاص 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الانصراف الى سلاطين الجور الذين كانوا معاصرين للأئمة الطاهرين عليهم السلام</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التخصيص بالمخالف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موارد </w:t>
      </w:r>
    </w:p>
    <w:p>
      <w:pPr>
        <w:pStyle w:val="BookText"/>
        <w:rPr/>
      </w:pPr>
      <w:r>
        <w:rPr>
          <w:rFonts w:ascii="Amiri" w:hAnsi="Amiri" w:eastAsia="Amiri" w:cs="Amiri"/>
          <w:color w:val="111111"/>
          <w:sz w:val="28"/>
          <w:sz w:val="28"/>
          <w:szCs w:val="28"/>
          <w:rtl w:val="true"/>
          <w:lang w:bidi="ar-SA"/>
        </w:rPr>
        <w:t>الاخبار المعتقد لاستحقاق اخذه و لا عموم فيها لغير المورد، فيقتصر فى مخالفة القاعدة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لزوم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 الاطلاق فى بعض الاخبار المتقدمة مثل قوله عليه السلام فى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يتقبل الرجل الارض و اهلها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فى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ارض دفعها أليك سلطان، فعليك فيما اخرج الله منها الّذي قاطعك عليه،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بالمخالف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صوريا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لاستحقاق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للخراج، فان خلفاء الجور كانوا يظهرون انهم يعتقدون كونهم مستحقين لاخذ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عموم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فلا تشمل المؤمن و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فيقتصر فى مخالفة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التى تقتضى حرمة تصرف غير الامام و نائبه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التعميم بالنسبة الى كل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الاختصاص بالمخالف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للكافر و المؤمن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الاخبار المتقدمة مثل قوله عليه السلام فى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يتقبل الرجل الارض و اهلها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وجه لاختصاص السلطان بالمخالف</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فى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ارض دفعها أليك سلطان، فعليك فيما اخرج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فعليك فى حاصلها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قاطعك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المقدار الّذي صار من المقرر ان تعطيه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يرد لزوم الحرج بلزومه على كل تقدير، لان المفروض ان السلطان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فى هذه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الخراج عن كل ارض و لو لم تكن خراجية و انهم يأخذون كثيرا من وجوه الظلم المحرمة منضما الى الخراج، و ليس الخراج عندهم ممتازا عن سائر ما يأخذونه ظلما من العشور و سائر ما يظلمون به الناس كما لا يخفى على من لاحظ سيرة عمالهم، فلا بد اما من الحكم كله لدفع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الاخبار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الجواز بالنسبة الى المؤمن و الكافر،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الحرج بلزومه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عممنا الجواز بالنسبة الى غير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ان السلطان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الاثنى عشرى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فى هذه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ضعف فيها حكم الاسلام عند السلاطين و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الخراج عن كل ارض و لو لم تكن 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انفالا، و لم تكن 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 يأخذون كثيرا من وجوه الظلم المحرمة منضما الى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كالضرائب التى ما انزل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الخراج عندهم ممتازا عن سائر ما يأخذونه ظلما من العشور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 ما يظلمون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الظلم و الاختلاط بين الخراج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لاحظ سيرة 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اعمالهم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اما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لدفع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من الحكم بالحرمة، لابتلاء الناس باموال السلاطين و احتياجهم الى معاملتهم فى الخراج و فى غير الخراج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من الحكم بكون ما فى يد السلطان و عماله من الاموال المجهولة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الاطلاقات فهى مضافا الى امكان دعوى انصرافها الى الغالب كما فى المسالك مسوقة لبيان حكم آخر كجواز ادخال اهل الارض الخراجية فى تقبل الارض فى صحيحة الحلبى لدفع توهم حرمة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الحكم بكون ما فى يد السلطان و عماله من الاموال المجهولة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ان يعامل معها معاملة سائر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الحكم بالحلية المطلقة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بانها مجهولة المالك موجب للحرج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لازم على كل تقدير، معناه انه سواء قلنا بحلية الخراج، أم لا، يلزم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قلنا بحلية الخراج فيلزم الحرج من سائر اموال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قلنا بعدم حلية الخراج يلزم الحرج من الخراج و غيره من اموال السلاطين</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استدل بها لعموم الحكم للمؤمن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فهى مضافا الى امكان دعوى انصرافها الى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زمن ورود الروايات، و هم السلاطين المخالفون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اطلاق اصلا، 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لبيان حكم آخر كجواز ادخال اهل الارض الخراجية فى تقبل الارض فى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يقبل متقبّل الارض و اهلها بان يعطى شيئا للسلطان فى قبال اخذه خراج الارض، و جزية الرءوس الكافرة الموجودة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توهم حرمة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ادخال اهل الارض فى </w:t>
      </w:r>
    </w:p>
    <w:p>
      <w:pPr>
        <w:pStyle w:val="BookText"/>
        <w:rPr/>
      </w:pPr>
      <w:r>
        <w:rPr>
          <w:rFonts w:ascii="Amiri" w:hAnsi="Amiri" w:eastAsia="Amiri" w:cs="Amiri"/>
          <w:color w:val="111111"/>
          <w:sz w:val="28"/>
          <w:sz w:val="28"/>
          <w:szCs w:val="28"/>
          <w:rtl w:val="true"/>
          <w:lang w:bidi="ar-SA"/>
        </w:rPr>
        <w:t>كما يظهر من اخبار اخر، و كجواز اخذ اكثر ما تقبل به الارض من السلطان فى رواية الفيض بن المختار، و كغير ذلك من احكام قبالة الارض و استيجارها فيما عداها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بهذه الاخبار على عدم البأس باخذ اموالهم، مع اعترافهم بعدم الاستحقاق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خراج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اخبار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ذلك، كصحيح اسماعيل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كجواز اخذ اكثر ما تقبل به الارض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الارض من السلطان بالف و يعطيها لغيره بالف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كجواز ادخال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رواية الفيض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كغير ذلك من احكام قبالة الارض و استيجارها فيما عداها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الرواية لو كانت فى بيان جهة خاصة لا اطلاق لها كما قالوا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اطلاق لها من حيث حلية محرمات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انها ليست فى مقام الاطلاق من جهة ذلك، بل انما هى مسوقة لبيان اصل حلية الصيد</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بهذه الاخبار على عدم البأس باخذ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اموال السلاطين المؤمن و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الاموال فى مقابل السلطان المخالف الّذي يدعى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يدل على عدم شمول كلمات الاصحاب ان عنوان المسألة فى كلامهم ما يأخذه الجائر لشبهة المقاسمة او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باسم الخراج او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يأخذه الجائر المؤمن، ليس لشبهة الخراج و المقاسمة، لان المراد بشبهتهما شبهة استحقاقهما الحاصلة فى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شبهة تملك سائر ما يأخذون مما لا يستحقون، لان مذهب الشيعة ان</w:t>
      </w:r>
    </w:p>
    <w:p>
      <w:pPr>
        <w:pStyle w:val="BookText"/>
        <w:rPr/>
      </w:pPr>
      <w:r>
        <w:rPr>
          <w:rFonts w:ascii="Amiri" w:hAnsi="Amiri" w:eastAsia="Amiri" w:cs="Amiri"/>
          <w:color w:val="111111"/>
          <w:sz w:val="28"/>
          <w:sz w:val="28"/>
          <w:szCs w:val="28"/>
          <w:rtl w:val="true"/>
          <w:lang w:bidi="ar-SA"/>
        </w:rPr>
        <w:t>لكن الانصاف انه لا اشكال فى ذلك، للاطلاق و الاعتقاد لفظا فى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 جائر يأخذ المال، يقول بانى استحق الاخذ، و عدم الاعتقاد واقعا فى الجميع أيضا، حتى ان خلفاء بنى امية، و بنى العباس كانوا يعرفون انهم ليسوا على حق، و لكنهم حليت الدنيا فى اعينهم، و 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الامام المرتضى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عدم شمول كلمات الاصحاب ان عنوان المسألة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الجائر لشبهة المقاسمة او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باسم الخراج او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متأخر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الجائر المؤمن، ليس لشبهة الخراج و المقاسمة، لان المراد بشبهتهما شبهة استحقاقهما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يرون انفسهم اولياء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شبهة تملك سائر ما يأخذون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يستحقون</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الشبهة بالمخالف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مذهب الشيعة ان </w:t>
      </w:r>
    </w:p>
    <w:p>
      <w:pPr>
        <w:pStyle w:val="BookText"/>
        <w:rPr/>
      </w:pPr>
      <w:r>
        <w:rPr>
          <w:rFonts w:ascii="Amiri" w:hAnsi="Amiri" w:eastAsia="Amiri" w:cs="Amiri"/>
          <w:color w:val="111111"/>
          <w:sz w:val="28"/>
          <w:sz w:val="28"/>
          <w:szCs w:val="28"/>
          <w:rtl w:val="true"/>
          <w:lang w:bidi="ar-SA"/>
        </w:rPr>
        <w:t>الولاية فى الاراضى الخراجية انما هى للامام او نائبه الخاص او العام، فما يأخذه الجائر و المعتقد لذلك انما هو شي ء يظلم به فى اعتقاده، معترفا بعدم براءة ذمة زارع الارض من اجرتها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يأخذه من الاملاك الخاصة التى لا خراج عليها اصلا و لو فرض حصول شبهة الاستحقاق لبعض سلاطين الشيعة من بعض الوجوه لم يدخل بذلك فى عناوين الاصحاب قطعا، لان مرادهم من الشبهة الشبهة</w:t>
      </w:r>
    </w:p>
    <w:p>
      <w:pPr>
        <w:pStyle w:val="BookText"/>
        <w:rPr/>
      </w:pPr>
      <w:r>
        <w:rPr>
          <w:rFonts w:ascii="Amiri" w:hAnsi="Amiri" w:eastAsia="Amiri" w:cs="Amiri"/>
          <w:color w:val="111111"/>
          <w:sz w:val="28"/>
          <w:sz w:val="28"/>
          <w:szCs w:val="28"/>
          <w:rtl w:val="true"/>
          <w:lang w:bidi="ar-SA"/>
        </w:rPr>
        <w:t>الولاية فى الاراضى الخراجية انما هى للامام او نائبه الخاص او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كالفقيه الجامع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يأخذه الجائر و المعتقد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الولاية للامام او نائبه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شي ء يظلم به فى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 السلطان الشيعى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معترفا بعدم براءة ذمة زارع الارض من اجرتها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دفع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الخراج او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الامام او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الاملاك الخاصة التى لا خراج عليها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انه لا يستحقه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حصول شبهة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يأخذه من الخراج و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سلاطين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حصلت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الوجوه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كون ولاية الامام خاصة بزمان حضوره، اما زمان الغيبة فالولاية للمتسلط، لانه ينظم امور الناس مما لا يقدر الفقيه على تنظيمها، او ما اشبه كما هو الشائع فى زماننا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بحصول تلك الشبهة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عناوين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المنتهى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لان مرادهم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للسلطان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w:t>
      </w:r>
    </w:p>
    <w:p>
      <w:pPr>
        <w:pStyle w:val="BookText"/>
        <w:rPr/>
      </w:pPr>
      <w:r>
        <w:rPr>
          <w:rFonts w:ascii="Amiri" w:hAnsi="Amiri" w:eastAsia="Amiri" w:cs="Amiri"/>
          <w:color w:val="111111"/>
          <w:sz w:val="28"/>
          <w:sz w:val="28"/>
          <w:szCs w:val="28"/>
          <w:rtl w:val="true"/>
          <w:lang w:bidi="ar-SA"/>
        </w:rPr>
        <w:t>من حيث المذهب التى امضاها الشارع للشيعة، لا الشبهة فى نظر شخص خاص، لان الشبهة الخاصة ان كانت عن سبب صحيح، كاجتهاد او تقليد فلا اشكال فى حليته له و استحقاقه للاخذ، بالنسبة إليه، و الا كانت باطلة غير نافذة فى حق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آخذ الخراج و المقاسمة لشبهة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الجائر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يؤيّده أيضا عطف الزكاة عليها مع ان الجائر الموافق لا يرى لنفسه ولاية</w:t>
      </w:r>
    </w:p>
    <w:p>
      <w:pPr>
        <w:pStyle w:val="BookText"/>
        <w:rPr/>
      </w:pPr>
      <w:r>
        <w:rPr>
          <w:rFonts w:ascii="Amiri" w:hAnsi="Amiri" w:eastAsia="Amiri" w:cs="Amiri"/>
          <w:color w:val="111111"/>
          <w:sz w:val="28"/>
          <w:sz w:val="28"/>
          <w:szCs w:val="28"/>
          <w:rtl w:val="true"/>
          <w:lang w:bidi="ar-SA"/>
        </w:rPr>
        <w:t>من حيث المذهب التى امضاها الشارع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اباح لهم التصرف فى المال الّذي وصل إليهم بواسطة سلطان له شبهة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الشبهة فى نظر 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كالشيعى الّذي حصلت له شبهة 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الشبهة الخاصة ان كانت عن سبب صحيح، كاجتهاد او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صارا سببا لشبهة الشيعى فى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حليته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لصاحب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استحقاقه للاخذ،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الشبهة عن سبب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باطلة غير نافذة فى حق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السلطان، و لا المتقبل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آخذ الخراج و المقاسمة لشبهة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عنونوا المسألة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 الجائر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كلامهم المؤمن</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يؤيده أيضا عطف الزكاة عليها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الجائر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لنفسه ولاية </w:t>
      </w:r>
    </w:p>
    <w:p>
      <w:pPr>
        <w:pStyle w:val="BookText"/>
        <w:rPr/>
      </w:pPr>
      <w:r>
        <w:rPr>
          <w:rFonts w:ascii="Amiri" w:hAnsi="Amiri" w:eastAsia="Amiri" w:cs="Amiri"/>
          <w:color w:val="111111"/>
          <w:sz w:val="28"/>
          <w:sz w:val="28"/>
          <w:szCs w:val="28"/>
          <w:rtl w:val="true"/>
          <w:lang w:bidi="ar-SA"/>
        </w:rPr>
        <w:t>جباية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فالذى اتخيل كلما ازداد المنصف التأمل فى كلماتهم، يزداد له هذا المعنى وضوحا، فما اطنب به بعض فى دعوى عموم النص و كلمات الاصحاب مما لا ينبغى ان يغتربه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ما ذكرنا و غيره</w:t>
      </w:r>
    </w:p>
    <w:p>
      <w:pPr>
        <w:pStyle w:val="BookText"/>
        <w:rPr/>
      </w:pPr>
      <w:r>
        <w:rPr>
          <w:rFonts w:ascii="Amiri" w:hAnsi="Amiri" w:eastAsia="Amiri" w:cs="Amiri"/>
          <w:color w:val="111111"/>
          <w:sz w:val="28"/>
          <w:sz w:val="28"/>
          <w:szCs w:val="28"/>
          <w:rtl w:val="true"/>
          <w:lang w:bidi="ar-SA"/>
        </w:rPr>
        <w:t>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الزكاة،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بقية المؤيد، لا انه مؤيد جديد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فالذى اتخيل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المنصف التأمل فى كلماتهم يزداد له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اختصاص الحلية بالمخالف، لا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وضوحا، فما اطنب به بعض فى دعوى عموم النص و كلمات الاصحاب مما لا ينبغى ان يغتربه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صحة ما ذكره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النص فقد عرفت عموم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كلمات الاصحاب فقد رأيت ان الشيخ انما اتى بكلام العلامة، و بعض آخر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بكلامهما لما فهمه استدلالا، لا ان كلامهما كان صريحا فى المطلب، خصوصا و ان كثيرا من الاصحاب كانوا معاصرين لسلاطين الشيعة كآل بويه، و خدا بنده، و الحمد انيين، و الصفويين، و غيرهم، و قد اطلقوا</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الحكم بالمخالف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ما </w:t>
      </w:r>
    </w:p>
    <w:p>
      <w:pPr>
        <w:pStyle w:val="BookText"/>
        <w:rPr/>
      </w:pPr>
      <w:r>
        <w:rPr>
          <w:rFonts w:ascii="Amiri" w:hAnsi="Amiri" w:eastAsia="Amiri" w:cs="Amiri"/>
          <w:color w:val="111111"/>
          <w:sz w:val="28"/>
          <w:sz w:val="28"/>
          <w:szCs w:val="28"/>
          <w:rtl w:val="true"/>
          <w:lang w:bidi="ar-SA"/>
        </w:rPr>
        <w:t>فسر صاحب إيضاح النافع فى ظاهر كلامه 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 فى عبارة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تقدم على امير المؤمنين عليه السلام و اقتفى اثر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بالاختصاص كما استظهر فى المسالك، و جزم به فى إيضاح النافع، و جعله الاصح فى الرياض،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من سائر 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صاحب إيضاح النافع فى ظاهر كلامه 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 فى عبارة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تقدم على امير المؤمنين عليه السلام و اقتفى اثر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تقدموا على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عدم دلالة هذا الكلام أيضا، اذ خلفاء بنى العباس المتأخرون منهم بعد سنة المائتين و خمسة و خمسين لم يزحزحوا إماما، و انما كانوا كامراء الشيعة فى انهم لم يتركوا المقام لنائب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الشيخ بشمول كلام الايضاح لاؤلئك الخلفاء لزم منه شمول كلامه للامراء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بالاختصاص بالذين زحزحوا الائمة عليهم السلام، لزم ان يكون الحكم بالحلية خاصا بالخلفاء المعاصرين للأئمة عليهم السلام و هذا مما لا يقول به</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الحلية بالجائر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استظهره فى المسالك، و جزم به فى إيضاح النافع، و جعله الاصح فى الرياض،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و ان كان الا قوى عندنا تبعا لاطلاق الاخبار و الاصحاب و بعض المؤيدات الاخر عدم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فينبغى فى الاراضى التى بيد الجائر الموافق، فى المعاملة على عينها، او على ما يؤخذ عليها، مراجعة الحاكم الشرعى و لو فرض ظهور سلطان مخالف لا يرى نفسه مستحقا لجباية تلك الوجوه، و انما اخذ ما يأخذ، نظير ما يأخذ على غير الاراضى الخراجية من الاملاك الخاصة فهو أيضا غير داخل فى منصرف الاخبار، و لا فى كلمات الاصحاب، فحكمه حكم السلطان الموافق</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 فى الاراضى التى بيد الجائر الموافق، فى المعاملة على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مقدار الخراج،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يؤخذ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اراد تبديل الخراج،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الحاكم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النائب عن الامام عليه السلام، و قد كان الوالد رحمه الله يرى مساهلة الحاكم الشرعى مع المستأجر، و نحوه، من جهة ان الارض التى استولى عليها الجائر لا تسوى بالمقدار الّذي تسوى سائر الاراضى، فاذا كان خراجها الواقعى الفا آجرها الحاكم بخمسين مثلا، لان الخمسين هى القيمة العرفية لارض استولى عليها جائر يأخذ منها الألف،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ظهور سلطان مخالف لا يرى نفسه مستحقا لجباية تلك الوجوه، و انما اخذ ما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الضرائب، ضريبة اجبارية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يأخذ على غير الا راضى الخراجية من الاملاك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لا العامة لكل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أيضا غير داخل فى منصرف الاخبار، و لا فى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لزوم كون الاخذ 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كلام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السلطان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السلطان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الشيعى، هذا كله فى </w:t>
      </w:r>
    </w:p>
    <w:p>
      <w:pPr>
        <w:pStyle w:val="BookText"/>
        <w:rPr/>
      </w:pPr>
      <w:r>
        <w:rPr>
          <w:rFonts w:ascii="Amiri" w:hAnsi="Amiri" w:eastAsia="Amiri" w:cs="Amiri"/>
          <w:color w:val="111111"/>
          <w:sz w:val="28"/>
          <w:sz w:val="28"/>
          <w:szCs w:val="28"/>
          <w:rtl w:val="true"/>
          <w:lang w:bidi="ar-SA"/>
        </w:rPr>
        <w:t>و اما السلطان الكافر فلم اجد فيه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لمن تمسك بإطلاق النص و الفتوى التزام دخوله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انصرافهما الى غيره، مضافا الى ما تقدم فى السلطان الموافق،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الاخذ بشبهة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فى ذلك بعض بنفى السبيل للكافر على المؤمن،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السلطان الكافر فلم اجد فيه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لمن تمسك بإطلاق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اطلاق النص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انصرافهما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تقدم فى السلطان الموافق،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الاخذ بشبهة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عند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تمسك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خروج الكافر عن الحكم بالحلية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بنفى السبيل للكافر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لو قلنا بحلية الخراج الّذي يأخذه الكافر يلزم منه ان يكون للكافر سبيل على المؤمن بتقدير الخراج، و تقبل الارض 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الحلية اقرب الى كونه سبيلا، مضافا الى ان الحلية، لمنفعة المسلم، لا انها امضاء لسيطرة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bookmarkStart w:id="175" w:name="pg12093_101203"/>
    </w:p>
    <w:p>
      <w:pPr>
        <w:pStyle w:val="Heading6"/>
        <w:numPr>
          <w:ilvl w:val="5"/>
          <w:numId w:val="1"/>
        </w:numPr>
        <w:rPr/>
      </w:pPr>
      <w:bookmarkStart w:id="176" w:name="__RefHeading___Toc2451063_417432637"/>
      <w:bookmarkStart w:id="177" w:name="_Toc66"/>
      <w:bookmarkEnd w:id="175"/>
      <w:bookmarkEnd w:id="176"/>
      <w:r>
        <w:rPr>
          <w:rtl w:val="true"/>
        </w:rPr>
        <w:t>[</w:t>
      </w:r>
      <w:r>
        <w:rPr>
          <w:rtl w:val="true"/>
        </w:rPr>
        <w:t>الخامس الظاهر أنه لا يعتبر في حل الخراج المأخوذ، أن يكون المأخوذ منه ممن يعتقد استحقاق الآخذ للأخذ</w:t>
      </w:r>
      <w:r>
        <w:rPr>
          <w:rtl w:val="true"/>
        </w:rPr>
        <w:t>.]</w:t>
      </w:r>
      <w:bookmarkEnd w:id="177"/>
    </w:p>
    <w:p>
      <w:pPr>
        <w:pStyle w:val="BookText"/>
        <w:rPr/>
      </w:pPr>
      <w:r>
        <w:rPr>
          <w:rFonts w:ascii="Amiri" w:hAnsi="Amiri" w:eastAsia="Amiri" w:cs="Amiri"/>
          <w:color w:val="111111"/>
          <w:sz w:val="28"/>
          <w:sz w:val="28"/>
          <w:szCs w:val="28"/>
          <w:rtl w:val="true"/>
          <w:lang w:bidi="ar-SA"/>
        </w:rPr>
        <w:t>الخامس الظاهر انه لا يعتبر فى حل الخراج المأخوذ، ان يكون المأخوذ منه ممن يعتقد استحقاق الآخذ للاخذ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حينئذ بين المؤمن، و المخالف، و الكافر، لاطلاق بعض الاخبار المتقدمة، و اختصاص بعضها الآخر بالمؤمن، كما فى روايتى الحذاء، و اسحاق بن عمار، و بعض روايات قبالة الا راضى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يعتبر فى حل الخراج المأخوذ، ان يكون المأخوذ منه ممن يعتقد استحقاق الآخذ للاخذ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اخذ المؤمن شيئا من الخراج من كافر اخذه هو من السلطان المخالف، كان حلالا للمؤمن، و ان كان الكافر الآخذ لا يعتقد استحقاق المخالف للخراج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الآخذ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الّذي اخذه من السلطان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 المخالف، و الكافر، لاطلاق بعض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لكل 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بعضها الآخر بالمؤمن، كما فى روايتى الحذاء، و اسحاق بن عمار، و بعض روايات قبالة الا راضى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علة ثانية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المؤمن لا يرى استحقاق الجائر، فتحليل الامام عليه السلام للخراج الّذي يأخذه المؤمن من المخالف، دليل على انه لا يعتبر ان يكون الآخذ يرى السلطان مستحقا للاخذ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يستبعد بعض اختصاص الحكم بالمأخوذ من معتقد استحقاق الاخذ مع اعترافه بان ظاهر الاصحاب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كانه ادخل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مسألة حل الخراج و المقاسمة فى القاعدة المعروفة من الزام الناس بما الزموا به انفسهم، و وجوب المضى معهم فى احكامهم على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يستبعد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الفاضل القطيفى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الحكم بالمأخوذ من معتقد استحقاق الاخذ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اخذ الخراج من السلطان مخالف يرى استحقاق السلطان كان حلالا لنا ان نأخذه منه، لان المخالف يرى استحقاق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اخذه من السلطان شيعى لا يرى استحقاق السلطان لا يحل لنا ان نأخذه من ذلك الشيعى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 بان ظاهر الاصحاب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يرى استحقاق السلطان، و لمن لا يرى استحقاقه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مسألة حل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القاعدة المعروفة من الزام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التزموا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الزموا به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بذلك النص و الفتوى و يذكرونه فى كتاب النكاح و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المضى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آثار الصحة على الصحيح عندهم، سواء كان صحيحا لدينا، أم باطلا، فاذا طلق زوجته طلاقا باطلا عندنا جاز لنا تزوجها، و اذ اورث من قريب له إرثا لا يصح عندنا، صح لنا ان نعامل مع ذلك المال معاملة ماله، و اذا باع خراجا جاز لنا ان نأخذ الثمن منه باعتبار كونه ماله،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w:t>
      </w:r>
      <w:bookmarkStart w:id="178" w:name="pg12093_101205"/>
    </w:p>
    <w:p>
      <w:pPr>
        <w:pStyle w:val="BookText"/>
        <w:rPr/>
      </w:pPr>
      <w:bookmarkEnd w:id="178"/>
      <w:r>
        <w:rPr>
          <w:rFonts w:ascii="Amiri" w:hAnsi="Amiri" w:eastAsia="Amiri" w:cs="Amiri"/>
          <w:color w:val="111111"/>
          <w:sz w:val="28"/>
          <w:sz w:val="28"/>
          <w:szCs w:val="28"/>
          <w:rtl w:val="true"/>
          <w:lang w:bidi="ar-SA"/>
        </w:rPr>
        <w:t>يشهد به تشبيه بعضهم ما نحن فيه باستيفاء الدين من الذمى من ثمن ما باعه من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اعم من ذلك و انما الممضى فيما نحن فيه تصرف الجائر فى تلك الاراضى مطلقا</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2451065_417432637"/>
      <w:bookmarkStart w:id="180" w:name="_Toc67"/>
      <w:bookmarkEnd w:id="179"/>
      <w:r>
        <w:rPr>
          <w:rtl w:val="true"/>
        </w:rPr>
        <w:t>[</w:t>
      </w:r>
      <w:r>
        <w:rPr>
          <w:rtl w:val="true"/>
        </w:rPr>
        <w:t>السادس ليس للخراج قدر معين</w:t>
      </w:r>
      <w:r>
        <w:rPr>
          <w:rtl w:val="true"/>
        </w:rPr>
        <w:t>]</w:t>
      </w:r>
      <w:bookmarkEnd w:id="180"/>
    </w:p>
    <w:p>
      <w:pPr>
        <w:pStyle w:val="BookText"/>
        <w:rPr/>
      </w:pPr>
      <w:r>
        <w:rPr>
          <w:rFonts w:ascii="Amiri" w:hAnsi="Amiri" w:eastAsia="Amiri" w:cs="Amiri"/>
          <w:color w:val="111111"/>
          <w:sz w:val="28"/>
          <w:sz w:val="28"/>
          <w:szCs w:val="28"/>
          <w:rtl w:val="true"/>
          <w:lang w:bidi="ar-SA"/>
        </w:rPr>
        <w:t>السادس ليس للخراج قدر معين، بل المناط فيه ما تراضى فيه السلطان و مستعمل الارض</w:t>
      </w:r>
    </w:p>
    <w:p>
      <w:pPr>
        <w:pStyle w:val="BookText"/>
        <w:rPr/>
      </w:pPr>
      <w:r>
        <w:rPr>
          <w:rFonts w:ascii="Amiri" w:hAnsi="Amiri" w:eastAsia="Amiri" w:cs="Amiri"/>
          <w:color w:val="111111"/>
          <w:sz w:val="28"/>
          <w:sz w:val="28"/>
          <w:szCs w:val="28"/>
          <w:rtl w:val="true"/>
          <w:lang w:bidi="ar-SA"/>
        </w:rPr>
        <w:t>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اختصاص الحلية من باب ادخال المسألة فى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التزموا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 بعضهم ما نحن فيه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الدين من الذمّى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سائر الكفار غير المحاربين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باعه من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ثمن الخمر غير صحيح عندنا، لان الله اذا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انه يصح عند الذمى جاز لنا ان نتعامل مع الثمن معاملة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اعم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اختصاص للحلية بصورة كون الآخذ يرى السلطان مستحقا للاخذ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الممضى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الائمة الطاهرين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الآخذين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الجائر فى تلك الاراضى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طرف الجائر من يعتقد استحقاقه، أم لا</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للخراج قدر معين، بل المناط فيه ما تراضى فيه السلطان و مستعمل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نصفا او ثلثا او ربعا او اقل او </w:t>
      </w:r>
    </w:p>
    <w:p>
      <w:pPr>
        <w:pStyle w:val="BookText"/>
        <w:rPr/>
      </w:pPr>
      <w:r>
        <w:rPr>
          <w:rFonts w:ascii="Amiri" w:hAnsi="Amiri" w:eastAsia="Amiri" w:cs="Amiri"/>
          <w:color w:val="111111"/>
          <w:sz w:val="28"/>
          <w:sz w:val="28"/>
          <w:szCs w:val="28"/>
          <w:rtl w:val="true"/>
          <w:lang w:bidi="ar-SA"/>
        </w:rPr>
        <w:t>لان الخراج هى اجرة الارض فينوط برضى المؤجر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استعمل احد الارض قبل تعيين الاجرة، تعين عليه اجرة المثل، و هى مضبوطة عند اهل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قبل العمل فهو تابع لما يقع التراضي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ما ذكرناه الى ظاهر الاصحاب، و يدل عليه قول 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مرسلة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التى اخذت عنوة بخيل و ركاب فهى موقوفة متروكة فى يد من يعمرها و يحييها على صلح ما يصالحهم الوالى على قدر طاقتهم من</w:t>
      </w:r>
    </w:p>
    <w:p>
      <w:pPr>
        <w:pStyle w:val="BookText"/>
        <w:rPr/>
      </w:pPr>
      <w:r>
        <w:rPr>
          <w:rFonts w:ascii="Amiri" w:hAnsi="Amiri" w:eastAsia="Amiri" w:cs="Amiri"/>
          <w:color w:val="111111"/>
          <w:sz w:val="28"/>
          <w:sz w:val="28"/>
          <w:szCs w:val="28"/>
          <w:rtl w:val="true"/>
          <w:lang w:bidi="ar-SA"/>
        </w:rPr>
        <w:t xml:space="preserve">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الخراج هى اجرة الارض فينوط برضى المؤجر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الاجرة او كثرت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استعمل احد الارض قبل تعيين الاجرة، تعين عليه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المؤجر و المستأجر، و الارض و الزمان و المكان، و سائر المقدمات للاجرة بنظر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مضبوطة عند اهل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قبل العمل فهو تابع لما يقع التراضي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عن اجرة المثل او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قدر خاص للأجرة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ظاهر الاصحاب و يدل عليه قول 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مرسلة حماد بن عيسى</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الارض التى اخذت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لشأنها لا تنتقل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من يعمرها، و يحييها على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مقدار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الوالى على قدر طاقتهم من </w:t>
      </w:r>
    </w:p>
    <w:p>
      <w:pPr>
        <w:pStyle w:val="BookText"/>
        <w:rPr/>
      </w:pPr>
      <w:r>
        <w:rPr>
          <w:rFonts w:ascii="Amiri" w:hAnsi="Amiri" w:eastAsia="Amiri" w:cs="Amiri"/>
          <w:color w:val="111111"/>
          <w:sz w:val="28"/>
          <w:sz w:val="28"/>
          <w:szCs w:val="28"/>
          <w:rtl w:val="true"/>
          <w:lang w:bidi="ar-SA"/>
        </w:rPr>
        <w:t>الخراج النصف او الثلث او الثلثان، و على قدر ما يكون لهم صالحا، و لا يضرّ بهم،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انه اذا جعل عليهم من الخراج او المقاسمة ما يضرّ بهم، لم يجز ذلك كالذى يؤخذ من بعض مزارعى بعض بلادنا، بحيث لا يختار الزارع الزراعة من كثرة الخراج، فيجبرونه على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ففى حرمة كلما يؤخذ او المقدار الزائد على ما يضرّ الزيادة عليه، وجهان</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او الثلث او الثلثان، و على قدر ما يكون لهم صالحا، و لا يضرّ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يتبين منه بالإضافة الى اشتراط المقدار المصالح عليه لزوم ان لا يكون الخراج مما يضربهم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منه انه اذا جعل عليهم من الخراج او المقاسمة ما يضرّ بهم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كالذى يؤخذ من بعض مزارعى بعض بلادنا، بحيث لا يختار الزارع الزراعة من كثرة الخراج، فيجبرونه على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الشيخ رحمه الله كان يرى هذا الزمان الّذي يأخذون فيه الضرائب التصاعدية و احيانا تصل الى التسعين فى المائة بالإضافة الى سائر القيود و الشروط التى ما انزل الله بها من سلطان</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جعلوا عليهم ما يضرّ بحالهم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حرمة كلما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المجموع اجرة، و الحال ان الشارع لم يأذن لمثل هذه 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المقدار الزائد على ما يضرّ الزيادة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تضرّ الزيادة عليه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المقدار الزائد خمسمائة، فيما اذا اباعه بالف و 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حكى عن بعض انه يشترط ان لا يزيد على ما كان يأخذه المتولى له الامام العادل الا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مستعمل الارض بالزرع و الغرس ان كان مختارا فى استعمالها فمقاطعة الخراج و المقاسمة، باختياره و اختيار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تراضيا على شي ء فهو الحق قليلا كان او كثيرا، و ان كان لا بدّ له من استعمال الارض، لانها كانت مزرعة له مدة سنين، و يتضرر بالارتحال عن تلك القرية الى 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انه يشترط ان لا يزيد على ما كان يأخذه المتولى له الامام العادل الا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يرضى المستعمل للارض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 مستعمل الارض بالزرع و الغرس ان كان مختارا فى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اراد ان يتقبل هذه الارض فعلا بدون استعمال سابق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فمقاطعة الخراج و المقاسمة، باختياره و اختيار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طرفا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تراضيا على شي ء فهو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ان يعطيه المستعمل و للجائر ان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كان او كثيرا، و ان كان لا بد له من استعمال الارض، لانها مزرعة له مدة سنين، و يتضرر بالارتحال عن تلك القرية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جبر فى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الانجبار كان بمعناه العرفى</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اذا كان أبا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 مضطر للبقاء فى نفس الارض التى اعتاد زراعتها، لانه لا يتمكن تمكنا عرفيا ان ينتقل الى </w:t>
      </w:r>
      <w:bookmarkStart w:id="181" w:name="pg12093_101209"/>
    </w:p>
    <w:p>
      <w:pPr>
        <w:pStyle w:val="BookText"/>
        <w:rPr/>
      </w:pPr>
      <w:bookmarkEnd w:id="181"/>
      <w:r>
        <w:rPr>
          <w:rFonts w:ascii="Amiri" w:hAnsi="Amiri" w:eastAsia="Amiri" w:cs="Amiri"/>
          <w:color w:val="111111"/>
          <w:sz w:val="28"/>
          <w:sz w:val="28"/>
          <w:szCs w:val="28"/>
          <w:rtl w:val="true"/>
          <w:lang w:bidi="ar-SA"/>
        </w:rPr>
        <w:t>فالمناط ما ذكر فى المرسلة من عدم كون المضروب عليهم مضرا بان لا يبقى لهم بعد اداء الخراج ما يكون بإزاء ما انفقوا على الزرع من المال و بذلوا له من ابدانهم الاعمال</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451067_417432637"/>
      <w:bookmarkStart w:id="183" w:name="_Toc68"/>
      <w:bookmarkEnd w:id="182"/>
      <w:r>
        <w:rPr>
          <w:rtl w:val="true"/>
        </w:rPr>
        <w:t>[</w:t>
      </w:r>
      <w:r>
        <w:rPr>
          <w:rtl w:val="true"/>
        </w:rPr>
        <w:t>السابع ظاهر إطلاق الأصحاب</w:t>
      </w:r>
      <w:r>
        <w:rPr>
          <w:rtl w:val="true"/>
        </w:rPr>
        <w:t xml:space="preserve">: </w:t>
      </w:r>
      <w:r>
        <w:rPr>
          <w:rtl w:val="true"/>
        </w:rPr>
        <w:t>أنه لا يشترط</w:t>
      </w:r>
      <w:r>
        <w:rPr>
          <w:rtl w:val="true"/>
        </w:rPr>
        <w:t xml:space="preserve">- </w:t>
      </w:r>
      <w:r>
        <w:rPr>
          <w:rtl w:val="true"/>
        </w:rPr>
        <w:t>فيمن يصل إليه الخراج أو الزكاة من السلطان على وجه الهدية أو يقطعه الأرض الخراجية إقطاعا</w:t>
      </w:r>
      <w:r>
        <w:rPr>
          <w:rtl w:val="true"/>
        </w:rPr>
        <w:t xml:space="preserve">- </w:t>
      </w:r>
      <w:r>
        <w:rPr>
          <w:rtl w:val="true"/>
        </w:rPr>
        <w:t>أن يكون مستحقا له</w:t>
      </w:r>
      <w:r>
        <w:rPr>
          <w:rtl w:val="true"/>
        </w:rPr>
        <w:t>.]</w:t>
      </w:r>
      <w:bookmarkEnd w:id="183"/>
    </w:p>
    <w:p>
      <w:pPr>
        <w:pStyle w:val="BookText"/>
        <w:rPr/>
      </w:pPr>
      <w:r>
        <w:rPr>
          <w:rFonts w:ascii="Amiri" w:hAnsi="Amiri" w:eastAsia="Amiri" w:cs="Amiri"/>
          <w:color w:val="111111"/>
          <w:sz w:val="28"/>
          <w:sz w:val="28"/>
          <w:szCs w:val="28"/>
          <w:rtl w:val="true"/>
          <w:lang w:bidi="ar-SA"/>
        </w:rPr>
        <w:t>السابع ظاهر اطلاق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يصل إليه الخراج او الزكاة من السلطان على وجه الهدية او يقطعه الارض الخراجية اقطاعا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مستحقا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الكركى ره فى رسالته الى اطلاق الاخبار و الاصحاب، و لعله اراد اطلاق ما دل</w:t>
      </w:r>
    </w:p>
    <w:p>
      <w:pPr>
        <w:pStyle w:val="BookText"/>
        <w:rPr/>
      </w:pPr>
      <w:r>
        <w:rPr>
          <w:rFonts w:ascii="Amiri" w:hAnsi="Amiri" w:eastAsia="Amiri" w:cs="Amiri"/>
          <w:color w:val="111111"/>
          <w:sz w:val="28"/>
          <w:sz w:val="28"/>
          <w:szCs w:val="28"/>
          <w:rtl w:val="true"/>
          <w:lang w:bidi="ar-SA"/>
        </w:rPr>
        <w:t xml:space="preserve">ارض اخرى، او عمل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فالمناط ما ذكر فى المرسلة من عدم كون المضروب عليهم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لا يبقى لهم بعد اداء الخراج ما يكون بإزاء ما انفقوا على الزارع من المال، و بذلوا له من ابدانهم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كان الباقى لهم شيئا يسيرا لا يعد فى مقابل تعبهم و عملهم كما لو كان مقتضى القاعدة ان يبقى لهم الف فبقى لهم خمسون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اطلاق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فيمن يصل إليه الخراج او الزكاة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الهدية او يقطعه الارض الخراجية اقطاعا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يعطيها اياه بدون اخذ ثمن و 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مستحقا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ان يكون فقيرا فى باب الزكاة، مثلا</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الكركى ره فى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قاطعة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اطلاق الاخبار و الاصحاب، و لعله اراد اطلاق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و كلمات الاصحاب </w:t>
      </w:r>
    </w:p>
    <w:p>
      <w:pPr>
        <w:pStyle w:val="BookText"/>
        <w:rPr/>
      </w:pPr>
      <w:r>
        <w:rPr>
          <w:rFonts w:ascii="Amiri" w:hAnsi="Amiri" w:eastAsia="Amiri" w:cs="Amiri"/>
          <w:color w:val="111111"/>
          <w:sz w:val="28"/>
          <w:sz w:val="28"/>
          <w:szCs w:val="28"/>
          <w:rtl w:val="true"/>
          <w:lang w:bidi="ar-SA"/>
        </w:rPr>
        <w:t>على حل جوائز السلطان و عماله، مع كونها غالبا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فما استدلوا به لاصل المسألة انما هى الاخبار الواردة فى جواز ابتياع الخراج و المقاسمة و الزكاة، و الواردة فى حل تقبيل الارض الخراجية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فى عدم اشتراط كون المشترى و المتقبل مستحقا لشي ء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خبر فى حل ما يهبه السلطان من الخراج حتى يتمسك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حل جوائز السلطان و عماله، مع كونها غالبا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الخراج و الجزية و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مراده اخبار الجوائز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اخبار اخر فى البين لها اطلاق يمكن التمسك بها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استدلوا به لاصل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حلية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هى الاخبار الواردة فى جواز ابتياع الخراج و المقاسمة و الزكاة،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فى حلّ تقبيل الارض الخراجية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الطائفتان لا دلالة فيهما على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فى عدم اشتراط كون المشترى و المتقبل مستحقا لشي ء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لانهما انما يتعاملان معاملة، و لا يأخذان عطية او هدية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خبر فى حل ما يهبه السلطان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يتمسك </w:t>
      </w:r>
    </w:p>
    <w:p>
      <w:pPr>
        <w:pStyle w:val="BookText"/>
        <w:rPr/>
      </w:pPr>
      <w:r>
        <w:rPr>
          <w:rFonts w:ascii="Amiri" w:hAnsi="Amiri" w:eastAsia="Amiri" w:cs="Amiri"/>
          <w:color w:val="111111"/>
          <w:sz w:val="28"/>
          <w:sz w:val="28"/>
          <w:szCs w:val="28"/>
          <w:rtl w:val="true"/>
          <w:lang w:bidi="ar-SA"/>
        </w:rPr>
        <w:t>بإطلاقه، عدا اخبار جوائز السلطان مع ان تلك الاخبار واردة أيضا فى اشخاص خاصة، فيحتمل كونهم ذوى حصص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بنفوذ تصرف الجائر على الاطلاق فى الخراج من حيث البذل و التفريق كنفوذ تصرفه على الاطلاق فيه بالقبض و الاخذ و المعاملة عليه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الحضرمى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ابى سماك ان يبعث أليك بعطائك، أ ما علم ان لك نصيبا من بيت المال،</w:t>
      </w:r>
    </w:p>
    <w:p>
      <w:pPr>
        <w:pStyle w:val="BookText"/>
        <w:rPr/>
      </w:pPr>
      <w:r>
        <w:rPr>
          <w:rFonts w:ascii="Amiri" w:hAnsi="Amiri" w:eastAsia="Amiri" w:cs="Amiri"/>
          <w:color w:val="111111"/>
          <w:sz w:val="28"/>
          <w:sz w:val="28"/>
          <w:szCs w:val="28"/>
          <w:rtl w:val="true"/>
          <w:lang w:bidi="ar-SA"/>
        </w:rPr>
        <w:t>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الآخذ مستحقا للاخذ، او غير مستحق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اخبار جوائز السلطان مع ان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أيضا لمسألتنا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واردة أيضا فى اشخاص خاصة، فيحتمل كونهم ذوى حصص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اعطى زيدا دينارا من الزكاة، فانه لا دلالة فى ذلك على جواز اعطاء كل احد، و لو كان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بنفوذ تصرف الجائر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الآخذ سواء كان مستحقا،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الخراج من حيث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بيت المال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كنفوذ تصرفه على الاطلاق فيه بالقبض و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للخراج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بتقبيل الارض 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اطلاق، و مقتضى القاعدة عدم جواز الاخذ الا لمستحقه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الحضرمى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ابى سماك ان يبعث أليك بعطائك، أ ما علم ان لك نصيبا من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فانما يدل على ان كل من له نصيب فى بيت المال، يجوز له الاخذ لا ان كل من لا نصيب له لا يجوز 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تعليل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الخراج حق للّه اخذه غير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لا ينافى امضاء الشارع لبذل الجائر اياه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يدل على ان لكل احد نصيبا 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يدل على ان كل من له نصيب فى بيت المال، يجوز له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من لا نصيب له لا يجوز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يستدل به على عدم جواز اخذ كل احد الا الّذي له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تعليل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الخراج حق لله اخذه غير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اشتراط استحقاق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يستدل بتعليل الرواية و تعليل العلامة على اشتراط كون الآخذ مستحقا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امضاء الشارع لبذل الجائر اياه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الآخذ مستحقا،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استدللنا على عدم جواز اخذ غير المستحق، بمقتضى القاعدة الاولية</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اضاف على استدلالنا، الاستدلال بالرواية و كلام العلامة لكن لا دلالة فيهما، فمن المحتمل ان ينفذ تصرف الجائر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يتصرف فى بيت المال كيف شاء، فالاستشهاد بالتعليل المذكور فى الرواية المذكورة و المذكور فى كلام العلامة ره على اعتبار استحقاق الاخذ بشي ء من بيت المال كما فى الرسالة الخراجية،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اشكل من ذلك تحليل الزكاة المأخوذة منه لكل احد كما هو ظاهر اطلاقهم القول بحل اتهاب ما يؤخذ باسم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ان يكون صرفه لها على وجهها المعتبر عندهم بحيث لا يعدّ عندهم عاصيا، اذ يمتنع الاخذ منه عندهم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يتصرف فى بيت المال كيف شاء فالاستشهاد بالتعليل المذكور فى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المذكور فى كلام العلامة ره على اعتبار استحقاق الاخذ بشي ء من بيت المال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بهذين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الرسالة الخراجية،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عدم منافاتهما لجواز اخذ غير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اشكل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باستحقاق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الزكاة المأخوذة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اطلاقهم القول بحل اتهاب ما يؤخذ باسم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كيف يمكن الخروج عن مقتضى القاعدة بما لم يعلم اطلاقه</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ان يكون صرفه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وجهها المعتبر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يعدّ عندهم عاصيا، اذ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الاخذ منه عندهم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الادلة انما دلت على نفوذ ما يصح </w:t>
      </w:r>
      <w:bookmarkStart w:id="184" w:name="pg12093_101214"/>
    </w:p>
    <w:p>
      <w:pPr>
        <w:pStyle w:val="BookText"/>
        <w:rPr/>
      </w:pPr>
      <w:bookmarkEnd w:id="184"/>
      <w:r>
        <w:rPr>
          <w:rFonts w:ascii="Amiri" w:hAnsi="Amiri" w:eastAsia="Amiri" w:cs="Amiri"/>
          <w:color w:val="111111"/>
          <w:sz w:val="28"/>
          <w:sz w:val="28"/>
          <w:szCs w:val="28"/>
          <w:rtl w:val="true"/>
          <w:lang w:bidi="ar-SA"/>
        </w:rPr>
        <w:t>ثم قال و يحتمل الجواز مطلقا، نظرا الى اطلاق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يجي ء مثله فى المقاسمة و الخراج فان مصرفها بيت المال و له ارباب مخصوصون عندهم أيضا، انتهى</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2451069_417432637"/>
      <w:bookmarkStart w:id="186" w:name="_Toc69"/>
      <w:bookmarkEnd w:id="185"/>
      <w:r>
        <w:rPr>
          <w:rtl w:val="true"/>
        </w:rPr>
        <w:t>[</w:t>
      </w:r>
      <w:r>
        <w:rPr>
          <w:rtl w:val="true"/>
        </w:rPr>
        <w:t>الثامن أن كون الأرض الخراجية بحيث يتعلق بما يؤخذ منها ما تقدم من أحكام الخراج و المقاسمة، يتوقف على أمور ثلاثة</w:t>
      </w:r>
      <w:r>
        <w:rPr>
          <w:rtl w:val="true"/>
        </w:rPr>
        <w:t>.]</w:t>
      </w:r>
      <w:bookmarkEnd w:id="186"/>
    </w:p>
    <w:p>
      <w:pPr>
        <w:pStyle w:val="Heading6"/>
        <w:numPr>
          <w:ilvl w:val="5"/>
          <w:numId w:val="1"/>
        </w:numPr>
        <w:rPr/>
      </w:pPr>
      <w:bookmarkStart w:id="187" w:name="__RefHeading___Toc2451071_417432637"/>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الثامن ان كون الارض الخراجية بحيث يتعلق بما يؤخذ منها ما تقدم من احكام الخراج و المقاسمة، يتوقف على امور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عندهم، لا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جاز عند الاخذ، أم لا، و سواء جاز عندهم،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اطلاق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اعطى الجائر الزكاة للغنى، و كان بحيث لا يجوز عند الجائر أيضا، جاز الاخذ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 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المقاسمة و الخراج، فان مصرفها بيت المال و له ارباب مخصوصون عندهم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خالف الجائر و اعطى منه لغير المستحق بنظره جاز الاخذ منه لاطلاق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الجواز تمشيا مع مقتضى القاعدة الاولية</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كون الارض الخراجية بحيث يتعلق بما يؤخذ منها ما تقدم من احكام الخراج و المقاسمة، يتوقف على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يكن المأخوذ منه خراجا، و لم يجر على المأخوذ احكام الخراج، مما </w:t>
      </w:r>
      <w:bookmarkStart w:id="189" w:name="pg12093_101215"/>
    </w:p>
    <w:p>
      <w:pPr>
        <w:pStyle w:val="Heading6"/>
        <w:numPr>
          <w:ilvl w:val="5"/>
          <w:numId w:val="1"/>
        </w:numPr>
        <w:rPr/>
      </w:pPr>
      <w:bookmarkStart w:id="190" w:name="__RefHeading___Toc2451073_417432637"/>
      <w:bookmarkStart w:id="191" w:name="_Toc71"/>
      <w:bookmarkEnd w:id="189"/>
      <w:bookmarkEnd w:id="190"/>
      <w:r>
        <w:rPr>
          <w:rtl w:val="true"/>
        </w:rPr>
        <w:t>[</w:t>
      </w:r>
      <w:r>
        <w:rPr>
          <w:rtl w:val="true"/>
        </w:rPr>
        <w:t>الأول</w:t>
      </w:r>
      <w:r>
        <w:rPr>
          <w:rtl w:val="true"/>
        </w:rPr>
        <w:t xml:space="preserve">: </w:t>
      </w:r>
      <w:r>
        <w:rPr>
          <w:rtl w:val="true"/>
        </w:rPr>
        <w:t>كونها مفتوحة عنوة أو صلحا</w:t>
      </w:r>
      <w:r>
        <w:rPr>
          <w:rtl w:val="true"/>
        </w:rPr>
        <w:t>]</w:t>
      </w:r>
      <w:bookmarkEnd w:id="191"/>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مفتوحة عنوة او صلحا على ان يكون الارض للمسلمين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عداهما من الارضين لا خراج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بان حكم ما يأخذه الجائر من الانفال حكم ما يأخذه من ارض الخراج دخل ما يثبت كونه من الانفال فى حكمها،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الفتح عنوة بالشياع الموجب للعلم</w:t>
      </w:r>
    </w:p>
    <w:p>
      <w:pPr>
        <w:pStyle w:val="BookText"/>
        <w:rPr/>
      </w:pPr>
      <w:r>
        <w:rPr>
          <w:rFonts w:ascii="Amiri" w:hAnsi="Amiri" w:eastAsia="Amiri" w:cs="Amiri"/>
          <w:color w:val="111111"/>
          <w:sz w:val="28"/>
          <w:sz w:val="28"/>
          <w:szCs w:val="28"/>
          <w:rtl w:val="true"/>
          <w:lang w:bidi="ar-SA"/>
        </w:rPr>
        <w:t>تقدم، و غيره مما ذكروه فى كتب الفقه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مفتوحة عنوة او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يقهر المسلمون الكافرين على فتحها، و الصلح بان يصالحوا معهم باعطائهم الجزية، او عدم التعرض لهم اذا سلموهم الارض،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الارض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نشترط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عداهما من الارضين لا خراج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هى لاهلها، او للامام، او لمن احياها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بان حكم ما يأخذه الجائر من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للامام كبطون الاودية، و الآجام، و شطوط الانهار،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يأخذه من ارض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 الكلام حول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ما يثبت كونه من الانفال فى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اراضى الخراج فى كون خراج الانفال أيضا كخراج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الفتح عنوة بالشياع الموجب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العلم، كما ذكروا فى مبحث القطع من الاصول</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يذكرون الشياع مع انه لا خصوصية له، لانه من الطرق العادية </w:t>
      </w:r>
    </w:p>
    <w:p>
      <w:pPr>
        <w:pStyle w:val="BookText"/>
        <w:rPr/>
      </w:pPr>
      <w:r>
        <w:rPr>
          <w:rFonts w:ascii="Amiri" w:hAnsi="Amiri" w:eastAsia="Amiri" w:cs="Amiri"/>
          <w:color w:val="111111"/>
          <w:sz w:val="28"/>
          <w:sz w:val="28"/>
          <w:szCs w:val="28"/>
          <w:rtl w:val="true"/>
          <w:lang w:bidi="ar-SA"/>
        </w:rPr>
        <w:t>و بشهادة العدلين، و بالشياع المفيد للظن المتاخم للعلم، بناء على كفايته فى كل ما يعسر اقامة البينة عليه كالنسب و الوقف و الملك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ثبوتها بغير ذلك من الامارات الظنية، حتى قول من يوثق به من المؤرخين، فمحل اشكال،</w:t>
      </w:r>
    </w:p>
    <w:p>
      <w:pPr>
        <w:pStyle w:val="BookText"/>
        <w:rPr/>
      </w:pPr>
      <w:r>
        <w:rPr>
          <w:rFonts w:ascii="Amiri" w:hAnsi="Amiri" w:eastAsia="Amiri" w:cs="Amiri"/>
          <w:color w:val="111111"/>
          <w:sz w:val="28"/>
          <w:sz w:val="28"/>
          <w:szCs w:val="28"/>
          <w:rtl w:val="true"/>
          <w:lang w:bidi="ar-SA"/>
        </w:rPr>
        <w:t xml:space="preserve">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ثبت شرعا حجيتهما مطلقا، الا ما خرج بالدليل مما يحتاج الى ازيد من عدلين كما فصل فى كتاب القضاء و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بالشياع المفيد للظن المتاخم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 فى كل ما يعسر اقامة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من الاستبانة المنصوصة 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تستبين، او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كبعض العلل المنصوصة، او المستنبطة الواردة فى روايات مذكورة فى باب ما يثبت بالشياع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كالنسب و الوقف و الملك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اشبه، و لانه طريق عقلائى لم يردع الشارع عنه فيكون حجة، و قد فصلنا الكلام فى مسألة حجية الشياع فى كتاب التقليد من شرح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الارض 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ذلك من الامارات الظنية، حتى قول من يوثق به من المؤرخين، فمحل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اختاره الشيخ فى الاصول من احتياج الثبوت فى كل شي ء الى العدد، و العدالة حتى فى اهل الخبرة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قول المشهور من حجية قول اهل الخبرة مطلقا الا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يعمل بقولهم فى الروايات و سائر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الاصل عدم الفتح عنوة، و عدم تملك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الاصل عدم تملك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 دخولها بذلك فى الانفال و الحقناها بارض الخراج فى الحكم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فمقتضى القاعدة حرمة تناول ما يؤخذ قهرا من زراعها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ثبوت الفتح عنوة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الاصل عدم الفتح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حادث فاذا شك فيه كان الاصل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تملك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مسبوق بالعدم فاذا شك فيه كان الاصل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الاصل عدم تملك 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أيضا 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فرض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الارض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فى عدم تملك المسلمين، و عدم تملك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ارض لا مالك لها فهى من الانفال، سواء علمنا بعدم مالك لها، او كان مقتضى الاصل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بارض الخراج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احتمال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اللازم ان يعامل مع هذه الارض معاملة اراضى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تناول ما يؤخذ قهرا من زراعها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بقاء النتاج فى ملك الزارع</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اذا كان الزارع مخالفا معتقد الصحة ما يفعله السلطان المخالف و ذلك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الزموهم، بل اطلاقات ادلة الخراج مع العلم ان المستفتين للأئمة عليهم السلام، لم يكونوا يعلمون باحوال الاراضى </w:t>
      </w:r>
    </w:p>
    <w:p>
      <w:pPr>
        <w:pStyle w:val="BookText"/>
        <w:rPr/>
      </w:pPr>
      <w:r>
        <w:rPr>
          <w:rFonts w:ascii="Amiri" w:hAnsi="Amiri" w:eastAsia="Amiri" w:cs="Amiri"/>
          <w:color w:val="111111"/>
          <w:sz w:val="28"/>
          <w:sz w:val="28"/>
          <w:szCs w:val="28"/>
          <w:rtl w:val="true"/>
          <w:lang w:bidi="ar-SA"/>
        </w:rPr>
        <w:t xml:space="preserve">و اما الزراع، فيجب عليهم مراجعة حاكم الشرع، فيعمل فيها معهم على طبق ما يقتضيه القواعد عنده، من كونه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مجهول المالك،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الامامية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ارض العراق فتحت عنوة و حكى ذلك عن التواريخ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بعض العامة انها فتحت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الخراجية، و ان أية ارض للخراج، و أية ارض لا خراج عليها، و انما يأخذون منهم جبرا، او تسالما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الزراع فيجب عليهم مراجعة حاكم الشرع، فيعمل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الاراضى التى 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على طبق ما يقتضيه القواعد عنده، من كونه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راى ان مقتضى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لاحد فهى من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مجهول المالك،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ثبت لديه ان الارض من ذلك القسم، اذ الارضون على اقسام، كما ثبت فى كتاب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بين الامامية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ارض العراق فتحت عنوة و حكى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التواريخ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كالطبرى، و ابن اثير و ابن الجوزى، و اليعقوبى، و جرجى زيدان، و المسعودى،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العامة انها فتحت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عدم المنافات بينهما لفتح بعضها عنوة، و فتح بعضها صلحا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مكة كذلك حيث فتح جانب منها عنوة و جانب منها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ذلك مقاومة خالد بن الوليد و اصحابه للمسلمين فى احدى </w:t>
      </w:r>
    </w:p>
    <w:p>
      <w:pPr>
        <w:pStyle w:val="BookText"/>
        <w:rPr/>
      </w:pPr>
      <w:r>
        <w:rPr>
          <w:rFonts w:ascii="Amiri" w:hAnsi="Amiri" w:eastAsia="Amiri" w:cs="Amiri"/>
          <w:color w:val="111111"/>
          <w:sz w:val="28"/>
          <w:sz w:val="28"/>
          <w:szCs w:val="28"/>
          <w:rtl w:val="true"/>
          <w:lang w:bidi="ar-SA"/>
        </w:rPr>
        <w:t>و ما دل على كونها ملكا للمسلمين، يحتمل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صحيحة الحلبى انه سئل ابو عبد الله عليه السلام عن ارض السواد ما منزلته؟ فقال هو لجميع المسلمين لمن هو اليوم مسلم، و لمن يدخل فى الاسلام بعد اليوم و لمن يخلق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ابى الربيع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ارض السواد شيئا الا من كانت له ذمة، فانما هى فى 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جوانب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كونها ملكا للمسلمين، يحتمل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 القهر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صحيحة الحلبى انه سئل ابو عبد الله عليه السلام عن ارض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العراق، و كانت تسمى سواد الكثرة زرعها، لان الزرع الاخضر يميل الى السواد فى نظر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هو لجميع المسلمين لمن هو اليوم مسلم، و لمن يدخل فى الاسلام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ابى الربيع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ارض السواد شيئا الا من كانت له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الذمى لا مانع لديه من الاشتراء، لانه لا يدين بالاسلام، و حكام الجور ما كان لهم مانع عن البيع، لانهم كانوا يريدون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هى فى 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اذا رجع، فان الارض للّه و الكفار يتصرفون فيها باطلا فاذا صارت بيد المسلمين كانت راجعة الى اربابها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قريب منها صحيحة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غير هذه الارض مما ذكر، و اشتهر فتحها عنوة فان اخبر به عدلان يحتمل حصول العلم لهما من السماع و الظن المتاخم من الشياع، اخذ به على تامل فى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فى العدل الواحد، و الا فقد عرفت الاشكال فى الاعتماد على مطلق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منها صحيحة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فانها تدل على كون العراق 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غير هذه الارض مما ذكر، و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فتحها عنوة فان اخبر به عدلان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العلم لهما من السماع او الظن المتاخم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القريب الى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الشياع، 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قول العدلين المستند الى الحسّ حجة، و كذا الشياع الظنى المتاخم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تامل فى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الشياع، لما تقدم من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الشارع انما جعل الحجة قول عدلين</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ان قول اهل الخبرة حجة و ان كان واحدا لانه من الاستنابة المذكورة فى 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فقد عرفت الاشكال فى الاعتماد على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 هذه الابواب بل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 الا ان يثبت المخرج عنه، و ليس بثابت فى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العمل بقول المؤرخين بناء على ان قولهم فى المقام نظير قول اللغوى فى اللغة، و قول الطبيب و شبههما فدون اثباته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منه اثبات ذلك باستمرار السيرة على اخذ الخراج من ارض لان ذلك اما من جهة ما قيل من كشف السيرة عن ثبوت ذلك من الصدر الاول من غير نكير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العمل بقول المؤرخين بناء على ان قولهم فى المقام نظير قول اللغوى فى اللغة، و قول الطبيب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 اثباته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القتاد شوك مؤلم، و خرطه القبض من اعلاه، و امرار اليد الى اسفله لازالة الاشواك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صعوبة مثل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اثبات ذلك بقول المؤرخ انه لا يفيد الا الظن، و الظن ليس بحجة</w:t>
      </w:r>
    </w:p>
    <w:p>
      <w:pPr>
        <w:pStyle w:val="BookText"/>
        <w:rPr/>
      </w:pPr>
      <w:r>
        <w:rPr>
          <w:rFonts w:ascii="Amiri" w:hAnsi="Amiri" w:eastAsia="Amiri" w:cs="Amiri"/>
          <w:color w:val="111111"/>
          <w:sz w:val="28"/>
          <w:sz w:val="28"/>
          <w:szCs w:val="28"/>
          <w:rtl w:val="true"/>
          <w:lang w:bidi="ar-SA"/>
        </w:rPr>
        <w:t>اللهم الا ان يقال بالحجية من باب بناء العقلاء و عدم ردع الشارع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اشكل منه اثبات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الارض 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 السيرة على اخذ الخراج من 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 شكلية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الاثبات بالسيرة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جهة ما قيل من كشف السيرة عن ثبوت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الارض 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الصدر الاول من غير نكير</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ثبت الفتح عنوة ترتب عليه احكامه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لو كان شيئا حادثا لنقل فى كتب التواريخ لاعتناء اربابها بالمبتدعات 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جهة وجوب حمل تصرف المسلمين و هو اخذهم الخراج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الاول مع ان عدم التعرض يحتمل كونه لاجل عدم اطلاعهم الّذي لا يدل على العدم ان هذه الامارات ليس باولى من تنصيص اهل التواريخ الّذي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انه ان اريد بفعل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السلطان باخذ الخراج 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الخراج على هذه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حادثا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حادثا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كتب التواريخ لاعتناء اربابها بالمبتدعات و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 لم ينقلوا انه حادث مبتدع، دل ذلك على كونها مفتوحة عنوة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جهة وجوب حمل تصرف المسلمين و هو اخذهم الخراج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امر اخيك على احسنه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كشف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عدم 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الخراج بدعة، من ارباب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لاجل عدم اطلاعهم الّذي لا يدل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الابتداع فى وضع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الامارات ليس باولى من تنصيص اهل التواريخ الّذي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ليس بحجة، لما عرفت من اعتبار العدد و العدالة فى التاريخ</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فعل المسلم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اريد بفعل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السلطان باخذ الخراج، فلا </w:t>
      </w:r>
    </w:p>
    <w:p>
      <w:pPr>
        <w:pStyle w:val="BookText"/>
        <w:rPr/>
      </w:pPr>
      <w:r>
        <w:rPr>
          <w:rFonts w:ascii="Amiri" w:hAnsi="Amiri" w:eastAsia="Amiri" w:cs="Amiri"/>
          <w:color w:val="111111"/>
          <w:sz w:val="28"/>
          <w:sz w:val="28"/>
          <w:szCs w:val="28"/>
          <w:rtl w:val="true"/>
          <w:lang w:bidi="ar-SA"/>
        </w:rPr>
        <w:t>ريب ان اخذه حرام، و ان علم كون الارض خراجية فكونها كذلك لا يصحح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اخذه الخراج من ارض الخراج اقل فسادا من اخذه من غيرها،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مناط الحرمة فى المقامين واحد، و هو اخذ مال الغير من غير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ريب ان اخذه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العلم بالحرمة، لا مجال لاجراء اصالة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علم كون الارض خراجية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يصحح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باصل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الممكن التفكيك بين كون السلطان مرتكبا الحرامين لان الارض ليست خراجية فالمال و الاخذ حرامان، و بين كونه مرتكبا حراما واحدا، و هو كون الارض خراجية مما يستلزم كون الاخذ حراما، لا كون المال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ارتكاب شخص لمحرم واحد، لا يوجب حمل سائر افعاله على غير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اخذه الخراج من ارض الخراج اقل فسادا من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الارض 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مناط الحرمة فى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الخراج من ارض الخراج، و اخذه من غير ارض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 هو اخذ مال الغير من غير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الاخذ و المال حراما، أم مجرد الاخذ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اشتغال ذمة المأخوذ منه باجرة الارض الخراجية و عدمه فى غيرها لا يهوّن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بينهما فرق من حيث الحكم المتعلق بفعل غير السلطان، و هو من يقع فى يده شي ء من الخراج بمعاوضة، او تبرع، فيحل فى الارض الخراجية دون 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ذمة المأخوذ منه باجرة الارض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الزارع مشغول الذمة بالاجرة، فيما اذا كانت الارض 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اشتغال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الارض 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يهون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اخذ السلطان الفاسد اخذه لا يصحح باشتغال ذمة الزارع، او عدم اشتغال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من قبيل اللص الّذي يأخذ المال من الانسان الّذي لا يخمس و الانسان الّذي يخمس، فكما ان الخمس غير مربوط باللص و اخذه حرام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قصد ان ما يأخذه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الخراج غير مربوط بالجائر، ففعله حرام، سواء كانت ذمة الزارع مشغولة بالخراج، أم لا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الارض خراجية،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من حيث الحكم المتعلق بفعل غير السلطان، و هو من يقع فى يده شي ء من الخراج بمعاوضة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زيد الخراج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اعطاه السلطان الخراج بعنوان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حق للمسلمين، و قد اباحه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p>
    <w:p>
      <w:pPr>
        <w:pStyle w:val="BookText"/>
        <w:rPr/>
      </w:pPr>
      <w:r>
        <w:rPr>
          <w:rFonts w:ascii="Amiri" w:hAnsi="Amiri" w:eastAsia="Amiri" w:cs="Amiri"/>
          <w:color w:val="111111"/>
          <w:sz w:val="28"/>
          <w:sz w:val="28"/>
          <w:szCs w:val="28"/>
          <w:rtl w:val="true"/>
          <w:lang w:bidi="ar-SA"/>
        </w:rPr>
        <w:t>مع انه لا دليل على وجوب حمل الفاسد على اقل فسادا اذا لم يتعدد عنوان الفساد كما لو دار الامر بين الزنا مكرها للمرأة، و بين الزنا برضائها حيث ان الظلم محرم آخر غير الزنا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أخذ من صاحبه قهرا، و لا دليل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ان اخذ الخراج من الارض الخراجية، اقل فسادا من اخذ الخراج من الارض غير 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وجوب حمل الفاسد على اقل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الدليل انما دل على وجوب الحمل على الصحة، فيما شك فى انه صحيح، أم لا، و لم يدل على وجوب الحمل على اقل فسادا فيما علم انه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يتعدد عنوان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دار الامر بين عنوانين و عنوان واحد، فان فى هذا المقام يمكن القول بان العنوان المشكوك الاصل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دار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 نعلم بانه زنى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الزنا مكرها للمرأة، و بين الزنا برضائها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عنوان الفساد متعدد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ظلم،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محرم آخر غير الزنا</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شك فى انه زنا و ظلم، او زنا فقط، كان اللازم ان ننفى الظلم و لا نرتب عليه الاحكام المربوطة بالظلم، الا اذا ثبت ذلك بدليل 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الاخذ حرام، و ليس عنوانين فيما اذا كانت الارض غير 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العنوان واحد، و هو تناول مال الغير بدون الاستحقاق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اصالة الصحة لا يثبت الموضوع، و هو كون الارض 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ترتب آثار الاخذ الّذي هو اقلّ فساد او هو حل تناوله من الاخذ، و ان لم يثبت كون الارض خراجية بحيث يترتب عليه الآثار الاخر مثل وجوب دفع اجرة الارض الى حاكم الشرع ليصرفه فى المصالح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اصالة الصحة لا يثبت الموضوع، و هو كون الارض 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الاصول لا تثبت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لو شك فى ان زيدا سلّم او شتم، فان حمل فعل المسلم على الصحيح، يقتضي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يشتم، اما انه سلّم فيجب جوابه فلا كما حقق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اجراء اصل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آثار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الجائر للخراج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اقلّ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انا و ان علمنا ان اخذ الجائر للمال فاسد، الا ان اخذه قد يكون اقل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الارض 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اخذه اكثر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الارض غير خراجية</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فمقصودنا من اصل الصحة ترتيب اثر الاقل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حل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اعطاه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الارض اذا كانت خراجية جاز تناول الاخذ من السلطان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يثبت كون الارض 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اجراء اصالة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يترتب عليه الآثار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لارض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وجوب دفع اجرة الارض الى حاكم الشرع ليصرفه فى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p>
    <w:p>
      <w:pPr>
        <w:pStyle w:val="BookText"/>
        <w:rPr/>
      </w:pPr>
      <w:r>
        <w:rPr>
          <w:rFonts w:ascii="Amiri" w:hAnsi="Amiri" w:eastAsia="Amiri" w:cs="Amiri"/>
          <w:color w:val="111111"/>
          <w:sz w:val="28"/>
          <w:sz w:val="28"/>
          <w:szCs w:val="28"/>
          <w:rtl w:val="true"/>
          <w:lang w:bidi="ar-SA"/>
        </w:rPr>
        <w:t>اذا فرض عدم السلطان الجائر، و مثل حرمة التصرف فيه من دون دفع اجرة اصلا، لا الى الجائر، و لا الى حاكم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بفعل المسلم تصرفا لمسلمين فيها يتناولونه من الجائر من خراج هذه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لا عبرة بفعلهم، اذا علمنا بانهم لا يعلمون حال هذه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فرض عدم السلطان الجائر، و مثل حرمة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دفع اجرة اصلا، لا الى الجائر، و لا الى حاكم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تحقق فى محله من ان الاصل انما يثبت مجراه دون لوازمه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فاصالة الصحة فى عمل السلطان المسلم الجائر تصحح حلية التصرف فى المال، لا ان الارض خراجية حتى تثبت سائر آثار الارض الخراجية هذا كله ان اريد بصحة فعل المسلم تصرف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لحمله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المسلمين فيما يتناولونه من الجائر من خراج هذه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تكن الارض خراجية، لم يجز تصرفهم فى ما يعطيه السلطان لهم مما اخذه من تلك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رأيناهم تصرفوا فى عطاء السلطان، دلّ ذلك على كون الارض للخراج حملا لفعلهم على الصحيح</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 انه لا عبرة بفعلهم، اذا علمنا بانهم لا يعلمون حال هذه </w:t>
      </w:r>
    </w:p>
    <w:p>
      <w:pPr>
        <w:pStyle w:val="BookText"/>
        <w:rPr/>
      </w:pPr>
      <w:r>
        <w:rPr>
          <w:rFonts w:ascii="Amiri" w:hAnsi="Amiri" w:eastAsia="Amiri" w:cs="Amiri"/>
          <w:color w:val="111111"/>
          <w:sz w:val="28"/>
          <w:sz w:val="28"/>
          <w:szCs w:val="28"/>
          <w:rtl w:val="true"/>
          <w:lang w:bidi="ar-SA"/>
        </w:rPr>
        <w:t>الاراضى، كما هو الغالب فى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نعلم بفساد تصرفهم من جهة عدم احراز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احتمل تقليدهم لمن يرى تملك الارض الخراجية لم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احتمال علمهم بكونها خراجية، كان اللازم من ذلك جواز</w:t>
      </w:r>
    </w:p>
    <w:p>
      <w:pPr>
        <w:pStyle w:val="BookText"/>
        <w:rPr/>
      </w:pPr>
      <w:r>
        <w:rPr>
          <w:rFonts w:ascii="Amiri" w:hAnsi="Amiri" w:eastAsia="Amiri" w:cs="Amiri"/>
          <w:color w:val="111111"/>
          <w:sz w:val="28"/>
          <w:sz w:val="28"/>
          <w:szCs w:val="28"/>
          <w:rtl w:val="true"/>
          <w:lang w:bidi="ar-SA"/>
        </w:rPr>
        <w:t>الاراضى، كما هو الغالب فى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اذا سألت من المسلمين الآخذين للمال من السلطان، هل تعلمون ان ارض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اعطى السلطان لكم من خراجها، مفتوحة عنوة، أم لا؟ تريهم يجيبون بالنفى و انهم لا يعلمون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نعلم بفساد تصرفهم من جهة عدم احراز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نريهم يتصرفون فى هذه الاراضى تصرف الملاك، مع انهم لم يحرزوا انها ليست 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فعلهم على الصحة، لا مجال له بعد ان علمنا فساد تصرفاتهم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احتمل تقليدهم لمن يرى تملك الارض الخراجية 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يحتاج الى المخرج لا ينفع فيه احتمال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رايناه يبيع الوقف لا يصح ان نشترى منه الا اذا علمنا انه يبيعه على وجه صحيح</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فرض احتمال علمهم بكونها خراجية، كان اللازم من ذلك جواز </w:t>
      </w:r>
      <w:bookmarkStart w:id="192" w:name="pg12093_101229"/>
    </w:p>
    <w:p>
      <w:pPr>
        <w:pStyle w:val="BookText"/>
        <w:rPr/>
      </w:pPr>
      <w:bookmarkEnd w:id="192"/>
      <w:r>
        <w:rPr>
          <w:rFonts w:ascii="Amiri" w:hAnsi="Amiri" w:eastAsia="Amiri" w:cs="Amiri"/>
          <w:color w:val="111111"/>
          <w:sz w:val="28"/>
          <w:sz w:val="28"/>
          <w:szCs w:val="28"/>
          <w:rtl w:val="true"/>
          <w:lang w:bidi="ar-SA"/>
        </w:rPr>
        <w:t>التناول من ايديهم، لا من يد السلطان كما لا يخفى</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2451075_417432637"/>
      <w:bookmarkStart w:id="194" w:name="_Toc72"/>
      <w:bookmarkEnd w:id="193"/>
      <w:r>
        <w:rPr>
          <w:rtl w:val="true"/>
        </w:rPr>
        <w:t>[</w:t>
      </w:r>
      <w:r>
        <w:rPr>
          <w:rtl w:val="true"/>
        </w:rPr>
        <w:t>الثانى أن يكون الفتح بإذن الإمام عليه السلام</w:t>
      </w:r>
      <w:r>
        <w:rPr>
          <w:rtl w:val="true"/>
        </w:rPr>
        <w:t>]</w:t>
      </w:r>
      <w:bookmarkEnd w:id="194"/>
    </w:p>
    <w:p>
      <w:pPr>
        <w:pStyle w:val="BookText"/>
        <w:rPr/>
      </w:pPr>
      <w:r>
        <w:rPr>
          <w:rFonts w:ascii="Amiri" w:hAnsi="Amiri" w:eastAsia="Amiri" w:cs="Amiri"/>
          <w:color w:val="111111"/>
          <w:sz w:val="28"/>
          <w:sz w:val="28"/>
          <w:szCs w:val="28"/>
          <w:rtl w:val="true"/>
          <w:lang w:bidi="ar-SA"/>
        </w:rPr>
        <w:t xml:space="preserve">الثانى ان يكون الفتح باذن الامام عليه السلام، و الا كان المفتوح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المجمع، انه كاد يكون اجماعا، و نسبه فى المبسوط الى رواية اصحابنا، و هى مرسلة العباس الوراق، و فيها انه اذا غزا قوم بغير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فغنموا، كانت الغنيمة كلها للامام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المبسوط و على هذه الرواية يكون جميع ما فتحت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التناول من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احتمال الصحة كاف فى حمل فعل المسلم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يد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نعلم ان يد السلطان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الثلاثة التى توجب كون الارض 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الفتح باذن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نائبه الخاص او العام و فى المجتهد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المجمع، انه كاد يكون اجماعا،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المبسوط الى رواية اصحابنا، و هى مرسلة العباس الوراق و فيها انه اذا غزا قوم بغير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فغنموا، كانت الغنيمة كلها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الغنيمة شاملة للمنقول و للارض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فى المبسوط و على هذه الرواية يكون جميع ما فتحت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 ما فتحت فى زمان الوصى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فيبتنى حل المأخوذ منها خراجا على ما تقدم من حل الخراج المأخوذ من 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ارض العراق، مفتوحة بالاذن، كما يكشف عن ذلك ما دل على انها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غيرها مما فتحت فى زمان خلافة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اغلب ما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p>
    <w:p>
      <w:pPr>
        <w:pStyle w:val="BookText"/>
        <w:rPr/>
      </w:pPr>
      <w:r>
        <w:rPr>
          <w:rFonts w:ascii="IRNazanin" w:hAnsi="IRNazanin" w:eastAsia="IRNazanin"/>
          <w:color w:val="111111"/>
          <w:sz w:val="28"/>
          <w:sz w:val="28"/>
          <w:szCs w:val="28"/>
          <w:rtl w:val="true"/>
          <w:lang w:bidi="fa-IR"/>
        </w:rPr>
        <w:t>الا ما فتحت فى زمان الوصى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التواريخ انه فتحت فى زمان الوصى شي ء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المراد بزمان الوصى ان كان فى زمن الثلاثة، فالامام لم يباشر حربا، و لم يجهز جيشا، و ان كان بعد الثلاثة فالجمل و الصفين و نهروان اشغلت الامام عن الفتوح، بل لعل الامام عليه السلام كان من نظره الدعوة الى الاسلام، ثم الحرب، و لذا ترك الحرب الابتدائية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فيبتنى حل المأخوذ منها خراجا على ما تقدم من حل الخراج المأخوذ من 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لا ذلك، فالاراضى للامام، و قد اباحوها لشيعتهم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ارض العراق، مفتوحة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يكشف عن ذلك ما دل على انها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التى تقدم بعضها</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فتحت فى زمان خلافة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اغلب ما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زمن الخلفاء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فظاهر </w:t>
      </w:r>
    </w:p>
    <w:p>
      <w:pPr>
        <w:pStyle w:val="BookText"/>
        <w:rPr/>
      </w:pPr>
      <w:r>
        <w:rPr>
          <w:rFonts w:ascii="Amiri" w:hAnsi="Amiri" w:eastAsia="Amiri" w:cs="Amiri"/>
          <w:color w:val="111111"/>
          <w:sz w:val="28"/>
          <w:sz w:val="28"/>
          <w:szCs w:val="28"/>
          <w:rtl w:val="true"/>
          <w:lang w:bidi="ar-SA"/>
        </w:rPr>
        <w:t>بعض الاخبار كون ذلك أيضا باذن مولانا امير المؤمنين عليه السلام و امره</w:t>
      </w:r>
    </w:p>
    <w:p>
      <w:pPr>
        <w:pStyle w:val="BookText"/>
        <w:rPr/>
      </w:pPr>
      <w:r>
        <w:rPr>
          <w:rFonts w:ascii="Amiri" w:hAnsi="Amiri" w:eastAsia="Amiri" w:cs="Amiri"/>
          <w:color w:val="111111"/>
          <w:sz w:val="28"/>
          <w:sz w:val="28"/>
          <w:szCs w:val="28"/>
          <w:rtl w:val="true"/>
          <w:lang w:bidi="ar-SA"/>
        </w:rPr>
        <w:t>ففى الخصال فى ابواب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 اوصياء الأنبياء فى حياة الأنبياء فى سبعة مواطن و بعد وفاتهم فى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و شيخه، عن سعد بن عبد الله عن احمد بن الحسين ابن سعيد، عن جعفر بن محمد النوفلى، عن يعقوب الرائد عن ابى عبد الله جعفر بن احمد بن محمد بن عيسى بن محمد بن على بن عبد الله بن جعفر ابن ابى طالب، عن يعقوب بن عبد الله الكوفى، عن موسى بن عبيد، عن عمرو بن ابى المقدام، عن جابر الجعفى، عن ابى جعفر عليه</w:t>
      </w:r>
    </w:p>
    <w:p>
      <w:pPr>
        <w:pStyle w:val="BookText"/>
        <w:rPr/>
      </w:pPr>
      <w:r>
        <w:rPr>
          <w:rFonts w:ascii="Amiri" w:hAnsi="Amiri" w:eastAsia="Amiri" w:cs="Amiri"/>
          <w:color w:val="111111"/>
          <w:sz w:val="28"/>
          <w:sz w:val="28"/>
          <w:szCs w:val="28"/>
          <w:rtl w:val="true"/>
          <w:lang w:bidi="ar-SA"/>
        </w:rPr>
        <w:t>بعض الاخبار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باذن مولانا امير المؤمنين عليه السلام و 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الخصال فى ابواب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ان الله تعالى يمتحن اوصياء الأنبياء فى حياة الأنبياء فى سبعة مواطن، و بعد وفاتهم فى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والد الصدوق، و هو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شيخه عن سعد بن عبد الله عن احمد بن الحسين بن سعيد، عن جعفر بن محمد النوفلى، عن يعقوب الرائد</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ذكر السند فى كتب الاستدلال للتذكر لاهل العلم بالاسانيد، و الا فمحل ذكر الاسناد كتب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جعفر ابن احمد بن محمد بن عيسى بن محمد بن على بن عبد الله بن جعفر بن ابى طالب، عن يعقوب بن عبد الله الكوفى، عن موسى بن عبيد، عن عمرو ابن ابى المقدام، عن جابر الجعفى، 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اتى يهودى امير المؤمنين عليه السلام فى منصرفه عن وقعة نهروان، فسأله عن تلك المواطن و فيه قوله عليه السلام و اما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المواطن الممتحن بها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القائم بعد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عمر بعد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يشاورنى فى موارد الامور و مصادرها فيصدرها عن امرى، و يناظرنى فى غوامضها، فيمضيها عن رأيى لا يعلمه احد، و لا يعلمه اصحابى و لا يناظرنى غيره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عموم الامور اضافى بالنسبة الى ما لا يقدح فى رئاسته مما يتعلق 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اتى يهودى امير المؤمنين عليه السلام فى منصرفه عن وقعة نهروان، فسأله عن تلك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و السبعة التى اختبر الله سبحانه الامام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قوله عليه السلام و اما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المواطن الممتحن بها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القائم بعد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عمر بعد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يشاورنى فى موارد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مصادرها فيصدرها عن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يعملها حسب اشارتى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يناظرنى فى غوامضها، فيمضيها عن رأيى لا يعلمه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يعلم بانه يشاورنى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يعلمه اصحابى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الثانى كان يأنف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يناظرنى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بمثل مناظرته و استفهامه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عموم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اضافى بالنسبة الى ما لا يقدح فى رئاسته مما يتعلق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فمن المعلوم انه كان يخالف الامام عليه السلام فى كثير من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ان الخروج الى الكفار و دعائهم الى الاسلام من اعظم تلك الامور، بل لا اعظم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سند الرواية جماعة تخرجها عن حدّ الاعتبار الا ان اعتماد القميين عليها و روايتهم لها مع ما عرف من حالهم لمن تتبعها من انهم لا يثبتون فى كتبهم رواية فى راويها ضعف، الا بعد احتفافها بما يوجب الاعتماد عليها جابر لضعفها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وجه الابتلاء و الامتحان فى ذلك ان الامام عليه السلام كان مأمورا من قبل الله تعالى بتقديم الاسلام و لو كان ذلك يحسب فى حساب غير الامام ممن يناوئ الامام و يغصب مكانه، و هذا من اعظم الابتلاء ان يساعد الانسان عدوه بما ترجع بالنسبة، الحسنة إليه، فيقول الناس فعل فلان كذا، بينما ان التخطيط و التفكير من الامام عليه السلام بحيث لولاه لم يكن من الاسلام عين و لا 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 ان لم تصرح باسم الحروب و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الخروج الى الكفار و دعائهم الى الاسلام من اعظم تلك الامور، بل لا اعظم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الدلالة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سند الرواية جماعة تخرجها عن حدّ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وثاقتهم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اعتماد القميين عليها و روايتهم لها مع ما عرف من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القميين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تتبعها من انهم لا يثبتون فى كتبهم رواية فى راويها ضعف الا بعد احتفافها بما يوجب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الحالية او 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لضعفها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يوصلها الى حدّ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ما اشتهر من حضور ابى محمد الحسن عليه السلام، فى بعض الغزوات و دخول بعض خواص امير المؤمنين عليه السلام من الصحابة، كعمار فى 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صحيحة محمد بن مسلم، عن ابى جعفر عليه السلام، قال سألته عن سيرة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الارض التى فتحت بعد رسول الله صلى الله عليه و آله، فقال ان امير المؤمنين عليه السلام قد سار فى اهل العراق بسيرة فهى امام لسائر الارضين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اشتهر من حضور ابى محمد الحسن عليه السلام، فى بعض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الجواهر و غيره ان الامام الحسن عليه السلام كما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فى مسجد اصفهان، و فى جملة من التواريخ ان الامامين الحسن و الحسين عليهما السلام حضرا غزوات افريقيا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بعض خواص امير المؤمنين عليه السلام من الصحابة، كعمار فى 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يظن منه انه كان باذن الامام عليه السلام، و الا لم يكن يشترك مثله فى هذه الغزوة</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صحيحة محمد بن مسلم، عن ابى جعفر عليه السلام، قال سألته عن سيرة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هى طريقة تصرفه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الارض التى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امير المؤمنين عليه السلام قد سار فى اهل العراق بسيرة فهى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لسائر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عنوة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ظاهرها ان سائر الارضين المفتوحة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انه يمكن الاكتفاء عن اذن الامام المنصوص فى مرسلة الوراق بالعلم بشاهد الحال برضا امير المؤمنين و سائر الأئمة بالفتوحات الاسلامية الموجبة لتأيّد هذا الدين، و قد ورد ان الله تعالى يؤيد هذا الدين باقوام لا خلاق لهم منه بحمل الصادر من الغزات من فتح البلاد على وجه صحيح، و هو كونه بامر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كون العراق 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سائر الارضين المفتوحة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وجود اذن الامام فى الفتح حقيقة، او ان المأمور به العمل بموازين الفتح، و ان كانت للامام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يؤذن فى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انه يمكن الاكتفاء عن اذن الامام المنصوص فى مرسلة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 فى اجراء احكام 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بشاهد الحال برضا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بالفتوحات الاسلامية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لتأيّد هذا الدين، و قد ورد ان الله تعالى يؤيّد هذا الدين باقوام 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الدين، كالامويين و من اشبههم</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علمنا بالرضا منهم عليهم السلام، و كان الرضا قائما مقام الاذن صح كونها 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 من الغزات من فتح البلاد على وجه صحيح، و هو كونه بامر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ما دل من الاخبار الكثيرة على تقيد الارض المعدودة من الانفال بكونها مما لا يوجف عليه بخيل و لا ركاب، و على ان ما اخذت بالسيف من الارضين يصرف حاصلها فى مصالح المسلمين، معارض بالعموم من وجه لمرسلة الوراق فيرجع الى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 ءٍ فَأَنَّ لِلّٰهِ خُمُسَهُ وَ لِلرَّسُولِ وَ لِذِي الْقُرْبىٰ الآية، فيكون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وجه ثالث لاجراء حكم المفتوحة عنوة على هذه الارضين المفتوحة بعد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عموم ما دل من الاخبار الكثيرة على تقيد الارض المعدودة من الانفال بكونها مما لا يوجف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الوجف و هو السير بسرعة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ما اخذت بالسيف من الارضين يصرف حاصلها فى مصالح المسلمين، معارض بالعموم من وجه لمرسلة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المرسلة شاملة للاراضى الخراجية و غيرها، و اخبار الفتح خاصة بالاراضى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اخبار الفتح اعم من اذن الامام و عدمه، و المرسلة خاصة باذن الامام، فبينهما عموم من وجه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التعارض الاراضى التى غنمها المسلمون بدون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مادة التعارض التى تقتضى اخبار الفتح كونها للمسلمين و المرسلة كونها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 ءٍ فَأَنَّ لِلّٰهِ خُمُسَهُ وَ لِلرَّسُولِ وَ لِذِي الْقُرْبىٰ، الآية،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bookmarkStart w:id="195" w:name="pg12093_101237"/>
    </w:p>
    <w:p>
      <w:pPr>
        <w:pStyle w:val="BookText"/>
        <w:rPr/>
      </w:pPr>
      <w:bookmarkEnd w:id="195"/>
      <w:r>
        <w:rPr>
          <w:rFonts w:ascii="Amiri" w:hAnsi="Amiri" w:eastAsia="Amiri" w:cs="Amiri"/>
          <w:color w:val="111111"/>
          <w:sz w:val="28"/>
          <w:sz w:val="28"/>
          <w:szCs w:val="28"/>
          <w:rtl w:val="true"/>
          <w:lang w:bidi="ar-SA"/>
        </w:rPr>
        <w:t>الباقى للمسلمين، اذ ليس لمن قاتل شي ء من الارضين نصا و اجماعا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2451077_417432637"/>
      <w:bookmarkStart w:id="197" w:name="_Toc73"/>
      <w:bookmarkEnd w:id="196"/>
      <w:r>
        <w:rPr>
          <w:rtl w:val="true"/>
        </w:rPr>
        <w:t>[</w:t>
      </w:r>
      <w:r>
        <w:rPr>
          <w:rtl w:val="true"/>
        </w:rPr>
        <w:t xml:space="preserve">الثالث أن يثبت كون الأرض المفتوحة عنوة بإذن الإمام </w:t>
      </w:r>
      <w:r>
        <w:rPr>
          <w:rtl w:val="true"/>
        </w:rPr>
        <w:t>(</w:t>
      </w:r>
      <w:r>
        <w:rPr>
          <w:rtl w:val="true"/>
        </w:rPr>
        <w:t>ع</w:t>
      </w:r>
      <w:r>
        <w:rPr>
          <w:rtl w:val="true"/>
        </w:rPr>
        <w:t xml:space="preserve">) </w:t>
      </w:r>
      <w:r>
        <w:rPr>
          <w:rtl w:val="true"/>
        </w:rPr>
        <w:t>محياة حال الفتح</w:t>
      </w:r>
      <w:r>
        <w:rPr>
          <w:rtl w:val="true"/>
        </w:rPr>
        <w:t>]</w:t>
      </w:r>
      <w:bookmarkEnd w:id="197"/>
    </w:p>
    <w:p>
      <w:pPr>
        <w:pStyle w:val="BookText"/>
        <w:rPr/>
      </w:pPr>
      <w:r>
        <w:rPr>
          <w:rFonts w:ascii="Amiri" w:hAnsi="Amiri" w:eastAsia="Amiri" w:cs="Amiri"/>
          <w:color w:val="111111"/>
          <w:sz w:val="28"/>
          <w:sz w:val="28"/>
          <w:szCs w:val="28"/>
          <w:rtl w:val="true"/>
          <w:lang w:bidi="ar-SA"/>
        </w:rPr>
        <w:t xml:space="preserve">الثالث ان يثبت كون الارض المفتوحة عنوة باذن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محياة حال الفتح ليدخل فى الغنائم و يخرج منها الخمس أولا، على المشهور و يبقى الباقى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حينئذ مواتا كانت للامام، كما هو المشهور بل المتفق عليه على</w:t>
      </w:r>
    </w:p>
    <w:p>
      <w:pPr>
        <w:pStyle w:val="BookText"/>
        <w:rPr/>
      </w:pPr>
      <w:r>
        <w:rPr>
          <w:rFonts w:ascii="Amiri" w:hAnsi="Amiri" w:eastAsia="Amiri" w:cs="Amiri"/>
          <w:color w:val="111111"/>
          <w:sz w:val="28"/>
          <w:sz w:val="28"/>
          <w:szCs w:val="28"/>
          <w:rtl w:val="true"/>
          <w:lang w:bidi="ar-SA"/>
        </w:rPr>
        <w:t>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الاربعة الاخماس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الباقى دائر بين الامام و المسلمين و المقاتلين، لكن الامام له الخمس فقط بظاهر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لمن قاتل شي ء من الارضين نصا و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للمقاتلين المنقولات فلم يبق الا ان تكون الارضين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لا يخفى ما فى هذا الوجه اذ مرسلة الوراق على فرض تماميتها حاكمة، و لا تلاحظ النسبة بين الحاكم و المحكوم، كما قرر فى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شروط كون الارض 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يثبت كون الارض المفتوحة عنوة باذن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محياة حال الفتح ليدخل فى الغنائم و يخرج منها الخمس أولا،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انه لا يخرج من الارض الخمس و قد فصلنا ذلك فى كتاب الخمس من شرح العروة،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الباقى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من اراضى الخراج</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مواتا كانت للامام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من الانفال، كما حقق فى 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المتفق عليه على </w:t>
      </w:r>
    </w:p>
    <w:p>
      <w:pPr>
        <w:pStyle w:val="BookText"/>
        <w:rPr/>
      </w:pPr>
      <w:r>
        <w:rPr>
          <w:rFonts w:ascii="Amiri" w:hAnsi="Amiri" w:eastAsia="Amiri" w:cs="Amiri"/>
          <w:color w:val="111111"/>
          <w:sz w:val="28"/>
          <w:sz w:val="28"/>
          <w:szCs w:val="28"/>
          <w:rtl w:val="true"/>
          <w:lang w:bidi="ar-SA"/>
        </w:rPr>
        <w:t>الظاهر المصرح به عن الكفاية، و محكى التذكرة، و يقتضيه اطلاق الاجماعات المحكية على ان الموات من الانفال، لاطلاق الاخبار الدالة على ان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اطلاق الاجماعات، و الاخبار الدالة على ان المفتوحة عنوة للمسلمين، لان موارد الاجماعات هى الارض المغنومة عن الكفار، كسائر الغنائم التى يملكونها منهم، و يجب فيها الخمس، و ليس الموات من اموالهم، و انما هى مال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جريان ايديهم عليه، كان بحكم المغصوب لا يعدّ فى الغنيمة</w:t>
      </w:r>
    </w:p>
    <w:p>
      <w:pPr>
        <w:pStyle w:val="BookText"/>
        <w:rPr/>
      </w:pPr>
      <w:r>
        <w:rPr>
          <w:rFonts w:ascii="Amiri" w:hAnsi="Amiri" w:eastAsia="Amiri" w:cs="Amiri"/>
          <w:color w:val="111111"/>
          <w:sz w:val="28"/>
          <w:sz w:val="28"/>
          <w:szCs w:val="28"/>
          <w:rtl w:val="true"/>
          <w:lang w:bidi="ar-SA"/>
        </w:rPr>
        <w:t>الظاهر المصرح به عن الكفاية، و محكى التذكرة، و يقتضيه اطلاق الاجماعات المحكية على ان الموات من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للامام، لا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لاطلاق الاخبار الدالة على ان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تقييد بعدم كونها فى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يعارضها اطلاق الاجماعات، و الاخبار الدالة على ان المفتوحة عنوة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بوقوع التعارض حينئذ بين الطائفتين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موارد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المغنومة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الارض المغنومة عن الكفار، كسائر الغنائم التى يملكونها منهم، و يجب فيها الخمس،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الموات من اموالهم، و انما هى مال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قبل الفتح</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جريان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كان بحكم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فى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الموات دليل الغنائم أصلا حتى يقع </w:t>
      </w:r>
    </w:p>
    <w:p>
      <w:pPr>
        <w:pStyle w:val="BookText"/>
        <w:rPr/>
      </w:pPr>
      <w:r>
        <w:rPr>
          <w:rFonts w:ascii="Amiri" w:hAnsi="Amiri" w:eastAsia="Amiri" w:cs="Amiri"/>
          <w:color w:val="111111"/>
          <w:sz w:val="28"/>
          <w:sz w:val="28"/>
          <w:szCs w:val="28"/>
          <w:rtl w:val="true"/>
          <w:lang w:bidi="ar-SA"/>
        </w:rPr>
        <w:t>و ظاهر الاخبار خصوص المحياة مع ان الظاهر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مات المحياة حال الفتح، فالظاهر بقائها على ملك المسلمين</w:t>
      </w:r>
    </w:p>
    <w:p>
      <w:pPr>
        <w:pStyle w:val="BookText"/>
        <w:rPr/>
      </w:pPr>
      <w:r>
        <w:rPr>
          <w:rFonts w:ascii="Amiri" w:hAnsi="Amiri" w:eastAsia="Amiri" w:cs="Amiri"/>
          <w:color w:val="111111"/>
          <w:sz w:val="28"/>
          <w:sz w:val="28"/>
          <w:szCs w:val="28"/>
          <w:rtl w:val="true"/>
          <w:lang w:bidi="ar-SA"/>
        </w:rPr>
        <w:t>بل عن ظاهر الرياض استفادة عدم الخلاف فى ذلك من السرائر لاختصاص ادلة الموات بما اذا لم يجر عليه ملك مسلم، دون ما 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يثبت الحياة حال الفتح بما كان يثبت به الفتح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التعارض بينه و بين دليل الانفال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المحياة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الاراضى المغنومة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الظاهر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الموات للامام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مات المحياة حال الفتح، فالظاهر بقائها على ملك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استصحابا، و لا يدخل فى الانفال بسبب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ظاهر الرياض استفادة عدم الخلاف فى ذلك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ادلة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كونها من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لم يجر عليه ملك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مما كان له صاحب خاص،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تخصص ادلة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 صاحبه،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المفتوحة عنوة حيث لم يكن لها صاحب خاص، فهى داخلة فى عموم الموات التى هى للامام</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يثبت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الفتح بما كان يثبت به الفتح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الشك فيها، فالاصل العدم و ان وجدناها الآن محياة لاصالة عدمها حال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الامر فى كثير من محياة اراضى البلاد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وجد منها فى يد مدّع للملكية حكم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كانت بيد السلطان، او من اخذها منه، فلا يحكم لاجلها بكونها خراجية، لان يد السلطان عادية على الاراضى الخراجية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الحياة حال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الحياة حالة طارئة لا يعلم بها حال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وجدناها الآن محياة لاصالة عدمها حال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الحياة جديدة بلا اشكال، و ليس المقام من مجهولى التاريخ، بل تاريخ الفتح معلوم و تاريخ الحياة 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الاصل عدم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الامر فى كثير من محياة اراضى البلاد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يعلم حياتها حال الفتح حتى يجرى عليها احكام المفتوحة عنوة فى الخراج،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وجد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الاراضى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مدّع للملكية حكم 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لاجراء اصالة الصحة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كانت بيد السلطان، او من اخذها منه، فلا يحكم 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يد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 خراجية، لان يد السلطان عادية على الاراضى الخراجية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 العادية لا تحمل على الصحة، لان الحمل على الصحة انما هو فى المشكوك، لا فى المتيقن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لا يد لمدعى الملكية عليها، كان مردّدا بين المسلمين و مالك خاص مردد بين الامام، لكونها تركة من لا وارث له، و بين غيره، فيجب مراجعة حاكم الشرع فى امرها و وظيفة الحاكم فى الاجرة المأخوذة منها اما القرعة، و اما صرفها فى مصرف مشترك بين الكل، كفقير يستحق الانفاق من بيت المال لقيامه ببعض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الاخبار تملك المسلمين لجميع ارض العراق المسمى بارض السواد، من غير تقييد بالعامر فينزل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يد لمدعى الملكية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السلطان و لا من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مرددا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الامام، لكونها تركة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 فيجب مراجعة حاكم الشرع فى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التصرف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وظيفة الحاكم فى الاجرة المأخوذة منها اما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و الامام و مجهول المالك، لانها لكل امر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صرفها فى مصرف مشترك بين الكل، كفقير يستحق الانفاق من بيت المال لقيامه ببعض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مجهول المالك، كان مصرفه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سهم الامام او من بيت المال كان مصرفه من يقوم ببعض مصالح المسلمين</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الاخبار تملك المسلمين لجميع ارض العراق المسمّى بارض السواد، من غير تقييد بالعامر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الاخبار </w:t>
      </w:r>
    </w:p>
    <w:p>
      <w:pPr>
        <w:pStyle w:val="BookText"/>
        <w:rPr/>
      </w:pPr>
      <w:r>
        <w:rPr>
          <w:rFonts w:ascii="Amiri" w:hAnsi="Amiri" w:eastAsia="Amiri" w:cs="Amiri"/>
          <w:color w:val="111111"/>
          <w:sz w:val="28"/>
          <w:sz w:val="28"/>
          <w:szCs w:val="28"/>
          <w:rtl w:val="true"/>
          <w:lang w:bidi="ar-SA"/>
        </w:rPr>
        <w:t>على ان كلها كانت عامرة حال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انهم ضبطوا ارض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المنتهى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المساحة، بستة او اثنين و ثلاثين الف الف 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فالظاهر ان البلاد الاسلامية المبنية فى العراق هى و ما يتبعها من القرى، من المحياة حال الفتح التى تملكها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العلامة ره فى كتبه تبعا لبعض ما عن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 سواد العراق ما بين منقطع الجبال بحلوان الى طرف القادسية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كلها كانت عامرة حال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عرفت انه لو كانت غير عامرة تكون من الانفال و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انهم ضبطوا ارض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المنتهى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المساحة، بستة او اثنين و ثلاثين الف الف 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الجريب ستون ذراعا فى ستين ذراعا، و المسّاح هو عثمان بن حنيف بامر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فالظاهر ان البلاد الاسلامية المبنية فى العراق هى و ما يتبعها من القرى، من المحياة حال الفتح التى تملكها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العلامة ره فى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كالمنتهى و التذكرة و التحرير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لبعض ما عن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منقطع الجبال بحلوان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آخر الجبال</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حلوان بلد بينه و بين بغداد خمس مراحل من طرف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طرف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الطرف الغربى من العراق، و هى بلدة معروفة </w:t>
      </w:r>
    </w:p>
    <w:p>
      <w:pPr>
        <w:pStyle w:val="BookText"/>
        <w:rPr/>
      </w:pPr>
      <w:r>
        <w:rPr>
          <w:rFonts w:ascii="Amiri" w:hAnsi="Amiri" w:eastAsia="Amiri" w:cs="Amiri"/>
          <w:color w:val="111111"/>
          <w:sz w:val="28"/>
          <w:sz w:val="28"/>
          <w:szCs w:val="28"/>
          <w:rtl w:val="true"/>
          <w:lang w:bidi="ar-SA"/>
        </w:rPr>
        <w:t>المتصل بعذيب من ارض العرب عرضا، و من تخوم الموصل الى ساحل البحر ببلاد عباد ان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العلامة ره قوله من شرقى دجلة، فاما الغربى الّذي يليه البصرة، فانما هو اسلامى مثل شطّ عثمان بن ابى العاص و ما والاها، كانت مماتا فاحياها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التقييد ان ما عدا ذلك كانت محياة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يؤيده ما تقدم من تقدير الارض المذكورة بعد المساحة بما ذكر من الجريب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 بعذيب من ارض العرب عرضا، و من تخوم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حدودها، جمع تخم كفلس و فلوس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ساحل البحر ببلاد عباد ان طولا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العلامة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التحديد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من شرقى دجلة فاما الغربى الّذي يليه البصرة، فانما هو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عمّر فى زمان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شطّ عثمان بن ابى العاص و ما والاها، كانت مماتا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فاحياها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بالاحياء اجراء النهر و الزرع و العمارة و ما اشبهها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استثناه من غربى 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الفتح</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يؤيده ما تقدم من تقدير الارض المذكورة بعد المساحة بما ذكر من 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بستة و ثلاثين مليون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قيل من ان البلاد المحدثة بالعراق مثل بغداد، و الكوفة و الحلة و المشاهد المشرفة اسلامية بناها المسلمون و لم تفتح عنوة، و لم يثبت ان ارضها يملكها المسلمون بالاستغنام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التى فتحت عنوة، و اخذت من الكفار قهرا، قد انهدمت، لا يخلو عن نظر، لان المفتوح عنوة لا يختص بالابنية،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انهدمت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البلاد المذكورة و ما يتعلق بها من قراها غير مفتوحة عنوة فاين ارض العراق المفتوحة عنوة المقدر بستة و ثلاثين الف الف جريب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قيل من ان البلاد المحدثة بالعراق مثل بغداد، و الكوفة و الحلة و المشاهد المشرفة اسلامية بناها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كانت مواتا حال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تفتح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كونها محياة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ان ارضها يملكها المسلمون بالاستغنام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يثبت انهم غنموها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التى فتحت عنوة، و اخذت من الكفار قهرا، قد انهدمت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محى اثرها، فلا يجرى عليه حكم المفتوح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نظر، لان المفتوح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بالابنية،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المحياة تكون بالماء و الزرع و ما اشبه، و ما ينهدم لا يخرج عن كونه للمسلمين، كما تقدم</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البلاد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 الحلة و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يتعلق بها من قراها غير 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هذا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 ارض العراق المفتوحة عنوة المقدر بستة و ثلاثين الف الف 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التحديد المذكور عرضا و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من البعيد عادة ان يكون بلد المدائن على طرف العراق، بحيث يكون الخارج منها مما يليه البلاد المذكورة مواتا، غير معمورة وقت الفتح و الله العالم و لله الحمد أولا و آخرا و ظاهرا و باطنا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من البعيد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بلد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بغداد عاصمة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طرف العراق، بحيث يكون الخارج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الطرف الغربى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يليه البلاد المذكورة مواتا، غير معمورة وقت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يكون كلامه رحمه الله هذا اشكالا آخر على من يقول بخروج حلة و المشاهد و بغداد عن 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 و لله الحمد أولا و آخرا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 و صلى الله على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بيد شارحه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المهدى الحسينى الشيرازى</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مدينة كربلاء المقدسة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هنا تمت اجزاء المكاسب المحرمة الاربعة لكتابنا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يشرع فى البيع، و هو الجزء الخامس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ولى التوفيق</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2093_101248"/>
      <w:bookmarkStart w:id="199" w:name="pg12093_101248"/>
      <w:bookmarkEnd w:id="199"/>
    </w:p>
    <w:p>
      <w:pPr>
        <w:pStyle w:val="Heading2"/>
        <w:numPr>
          <w:ilvl w:val="1"/>
          <w:numId w:val="1"/>
        </w:numPr>
        <w:rPr/>
      </w:pPr>
      <w:bookmarkStart w:id="200" w:name="pg12093_101248"/>
      <w:bookmarkStart w:id="201" w:name="__RefHeading___Toc2451079_417432637"/>
      <w:bookmarkStart w:id="202" w:name="_Toc74"/>
      <w:bookmarkEnd w:id="200"/>
      <w:bookmarkEnd w:id="201"/>
      <w:r>
        <w:rPr>
          <w:rtl w:val="true"/>
        </w:rPr>
        <w:t>محتويات الكتاب</w:t>
      </w:r>
      <w:bookmarkEnd w:id="202"/>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الشارح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التنبيه الثالث من تنبيهات الولاية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فى التنبيه الرابع من تنبيهات الولاية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فى التنبيه الخامس من تنبيهات الولاية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فيما ينبغى للوالى العمل به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فى حرمة هجاء المؤمن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فى ما يجب على الانسان فعله عينا او كفاية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فى جواز اخذ الاجرة على الواجبات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فى حرمة بيع المصحف </w:t>
      </w:r>
      <w:r>
        <w:rPr>
          <w:rFonts w:eastAsia="Amiri" w:cs="Amiri" w:ascii="Amiri" w:hAnsi="Amiri"/>
          <w:color w:val="111111"/>
          <w:sz w:val="28"/>
          <w:szCs w:val="28"/>
          <w:lang w:bidi="ar-SA"/>
        </w:rPr>
        <w:t>138</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جوائز السلطان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فى تطهير المال بالخمس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فى ما لو علم تفصيلا حرمة ما يأخذه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فى ما لو علم اجمالا اشتمال الجائزة على الحرام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فى الخراج و المقاسمة و الزكاة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فى تنبيهات الخراج و المقاسمة </w:t>
      </w:r>
      <w:r>
        <w:rPr>
          <w:rFonts w:eastAsia="Amiri" w:cs="Amiri" w:ascii="Amiri" w:hAnsi="Amiri"/>
          <w:color w:val="111111"/>
          <w:sz w:val="28"/>
          <w:szCs w:val="28"/>
          <w:lang w:bidi="ar-SA"/>
        </w:rPr>
        <w:t>272</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76407</Words>
  <Characters>317224</Characters>
  <CharactersWithSpaces>391053</CharactersWithSpaces>
  <Paragraphs>2942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2026-08-23T06:52:24Z</dcterms:created>
  <dc:creator>ghaemiyeh.com</dc:creator>
  <dc:description/>
  <dc:language>en-US</dc:language>
  <cp:lastModifiedBy/>
  <dcterms:modified xsi:type="dcterms:W3CDTF">2026-08-23T10:22:31Z</dcterms:modified>
  <cp:revision>1</cp:revision>
  <dc:subject/>
  <dc:title>ایصال الطالب الی المکاسب جلد 4</dc:title>
</cp:coreProperties>
</file>

<file path=docProps/custom.xml><?xml version="1.0" encoding="utf-8"?>
<Properties xmlns="http://schemas.openxmlformats.org/officeDocument/2006/custom-properties" xmlns:vt="http://schemas.openxmlformats.org/officeDocument/2006/docPropsVTypes"/>
</file>