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74872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77487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774876_73709187">
            <w:r>
              <w:rPr>
                <w:webHidden/>
                <w:rStyle w:val="IndexLink"/>
                <w:rtl w:val="true"/>
              </w:rPr>
              <w:t>من بلغنا ذكرهن من النساء ممن لهن رواية أو شعر من الحرائر و الإماء مرتب على الترتيب المألوف</w:t>
            </w:r>
            <w:r>
              <w:rPr>
                <w:rStyle w:val="IndexLink"/>
                <w:rtl w:val="true"/>
              </w:rPr>
              <w:tab/>
            </w:r>
            <w:r>
              <w:rPr>
                <w:rStyle w:val="IndexLink"/>
              </w:rPr>
              <w:t>8</w:t>
            </w:r>
          </w:hyperlink>
        </w:p>
        <w:p>
          <w:pPr>
            <w:pStyle w:val="Contents3"/>
            <w:tabs>
              <w:tab w:val="clear" w:pos="8459"/>
              <w:tab w:val="right" w:pos="9026" w:leader="dot"/>
            </w:tabs>
            <w:rPr/>
          </w:pPr>
          <w:hyperlink w:anchor="__RefHeading___Toc4774878_7370918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774880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الألف</w:t>
            </w:r>
            <w:r>
              <w:rPr>
                <w:rStyle w:val="IndexLink"/>
                <w:rtl w:val="true"/>
              </w:rPr>
              <w:tab/>
            </w:r>
            <w:r>
              <w:rPr>
                <w:rStyle w:val="IndexLink"/>
              </w:rPr>
              <w:t>8</w:t>
            </w:r>
          </w:hyperlink>
        </w:p>
        <w:p>
          <w:pPr>
            <w:pStyle w:val="Contents4"/>
            <w:tabs>
              <w:tab w:val="clear" w:pos="8176"/>
              <w:tab w:val="right" w:pos="9026" w:leader="dot"/>
            </w:tabs>
            <w:rPr/>
          </w:pPr>
          <w:hyperlink w:anchor="__RefHeading___Toc4774882_73709187">
            <w:r>
              <w:rPr>
                <w:webHidden/>
                <w:rStyle w:val="IndexLink"/>
                <w:rtl w:val="true"/>
              </w:rPr>
              <w:t>[</w:t>
            </w:r>
            <w:r>
              <w:rPr>
                <w:rStyle w:val="IndexLink"/>
                <w:rtl w:val="true"/>
              </w:rPr>
              <w:t>ذكر من اسمها</w:t>
            </w:r>
            <w:r>
              <w:rPr>
                <w:rStyle w:val="IndexLink"/>
                <w:rtl w:val="true"/>
              </w:rPr>
              <w:t xml:space="preserve">: </w:t>
            </w:r>
            <w:r>
              <w:rPr>
                <w:rStyle w:val="IndexLink"/>
                <w:rtl w:val="true"/>
              </w:rPr>
              <w:t>أسماء</w:t>
            </w:r>
            <w:r>
              <w:rPr>
                <w:rStyle w:val="IndexLink"/>
                <w:rtl w:val="true"/>
              </w:rPr>
              <w:t>]</w:t>
              <w:tab/>
            </w:r>
            <w:r>
              <w:rPr>
                <w:rStyle w:val="IndexLink"/>
              </w:rPr>
              <w:t>8</w:t>
            </w:r>
          </w:hyperlink>
        </w:p>
        <w:p>
          <w:pPr>
            <w:pStyle w:val="Contents5"/>
            <w:tabs>
              <w:tab w:val="clear" w:pos="7892"/>
              <w:tab w:val="right" w:pos="9026" w:leader="dot"/>
            </w:tabs>
            <w:rPr/>
          </w:pPr>
          <w:hyperlink w:anchor="__RefHeading___Toc4774884_73709187">
            <w:r>
              <w:rPr>
                <w:webHidden/>
                <w:rStyle w:val="IndexLink"/>
                <w:rtl w:val="true"/>
              </w:rPr>
              <w:t>اشارة</w:t>
            </w:r>
            <w:r>
              <w:rPr>
                <w:rStyle w:val="IndexLink"/>
                <w:rtl w:val="true"/>
              </w:rPr>
              <w:tab/>
            </w:r>
            <w:r>
              <w:rPr>
                <w:rStyle w:val="IndexLink"/>
              </w:rPr>
              <w:t>8</w:t>
            </w:r>
          </w:hyperlink>
        </w:p>
        <w:p>
          <w:pPr>
            <w:pStyle w:val="Contents5"/>
            <w:tabs>
              <w:tab w:val="clear" w:pos="7892"/>
              <w:tab w:val="right" w:pos="9026" w:leader="dot"/>
            </w:tabs>
            <w:rPr/>
          </w:pPr>
          <w:hyperlink w:anchor="__RefHeading___Toc4774886_73709187">
            <w:r>
              <w:rPr>
                <w:webHidden/>
                <w:rStyle w:val="IndexLink"/>
              </w:rPr>
              <w:t>9294</w:t>
            </w:r>
            <w:r>
              <w:rPr>
                <w:rStyle w:val="IndexLink"/>
                <w:rtl w:val="true"/>
              </w:rPr>
              <w:t xml:space="preserve"> - </w:t>
            </w:r>
            <w:r>
              <w:rPr>
                <w:rStyle w:val="IndexLink"/>
                <w:rtl w:val="true"/>
              </w:rPr>
              <w:t>أسماء بنت عبد اللّه أبي بكر الصديق</w:t>
            </w:r>
            <w:r>
              <w:rPr>
                <w:rStyle w:val="IndexLink"/>
                <w:rtl w:val="true"/>
              </w:rPr>
              <w:tab/>
            </w:r>
            <w:r>
              <w:rPr>
                <w:rStyle w:val="IndexLink"/>
              </w:rPr>
              <w:t>8</w:t>
            </w:r>
          </w:hyperlink>
        </w:p>
        <w:p>
          <w:pPr>
            <w:pStyle w:val="Contents5"/>
            <w:tabs>
              <w:tab w:val="clear" w:pos="7892"/>
              <w:tab w:val="right" w:pos="9026" w:leader="dot"/>
            </w:tabs>
            <w:rPr/>
          </w:pPr>
          <w:hyperlink w:anchor="__RefHeading___Toc4774888_73709187">
            <w:r>
              <w:rPr>
                <w:webHidden/>
                <w:rStyle w:val="IndexLink"/>
              </w:rPr>
              <w:t>9295</w:t>
            </w:r>
            <w:r>
              <w:rPr>
                <w:rStyle w:val="IndexLink"/>
                <w:rtl w:val="true"/>
              </w:rPr>
              <w:t xml:space="preserve"> - </w:t>
            </w:r>
            <w:r>
              <w:rPr>
                <w:rStyle w:val="IndexLink"/>
                <w:rtl w:val="true"/>
              </w:rPr>
              <w:t>أسماء بنت محمّد بن الحسن بن طاهر القرشية</w:t>
            </w:r>
            <w:r>
              <w:rPr>
                <w:rStyle w:val="IndexLink"/>
                <w:rtl w:val="true"/>
              </w:rPr>
              <w:tab/>
            </w:r>
            <w:r>
              <w:rPr>
                <w:rStyle w:val="IndexLink"/>
              </w:rPr>
              <w:t>35</w:t>
            </w:r>
          </w:hyperlink>
        </w:p>
        <w:p>
          <w:pPr>
            <w:pStyle w:val="Contents5"/>
            <w:tabs>
              <w:tab w:val="clear" w:pos="7892"/>
              <w:tab w:val="right" w:pos="9026" w:leader="dot"/>
            </w:tabs>
            <w:rPr/>
          </w:pPr>
          <w:hyperlink w:anchor="__RefHeading___Toc4774890_73709187">
            <w:r>
              <w:rPr>
                <w:webHidden/>
                <w:rStyle w:val="IndexLink"/>
              </w:rPr>
              <w:t>9296</w:t>
            </w:r>
            <w:r>
              <w:rPr>
                <w:rStyle w:val="IndexLink"/>
                <w:rtl w:val="true"/>
              </w:rPr>
              <w:t xml:space="preserve"> - </w:t>
            </w:r>
            <w:r>
              <w:rPr>
                <w:rStyle w:val="IndexLink"/>
                <w:rtl w:val="true"/>
              </w:rPr>
              <w:t>أسماء بنت واثلة بن الأسقع الليثية</w:t>
            </w:r>
            <w:r>
              <w:rPr>
                <w:rStyle w:val="IndexLink"/>
                <w:rtl w:val="true"/>
              </w:rPr>
              <w:tab/>
            </w:r>
            <w:r>
              <w:rPr>
                <w:rStyle w:val="IndexLink"/>
              </w:rPr>
              <w:t>35</w:t>
            </w:r>
          </w:hyperlink>
        </w:p>
        <w:p>
          <w:pPr>
            <w:pStyle w:val="Contents5"/>
            <w:tabs>
              <w:tab w:val="clear" w:pos="7892"/>
              <w:tab w:val="right" w:pos="9026" w:leader="dot"/>
            </w:tabs>
            <w:rPr/>
          </w:pPr>
          <w:hyperlink w:anchor="__RefHeading___Toc4774892_73709187">
            <w:r>
              <w:rPr>
                <w:webHidden/>
                <w:rStyle w:val="IndexLink"/>
              </w:rPr>
              <w:t>9297</w:t>
            </w:r>
            <w:r>
              <w:rPr>
                <w:rStyle w:val="IndexLink"/>
                <w:rtl w:val="true"/>
              </w:rPr>
              <w:t xml:space="preserve"> - </w:t>
            </w:r>
            <w:r>
              <w:rPr>
                <w:rStyle w:val="IndexLink"/>
                <w:rtl w:val="true"/>
              </w:rPr>
              <w:t xml:space="preserve">أسماء </w:t>
            </w:r>
            <w:r>
              <w:rPr>
                <w:rStyle w:val="IndexLink"/>
                <w:rtl w:val="true"/>
              </w:rPr>
              <w:t xml:space="preserve">- </w:t>
            </w:r>
            <w:r>
              <w:rPr>
                <w:rStyle w:val="IndexLink"/>
                <w:rtl w:val="true"/>
              </w:rPr>
              <w:t xml:space="preserve">و يقال فكيهة </w:t>
            </w:r>
            <w:r>
              <w:rPr>
                <w:rStyle w:val="IndexLink"/>
                <w:rtl w:val="true"/>
              </w:rPr>
              <w:t xml:space="preserve">- </w:t>
            </w:r>
            <w:r>
              <w:rPr>
                <w:rStyle w:val="IndexLink"/>
                <w:rtl w:val="true"/>
              </w:rPr>
              <w:t>بنت يزيد بن السكن بن رافع</w:t>
            </w:r>
            <w:r>
              <w:rPr>
                <w:rStyle w:val="IndexLink"/>
                <w:rtl w:val="true"/>
              </w:rPr>
              <w:tab/>
            </w:r>
            <w:r>
              <w:rPr>
                <w:rStyle w:val="IndexLink"/>
              </w:rPr>
              <w:t>36</w:t>
            </w:r>
          </w:hyperlink>
        </w:p>
        <w:p>
          <w:pPr>
            <w:pStyle w:val="Contents5"/>
            <w:tabs>
              <w:tab w:val="clear" w:pos="7892"/>
              <w:tab w:val="right" w:pos="9026" w:leader="dot"/>
            </w:tabs>
            <w:rPr/>
          </w:pPr>
          <w:hyperlink w:anchor="__RefHeading___Toc4774894_73709187">
            <w:r>
              <w:rPr>
                <w:webHidden/>
                <w:rStyle w:val="IndexLink"/>
              </w:rPr>
              <w:t>9298</w:t>
            </w:r>
            <w:r>
              <w:rPr>
                <w:rStyle w:val="IndexLink"/>
                <w:rtl w:val="true"/>
              </w:rPr>
              <w:t xml:space="preserve"> - </w:t>
            </w:r>
            <w:r>
              <w:rPr>
                <w:rStyle w:val="IndexLink"/>
                <w:rtl w:val="true"/>
              </w:rPr>
              <w:t>أسماء امرأة كانت في عصر أم الدّرداء</w:t>
            </w:r>
            <w:r>
              <w:rPr>
                <w:rStyle w:val="IndexLink"/>
                <w:rtl w:val="true"/>
              </w:rPr>
              <w:tab/>
            </w:r>
            <w:r>
              <w:rPr>
                <w:rStyle w:val="IndexLink"/>
              </w:rPr>
              <w:t>43</w:t>
            </w:r>
          </w:hyperlink>
        </w:p>
        <w:p>
          <w:pPr>
            <w:pStyle w:val="Contents4"/>
            <w:tabs>
              <w:tab w:val="clear" w:pos="8176"/>
              <w:tab w:val="right" w:pos="9026" w:leader="dot"/>
            </w:tabs>
            <w:rPr/>
          </w:pPr>
          <w:hyperlink w:anchor="__RefHeading___Toc4774896_73709187">
            <w:r>
              <w:rPr>
                <w:webHidden/>
                <w:rStyle w:val="IndexLink"/>
                <w:rtl w:val="true"/>
              </w:rPr>
              <w:t>[</w:t>
            </w:r>
            <w:r>
              <w:rPr>
                <w:rStyle w:val="IndexLink"/>
                <w:rtl w:val="true"/>
              </w:rPr>
              <w:t>ذكر من اسمها آمنة</w:t>
            </w:r>
            <w:r>
              <w:rPr>
                <w:rStyle w:val="IndexLink"/>
                <w:rtl w:val="true"/>
              </w:rPr>
              <w:t>]</w:t>
              <w:tab/>
            </w:r>
            <w:r>
              <w:rPr>
                <w:rStyle w:val="IndexLink"/>
              </w:rPr>
              <w:t>43</w:t>
            </w:r>
          </w:hyperlink>
        </w:p>
        <w:p>
          <w:pPr>
            <w:pStyle w:val="Contents5"/>
            <w:tabs>
              <w:tab w:val="clear" w:pos="7892"/>
              <w:tab w:val="right" w:pos="9026" w:leader="dot"/>
            </w:tabs>
            <w:rPr/>
          </w:pPr>
          <w:hyperlink w:anchor="__RefHeading___Toc4774898_73709187">
            <w:r>
              <w:rPr>
                <w:webHidden/>
                <w:rStyle w:val="IndexLink"/>
              </w:rPr>
              <w:t>9299</w:t>
            </w:r>
            <w:r>
              <w:rPr>
                <w:rStyle w:val="IndexLink"/>
                <w:rtl w:val="true"/>
              </w:rPr>
              <w:t xml:space="preserve"> - </w:t>
            </w:r>
            <w:r>
              <w:rPr>
                <w:rStyle w:val="IndexLink"/>
                <w:rtl w:val="true"/>
              </w:rPr>
              <w:t xml:space="preserve">آمنة </w:t>
            </w:r>
            <w:r>
              <w:rPr>
                <w:rStyle w:val="IndexLink"/>
                <w:rtl w:val="true"/>
              </w:rPr>
              <w:t xml:space="preserve">- </w:t>
            </w:r>
            <w:r>
              <w:rPr>
                <w:rStyle w:val="IndexLink"/>
                <w:rtl w:val="true"/>
              </w:rPr>
              <w:t xml:space="preserve">و يقال أمة </w:t>
            </w:r>
            <w:r>
              <w:rPr>
                <w:rStyle w:val="IndexLink"/>
                <w:rtl w:val="true"/>
              </w:rPr>
              <w:t xml:space="preserve">- </w:t>
            </w:r>
            <w:r>
              <w:rPr>
                <w:rStyle w:val="IndexLink"/>
                <w:rtl w:val="true"/>
              </w:rPr>
              <w:t>بنت سعيد بن العاص</w:t>
            </w:r>
            <w:r>
              <w:rPr>
                <w:rStyle w:val="IndexLink"/>
                <w:rtl w:val="true"/>
              </w:rPr>
              <w:tab/>
            </w:r>
            <w:r>
              <w:rPr>
                <w:rStyle w:val="IndexLink"/>
              </w:rPr>
              <w:t>43</w:t>
            </w:r>
          </w:hyperlink>
        </w:p>
        <w:p>
          <w:pPr>
            <w:pStyle w:val="Contents5"/>
            <w:tabs>
              <w:tab w:val="clear" w:pos="7892"/>
              <w:tab w:val="right" w:pos="9026" w:leader="dot"/>
            </w:tabs>
            <w:rPr/>
          </w:pPr>
          <w:hyperlink w:anchor="__RefHeading___Toc4774900_73709187">
            <w:r>
              <w:rPr>
                <w:webHidden/>
                <w:rStyle w:val="IndexLink"/>
              </w:rPr>
              <w:t>9301</w:t>
            </w:r>
            <w:r>
              <w:rPr>
                <w:rStyle w:val="IndexLink"/>
                <w:rtl w:val="true"/>
              </w:rPr>
              <w:t xml:space="preserve"> - </w:t>
            </w:r>
            <w:r>
              <w:rPr>
                <w:rStyle w:val="IndexLink"/>
                <w:rtl w:val="true"/>
              </w:rPr>
              <w:t>آمنة بنت الشريد</w:t>
            </w:r>
            <w:r>
              <w:rPr>
                <w:rStyle w:val="IndexLink"/>
                <w:rtl w:val="true"/>
              </w:rPr>
              <w:tab/>
            </w:r>
            <w:r>
              <w:rPr>
                <w:rStyle w:val="IndexLink"/>
              </w:rPr>
              <w:t>45</w:t>
            </w:r>
          </w:hyperlink>
        </w:p>
        <w:p>
          <w:pPr>
            <w:pStyle w:val="Contents5"/>
            <w:tabs>
              <w:tab w:val="clear" w:pos="7892"/>
              <w:tab w:val="right" w:pos="9026" w:leader="dot"/>
            </w:tabs>
            <w:rPr/>
          </w:pPr>
          <w:hyperlink w:anchor="__RefHeading___Toc4774902_73709187">
            <w:r>
              <w:rPr>
                <w:webHidden/>
                <w:rStyle w:val="IndexLink"/>
              </w:rPr>
              <w:t>9301</w:t>
            </w:r>
            <w:r>
              <w:rPr>
                <w:rStyle w:val="IndexLink"/>
                <w:rtl w:val="true"/>
              </w:rPr>
              <w:t xml:space="preserve"> - </w:t>
            </w:r>
            <w:r>
              <w:rPr>
                <w:rStyle w:val="IndexLink"/>
                <w:rtl w:val="true"/>
              </w:rPr>
              <w:t xml:space="preserve">آمنة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أمينة </w:t>
            </w:r>
            <w:r>
              <w:rPr>
                <w:rStyle w:val="IndexLink"/>
                <w:rtl w:val="true"/>
              </w:rPr>
              <w:t xml:space="preserve">- </w:t>
            </w:r>
            <w:r>
              <w:rPr>
                <w:rStyle w:val="IndexLink"/>
                <w:rtl w:val="true"/>
              </w:rPr>
              <w:t>بنت عمر بن عبد العزيز</w:t>
            </w:r>
            <w:r>
              <w:rPr>
                <w:rStyle w:val="IndexLink"/>
                <w:rtl w:val="true"/>
              </w:rPr>
              <w:tab/>
            </w:r>
            <w:r>
              <w:rPr>
                <w:rStyle w:val="IndexLink"/>
              </w:rPr>
              <w:t>46</w:t>
            </w:r>
          </w:hyperlink>
        </w:p>
        <w:p>
          <w:pPr>
            <w:pStyle w:val="Contents5"/>
            <w:tabs>
              <w:tab w:val="clear" w:pos="7892"/>
              <w:tab w:val="right" w:pos="9026" w:leader="dot"/>
            </w:tabs>
            <w:rPr/>
          </w:pPr>
          <w:hyperlink w:anchor="__RefHeading___Toc4774904_73709187">
            <w:r>
              <w:rPr>
                <w:webHidden/>
                <w:rStyle w:val="IndexLink"/>
              </w:rPr>
              <w:t>9302</w:t>
            </w:r>
            <w:r>
              <w:rPr>
                <w:rStyle w:val="IndexLink"/>
                <w:rtl w:val="true"/>
              </w:rPr>
              <w:t xml:space="preserve"> - </w:t>
            </w:r>
            <w:r>
              <w:rPr>
                <w:rStyle w:val="IndexLink"/>
                <w:rtl w:val="true"/>
              </w:rPr>
              <w:t xml:space="preserve">آمنة </w:t>
            </w:r>
            <w:r>
              <w:rPr>
                <w:rStyle w:val="IndexLink"/>
                <w:rtl w:val="true"/>
              </w:rPr>
              <w:t>-</w:t>
            </w:r>
            <w:r>
              <w:rPr>
                <w:rStyle w:val="IndexLink"/>
                <w:rtl w:val="true"/>
              </w:rPr>
              <w:t xml:space="preserve">أو أميّة </w:t>
            </w:r>
            <w:r>
              <w:rPr>
                <w:rStyle w:val="IndexLink"/>
                <w:rtl w:val="true"/>
              </w:rPr>
              <w:t xml:space="preserve">- </w:t>
            </w:r>
            <w:r>
              <w:rPr>
                <w:rStyle w:val="IndexLink"/>
                <w:rtl w:val="true"/>
              </w:rPr>
              <w:t>بنت أبي الشعثاء الفزارية</w:t>
            </w:r>
            <w:r>
              <w:rPr>
                <w:rStyle w:val="IndexLink"/>
                <w:rtl w:val="true"/>
              </w:rPr>
              <w:tab/>
            </w:r>
            <w:r>
              <w:rPr>
                <w:rStyle w:val="IndexLink"/>
              </w:rPr>
              <w:t>48</w:t>
            </w:r>
          </w:hyperlink>
        </w:p>
        <w:p>
          <w:pPr>
            <w:pStyle w:val="Contents5"/>
            <w:tabs>
              <w:tab w:val="clear" w:pos="7892"/>
              <w:tab w:val="right" w:pos="9026" w:leader="dot"/>
            </w:tabs>
            <w:rPr/>
          </w:pPr>
          <w:hyperlink w:anchor="__RefHeading___Toc4774906_73709187">
            <w:r>
              <w:rPr>
                <w:webHidden/>
                <w:rStyle w:val="IndexLink"/>
              </w:rPr>
              <w:t>9303</w:t>
            </w:r>
            <w:r>
              <w:rPr>
                <w:rStyle w:val="IndexLink"/>
                <w:rtl w:val="true"/>
              </w:rPr>
              <w:t xml:space="preserve"> - </w:t>
            </w:r>
            <w:r>
              <w:rPr>
                <w:rStyle w:val="IndexLink"/>
                <w:rtl w:val="true"/>
              </w:rPr>
              <w:t>آمنة بنت محمّد بن أحمد أم اليمن العجلية</w:t>
            </w:r>
            <w:r>
              <w:rPr>
                <w:rStyle w:val="IndexLink"/>
                <w:rtl w:val="true"/>
              </w:rPr>
              <w:tab/>
            </w:r>
            <w:r>
              <w:rPr>
                <w:rStyle w:val="IndexLink"/>
              </w:rPr>
              <w:t>49</w:t>
            </w:r>
          </w:hyperlink>
        </w:p>
        <w:p>
          <w:pPr>
            <w:pStyle w:val="Contents5"/>
            <w:tabs>
              <w:tab w:val="clear" w:pos="7892"/>
              <w:tab w:val="right" w:pos="9026" w:leader="dot"/>
            </w:tabs>
            <w:rPr/>
          </w:pPr>
          <w:hyperlink w:anchor="__RefHeading___Toc4774908_73709187">
            <w:r>
              <w:rPr>
                <w:webHidden/>
                <w:rStyle w:val="IndexLink"/>
              </w:rPr>
              <w:t>9304</w:t>
            </w:r>
            <w:r>
              <w:rPr>
                <w:rStyle w:val="IndexLink"/>
                <w:rtl w:val="true"/>
              </w:rPr>
              <w:t xml:space="preserve"> - </w:t>
            </w:r>
            <w:r>
              <w:rPr>
                <w:rStyle w:val="IndexLink"/>
                <w:rtl w:val="true"/>
              </w:rPr>
              <w:t>آمنة بنت محمّد بن الحسن بن طاهر القرشية</w:t>
            </w:r>
            <w:r>
              <w:rPr>
                <w:rStyle w:val="IndexLink"/>
                <w:rtl w:val="true"/>
              </w:rPr>
              <w:tab/>
            </w:r>
            <w:r>
              <w:rPr>
                <w:rStyle w:val="IndexLink"/>
              </w:rPr>
              <w:t>50</w:t>
            </w:r>
          </w:hyperlink>
        </w:p>
        <w:p>
          <w:pPr>
            <w:pStyle w:val="Contents5"/>
            <w:tabs>
              <w:tab w:val="clear" w:pos="7892"/>
              <w:tab w:val="right" w:pos="9026" w:leader="dot"/>
            </w:tabs>
            <w:rPr/>
          </w:pPr>
          <w:hyperlink w:anchor="__RefHeading___Toc4774910_73709187">
            <w:r>
              <w:rPr>
                <w:webHidden/>
                <w:rStyle w:val="IndexLink"/>
              </w:rPr>
              <w:t>9305</w:t>
            </w:r>
            <w:r>
              <w:rPr>
                <w:rStyle w:val="IndexLink"/>
                <w:rtl w:val="true"/>
              </w:rPr>
              <w:t xml:space="preserve"> - </w:t>
            </w:r>
            <w:r>
              <w:rPr>
                <w:rStyle w:val="IndexLink"/>
                <w:rtl w:val="true"/>
              </w:rPr>
              <w:t>آمنة ذات الذنب</w:t>
            </w:r>
            <w:r>
              <w:rPr>
                <w:rStyle w:val="IndexLink"/>
                <w:rtl w:val="true"/>
              </w:rPr>
              <w:tab/>
            </w:r>
            <w:r>
              <w:rPr>
                <w:rStyle w:val="IndexLink"/>
              </w:rPr>
              <w:t>50</w:t>
            </w:r>
          </w:hyperlink>
        </w:p>
        <w:p>
          <w:pPr>
            <w:pStyle w:val="Contents4"/>
            <w:tabs>
              <w:tab w:val="clear" w:pos="8176"/>
              <w:tab w:val="right" w:pos="9026" w:leader="dot"/>
            </w:tabs>
            <w:rPr/>
          </w:pPr>
          <w:hyperlink w:anchor="__RefHeading___Toc4774912_73709187">
            <w:r>
              <w:rPr>
                <w:webHidden/>
                <w:rStyle w:val="IndexLink"/>
              </w:rPr>
              <w:t>9306</w:t>
            </w:r>
            <w:r>
              <w:rPr>
                <w:rStyle w:val="IndexLink"/>
                <w:rtl w:val="true"/>
              </w:rPr>
              <w:t xml:space="preserve"> - </w:t>
            </w:r>
            <w:r>
              <w:rPr>
                <w:rStyle w:val="IndexLink"/>
                <w:rtl w:val="true"/>
              </w:rPr>
              <w:t>أمة العزيز بنت سهل الأسفراييني</w:t>
            </w:r>
            <w:r>
              <w:rPr>
                <w:rStyle w:val="IndexLink"/>
                <w:rtl w:val="true"/>
              </w:rPr>
              <w:tab/>
            </w:r>
            <w:r>
              <w:rPr>
                <w:rStyle w:val="IndexLink"/>
              </w:rPr>
              <w:t>51</w:t>
            </w:r>
          </w:hyperlink>
        </w:p>
        <w:p>
          <w:pPr>
            <w:pStyle w:val="Contents4"/>
            <w:tabs>
              <w:tab w:val="clear" w:pos="8176"/>
              <w:tab w:val="right" w:pos="9026" w:leader="dot"/>
            </w:tabs>
            <w:rPr/>
          </w:pPr>
          <w:hyperlink w:anchor="__RefHeading___Toc4774914_73709187">
            <w:r>
              <w:rPr>
                <w:webHidden/>
                <w:rStyle w:val="IndexLink"/>
              </w:rPr>
              <w:t>9307</w:t>
            </w:r>
            <w:r>
              <w:rPr>
                <w:rStyle w:val="IndexLink"/>
                <w:rtl w:val="true"/>
              </w:rPr>
              <w:t xml:space="preserve"> - </w:t>
            </w:r>
            <w:r>
              <w:rPr>
                <w:rStyle w:val="IndexLink"/>
                <w:rtl w:val="true"/>
              </w:rPr>
              <w:t>أمة العزيز بنت محمّد بن الحسن الديلمية</w:t>
            </w:r>
            <w:r>
              <w:rPr>
                <w:rStyle w:val="IndexLink"/>
                <w:rtl w:val="true"/>
              </w:rPr>
              <w:tab/>
            </w:r>
            <w:r>
              <w:rPr>
                <w:rStyle w:val="IndexLink"/>
              </w:rPr>
              <w:t>51</w:t>
            </w:r>
          </w:hyperlink>
        </w:p>
        <w:p>
          <w:pPr>
            <w:pStyle w:val="Contents4"/>
            <w:tabs>
              <w:tab w:val="clear" w:pos="8176"/>
              <w:tab w:val="right" w:pos="9026" w:leader="dot"/>
            </w:tabs>
            <w:rPr/>
          </w:pPr>
          <w:hyperlink w:anchor="__RefHeading___Toc4774916_73709187">
            <w:r>
              <w:rPr>
                <w:webHidden/>
                <w:rStyle w:val="IndexLink"/>
              </w:rPr>
              <w:t>9308</w:t>
            </w:r>
            <w:r>
              <w:rPr>
                <w:rStyle w:val="IndexLink"/>
                <w:rtl w:val="true"/>
              </w:rPr>
              <w:t xml:space="preserve"> - </w:t>
            </w:r>
            <w:r>
              <w:rPr>
                <w:rStyle w:val="IndexLink"/>
                <w:rtl w:val="true"/>
              </w:rPr>
              <w:t>أميمة بنت أبي بشر بن زيد بن الأطول</w:t>
            </w:r>
            <w:r>
              <w:rPr>
                <w:rStyle w:val="IndexLink"/>
                <w:rtl w:val="true"/>
              </w:rPr>
              <w:tab/>
            </w:r>
            <w:r>
              <w:rPr>
                <w:rStyle w:val="IndexLink"/>
              </w:rPr>
              <w:t>51</w:t>
            </w:r>
          </w:hyperlink>
        </w:p>
        <w:p>
          <w:pPr>
            <w:pStyle w:val="Contents4"/>
            <w:tabs>
              <w:tab w:val="clear" w:pos="8176"/>
              <w:tab w:val="right" w:pos="9026" w:leader="dot"/>
            </w:tabs>
            <w:rPr/>
          </w:pPr>
          <w:hyperlink w:anchor="__RefHeading___Toc4774918_73709187">
            <w:r>
              <w:rPr>
                <w:webHidden/>
                <w:rStyle w:val="IndexLink"/>
              </w:rPr>
              <w:t>9309</w:t>
            </w:r>
            <w:r>
              <w:rPr>
                <w:rStyle w:val="IndexLink"/>
                <w:rtl w:val="true"/>
              </w:rPr>
              <w:t xml:space="preserve"> - </w:t>
            </w:r>
            <w:r>
              <w:rPr>
                <w:rStyle w:val="IndexLink"/>
                <w:rtl w:val="true"/>
              </w:rPr>
              <w:t>أميمة بنت رقيقة و هي أميمة بنت عبد</w:t>
            </w:r>
            <w:r>
              <w:rPr>
                <w:rStyle w:val="IndexLink"/>
                <w:rtl w:val="true"/>
              </w:rPr>
              <w:tab/>
            </w:r>
            <w:r>
              <w:rPr>
                <w:rStyle w:val="IndexLink"/>
              </w:rPr>
              <w:t>52</w:t>
            </w:r>
          </w:hyperlink>
        </w:p>
        <w:p>
          <w:pPr>
            <w:pStyle w:val="Contents4"/>
            <w:tabs>
              <w:tab w:val="clear" w:pos="8176"/>
              <w:tab w:val="right" w:pos="9026" w:leader="dot"/>
            </w:tabs>
            <w:rPr/>
          </w:pPr>
          <w:hyperlink w:anchor="__RefHeading___Toc4774920_73709187">
            <w:r>
              <w:rPr>
                <w:webHidden/>
                <w:rStyle w:val="IndexLink"/>
              </w:rPr>
              <w:t>9310</w:t>
            </w:r>
            <w:r>
              <w:rPr>
                <w:rStyle w:val="IndexLink"/>
                <w:rtl w:val="true"/>
              </w:rPr>
              <w:t xml:space="preserve"> - </w:t>
            </w:r>
            <w:r>
              <w:rPr>
                <w:rStyle w:val="IndexLink"/>
                <w:rtl w:val="true"/>
              </w:rPr>
              <w:t>أميمة بنت صخر بن حرب بن أمية</w:t>
            </w:r>
            <w:r>
              <w:rPr>
                <w:rStyle w:val="IndexLink"/>
                <w:rtl w:val="true"/>
              </w:rPr>
              <w:tab/>
            </w:r>
            <w:r>
              <w:rPr>
                <w:rStyle w:val="IndexLink"/>
              </w:rPr>
              <w:t>60</w:t>
            </w:r>
          </w:hyperlink>
        </w:p>
        <w:p>
          <w:pPr>
            <w:pStyle w:val="Contents4"/>
            <w:tabs>
              <w:tab w:val="clear" w:pos="8176"/>
              <w:tab w:val="right" w:pos="9026" w:leader="dot"/>
            </w:tabs>
            <w:rPr/>
          </w:pPr>
          <w:hyperlink w:anchor="__RefHeading___Toc4774922_73709187">
            <w:r>
              <w:rPr>
                <w:webHidden/>
                <w:rStyle w:val="IndexLink"/>
              </w:rPr>
              <w:t>9311</w:t>
            </w:r>
            <w:r>
              <w:rPr>
                <w:rStyle w:val="IndexLink"/>
                <w:rtl w:val="true"/>
              </w:rPr>
              <w:t xml:space="preserve"> - </w:t>
            </w:r>
            <w:r>
              <w:rPr>
                <w:rStyle w:val="IndexLink"/>
                <w:rtl w:val="true"/>
              </w:rPr>
              <w:t>أمينة بنت أحمد بن عطية العنسية</w:t>
            </w:r>
            <w:r>
              <w:rPr>
                <w:rStyle w:val="IndexLink"/>
                <w:rtl w:val="true"/>
              </w:rPr>
              <w:tab/>
            </w:r>
            <w:r>
              <w:rPr>
                <w:rStyle w:val="IndexLink"/>
              </w:rPr>
              <w:t>60</w:t>
            </w:r>
          </w:hyperlink>
        </w:p>
        <w:p>
          <w:pPr>
            <w:pStyle w:val="Contents4"/>
            <w:tabs>
              <w:tab w:val="clear" w:pos="8176"/>
              <w:tab w:val="right" w:pos="9026" w:leader="dot"/>
            </w:tabs>
            <w:rPr/>
          </w:pPr>
          <w:hyperlink w:anchor="__RefHeading___Toc4774924_73709187">
            <w:r>
              <w:rPr>
                <w:webHidden/>
                <w:rStyle w:val="IndexLink"/>
              </w:rPr>
              <w:t>9312</w:t>
            </w:r>
            <w:r>
              <w:rPr>
                <w:rStyle w:val="IndexLink"/>
                <w:rtl w:val="true"/>
              </w:rPr>
              <w:t xml:space="preserve"> - </w:t>
            </w:r>
            <w:r>
              <w:rPr>
                <w:rStyle w:val="IndexLink"/>
                <w:rtl w:val="true"/>
              </w:rPr>
              <w:t>أنيسة بنت معبد المغني</w:t>
            </w:r>
            <w:r>
              <w:rPr>
                <w:rStyle w:val="IndexLink"/>
                <w:rtl w:val="true"/>
              </w:rPr>
              <w:tab/>
            </w:r>
            <w:r>
              <w:rPr>
                <w:rStyle w:val="IndexLink"/>
              </w:rPr>
              <w:t>60</w:t>
            </w:r>
          </w:hyperlink>
        </w:p>
        <w:p>
          <w:pPr>
            <w:pStyle w:val="Contents3"/>
            <w:tabs>
              <w:tab w:val="clear" w:pos="8459"/>
              <w:tab w:val="right" w:pos="9026" w:leader="dot"/>
            </w:tabs>
            <w:rPr/>
          </w:pPr>
          <w:hyperlink w:anchor="__RefHeading___Toc4774926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الباء</w:t>
            </w:r>
            <w:r>
              <w:rPr>
                <w:rStyle w:val="IndexLink"/>
                <w:rtl w:val="true"/>
              </w:rPr>
              <w:tab/>
            </w:r>
            <w:r>
              <w:rPr>
                <w:rStyle w:val="IndexLink"/>
              </w:rPr>
              <w:t>62</w:t>
            </w:r>
          </w:hyperlink>
        </w:p>
        <w:p>
          <w:pPr>
            <w:pStyle w:val="Contents4"/>
            <w:tabs>
              <w:tab w:val="clear" w:pos="8176"/>
              <w:tab w:val="right" w:pos="9026" w:leader="dot"/>
            </w:tabs>
            <w:rPr/>
          </w:pPr>
          <w:hyperlink w:anchor="__RefHeading___Toc4774928_73709187">
            <w:r>
              <w:rPr>
                <w:webHidden/>
                <w:rStyle w:val="IndexLink"/>
              </w:rPr>
              <w:t>9313</w:t>
            </w:r>
            <w:r>
              <w:rPr>
                <w:rStyle w:val="IndexLink"/>
                <w:rtl w:val="true"/>
              </w:rPr>
              <w:t xml:space="preserve"> - </w:t>
            </w:r>
            <w:r>
              <w:rPr>
                <w:rStyle w:val="IndexLink"/>
                <w:rtl w:val="true"/>
              </w:rPr>
              <w:t>بثينة بنت حبا</w:t>
            </w:r>
            <w:r>
              <w:rPr>
                <w:rStyle w:val="IndexLink"/>
                <w:rtl w:val="true"/>
              </w:rPr>
              <w:tab/>
            </w:r>
            <w:r>
              <w:rPr>
                <w:rStyle w:val="IndexLink"/>
              </w:rPr>
              <w:t>62</w:t>
            </w:r>
          </w:hyperlink>
        </w:p>
        <w:p>
          <w:pPr>
            <w:pStyle w:val="Contents4"/>
            <w:tabs>
              <w:tab w:val="clear" w:pos="8176"/>
              <w:tab w:val="right" w:pos="9026" w:leader="dot"/>
            </w:tabs>
            <w:rPr/>
          </w:pPr>
          <w:hyperlink w:anchor="__RefHeading___Toc4774930_73709187">
            <w:r>
              <w:rPr>
                <w:webHidden/>
                <w:rStyle w:val="IndexLink"/>
              </w:rPr>
              <w:t>9314</w:t>
            </w:r>
            <w:r>
              <w:rPr>
                <w:rStyle w:val="IndexLink"/>
                <w:rtl w:val="true"/>
              </w:rPr>
              <w:t xml:space="preserve"> - </w:t>
            </w:r>
            <w:r>
              <w:rPr>
                <w:rStyle w:val="IndexLink"/>
                <w:rtl w:val="true"/>
              </w:rPr>
              <w:t>بحريّة بنت هانئ بن قبيصة</w:t>
            </w:r>
            <w:r>
              <w:rPr>
                <w:rStyle w:val="IndexLink"/>
                <w:rtl w:val="true"/>
              </w:rPr>
              <w:tab/>
            </w:r>
            <w:r>
              <w:rPr>
                <w:rStyle w:val="IndexLink"/>
              </w:rPr>
              <w:t>68</w:t>
            </w:r>
          </w:hyperlink>
        </w:p>
        <w:p>
          <w:pPr>
            <w:pStyle w:val="Contents4"/>
            <w:tabs>
              <w:tab w:val="clear" w:pos="8176"/>
              <w:tab w:val="right" w:pos="9026" w:leader="dot"/>
            </w:tabs>
            <w:rPr/>
          </w:pPr>
          <w:hyperlink w:anchor="__RefHeading___Toc4774932_73709187">
            <w:r>
              <w:rPr>
                <w:webHidden/>
                <w:rStyle w:val="IndexLink"/>
              </w:rPr>
              <w:t>9315</w:t>
            </w:r>
            <w:r>
              <w:rPr>
                <w:rStyle w:val="IndexLink"/>
                <w:rtl w:val="true"/>
              </w:rPr>
              <w:t xml:space="preserve"> - </w:t>
            </w:r>
            <w:r>
              <w:rPr>
                <w:rStyle w:val="IndexLink"/>
                <w:rtl w:val="true"/>
              </w:rPr>
              <w:t>برق الأفق المدنيّة</w:t>
            </w:r>
            <w:r>
              <w:rPr>
                <w:rStyle w:val="IndexLink"/>
                <w:rtl w:val="true"/>
              </w:rPr>
              <w:tab/>
            </w:r>
            <w:r>
              <w:rPr>
                <w:rStyle w:val="IndexLink"/>
              </w:rPr>
              <w:t>69</w:t>
            </w:r>
          </w:hyperlink>
        </w:p>
        <w:p>
          <w:pPr>
            <w:pStyle w:val="Contents4"/>
            <w:tabs>
              <w:tab w:val="clear" w:pos="8176"/>
              <w:tab w:val="right" w:pos="9026" w:leader="dot"/>
            </w:tabs>
            <w:rPr/>
          </w:pPr>
          <w:hyperlink w:anchor="__RefHeading___Toc4774934_73709187">
            <w:r>
              <w:rPr>
                <w:webHidden/>
                <w:rStyle w:val="IndexLink"/>
              </w:rPr>
              <w:t>9316</w:t>
            </w:r>
            <w:r>
              <w:rPr>
                <w:rStyle w:val="IndexLink"/>
                <w:rtl w:val="true"/>
              </w:rPr>
              <w:t xml:space="preserve"> - </w:t>
            </w:r>
            <w:r>
              <w:rPr>
                <w:rStyle w:val="IndexLink"/>
                <w:rtl w:val="true"/>
              </w:rPr>
              <w:t>بلقيس</w:t>
            </w:r>
            <w:r>
              <w:rPr>
                <w:rStyle w:val="IndexLink"/>
                <w:rtl w:val="true"/>
              </w:rPr>
              <w:tab/>
            </w:r>
            <w:r>
              <w:rPr>
                <w:rStyle w:val="IndexLink"/>
              </w:rPr>
              <w:t>72</w:t>
            </w:r>
          </w:hyperlink>
        </w:p>
        <w:p>
          <w:pPr>
            <w:pStyle w:val="Contents3"/>
            <w:tabs>
              <w:tab w:val="clear" w:pos="8459"/>
              <w:tab w:val="right" w:pos="9026" w:leader="dot"/>
            </w:tabs>
            <w:rPr/>
          </w:pPr>
          <w:hyperlink w:anchor="__RefHeading___Toc4774936_73709187">
            <w:r>
              <w:rPr>
                <w:webHidden/>
                <w:rStyle w:val="IndexLink"/>
                <w:rtl w:val="true"/>
              </w:rPr>
              <w:t>أسماء النساء على حرف التاء</w:t>
            </w:r>
            <w:r>
              <w:rPr>
                <w:rStyle w:val="IndexLink"/>
                <w:rtl w:val="true"/>
              </w:rPr>
              <w:tab/>
            </w:r>
            <w:r>
              <w:rPr>
                <w:rStyle w:val="IndexLink"/>
              </w:rPr>
              <w:t>83</w:t>
            </w:r>
          </w:hyperlink>
        </w:p>
        <w:p>
          <w:pPr>
            <w:pStyle w:val="Contents4"/>
            <w:tabs>
              <w:tab w:val="clear" w:pos="8176"/>
              <w:tab w:val="right" w:pos="9026" w:leader="dot"/>
            </w:tabs>
            <w:rPr/>
          </w:pPr>
          <w:hyperlink w:anchor="__RefHeading___Toc4774938_73709187">
            <w:r>
              <w:rPr>
                <w:webHidden/>
                <w:rStyle w:val="IndexLink"/>
              </w:rPr>
              <w:t>9317</w:t>
            </w:r>
            <w:r>
              <w:rPr>
                <w:rStyle w:val="IndexLink"/>
                <w:rtl w:val="true"/>
              </w:rPr>
              <w:t xml:space="preserve"> - </w:t>
            </w:r>
            <w:r>
              <w:rPr>
                <w:rStyle w:val="IndexLink"/>
                <w:rtl w:val="true"/>
              </w:rPr>
              <w:t>تجيفة زوج أبي عبيدة بن الجرّاح</w:t>
            </w:r>
            <w:r>
              <w:rPr>
                <w:rStyle w:val="IndexLink"/>
                <w:rtl w:val="true"/>
              </w:rPr>
              <w:tab/>
            </w:r>
            <w:r>
              <w:rPr>
                <w:rStyle w:val="IndexLink"/>
              </w:rPr>
              <w:t>83</w:t>
            </w:r>
          </w:hyperlink>
        </w:p>
        <w:p>
          <w:pPr>
            <w:pStyle w:val="Contents4"/>
            <w:tabs>
              <w:tab w:val="clear" w:pos="8176"/>
              <w:tab w:val="right" w:pos="9026" w:leader="dot"/>
            </w:tabs>
            <w:rPr/>
          </w:pPr>
          <w:hyperlink w:anchor="__RefHeading___Toc4774940_73709187">
            <w:r>
              <w:rPr>
                <w:webHidden/>
                <w:rStyle w:val="IndexLink"/>
              </w:rPr>
              <w:t>9318</w:t>
            </w:r>
            <w:r>
              <w:rPr>
                <w:rStyle w:val="IndexLink"/>
                <w:rtl w:val="true"/>
              </w:rPr>
              <w:t xml:space="preserve"> - </w:t>
            </w:r>
            <w:r>
              <w:rPr>
                <w:rStyle w:val="IndexLink"/>
                <w:rtl w:val="true"/>
              </w:rPr>
              <w:t>تماضر بنت الأصبغ بن عمرو بن ثعلبة</w:t>
            </w:r>
            <w:r>
              <w:rPr>
                <w:rStyle w:val="IndexLink"/>
                <w:rtl w:val="true"/>
              </w:rPr>
              <w:tab/>
            </w:r>
            <w:r>
              <w:rPr>
                <w:rStyle w:val="IndexLink"/>
              </w:rPr>
              <w:t>84</w:t>
            </w:r>
          </w:hyperlink>
        </w:p>
        <w:p>
          <w:pPr>
            <w:pStyle w:val="Contents3"/>
            <w:tabs>
              <w:tab w:val="clear" w:pos="8459"/>
              <w:tab w:val="right" w:pos="9026" w:leader="dot"/>
            </w:tabs>
            <w:rPr/>
          </w:pPr>
          <w:hyperlink w:anchor="__RefHeading___Toc4774942_73709187">
            <w:r>
              <w:rPr>
                <w:webHidden/>
                <w:rStyle w:val="IndexLink"/>
                <w:rtl w:val="true"/>
              </w:rPr>
              <w:t>أسماء النساء على حرف الثاء المثلثة</w:t>
            </w:r>
            <w:r>
              <w:rPr>
                <w:rStyle w:val="IndexLink"/>
                <w:rtl w:val="true"/>
              </w:rPr>
              <w:tab/>
            </w:r>
            <w:r>
              <w:rPr>
                <w:rStyle w:val="IndexLink"/>
              </w:rPr>
              <w:t>86</w:t>
            </w:r>
          </w:hyperlink>
        </w:p>
        <w:p>
          <w:pPr>
            <w:pStyle w:val="Contents4"/>
            <w:tabs>
              <w:tab w:val="clear" w:pos="8176"/>
              <w:tab w:val="right" w:pos="9026" w:leader="dot"/>
            </w:tabs>
            <w:rPr/>
          </w:pPr>
          <w:hyperlink w:anchor="__RefHeading___Toc4774944_73709187">
            <w:r>
              <w:rPr>
                <w:webHidden/>
                <w:rStyle w:val="IndexLink"/>
              </w:rPr>
              <w:t>9319</w:t>
            </w:r>
            <w:r>
              <w:rPr>
                <w:rStyle w:val="IndexLink"/>
                <w:rtl w:val="true"/>
              </w:rPr>
              <w:t xml:space="preserve"> - </w:t>
            </w:r>
            <w:r>
              <w:rPr>
                <w:rStyle w:val="IndexLink"/>
                <w:rtl w:val="true"/>
              </w:rPr>
              <w:t>الثّريّا بنت عبد اللّه بن الحارث و يقال</w:t>
            </w:r>
            <w:r>
              <w:rPr>
                <w:rStyle w:val="IndexLink"/>
                <w:rtl w:val="true"/>
              </w:rPr>
              <w:t xml:space="preserve">: </w:t>
            </w:r>
            <w:r>
              <w:rPr>
                <w:rStyle w:val="IndexLink"/>
                <w:rtl w:val="true"/>
              </w:rPr>
              <w:t>بنت عليّ‌ بن عبد اللّه</w:t>
            </w:r>
            <w:r>
              <w:rPr>
                <w:rStyle w:val="IndexLink"/>
                <w:rtl w:val="true"/>
              </w:rPr>
              <w:tab/>
            </w:r>
            <w:r>
              <w:rPr>
                <w:rStyle w:val="IndexLink"/>
              </w:rPr>
              <w:t>86</w:t>
            </w:r>
          </w:hyperlink>
        </w:p>
        <w:p>
          <w:pPr>
            <w:pStyle w:val="Contents3"/>
            <w:tabs>
              <w:tab w:val="clear" w:pos="8459"/>
              <w:tab w:val="right" w:pos="9026" w:leader="dot"/>
            </w:tabs>
            <w:rPr/>
          </w:pPr>
          <w:hyperlink w:anchor="__RefHeading___Toc4774946_73709187">
            <w:r>
              <w:rPr>
                <w:webHidden/>
                <w:rStyle w:val="IndexLink"/>
                <w:rtl w:val="true"/>
              </w:rPr>
              <w:t>أسماء النساء على حرف الجيم</w:t>
            </w:r>
            <w:r>
              <w:rPr>
                <w:rStyle w:val="IndexLink"/>
                <w:rtl w:val="true"/>
              </w:rPr>
              <w:tab/>
            </w:r>
            <w:r>
              <w:rPr>
                <w:rStyle w:val="IndexLink"/>
              </w:rPr>
              <w:t>90</w:t>
            </w:r>
          </w:hyperlink>
        </w:p>
        <w:p>
          <w:pPr>
            <w:pStyle w:val="Contents4"/>
            <w:tabs>
              <w:tab w:val="clear" w:pos="8176"/>
              <w:tab w:val="right" w:pos="9026" w:leader="dot"/>
            </w:tabs>
            <w:rPr/>
          </w:pPr>
          <w:hyperlink w:anchor="__RefHeading___Toc4774948_73709187">
            <w:r>
              <w:rPr>
                <w:webHidden/>
                <w:rStyle w:val="IndexLink"/>
              </w:rPr>
              <w:t>9320</w:t>
            </w:r>
            <w:r>
              <w:rPr>
                <w:rStyle w:val="IndexLink"/>
                <w:rtl w:val="true"/>
              </w:rPr>
              <w:t xml:space="preserve"> - </w:t>
            </w:r>
            <w:r>
              <w:rPr>
                <w:rStyle w:val="IndexLink"/>
                <w:rtl w:val="true"/>
              </w:rPr>
              <w:t>جويرية بنت أبي سفيان صخر بن حرب</w:t>
            </w:r>
            <w:r>
              <w:rPr>
                <w:rStyle w:val="IndexLink"/>
                <w:rtl w:val="true"/>
              </w:rPr>
              <w:tab/>
            </w:r>
            <w:r>
              <w:rPr>
                <w:rStyle w:val="IndexLink"/>
              </w:rPr>
              <w:t>90</w:t>
            </w:r>
          </w:hyperlink>
        </w:p>
        <w:p>
          <w:pPr>
            <w:pStyle w:val="Contents4"/>
            <w:tabs>
              <w:tab w:val="clear" w:pos="8176"/>
              <w:tab w:val="right" w:pos="9026" w:leader="dot"/>
            </w:tabs>
            <w:rPr/>
          </w:pPr>
          <w:hyperlink w:anchor="__RefHeading___Toc4774950_73709187">
            <w:r>
              <w:rPr>
                <w:webHidden/>
                <w:rStyle w:val="IndexLink"/>
              </w:rPr>
              <w:t>9321</w:t>
            </w:r>
            <w:r>
              <w:rPr>
                <w:rStyle w:val="IndexLink"/>
                <w:rtl w:val="true"/>
              </w:rPr>
              <w:t xml:space="preserve"> - </w:t>
            </w:r>
            <w:r>
              <w:rPr>
                <w:rStyle w:val="IndexLink"/>
                <w:rtl w:val="true"/>
              </w:rPr>
              <w:t>جرباء بنت عقيل بن علّفة بن الحارث بن معاوية بن ضباب</w:t>
            </w:r>
            <w:r>
              <w:rPr>
                <w:rStyle w:val="IndexLink"/>
                <w:rtl w:val="true"/>
              </w:rPr>
              <w:tab/>
            </w:r>
            <w:r>
              <w:rPr>
                <w:rStyle w:val="IndexLink"/>
              </w:rPr>
              <w:t>92</w:t>
            </w:r>
          </w:hyperlink>
        </w:p>
        <w:p>
          <w:pPr>
            <w:pStyle w:val="Contents3"/>
            <w:tabs>
              <w:tab w:val="clear" w:pos="8459"/>
              <w:tab w:val="right" w:pos="9026" w:leader="dot"/>
            </w:tabs>
            <w:rPr/>
          </w:pPr>
          <w:hyperlink w:anchor="__RefHeading___Toc4774952_73709187">
            <w:r>
              <w:rPr>
                <w:webHidden/>
                <w:rStyle w:val="IndexLink"/>
                <w:rtl w:val="true"/>
              </w:rPr>
              <w:t>أسماء النساء على حرف الحاء</w:t>
            </w:r>
            <w:r>
              <w:rPr>
                <w:rStyle w:val="IndexLink"/>
                <w:rtl w:val="true"/>
              </w:rPr>
              <w:tab/>
            </w:r>
            <w:r>
              <w:rPr>
                <w:rStyle w:val="IndexLink"/>
              </w:rPr>
              <w:t>93</w:t>
            </w:r>
          </w:hyperlink>
        </w:p>
        <w:p>
          <w:pPr>
            <w:pStyle w:val="Contents4"/>
            <w:tabs>
              <w:tab w:val="clear" w:pos="8176"/>
              <w:tab w:val="right" w:pos="9026" w:leader="dot"/>
            </w:tabs>
            <w:rPr/>
          </w:pPr>
          <w:hyperlink w:anchor="__RefHeading___Toc4774954_73709187">
            <w:r>
              <w:rPr>
                <w:webHidden/>
                <w:rStyle w:val="IndexLink"/>
              </w:rPr>
              <w:t>9322</w:t>
            </w:r>
            <w:r>
              <w:rPr>
                <w:rStyle w:val="IndexLink"/>
                <w:rtl w:val="true"/>
              </w:rPr>
              <w:t xml:space="preserve"> - </w:t>
            </w:r>
            <w:r>
              <w:rPr>
                <w:rStyle w:val="IndexLink"/>
                <w:rtl w:val="true"/>
              </w:rPr>
              <w:t>حبابة بالتخفيف، و هو لقب</w:t>
            </w:r>
            <w:r>
              <w:rPr>
                <w:rStyle w:val="IndexLink"/>
                <w:rtl w:val="true"/>
              </w:rPr>
              <w:tab/>
            </w:r>
            <w:r>
              <w:rPr>
                <w:rStyle w:val="IndexLink"/>
              </w:rPr>
              <w:t>93</w:t>
            </w:r>
          </w:hyperlink>
        </w:p>
        <w:p>
          <w:pPr>
            <w:pStyle w:val="Contents4"/>
            <w:tabs>
              <w:tab w:val="clear" w:pos="8176"/>
              <w:tab w:val="right" w:pos="9026" w:leader="dot"/>
            </w:tabs>
            <w:rPr/>
          </w:pPr>
          <w:hyperlink w:anchor="__RefHeading___Toc4774956_73709187">
            <w:r>
              <w:rPr>
                <w:webHidden/>
                <w:rStyle w:val="IndexLink"/>
              </w:rPr>
              <w:t>9323</w:t>
            </w:r>
            <w:r>
              <w:rPr>
                <w:rStyle w:val="IndexLink"/>
                <w:rtl w:val="true"/>
              </w:rPr>
              <w:t xml:space="preserve"> - </w:t>
            </w:r>
            <w:r>
              <w:rPr>
                <w:rStyle w:val="IndexLink"/>
                <w:rtl w:val="true"/>
              </w:rPr>
              <w:t>حبة بنت الفضل</w:t>
            </w:r>
            <w:r>
              <w:rPr>
                <w:rStyle w:val="IndexLink"/>
                <w:rtl w:val="true"/>
              </w:rPr>
              <w:tab/>
            </w:r>
            <w:r>
              <w:rPr>
                <w:rStyle w:val="IndexLink"/>
              </w:rPr>
              <w:t>98</w:t>
            </w:r>
          </w:hyperlink>
        </w:p>
        <w:p>
          <w:pPr>
            <w:pStyle w:val="Contents4"/>
            <w:tabs>
              <w:tab w:val="clear" w:pos="8176"/>
              <w:tab w:val="right" w:pos="9026" w:leader="dot"/>
            </w:tabs>
            <w:rPr/>
          </w:pPr>
          <w:hyperlink w:anchor="__RefHeading___Toc4774958_73709187">
            <w:r>
              <w:rPr>
                <w:webHidden/>
                <w:rStyle w:val="IndexLink"/>
              </w:rPr>
              <w:t>9324</w:t>
            </w:r>
            <w:r>
              <w:rPr>
                <w:rStyle w:val="IndexLink"/>
                <w:rtl w:val="true"/>
              </w:rPr>
              <w:t xml:space="preserve"> - </w:t>
            </w:r>
            <w:r>
              <w:rPr>
                <w:rStyle w:val="IndexLink"/>
                <w:rtl w:val="true"/>
              </w:rPr>
              <w:t>حسينة ماشطة عبد الملك بن مروان</w:t>
            </w:r>
            <w:r>
              <w:rPr>
                <w:rStyle w:val="IndexLink"/>
                <w:rtl w:val="true"/>
              </w:rPr>
              <w:tab/>
            </w:r>
            <w:r>
              <w:rPr>
                <w:rStyle w:val="IndexLink"/>
              </w:rPr>
              <w:t>101</w:t>
            </w:r>
          </w:hyperlink>
        </w:p>
        <w:p>
          <w:pPr>
            <w:pStyle w:val="Contents4"/>
            <w:tabs>
              <w:tab w:val="clear" w:pos="8176"/>
              <w:tab w:val="right" w:pos="9026" w:leader="dot"/>
            </w:tabs>
            <w:rPr/>
          </w:pPr>
          <w:hyperlink w:anchor="__RefHeading___Toc4774960_73709187">
            <w:r>
              <w:rPr>
                <w:webHidden/>
                <w:rStyle w:val="IndexLink"/>
              </w:rPr>
              <w:t>9325</w:t>
            </w:r>
            <w:r>
              <w:rPr>
                <w:rStyle w:val="IndexLink"/>
                <w:rtl w:val="true"/>
              </w:rPr>
              <w:t xml:space="preserve"> - </w:t>
            </w:r>
            <w:r>
              <w:rPr>
                <w:rStyle w:val="IndexLink"/>
                <w:rtl w:val="true"/>
              </w:rPr>
              <w:t>حميدة بنت عمر بن عبد الرّحمن بن عوف</w:t>
            </w:r>
            <w:r>
              <w:rPr>
                <w:rStyle w:val="IndexLink"/>
                <w:rtl w:val="true"/>
              </w:rPr>
              <w:tab/>
            </w:r>
            <w:r>
              <w:rPr>
                <w:rStyle w:val="IndexLink"/>
              </w:rPr>
              <w:t>102</w:t>
            </w:r>
          </w:hyperlink>
        </w:p>
        <w:p>
          <w:pPr>
            <w:pStyle w:val="Contents4"/>
            <w:tabs>
              <w:tab w:val="clear" w:pos="8176"/>
              <w:tab w:val="right" w:pos="9026" w:leader="dot"/>
            </w:tabs>
            <w:rPr/>
          </w:pPr>
          <w:hyperlink w:anchor="__RefHeading___Toc4774962_73709187">
            <w:r>
              <w:rPr>
                <w:webHidden/>
                <w:rStyle w:val="IndexLink"/>
              </w:rPr>
              <w:t>9326</w:t>
            </w:r>
            <w:r>
              <w:rPr>
                <w:rStyle w:val="IndexLink"/>
                <w:rtl w:val="true"/>
              </w:rPr>
              <w:t xml:space="preserve"> - </w:t>
            </w:r>
            <w:r>
              <w:rPr>
                <w:rStyle w:val="IndexLink"/>
                <w:rtl w:val="true"/>
              </w:rPr>
              <w:t>حميدة بنت النعمان بن بشير أم محمد الأنصارية</w:t>
            </w:r>
            <w:r>
              <w:rPr>
                <w:rStyle w:val="IndexLink"/>
                <w:rtl w:val="true"/>
              </w:rPr>
              <w:tab/>
            </w:r>
            <w:r>
              <w:rPr>
                <w:rStyle w:val="IndexLink"/>
              </w:rPr>
              <w:t>103</w:t>
            </w:r>
          </w:hyperlink>
        </w:p>
        <w:p>
          <w:pPr>
            <w:pStyle w:val="Contents4"/>
            <w:tabs>
              <w:tab w:val="clear" w:pos="8176"/>
              <w:tab w:val="right" w:pos="9026" w:leader="dot"/>
            </w:tabs>
            <w:rPr/>
          </w:pPr>
          <w:hyperlink w:anchor="__RefHeading___Toc4774964_73709187">
            <w:r>
              <w:rPr>
                <w:webHidden/>
                <w:rStyle w:val="IndexLink"/>
              </w:rPr>
              <w:t>9327</w:t>
            </w:r>
            <w:r>
              <w:rPr>
                <w:rStyle w:val="IndexLink"/>
                <w:rtl w:val="true"/>
              </w:rPr>
              <w:t xml:space="preserve"> - </w:t>
            </w:r>
            <w:r>
              <w:rPr>
                <w:rStyle w:val="IndexLink"/>
                <w:rtl w:val="true"/>
              </w:rPr>
              <w:t>حميدة حاضنة ولد عمر بن عبد العزيز</w:t>
            </w:r>
            <w:r>
              <w:rPr>
                <w:rStyle w:val="IndexLink"/>
                <w:rtl w:val="true"/>
              </w:rPr>
              <w:tab/>
            </w:r>
            <w:r>
              <w:rPr>
                <w:rStyle w:val="IndexLink"/>
              </w:rPr>
              <w:t>106</w:t>
            </w:r>
          </w:hyperlink>
        </w:p>
        <w:p>
          <w:pPr>
            <w:pStyle w:val="Contents4"/>
            <w:tabs>
              <w:tab w:val="clear" w:pos="8176"/>
              <w:tab w:val="right" w:pos="9026" w:leader="dot"/>
            </w:tabs>
            <w:rPr/>
          </w:pPr>
          <w:hyperlink w:anchor="__RefHeading___Toc4774966_73709187">
            <w:r>
              <w:rPr>
                <w:webHidden/>
                <w:rStyle w:val="IndexLink"/>
              </w:rPr>
              <w:t>9328</w:t>
            </w:r>
            <w:r>
              <w:rPr>
                <w:rStyle w:val="IndexLink"/>
                <w:rtl w:val="true"/>
              </w:rPr>
              <w:t xml:space="preserve"> - </w:t>
            </w:r>
            <w:r>
              <w:rPr>
                <w:rStyle w:val="IndexLink"/>
                <w:rtl w:val="true"/>
              </w:rPr>
              <w:t>حواء أم البشر</w:t>
            </w:r>
            <w:r>
              <w:rPr>
                <w:rStyle w:val="IndexLink"/>
                <w:rtl w:val="true"/>
              </w:rPr>
              <w:tab/>
            </w:r>
            <w:r>
              <w:rPr>
                <w:rStyle w:val="IndexLink"/>
              </w:rPr>
              <w:t>106</w:t>
            </w:r>
          </w:hyperlink>
        </w:p>
        <w:p>
          <w:pPr>
            <w:pStyle w:val="Contents4"/>
            <w:tabs>
              <w:tab w:val="clear" w:pos="8176"/>
              <w:tab w:val="right" w:pos="9026" w:leader="dot"/>
            </w:tabs>
            <w:rPr/>
          </w:pPr>
          <w:hyperlink w:anchor="__RefHeading___Toc4774968_73709187">
            <w:r>
              <w:rPr>
                <w:webHidden/>
                <w:rStyle w:val="IndexLink"/>
              </w:rPr>
              <w:t>9329</w:t>
            </w:r>
            <w:r>
              <w:rPr>
                <w:rStyle w:val="IndexLink"/>
                <w:rtl w:val="true"/>
              </w:rPr>
              <w:t xml:space="preserve"> - </w:t>
            </w:r>
            <w:r>
              <w:rPr>
                <w:rStyle w:val="IndexLink"/>
                <w:rtl w:val="true"/>
              </w:rPr>
              <w:t>حولا بنت بهلول المتعبدة</w:t>
            </w:r>
            <w:r>
              <w:rPr>
                <w:rStyle w:val="IndexLink"/>
                <w:rtl w:val="true"/>
              </w:rPr>
              <w:tab/>
            </w:r>
            <w:r>
              <w:rPr>
                <w:rStyle w:val="IndexLink"/>
              </w:rPr>
              <w:t>116</w:t>
            </w:r>
          </w:hyperlink>
        </w:p>
        <w:p>
          <w:pPr>
            <w:pStyle w:val="Contents4"/>
            <w:tabs>
              <w:tab w:val="clear" w:pos="8176"/>
              <w:tab w:val="right" w:pos="9026" w:leader="dot"/>
            </w:tabs>
            <w:rPr/>
          </w:pPr>
          <w:hyperlink w:anchor="__RefHeading___Toc4774970_73709187">
            <w:r>
              <w:rPr>
                <w:webHidden/>
                <w:rStyle w:val="IndexLink"/>
              </w:rPr>
              <w:t>9330</w:t>
            </w:r>
            <w:r>
              <w:rPr>
                <w:rStyle w:val="IndexLink"/>
                <w:rtl w:val="true"/>
              </w:rPr>
              <w:t xml:space="preserve"> - </w:t>
            </w:r>
            <w:r>
              <w:rPr>
                <w:rStyle w:val="IndexLink"/>
                <w:rtl w:val="true"/>
              </w:rPr>
              <w:t>حية</w:t>
            </w:r>
            <w:r>
              <w:rPr>
                <w:rStyle w:val="IndexLink"/>
                <w:rtl w:val="true"/>
              </w:rPr>
              <w:t xml:space="preserve">: </w:t>
            </w:r>
            <w:r>
              <w:rPr>
                <w:rStyle w:val="IndexLink"/>
                <w:rtl w:val="true"/>
              </w:rPr>
              <w:t>و يقال</w:t>
            </w:r>
            <w:r>
              <w:rPr>
                <w:rStyle w:val="IndexLink"/>
                <w:rtl w:val="true"/>
              </w:rPr>
              <w:t xml:space="preserve">: </w:t>
            </w:r>
            <w:r>
              <w:rPr>
                <w:rStyle w:val="IndexLink"/>
                <w:rtl w:val="true"/>
              </w:rPr>
              <w:t>فاختة</w:t>
            </w:r>
            <w:r>
              <w:rPr>
                <w:rStyle w:val="IndexLink"/>
                <w:rtl w:val="true"/>
              </w:rPr>
              <w:tab/>
            </w:r>
            <w:r>
              <w:rPr>
                <w:rStyle w:val="IndexLink"/>
              </w:rPr>
              <w:t>116</w:t>
            </w:r>
          </w:hyperlink>
        </w:p>
        <w:p>
          <w:pPr>
            <w:pStyle w:val="Contents3"/>
            <w:tabs>
              <w:tab w:val="clear" w:pos="8459"/>
              <w:tab w:val="right" w:pos="9026" w:leader="dot"/>
            </w:tabs>
            <w:rPr/>
          </w:pPr>
          <w:hyperlink w:anchor="__RefHeading___Toc4774972_73709187">
            <w:r>
              <w:rPr>
                <w:webHidden/>
                <w:rStyle w:val="IndexLink"/>
                <w:rtl w:val="true"/>
              </w:rPr>
              <w:t>أسماء النساء على حرف الخاء المعجمة</w:t>
            </w:r>
            <w:r>
              <w:rPr>
                <w:rStyle w:val="IndexLink"/>
                <w:rtl w:val="true"/>
              </w:rPr>
              <w:tab/>
            </w:r>
            <w:r>
              <w:rPr>
                <w:rStyle w:val="IndexLink"/>
              </w:rPr>
              <w:t>117</w:t>
            </w:r>
          </w:hyperlink>
        </w:p>
        <w:p>
          <w:pPr>
            <w:pStyle w:val="Contents4"/>
            <w:tabs>
              <w:tab w:val="clear" w:pos="8176"/>
              <w:tab w:val="right" w:pos="9026" w:leader="dot"/>
            </w:tabs>
            <w:rPr/>
          </w:pPr>
          <w:hyperlink w:anchor="__RefHeading___Toc4774974_73709187">
            <w:r>
              <w:rPr>
                <w:webHidden/>
                <w:rStyle w:val="IndexLink"/>
              </w:rPr>
              <w:t>9331</w:t>
            </w:r>
            <w:r>
              <w:rPr>
                <w:rStyle w:val="IndexLink"/>
                <w:rtl w:val="true"/>
              </w:rPr>
              <w:t xml:space="preserve"> - </w:t>
            </w:r>
            <w:r>
              <w:rPr>
                <w:rStyle w:val="IndexLink"/>
                <w:rtl w:val="true"/>
              </w:rPr>
              <w:t>خديجة بنت عليّ‌ بن إبراهيم بن يوسف الشّقيقي البصريّة</w:t>
            </w:r>
            <w:r>
              <w:rPr>
                <w:rStyle w:val="IndexLink"/>
                <w:rtl w:val="true"/>
              </w:rPr>
              <w:tab/>
            </w:r>
            <w:r>
              <w:rPr>
                <w:rStyle w:val="IndexLink"/>
              </w:rPr>
              <w:t>117</w:t>
            </w:r>
          </w:hyperlink>
        </w:p>
        <w:p>
          <w:pPr>
            <w:pStyle w:val="Contents4"/>
            <w:tabs>
              <w:tab w:val="clear" w:pos="8176"/>
              <w:tab w:val="right" w:pos="9026" w:leader="dot"/>
            </w:tabs>
            <w:rPr/>
          </w:pPr>
          <w:hyperlink w:anchor="__RefHeading___Toc4774976_73709187">
            <w:r>
              <w:rPr>
                <w:webHidden/>
                <w:rStyle w:val="IndexLink"/>
              </w:rPr>
              <w:t>9332</w:t>
            </w:r>
            <w:r>
              <w:rPr>
                <w:rStyle w:val="IndexLink"/>
                <w:rtl w:val="true"/>
              </w:rPr>
              <w:t xml:space="preserve"> - </w:t>
            </w:r>
            <w:r>
              <w:rPr>
                <w:rStyle w:val="IndexLink"/>
                <w:rtl w:val="true"/>
              </w:rPr>
              <w:t>خصيلة بنت واثلة بن الأسقع</w:t>
            </w:r>
            <w:r>
              <w:rPr>
                <w:rStyle w:val="IndexLink"/>
                <w:rtl w:val="true"/>
              </w:rPr>
              <w:tab/>
            </w:r>
            <w:r>
              <w:rPr>
                <w:rStyle w:val="IndexLink"/>
              </w:rPr>
              <w:t>118</w:t>
            </w:r>
          </w:hyperlink>
        </w:p>
        <w:p>
          <w:pPr>
            <w:pStyle w:val="Contents4"/>
            <w:tabs>
              <w:tab w:val="clear" w:pos="8176"/>
              <w:tab w:val="right" w:pos="9026" w:leader="dot"/>
            </w:tabs>
            <w:rPr/>
          </w:pPr>
          <w:hyperlink w:anchor="__RefHeading___Toc4774978_73709187">
            <w:r>
              <w:rPr>
                <w:webHidden/>
                <w:rStyle w:val="IndexLink"/>
              </w:rPr>
              <w:t>9333</w:t>
            </w:r>
            <w:r>
              <w:rPr>
                <w:rStyle w:val="IndexLink"/>
                <w:rtl w:val="true"/>
              </w:rPr>
              <w:t xml:space="preserve"> - </w:t>
            </w:r>
            <w:r>
              <w:rPr>
                <w:rStyle w:val="IndexLink"/>
                <w:rtl w:val="true"/>
              </w:rPr>
              <w:t>خيرة بنت أبي حدرد أمّ‌ الدّرداء الكبرى الأسلميّة، زوج أبي الدّرداء</w:t>
            </w:r>
            <w:r>
              <w:rPr>
                <w:rStyle w:val="IndexLink"/>
                <w:rtl w:val="true"/>
              </w:rPr>
              <w:tab/>
            </w:r>
            <w:r>
              <w:rPr>
                <w:rStyle w:val="IndexLink"/>
              </w:rPr>
              <w:t>119</w:t>
            </w:r>
          </w:hyperlink>
        </w:p>
        <w:p>
          <w:pPr>
            <w:pStyle w:val="Contents3"/>
            <w:tabs>
              <w:tab w:val="clear" w:pos="8459"/>
              <w:tab w:val="right" w:pos="9026" w:leader="dot"/>
            </w:tabs>
            <w:rPr/>
          </w:pPr>
          <w:hyperlink w:anchor="__RefHeading___Toc4774980_73709187">
            <w:r>
              <w:rPr>
                <w:webHidden/>
                <w:rStyle w:val="IndexLink"/>
                <w:rtl w:val="true"/>
              </w:rPr>
              <w:t>أسماء النساء على حرف الدال المهملة</w:t>
            </w:r>
            <w:r>
              <w:rPr>
                <w:rStyle w:val="IndexLink"/>
                <w:rtl w:val="true"/>
              </w:rPr>
              <w:tab/>
            </w:r>
            <w:r>
              <w:rPr>
                <w:rStyle w:val="IndexLink"/>
              </w:rPr>
              <w:t>120</w:t>
            </w:r>
          </w:hyperlink>
        </w:p>
        <w:p>
          <w:pPr>
            <w:pStyle w:val="Contents4"/>
            <w:tabs>
              <w:tab w:val="clear" w:pos="8176"/>
              <w:tab w:val="right" w:pos="9026" w:leader="dot"/>
            </w:tabs>
            <w:rPr/>
          </w:pPr>
          <w:hyperlink w:anchor="__RefHeading___Toc4774982_73709187">
            <w:r>
              <w:rPr>
                <w:webHidden/>
                <w:rStyle w:val="IndexLink"/>
              </w:rPr>
              <w:t>9334</w:t>
            </w:r>
            <w:r>
              <w:rPr>
                <w:rStyle w:val="IndexLink"/>
                <w:rtl w:val="true"/>
              </w:rPr>
              <w:t xml:space="preserve"> - </w:t>
            </w:r>
            <w:r>
              <w:rPr>
                <w:rStyle w:val="IndexLink"/>
                <w:rtl w:val="true"/>
              </w:rPr>
              <w:t>درداء بنت أبي الدّرداء عويمر بن قيس الأنصاريّة</w:t>
            </w:r>
            <w:r>
              <w:rPr>
                <w:rStyle w:val="IndexLink"/>
                <w:rtl w:val="true"/>
              </w:rPr>
              <w:tab/>
            </w:r>
            <w:r>
              <w:rPr>
                <w:rStyle w:val="IndexLink"/>
              </w:rPr>
              <w:t>120</w:t>
            </w:r>
          </w:hyperlink>
        </w:p>
        <w:p>
          <w:pPr>
            <w:pStyle w:val="Contents3"/>
            <w:tabs>
              <w:tab w:val="clear" w:pos="8459"/>
              <w:tab w:val="right" w:pos="9026" w:leader="dot"/>
            </w:tabs>
            <w:rPr/>
          </w:pPr>
          <w:hyperlink w:anchor="__RefHeading___Toc4774984_73709187">
            <w:r>
              <w:rPr>
                <w:webHidden/>
                <w:rStyle w:val="IndexLink"/>
                <w:rtl w:val="true"/>
              </w:rPr>
              <w:t>أسماء النّساء على حرف الراء</w:t>
            </w:r>
            <w:r>
              <w:rPr>
                <w:rStyle w:val="IndexLink"/>
                <w:rtl w:val="true"/>
              </w:rPr>
              <w:tab/>
            </w:r>
            <w:r>
              <w:rPr>
                <w:rStyle w:val="IndexLink"/>
              </w:rPr>
              <w:t>120</w:t>
            </w:r>
          </w:hyperlink>
        </w:p>
        <w:p>
          <w:pPr>
            <w:pStyle w:val="Contents4"/>
            <w:tabs>
              <w:tab w:val="clear" w:pos="8176"/>
              <w:tab w:val="right" w:pos="9026" w:leader="dot"/>
            </w:tabs>
            <w:rPr/>
          </w:pPr>
          <w:hyperlink w:anchor="__RefHeading___Toc4774986_73709187">
            <w:r>
              <w:rPr>
                <w:webHidden/>
                <w:rStyle w:val="IndexLink"/>
              </w:rPr>
              <w:t>9335</w:t>
            </w:r>
            <w:r>
              <w:rPr>
                <w:rStyle w:val="IndexLink"/>
                <w:rtl w:val="true"/>
              </w:rPr>
              <w:t xml:space="preserve"> - </w:t>
            </w:r>
            <w:r>
              <w:rPr>
                <w:rStyle w:val="IndexLink"/>
                <w:rtl w:val="true"/>
              </w:rPr>
              <w:t>رابعة بنت إسماعيل</w:t>
            </w:r>
            <w:r>
              <w:rPr>
                <w:rStyle w:val="IndexLink"/>
                <w:rtl w:val="true"/>
              </w:rPr>
              <w:tab/>
            </w:r>
            <w:r>
              <w:rPr>
                <w:rStyle w:val="IndexLink"/>
              </w:rPr>
              <w:t>120</w:t>
            </w:r>
          </w:hyperlink>
        </w:p>
        <w:p>
          <w:pPr>
            <w:pStyle w:val="Contents4"/>
            <w:tabs>
              <w:tab w:val="clear" w:pos="8176"/>
              <w:tab w:val="right" w:pos="9026" w:leader="dot"/>
            </w:tabs>
            <w:rPr/>
          </w:pPr>
          <w:hyperlink w:anchor="__RefHeading___Toc4774988_73709187">
            <w:r>
              <w:rPr>
                <w:webHidden/>
                <w:rStyle w:val="IndexLink"/>
              </w:rPr>
              <w:t>9336</w:t>
            </w:r>
            <w:r>
              <w:rPr>
                <w:rStyle w:val="IndexLink"/>
                <w:rtl w:val="true"/>
              </w:rPr>
              <w:t xml:space="preserve"> - </w:t>
            </w:r>
            <w:r>
              <w:rPr>
                <w:rStyle w:val="IndexLink"/>
                <w:rtl w:val="true"/>
              </w:rPr>
              <w:t>رباب بنت امرئ القيس بن عديّ‌ بن أوس بن جابر</w:t>
            </w:r>
            <w:r>
              <w:rPr>
                <w:rStyle w:val="IndexLink"/>
                <w:rtl w:val="true"/>
              </w:rPr>
              <w:tab/>
            </w:r>
            <w:r>
              <w:rPr>
                <w:rStyle w:val="IndexLink"/>
              </w:rPr>
              <w:t>124</w:t>
            </w:r>
          </w:hyperlink>
        </w:p>
        <w:p>
          <w:pPr>
            <w:pStyle w:val="Contents4"/>
            <w:tabs>
              <w:tab w:val="clear" w:pos="8176"/>
              <w:tab w:val="right" w:pos="9026" w:leader="dot"/>
            </w:tabs>
            <w:rPr/>
          </w:pPr>
          <w:hyperlink w:anchor="__RefHeading___Toc4774990_73709187">
            <w:r>
              <w:rPr>
                <w:webHidden/>
                <w:rStyle w:val="IndexLink"/>
              </w:rPr>
              <w:t>9337</w:t>
            </w:r>
            <w:r>
              <w:rPr>
                <w:rStyle w:val="IndexLink"/>
                <w:rtl w:val="true"/>
              </w:rPr>
              <w:t xml:space="preserve"> - </w:t>
            </w:r>
            <w:r>
              <w:rPr>
                <w:rStyle w:val="IndexLink"/>
                <w:rtl w:val="true"/>
              </w:rPr>
              <w:t>رحمة بنت أفرائيم بن يوسف بن يعقوب بن إسحاق بن إبراهيم</w:t>
            </w:r>
            <w:r>
              <w:rPr>
                <w:rStyle w:val="IndexLink"/>
                <w:rtl w:val="true"/>
              </w:rPr>
              <w:tab/>
            </w:r>
            <w:r>
              <w:rPr>
                <w:rStyle w:val="IndexLink"/>
              </w:rPr>
              <w:t>125</w:t>
            </w:r>
          </w:hyperlink>
        </w:p>
        <w:p>
          <w:pPr>
            <w:pStyle w:val="Contents4"/>
            <w:tabs>
              <w:tab w:val="clear" w:pos="8176"/>
              <w:tab w:val="right" w:pos="9026" w:leader="dot"/>
            </w:tabs>
            <w:rPr/>
          </w:pPr>
          <w:hyperlink w:anchor="__RefHeading___Toc4774992_73709187">
            <w:r>
              <w:rPr>
                <w:webHidden/>
                <w:rStyle w:val="IndexLink"/>
              </w:rPr>
              <w:t>9338</w:t>
            </w:r>
            <w:r>
              <w:rPr>
                <w:rStyle w:val="IndexLink"/>
                <w:rtl w:val="true"/>
              </w:rPr>
              <w:t xml:space="preserve"> - </w:t>
            </w:r>
            <w:r>
              <w:rPr>
                <w:rStyle w:val="IndexLink"/>
                <w:rtl w:val="true"/>
              </w:rPr>
              <w:t>رملة بنت الزّبير بن العوّام بن خويلد</w:t>
            </w:r>
            <w:r>
              <w:rPr>
                <w:rStyle w:val="IndexLink"/>
                <w:rtl w:val="true"/>
              </w:rPr>
              <w:tab/>
            </w:r>
            <w:r>
              <w:rPr>
                <w:rStyle w:val="IndexLink"/>
              </w:rPr>
              <w:t>132</w:t>
            </w:r>
          </w:hyperlink>
        </w:p>
        <w:p>
          <w:pPr>
            <w:pStyle w:val="Contents4"/>
            <w:tabs>
              <w:tab w:val="clear" w:pos="8176"/>
              <w:tab w:val="right" w:pos="9026" w:leader="dot"/>
            </w:tabs>
            <w:rPr/>
          </w:pPr>
          <w:hyperlink w:anchor="__RefHeading___Toc4774994_73709187">
            <w:r>
              <w:rPr>
                <w:webHidden/>
                <w:rStyle w:val="IndexLink"/>
              </w:rPr>
              <w:t>9339</w:t>
            </w:r>
            <w:r>
              <w:rPr>
                <w:rStyle w:val="IndexLink"/>
                <w:rtl w:val="true"/>
              </w:rPr>
              <w:t xml:space="preserve"> - </w:t>
            </w:r>
            <w:r>
              <w:rPr>
                <w:rStyle w:val="IndexLink"/>
                <w:rtl w:val="true"/>
              </w:rPr>
              <w:t>رملة بنت أبي سفيان صخر</w:t>
            </w:r>
            <w:r>
              <w:rPr>
                <w:rStyle w:val="IndexLink"/>
                <w:rtl w:val="true"/>
              </w:rPr>
              <w:tab/>
            </w:r>
            <w:r>
              <w:rPr>
                <w:rStyle w:val="IndexLink"/>
              </w:rPr>
              <w:t>135</w:t>
            </w:r>
          </w:hyperlink>
        </w:p>
        <w:p>
          <w:pPr>
            <w:pStyle w:val="Contents4"/>
            <w:tabs>
              <w:tab w:val="clear" w:pos="8176"/>
              <w:tab w:val="right" w:pos="9026" w:leader="dot"/>
            </w:tabs>
            <w:rPr/>
          </w:pPr>
          <w:hyperlink w:anchor="__RefHeading___Toc4774996_73709187">
            <w:r>
              <w:rPr>
                <w:webHidden/>
                <w:rStyle w:val="IndexLink"/>
              </w:rPr>
              <w:t>9340</w:t>
            </w:r>
            <w:r>
              <w:rPr>
                <w:rStyle w:val="IndexLink"/>
                <w:rtl w:val="true"/>
              </w:rPr>
              <w:t xml:space="preserve"> - </w:t>
            </w:r>
            <w:r>
              <w:rPr>
                <w:rStyle w:val="IndexLink"/>
                <w:rtl w:val="true"/>
              </w:rPr>
              <w:t>رملة الصغرى بنت صخر أبي سفيان</w:t>
            </w:r>
            <w:r>
              <w:rPr>
                <w:rStyle w:val="IndexLink"/>
                <w:rtl w:val="true"/>
              </w:rPr>
              <w:tab/>
            </w:r>
            <w:r>
              <w:rPr>
                <w:rStyle w:val="IndexLink"/>
              </w:rPr>
              <w:t>158</w:t>
            </w:r>
          </w:hyperlink>
        </w:p>
        <w:p>
          <w:pPr>
            <w:pStyle w:val="Contents4"/>
            <w:tabs>
              <w:tab w:val="clear" w:pos="8176"/>
              <w:tab w:val="right" w:pos="9026" w:leader="dot"/>
            </w:tabs>
            <w:rPr/>
          </w:pPr>
          <w:hyperlink w:anchor="__RefHeading___Toc4774998_73709187">
            <w:r>
              <w:rPr>
                <w:webHidden/>
                <w:rStyle w:val="IndexLink"/>
              </w:rPr>
              <w:t>9341</w:t>
            </w:r>
            <w:r>
              <w:rPr>
                <w:rStyle w:val="IndexLink"/>
                <w:rtl w:val="true"/>
              </w:rPr>
              <w:t xml:space="preserve"> - </w:t>
            </w:r>
            <w:r>
              <w:rPr>
                <w:rStyle w:val="IndexLink"/>
                <w:rtl w:val="true"/>
              </w:rPr>
              <w:t>رملة بنت معاوية بن أبي سفيان صخر</w:t>
            </w:r>
            <w:r>
              <w:rPr>
                <w:rStyle w:val="IndexLink"/>
                <w:rtl w:val="true"/>
              </w:rPr>
              <w:tab/>
            </w:r>
            <w:r>
              <w:rPr>
                <w:rStyle w:val="IndexLink"/>
              </w:rPr>
              <w:t>159</w:t>
            </w:r>
          </w:hyperlink>
        </w:p>
        <w:p>
          <w:pPr>
            <w:pStyle w:val="Contents4"/>
            <w:tabs>
              <w:tab w:val="clear" w:pos="8176"/>
              <w:tab w:val="right" w:pos="9026" w:leader="dot"/>
            </w:tabs>
            <w:rPr/>
          </w:pPr>
          <w:hyperlink w:anchor="__RefHeading___Toc4775000_73709187">
            <w:r>
              <w:rPr>
                <w:webHidden/>
                <w:rStyle w:val="IndexLink"/>
              </w:rPr>
              <w:t>9342</w:t>
            </w:r>
            <w:r>
              <w:rPr>
                <w:rStyle w:val="IndexLink"/>
                <w:rtl w:val="true"/>
              </w:rPr>
              <w:t xml:space="preserve"> - </w:t>
            </w:r>
            <w:r>
              <w:rPr>
                <w:rStyle w:val="IndexLink"/>
                <w:rtl w:val="true"/>
              </w:rPr>
              <w:t>رواحة بنت أبي عمرو عبد الرّحمن</w:t>
            </w:r>
            <w:r>
              <w:rPr>
                <w:rStyle w:val="IndexLink"/>
                <w:rtl w:val="true"/>
              </w:rPr>
              <w:tab/>
            </w:r>
            <w:r>
              <w:rPr>
                <w:rStyle w:val="IndexLink"/>
              </w:rPr>
              <w:t>162</w:t>
            </w:r>
          </w:hyperlink>
        </w:p>
        <w:p>
          <w:pPr>
            <w:pStyle w:val="Contents4"/>
            <w:tabs>
              <w:tab w:val="clear" w:pos="8176"/>
              <w:tab w:val="right" w:pos="9026" w:leader="dot"/>
            </w:tabs>
            <w:rPr/>
          </w:pPr>
          <w:hyperlink w:anchor="__RefHeading___Toc4775002_73709187">
            <w:r>
              <w:rPr>
                <w:webHidden/>
                <w:rStyle w:val="IndexLink"/>
              </w:rPr>
              <w:t>9343</w:t>
            </w:r>
            <w:r>
              <w:rPr>
                <w:rStyle w:val="IndexLink"/>
                <w:rtl w:val="true"/>
              </w:rPr>
              <w:t xml:space="preserve"> - </w:t>
            </w:r>
            <w:r>
              <w:rPr>
                <w:rStyle w:val="IndexLink"/>
                <w:rtl w:val="true"/>
              </w:rPr>
              <w:t>ريّا حاضنة زيد بن معاوية</w:t>
            </w:r>
            <w:r>
              <w:rPr>
                <w:rStyle w:val="IndexLink"/>
                <w:rtl w:val="true"/>
              </w:rPr>
              <w:tab/>
            </w:r>
            <w:r>
              <w:rPr>
                <w:rStyle w:val="IndexLink"/>
              </w:rPr>
              <w:t>163</w:t>
            </w:r>
          </w:hyperlink>
        </w:p>
        <w:p>
          <w:pPr>
            <w:pStyle w:val="Contents4"/>
            <w:tabs>
              <w:tab w:val="clear" w:pos="8176"/>
              <w:tab w:val="right" w:pos="9026" w:leader="dot"/>
            </w:tabs>
            <w:rPr/>
          </w:pPr>
          <w:hyperlink w:anchor="__RefHeading___Toc4775004_73709187">
            <w:r>
              <w:rPr>
                <w:webHidden/>
                <w:rStyle w:val="IndexLink"/>
              </w:rPr>
              <w:t>9344</w:t>
            </w:r>
            <w:r>
              <w:rPr>
                <w:rStyle w:val="IndexLink"/>
                <w:rtl w:val="true"/>
              </w:rPr>
              <w:t xml:space="preserve"> - </w:t>
            </w:r>
            <w:r>
              <w:rPr>
                <w:rStyle w:val="IndexLink"/>
                <w:rtl w:val="true"/>
              </w:rPr>
              <w:t xml:space="preserve">ريطة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رائطة </w:t>
            </w:r>
            <w:r>
              <w:rPr>
                <w:rStyle w:val="IndexLink"/>
                <w:rtl w:val="true"/>
              </w:rPr>
              <w:t xml:space="preserve">- </w:t>
            </w:r>
            <w:r>
              <w:rPr>
                <w:rStyle w:val="IndexLink"/>
                <w:rtl w:val="true"/>
              </w:rPr>
              <w:t>بنت عبيد اللّه بن عبد الحجر</w:t>
            </w:r>
            <w:r>
              <w:rPr>
                <w:rStyle w:val="IndexLink"/>
                <w:rtl w:val="true"/>
              </w:rPr>
              <w:tab/>
            </w:r>
            <w:r>
              <w:rPr>
                <w:rStyle w:val="IndexLink"/>
              </w:rPr>
              <w:t>166</w:t>
            </w:r>
          </w:hyperlink>
        </w:p>
        <w:p>
          <w:pPr>
            <w:pStyle w:val="Contents3"/>
            <w:tabs>
              <w:tab w:val="clear" w:pos="8459"/>
              <w:tab w:val="right" w:pos="9026" w:leader="dot"/>
            </w:tabs>
            <w:rPr/>
          </w:pPr>
          <w:hyperlink w:anchor="__RefHeading___Toc4775006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الزاي</w:t>
            </w:r>
            <w:r>
              <w:rPr>
                <w:rStyle w:val="IndexLink"/>
                <w:rtl w:val="true"/>
              </w:rPr>
              <w:tab/>
            </w:r>
            <w:r>
              <w:rPr>
                <w:rStyle w:val="IndexLink"/>
              </w:rPr>
              <w:t>168</w:t>
            </w:r>
          </w:hyperlink>
        </w:p>
        <w:p>
          <w:pPr>
            <w:pStyle w:val="Contents4"/>
            <w:tabs>
              <w:tab w:val="clear" w:pos="8176"/>
              <w:tab w:val="right" w:pos="9026" w:leader="dot"/>
            </w:tabs>
            <w:rPr/>
          </w:pPr>
          <w:hyperlink w:anchor="__RefHeading___Toc4775008_7370918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4775010_73709187">
            <w:r>
              <w:rPr>
                <w:webHidden/>
                <w:rStyle w:val="IndexLink"/>
              </w:rPr>
              <w:t>9345</w:t>
            </w:r>
            <w:r>
              <w:rPr>
                <w:rStyle w:val="IndexLink"/>
                <w:rtl w:val="true"/>
              </w:rPr>
              <w:t xml:space="preserve"> - </w:t>
            </w:r>
            <w:r>
              <w:rPr>
                <w:rStyle w:val="IndexLink"/>
                <w:rtl w:val="true"/>
              </w:rPr>
              <w:t>زجلة مولاة عاتكة بنت عبد اللّه بن معاوية</w:t>
            </w:r>
            <w:r>
              <w:rPr>
                <w:rStyle w:val="IndexLink"/>
                <w:rtl w:val="true"/>
              </w:rPr>
              <w:tab/>
            </w:r>
            <w:r>
              <w:rPr>
                <w:rStyle w:val="IndexLink"/>
              </w:rPr>
              <w:t>168</w:t>
            </w:r>
          </w:hyperlink>
        </w:p>
        <w:p>
          <w:pPr>
            <w:pStyle w:val="Contents4"/>
            <w:tabs>
              <w:tab w:val="clear" w:pos="8176"/>
              <w:tab w:val="right" w:pos="9026" w:leader="dot"/>
            </w:tabs>
            <w:rPr/>
          </w:pPr>
          <w:hyperlink w:anchor="__RefHeading___Toc4775012_73709187">
            <w:r>
              <w:rPr>
                <w:webHidden/>
                <w:rStyle w:val="IndexLink"/>
              </w:rPr>
              <w:t>9346</w:t>
            </w:r>
            <w:r>
              <w:rPr>
                <w:rStyle w:val="IndexLink"/>
                <w:rtl w:val="true"/>
              </w:rPr>
              <w:t xml:space="preserve"> - </w:t>
            </w:r>
            <w:r>
              <w:rPr>
                <w:rStyle w:val="IndexLink"/>
                <w:rtl w:val="true"/>
              </w:rPr>
              <w:t>زرقاء بنت عدي بن مرّة الهمدانية الكوفية</w:t>
            </w:r>
            <w:r>
              <w:rPr>
                <w:rStyle w:val="IndexLink"/>
                <w:rtl w:val="true"/>
              </w:rPr>
              <w:tab/>
            </w:r>
            <w:r>
              <w:rPr>
                <w:rStyle w:val="IndexLink"/>
              </w:rPr>
              <w:t>170</w:t>
            </w:r>
          </w:hyperlink>
        </w:p>
        <w:p>
          <w:pPr>
            <w:pStyle w:val="Contents4"/>
            <w:tabs>
              <w:tab w:val="clear" w:pos="8176"/>
              <w:tab w:val="right" w:pos="9026" w:leader="dot"/>
            </w:tabs>
            <w:rPr/>
          </w:pPr>
          <w:hyperlink w:anchor="__RefHeading___Toc4775014_73709187">
            <w:r>
              <w:rPr>
                <w:webHidden/>
                <w:rStyle w:val="IndexLink"/>
              </w:rPr>
              <w:t>9347</w:t>
            </w:r>
            <w:r>
              <w:rPr>
                <w:rStyle w:val="IndexLink"/>
                <w:rtl w:val="true"/>
              </w:rPr>
              <w:t xml:space="preserve"> - </w:t>
            </w:r>
            <w:r>
              <w:rPr>
                <w:rStyle w:val="IndexLink"/>
                <w:rtl w:val="true"/>
              </w:rPr>
              <w:t>زمرد بنت جاولي بن عبد اللّه الخاتون أخت الملك دقاق</w:t>
            </w:r>
            <w:r>
              <w:rPr>
                <w:rStyle w:val="IndexLink"/>
                <w:rtl w:val="true"/>
              </w:rPr>
              <w:tab/>
            </w:r>
            <w:r>
              <w:rPr>
                <w:rStyle w:val="IndexLink"/>
              </w:rPr>
              <w:t>172</w:t>
            </w:r>
          </w:hyperlink>
        </w:p>
        <w:p>
          <w:pPr>
            <w:pStyle w:val="Contents4"/>
            <w:tabs>
              <w:tab w:val="clear" w:pos="8176"/>
              <w:tab w:val="right" w:pos="9026" w:leader="dot"/>
            </w:tabs>
            <w:rPr/>
          </w:pPr>
          <w:hyperlink w:anchor="__RefHeading___Toc4775016_73709187">
            <w:r>
              <w:rPr>
                <w:webHidden/>
                <w:rStyle w:val="IndexLink"/>
              </w:rPr>
              <w:t>9348</w:t>
            </w:r>
            <w:r>
              <w:rPr>
                <w:rStyle w:val="IndexLink"/>
                <w:rtl w:val="true"/>
              </w:rPr>
              <w:t xml:space="preserve"> - </w:t>
            </w:r>
            <w:r>
              <w:rPr>
                <w:rStyle w:val="IndexLink"/>
                <w:rtl w:val="true"/>
              </w:rPr>
              <w:t xml:space="preserve">زينب بنت الحسن بن </w:t>
            </w:r>
            <w:r>
              <w:rPr>
                <w:rStyle w:val="IndexLink"/>
                <w:rtl w:val="true"/>
              </w:rPr>
              <w:t>[</w:t>
            </w:r>
            <w:r>
              <w:rPr>
                <w:rStyle w:val="IndexLink"/>
                <w:rtl w:val="true"/>
              </w:rPr>
              <w:t>الحسن بن</w:t>
            </w:r>
            <w:r>
              <w:rPr>
                <w:rStyle w:val="IndexLink"/>
                <w:rtl w:val="true"/>
              </w:rPr>
              <w:t>]</w:t>
              <w:tab/>
            </w:r>
            <w:r>
              <w:rPr>
                <w:rStyle w:val="IndexLink"/>
              </w:rPr>
              <w:t>173</w:t>
            </w:r>
          </w:hyperlink>
        </w:p>
        <w:p>
          <w:pPr>
            <w:pStyle w:val="Contents4"/>
            <w:tabs>
              <w:tab w:val="clear" w:pos="8176"/>
              <w:tab w:val="right" w:pos="9026" w:leader="dot"/>
            </w:tabs>
            <w:rPr/>
          </w:pPr>
          <w:hyperlink w:anchor="__RefHeading___Toc4775018_73709187">
            <w:r>
              <w:rPr>
                <w:webHidden/>
                <w:rStyle w:val="IndexLink"/>
              </w:rPr>
              <w:t>9349</w:t>
            </w:r>
            <w:r>
              <w:rPr>
                <w:rStyle w:val="IndexLink"/>
                <w:rtl w:val="true"/>
              </w:rPr>
              <w:t xml:space="preserve"> - </w:t>
            </w:r>
            <w:r>
              <w:rPr>
                <w:rStyle w:val="IndexLink"/>
                <w:rtl w:val="true"/>
              </w:rPr>
              <w:t>زينب بنت الحسين بن علي بن أبي طالب</w:t>
            </w:r>
            <w:r>
              <w:rPr>
                <w:rStyle w:val="IndexLink"/>
                <w:rtl w:val="true"/>
              </w:rPr>
              <w:tab/>
            </w:r>
            <w:r>
              <w:rPr>
                <w:rStyle w:val="IndexLink"/>
              </w:rPr>
              <w:t>173</w:t>
            </w:r>
          </w:hyperlink>
        </w:p>
        <w:p>
          <w:pPr>
            <w:pStyle w:val="Contents4"/>
            <w:tabs>
              <w:tab w:val="clear" w:pos="8176"/>
              <w:tab w:val="right" w:pos="9026" w:leader="dot"/>
            </w:tabs>
            <w:rPr/>
          </w:pPr>
          <w:hyperlink w:anchor="__RefHeading___Toc4775020_73709187">
            <w:r>
              <w:rPr>
                <w:webHidden/>
                <w:rStyle w:val="IndexLink"/>
              </w:rPr>
              <w:t>9350</w:t>
            </w:r>
            <w:r>
              <w:rPr>
                <w:rStyle w:val="IndexLink"/>
                <w:rtl w:val="true"/>
              </w:rPr>
              <w:t xml:space="preserve"> - </w:t>
            </w:r>
            <w:r>
              <w:rPr>
                <w:rStyle w:val="IndexLink"/>
                <w:rtl w:val="true"/>
              </w:rPr>
              <w:t>زينب بنت سليمان بن علي بن عبد اللّه</w:t>
            </w:r>
            <w:r>
              <w:rPr>
                <w:rStyle w:val="IndexLink"/>
                <w:rtl w:val="true"/>
              </w:rPr>
              <w:tab/>
            </w:r>
            <w:r>
              <w:rPr>
                <w:rStyle w:val="IndexLink"/>
              </w:rPr>
              <w:t>174</w:t>
            </w:r>
          </w:hyperlink>
        </w:p>
        <w:p>
          <w:pPr>
            <w:pStyle w:val="Contents4"/>
            <w:tabs>
              <w:tab w:val="clear" w:pos="8176"/>
              <w:tab w:val="right" w:pos="9026" w:leader="dot"/>
            </w:tabs>
            <w:rPr/>
          </w:pPr>
          <w:hyperlink w:anchor="__RefHeading___Toc4775022_73709187">
            <w:r>
              <w:rPr>
                <w:webHidden/>
                <w:rStyle w:val="IndexLink"/>
              </w:rPr>
              <w:t>9351</w:t>
            </w:r>
            <w:r>
              <w:rPr>
                <w:rStyle w:val="IndexLink"/>
                <w:rtl w:val="true"/>
              </w:rPr>
              <w:t xml:space="preserve"> - </w:t>
            </w:r>
            <w:r>
              <w:rPr>
                <w:rStyle w:val="IndexLink"/>
                <w:rtl w:val="true"/>
              </w:rPr>
              <w:t>زينب بنت عبد اللّه بن جعفر</w:t>
            </w:r>
            <w:r>
              <w:rPr>
                <w:rStyle w:val="IndexLink"/>
                <w:rtl w:val="true"/>
              </w:rPr>
              <w:tab/>
            </w:r>
            <w:r>
              <w:rPr>
                <w:rStyle w:val="IndexLink"/>
              </w:rPr>
              <w:t>176</w:t>
            </w:r>
          </w:hyperlink>
        </w:p>
        <w:p>
          <w:pPr>
            <w:pStyle w:val="Contents4"/>
            <w:tabs>
              <w:tab w:val="clear" w:pos="8176"/>
              <w:tab w:val="right" w:pos="9026" w:leader="dot"/>
            </w:tabs>
            <w:rPr/>
          </w:pPr>
          <w:hyperlink w:anchor="__RefHeading___Toc4775024_73709187">
            <w:r>
              <w:rPr>
                <w:webHidden/>
                <w:rStyle w:val="IndexLink"/>
              </w:rPr>
              <w:t>9352</w:t>
            </w:r>
            <w:r>
              <w:rPr>
                <w:rStyle w:val="IndexLink"/>
                <w:rtl w:val="true"/>
              </w:rPr>
              <w:t xml:space="preserve"> - </w:t>
            </w:r>
            <w:r>
              <w:rPr>
                <w:rStyle w:val="IndexLink"/>
                <w:rtl w:val="true"/>
              </w:rPr>
              <w:t>زينب بنت عبد الرّحمن بن الحارث بن هشام المخزومية</w:t>
            </w:r>
            <w:r>
              <w:rPr>
                <w:rStyle w:val="IndexLink"/>
                <w:rtl w:val="true"/>
              </w:rPr>
              <w:tab/>
            </w:r>
            <w:r>
              <w:rPr>
                <w:rStyle w:val="IndexLink"/>
              </w:rPr>
              <w:t>177</w:t>
            </w:r>
          </w:hyperlink>
        </w:p>
        <w:p>
          <w:pPr>
            <w:pStyle w:val="Contents4"/>
            <w:tabs>
              <w:tab w:val="clear" w:pos="8176"/>
              <w:tab w:val="right" w:pos="9026" w:leader="dot"/>
            </w:tabs>
            <w:rPr/>
          </w:pPr>
          <w:hyperlink w:anchor="__RefHeading___Toc4775026_73709187">
            <w:r>
              <w:rPr>
                <w:webHidden/>
                <w:rStyle w:val="IndexLink"/>
              </w:rPr>
              <w:t>9353</w:t>
            </w:r>
            <w:r>
              <w:rPr>
                <w:rStyle w:val="IndexLink"/>
                <w:rtl w:val="true"/>
              </w:rPr>
              <w:t xml:space="preserve"> - </w:t>
            </w:r>
            <w:r>
              <w:rPr>
                <w:rStyle w:val="IndexLink"/>
                <w:rtl w:val="true"/>
              </w:rPr>
              <w:t>زينب الكبرى بنت علي بن أبي طالب</w:t>
            </w:r>
            <w:r>
              <w:rPr>
                <w:rStyle w:val="IndexLink"/>
                <w:rtl w:val="true"/>
              </w:rPr>
              <w:tab/>
            </w:r>
            <w:r>
              <w:rPr>
                <w:rStyle w:val="IndexLink"/>
              </w:rPr>
              <w:t>179</w:t>
            </w:r>
          </w:hyperlink>
        </w:p>
        <w:p>
          <w:pPr>
            <w:pStyle w:val="Contents4"/>
            <w:tabs>
              <w:tab w:val="clear" w:pos="8176"/>
              <w:tab w:val="right" w:pos="9026" w:leader="dot"/>
            </w:tabs>
            <w:rPr/>
          </w:pPr>
          <w:hyperlink w:anchor="__RefHeading___Toc4775028_73709187">
            <w:r>
              <w:rPr>
                <w:webHidden/>
                <w:rStyle w:val="IndexLink"/>
              </w:rPr>
              <w:t>9354</w:t>
            </w:r>
            <w:r>
              <w:rPr>
                <w:rStyle w:val="IndexLink"/>
                <w:rtl w:val="true"/>
              </w:rPr>
              <w:t xml:space="preserve"> - </w:t>
            </w:r>
            <w:r>
              <w:rPr>
                <w:rStyle w:val="IndexLink"/>
                <w:rtl w:val="true"/>
              </w:rPr>
              <w:t>زينب بنت هشام بن عبد الملك بن مروان</w:t>
            </w:r>
            <w:r>
              <w:rPr>
                <w:rStyle w:val="IndexLink"/>
                <w:rtl w:val="true"/>
              </w:rPr>
              <w:tab/>
            </w:r>
            <w:r>
              <w:rPr>
                <w:rStyle w:val="IndexLink"/>
              </w:rPr>
              <w:t>184</w:t>
            </w:r>
          </w:hyperlink>
        </w:p>
        <w:p>
          <w:pPr>
            <w:pStyle w:val="Contents4"/>
            <w:tabs>
              <w:tab w:val="clear" w:pos="8176"/>
              <w:tab w:val="right" w:pos="9026" w:leader="dot"/>
            </w:tabs>
            <w:rPr/>
          </w:pPr>
          <w:hyperlink w:anchor="__RefHeading___Toc4775030_73709187">
            <w:r>
              <w:rPr>
                <w:webHidden/>
                <w:rStyle w:val="IndexLink"/>
              </w:rPr>
              <w:t>9355</w:t>
            </w:r>
            <w:r>
              <w:rPr>
                <w:rStyle w:val="IndexLink"/>
                <w:rtl w:val="true"/>
              </w:rPr>
              <w:t xml:space="preserve"> - </w:t>
            </w:r>
            <w:r>
              <w:rPr>
                <w:rStyle w:val="IndexLink"/>
                <w:rtl w:val="true"/>
              </w:rPr>
              <w:t>زينب بنت يوسف بن الحكم الثقفية</w:t>
            </w:r>
            <w:r>
              <w:rPr>
                <w:rStyle w:val="IndexLink"/>
                <w:rtl w:val="true"/>
              </w:rPr>
              <w:tab/>
            </w:r>
            <w:r>
              <w:rPr>
                <w:rStyle w:val="IndexLink"/>
              </w:rPr>
              <w:t>184</w:t>
            </w:r>
          </w:hyperlink>
        </w:p>
        <w:p>
          <w:pPr>
            <w:pStyle w:val="Contents3"/>
            <w:tabs>
              <w:tab w:val="clear" w:pos="8459"/>
              <w:tab w:val="right" w:pos="9026" w:leader="dot"/>
            </w:tabs>
            <w:rPr/>
          </w:pPr>
          <w:hyperlink w:anchor="__RefHeading___Toc4775032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السين</w:t>
            </w:r>
            <w:r>
              <w:rPr>
                <w:rStyle w:val="IndexLink"/>
                <w:rtl w:val="true"/>
              </w:rPr>
              <w:tab/>
            </w:r>
            <w:r>
              <w:rPr>
                <w:rStyle w:val="IndexLink"/>
              </w:rPr>
              <w:t>185</w:t>
            </w:r>
          </w:hyperlink>
        </w:p>
        <w:p>
          <w:pPr>
            <w:pStyle w:val="Contents4"/>
            <w:tabs>
              <w:tab w:val="clear" w:pos="8176"/>
              <w:tab w:val="right" w:pos="9026" w:leader="dot"/>
            </w:tabs>
            <w:rPr/>
          </w:pPr>
          <w:hyperlink w:anchor="__RefHeading___Toc4775034_73709187">
            <w:r>
              <w:rPr>
                <w:webHidden/>
                <w:rStyle w:val="IndexLink"/>
              </w:rPr>
              <w:t>9356</w:t>
            </w:r>
            <w:r>
              <w:rPr>
                <w:rStyle w:val="IndexLink"/>
                <w:rtl w:val="true"/>
              </w:rPr>
              <w:t xml:space="preserve"> - </w:t>
            </w:r>
            <w:r>
              <w:rPr>
                <w:rStyle w:val="IndexLink"/>
                <w:rtl w:val="true"/>
              </w:rPr>
              <w:t>سارة بنت هازان بن باحورا ،و يقال</w:t>
            </w:r>
            <w:r>
              <w:rPr>
                <w:rStyle w:val="IndexLink"/>
                <w:rtl w:val="true"/>
              </w:rPr>
              <w:t xml:space="preserve">: </w:t>
            </w:r>
            <w:r>
              <w:rPr>
                <w:rStyle w:val="IndexLink"/>
                <w:rtl w:val="true"/>
              </w:rPr>
              <w:t>بنت فوهن</w:t>
            </w:r>
            <w:r>
              <w:rPr>
                <w:rStyle w:val="IndexLink"/>
                <w:rtl w:val="true"/>
              </w:rPr>
              <w:tab/>
            </w:r>
            <w:r>
              <w:rPr>
                <w:rStyle w:val="IndexLink"/>
              </w:rPr>
              <w:t>185</w:t>
            </w:r>
          </w:hyperlink>
        </w:p>
        <w:p>
          <w:pPr>
            <w:pStyle w:val="Contents4"/>
            <w:tabs>
              <w:tab w:val="clear" w:pos="8176"/>
              <w:tab w:val="right" w:pos="9026" w:leader="dot"/>
            </w:tabs>
            <w:rPr/>
          </w:pPr>
          <w:hyperlink w:anchor="__RefHeading___Toc4775036_73709187">
            <w:r>
              <w:rPr>
                <w:webHidden/>
                <w:rStyle w:val="IndexLink"/>
              </w:rPr>
              <w:t>9357</w:t>
            </w:r>
            <w:r>
              <w:rPr>
                <w:rStyle w:val="IndexLink"/>
                <w:rtl w:val="true"/>
              </w:rPr>
              <w:t xml:space="preserve"> - </w:t>
            </w:r>
            <w:r>
              <w:rPr>
                <w:rStyle w:val="IndexLink"/>
                <w:rtl w:val="true"/>
              </w:rPr>
              <w:t>ست العشيرة بنت عبد اللّه بن الحسن بن أحمد</w:t>
            </w:r>
            <w:r>
              <w:rPr>
                <w:rStyle w:val="IndexLink"/>
                <w:rtl w:val="true"/>
              </w:rPr>
              <w:tab/>
            </w:r>
            <w:r>
              <w:rPr>
                <w:rStyle w:val="IndexLink"/>
              </w:rPr>
              <w:t>195</w:t>
            </w:r>
          </w:hyperlink>
        </w:p>
        <w:p>
          <w:pPr>
            <w:pStyle w:val="Contents4"/>
            <w:tabs>
              <w:tab w:val="clear" w:pos="8176"/>
              <w:tab w:val="right" w:pos="9026" w:leader="dot"/>
            </w:tabs>
            <w:rPr/>
          </w:pPr>
          <w:hyperlink w:anchor="__RefHeading___Toc4775038_73709187">
            <w:r>
              <w:rPr>
                <w:webHidden/>
                <w:rStyle w:val="IndexLink"/>
              </w:rPr>
              <w:t>9358</w:t>
            </w:r>
            <w:r>
              <w:rPr>
                <w:rStyle w:val="IndexLink"/>
                <w:rtl w:val="true"/>
              </w:rPr>
              <w:t xml:space="preserve"> - </w:t>
            </w:r>
            <w:r>
              <w:rPr>
                <w:rStyle w:val="IndexLink"/>
                <w:rtl w:val="true"/>
              </w:rPr>
              <w:t>ستيت بنت الداراني</w:t>
            </w:r>
            <w:r>
              <w:rPr>
                <w:rStyle w:val="IndexLink"/>
                <w:rtl w:val="true"/>
              </w:rPr>
              <w:tab/>
            </w:r>
            <w:r>
              <w:rPr>
                <w:rStyle w:val="IndexLink"/>
              </w:rPr>
              <w:t>196</w:t>
            </w:r>
          </w:hyperlink>
        </w:p>
        <w:p>
          <w:pPr>
            <w:pStyle w:val="Contents4"/>
            <w:tabs>
              <w:tab w:val="clear" w:pos="8176"/>
              <w:tab w:val="right" w:pos="9026" w:leader="dot"/>
            </w:tabs>
            <w:rPr/>
          </w:pPr>
          <w:hyperlink w:anchor="__RefHeading___Toc4775040_73709187">
            <w:r>
              <w:rPr>
                <w:webHidden/>
                <w:rStyle w:val="IndexLink"/>
              </w:rPr>
              <w:t>9359</w:t>
            </w:r>
            <w:r>
              <w:rPr>
                <w:rStyle w:val="IndexLink"/>
                <w:rtl w:val="true"/>
              </w:rPr>
              <w:t xml:space="preserve"> - </w:t>
            </w:r>
            <w:r>
              <w:rPr>
                <w:rStyle w:val="IndexLink"/>
                <w:rtl w:val="true"/>
              </w:rPr>
              <w:t>سعدة بنت عبد اللّه بن عمرو بن عثمان بن عفان</w:t>
            </w:r>
            <w:r>
              <w:rPr>
                <w:rStyle w:val="IndexLink"/>
                <w:rtl w:val="true"/>
              </w:rPr>
              <w:tab/>
            </w:r>
            <w:r>
              <w:rPr>
                <w:rStyle w:val="IndexLink"/>
              </w:rPr>
              <w:t>196</w:t>
            </w:r>
          </w:hyperlink>
        </w:p>
        <w:p>
          <w:pPr>
            <w:pStyle w:val="Contents4"/>
            <w:tabs>
              <w:tab w:val="clear" w:pos="8176"/>
              <w:tab w:val="right" w:pos="9026" w:leader="dot"/>
            </w:tabs>
            <w:rPr/>
          </w:pPr>
          <w:hyperlink w:anchor="__RefHeading___Toc4775042_73709187">
            <w:r>
              <w:rPr>
                <w:webHidden/>
                <w:rStyle w:val="IndexLink"/>
              </w:rPr>
              <w:t>9360</w:t>
            </w:r>
            <w:r>
              <w:rPr>
                <w:rStyle w:val="IndexLink"/>
                <w:rtl w:val="true"/>
              </w:rPr>
              <w:t xml:space="preserve"> - </w:t>
            </w:r>
            <w:r>
              <w:rPr>
                <w:rStyle w:val="IndexLink"/>
                <w:rtl w:val="true"/>
              </w:rPr>
              <w:t>سفّانة بنت حاتم الطائية</w:t>
            </w:r>
            <w:r>
              <w:rPr>
                <w:rStyle w:val="IndexLink"/>
                <w:rtl w:val="true"/>
              </w:rPr>
              <w:tab/>
            </w:r>
            <w:r>
              <w:rPr>
                <w:rStyle w:val="IndexLink"/>
              </w:rPr>
              <w:t>197</w:t>
            </w:r>
          </w:hyperlink>
        </w:p>
        <w:p>
          <w:pPr>
            <w:pStyle w:val="Contents4"/>
            <w:tabs>
              <w:tab w:val="clear" w:pos="8176"/>
              <w:tab w:val="right" w:pos="9026" w:leader="dot"/>
            </w:tabs>
            <w:rPr/>
          </w:pPr>
          <w:hyperlink w:anchor="__RefHeading___Toc4775044_73709187">
            <w:r>
              <w:rPr>
                <w:webHidden/>
                <w:rStyle w:val="IndexLink"/>
              </w:rPr>
              <w:t>9361</w:t>
            </w:r>
            <w:r>
              <w:rPr>
                <w:rStyle w:val="IndexLink"/>
                <w:rtl w:val="true"/>
              </w:rPr>
              <w:t xml:space="preserve"> - </w:t>
            </w:r>
            <w:r>
              <w:rPr>
                <w:rStyle w:val="IndexLink"/>
                <w:rtl w:val="true"/>
              </w:rPr>
              <w:t xml:space="preserve">سكينة </w:t>
            </w:r>
            <w:r>
              <w:rPr>
                <w:rStyle w:val="IndexLink"/>
                <w:rtl w:val="true"/>
              </w:rPr>
              <w:t xml:space="preserve">- </w:t>
            </w:r>
            <w:r>
              <w:rPr>
                <w:rStyle w:val="IndexLink"/>
                <w:rtl w:val="true"/>
              </w:rPr>
              <w:t>و اسمها</w:t>
            </w:r>
            <w:r>
              <w:rPr>
                <w:rStyle w:val="IndexLink"/>
                <w:rtl w:val="true"/>
              </w:rPr>
              <w:t xml:space="preserve">: </w:t>
            </w:r>
            <w:r>
              <w:rPr>
                <w:rStyle w:val="IndexLink"/>
                <w:rtl w:val="true"/>
              </w:rPr>
              <w:t>أميمة، و يقال</w:t>
            </w:r>
            <w:r>
              <w:rPr>
                <w:rStyle w:val="IndexLink"/>
                <w:rtl w:val="true"/>
              </w:rPr>
              <w:t xml:space="preserve">: </w:t>
            </w:r>
            <w:r>
              <w:rPr>
                <w:rStyle w:val="IndexLink"/>
                <w:rtl w:val="true"/>
              </w:rPr>
              <w:t>أمينة و يقال</w:t>
            </w:r>
            <w:r>
              <w:rPr>
                <w:rStyle w:val="IndexLink"/>
                <w:rtl w:val="true"/>
              </w:rPr>
              <w:t xml:space="preserve">: </w:t>
            </w:r>
            <w:r>
              <w:rPr>
                <w:rStyle w:val="IndexLink"/>
                <w:rtl w:val="true"/>
              </w:rPr>
              <w:t xml:space="preserve">آمنة </w:t>
            </w:r>
            <w:r>
              <w:rPr>
                <w:rStyle w:val="IndexLink"/>
                <w:rtl w:val="true"/>
              </w:rPr>
              <w:t xml:space="preserve">- </w:t>
            </w:r>
            <w:r>
              <w:rPr>
                <w:rStyle w:val="IndexLink"/>
                <w:rtl w:val="true"/>
              </w:rPr>
              <w:t>بنت الحسين</w:t>
            </w:r>
            <w:r>
              <w:rPr>
                <w:rStyle w:val="IndexLink"/>
                <w:rtl w:val="true"/>
              </w:rPr>
              <w:tab/>
            </w:r>
            <w:r>
              <w:rPr>
                <w:rStyle w:val="IndexLink"/>
              </w:rPr>
              <w:t>209</w:t>
            </w:r>
          </w:hyperlink>
        </w:p>
        <w:p>
          <w:pPr>
            <w:pStyle w:val="Contents4"/>
            <w:tabs>
              <w:tab w:val="clear" w:pos="8176"/>
              <w:tab w:val="right" w:pos="9026" w:leader="dot"/>
            </w:tabs>
            <w:rPr/>
          </w:pPr>
          <w:hyperlink w:anchor="__RefHeading___Toc4775046_73709187">
            <w:r>
              <w:rPr>
                <w:webHidden/>
                <w:rStyle w:val="IndexLink"/>
              </w:rPr>
              <w:t>9362</w:t>
            </w:r>
            <w:r>
              <w:rPr>
                <w:rStyle w:val="IndexLink"/>
                <w:rtl w:val="true"/>
              </w:rPr>
              <w:t xml:space="preserve"> - </w:t>
            </w:r>
            <w:r>
              <w:rPr>
                <w:rStyle w:val="IndexLink"/>
                <w:rtl w:val="true"/>
              </w:rPr>
              <w:t>سكينة زوج أبي الحسين زيد</w:t>
            </w:r>
            <w:r>
              <w:rPr>
                <w:rStyle w:val="IndexLink"/>
                <w:rtl w:val="true"/>
              </w:rPr>
              <w:tab/>
            </w:r>
            <w:r>
              <w:rPr>
                <w:rStyle w:val="IndexLink"/>
              </w:rPr>
              <w:t>223</w:t>
            </w:r>
          </w:hyperlink>
        </w:p>
        <w:p>
          <w:pPr>
            <w:pStyle w:val="Contents4"/>
            <w:tabs>
              <w:tab w:val="clear" w:pos="8176"/>
              <w:tab w:val="right" w:pos="9026" w:leader="dot"/>
            </w:tabs>
            <w:rPr/>
          </w:pPr>
          <w:hyperlink w:anchor="__RefHeading___Toc4775048_73709187">
            <w:r>
              <w:rPr>
                <w:webHidden/>
                <w:rStyle w:val="IndexLink"/>
              </w:rPr>
              <w:t>9363</w:t>
            </w:r>
            <w:r>
              <w:rPr>
                <w:rStyle w:val="IndexLink"/>
                <w:rtl w:val="true"/>
              </w:rPr>
              <w:t xml:space="preserve"> - </w:t>
            </w:r>
            <w:r>
              <w:rPr>
                <w:rStyle w:val="IndexLink"/>
                <w:rtl w:val="true"/>
              </w:rPr>
              <w:t>سلمى بنت سعيد بن خالد بن عمرو</w:t>
            </w:r>
            <w:r>
              <w:rPr>
                <w:rStyle w:val="IndexLink"/>
                <w:rtl w:val="true"/>
              </w:rPr>
              <w:tab/>
            </w:r>
            <w:r>
              <w:rPr>
                <w:rStyle w:val="IndexLink"/>
              </w:rPr>
              <w:t>224</w:t>
            </w:r>
          </w:hyperlink>
        </w:p>
        <w:p>
          <w:pPr>
            <w:pStyle w:val="Contents4"/>
            <w:tabs>
              <w:tab w:val="clear" w:pos="8176"/>
              <w:tab w:val="right" w:pos="9026" w:leader="dot"/>
            </w:tabs>
            <w:rPr/>
          </w:pPr>
          <w:hyperlink w:anchor="__RefHeading___Toc4775050_73709187">
            <w:r>
              <w:rPr>
                <w:webHidden/>
                <w:rStyle w:val="IndexLink"/>
              </w:rPr>
              <w:t>9363</w:t>
            </w:r>
            <w:r>
              <w:rPr>
                <w:rStyle w:val="IndexLink"/>
                <w:rtl w:val="true"/>
              </w:rPr>
              <w:t xml:space="preserve"> - </w:t>
            </w:r>
            <w:r>
              <w:rPr>
                <w:rStyle w:val="IndexLink"/>
                <w:rtl w:val="true"/>
              </w:rPr>
              <w:t>سودة بنت عمارة بن الأسك الهمدانية اليمانية</w:t>
            </w:r>
            <w:r>
              <w:rPr>
                <w:rStyle w:val="IndexLink"/>
                <w:rtl w:val="true"/>
              </w:rPr>
              <w:tab/>
            </w:r>
            <w:r>
              <w:rPr>
                <w:rStyle w:val="IndexLink"/>
              </w:rPr>
              <w:t>229</w:t>
            </w:r>
          </w:hyperlink>
        </w:p>
        <w:p>
          <w:pPr>
            <w:pStyle w:val="Contents4"/>
            <w:tabs>
              <w:tab w:val="clear" w:pos="8176"/>
              <w:tab w:val="right" w:pos="9026" w:leader="dot"/>
            </w:tabs>
            <w:rPr/>
          </w:pPr>
          <w:hyperlink w:anchor="__RefHeading___Toc4775052_73709187">
            <w:r>
              <w:rPr>
                <w:webHidden/>
                <w:rStyle w:val="IndexLink"/>
              </w:rPr>
              <w:t>9364</w:t>
            </w:r>
            <w:r>
              <w:rPr>
                <w:rStyle w:val="IndexLink"/>
                <w:rtl w:val="true"/>
              </w:rPr>
              <w:t xml:space="preserve"> - </w:t>
            </w:r>
            <w:r>
              <w:rPr>
                <w:rStyle w:val="IndexLink"/>
                <w:rtl w:val="true"/>
              </w:rPr>
              <w:t>سلافة مرجّلة عبد الملك بن مروان</w:t>
            </w:r>
            <w:r>
              <w:rPr>
                <w:rStyle w:val="IndexLink"/>
                <w:rtl w:val="true"/>
              </w:rPr>
              <w:tab/>
            </w:r>
            <w:r>
              <w:rPr>
                <w:rStyle w:val="IndexLink"/>
              </w:rPr>
              <w:t>231</w:t>
            </w:r>
          </w:hyperlink>
        </w:p>
        <w:p>
          <w:pPr>
            <w:pStyle w:val="Contents4"/>
            <w:tabs>
              <w:tab w:val="clear" w:pos="8176"/>
              <w:tab w:val="right" w:pos="9026" w:leader="dot"/>
            </w:tabs>
            <w:rPr/>
          </w:pPr>
          <w:hyperlink w:anchor="__RefHeading___Toc4775054_73709187">
            <w:r>
              <w:rPr>
                <w:webHidden/>
                <w:rStyle w:val="IndexLink"/>
              </w:rPr>
              <w:t>9365</w:t>
            </w:r>
            <w:r>
              <w:rPr>
                <w:rStyle w:val="IndexLink"/>
                <w:rtl w:val="true"/>
              </w:rPr>
              <w:t xml:space="preserve"> - </w:t>
            </w:r>
            <w:r>
              <w:rPr>
                <w:rStyle w:val="IndexLink"/>
                <w:rtl w:val="true"/>
              </w:rPr>
              <w:t>سلافة الحجازية جارية آل المعمر التيميين</w:t>
            </w:r>
            <w:r>
              <w:rPr>
                <w:rStyle w:val="IndexLink"/>
                <w:rtl w:val="true"/>
              </w:rPr>
              <w:tab/>
            </w:r>
            <w:r>
              <w:rPr>
                <w:rStyle w:val="IndexLink"/>
              </w:rPr>
              <w:t>232</w:t>
            </w:r>
          </w:hyperlink>
        </w:p>
        <w:p>
          <w:pPr>
            <w:pStyle w:val="Contents4"/>
            <w:tabs>
              <w:tab w:val="clear" w:pos="8176"/>
              <w:tab w:val="right" w:pos="9026" w:leader="dot"/>
            </w:tabs>
            <w:rPr/>
          </w:pPr>
          <w:hyperlink w:anchor="__RefHeading___Toc4775056_73709187">
            <w:r>
              <w:rPr>
                <w:webHidden/>
                <w:rStyle w:val="IndexLink"/>
              </w:rPr>
              <w:t>9366</w:t>
            </w:r>
            <w:r>
              <w:rPr>
                <w:rStyle w:val="IndexLink"/>
                <w:rtl w:val="true"/>
              </w:rPr>
              <w:t xml:space="preserve"> - </w:t>
            </w:r>
            <w:r>
              <w:rPr>
                <w:rStyle w:val="IndexLink"/>
                <w:rtl w:val="true"/>
              </w:rPr>
              <w:t>سلاّمة</w:t>
            </w:r>
            <w:r>
              <w:rPr>
                <w:rStyle w:val="IndexLink"/>
                <w:rtl w:val="true"/>
              </w:rPr>
              <w:tab/>
            </w:r>
            <w:r>
              <w:rPr>
                <w:rStyle w:val="IndexLink"/>
              </w:rPr>
              <w:t>233</w:t>
            </w:r>
          </w:hyperlink>
        </w:p>
        <w:p>
          <w:pPr>
            <w:pStyle w:val="Contents4"/>
            <w:tabs>
              <w:tab w:val="clear" w:pos="8176"/>
              <w:tab w:val="right" w:pos="9026" w:leader="dot"/>
            </w:tabs>
            <w:rPr/>
          </w:pPr>
          <w:hyperlink w:anchor="__RefHeading___Toc4775058_73709187">
            <w:r>
              <w:rPr>
                <w:webHidden/>
                <w:rStyle w:val="IndexLink"/>
              </w:rPr>
              <w:t>9367</w:t>
            </w:r>
            <w:r>
              <w:rPr>
                <w:rStyle w:val="IndexLink"/>
                <w:rtl w:val="true"/>
              </w:rPr>
              <w:t xml:space="preserve"> - </w:t>
            </w:r>
            <w:r>
              <w:rPr>
                <w:rStyle w:val="IndexLink"/>
                <w:rtl w:val="true"/>
              </w:rPr>
              <w:t>سلامة أمّ‌ المنصور</w:t>
            </w:r>
            <w:r>
              <w:rPr>
                <w:rStyle w:val="IndexLink"/>
                <w:rtl w:val="true"/>
              </w:rPr>
              <w:tab/>
            </w:r>
            <w:r>
              <w:rPr>
                <w:rStyle w:val="IndexLink"/>
              </w:rPr>
              <w:t>236</w:t>
            </w:r>
          </w:hyperlink>
        </w:p>
        <w:p>
          <w:pPr>
            <w:pStyle w:val="Contents4"/>
            <w:tabs>
              <w:tab w:val="clear" w:pos="8176"/>
              <w:tab w:val="right" w:pos="9026" w:leader="dot"/>
            </w:tabs>
            <w:rPr/>
          </w:pPr>
          <w:hyperlink w:anchor="__RefHeading___Toc4775060_73709187">
            <w:r>
              <w:rPr>
                <w:webHidden/>
                <w:rStyle w:val="IndexLink"/>
              </w:rPr>
              <w:t>9368</w:t>
            </w:r>
            <w:r>
              <w:rPr>
                <w:rStyle w:val="IndexLink"/>
                <w:rtl w:val="true"/>
              </w:rPr>
              <w:t xml:space="preserve"> - </w:t>
            </w:r>
            <w:r>
              <w:rPr>
                <w:rStyle w:val="IndexLink"/>
                <w:rtl w:val="true"/>
              </w:rPr>
              <w:t>سلاّمة أم سلاّم المعروفة بسلاّمة القسّ‌</w:t>
            </w:r>
            <w:r>
              <w:rPr>
                <w:rStyle w:val="IndexLink"/>
                <w:rtl w:val="true"/>
              </w:rPr>
              <w:tab/>
            </w:r>
            <w:r>
              <w:rPr>
                <w:rStyle w:val="IndexLink"/>
              </w:rPr>
              <w:t>236</w:t>
            </w:r>
          </w:hyperlink>
        </w:p>
        <w:p>
          <w:pPr>
            <w:pStyle w:val="Contents4"/>
            <w:tabs>
              <w:tab w:val="clear" w:pos="8176"/>
              <w:tab w:val="right" w:pos="9026" w:leader="dot"/>
            </w:tabs>
            <w:rPr/>
          </w:pPr>
          <w:hyperlink w:anchor="__RefHeading___Toc4775062_73709187">
            <w:r>
              <w:rPr>
                <w:webHidden/>
                <w:rStyle w:val="IndexLink"/>
              </w:rPr>
              <w:t>9369</w:t>
            </w:r>
            <w:r>
              <w:rPr>
                <w:rStyle w:val="IndexLink"/>
                <w:rtl w:val="true"/>
              </w:rPr>
              <w:t xml:space="preserve"> - </w:t>
            </w:r>
            <w:r>
              <w:rPr>
                <w:rStyle w:val="IndexLink"/>
                <w:rtl w:val="true"/>
              </w:rPr>
              <w:t>سيباء بنت النجم الهلالية</w:t>
            </w:r>
            <w:r>
              <w:rPr>
                <w:rStyle w:val="IndexLink"/>
                <w:rtl w:val="true"/>
              </w:rPr>
              <w:tab/>
            </w:r>
            <w:r>
              <w:rPr>
                <w:rStyle w:val="IndexLink"/>
              </w:rPr>
              <w:t>243</w:t>
            </w:r>
          </w:hyperlink>
        </w:p>
        <w:p>
          <w:pPr>
            <w:pStyle w:val="Contents4"/>
            <w:tabs>
              <w:tab w:val="clear" w:pos="8176"/>
              <w:tab w:val="right" w:pos="9026" w:leader="dot"/>
            </w:tabs>
            <w:rPr/>
          </w:pPr>
          <w:hyperlink w:anchor="__RefHeading___Toc4775064_73709187">
            <w:r>
              <w:rPr>
                <w:webHidden/>
                <w:rStyle w:val="IndexLink"/>
              </w:rPr>
              <w:t>9370</w:t>
            </w:r>
            <w:r>
              <w:rPr>
                <w:rStyle w:val="IndexLink"/>
                <w:rtl w:val="true"/>
              </w:rPr>
              <w:t xml:space="preserve"> - </w:t>
            </w:r>
            <w:r>
              <w:rPr>
                <w:rStyle w:val="IndexLink"/>
                <w:rtl w:val="true"/>
              </w:rPr>
              <w:t>سيدة بنت عبد اللّه بن مرحوم</w:t>
            </w:r>
            <w:r>
              <w:rPr>
                <w:rStyle w:val="IndexLink"/>
                <w:rtl w:val="true"/>
              </w:rPr>
              <w:tab/>
            </w:r>
            <w:r>
              <w:rPr>
                <w:rStyle w:val="IndexLink"/>
              </w:rPr>
              <w:t>244</w:t>
            </w:r>
          </w:hyperlink>
        </w:p>
        <w:p>
          <w:pPr>
            <w:pStyle w:val="Contents4"/>
            <w:tabs>
              <w:tab w:val="clear" w:pos="8176"/>
              <w:tab w:val="right" w:pos="9026" w:leader="dot"/>
            </w:tabs>
            <w:rPr/>
          </w:pPr>
          <w:hyperlink w:anchor="__RefHeading___Toc4775066_73709187">
            <w:r>
              <w:rPr>
                <w:webHidden/>
                <w:rStyle w:val="IndexLink"/>
              </w:rPr>
              <w:t>9371</w:t>
            </w:r>
            <w:r>
              <w:rPr>
                <w:rStyle w:val="IndexLink"/>
                <w:rtl w:val="true"/>
              </w:rPr>
              <w:t xml:space="preserve"> - </w:t>
            </w:r>
            <w:r>
              <w:rPr>
                <w:rStyle w:val="IndexLink"/>
                <w:rtl w:val="true"/>
              </w:rPr>
              <w:t>سيدة بنت عبد اللّه امرأة أبي الحسين البلّوطي</w:t>
            </w:r>
            <w:r>
              <w:rPr>
                <w:rStyle w:val="IndexLink"/>
                <w:rtl w:val="true"/>
              </w:rPr>
              <w:tab/>
            </w:r>
            <w:r>
              <w:rPr>
                <w:rStyle w:val="IndexLink"/>
              </w:rPr>
              <w:t>245</w:t>
            </w:r>
          </w:hyperlink>
        </w:p>
        <w:p>
          <w:pPr>
            <w:pStyle w:val="Contents3"/>
            <w:tabs>
              <w:tab w:val="clear" w:pos="8459"/>
              <w:tab w:val="right" w:pos="9026" w:leader="dot"/>
            </w:tabs>
            <w:rPr/>
          </w:pPr>
          <w:hyperlink w:anchor="__RefHeading___Toc4775068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الشين</w:t>
            </w:r>
            <w:r>
              <w:rPr>
                <w:rStyle w:val="IndexLink"/>
                <w:rtl w:val="true"/>
              </w:rPr>
              <w:tab/>
            </w:r>
            <w:r>
              <w:rPr>
                <w:rStyle w:val="IndexLink"/>
              </w:rPr>
              <w:t>245</w:t>
            </w:r>
          </w:hyperlink>
        </w:p>
        <w:p>
          <w:pPr>
            <w:pStyle w:val="Contents4"/>
            <w:tabs>
              <w:tab w:val="clear" w:pos="8176"/>
              <w:tab w:val="right" w:pos="9026" w:leader="dot"/>
            </w:tabs>
            <w:rPr/>
          </w:pPr>
          <w:hyperlink w:anchor="__RefHeading___Toc4775070_73709187">
            <w:r>
              <w:rPr>
                <w:webHidden/>
                <w:rStyle w:val="IndexLink"/>
              </w:rPr>
              <w:t>9372</w:t>
            </w:r>
            <w:r>
              <w:rPr>
                <w:rStyle w:val="IndexLink"/>
                <w:rtl w:val="true"/>
              </w:rPr>
              <w:t xml:space="preserve"> - </w:t>
            </w:r>
            <w:r>
              <w:rPr>
                <w:rStyle w:val="IndexLink"/>
                <w:rtl w:val="true"/>
              </w:rPr>
              <w:t>شارزما بنت جعفر أمة العزيز الديلمية</w:t>
            </w:r>
            <w:r>
              <w:rPr>
                <w:rStyle w:val="IndexLink"/>
                <w:rtl w:val="true"/>
              </w:rPr>
              <w:tab/>
            </w:r>
            <w:r>
              <w:rPr>
                <w:rStyle w:val="IndexLink"/>
              </w:rPr>
              <w:t>245</w:t>
            </w:r>
          </w:hyperlink>
        </w:p>
        <w:p>
          <w:pPr>
            <w:pStyle w:val="Contents4"/>
            <w:tabs>
              <w:tab w:val="clear" w:pos="8176"/>
              <w:tab w:val="right" w:pos="9026" w:leader="dot"/>
            </w:tabs>
            <w:rPr/>
          </w:pPr>
          <w:hyperlink w:anchor="__RefHeading___Toc4775072_73709187">
            <w:r>
              <w:rPr>
                <w:webHidden/>
                <w:rStyle w:val="IndexLink"/>
              </w:rPr>
              <w:t>9373</w:t>
            </w:r>
            <w:r>
              <w:rPr>
                <w:rStyle w:val="IndexLink"/>
                <w:rtl w:val="true"/>
              </w:rPr>
              <w:t xml:space="preserve"> - </w:t>
            </w:r>
            <w:r>
              <w:rPr>
                <w:rStyle w:val="IndexLink"/>
                <w:rtl w:val="true"/>
              </w:rPr>
              <w:t xml:space="preserve">شكر </w:t>
            </w:r>
            <w:r>
              <w:rPr>
                <w:rStyle w:val="IndexLink"/>
                <w:rtl w:val="true"/>
              </w:rPr>
              <w:t xml:space="preserve">- </w:t>
            </w:r>
            <w:r>
              <w:rPr>
                <w:rStyle w:val="IndexLink"/>
                <w:rtl w:val="true"/>
              </w:rPr>
              <w:t>و تسمى أيضا</w:t>
            </w:r>
            <w:r>
              <w:rPr>
                <w:rStyle w:val="IndexLink"/>
                <w:rtl w:val="true"/>
              </w:rPr>
              <w:t xml:space="preserve">: </w:t>
            </w:r>
            <w:r>
              <w:rPr>
                <w:rStyle w:val="IndexLink"/>
                <w:rtl w:val="true"/>
              </w:rPr>
              <w:t xml:space="preserve">مشكورة </w:t>
            </w:r>
            <w:r>
              <w:rPr>
                <w:rStyle w:val="IndexLink"/>
                <w:rtl w:val="true"/>
              </w:rPr>
              <w:t xml:space="preserve">- </w:t>
            </w:r>
            <w:r>
              <w:rPr>
                <w:rStyle w:val="IndexLink"/>
                <w:rtl w:val="true"/>
              </w:rPr>
              <w:t>بنت أبي الفرج سهل</w:t>
            </w:r>
            <w:r>
              <w:rPr>
                <w:rStyle w:val="IndexLink"/>
                <w:rtl w:val="true"/>
              </w:rPr>
              <w:tab/>
            </w:r>
            <w:r>
              <w:rPr>
                <w:rStyle w:val="IndexLink"/>
              </w:rPr>
              <w:t>246</w:t>
            </w:r>
          </w:hyperlink>
        </w:p>
        <w:p>
          <w:pPr>
            <w:pStyle w:val="Contents4"/>
            <w:tabs>
              <w:tab w:val="clear" w:pos="8176"/>
              <w:tab w:val="right" w:pos="9026" w:leader="dot"/>
            </w:tabs>
            <w:rPr/>
          </w:pPr>
          <w:hyperlink w:anchor="__RefHeading___Toc4775074_73709187">
            <w:r>
              <w:rPr>
                <w:webHidden/>
                <w:rStyle w:val="IndexLink"/>
              </w:rPr>
              <w:t>9374</w:t>
            </w:r>
            <w:r>
              <w:rPr>
                <w:rStyle w:val="IndexLink"/>
                <w:rtl w:val="true"/>
              </w:rPr>
              <w:t xml:space="preserve"> - </w:t>
            </w:r>
            <w:r>
              <w:rPr>
                <w:rStyle w:val="IndexLink"/>
                <w:rtl w:val="true"/>
              </w:rPr>
              <w:t>شهدة جارية للوليد بن يزيد بن عبد الملك</w:t>
            </w:r>
            <w:r>
              <w:rPr>
                <w:rStyle w:val="IndexLink"/>
                <w:rtl w:val="true"/>
              </w:rPr>
              <w:tab/>
            </w:r>
            <w:r>
              <w:rPr>
                <w:rStyle w:val="IndexLink"/>
              </w:rPr>
              <w:t>246</w:t>
            </w:r>
          </w:hyperlink>
        </w:p>
        <w:p>
          <w:pPr>
            <w:pStyle w:val="Contents3"/>
            <w:tabs>
              <w:tab w:val="clear" w:pos="8459"/>
              <w:tab w:val="right" w:pos="9026" w:leader="dot"/>
            </w:tabs>
            <w:rPr/>
          </w:pPr>
          <w:hyperlink w:anchor="__RefHeading___Toc4775076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الصاد</w:t>
            </w:r>
            <w:r>
              <w:rPr>
                <w:rStyle w:val="IndexLink"/>
                <w:rtl w:val="true"/>
              </w:rPr>
              <w:tab/>
            </w:r>
            <w:r>
              <w:rPr>
                <w:rStyle w:val="IndexLink"/>
              </w:rPr>
              <w:t>247</w:t>
            </w:r>
          </w:hyperlink>
        </w:p>
        <w:p>
          <w:pPr>
            <w:pStyle w:val="Contents4"/>
            <w:tabs>
              <w:tab w:val="clear" w:pos="8176"/>
              <w:tab w:val="right" w:pos="9026" w:leader="dot"/>
            </w:tabs>
            <w:rPr/>
          </w:pPr>
          <w:hyperlink w:anchor="__RefHeading___Toc4775078_7370918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4775080_73709187">
            <w:r>
              <w:rPr>
                <w:webHidden/>
                <w:rStyle w:val="IndexLink"/>
              </w:rPr>
              <w:t>9375</w:t>
            </w:r>
            <w:r>
              <w:rPr>
                <w:rStyle w:val="IndexLink"/>
                <w:rtl w:val="true"/>
              </w:rPr>
              <w:t xml:space="preserve"> - </w:t>
            </w:r>
            <w:r>
              <w:rPr>
                <w:rStyle w:val="IndexLink"/>
                <w:rtl w:val="true"/>
              </w:rPr>
              <w:t>صفية بنت لمعاوية بن أبي سفيان صخر</w:t>
            </w:r>
            <w:r>
              <w:rPr>
                <w:rStyle w:val="IndexLink"/>
                <w:rtl w:val="true"/>
              </w:rPr>
              <w:tab/>
            </w:r>
            <w:r>
              <w:rPr>
                <w:rStyle w:val="IndexLink"/>
              </w:rPr>
              <w:t>247</w:t>
            </w:r>
          </w:hyperlink>
        </w:p>
        <w:p>
          <w:pPr>
            <w:pStyle w:val="Contents3"/>
            <w:tabs>
              <w:tab w:val="clear" w:pos="8459"/>
              <w:tab w:val="right" w:pos="9026" w:leader="dot"/>
            </w:tabs>
            <w:rPr/>
          </w:pPr>
          <w:hyperlink w:anchor="__RefHeading___Toc4775082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الضاد و حرف الطاء و حرف الظاء</w:t>
            </w:r>
            <w:r>
              <w:rPr>
                <w:rStyle w:val="IndexLink"/>
                <w:rtl w:val="true"/>
              </w:rPr>
              <w:tab/>
            </w:r>
            <w:r>
              <w:rPr>
                <w:rStyle w:val="IndexLink"/>
              </w:rPr>
              <w:t>247</w:t>
            </w:r>
          </w:hyperlink>
        </w:p>
        <w:p>
          <w:pPr>
            <w:pStyle w:val="Contents3"/>
            <w:tabs>
              <w:tab w:val="clear" w:pos="8459"/>
              <w:tab w:val="right" w:pos="9026" w:leader="dot"/>
            </w:tabs>
            <w:rPr/>
          </w:pPr>
          <w:hyperlink w:anchor="__RefHeading___Toc4775084_73709187">
            <w:r>
              <w:rPr>
                <w:webHidden/>
                <w:rStyle w:val="IndexLink"/>
                <w:rtl w:val="true"/>
              </w:rPr>
              <w:t>[</w:t>
            </w:r>
            <w:r>
              <w:rPr>
                <w:rStyle w:val="IndexLink"/>
                <w:rtl w:val="true"/>
              </w:rPr>
              <w:t>أسماء النساء على</w:t>
            </w:r>
            <w:r>
              <w:rPr>
                <w:rStyle w:val="IndexLink"/>
                <w:rtl w:val="true"/>
              </w:rPr>
              <w:t xml:space="preserve">] </w:t>
            </w:r>
            <w:r>
              <w:rPr>
                <w:rStyle w:val="IndexLink"/>
                <w:rtl w:val="true"/>
              </w:rPr>
              <w:t>حرف العين</w:t>
            </w:r>
            <w:r>
              <w:rPr>
                <w:rStyle w:val="IndexLink"/>
                <w:rtl w:val="true"/>
              </w:rPr>
              <w:tab/>
            </w:r>
            <w:r>
              <w:rPr>
                <w:rStyle w:val="IndexLink"/>
              </w:rPr>
              <w:t>248</w:t>
            </w:r>
          </w:hyperlink>
        </w:p>
        <w:p>
          <w:pPr>
            <w:pStyle w:val="Contents4"/>
            <w:tabs>
              <w:tab w:val="clear" w:pos="8176"/>
              <w:tab w:val="right" w:pos="9026" w:leader="dot"/>
            </w:tabs>
            <w:rPr/>
          </w:pPr>
          <w:hyperlink w:anchor="__RefHeading___Toc4775086_73709187">
            <w:r>
              <w:rPr>
                <w:webHidden/>
                <w:rStyle w:val="IndexLink"/>
              </w:rPr>
              <w:t>9376</w:t>
            </w:r>
            <w:r>
              <w:rPr>
                <w:rStyle w:val="IndexLink"/>
                <w:rtl w:val="true"/>
              </w:rPr>
              <w:t xml:space="preserve"> - </w:t>
            </w:r>
            <w:r>
              <w:rPr>
                <w:rStyle w:val="IndexLink"/>
                <w:rtl w:val="true"/>
              </w:rPr>
              <w:t>عاتكة بنت عبد اللّه بن يزيد بن معاوية بن أبي سفيان</w:t>
            </w:r>
            <w:r>
              <w:rPr>
                <w:rStyle w:val="IndexLink"/>
                <w:rtl w:val="true"/>
              </w:rPr>
              <w:tab/>
            </w:r>
            <w:r>
              <w:rPr>
                <w:rStyle w:val="IndexLink"/>
              </w:rPr>
              <w:t>248</w:t>
            </w:r>
          </w:hyperlink>
        </w:p>
        <w:p>
          <w:pPr>
            <w:pStyle w:val="Contents4"/>
            <w:tabs>
              <w:tab w:val="clear" w:pos="8176"/>
              <w:tab w:val="right" w:pos="9026" w:leader="dot"/>
            </w:tabs>
            <w:rPr/>
          </w:pPr>
          <w:hyperlink w:anchor="__RefHeading___Toc4775088_73709187">
            <w:r>
              <w:rPr>
                <w:webHidden/>
                <w:rStyle w:val="IndexLink"/>
              </w:rPr>
              <w:t>9377</w:t>
            </w:r>
            <w:r>
              <w:rPr>
                <w:rStyle w:val="IndexLink"/>
                <w:rtl w:val="true"/>
              </w:rPr>
              <w:t xml:space="preserve"> - </w:t>
            </w:r>
            <w:r>
              <w:rPr>
                <w:rStyle w:val="IndexLink"/>
                <w:rtl w:val="true"/>
              </w:rPr>
              <w:t>عاتكة بنت معاوية بن الفرات البكائي</w:t>
            </w:r>
            <w:r>
              <w:rPr>
                <w:rStyle w:val="IndexLink"/>
                <w:rtl w:val="true"/>
              </w:rPr>
              <w:tab/>
            </w:r>
            <w:r>
              <w:rPr>
                <w:rStyle w:val="IndexLink"/>
              </w:rPr>
              <w:t>248</w:t>
            </w:r>
          </w:hyperlink>
        </w:p>
        <w:p>
          <w:pPr>
            <w:pStyle w:val="Contents4"/>
            <w:tabs>
              <w:tab w:val="clear" w:pos="8176"/>
              <w:tab w:val="right" w:pos="9026" w:leader="dot"/>
            </w:tabs>
            <w:rPr/>
          </w:pPr>
          <w:hyperlink w:anchor="__RefHeading___Toc4775090_73709187">
            <w:r>
              <w:rPr>
                <w:webHidden/>
                <w:rStyle w:val="IndexLink"/>
              </w:rPr>
              <w:t>9378</w:t>
            </w:r>
            <w:r>
              <w:rPr>
                <w:rStyle w:val="IndexLink"/>
                <w:rtl w:val="true"/>
              </w:rPr>
              <w:t xml:space="preserve"> - </w:t>
            </w:r>
            <w:r>
              <w:rPr>
                <w:rStyle w:val="IndexLink"/>
                <w:rtl w:val="true"/>
              </w:rPr>
              <w:t>عاتكة بنت يزيد بن معاوية</w:t>
            </w:r>
            <w:r>
              <w:rPr>
                <w:rStyle w:val="IndexLink"/>
                <w:rtl w:val="true"/>
              </w:rPr>
              <w:tab/>
            </w:r>
            <w:r>
              <w:rPr>
                <w:rStyle w:val="IndexLink"/>
              </w:rPr>
              <w:t>250</w:t>
            </w:r>
          </w:hyperlink>
        </w:p>
        <w:p>
          <w:pPr>
            <w:pStyle w:val="Contents4"/>
            <w:tabs>
              <w:tab w:val="clear" w:pos="8176"/>
              <w:tab w:val="right" w:pos="9026" w:leader="dot"/>
            </w:tabs>
            <w:rPr/>
          </w:pPr>
          <w:hyperlink w:anchor="__RefHeading___Toc4775092_73709187">
            <w:r>
              <w:rPr>
                <w:webHidden/>
                <w:rStyle w:val="IndexLink"/>
              </w:rPr>
              <w:t>9379</w:t>
            </w:r>
            <w:r>
              <w:rPr>
                <w:rStyle w:val="IndexLink"/>
                <w:rtl w:val="true"/>
              </w:rPr>
              <w:t xml:space="preserve"> - </w:t>
            </w:r>
            <w:r>
              <w:rPr>
                <w:rStyle w:val="IndexLink"/>
                <w:rtl w:val="true"/>
              </w:rPr>
              <w:t>عائشة بنت طلحة بن عبيد اللّه بن عثمان بن عمرو بن كعب</w:t>
            </w:r>
            <w:r>
              <w:rPr>
                <w:rStyle w:val="IndexLink"/>
                <w:rtl w:val="true"/>
              </w:rPr>
              <w:tab/>
            </w:r>
            <w:r>
              <w:rPr>
                <w:rStyle w:val="IndexLink"/>
              </w:rPr>
              <w:t>253</w:t>
            </w:r>
          </w:hyperlink>
        </w:p>
        <w:p>
          <w:pPr>
            <w:pStyle w:val="Contents4"/>
            <w:tabs>
              <w:tab w:val="clear" w:pos="8176"/>
              <w:tab w:val="right" w:pos="9026" w:leader="dot"/>
            </w:tabs>
            <w:rPr/>
          </w:pPr>
          <w:hyperlink w:anchor="__RefHeading___Toc4775094_73709187">
            <w:r>
              <w:rPr>
                <w:webHidden/>
                <w:rStyle w:val="IndexLink"/>
              </w:rPr>
              <w:t>9380</w:t>
            </w:r>
            <w:r>
              <w:rPr>
                <w:rStyle w:val="IndexLink"/>
                <w:rtl w:val="true"/>
              </w:rPr>
              <w:t xml:space="preserve"> - </w:t>
            </w:r>
            <w:r>
              <w:rPr>
                <w:rStyle w:val="IndexLink"/>
                <w:rtl w:val="true"/>
              </w:rPr>
              <w:t>عائشة بنت عبد الملك بن مروان بن الحكم</w:t>
            </w:r>
            <w:r>
              <w:rPr>
                <w:rStyle w:val="IndexLink"/>
                <w:rtl w:val="true"/>
              </w:rPr>
              <w:tab/>
            </w:r>
            <w:r>
              <w:rPr>
                <w:rStyle w:val="IndexLink"/>
              </w:rPr>
              <w:t>265</w:t>
            </w:r>
          </w:hyperlink>
        </w:p>
        <w:p>
          <w:pPr>
            <w:pStyle w:val="Contents4"/>
            <w:tabs>
              <w:tab w:val="clear" w:pos="8176"/>
              <w:tab w:val="right" w:pos="9026" w:leader="dot"/>
            </w:tabs>
            <w:rPr/>
          </w:pPr>
          <w:hyperlink w:anchor="__RefHeading___Toc4775096_73709187">
            <w:r>
              <w:rPr>
                <w:webHidden/>
                <w:rStyle w:val="IndexLink"/>
              </w:rPr>
              <w:t>9381</w:t>
            </w:r>
            <w:r>
              <w:rPr>
                <w:rStyle w:val="IndexLink"/>
                <w:rtl w:val="true"/>
              </w:rPr>
              <w:t xml:space="preserve"> - </w:t>
            </w:r>
            <w:r>
              <w:rPr>
                <w:rStyle w:val="IndexLink"/>
                <w:rtl w:val="true"/>
              </w:rPr>
              <w:t>عائشة بنت علي بن الخضر بن عبد اللّه</w:t>
            </w:r>
            <w:r>
              <w:rPr>
                <w:rStyle w:val="IndexLink"/>
                <w:rtl w:val="true"/>
              </w:rPr>
              <w:tab/>
            </w:r>
            <w:r>
              <w:rPr>
                <w:rStyle w:val="IndexLink"/>
              </w:rPr>
              <w:t>265</w:t>
            </w:r>
          </w:hyperlink>
        </w:p>
        <w:p>
          <w:pPr>
            <w:pStyle w:val="Contents4"/>
            <w:tabs>
              <w:tab w:val="clear" w:pos="8176"/>
              <w:tab w:val="right" w:pos="9026" w:leader="dot"/>
            </w:tabs>
            <w:rPr/>
          </w:pPr>
          <w:hyperlink w:anchor="__RefHeading___Toc4775098_73709187">
            <w:r>
              <w:rPr>
                <w:webHidden/>
                <w:rStyle w:val="IndexLink"/>
              </w:rPr>
              <w:t>9382</w:t>
            </w:r>
            <w:r>
              <w:rPr>
                <w:rStyle w:val="IndexLink"/>
                <w:rtl w:val="true"/>
              </w:rPr>
              <w:t xml:space="preserve"> - </w:t>
            </w:r>
            <w:r>
              <w:rPr>
                <w:rStyle w:val="IndexLink"/>
                <w:rtl w:val="true"/>
              </w:rPr>
              <w:t>عائشة بنت موسى بن طلحة بن عبيد اللّه التيمية</w:t>
            </w:r>
            <w:r>
              <w:rPr>
                <w:rStyle w:val="IndexLink"/>
                <w:rtl w:val="true"/>
              </w:rPr>
              <w:tab/>
            </w:r>
            <w:r>
              <w:rPr>
                <w:rStyle w:val="IndexLink"/>
              </w:rPr>
              <w:t>266</w:t>
            </w:r>
          </w:hyperlink>
        </w:p>
        <w:p>
          <w:pPr>
            <w:pStyle w:val="Contents4"/>
            <w:tabs>
              <w:tab w:val="clear" w:pos="8176"/>
              <w:tab w:val="right" w:pos="9026" w:leader="dot"/>
            </w:tabs>
            <w:rPr/>
          </w:pPr>
          <w:hyperlink w:anchor="__RefHeading___Toc4775100_73709187">
            <w:r>
              <w:rPr>
                <w:webHidden/>
                <w:rStyle w:val="IndexLink"/>
              </w:rPr>
              <w:t>9383</w:t>
            </w:r>
            <w:r>
              <w:rPr>
                <w:rStyle w:val="IndexLink"/>
                <w:rtl w:val="true"/>
              </w:rPr>
              <w:t xml:space="preserve"> - </w:t>
            </w:r>
            <w:r>
              <w:rPr>
                <w:rStyle w:val="IndexLink"/>
                <w:rtl w:val="true"/>
              </w:rPr>
              <w:t>عبدة بنت أحمد بن عطية العنسية</w:t>
            </w:r>
            <w:r>
              <w:rPr>
                <w:rStyle w:val="IndexLink"/>
                <w:rtl w:val="true"/>
              </w:rPr>
              <w:tab/>
            </w:r>
            <w:r>
              <w:rPr>
                <w:rStyle w:val="IndexLink"/>
              </w:rPr>
              <w:t>267</w:t>
            </w:r>
          </w:hyperlink>
        </w:p>
        <w:p>
          <w:pPr>
            <w:pStyle w:val="Contents4"/>
            <w:tabs>
              <w:tab w:val="clear" w:pos="8176"/>
              <w:tab w:val="right" w:pos="9026" w:leader="dot"/>
            </w:tabs>
            <w:rPr/>
          </w:pPr>
          <w:hyperlink w:anchor="__RefHeading___Toc4775102_73709187">
            <w:r>
              <w:rPr>
                <w:webHidden/>
                <w:rStyle w:val="IndexLink"/>
              </w:rPr>
              <w:t>9384</w:t>
            </w:r>
            <w:r>
              <w:rPr>
                <w:rStyle w:val="IndexLink"/>
                <w:rtl w:val="true"/>
              </w:rPr>
              <w:t xml:space="preserve"> - </w:t>
            </w:r>
            <w:r>
              <w:rPr>
                <w:rStyle w:val="IndexLink"/>
                <w:rtl w:val="true"/>
              </w:rPr>
              <w:t>عبدة بنت عبد اللّه بن يزيد بن معاوية</w:t>
            </w:r>
            <w:r>
              <w:rPr>
                <w:rStyle w:val="IndexLink"/>
                <w:rtl w:val="true"/>
              </w:rPr>
              <w:tab/>
            </w:r>
            <w:r>
              <w:rPr>
                <w:rStyle w:val="IndexLink"/>
              </w:rPr>
              <w:t>268</w:t>
            </w:r>
          </w:hyperlink>
        </w:p>
        <w:p>
          <w:pPr>
            <w:pStyle w:val="Contents4"/>
            <w:tabs>
              <w:tab w:val="clear" w:pos="8176"/>
              <w:tab w:val="right" w:pos="9026" w:leader="dot"/>
            </w:tabs>
            <w:rPr/>
          </w:pPr>
          <w:hyperlink w:anchor="__RefHeading___Toc4775104_73709187">
            <w:r>
              <w:rPr>
                <w:webHidden/>
                <w:rStyle w:val="IndexLink"/>
              </w:rPr>
              <w:t>9385</w:t>
            </w:r>
            <w:r>
              <w:rPr>
                <w:rStyle w:val="IndexLink"/>
                <w:rtl w:val="true"/>
              </w:rPr>
              <w:t xml:space="preserve"> - </w:t>
            </w:r>
            <w:r>
              <w:rPr>
                <w:rStyle w:val="IndexLink"/>
                <w:rtl w:val="true"/>
              </w:rPr>
              <w:t>عتبة المدنية</w:t>
            </w:r>
            <w:r>
              <w:rPr>
                <w:rStyle w:val="IndexLink"/>
                <w:rtl w:val="true"/>
              </w:rPr>
              <w:tab/>
            </w:r>
            <w:r>
              <w:rPr>
                <w:rStyle w:val="IndexLink"/>
              </w:rPr>
              <w:t>270</w:t>
            </w:r>
          </w:hyperlink>
        </w:p>
        <w:p>
          <w:pPr>
            <w:pStyle w:val="Contents4"/>
            <w:tabs>
              <w:tab w:val="clear" w:pos="8176"/>
              <w:tab w:val="right" w:pos="9026" w:leader="dot"/>
            </w:tabs>
            <w:rPr/>
          </w:pPr>
          <w:hyperlink w:anchor="__RefHeading___Toc4775106_73709187">
            <w:r>
              <w:rPr>
                <w:webHidden/>
                <w:rStyle w:val="IndexLink"/>
              </w:rPr>
              <w:t>9386</w:t>
            </w:r>
            <w:r>
              <w:rPr>
                <w:rStyle w:val="IndexLink"/>
                <w:rtl w:val="true"/>
              </w:rPr>
              <w:t xml:space="preserve"> - </w:t>
            </w:r>
            <w:r>
              <w:rPr>
                <w:rStyle w:val="IndexLink"/>
                <w:rtl w:val="true"/>
              </w:rPr>
              <w:t>عثامة بنت بلال بن أبي الدرداء</w:t>
            </w:r>
            <w:r>
              <w:rPr>
                <w:rStyle w:val="IndexLink"/>
                <w:rtl w:val="true"/>
              </w:rPr>
              <w:tab/>
            </w:r>
            <w:r>
              <w:rPr>
                <w:rStyle w:val="IndexLink"/>
              </w:rPr>
              <w:t>271</w:t>
            </w:r>
          </w:hyperlink>
        </w:p>
        <w:p>
          <w:pPr>
            <w:pStyle w:val="Contents4"/>
            <w:tabs>
              <w:tab w:val="clear" w:pos="8176"/>
              <w:tab w:val="right" w:pos="9026" w:leader="dot"/>
            </w:tabs>
            <w:rPr/>
          </w:pPr>
          <w:hyperlink w:anchor="__RefHeading___Toc4775108_73709187">
            <w:r>
              <w:rPr>
                <w:webHidden/>
                <w:rStyle w:val="IndexLink"/>
              </w:rPr>
              <w:t>9387</w:t>
            </w:r>
            <w:r>
              <w:rPr>
                <w:rStyle w:val="IndexLink"/>
                <w:rtl w:val="true"/>
              </w:rPr>
              <w:t xml:space="preserve"> - </w:t>
            </w:r>
            <w:r>
              <w:rPr>
                <w:rStyle w:val="IndexLink"/>
                <w:rtl w:val="true"/>
              </w:rPr>
              <w:t>عريب المأمونية</w:t>
            </w:r>
            <w:r>
              <w:rPr>
                <w:rStyle w:val="IndexLink"/>
                <w:rtl w:val="true"/>
              </w:rPr>
              <w:tab/>
            </w:r>
            <w:r>
              <w:rPr>
                <w:rStyle w:val="IndexLink"/>
              </w:rPr>
              <w:t>272</w:t>
            </w:r>
          </w:hyperlink>
        </w:p>
        <w:p>
          <w:pPr>
            <w:pStyle w:val="Contents4"/>
            <w:tabs>
              <w:tab w:val="clear" w:pos="8176"/>
              <w:tab w:val="right" w:pos="9026" w:leader="dot"/>
            </w:tabs>
            <w:rPr/>
          </w:pPr>
          <w:hyperlink w:anchor="__RefHeading___Toc4775110_73709187">
            <w:r>
              <w:rPr>
                <w:webHidden/>
                <w:rStyle w:val="IndexLink"/>
              </w:rPr>
              <w:t>9388</w:t>
            </w:r>
            <w:r>
              <w:rPr>
                <w:rStyle w:val="IndexLink"/>
                <w:rtl w:val="true"/>
              </w:rPr>
              <w:t xml:space="preserve"> - </w:t>
            </w:r>
            <w:r>
              <w:rPr>
                <w:rStyle w:val="IndexLink"/>
                <w:rtl w:val="true"/>
              </w:rPr>
              <w:t>عزّة بنت حميل بن حفص</w:t>
            </w:r>
            <w:r>
              <w:rPr>
                <w:rStyle w:val="IndexLink"/>
                <w:rtl w:val="true"/>
              </w:rPr>
              <w:tab/>
            </w:r>
            <w:r>
              <w:rPr>
                <w:rStyle w:val="IndexLink"/>
              </w:rPr>
              <w:t>283</w:t>
            </w:r>
          </w:hyperlink>
        </w:p>
        <w:p>
          <w:pPr>
            <w:pStyle w:val="Contents4"/>
            <w:tabs>
              <w:tab w:val="clear" w:pos="8176"/>
              <w:tab w:val="right" w:pos="9026" w:leader="dot"/>
            </w:tabs>
            <w:rPr/>
          </w:pPr>
          <w:hyperlink w:anchor="__RefHeading___Toc4775112_73709187">
            <w:r>
              <w:rPr>
                <w:webHidden/>
                <w:rStyle w:val="IndexLink"/>
              </w:rPr>
              <w:t>9389</w:t>
            </w:r>
            <w:r>
              <w:rPr>
                <w:rStyle w:val="IndexLink"/>
                <w:rtl w:val="true"/>
              </w:rPr>
              <w:t xml:space="preserve"> - </w:t>
            </w:r>
            <w:r>
              <w:rPr>
                <w:rStyle w:val="IndexLink"/>
                <w:rtl w:val="true"/>
              </w:rPr>
              <w:t>عفراء بنت عقال بن مهاصر العذرية</w:t>
            </w:r>
            <w:r>
              <w:rPr>
                <w:rStyle w:val="IndexLink"/>
                <w:rtl w:val="true"/>
              </w:rPr>
              <w:tab/>
            </w:r>
            <w:r>
              <w:rPr>
                <w:rStyle w:val="IndexLink"/>
              </w:rPr>
              <w:t>292</w:t>
            </w:r>
          </w:hyperlink>
        </w:p>
        <w:p>
          <w:pPr>
            <w:pStyle w:val="Contents4"/>
            <w:tabs>
              <w:tab w:val="clear" w:pos="8176"/>
              <w:tab w:val="right" w:pos="9026" w:leader="dot"/>
            </w:tabs>
            <w:rPr/>
          </w:pPr>
          <w:hyperlink w:anchor="__RefHeading___Toc4775114_73709187">
            <w:r>
              <w:rPr>
                <w:webHidden/>
                <w:rStyle w:val="IndexLink"/>
              </w:rPr>
              <w:t>9390</w:t>
            </w:r>
            <w:r>
              <w:rPr>
                <w:rStyle w:val="IndexLink"/>
                <w:rtl w:val="true"/>
              </w:rPr>
              <w:t xml:space="preserve"> - </w:t>
            </w:r>
            <w:r>
              <w:rPr>
                <w:rStyle w:val="IndexLink"/>
                <w:rtl w:val="true"/>
              </w:rPr>
              <w:t>عكرشة بنت الأطش بن رواحة</w:t>
            </w:r>
            <w:r>
              <w:rPr>
                <w:rStyle w:val="IndexLink"/>
                <w:rtl w:val="true"/>
              </w:rPr>
              <w:tab/>
            </w:r>
            <w:r>
              <w:rPr>
                <w:rStyle w:val="IndexLink"/>
              </w:rPr>
              <w:t>295</w:t>
            </w:r>
          </w:hyperlink>
        </w:p>
        <w:p>
          <w:pPr>
            <w:pStyle w:val="Contents4"/>
            <w:tabs>
              <w:tab w:val="clear" w:pos="8176"/>
              <w:tab w:val="right" w:pos="9026" w:leader="dot"/>
            </w:tabs>
            <w:rPr/>
          </w:pPr>
          <w:hyperlink w:anchor="__RefHeading___Toc4775116_73709187">
            <w:r>
              <w:rPr>
                <w:webHidden/>
                <w:rStyle w:val="IndexLink"/>
              </w:rPr>
              <w:t>9391</w:t>
            </w:r>
            <w:r>
              <w:rPr>
                <w:rStyle w:val="IndexLink"/>
                <w:rtl w:val="true"/>
              </w:rPr>
              <w:t xml:space="preserve"> - </w:t>
            </w:r>
            <w:r>
              <w:rPr>
                <w:rStyle w:val="IndexLink"/>
                <w:rtl w:val="true"/>
              </w:rPr>
              <w:t>عمّارة أخت الغريض</w:t>
            </w:r>
            <w:r>
              <w:rPr>
                <w:rStyle w:val="IndexLink"/>
                <w:rtl w:val="true"/>
              </w:rPr>
              <w:tab/>
            </w:r>
            <w:r>
              <w:rPr>
                <w:rStyle w:val="IndexLink"/>
              </w:rPr>
              <w:t>297</w:t>
            </w:r>
          </w:hyperlink>
        </w:p>
        <w:p>
          <w:pPr>
            <w:pStyle w:val="Contents4"/>
            <w:tabs>
              <w:tab w:val="clear" w:pos="8176"/>
              <w:tab w:val="right" w:pos="9026" w:leader="dot"/>
            </w:tabs>
            <w:rPr/>
          </w:pPr>
          <w:hyperlink w:anchor="__RefHeading___Toc4775118_73709187">
            <w:r>
              <w:rPr>
                <w:webHidden/>
                <w:rStyle w:val="IndexLink"/>
              </w:rPr>
              <w:t>9392</w:t>
            </w:r>
            <w:r>
              <w:rPr>
                <w:rStyle w:val="IndexLink"/>
                <w:rtl w:val="true"/>
              </w:rPr>
              <w:t xml:space="preserve"> - </w:t>
            </w:r>
            <w:r>
              <w:rPr>
                <w:rStyle w:val="IndexLink"/>
                <w:rtl w:val="true"/>
              </w:rPr>
              <w:t>عمرة بنت النعمان بن بشير بن سعد الأنصارية</w:t>
            </w:r>
            <w:r>
              <w:rPr>
                <w:rStyle w:val="IndexLink"/>
                <w:rtl w:val="true"/>
              </w:rPr>
              <w:tab/>
            </w:r>
            <w:r>
              <w:rPr>
                <w:rStyle w:val="IndexLink"/>
              </w:rPr>
              <w:t>299</w:t>
            </w:r>
          </w:hyperlink>
        </w:p>
        <w:p>
          <w:pPr>
            <w:pStyle w:val="Contents2"/>
            <w:tabs>
              <w:tab w:val="clear" w:pos="8743"/>
              <w:tab w:val="right" w:pos="9026" w:leader="dot"/>
            </w:tabs>
            <w:rPr/>
          </w:pPr>
          <w:hyperlink w:anchor="__RefHeading___Toc4775120_73709187">
            <w:r>
              <w:rPr>
                <w:webHidden/>
                <w:rStyle w:val="IndexLink"/>
                <w:rtl w:val="true"/>
              </w:rPr>
              <w:t>الفهرس</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0_164845"/>
      <w:bookmarkStart w:id="1" w:name="pg16750_164845"/>
      <w:bookmarkEnd w:id="1"/>
    </w:p>
    <w:p>
      <w:pPr>
        <w:pStyle w:val="Heading2"/>
        <w:numPr>
          <w:ilvl w:val="1"/>
          <w:numId w:val="1"/>
        </w:numPr>
        <w:rPr/>
      </w:pPr>
      <w:bookmarkStart w:id="2" w:name="pg16750_164845"/>
      <w:bookmarkStart w:id="3" w:name="__RefHeading___Toc477487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7487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50_164847"/>
      <w:bookmarkStart w:id="8" w:name="pg16750_164847"/>
      <w:bookmarkEnd w:id="8"/>
    </w:p>
    <w:p>
      <w:pPr>
        <w:pStyle w:val="BookText"/>
        <w:rPr/>
      </w:pPr>
      <w:bookmarkStart w:id="9" w:name="pg16750_164847"/>
      <w:bookmarkEnd w:id="9"/>
      <w:r>
        <w:rPr>
          <w:rFonts w:ascii="IRNazanin" w:hAnsi="IRNazanin" w:eastAsia="IRNazanin"/>
          <w:color w:val="111111"/>
          <w:sz w:val="28"/>
          <w:sz w:val="28"/>
          <w:szCs w:val="28"/>
          <w:rtl w:val="true"/>
          <w:lang w:bidi="fa-IR"/>
        </w:rPr>
        <w:t>الجزء التاسع و الستون</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p>
    <w:p>
      <w:pPr>
        <w:pStyle w:val="Heading2"/>
        <w:numPr>
          <w:ilvl w:val="1"/>
          <w:numId w:val="1"/>
        </w:numPr>
        <w:rPr/>
      </w:pPr>
      <w:bookmarkStart w:id="10" w:name="__RefHeading___Toc4774876_73709187"/>
      <w:bookmarkStart w:id="11" w:name="_Toc3"/>
      <w:bookmarkEnd w:id="10"/>
      <w:r>
        <w:rPr>
          <w:rtl w:val="true"/>
        </w:rPr>
        <w:t>من بلغنا ذكرهن من النساء ممن لهن رواية أو شعر من الحرائر و الإماء مرتب على الترتيب المألوف</w:t>
      </w:r>
      <w:bookmarkEnd w:id="11"/>
    </w:p>
    <w:p>
      <w:pPr>
        <w:pStyle w:val="Heading3"/>
        <w:numPr>
          <w:ilvl w:val="2"/>
          <w:numId w:val="1"/>
        </w:numPr>
        <w:rPr/>
      </w:pPr>
      <w:bookmarkStart w:id="12" w:name="__RefHeading___Toc4774878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من ذكر أسمائهن على الحروف</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774880_73709187"/>
      <w:bookmarkStart w:id="15" w:name="_Toc5"/>
      <w:bookmarkEnd w:id="14"/>
      <w:r>
        <w:rPr>
          <w:rtl w:val="true"/>
        </w:rPr>
        <w:t>[</w:t>
      </w:r>
      <w:r>
        <w:rPr>
          <w:rtl w:val="true"/>
        </w:rPr>
        <w:t>أسماء النساء على</w:t>
      </w:r>
      <w:r>
        <w:rPr>
          <w:rtl w:val="true"/>
        </w:rPr>
        <w:t xml:space="preserve">] </w:t>
      </w:r>
      <w:r>
        <w:rPr>
          <w:rtl w:val="true"/>
        </w:rPr>
        <w:t>حرف الألف</w:t>
      </w:r>
      <w:bookmarkEnd w:id="15"/>
    </w:p>
    <w:p>
      <w:pPr>
        <w:pStyle w:val="Heading4"/>
        <w:numPr>
          <w:ilvl w:val="3"/>
          <w:numId w:val="1"/>
        </w:numPr>
        <w:rPr/>
      </w:pPr>
      <w:bookmarkStart w:id="16" w:name="__RefHeading___Toc4774882_73709187"/>
      <w:bookmarkStart w:id="17" w:name="_Toc6"/>
      <w:bookmarkEnd w:id="16"/>
      <w:r>
        <w:rPr>
          <w:rtl w:val="true"/>
        </w:rPr>
        <w:t>[</w:t>
      </w:r>
      <w:r>
        <w:rPr>
          <w:rtl w:val="true"/>
        </w:rPr>
        <w:t>ذكر من اسمها</w:t>
      </w:r>
      <w:r>
        <w:rPr>
          <w:rtl w:val="true"/>
        </w:rPr>
        <w:t xml:space="preserve">: </w:t>
      </w:r>
      <w:r>
        <w:rPr>
          <w:rtl w:val="true"/>
        </w:rPr>
        <w:t>أسماء</w:t>
      </w:r>
      <w:r>
        <w:rPr>
          <w:rtl w:val="true"/>
        </w:rPr>
        <w:t>]</w:t>
      </w:r>
      <w:bookmarkEnd w:id="17"/>
    </w:p>
    <w:p>
      <w:pPr>
        <w:pStyle w:val="Heading5"/>
        <w:numPr>
          <w:ilvl w:val="4"/>
          <w:numId w:val="1"/>
        </w:numPr>
        <w:rPr/>
      </w:pPr>
      <w:bookmarkStart w:id="18" w:name="__RefHeading___Toc4774884_73709187"/>
      <w:bookmarkStart w:id="19" w:name="_Toc7"/>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Style w:val="FootnoteAnchor"/>
          <w:rtl w:val="true"/>
        </w:rPr>
        <w:footnoteReference w:id="2"/>
      </w:r>
    </w:p>
    <w:p>
      <w:pPr>
        <w:pStyle w:val="Heading5"/>
        <w:numPr>
          <w:ilvl w:val="4"/>
          <w:numId w:val="1"/>
        </w:numPr>
        <w:rPr/>
      </w:pPr>
      <w:bookmarkStart w:id="20" w:name="__RefHeading___Toc4774886_73709187"/>
      <w:bookmarkStart w:id="21" w:name="_Toc8"/>
      <w:bookmarkEnd w:id="20"/>
      <w:r>
        <w:rPr/>
        <w:t>9294</w:t>
      </w:r>
      <w:r>
        <w:rPr>
          <w:rtl w:val="true"/>
        </w:rPr>
        <w:t xml:space="preserve"> - </w:t>
      </w:r>
      <w:r>
        <w:rPr>
          <w:rtl w:val="true"/>
        </w:rPr>
        <w:t>أسماء بنت عبد اللّه أبي بكر الصديق</w:t>
      </w:r>
      <w:bookmarkEnd w:id="21"/>
    </w:p>
    <w:p>
      <w:pPr>
        <w:pStyle w:val="BookText"/>
        <w:rPr/>
      </w:pPr>
      <w:r>
        <w:rPr>
          <w:rFonts w:ascii="Amiri" w:hAnsi="Amiri" w:eastAsia="Amiri" w:cs="Amiri"/>
          <w:color w:val="111111"/>
          <w:sz w:val="28"/>
          <w:sz w:val="28"/>
          <w:szCs w:val="28"/>
          <w:rtl w:val="true"/>
          <w:lang w:bidi="ar-SA"/>
        </w:rPr>
        <w:t>ابن أبي قحافة عثمان بن عامر بن عمرو بن كعب بن سعد</w:t>
      </w:r>
    </w:p>
    <w:p>
      <w:pPr>
        <w:pStyle w:val="BookText"/>
        <w:rPr/>
      </w:pPr>
      <w:r>
        <w:rPr>
          <w:rFonts w:ascii="Amiri" w:hAnsi="Amiri" w:eastAsia="Amiri" w:cs="Amiri"/>
          <w:color w:val="111111"/>
          <w:sz w:val="28"/>
          <w:sz w:val="28"/>
          <w:szCs w:val="28"/>
          <w:rtl w:val="true"/>
          <w:lang w:bidi="ar-SA"/>
        </w:rPr>
        <w:t xml:space="preserve">ابن تيم بن مرة بن كعب بن لؤي ذات النطاقين التيمية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زوج الزبير بن العوّام، و أم عبد اللّه بن الزبير، و أخت عائشة الصدّيقة، و أمّها قتيلة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العزى بن عبد أسعد بن نصر بن مالك بن حسل بن عامر بن لؤي،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لها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أحاديث</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عنها ابناها عبد اللّه و عروة </w:t>
      </w:r>
      <w:r>
        <w:rPr>
          <w:rStyle w:val="FootnoteAnchor"/>
          <w:rtl w:val="true"/>
        </w:rPr>
        <w:footnoteReference w:id="5"/>
      </w:r>
      <w:r>
        <w:rPr>
          <w:rFonts w:ascii="Amiri" w:hAnsi="Amiri" w:eastAsia="Amiri" w:cs="Amiri"/>
          <w:color w:val="111111"/>
          <w:sz w:val="28"/>
          <w:sz w:val="28"/>
          <w:szCs w:val="28"/>
          <w:rtl w:val="true"/>
          <w:lang w:bidi="ar-SA"/>
        </w:rPr>
        <w:t xml:space="preserve">ابنا الزبير، و أبو واقد الليثي، و عبد اللّه بن عباس، و عبّاد بن عبد اللّه بن الزبير </w:t>
      </w:r>
      <w:r>
        <w:rPr>
          <w:rStyle w:val="FootnoteAnchor"/>
          <w:rtl w:val="true"/>
        </w:rPr>
        <w:footnoteReference w:id="6"/>
      </w:r>
      <w:r>
        <w:rPr>
          <w:rFonts w:ascii="Amiri" w:hAnsi="Amiri" w:eastAsia="Amiri" w:cs="Amiri"/>
          <w:color w:val="111111"/>
          <w:sz w:val="28"/>
          <w:sz w:val="28"/>
          <w:szCs w:val="28"/>
          <w:rtl w:val="true"/>
          <w:lang w:bidi="ar-SA"/>
        </w:rPr>
        <w:t xml:space="preserve">،و ابن أبي مليكة، و طلحة بن عبد اللّه بن عبد الرّحمن بن أبي </w:t>
      </w:r>
    </w:p>
    <w:p>
      <w:pPr>
        <w:pStyle w:val="BookText"/>
        <w:rPr/>
      </w:pPr>
      <w:r>
        <w:rPr>
          <w:rFonts w:ascii="Amiri" w:hAnsi="Amiri" w:eastAsia="Amiri" w:cs="Amiri"/>
          <w:color w:val="111111"/>
          <w:sz w:val="28"/>
          <w:sz w:val="28"/>
          <w:szCs w:val="28"/>
          <w:rtl w:val="true"/>
          <w:lang w:bidi="ar-SA"/>
        </w:rPr>
        <w:t xml:space="preserve">بكر، و مسلم بن عبد اللّه القرشي، و عبد اللّه مولى أسماء </w:t>
      </w:r>
      <w:r>
        <w:rPr>
          <w:rStyle w:val="FootnoteAnchor"/>
          <w:rtl w:val="true"/>
        </w:rPr>
        <w:footnoteReference w:id="7"/>
      </w:r>
      <w:r>
        <w:rPr>
          <w:rFonts w:ascii="Amiri" w:hAnsi="Amiri" w:eastAsia="Amiri" w:cs="Amiri"/>
          <w:color w:val="111111"/>
          <w:sz w:val="28"/>
          <w:sz w:val="28"/>
          <w:szCs w:val="28"/>
          <w:rtl w:val="true"/>
          <w:lang w:bidi="ar-SA"/>
        </w:rPr>
        <w:t>،و أبو نوفل معاوية بن مسلم بن أبي عقرب، و وهب بن كيسان، و عبادة بن المهاجر، و المطلب بن عبد اللّه بن حنطب، و أبو بكر بن عبد اللّه بن الزبير، و محمّد بن المنكدر التيمي، و فاطمة بنت المنذر، و صفية بنت شيبة، و أم كلثوم مولاة الحجبة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شهدت اليرموك مع زوجها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بن الحسين، و أخبرني أبو بكر محمّد بن عبد اللّه بن أحمد بن حبيب، و أبو منصور برغش </w:t>
      </w:r>
      <w:r>
        <w:rPr>
          <w:rStyle w:val="FootnoteAnchor"/>
          <w:rtl w:val="true"/>
        </w:rPr>
        <w:footnoteReference w:id="8"/>
      </w:r>
      <w:r>
        <w:rPr>
          <w:rFonts w:ascii="Amiri" w:hAnsi="Amiri" w:eastAsia="Amiri" w:cs="Amiri"/>
          <w:color w:val="111111"/>
          <w:sz w:val="28"/>
          <w:sz w:val="28"/>
          <w:szCs w:val="28"/>
          <w:rtl w:val="true"/>
          <w:lang w:bidi="ar-SA"/>
        </w:rPr>
        <w:t>بن عبد اللّه عتيق القاضي الهروي عنه، أنبأ أبو سعيد محمّد بن موسى بن الفضل الصيرفي، نا أبو العباس محمّد بن يعقوب، نا محمّد بن عبد اللّه بن عبد الحكم، أنا أناس بن عياض، عن هشام، عن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أسماء كانت إذا أتيت بالمرأة قد حمّت تدعو لها أخذت الماء فصبّته بينها و بين جيبها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يأمرنا أن نبرّدها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أعلى ما وقع إليّ‌ من حديثها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أخبرناه أبو بكر محمّد بن الحسين، ثنا أبو الحسين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 نا داود بن عمرو بن زهير بن عمرو بن جميل الثقة المأمون، نا نافع بن عمر،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حوضي مسيرة شهر، و زواياه سواء </w:t>
      </w:r>
      <w:r>
        <w:rPr>
          <w:rStyle w:val="FootnoteAnchor"/>
          <w:rtl w:val="true"/>
        </w:rPr>
        <w:footnoteReference w:id="9"/>
      </w:r>
      <w:r>
        <w:rPr>
          <w:rFonts w:ascii="Amiri" w:hAnsi="Amiri" w:eastAsia="Amiri" w:cs="Amiri"/>
          <w:color w:val="111111"/>
          <w:sz w:val="28"/>
          <w:sz w:val="28"/>
          <w:szCs w:val="28"/>
          <w:rtl w:val="true"/>
          <w:lang w:bidi="ar-SA"/>
        </w:rPr>
        <w:t>،ماؤه أبيض من الورق، و ريحه أطيب من المسك، كيزانه كنجوم السماء، من شرب منه لم يظمأ بعدها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أسماء بنت أبي بكر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على الحوض انظر من يرد عليّ‌ منكم، و سيوجد </w:t>
      </w:r>
      <w:r>
        <w:rPr>
          <w:rStyle w:val="FootnoteAnchor"/>
          <w:rtl w:val="true"/>
        </w:rPr>
        <w:footnoteReference w:id="10"/>
      </w:r>
      <w:r>
        <w:rPr>
          <w:rFonts w:ascii="Amiri" w:hAnsi="Amiri" w:eastAsia="Amiri" w:cs="Amiri"/>
          <w:color w:val="111111"/>
          <w:sz w:val="28"/>
          <w:sz w:val="28"/>
          <w:szCs w:val="28"/>
          <w:rtl w:val="true"/>
          <w:lang w:bidi="ar-SA"/>
        </w:rPr>
        <w:t>أناس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ما عملوا بعدك، و اللّه ما برحوا يرجعون على أعقابهم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أو نفتن عن ديننا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11"/>
      </w:r>
      <w:r>
        <w:rPr>
          <w:rFonts w:ascii="IRNazanin" w:hAnsi="IRNazanin" w:eastAsia="IRNazanin"/>
          <w:color w:val="111111"/>
          <w:sz w:val="28"/>
          <w:sz w:val="28"/>
          <w:szCs w:val="28"/>
          <w:rtl w:val="true"/>
          <w:lang w:bidi="fa-IR"/>
        </w:rPr>
        <w:t xml:space="preserve">عن داود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علي بن المذهب، أنا أحمد بن جعفر، نا عبد اللّه بن أحمد، حدّثني أبي </w:t>
      </w:r>
      <w:r>
        <w:rPr>
          <w:rStyle w:val="FootnoteAnchor"/>
          <w:rtl w:val="true"/>
        </w:rPr>
        <w:footnoteReference w:id="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روح</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نا شعبة، عن مسلم القري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متعة الحج فرخص فيها، و كان ابن الزبير ينهى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ابن الزبير تحدّث أن رسول اللّه صلى اللّه عليه و سلم رخّص فيها، فادخلوا عليها فسلوها،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عليها، فإذا امرأة ضخمة عمياء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رخص رسول اللّه صلى اللّه عليه و سلم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15"/>
      </w:r>
      <w:r>
        <w:rPr>
          <w:rFonts w:ascii="Amiri" w:hAnsi="Amiri" w:eastAsia="Amiri" w:cs="Amiri"/>
          <w:color w:val="111111"/>
          <w:sz w:val="28"/>
          <w:sz w:val="28"/>
          <w:szCs w:val="28"/>
          <w:rtl w:val="true"/>
          <w:lang w:bidi="ar-SA"/>
        </w:rPr>
        <w:t>،حدّثني أبو بكر، عن محمّد بن أبي يحيى، أخبرني إسحاق مولى زائدة أنّ‌ أبا واقد صاحب رسول اللّه صلى اللّه عليه و سلم أخبره أنه شهد اليرموك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أسماء بنت أبي بكر مع الزبير في خبائها، فسمعتها تقول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الرجل من العدو ليمرّ يسعى فيصيب قدميه عروة أطناب خبائي، فيسقط‍‌ على وجهه ميتا ما أصابه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محمّد بن أبي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مولى محمّد بن زياد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نا خليفة قال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بنت أبي بكر بن أبي قحافة </w:t>
      </w:r>
      <w:r>
        <w:rPr>
          <w:rStyle w:val="FootnoteAnchor"/>
          <w:rtl w:val="true"/>
        </w:rPr>
        <w:footnoteReference w:id="18"/>
      </w:r>
      <w:r>
        <w:rPr>
          <w:rFonts w:ascii="Amiri" w:hAnsi="Amiri" w:eastAsia="Amiri" w:cs="Amiri"/>
          <w:color w:val="111111"/>
          <w:sz w:val="28"/>
          <w:sz w:val="28"/>
          <w:szCs w:val="28"/>
          <w:rtl w:val="true"/>
          <w:lang w:bidi="ar-SA"/>
        </w:rPr>
        <w:t xml:space="preserve">أمّها قتيلة بنت عبد العزّى بن عبد بن أسعد بن نصر بن مالك بن حسل بن عامر بن لؤي؛ هي أخت عبد اللّه بن أبي بكر لأبيه و أمّه، و هي </w:t>
      </w:r>
    </w:p>
    <w:p>
      <w:pPr>
        <w:pStyle w:val="BookText"/>
        <w:rPr/>
      </w:pPr>
      <w:r>
        <w:rPr>
          <w:rFonts w:ascii="Amiri" w:hAnsi="Amiri" w:eastAsia="Amiri" w:cs="Amiri"/>
          <w:color w:val="111111"/>
          <w:sz w:val="28"/>
          <w:sz w:val="28"/>
          <w:szCs w:val="28"/>
          <w:rtl w:val="true"/>
          <w:lang w:bidi="ar-SA"/>
        </w:rPr>
        <w:t>امرأة الزبير بن العوام، ولدت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عروة، و المنذر و المهاجر بني الزبير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غالب أحمد</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محمّد بن عمر، أنا محمّد بن عبد الرّحمن بن العباس بن زكريا، أنا أحمد بن سليمان بن داود، نا الزبير بن أبي بكر، قال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بكر قتل يوم الطائف، و أخته لأمه أسماء ابنة أبي بكر الصدّيق، ولدت للزبير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المنذر، و عروة، و عاصما، لا بقية له، و المهاجر، لا بقية له، و خديجة الكبرى، و أم حسن، و عائشة، و أسماء هي ذات النطاقين؛ و إنّما سمّيت ذات النطاقين أن رسول اللّه صلى اللّه عليه و سلم لما تجهّز مهاجرا و معه أبو بكر الصدّيق أتاهما عبد اللّه بن أبي بكر في الغار ليلا بسفرتهما و لم يكن لها شناق </w:t>
      </w:r>
      <w:r>
        <w:rPr>
          <w:rStyle w:val="FootnoteAnchor"/>
          <w:rtl w:val="true"/>
        </w:rPr>
        <w:footnoteReference w:id="21"/>
      </w:r>
      <w:r>
        <w:rPr>
          <w:rFonts w:ascii="Amiri" w:hAnsi="Amiri" w:eastAsia="Amiri" w:cs="Amiri"/>
          <w:color w:val="111111"/>
          <w:sz w:val="28"/>
          <w:sz w:val="28"/>
          <w:szCs w:val="28"/>
          <w:rtl w:val="true"/>
          <w:lang w:bidi="ar-SA"/>
        </w:rPr>
        <w:t>فشقت لها أسماء نطاقها فشنقتها به،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أبدلك اللّه بنطاقك هذا نطاقين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 ذات النطاقين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محمّد بن الضحاك الحزامي، عن أبيه الضحاك بن عثمان، و أخبرنيه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عبد اللّه و أسماء ابنة أبي بكر قتلة </w:t>
      </w:r>
      <w:r>
        <w:rPr>
          <w:rStyle w:val="FootnoteAnchor"/>
          <w:rtl w:val="true"/>
        </w:rPr>
        <w:footnoteReference w:id="22"/>
      </w:r>
      <w:r>
        <w:rPr>
          <w:rFonts w:ascii="Amiri" w:hAnsi="Amiri" w:eastAsia="Amiri" w:cs="Amiri"/>
          <w:color w:val="111111"/>
          <w:sz w:val="28"/>
          <w:sz w:val="28"/>
          <w:szCs w:val="28"/>
          <w:rtl w:val="true"/>
          <w:lang w:bidi="ar-SA"/>
        </w:rPr>
        <w:t xml:space="preserve">بنت العزى بن عبد أسعد بن نصر بن مالك بن حسل بن عامر بن لؤي، و في قتلة نزلت لاٰ يَنْهٰاكُمُ‌ اللّٰهُ‌ عَنِ‌ الَّذِينَ‌ لَمْ‌ يُقٰاتِلُوكُمْ‌ فِي الدِّينِ‌ وَ لَمْ‌ يُخْرِجُوكُمْ‌ مِنْ‌ دِيٰارِكُمْ‌ أَنْ‌ تَبَرُّوهُمْ‌ وَ تُقْسِطُوا إِلَيْهِمْ‌ إِنَّ‌ اللّٰهَ‌ يُحِبُّ‌ الْمُقْسِطِينَ‌ </w:t>
      </w:r>
      <w:r>
        <w:rPr>
          <w:rStyle w:val="FootnoteAnchor"/>
          <w:rtl w:val="true"/>
        </w:rPr>
        <w:footnoteReference w:id="23"/>
      </w:r>
      <w:r>
        <w:rPr>
          <w:rFonts w:ascii="Amiri" w:hAnsi="Amiri" w:eastAsia="Amiri" w:cs="Amiri"/>
          <w:color w:val="111111"/>
          <w:sz w:val="28"/>
          <w:sz w:val="28"/>
          <w:szCs w:val="28"/>
          <w:rtl w:val="true"/>
          <w:lang w:bidi="ar-SA"/>
        </w:rPr>
        <w:t>كانت قتلة قدمت على ابنتها أسماء ابنة أبي بكر، و قتلة راغبة عن الإسلام على دين قومها، و معها ابنها الحارث بن مدرك بن عبيد بن عمر بن مخزوم، فأبت أسماء أن تقبل هديتها حتى تسأل رسول اللّه صلى اللّه عليه و سلم فسألته فأنزل اللّه تعالى لاٰ يَنْهٰاكُمُ‌ اللّٰهُ‌ عَنِ‌ الَّذِينَ‌ لَمْ‌ يُقٰاتِلُوكُمْ‌ فِي الدِّينِ‌ الآية، فأدخلتها أسماء و قبلت هديتها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تصلون ذوي أرحامكم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هذا بقوله لاٰ تَجِدُ قَوْماً </w:t>
      </w:r>
    </w:p>
    <w:p>
      <w:pPr>
        <w:pStyle w:val="BookText"/>
        <w:rPr/>
      </w:pPr>
      <w:r>
        <w:rPr>
          <w:rFonts w:ascii="Amiri" w:hAnsi="Amiri" w:eastAsia="Amiri" w:cs="Amiri"/>
          <w:color w:val="111111"/>
          <w:sz w:val="28"/>
          <w:sz w:val="28"/>
          <w:szCs w:val="28"/>
          <w:rtl w:val="true"/>
          <w:lang w:bidi="ar-SA"/>
        </w:rPr>
        <w:t xml:space="preserve">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 قتلة صرما بنت خلف بن وهب بن حذافة بن جمح، و أمها ليلى بنت عبد أسعد بن جحدم بن أمية بن ظرب بن الحارث بن فهر، و أمّها إياس </w:t>
      </w:r>
      <w:r>
        <w:rPr>
          <w:rStyle w:val="FootnoteAnchor"/>
          <w:rtl w:val="true"/>
        </w:rPr>
        <w:footnoteReference w:id="25"/>
      </w:r>
      <w:r>
        <w:rPr>
          <w:rFonts w:ascii="Amiri" w:hAnsi="Amiri" w:eastAsia="Amiri" w:cs="Amiri"/>
          <w:color w:val="111111"/>
          <w:sz w:val="28"/>
          <w:sz w:val="28"/>
          <w:szCs w:val="28"/>
          <w:rtl w:val="true"/>
          <w:lang w:bidi="ar-SA"/>
        </w:rPr>
        <w:t>بنت أهيب بن حذافة بن جمح، و أمّها أم راشد برة بنت أهيب بن عمران بن مخزوم، و أمّها تخمر بنت عبد بن قصي، و أمّها سلمى بنت عامرة بن عميرة بن وديعة بن الحارث بن فهر، و أمّها هند بنت عبد اللّه بن الحارث بن وائلة بن ظرب بن عدوان، وائلة بن ظرب أخو عامر بن ظرب حكم العرب الذي يقول فيه ذو الأصبع العدواني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 حكم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ينقض ما يقضي</w:t>
      </w:r>
    </w:p>
    <w:p>
      <w:pPr>
        <w:pStyle w:val="BookText"/>
        <w:rPr/>
      </w:pPr>
      <w:r>
        <w:rPr>
          <w:rFonts w:ascii="Amiri" w:hAnsi="Amiri" w:eastAsia="Amiri" w:cs="Amiri"/>
          <w:color w:val="111111"/>
          <w:sz w:val="28"/>
          <w:sz w:val="28"/>
          <w:szCs w:val="28"/>
          <w:rtl w:val="true"/>
          <w:lang w:bidi="ar-SA"/>
        </w:rPr>
        <w:t xml:space="preserve">و في خلف بن وهب يقول ابن الزبعرى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بن وهب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يكثر أهله بعيال</w:t>
      </w:r>
    </w:p>
    <w:p>
      <w:pPr>
        <w:pStyle w:val="BookText"/>
        <w:rPr/>
      </w:pPr>
      <w:r>
        <w:rPr>
          <w:rFonts w:ascii="Amiri" w:hAnsi="Amiri" w:eastAsia="Amiri" w:cs="Amiri"/>
          <w:color w:val="111111"/>
          <w:sz w:val="28"/>
          <w:sz w:val="28"/>
          <w:szCs w:val="28"/>
          <w:rtl w:val="true"/>
          <w:lang w:bidi="ar-SA"/>
        </w:rPr>
        <w:t xml:space="preserve">سقيا لوهب كهلها و وليدها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 أبياتها </w:t>
      </w:r>
      <w:r>
        <w:rPr>
          <w:rStyle w:val="FootnoteAnchor"/>
          <w:rtl w:val="true"/>
        </w:rPr>
        <w:footnoteReference w:id="27"/>
      </w:r>
      <w:r>
        <w:rPr>
          <w:rFonts w:ascii="Amiri" w:hAnsi="Amiri" w:eastAsia="Amiri" w:cs="Amiri"/>
          <w:color w:val="111111"/>
          <w:sz w:val="28"/>
          <w:sz w:val="28"/>
          <w:szCs w:val="28"/>
          <w:rtl w:val="true"/>
          <w:lang w:bidi="ar-SA"/>
        </w:rPr>
        <w:t>الذيّال</w:t>
      </w:r>
    </w:p>
    <w:p>
      <w:pPr>
        <w:pStyle w:val="BookText"/>
        <w:rPr/>
      </w:pPr>
      <w:r>
        <w:rPr>
          <w:rFonts w:ascii="Amiri" w:hAnsi="Amiri" w:eastAsia="Amiri" w:cs="Amiri"/>
          <w:color w:val="111111"/>
          <w:sz w:val="28"/>
          <w:sz w:val="28"/>
          <w:szCs w:val="28"/>
          <w:rtl w:val="true"/>
          <w:lang w:bidi="ar-SA"/>
        </w:rPr>
        <w:t xml:space="preserve">نعم الكهول كهولهم و شبابهم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صيّابة </w:t>
      </w:r>
      <w:r>
        <w:rPr>
          <w:rStyle w:val="FootnoteAnchor"/>
          <w:rtl w:val="true"/>
        </w:rPr>
        <w:footnoteReference w:id="29"/>
      </w:r>
      <w:r>
        <w:rPr>
          <w:rFonts w:ascii="Amiri" w:hAnsi="Amiri" w:eastAsia="Amiri" w:cs="Amiri"/>
          <w:color w:val="111111"/>
          <w:sz w:val="28"/>
          <w:sz w:val="28"/>
          <w:szCs w:val="28"/>
          <w:rtl w:val="true"/>
          <w:lang w:bidi="ar-SA"/>
        </w:rPr>
        <w:t>ليسوا من الجهال</w:t>
      </w:r>
    </w:p>
    <w:p>
      <w:pPr>
        <w:pStyle w:val="BookText"/>
        <w:rPr/>
      </w:pPr>
      <w:r>
        <w:rPr>
          <w:rFonts w:ascii="Amiri" w:hAnsi="Amiri" w:eastAsia="Amiri" w:cs="Amiri"/>
          <w:color w:val="111111"/>
          <w:sz w:val="28"/>
          <w:sz w:val="28"/>
          <w:szCs w:val="28"/>
          <w:rtl w:val="true"/>
          <w:lang w:bidi="ar-SA"/>
        </w:rPr>
        <w:t>أخبرني ذلك عمي مصعب بن عبد اللّه، عن عامر بن صالح و لا أراها إلاّ لغير ابن الزبعري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حسن المخزومي البيت الأول منها، و أنشدني عبد اللّه بن إبراهيم الجمحي البيتين الأولين،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Style w:val="FootnoteAnchor"/>
          <w:rtl w:val="true"/>
        </w:rPr>
        <w:footnoteReference w:id="30"/>
      </w:r>
      <w:r>
        <w:rPr>
          <w:rFonts w:ascii="Amiri" w:hAnsi="Amiri" w:eastAsia="Amiri" w:cs="Amiri"/>
          <w:color w:val="111111"/>
          <w:sz w:val="28"/>
          <w:sz w:val="28"/>
          <w:szCs w:val="28"/>
          <w:rtl w:val="true"/>
          <w:lang w:bidi="ar-SA"/>
        </w:rPr>
        <w:t>لخلف بن وهب الذّيّال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ابنة أبي بكر، زوجها الزبير بن العوّام، و هي أم عبد اللّه و عروة ابني الزبير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أحمد بن معروف، نا الحسين بن الفهم، نا محمّد بن سعد </w:t>
      </w:r>
      <w:r>
        <w:rPr>
          <w:rStyle w:val="FootnoteAnchor"/>
          <w:rtl w:val="true"/>
        </w:rPr>
        <w:footnoteReference w:id="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أسماء بنت أبي بكر الصدّيق ابن أبي قحافة عثمان بن عامر </w:t>
      </w:r>
      <w:r>
        <w:rPr>
          <w:rStyle w:val="FootnoteAnchor"/>
          <w:rtl w:val="true"/>
        </w:rPr>
        <w:footnoteReference w:id="33"/>
      </w:r>
      <w:r>
        <w:rPr>
          <w:rFonts w:ascii="Amiri" w:hAnsi="Amiri" w:eastAsia="Amiri" w:cs="Amiri"/>
          <w:color w:val="111111"/>
          <w:sz w:val="28"/>
          <w:sz w:val="28"/>
          <w:szCs w:val="28"/>
          <w:rtl w:val="true"/>
          <w:lang w:bidi="ar-SA"/>
        </w:rPr>
        <w:t>بن كعب بن سعد بن تيم و أمها قتيلة بنت عبد العزى بن أسعد بن جابر بن مالك بن حسل بن عامر بن لؤي، و هي أخت عبد اللّه بن أبي بكر الصدّيق لأبيه و أمه، أسلمت قديما بمكة، و بايعت رسول اللّه صلى اللّه عليه و سلم، و هي ذات النطاقين، تزوجها الزبير بن العوام بن خويلد بن أسد بن عبد العزّى بن قصي، فولدت له عبد اللّه، و عروة و المنذر، و عاصما، و المهاجر، و خديجة الكبرى، و أم الحسن،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أبي بكر الصديق عبد اللّه بن عثمان ذات النطاقين، أمها قتيلة بنت عبد العزّى ابن عبد أسعد من بني مالك بن حسل، و عبد اللّه بن أبي بكر أخوها لأمّها، و هي أم عبد اللّه ابن الزبير، تزوجها الزبير بن العوام بمكة، فولدت له عدة، ثم طلّقها، و كانت مع عبد اللّه ابنها حتى قتل، و بقيت مائة سنة حتى عميت، و ماتت بعد قتل عبد اللّه بن الزّبير سنة ثلاث و سبعين، بعد ابنها بليال </w:t>
      </w:r>
      <w:r>
        <w:rPr>
          <w:rStyle w:val="FootnoteAnchor"/>
          <w:rtl w:val="true"/>
        </w:rPr>
        <w:footnoteReference w:id="34"/>
      </w:r>
      <w:r>
        <w:rPr>
          <w:rFonts w:ascii="Amiri" w:hAnsi="Amiri" w:eastAsia="Amiri" w:cs="Amiri"/>
          <w:color w:val="111111"/>
          <w:sz w:val="28"/>
          <w:sz w:val="28"/>
          <w:szCs w:val="28"/>
          <w:rtl w:val="true"/>
          <w:lang w:bidi="ar-SA"/>
        </w:rPr>
        <w:t>،و كانت أخت عائشة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أكبر من عائشة بعشر سنين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ابن الحسن، أنا أبو نصر البخاري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أسماء بنت أبي بكر الصديق، و اسمه عبد اللّه بن عثمان بن عامر بن عمرو بن كعب بن سعد بن تيم بن مرة، القرشية، التيمية، أخت عائشة،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النطاقين، و إنما قيل لها ذلك لأنها حين أراد رسول اللّه صلى اللّه عليه و سلم و أبو بكر الصديق أن يخرجا من الغار الذي كانا فيه، و يقصدا المدينة أتتهما بسفرتهما </w:t>
      </w:r>
      <w:r>
        <w:rPr>
          <w:rStyle w:val="FootnoteAnchor"/>
          <w:rtl w:val="true"/>
        </w:rPr>
        <w:footnoteReference w:id="35"/>
      </w:r>
      <w:r>
        <w:rPr>
          <w:rFonts w:ascii="Amiri" w:hAnsi="Amiri" w:eastAsia="Amiri" w:cs="Amiri"/>
          <w:color w:val="111111"/>
          <w:sz w:val="28"/>
          <w:sz w:val="28"/>
          <w:szCs w:val="28"/>
          <w:rtl w:val="true"/>
          <w:lang w:bidi="ar-SA"/>
        </w:rPr>
        <w:t xml:space="preserve">،و نسيت أن تجعل لها عصاما </w:t>
      </w:r>
      <w:r>
        <w:rPr>
          <w:rStyle w:val="FootnoteAnchor"/>
          <w:rtl w:val="true"/>
        </w:rPr>
        <w:footnoteReference w:id="36"/>
      </w:r>
      <w:r>
        <w:rPr>
          <w:rFonts w:ascii="Amiri" w:hAnsi="Amiri" w:eastAsia="Amiri" w:cs="Amiri"/>
          <w:color w:val="111111"/>
          <w:sz w:val="28"/>
          <w:sz w:val="28"/>
          <w:szCs w:val="28"/>
          <w:rtl w:val="true"/>
          <w:lang w:bidi="ar-SA"/>
        </w:rPr>
        <w:t xml:space="preserve">،فحلت نطاقها فجعلت لها عصاما ثم علّقتها، فلذلك كان يقال لها ذات النطاقين، و كانت تحت الزّبير و هي أم عبد اللّه بن الزّبير </w:t>
      </w:r>
      <w:r>
        <w:rPr>
          <w:rStyle w:val="FootnoteAnchor"/>
          <w:rtl w:val="true"/>
        </w:rPr>
        <w:footnoteReference w:id="37"/>
      </w:r>
      <w:r>
        <w:rPr>
          <w:rFonts w:ascii="Amiri" w:hAnsi="Amiri" w:eastAsia="Amiri" w:cs="Amiri"/>
          <w:color w:val="111111"/>
          <w:sz w:val="28"/>
          <w:sz w:val="28"/>
          <w:szCs w:val="28"/>
          <w:rtl w:val="true"/>
          <w:lang w:bidi="ar-SA"/>
        </w:rPr>
        <w:t>،و عروة، سمعت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عنها ابنها عبد اللّه بن الزّبير، و عبد اللّه بن أبي مليكة، و عبد اللّه بن كيسان مولاها، و فاطمة بنت المنذر، و صفية بنت شيبة في العلم و النكاح، ماتت بمكة في سنة ثلاث و سبعين، بعد ما قتل الحجاج بن يوسف ابنها عبد اللّه بن الزّبير بها في يوم الثلاثاء لثلاث عشرة بقيت من جمادى الآخرة من هذه السنة بنحو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حنبل،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أسماء بعد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أسماء قبل قتل عبد اللّه بن الزّبير بعشر ليال، و كانت بنت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38"/>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بنت الصديق أبي بكر، أم عبد اللّه بن الزّبير، كانت تعرف بذات النطاقين، كانت تحت الزّبير بن العوام،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و عروة، و المنذر، ثم طلّقها، فكانت عند ابنها عبد اللّه، كانت أخت عائشة لأبيها، و كانت أسن من عائشة، ولدت قبل التاريخ بسبع و عشرين سنة، و قبل مبعث النبي صلى اللّه عليه و سلم بعشر سنين، و ولدت لأبيها الصدّيق يوم ولدت و له أحد و عشرون سنة، توفيت أسماء سنة ثلاث و سبعين بمكة بعد قتل ابنها عبد اللّه بن الزّبير بأيام، و لها مائة سنة، و قد ذهب بصرها، و أم أسماء و أم عبد اللّه بن أبي بكر قتيلة بنت عبد العزّى بن عبد أسعد بن نصر بن مالك بن حسل، روى عن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و ابنها عروة بن الزّبير، و عباد بن عبد اللّه بن الزّبير، و أبو بكر بن عبد اللّه بن الزّبير، و عامر بن عبد </w:t>
      </w:r>
    </w:p>
    <w:p>
      <w:pPr>
        <w:pStyle w:val="BookText"/>
        <w:rPr/>
      </w:pPr>
      <w:r>
        <w:rPr>
          <w:rFonts w:ascii="Amiri" w:hAnsi="Amiri" w:eastAsia="Amiri" w:cs="Amiri"/>
          <w:color w:val="111111"/>
          <w:sz w:val="28"/>
          <w:sz w:val="28"/>
          <w:szCs w:val="28"/>
          <w:rtl w:val="true"/>
          <w:lang w:bidi="ar-SA"/>
        </w:rPr>
        <w:t>اللّه بن الزّبير، و وهب بن كيسان، و المطلب بن عبد اللّه بن حنطب، و عبد اللّه بن أبي مليكة، و محمّد بن المنكدر، و طلحة بن عبد اللّه بن عبد الرّحمن بن أبي بكر، و فاطمة بنت المنذر بن الزّبير، و صفية بنت شيبة الحجبي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المالكي، أنا أحمد بن عبد الواحد السلمي، أنا جدي أبو بكر، أنا أبو محمّد بن زبر، نا أحمد بن سعد بن إبراهيم الزهري، نا محمّد بن أبي صفوان، نا الأصمعي، عن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أسماء بنت أبي بكر أكبر من عائشة بعشر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w:t>
      </w:r>
      <w:r>
        <w:rPr>
          <w:rStyle w:val="FootnoteAnchor"/>
          <w:rtl w:val="true"/>
        </w:rPr>
        <w:footnoteReference w:id="39"/>
      </w:r>
      <w:r>
        <w:rPr>
          <w:rFonts w:ascii="IRNazanin" w:hAnsi="IRNazanin" w:eastAsia="IRNazanin"/>
          <w:color w:val="111111"/>
          <w:sz w:val="28"/>
          <w:sz w:val="28"/>
          <w:szCs w:val="28"/>
          <w:rtl w:val="true"/>
          <w:lang w:bidi="fa-IR"/>
        </w:rPr>
        <w:t xml:space="preserve">إسحاق قال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إسلام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ناس من قبائل العرب،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أبي بكر و هي صغيرة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نا</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43"/>
      </w:r>
      <w:r>
        <w:rPr>
          <w:rFonts w:ascii="Amiri" w:hAnsi="Amiri" w:eastAsia="Amiri" w:cs="Amiri"/>
          <w:color w:val="111111"/>
          <w:sz w:val="28"/>
          <w:sz w:val="28"/>
          <w:szCs w:val="28"/>
          <w:rtl w:val="true"/>
          <w:lang w:bidi="ar-SA"/>
        </w:rPr>
        <w:t>،نا أبي، نا أبو أسامة، نا هشام، عن أبيه و فاطمة عن أسماء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صنعت سفرة النبي </w:t>
      </w:r>
      <w:r>
        <w:rPr>
          <w:rStyle w:val="FootnoteAnchor"/>
          <w:rtl w:val="true"/>
        </w:rPr>
        <w:footnoteReference w:id="44"/>
      </w:r>
      <w:r>
        <w:rPr>
          <w:rFonts w:ascii="Amiri" w:hAnsi="Amiri" w:eastAsia="Amiri" w:cs="Amiri"/>
          <w:color w:val="111111"/>
          <w:sz w:val="28"/>
          <w:sz w:val="28"/>
          <w:szCs w:val="28"/>
          <w:rtl w:val="true"/>
          <w:lang w:bidi="ar-SA"/>
        </w:rPr>
        <w:t xml:space="preserve">صلى اللّه عليه و سلم </w:t>
      </w:r>
      <w:r>
        <w:rPr>
          <w:rStyle w:val="FootnoteAnchor"/>
          <w:rtl w:val="true"/>
        </w:rPr>
        <w:footnoteReference w:id="45"/>
      </w:r>
      <w:r>
        <w:rPr>
          <w:rFonts w:ascii="Amiri" w:hAnsi="Amiri" w:eastAsia="Amiri" w:cs="Amiri"/>
          <w:color w:val="111111"/>
          <w:sz w:val="28"/>
          <w:sz w:val="28"/>
          <w:szCs w:val="28"/>
          <w:rtl w:val="true"/>
          <w:lang w:bidi="ar-SA"/>
        </w:rPr>
        <w:t xml:space="preserve">في بيت أبي بكر حين أراد أن يهاجر إلى المدينة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 لسفرته، و لا لسقائه ما نربطهما به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أجد شيئا أربطه به إلا نطاقي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شقيه باثنين فاربطي بواحد السقاء</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 بالآخر السفرة، فلذلك سميت ذات النطاقين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يحيى بن الحسن، 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نصر اللّه بن محمّد الفقيه، و أبو محمّد هبة اللّه بن أحمد بن عبد اللّه، و أبو محمّد محمود بن محمّد بن مالك، و أبو يحيى بشير بن عبد اللّه، و أبو إسماعيل محمّد بن </w:t>
      </w:r>
      <w:r>
        <w:rPr>
          <w:rStyle w:val="FootnoteAnchor"/>
          <w:rtl w:val="true"/>
        </w:rPr>
        <w:footnoteReference w:id="49"/>
      </w:r>
      <w:r>
        <w:rPr>
          <w:rFonts w:ascii="Amiri" w:hAnsi="Amiri" w:eastAsia="Amiri" w:cs="Amiri"/>
          <w:color w:val="111111"/>
          <w:sz w:val="28"/>
          <w:sz w:val="28"/>
          <w:szCs w:val="28"/>
          <w:rtl w:val="true"/>
          <w:lang w:bidi="ar-SA"/>
        </w:rPr>
        <w:t>عبد اللّه الأكاف،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مخلد، نا محمّد بن عثمان بن كرامة، نا أبو أسامة، عن هشام، عن أبيه، و فاطمة بنت المنذر، عن أسماء ابنة أبي بكر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صنعت سفرة رسول اللّه صلى اللّه عليه و سلم في بيت أبي بكر حين أراد أن يهاجر إلى المدينة، فلم نجد لسفرته و لا لسقائه ما نربطهما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أجد شيئا أربطها إلا نطاقي،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فشقيه باثنين، فربطت بواحد السقاء و بواحد السفرة، فلذلك سمّيت ذات النطاقين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ابن أبي الدنيا، نا أبي، نا الأصمعي، عن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الشام ينادون ابن الزّبير بابن ذات النطاقين،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ابنها حقا، أنا ابنها حقّا، و جعل يقول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عيّرها الواشون أنّي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نازح عنك عارها</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محمّد بن عمر، عن ابن أبي الزناد،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نادى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يا ابن ذات النطاقين يعيره بذلك، فمشى ابن الزّبير نحوه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عيرها الواشون أني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 xml:space="preserve">فإن أعتذر منها فإني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تعتذر يردد عليها اعتذارها</w:t>
      </w:r>
    </w:p>
    <w:p>
      <w:pPr>
        <w:pStyle w:val="BookText"/>
        <w:rPr/>
      </w:pPr>
      <w:r>
        <w:rPr>
          <w:rFonts w:ascii="Amiri" w:hAnsi="Amiri" w:eastAsia="Amiri" w:cs="Amiri"/>
          <w:color w:val="111111"/>
          <w:sz w:val="28"/>
          <w:sz w:val="28"/>
          <w:szCs w:val="28"/>
          <w:rtl w:val="true"/>
          <w:lang w:bidi="ar-SA"/>
        </w:rPr>
        <w:t>أنا ابن ذات النطاقين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w:t>
      </w:r>
    </w:p>
    <w:p>
      <w:pPr>
        <w:pStyle w:val="BookText"/>
        <w:rPr/>
      </w:pPr>
      <w:r>
        <w:rPr>
          <w:rFonts w:ascii="Amiri" w:hAnsi="Amiri" w:eastAsia="Amiri" w:cs="Amiri"/>
          <w:color w:val="111111"/>
          <w:sz w:val="28"/>
          <w:sz w:val="28"/>
          <w:szCs w:val="28"/>
          <w:rtl w:val="true"/>
          <w:lang w:bidi="ar-SA"/>
        </w:rPr>
        <w:t>طاهر المخلص، أنا أحمد بن سليمان، نا الزّبير، حدّثني محمّد بن الضحاك بن عثمان الحزامي،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الشام و هم يقاتلون عبد اللّه بن الزّبير بمكة يصيحون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ذات النطاقين، و يظنونه عيبا، فيقول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ابنها و الإله أنا، و اللّه و هي كما قال أبو ذؤيب الهذلي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عيرها الواشون أني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 xml:space="preserve">فإن أعتذر منها فإني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تعتذر يردد عليها اعتذارها</w:t>
      </w:r>
    </w:p>
    <w:p>
      <w:pPr>
        <w:pStyle w:val="BookText"/>
        <w:rPr/>
      </w:pPr>
      <w:r>
        <w:rPr>
          <w:rFonts w:ascii="Amiri" w:hAnsi="Amiri" w:eastAsia="Amiri" w:cs="Amiri"/>
          <w:color w:val="111111"/>
          <w:sz w:val="28"/>
          <w:sz w:val="28"/>
          <w:szCs w:val="28"/>
          <w:rtl w:val="true"/>
          <w:lang w:bidi="ar-SA"/>
        </w:rPr>
        <w:t>ثم يقبل على ابن أبي عتيق عبد اللّه بن محمّد بن عبد الرّحمن بن أبي بكر الصدّيق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يا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محمّد ابن يحيى بن سليمان، نا أحمد بن محمّد بن أيوب، نا إبراهيم بن سعد، عن محمّد بن إسحاق </w:t>
      </w:r>
      <w:r>
        <w:rPr>
          <w:rStyle w:val="FootnoteAnchor"/>
          <w:rtl w:val="true"/>
        </w:rPr>
        <w:footnoteReference w:id="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 عن أسماء بنت أبي بكر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صلى اللّه عليه و سلم أتانا نفر من قريش منهم أبو جهل بن هشام، فوقفوا على باب أبي بكر، فخرجت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 يا بنت أبي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اللّه أين أبي،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جهل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فاحشا خبيثا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خدي لطمة خرّ منها قرطي،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فمضى ثلاث ليال ما ندري أين توجه رسول اللّه صلى اللّه عليه و سلم إذ أقبل رجل من الجن من أسفل مكة يغنّي بأبيات شعر غنى بها العرب، و إن الناس </w:t>
      </w:r>
      <w:r>
        <w:rPr>
          <w:rStyle w:val="FootnoteAnchor"/>
          <w:rtl w:val="true"/>
        </w:rPr>
        <w:footnoteReference w:id="53"/>
      </w:r>
      <w:r>
        <w:rPr>
          <w:rFonts w:ascii="Amiri" w:hAnsi="Amiri" w:eastAsia="Amiri" w:cs="Amiri"/>
          <w:color w:val="111111"/>
          <w:sz w:val="28"/>
          <w:sz w:val="28"/>
          <w:szCs w:val="28"/>
          <w:rtl w:val="true"/>
          <w:lang w:bidi="ar-SA"/>
        </w:rPr>
        <w:t xml:space="preserve">ليتبعونه يسمعون صوته و لا يرونه، حتى خرج بأعلى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رب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رفيقين قالا </w:t>
      </w:r>
      <w:r>
        <w:rPr>
          <w:rStyle w:val="FootnoteAnchor"/>
          <w:rtl w:val="true"/>
        </w:rPr>
        <w:footnoteReference w:id="55"/>
      </w:r>
      <w:r>
        <w:rPr>
          <w:rFonts w:ascii="Amiri" w:hAnsi="Amiri" w:eastAsia="Amiri" w:cs="Amiri"/>
          <w:color w:val="111111"/>
          <w:sz w:val="28"/>
          <w:sz w:val="28"/>
          <w:szCs w:val="28"/>
          <w:rtl w:val="true"/>
          <w:lang w:bidi="ar-SA"/>
        </w:rPr>
        <w:t xml:space="preserve">خيمتي أم معبد </w:t>
      </w:r>
      <w:r>
        <w:rPr>
          <w:rStyle w:val="FootnoteAnchor"/>
          <w:rtl w:val="true"/>
        </w:rPr>
        <w:footnoteReference w:id="5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نزلاها بالهدى و اهتدوا به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فأفلح من أمسى رفيق محمّد </w:t>
      </w:r>
    </w:p>
    <w:p>
      <w:pPr>
        <w:pStyle w:val="BookText"/>
        <w:rPr/>
      </w:pPr>
      <w:r>
        <w:rPr>
          <w:rFonts w:ascii="Amiri" w:hAnsi="Amiri" w:eastAsia="Amiri" w:cs="Amiri"/>
          <w:color w:val="111111"/>
          <w:sz w:val="28"/>
          <w:sz w:val="28"/>
          <w:szCs w:val="28"/>
          <w:rtl w:val="true"/>
          <w:lang w:bidi="ar-SA"/>
        </w:rPr>
        <w:t xml:space="preserve">ليهن بني كعب مكان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سمعنا قوله عرفنا حيث وجه رسول اللّه صلى اللّه عليه و سلم و أن وجهه إلى المدينة، و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أبو بكر، و عامر بن فهيرة، مولى أبي بكر، و عبد اللّه بن أريقط‍‌ 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أبو طاهر المخلّص، نا أبو الحسين رضوان بن أحمد، أنا أحمد بن عبد الجبار، ثنا يونس، عن ابن إسحاق، حدّثني يحيى بن عباد بن عبد اللّه بن الزّبير، عن أبيه، عن أسماء ابنة أبي بكر، قالت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لما توجه رسول اللّه صلى اللّه عليه و سلم من مكة إلى المدينة معه أبو بكر، حمل أبو بكر معه جميع ماله، خمسة آلاف أو ستة آلاف، فأتاني جدي أبو قحافة، و قد ذهب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اللّه قد فجعكم بماله مع نفسه،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أبة، قد ترك لنا خيرا كثيرا، فعمدت إلى أحجار فجعلتهن في كوة البيت، كان أبو بكر يجعل ماله فيها، و غطيت على الأحجار بثوب، ثم جيئت به فأخذت بيده فوضعتها على الثوب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لنا هذا، فجعل يجد مسّ‌ الحجارة من وراء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ترك لكم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ترك لنا قليلا و لا كثيرا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 أبو بكر البيهقي </w:t>
      </w:r>
      <w:r>
        <w:rPr>
          <w:rStyle w:val="FootnoteAnchor"/>
          <w:rtl w:val="true"/>
        </w:rPr>
        <w:footnoteReference w:id="59"/>
      </w:r>
      <w:r>
        <w:rPr>
          <w:rFonts w:ascii="Amiri" w:hAnsi="Amiri" w:eastAsia="Amiri" w:cs="Amiri"/>
          <w:color w:val="111111"/>
          <w:sz w:val="28"/>
          <w:sz w:val="28"/>
          <w:szCs w:val="28"/>
          <w:rtl w:val="true"/>
          <w:lang w:bidi="ar-SA"/>
        </w:rPr>
        <w:t>،أنا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العباس بن محمّد، نا قيس بن حفص الدارمي، نا بشر </w:t>
      </w:r>
      <w:r>
        <w:rPr>
          <w:rStyle w:val="FootnoteAnchor"/>
          <w:rtl w:val="true"/>
        </w:rPr>
        <w:footnoteReference w:id="60"/>
      </w:r>
      <w:r>
        <w:rPr>
          <w:rFonts w:ascii="Amiri" w:hAnsi="Amiri" w:eastAsia="Amiri" w:cs="Amiri"/>
          <w:color w:val="111111"/>
          <w:sz w:val="28"/>
          <w:sz w:val="28"/>
          <w:szCs w:val="28"/>
          <w:rtl w:val="true"/>
          <w:lang w:bidi="ar-SA"/>
        </w:rPr>
        <w:t>بن المفضل، نا كثير أبو الفضل، حدّثني رجل من قريش من آل الزّبير أن أسماء بنت أبي بكر أصابها ورم في رأسها و وجهها، و أنها بعثت إلى عائشة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اذكري وجعي لرسول اللّه صلى اللّه عليه و سلم لعل اللّه يشفيني، فذكرت عائشة لرسول اللّه صلى اللّه عليه و سلم وجع أسماء، فانطلق رسول اللّه صلى اللّه عليه و سلم حتى دخل على أسماء فوضع يده على وجهها و رأسها من فوق الثياب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أذهب عنها سوءه و فحشه بدعوة نبيك الطيب المبارك المكين عندك،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صنع ذلك ثلاث مرات، فأمرها أن تقول ذلك، فقالت ثلاثة أيام، فذهب الورم، 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ذلك عند حضور الصلوات المكتوبات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وترا ثلاثا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أبو الحسن بن معروف، نا الحسين، نا ابن سعد </w:t>
      </w:r>
      <w:r>
        <w:rPr>
          <w:rStyle w:val="FootnoteAnchor"/>
          <w:rtl w:val="true"/>
        </w:rPr>
        <w:footnoteReference w:id="62"/>
      </w:r>
      <w:r>
        <w:rPr>
          <w:rFonts w:ascii="Amiri" w:hAnsi="Amiri" w:eastAsia="Amiri" w:cs="Amiri"/>
          <w:color w:val="111111"/>
          <w:sz w:val="28"/>
          <w:sz w:val="28"/>
          <w:szCs w:val="28"/>
          <w:rtl w:val="true"/>
          <w:lang w:bidi="ar-SA"/>
        </w:rPr>
        <w:t xml:space="preserve">،أنا يحيى بن عباد، نا حماد بن سلمة، عن أبي عامر الخزّاز </w:t>
      </w:r>
      <w:r>
        <w:rPr>
          <w:rStyle w:val="FootnoteAnchor"/>
          <w:rtl w:val="true"/>
        </w:rPr>
        <w:footnoteReference w:id="63"/>
      </w:r>
      <w:r>
        <w:rPr>
          <w:rFonts w:ascii="Amiri" w:hAnsi="Amiri" w:eastAsia="Amiri" w:cs="Amiri"/>
          <w:color w:val="111111"/>
          <w:sz w:val="28"/>
          <w:sz w:val="28"/>
          <w:szCs w:val="28"/>
          <w:rtl w:val="true"/>
          <w:lang w:bidi="ar-SA"/>
        </w:rPr>
        <w:t>،عن ابن أبي مليكة أن أسماء بنت أبي بكر الصدّيق كانت تصدع، فتضع يدها على رأسها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بذنبي </w:t>
      </w:r>
      <w:r>
        <w:rPr>
          <w:rStyle w:val="FootnoteAnchor"/>
          <w:rtl w:val="true"/>
        </w:rPr>
        <w:footnoteReference w:id="64"/>
      </w:r>
      <w:r>
        <w:rPr>
          <w:rFonts w:ascii="Amiri" w:hAnsi="Amiri" w:eastAsia="Amiri" w:cs="Amiri"/>
          <w:color w:val="111111"/>
          <w:sz w:val="28"/>
          <w:sz w:val="28"/>
          <w:szCs w:val="28"/>
          <w:rtl w:val="true"/>
          <w:lang w:bidi="ar-SA"/>
        </w:rPr>
        <w:t>و ما يغفره اللّه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65"/>
      </w:r>
      <w:r>
        <w:rPr>
          <w:rFonts w:ascii="Amiri" w:hAnsi="Amiri" w:eastAsia="Amiri" w:cs="Amiri"/>
          <w:color w:val="111111"/>
          <w:sz w:val="28"/>
          <w:sz w:val="28"/>
          <w:szCs w:val="28"/>
          <w:rtl w:val="true"/>
          <w:lang w:bidi="ar-SA"/>
        </w:rPr>
        <w:t>،نا أبو أسامة، نا هشام بن عروة، أخبرني أبي، عن أسماء ابنة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الزّبير و ما له في الأرض من مال، و لا مملوك، و لا شيء غير فرسه،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أعلف فرسه و أكفيه مئونته، و أسوسه، و أدق النوى لناضحه </w:t>
      </w:r>
      <w:r>
        <w:rPr>
          <w:rStyle w:val="FootnoteAnchor"/>
          <w:rtl w:val="true"/>
        </w:rPr>
        <w:footnoteReference w:id="66"/>
      </w:r>
      <w:r>
        <w:rPr>
          <w:rFonts w:ascii="Amiri" w:hAnsi="Amiri" w:eastAsia="Amiri" w:cs="Amiri"/>
          <w:color w:val="111111"/>
          <w:sz w:val="28"/>
          <w:sz w:val="28"/>
          <w:szCs w:val="28"/>
          <w:rtl w:val="true"/>
          <w:lang w:bidi="ar-SA"/>
        </w:rPr>
        <w:t xml:space="preserve">،و أعلفه و أستقي الماء، و أخرز غربه </w:t>
      </w:r>
      <w:r>
        <w:rPr>
          <w:rStyle w:val="FootnoteAnchor"/>
          <w:rtl w:val="true"/>
        </w:rPr>
        <w:footnoteReference w:id="67"/>
      </w:r>
      <w:r>
        <w:rPr>
          <w:rFonts w:ascii="Amiri" w:hAnsi="Amiri" w:eastAsia="Amiri" w:cs="Amiri"/>
          <w:color w:val="111111"/>
          <w:sz w:val="28"/>
          <w:sz w:val="28"/>
          <w:szCs w:val="28"/>
          <w:rtl w:val="true"/>
          <w:lang w:bidi="ar-SA"/>
        </w:rPr>
        <w:t xml:space="preserve">،و أعجن، و لم أكن أحسن أخبز، فكان يخبز لي جارات من الأنصار، و كن نسوة صدق، و كنت أنقل النوى </w:t>
      </w:r>
      <w:r>
        <w:rPr>
          <w:rStyle w:val="FootnoteAnchor"/>
          <w:rtl w:val="true"/>
        </w:rPr>
        <w:footnoteReference w:id="68"/>
      </w:r>
      <w:r>
        <w:rPr>
          <w:rFonts w:ascii="Amiri" w:hAnsi="Amiri" w:eastAsia="Amiri" w:cs="Amiri"/>
          <w:color w:val="111111"/>
          <w:sz w:val="28"/>
          <w:sz w:val="28"/>
          <w:szCs w:val="28"/>
          <w:rtl w:val="true"/>
          <w:lang w:bidi="ar-SA"/>
        </w:rPr>
        <w:t>من أرض الزّبير التي أقطعه رسول اللّه صلى اللّه عليه و سلم على رأسي، و هي مني على ثلثي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النوى على رأسي، فلقيت رسول اللّه صلى اللّه عليه و سلم و معه نفر من أصحابه، فدعاني،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 إخ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ليحملني خلفه،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استحيت أن أسير مع الرجال، و ذكرت الزّبير و غيرته،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أغير الناس، فعرفه رسول اللّه صلى اللّه عليه و سلم يعني أني قد استحيت، فمضى، فجئت الزّبير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رسول اللّه صلى اللّه عليه و سلم </w:t>
      </w:r>
      <w:r>
        <w:rPr>
          <w:rStyle w:val="FootnoteAnchor"/>
          <w:rtl w:val="true"/>
        </w:rPr>
        <w:footnoteReference w:id="69"/>
      </w:r>
      <w:r>
        <w:rPr>
          <w:rFonts w:ascii="Amiri" w:hAnsi="Amiri" w:eastAsia="Amiri" w:cs="Amiri"/>
          <w:color w:val="111111"/>
          <w:sz w:val="28"/>
          <w:sz w:val="28"/>
          <w:szCs w:val="28"/>
          <w:rtl w:val="true"/>
          <w:lang w:bidi="ar-SA"/>
        </w:rPr>
        <w:t xml:space="preserve">و على رأسي النوى و معه نفر من أصحابه، فأناخ لأركب </w:t>
      </w:r>
      <w:r>
        <w:rPr>
          <w:rStyle w:val="FootnoteAnchor"/>
          <w:rtl w:val="true"/>
        </w:rPr>
        <w:footnoteReference w:id="70"/>
      </w:r>
      <w:r>
        <w:rPr>
          <w:rFonts w:ascii="Amiri" w:hAnsi="Amiri" w:eastAsia="Amiri" w:cs="Amiri"/>
          <w:color w:val="111111"/>
          <w:sz w:val="28"/>
          <w:sz w:val="28"/>
          <w:szCs w:val="28"/>
          <w:rtl w:val="true"/>
          <w:lang w:bidi="ar-SA"/>
        </w:rPr>
        <w:t>،فاستحييت و عرفت غيرتك،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لحملك النوى كان أشد عليّ‌ من ركوبك معه،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أرسل إلي أبو بكر بعد ذلك بخادم فكفتني سياسة الفرس، فكأنما أعتقني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13694</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 أبو بكر بن </w:t>
      </w:r>
    </w:p>
    <w:p>
      <w:pPr>
        <w:pStyle w:val="BookText"/>
        <w:rPr/>
      </w:pPr>
      <w:r>
        <w:rPr>
          <w:rFonts w:ascii="Amiri" w:hAnsi="Amiri" w:eastAsia="Amiri" w:cs="Amiri"/>
          <w:color w:val="111111"/>
          <w:sz w:val="28"/>
          <w:sz w:val="28"/>
          <w:szCs w:val="28"/>
          <w:rtl w:val="true"/>
          <w:lang w:bidi="ar-SA"/>
        </w:rPr>
        <w:t>المقرئ، أنا أبو يعلى الموصلي، نا إسحاق بن أبي إسرائيل، نا أبو أسامة، عن هشام بن عروة، عن أبيه، عن أسماء بنت أبي بكر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تزوجني الزّبير و ما له في الأرض مال و لا مملوك غير ناضح و غير فرسه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أعاني فرسه، و أكفيه مئونته، و أسوسه و أدق النوى لناضحه و أعلفه و أستقي الماء، و أخرز غربه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أعجن، و لم أكن أحسن أخبز، فكن يخبزن لي جارات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 كن نسوة صدق و كنت أنقل النوى من أرض الزّبير التي أقطعه رسول اللّه صلى اللّه عليه و سلم على رأسي و هي ثلثي فرسخ،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يوما و النوى على رأسي، فلقيت رسول اللّه صلى اللّه عليه و سلم و معه نفر من أصحابه، فدعاني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 إخ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ليحملني خلفه،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أن أسير مع الرجال، و ذكرت الزّبير و غيرته، و كان أغير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رسول اللّه صلى اللّه عليه و سلم أنّي قد استحييت، فمضى فجئت الزّبير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رسول اللّه صلى اللّه عليه و سلم و كان على رأسي النوى و معه نفر من أصحابه، فأناخ لأركب معه، فاستحييت و عرفت غيرتك،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لحملك النوى كان أشدّ عليّ‌ من ركوبك معه،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أرسل إلي أبو بكر بعد ذلك بخادم فكفتني سياسة الفرس، فكأنما أعتقتني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عثمان بن عمرو بن محمّد بن المنتاب، نا يحيى بن محمّد بن صاعد، نا الحسين بن الحسن، أنا ابن المبارك، أنا عبد العزيز بن أبي روّاد </w:t>
      </w:r>
      <w:r>
        <w:rPr>
          <w:rStyle w:val="FootnoteAnchor"/>
          <w:rtl w:val="true"/>
        </w:rPr>
        <w:footnoteReference w:id="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أبو بكر بأسماء ابنته و هي تقود فرسا للزّبير، إلى الغابة تحتشّ‌ </w:t>
      </w:r>
      <w:r>
        <w:rPr>
          <w:rStyle w:val="FootnoteAnchor"/>
          <w:rtl w:val="true"/>
        </w:rPr>
        <w:footnoteReference w:id="74"/>
      </w:r>
      <w:r>
        <w:rPr>
          <w:rFonts w:ascii="Amiri" w:hAnsi="Amiri" w:eastAsia="Amiri" w:cs="Amiri"/>
          <w:color w:val="111111"/>
          <w:sz w:val="28"/>
          <w:sz w:val="28"/>
          <w:szCs w:val="28"/>
          <w:rtl w:val="true"/>
          <w:lang w:bidi="ar-SA"/>
        </w:rPr>
        <w:t>عليه، و قد حملت ابنها عبد اللّه، فلمّا رأته استغاثت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أحتش على فرسه و يحمحم الفرس، فانسل، فأخذني و 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 أطيعي زوجك، مرتين، حتى لما أدركته رقة الولد حرّك فرسه فولى، و إنّي لأسمع نشيج بكائه،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عمي، أنا ابن يوسف، أنا الجوهري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عمر بن حيوية، أنا أحمد بن معروف</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نا ابن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سعد</w:t>
      </w:r>
      <w:r>
        <w:rPr>
          <w:rFonts w:eastAsia="IRNazanin" w:cs="IRNazanin"/>
          <w:color w:val="111111"/>
          <w:sz w:val="28"/>
          <w:szCs w:val="28"/>
          <w:rtl w:val="true"/>
          <w:lang w:bidi="fa-IR"/>
        </w:rPr>
        <w:t xml:space="preserve">] </w:t>
      </w:r>
      <w:r>
        <w:rPr>
          <w:rStyle w:val="FootnoteAnchor"/>
          <w:rtl w:val="true"/>
        </w:rPr>
        <w:footnoteReference w:id="76"/>
      </w:r>
      <w:r>
        <w:rPr>
          <w:rStyle w:val="FootnoteAnchor"/>
          <w:rtl w:val="true"/>
        </w:rPr>
        <w:footnoteReference w:id="77"/>
      </w:r>
      <w:r>
        <w:rPr>
          <w:rFonts w:ascii="Amiri" w:hAnsi="Amiri" w:eastAsia="Amiri" w:cs="Amiri"/>
          <w:color w:val="111111"/>
          <w:sz w:val="28"/>
          <w:sz w:val="28"/>
          <w:szCs w:val="28"/>
          <w:rtl w:val="true"/>
          <w:lang w:bidi="ar-SA"/>
        </w:rPr>
        <w:t>أنا كثير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الفرات بن سلمان</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عن عبد الكريم، عن عكرمة، أن أسماء بنت أبي بكر كانت تحت الزّبير بن العوام و كان شديدا عليها، فأتت أباها، فشكت ذلك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اصبري فإن المرأة إذا كان لها زوج صالح ثم مات عنها فلم تتزوج بعده جمع بينهما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عبد اللّه بن عدي </w:t>
      </w:r>
      <w:r>
        <w:rPr>
          <w:rStyle w:val="FootnoteAnchor"/>
          <w:rtl w:val="true"/>
        </w:rPr>
        <w:footnoteReference w:id="79"/>
      </w:r>
      <w:r>
        <w:rPr>
          <w:rFonts w:ascii="Amiri" w:hAnsi="Amiri" w:eastAsia="Amiri" w:cs="Amiri"/>
          <w:color w:val="111111"/>
          <w:sz w:val="28"/>
          <w:sz w:val="28"/>
          <w:szCs w:val="28"/>
          <w:rtl w:val="true"/>
          <w:lang w:bidi="ar-SA"/>
        </w:rPr>
        <w:t>،نا أبو عروبة، أخبرني أحمد بن بكار، أنا بشر بن السري، نا مصعب بن ثابت، عن عامر بن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أسماء ابنة أبي بكر و كانت أمّها في الجاهلية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قتيلة </w:t>
      </w:r>
      <w:r>
        <w:rPr>
          <w:rStyle w:val="FootnoteAnchor"/>
          <w:rtl w:val="true"/>
        </w:rPr>
        <w:footnoteReference w:id="80"/>
      </w:r>
      <w:r>
        <w:rPr>
          <w:rFonts w:ascii="IRNazanin" w:hAnsi="IRNazanin" w:eastAsia="IRNazanin"/>
          <w:color w:val="111111"/>
          <w:sz w:val="28"/>
          <w:sz w:val="28"/>
          <w:szCs w:val="28"/>
          <w:rtl w:val="true"/>
          <w:lang w:bidi="fa-IR"/>
        </w:rPr>
        <w:t xml:space="preserve">بنت عبد </w:t>
      </w:r>
      <w:r>
        <w:rPr>
          <w:rStyle w:val="FootnoteAnchor"/>
          <w:rtl w:val="true"/>
        </w:rPr>
        <w:footnoteReference w:id="81"/>
      </w:r>
      <w:r>
        <w:rPr>
          <w:rFonts w:ascii="Amiri" w:hAnsi="Amiri" w:eastAsia="Amiri" w:cs="Amiri"/>
          <w:color w:val="111111"/>
          <w:sz w:val="28"/>
          <w:sz w:val="28"/>
          <w:szCs w:val="28"/>
          <w:rtl w:val="true"/>
          <w:lang w:bidi="ar-SA"/>
        </w:rPr>
        <w:t>العزى فجاءتها بهدايا بأطباق قرص فأبت أن تقبله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أقبله حتى يأذن لي النبي صلى اللّه عليه و سلم و لا تدخل عليّ‌ فذكرت عائشة ذلك للنبي صلى اللّه عليه و سلم فأنزل اللّه لاٰ يَنْهٰاكُمُ‌ اللّٰهُ‌ عَنِ‌ الَّذِينَ‌ لَمْ‌ يُقٰاتِلُوكُمْ‌ فِي الدِّينِ‌ إلى آخر الآية و بعدها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w:t>
      </w:r>
      <w:r>
        <w:rPr>
          <w:rStyle w:val="FootnoteAnchor"/>
          <w:rtl w:val="true"/>
        </w:rPr>
        <w:footnoteReference w:id="83"/>
      </w:r>
      <w:r>
        <w:rPr>
          <w:rFonts w:ascii="Amiri" w:hAnsi="Amiri" w:eastAsia="Amiri" w:cs="Amiri"/>
          <w:color w:val="111111"/>
          <w:sz w:val="28"/>
          <w:sz w:val="28"/>
          <w:szCs w:val="28"/>
          <w:rtl w:val="true"/>
          <w:lang w:bidi="ar-SA"/>
        </w:rPr>
        <w:t>،أنا أبو طاهر الذهبي، أنا أحمد بن سليمان، نا الزّبير، حدّثني عبد اللّه بن محمّد ابن المنذر بن عبد اللّه بن المنذر بن الزّبير، عن صفية بنت الزّبير بن هشام بن عروة، و هي خالة أبيه محمّد بن المنذر، عن هشام بن عروة، عن أبيه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بين صفية بنت عبد المطلب و بين ابنها الزّبير بن العوام عتاب في أمر زوجته أسماء بنت أبي بكر، فسمعت الذي جرى بينهما من ذلك خديجة بنت الزّبير و هي جارية صغيرة، و كانت تكون مع جدتها صفية، فقالت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أمتاه لأي شيء اشتكيت جدتي حتى اشتكت </w:t>
      </w:r>
    </w:p>
    <w:p>
      <w:pPr>
        <w:pStyle w:val="BookText"/>
        <w:rPr/>
      </w:pPr>
      <w:r>
        <w:rPr>
          <w:rFonts w:ascii="Amiri" w:hAnsi="Amiri" w:eastAsia="Amiri" w:cs="Amiri"/>
          <w:color w:val="111111"/>
          <w:sz w:val="28"/>
          <w:sz w:val="28"/>
          <w:szCs w:val="28"/>
          <w:rtl w:val="true"/>
          <w:lang w:bidi="ar-SA"/>
        </w:rPr>
        <w:t>إلى أبي‌؟ فلم تزل بها أسماء حتى أخبرتها الخبر، فضجت أسماء من شكوى صفية لها و تعذرت منه، فبلغ صفية ما كان منها، فغضبت، و قالت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بيني و بينك شيء فترفعه إلى امرأتك و تؤثرها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من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أمتاه ما فعلت، فازدادت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غضبها ما لا يطاق فاندفعت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عالجت أزمان الدهور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 لم تشعر بذلك أيّم</w:t>
      </w:r>
    </w:p>
    <w:p>
      <w:pPr>
        <w:pStyle w:val="BookText"/>
        <w:rPr/>
      </w:pPr>
      <w:r>
        <w:rPr>
          <w:rFonts w:ascii="Amiri" w:hAnsi="Amiri" w:eastAsia="Amiri" w:cs="Amiri"/>
          <w:color w:val="111111"/>
          <w:sz w:val="28"/>
          <w:sz w:val="28"/>
          <w:szCs w:val="28"/>
          <w:rtl w:val="true"/>
          <w:lang w:bidi="ar-SA"/>
        </w:rPr>
        <w:t xml:space="preserve">فيكثر أن عوفيتم </w:t>
      </w:r>
      <w:r>
        <w:rPr>
          <w:rStyle w:val="FootnoteAnchor"/>
          <w:rtl w:val="true"/>
        </w:rPr>
        <w:footnoteReference w:id="84"/>
      </w:r>
      <w:r>
        <w:rPr>
          <w:rFonts w:ascii="Amiri" w:hAnsi="Amiri" w:eastAsia="Amiri" w:cs="Amiri"/>
          <w:color w:val="111111"/>
          <w:sz w:val="28"/>
          <w:sz w:val="28"/>
          <w:szCs w:val="28"/>
          <w:rtl w:val="true"/>
          <w:lang w:bidi="ar-SA"/>
        </w:rPr>
        <w:t xml:space="preserve">و سلمتم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سروري و إني إن مرضتم لأرزم</w:t>
      </w:r>
    </w:p>
    <w:p>
      <w:pPr>
        <w:pStyle w:val="BookText"/>
        <w:rPr/>
      </w:pPr>
      <w:r>
        <w:rPr>
          <w:rFonts w:ascii="Amiri" w:hAnsi="Amiri" w:eastAsia="Amiri" w:cs="Amiri"/>
          <w:color w:val="111111"/>
          <w:sz w:val="28"/>
          <w:sz w:val="28"/>
          <w:szCs w:val="28"/>
          <w:rtl w:val="true"/>
          <w:lang w:bidi="ar-SA"/>
        </w:rPr>
        <w:t xml:space="preserve">و تؤثر أخرى لم تلدك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الحق ينثوه فصيح و أعجم</w:t>
      </w:r>
    </w:p>
    <w:p>
      <w:pPr>
        <w:pStyle w:val="BookText"/>
        <w:rPr/>
      </w:pPr>
      <w:r>
        <w:rPr>
          <w:rFonts w:ascii="Amiri" w:hAnsi="Amiri" w:eastAsia="Amiri" w:cs="Amiri"/>
          <w:color w:val="111111"/>
          <w:sz w:val="28"/>
          <w:sz w:val="28"/>
          <w:szCs w:val="28"/>
          <w:rtl w:val="true"/>
          <w:lang w:bidi="ar-SA"/>
        </w:rPr>
        <w:t xml:space="preserve">فلو كان في الكفار زبر عذرته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زبرا أيها الناس، مسلم</w:t>
      </w:r>
    </w:p>
    <w:p>
      <w:pPr>
        <w:pStyle w:val="BookText"/>
        <w:rPr/>
      </w:pPr>
      <w:r>
        <w:rPr>
          <w:rFonts w:ascii="Amiri" w:hAnsi="Amiri" w:eastAsia="Amiri" w:cs="Amiri"/>
          <w:color w:val="111111"/>
          <w:sz w:val="28"/>
          <w:sz w:val="28"/>
          <w:szCs w:val="28"/>
          <w:rtl w:val="true"/>
          <w:lang w:bidi="ar-SA"/>
        </w:rPr>
        <w:t>و علم الزّبير من حيث خرج الخبر،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التي خرج الحديث منها ابنتك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لا تدخل على خديجة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غيره إذنا،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نا أحمد بن زيد بن هارون، نا إبراهيم بن المنذر الحزامي </w:t>
      </w:r>
      <w:r>
        <w:rPr>
          <w:rStyle w:val="FootnoteAnchor"/>
          <w:rtl w:val="true"/>
        </w:rPr>
        <w:footnoteReference w:id="85"/>
      </w:r>
      <w:r>
        <w:rPr>
          <w:rFonts w:ascii="Amiri" w:hAnsi="Amiri" w:eastAsia="Amiri" w:cs="Amiri"/>
          <w:color w:val="111111"/>
          <w:sz w:val="28"/>
          <w:sz w:val="28"/>
          <w:szCs w:val="28"/>
          <w:rtl w:val="true"/>
          <w:lang w:bidi="ar-SA"/>
        </w:rPr>
        <w:t>،نا عبد اللّه بن محمّد بن يحيى ابن عروة،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الزّبير أسماء بنت أبي بكر فصاحت بعبد اللّه بن الزّبير، فأقبل، فلمّا رآه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 طالق إن دخلت،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أمي عرضة ليمينك‌؟ فاقتحم عليه، فخلّصها منه، فبانت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بقراءتي عليه، عن أبي محمّد الحسن بن علي، أنا ابن حيوية، أنا ابن معروف، أنا ابن الفهم، نا ابن سعد </w:t>
      </w:r>
      <w:r>
        <w:rPr>
          <w:rStyle w:val="FootnoteAnchor"/>
          <w:rtl w:val="true"/>
        </w:rPr>
        <w:footnoteReference w:id="86"/>
      </w:r>
      <w:r>
        <w:rPr>
          <w:rFonts w:ascii="Amiri" w:hAnsi="Amiri" w:eastAsia="Amiri" w:cs="Amiri"/>
          <w:color w:val="111111"/>
          <w:sz w:val="28"/>
          <w:sz w:val="28"/>
          <w:szCs w:val="28"/>
          <w:rtl w:val="true"/>
          <w:lang w:bidi="ar-SA"/>
        </w:rPr>
        <w:t>،أنا عفان بن مسلم، نا حماد بن سلمة، نا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طلّق أسماء فأخذ عروة و هو يومئذ صغير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87"/>
      </w:r>
      <w:r>
        <w:rPr>
          <w:rFonts w:ascii="Amiri" w:hAnsi="Amiri" w:eastAsia="Amiri" w:cs="Amiri"/>
          <w:color w:val="111111"/>
          <w:sz w:val="28"/>
          <w:sz w:val="28"/>
          <w:szCs w:val="28"/>
          <w:rtl w:val="true"/>
          <w:lang w:bidi="ar-SA"/>
        </w:rPr>
        <w:t>،أنا عبيد اللّه بن موسى، أنا أسامة، عن محمّد بن المنكدر أن رسول اللّه صلى اللّه عليه و سلم قال لأسماء بنت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توكي </w:t>
      </w:r>
      <w:r>
        <w:rPr>
          <w:rStyle w:val="FootnoteAnchor"/>
          <w:rtl w:val="true"/>
        </w:rPr>
        <w:footnoteReference w:id="88"/>
      </w:r>
      <w:r>
        <w:rPr>
          <w:rFonts w:ascii="Amiri" w:hAnsi="Amiri" w:eastAsia="Amiri" w:cs="Amiri"/>
          <w:color w:val="111111"/>
          <w:sz w:val="28"/>
          <w:sz w:val="28"/>
          <w:szCs w:val="28"/>
          <w:rtl w:val="true"/>
          <w:lang w:bidi="ar-SA"/>
        </w:rPr>
        <w:t>فيوكي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امرأة سخية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الشيباني، أنا أبو علي التميمي، أنا أحمد بن جعفر، نا عبد اللّه بن أحمد، حدّثني أبي </w:t>
      </w:r>
      <w:r>
        <w:rPr>
          <w:rStyle w:val="FootnoteAnchor"/>
          <w:rtl w:val="true"/>
        </w:rPr>
        <w:footnoteReference w:id="89"/>
      </w:r>
      <w:r>
        <w:rPr>
          <w:rFonts w:ascii="Amiri" w:hAnsi="Amiri" w:eastAsia="Amiri" w:cs="Amiri"/>
          <w:color w:val="111111"/>
          <w:sz w:val="28"/>
          <w:sz w:val="28"/>
          <w:szCs w:val="28"/>
          <w:rtl w:val="true"/>
          <w:lang w:bidi="ar-SA"/>
        </w:rPr>
        <w:t>،نا أبو بكر الحنفي، نا الضحاك بن عثمان، حدّثني وهب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ابنة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رسول اللّه صلى اللّه عليه و سلم و أنا أحصي شيئا و أكيله،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لا تحصي فيحصي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أحصيت شيئا بعد قول رسول اللّه صلى اللّه عليه و سلم، خرج من عندي و لا دخل عليّ‌، و ما نفد عندي من رزق </w:t>
      </w:r>
      <w:r>
        <w:rPr>
          <w:rStyle w:val="FootnoteAnchor"/>
          <w:rtl w:val="true"/>
        </w:rPr>
        <w:footnoteReference w:id="90"/>
      </w:r>
      <w:r>
        <w:rPr>
          <w:rFonts w:ascii="Amiri" w:hAnsi="Amiri" w:eastAsia="Amiri" w:cs="Amiri"/>
          <w:color w:val="111111"/>
          <w:sz w:val="28"/>
          <w:sz w:val="28"/>
          <w:szCs w:val="28"/>
          <w:rtl w:val="true"/>
          <w:lang w:bidi="ar-SA"/>
        </w:rPr>
        <w:t>إلاّ أخلفه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البغوي، نا داود بن عمرو، نا يحيى بن عبد الملك بن حميد بن أبي عتبة، نا هشام بن عروة </w:t>
      </w:r>
      <w:r>
        <w:rPr>
          <w:rStyle w:val="FootnoteAnchor"/>
          <w:rtl w:val="true"/>
        </w:rPr>
        <w:footnoteReference w:id="91"/>
      </w:r>
      <w:r>
        <w:rPr>
          <w:rFonts w:ascii="Amiri" w:hAnsi="Amiri" w:eastAsia="Amiri" w:cs="Amiri"/>
          <w:color w:val="111111"/>
          <w:sz w:val="28"/>
          <w:sz w:val="28"/>
          <w:szCs w:val="28"/>
          <w:rtl w:val="true"/>
          <w:lang w:bidi="ar-SA"/>
        </w:rPr>
        <w:t>أن أسماء بنت أبي بكر كانت تقول لبناتها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بناتا تصدّقن، و لا تنتظرن الفضل، فإنكن إن انتظرتن الفضل لم تجدنه و إن تفقدن </w:t>
      </w:r>
      <w:r>
        <w:rPr>
          <w:rStyle w:val="FootnoteAnchor"/>
          <w:rtl w:val="true"/>
        </w:rPr>
        <w:footnoteReference w:id="92"/>
      </w:r>
      <w:r>
        <w:rPr>
          <w:rFonts w:ascii="IRNazanin" w:hAnsi="IRNazanin" w:eastAsia="IRNazanin"/>
          <w:color w:val="111111"/>
          <w:sz w:val="28"/>
          <w:sz w:val="28"/>
          <w:szCs w:val="28"/>
          <w:rtl w:val="true"/>
          <w:lang w:bidi="fa-IR"/>
        </w:rPr>
        <w:t>لا تجدن فقده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93"/>
      </w:r>
      <w:r>
        <w:rPr>
          <w:rFonts w:ascii="Amiri" w:hAnsi="Amiri" w:eastAsia="Amiri" w:cs="Amiri"/>
          <w:color w:val="111111"/>
          <w:sz w:val="28"/>
          <w:sz w:val="28"/>
          <w:szCs w:val="28"/>
          <w:rtl w:val="true"/>
          <w:lang w:bidi="ar-SA"/>
        </w:rPr>
        <w:t>أبو محمّد ابن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الحسن، أنا عبد الوهّاب بن الحسن، أبو العباس ابن عتّاب، نا أحمد بن أبي الحواري، نا أبو معاوية، نا هشام، عن فاطمة بنت المنذر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بناتي تصدقن، و لا تنتظرن الفضل، فإنكن إن انتظرتن الفضل لن تجدنه، و إن تصدقتن لم تجدن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أسامة عن هشام، عن فاطمة بنت المنذر، عن أسماء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الجوهري، أنا أبو عمر، أنا أحمد، 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ابن سعد </w:t>
      </w:r>
      <w:r>
        <w:rPr>
          <w:rStyle w:val="FootnoteAnchor"/>
          <w:rtl w:val="true"/>
        </w:rPr>
        <w:footnoteReference w:id="95"/>
      </w:r>
      <w:r>
        <w:rPr>
          <w:rFonts w:ascii="Amiri" w:hAnsi="Amiri" w:eastAsia="Amiri" w:cs="Amiri"/>
          <w:color w:val="111111"/>
          <w:sz w:val="28"/>
          <w:sz w:val="28"/>
          <w:szCs w:val="28"/>
          <w:rtl w:val="true"/>
          <w:lang w:bidi="ar-SA"/>
        </w:rPr>
        <w:t>،نا أبو أسامة، نا هشام، عن فاطمة،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تقول لبناتها و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أو </w:t>
      </w:r>
      <w:r>
        <w:rPr>
          <w:rStyle w:val="FootnoteAnchor"/>
          <w:rtl w:val="true"/>
        </w:rPr>
        <w:footnoteReference w:id="96"/>
      </w:r>
      <w:r>
        <w:rPr>
          <w:rFonts w:ascii="Amiri" w:hAnsi="Amiri" w:eastAsia="Amiri" w:cs="Amiri"/>
          <w:color w:val="111111"/>
          <w:sz w:val="28"/>
          <w:sz w:val="28"/>
          <w:szCs w:val="28"/>
          <w:rtl w:val="true"/>
          <w:lang w:bidi="ar-SA"/>
        </w:rPr>
        <w:t>أنفقن و تصدقن و لا تنتظرن الفضل، فإنكن إن انتظرتن الفضل لم تفضلن شيئا، و إن تصدقتن لم تجدن فقده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العلوي، أنا أبو محمّد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أنا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أبو علي الحسن بن حبيب، نا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منجاب بن الحارث، نا علي بن مسهر </w:t>
      </w:r>
      <w:r>
        <w:rPr>
          <w:rStyle w:val="FootnoteAnchor"/>
          <w:rtl w:val="true"/>
        </w:rPr>
        <w:footnoteReference w:id="97"/>
      </w:r>
      <w:r>
        <w:rPr>
          <w:rFonts w:ascii="IRNazanin" w:hAnsi="IRNazanin" w:eastAsia="IRNazanin"/>
          <w:color w:val="111111"/>
          <w:sz w:val="28"/>
          <w:sz w:val="28"/>
          <w:szCs w:val="28"/>
          <w:rtl w:val="true"/>
          <w:lang w:bidi="fa-IR"/>
        </w:rPr>
        <w:t>،عن هشام، عن القاسم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الزّبير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امرأتين </w:t>
      </w:r>
      <w:r>
        <w:rPr>
          <w:rStyle w:val="FootnoteAnchor"/>
          <w:rtl w:val="true"/>
        </w:rPr>
        <w:footnoteReference w:id="98"/>
      </w:r>
      <w:r>
        <w:rPr>
          <w:rFonts w:ascii="IRNazanin" w:hAnsi="IRNazanin" w:eastAsia="IRNazanin"/>
          <w:color w:val="111111"/>
          <w:sz w:val="28"/>
          <w:sz w:val="28"/>
          <w:szCs w:val="28"/>
          <w:rtl w:val="true"/>
          <w:lang w:bidi="fa-IR"/>
        </w:rPr>
        <w:t xml:space="preserve">قط‍‌ </w:t>
      </w:r>
      <w:r>
        <w:rPr>
          <w:rStyle w:val="FootnoteAnchor"/>
          <w:rtl w:val="true"/>
        </w:rPr>
        <w:footnoteReference w:id="99"/>
      </w:r>
      <w:r>
        <w:rPr>
          <w:rFonts w:ascii="Amiri" w:hAnsi="Amiri" w:eastAsia="Amiri" w:cs="Amiri"/>
          <w:color w:val="111111"/>
          <w:sz w:val="28"/>
          <w:sz w:val="28"/>
          <w:szCs w:val="28"/>
          <w:rtl w:val="true"/>
          <w:lang w:bidi="ar-SA"/>
        </w:rPr>
        <w:t>أجود من عائشة و أسماء، وجودهما مختلف، أما عائشة فكانت تجمع الشيء إلى الشيء حتى إذا اجتمع عندها وضعته مواضعه، و أما أسماء فإنّها كانت لا تدّخر شيئا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الحريري، عن الحسن بن علي، أنا أبو عمر الخزاز، أنا أحمد بن معروف، نا ابن الفهم، نا ابن سعد </w:t>
      </w:r>
      <w:r>
        <w:rPr>
          <w:rStyle w:val="FootnoteAnchor"/>
          <w:rtl w:val="true"/>
        </w:rPr>
        <w:footnoteReference w:id="100"/>
      </w:r>
      <w:r>
        <w:rPr>
          <w:rFonts w:ascii="Amiri" w:hAnsi="Amiri" w:eastAsia="Amiri" w:cs="Amiri"/>
          <w:color w:val="111111"/>
          <w:sz w:val="28"/>
          <w:sz w:val="28"/>
          <w:szCs w:val="28"/>
          <w:rtl w:val="true"/>
          <w:lang w:bidi="ar-SA"/>
        </w:rPr>
        <w:t>،نا أحمد بن عبد اللّه بن يونس، نا زهير، عن أبي إسحاق، عن مصعب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عمر الأعطية ففرض لأسماء بنت أبي بكر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عبد اللّه بن عبيد اللّه بن يحيى البيع </w:t>
      </w:r>
      <w:r>
        <w:rPr>
          <w:rStyle w:val="FootnoteAnchor"/>
          <w:rtl w:val="true"/>
        </w:rPr>
        <w:footnoteReference w:id="101"/>
      </w:r>
      <w:r>
        <w:rPr>
          <w:rFonts w:ascii="Amiri" w:hAnsi="Amiri" w:eastAsia="Amiri" w:cs="Amiri"/>
          <w:color w:val="111111"/>
          <w:sz w:val="28"/>
          <w:sz w:val="28"/>
          <w:szCs w:val="28"/>
          <w:rtl w:val="true"/>
          <w:lang w:bidi="ar-SA"/>
        </w:rPr>
        <w:t xml:space="preserve">،نا أبو عبد اللّه المحاملي، نا محمّد بن عبد اللّه المخرمي، نا يحيى بن سعيد، عن سفيان، حدّثني أبو إسحاق، عن مصعب بن سعد </w:t>
      </w:r>
      <w:r>
        <w:rPr>
          <w:rStyle w:val="FootnoteAnchor"/>
          <w:rtl w:val="true"/>
        </w:rPr>
        <w:footnoteReference w:id="102"/>
      </w:r>
      <w:r>
        <w:rPr>
          <w:rFonts w:ascii="IRNazanin" w:hAnsi="IRNazanin" w:eastAsia="IRNazanin"/>
          <w:color w:val="111111"/>
          <w:sz w:val="28"/>
          <w:sz w:val="28"/>
          <w:szCs w:val="28"/>
          <w:rtl w:val="true"/>
          <w:lang w:bidi="fa-IR"/>
        </w:rPr>
        <w:t>أن عمر فرض للمهاجرات ألفا ألفا منهن أم عبد، و 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نصر بن قتادة، نا أبو منصور البصروي، نا أحمد بن نجدة، نا سعيد بن منصور، نا هشيم، أنا حصين، عن عبد اللّه بن عروة بن الزّبير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لجدتي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أصحاب رسول اللّه صلى اللّه عليه و سلم إذا سمعوا القرآن‌؟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w:t>
      </w:r>
    </w:p>
    <w:p>
      <w:pPr>
        <w:pStyle w:val="BookText"/>
        <w:rPr/>
      </w:pPr>
      <w:r>
        <w:rPr>
          <w:rFonts w:ascii="Amiri" w:hAnsi="Amiri" w:eastAsia="Amiri" w:cs="Amiri"/>
          <w:color w:val="111111"/>
          <w:sz w:val="28"/>
          <w:sz w:val="28"/>
          <w:szCs w:val="28"/>
          <w:rtl w:val="true"/>
          <w:lang w:bidi="ar-SA"/>
        </w:rPr>
        <w:t>أعينهم و تقشعر جلودهم، كما نعتهم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ناسا هاهنا إذا سمع أحدهم القرآن خرّ مغشيا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محفوظ‍‌ بن الحسن بن محمّد، أنا أبو القاسم نصر بن أحمد الهمداني، أنا أبو بكر الخليل بن هبة اللّه بن الخليل، أنا أبو علي الحسن بن محمّد بن القاسم، نا أحمد بن محمّد بن إسماعيل، نا إبراهيم بن يعقوب، نا عبد اللّه بن الربيع، نا أبو معاوية، عن هشام بن عروة، عن عبد الرّحمن بن يحيى بن عثمان بن حمزة،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أسماء بنت أبي بكر إلى السوق،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افتتحت بسورة الطور، فخرجت و قد انتهت إلى وَ وَقٰانٰا عَذٰابَ‌ السَّمُومِ‌ </w:t>
      </w:r>
      <w:r>
        <w:rPr>
          <w:rStyle w:val="FootnoteAnchor"/>
          <w:rtl w:val="true"/>
        </w:rPr>
        <w:footnoteReference w:id="104"/>
      </w:r>
      <w:r>
        <w:rPr>
          <w:rFonts w:ascii="Amiri" w:hAnsi="Amiri" w:eastAsia="Amiri" w:cs="Amiri"/>
          <w:color w:val="111111"/>
          <w:sz w:val="28"/>
          <w:sz w:val="28"/>
          <w:szCs w:val="28"/>
          <w:rtl w:val="true"/>
          <w:lang w:bidi="ar-SA"/>
        </w:rPr>
        <w:t>فذهبت إلى السوق ثم رجعت و هي تكررها، وَ وَقٰانٰا عَذٰابَ‌ السَّمُومِ‌ و هي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الفهم، نا ابن سعد </w:t>
      </w:r>
      <w:r>
        <w:rPr>
          <w:rStyle w:val="FootnoteAnchor"/>
          <w:rtl w:val="true"/>
        </w:rPr>
        <w:footnoteReference w:id="106"/>
      </w:r>
      <w:r>
        <w:rPr>
          <w:rFonts w:ascii="Amiri" w:hAnsi="Amiri" w:eastAsia="Amiri" w:cs="Amiri"/>
          <w:color w:val="111111"/>
          <w:sz w:val="28"/>
          <w:sz w:val="28"/>
          <w:szCs w:val="28"/>
          <w:rtl w:val="true"/>
          <w:lang w:bidi="ar-SA"/>
        </w:rPr>
        <w:t>،نا أبو أسامة، عن هشام بن عروة، عن فاطمة بنت المنذر، عن أسماء بنت أبي بكر أنّها كانت تمرض المرضة فتعتق كلّ‌ مملوك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 بن المسيب من أعبر </w:t>
      </w:r>
      <w:r>
        <w:rPr>
          <w:rStyle w:val="FootnoteAnchor"/>
          <w:rtl w:val="true"/>
        </w:rPr>
        <w:footnoteReference w:id="108"/>
      </w:r>
      <w:r>
        <w:rPr>
          <w:rFonts w:ascii="Amiri" w:hAnsi="Amiri" w:eastAsia="Amiri" w:cs="Amiri"/>
          <w:color w:val="111111"/>
          <w:sz w:val="28"/>
          <w:sz w:val="28"/>
          <w:szCs w:val="28"/>
          <w:rtl w:val="true"/>
          <w:lang w:bidi="ar-SA"/>
        </w:rPr>
        <w:t>الناس للرؤيا و كان أخذ ذلك عن أسماء بنت أبي بكر، و أخذته أسماء عن أبيها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09"/>
      </w:r>
      <w:r>
        <w:rPr>
          <w:rFonts w:ascii="Amiri" w:hAnsi="Amiri" w:eastAsia="Amiri" w:cs="Amiri"/>
          <w:color w:val="111111"/>
          <w:sz w:val="28"/>
          <w:sz w:val="28"/>
          <w:szCs w:val="28"/>
          <w:rtl w:val="true"/>
          <w:lang w:bidi="ar-SA"/>
        </w:rPr>
        <w:t xml:space="preserve">،نا يزيد بن هارون، أنا حماد بن سلمة، عن هشام بن عروة،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فاطمة بنت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أبي بكر اتخذت خنجرا زمن سعيد بن العاص للصوص، و كان استعروا بالمدينة فكانت تجعله تحت رأسها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أبو محمّد الصريفيني، أنبأ أبو بكر بن زنبور، نا عبد اللّه بن أبي داود، نا عيسى بن حماد زغبة، أنا الليث، عن هشام، عن فاطمة بنت المنذر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أسماء لبست إلاّ معصفرة حتى لقيت اللّه عزّ و جل، و إن كانت تلبس الدرع يقوم قياما من العصفر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محمّد بن عبد اللّه السنجي، أنا نصر اللّه بن أحمد بن عثمان الخشنامي، أنبأ أبو بكر الحيري، نا أبو العباس الأصم، نا بحر بن نصر، نا ابن وهب، أخبرني يحيى بن عبد اللّه بن سالم، و سعيد بن عبد الرّحمن الجمحي، عن هشام بن عروة، عن فاطمة بنت المنذر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أسماء لبست إلاّ معصفرا حتى لقيت اللّه، و إن كانت لتلبس الثوب يقوم قائما من التعصفر، و كان عروة بن الزّبير تعصفر له الملحفة بالدينار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لآخر ثوب لبسه لثوب عصفر له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ابن سعد </w:t>
      </w:r>
      <w:r>
        <w:rPr>
          <w:rStyle w:val="FootnoteAnchor"/>
          <w:rtl w:val="true"/>
        </w:rPr>
        <w:footnoteReference w:id="110"/>
      </w:r>
      <w:r>
        <w:rPr>
          <w:rFonts w:ascii="Amiri" w:hAnsi="Amiri" w:eastAsia="Amiri" w:cs="Amiri"/>
          <w:color w:val="111111"/>
          <w:sz w:val="28"/>
          <w:sz w:val="28"/>
          <w:szCs w:val="28"/>
          <w:rtl w:val="true"/>
          <w:lang w:bidi="ar-SA"/>
        </w:rPr>
        <w:t>،أنا معن بن عيسى، نا شعيب بن طلحة، عن أبيه أن أسماء بنت أبي بكر قالت لعبد اللّه بن الزّبير حين قاتل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عش كريما، و مت كريما، لا يأخذكم القوم أسيرا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أنا محمّد بن عمر </w:t>
      </w:r>
      <w:r>
        <w:rPr>
          <w:rStyle w:val="FootnoteAnchor"/>
          <w:rtl w:val="true"/>
        </w:rPr>
        <w:footnoteReference w:id="111"/>
      </w:r>
      <w:r>
        <w:rPr>
          <w:rFonts w:ascii="Amiri" w:hAnsi="Amiri" w:eastAsia="Amiri" w:cs="Amiri"/>
          <w:color w:val="111111"/>
          <w:sz w:val="28"/>
          <w:sz w:val="28"/>
          <w:szCs w:val="28"/>
          <w:rtl w:val="true"/>
          <w:lang w:bidi="ar-SA"/>
        </w:rPr>
        <w:t xml:space="preserve">،نا موسى بن يعقوب، عن إبراهيم بن عبد الرّحمن بن </w:t>
      </w:r>
      <w:r>
        <w:rPr>
          <w:rStyle w:val="FootnoteAnchor"/>
          <w:rtl w:val="true"/>
        </w:rPr>
        <w:footnoteReference w:id="112"/>
      </w:r>
      <w:r>
        <w:rPr>
          <w:rFonts w:ascii="Amiri" w:hAnsi="Amiri" w:eastAsia="Amiri" w:cs="Amiri"/>
          <w:color w:val="111111"/>
          <w:sz w:val="28"/>
          <w:sz w:val="28"/>
          <w:szCs w:val="28"/>
          <w:rtl w:val="true"/>
          <w:lang w:bidi="ar-SA"/>
        </w:rPr>
        <w:t>عبد اللّه بن أبي ربيعة، عن أمّه، عن أسماء بنت أبي بكر أنّها كانت تقول و ابن الزّبير يقاتل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كانت الدولة اليوم‌؟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 الباطل، فإذا قيل لها هي لعبد اللّه و أصحابه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أهل طاعتك، و من غضب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محمّد بن عمر، حدّثني ابن أبي الزناد، عن هشام بن عروة، عن أبيه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اشتكت أسماء و عبد اللّه بن الزّبير يقاتل الحجّاج، و كانت قد كبرت و رقّت، فنظر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الموت، فسمعت ذلك العجوز،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اللّه ما أحبّ‌ أن أموت </w:t>
      </w:r>
    </w:p>
    <w:p>
      <w:pPr>
        <w:pStyle w:val="BookText"/>
        <w:rPr/>
      </w:pPr>
      <w:r>
        <w:rPr>
          <w:rFonts w:ascii="Amiri" w:hAnsi="Amiri" w:eastAsia="Amiri" w:cs="Amiri"/>
          <w:color w:val="111111"/>
          <w:sz w:val="28"/>
          <w:sz w:val="28"/>
          <w:szCs w:val="28"/>
          <w:rtl w:val="true"/>
          <w:lang w:bidi="ar-SA"/>
        </w:rPr>
        <w:t>يومي هذا حتى أعلم إلى ما يصير إليه، إما ظفرت فذاك الذي نرجو و نسرّ به، و أما الأخرى فأحتسبك، و تمضي لسبيلك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13"/>
      </w:r>
      <w:r>
        <w:rPr>
          <w:rFonts w:ascii="Amiri" w:hAnsi="Amiri" w:eastAsia="Amiri" w:cs="Amiri"/>
          <w:color w:val="111111"/>
          <w:sz w:val="28"/>
          <w:sz w:val="28"/>
          <w:szCs w:val="28"/>
          <w:rtl w:val="true"/>
          <w:lang w:bidi="ar-SA"/>
        </w:rPr>
        <w:t>،نا محمّد بن علي، نا الحسين بن مودود، نا إبراهيم بن سعيد الجوهري، نا أبو أسامة، نا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أنا و عبد اللّه بن الزّبير على أسماء قبل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الزّبير بعشر ليال، و إنها وجعة، فقال لها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الموت لعافية،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تشتهي موتي فلذلك تتمناه، فلا تفعل، فالتفتت </w:t>
      </w:r>
      <w:r>
        <w:rPr>
          <w:rStyle w:val="FootnoteAnchor"/>
          <w:rtl w:val="true"/>
        </w:rPr>
        <w:footnoteReference w:id="115"/>
      </w:r>
      <w:r>
        <w:rPr>
          <w:rFonts w:ascii="Amiri" w:hAnsi="Amiri" w:eastAsia="Amiri" w:cs="Amiri"/>
          <w:color w:val="111111"/>
          <w:sz w:val="28"/>
          <w:sz w:val="28"/>
          <w:szCs w:val="28"/>
          <w:rtl w:val="true"/>
          <w:lang w:bidi="ar-SA"/>
        </w:rPr>
        <w:t>إلى عبد اللّه 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أشتهي أن أموت حتى تأتي على أحد طرفيك، إمّا أن تقتل فأحتسبك، و إما أن تظفر فتقرّ عيني عليك، و إيّاك أن تعرض على خطة فلا توافق فتقبلها 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عنى ابن الزّبير أن يقتل فيحزنها ذلك، و كانت ابنة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16"/>
      </w:r>
      <w:r>
        <w:rPr>
          <w:rFonts w:ascii="Amiri" w:hAnsi="Amiri" w:eastAsia="Amiri" w:cs="Amiri"/>
          <w:color w:val="111111"/>
          <w:sz w:val="28"/>
          <w:sz w:val="28"/>
          <w:szCs w:val="28"/>
          <w:rtl w:val="true"/>
          <w:lang w:bidi="ar-SA"/>
        </w:rPr>
        <w:t>،أنا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العباس بن محمّد، نا عبد اللّه </w:t>
      </w:r>
      <w:r>
        <w:rPr>
          <w:rStyle w:val="FootnoteAnchor"/>
          <w:rtl w:val="true"/>
        </w:rPr>
        <w:footnoteReference w:id="117"/>
      </w:r>
      <w:r>
        <w:rPr>
          <w:rFonts w:ascii="Amiri" w:hAnsi="Amiri" w:eastAsia="Amiri" w:cs="Amiri"/>
          <w:color w:val="111111"/>
          <w:sz w:val="28"/>
          <w:sz w:val="28"/>
          <w:szCs w:val="28"/>
          <w:rtl w:val="true"/>
          <w:lang w:bidi="ar-SA"/>
        </w:rPr>
        <w:t>بن الزّبير الحميدي المكي، ثنا سفيان، نا أبو المحياة، عن أمه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الحجاج بن يوسف عبد اللّه بن الزّبير دخل الحجّاج على أسماء ابنة أبي بكر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إن أمير المؤمنين أوصاني بك، فهل لك من 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بأمّ‌، و لكني أم المصلوب على رأس الثنية، و ما لي من حاجة، و لكن انتظر حتى أحدّثك ما سمعت من رسول اللّه صلى اللّه عليه و سلم، إنّي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ثقيف كذاب و 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الكذاب فقد رأيناه تعني المختار، و أما المبير فأنت، 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مبير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المقرئ في كتابه، أنبأ أبو نعيم الحافظ‍‌ </w:t>
      </w:r>
      <w:r>
        <w:rPr>
          <w:rStyle w:val="FootnoteAnchor"/>
          <w:rtl w:val="true"/>
        </w:rPr>
        <w:footnoteReference w:id="118"/>
      </w:r>
      <w:r>
        <w:rPr>
          <w:rFonts w:ascii="Amiri" w:hAnsi="Amiri" w:eastAsia="Amiri" w:cs="Amiri"/>
          <w:color w:val="111111"/>
          <w:sz w:val="28"/>
          <w:sz w:val="28"/>
          <w:szCs w:val="28"/>
          <w:rtl w:val="true"/>
          <w:lang w:bidi="ar-SA"/>
        </w:rPr>
        <w:t xml:space="preserve">،أنا أبو بكر الطلحي، نا أبو </w:t>
      </w:r>
      <w:r>
        <w:rPr>
          <w:rStyle w:val="FootnoteAnchor"/>
          <w:rtl w:val="true"/>
        </w:rPr>
        <w:footnoteReference w:id="119"/>
      </w:r>
      <w:r>
        <w:rPr>
          <w:rFonts w:ascii="Amiri" w:hAnsi="Amiri" w:eastAsia="Amiri" w:cs="Amiri"/>
          <w:color w:val="111111"/>
          <w:sz w:val="28"/>
          <w:sz w:val="28"/>
          <w:szCs w:val="28"/>
          <w:rtl w:val="true"/>
          <w:lang w:bidi="ar-SA"/>
        </w:rPr>
        <w:t xml:space="preserve">حصين الوادعي، نا أحمد بن يونس، نا أبو المحياة يحيى بن يعلى التيمي، عن أبيه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مكة بعد ما قتل ابن الزّبير بثلاثة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حينئذ 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أمه عجوز طويلة مكفوفة البصر، فقالت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لهذا الراكب أن ينزل‌؟ فقال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منافقا إن كان لصوّاما قوّاما 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يا عجوز، فإنك قد خرفت،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خرفت منذ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ثقيف كذاب و 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الكذاب فقد رأيناه و أما المبير فأنت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أنا أحمد بن محمّد بن محمّد ببلخ، أنا علي بن أحمد بن محمّد، أنا الهيثم بن كليب، نا أبو يحيى عيسى بن أحمد العسقلاني، أنا يزيد، أنا الأسود بن شيبان، عن أبي نوفل العريجي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الحجاج لما قتل ابن الزّبير، صلبه على عقبة المدينة، فمرّ به ابن عمر، فوقف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أبا خبيب،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نهيتك عن هذا ثلاثا، أما و اللّه ما علمت ان كنت لصواما قواما و صولا للرحم، و أنّ‌ أمه تكون أنت أشرهم لأمة صدق، فلمّا بلغ ذلك الحجاج أمر به فطرح في مقابر اليهود، ثم أرسل إلى أمه أن تأتيه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فأبت أن تأتيه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فأرسل إليها لتأتين أو لأبعثن إليك من يسحبك بقرونك حتى يأتيني بك،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آتيك حتى تبعث إليّ‌ من يسحبني بقروني، فلمّا رأى ذلك لبس سبتية </w:t>
      </w:r>
      <w:r>
        <w:rPr>
          <w:rStyle w:val="FootnoteAnchor"/>
          <w:rtl w:val="true"/>
        </w:rPr>
        <w:footnoteReference w:id="122"/>
      </w:r>
      <w:r>
        <w:rPr>
          <w:rFonts w:ascii="Amiri" w:hAnsi="Amiri" w:eastAsia="Amiri" w:cs="Amiri"/>
          <w:color w:val="111111"/>
          <w:sz w:val="28"/>
          <w:sz w:val="28"/>
          <w:szCs w:val="28"/>
          <w:rtl w:val="true"/>
          <w:lang w:bidi="ar-SA"/>
        </w:rPr>
        <w:t xml:space="preserve">ثم خرج يتوذف </w:t>
      </w:r>
      <w:r>
        <w:rPr>
          <w:rStyle w:val="FootnoteAnchor"/>
          <w:rtl w:val="true"/>
        </w:rPr>
        <w:footnoteReference w:id="123"/>
      </w:r>
      <w:r>
        <w:rPr>
          <w:rFonts w:ascii="Amiri" w:hAnsi="Amiri" w:eastAsia="Amiri" w:cs="Amiri"/>
          <w:color w:val="111111"/>
          <w:sz w:val="28"/>
          <w:sz w:val="28"/>
          <w:szCs w:val="28"/>
          <w:rtl w:val="true"/>
          <w:lang w:bidi="ar-SA"/>
        </w:rPr>
        <w:t>إليها حتى 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رأيتني صنعت بعبد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أفسدت عليه دنياه، و أفسد عليك آخرتك، و قد بلغني أنك كنت تعيّره بأني ذات النطاقين، و قد و اللّه كنت ذات نطاقين، أما أحدهما فنطاق المرأة التي لا تستغني عنه، و أما الآخر فإنّي كنت أرفع فيه طعام رسول اللّه صلى اللّه عليه و سلم و طعام أبي، فأي ذلك ويل أمك عيّرته به‌؟ أما إن رسول اللّه صلى اللّه عليه و سلم كان يحدّثنا أنه سيخرج من ثقيف رجلان، كذاب و مبير، فأمّا الكذاب فابن أبي عبيد </w:t>
      </w:r>
      <w:r>
        <w:rPr>
          <w:rStyle w:val="FootnoteAnchor"/>
          <w:rtl w:val="true"/>
        </w:rPr>
        <w:footnoteReference w:id="124"/>
      </w:r>
      <w:r>
        <w:rPr>
          <w:rFonts w:ascii="Amiri" w:hAnsi="Amiri" w:eastAsia="Amiri" w:cs="Amiri"/>
          <w:color w:val="111111"/>
          <w:sz w:val="28"/>
          <w:sz w:val="28"/>
          <w:szCs w:val="28"/>
          <w:rtl w:val="true"/>
          <w:lang w:bidi="ar-SA"/>
        </w:rPr>
        <w:t>،و أما المبير فأنت،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عنها و لم يراجعها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طالب علي بن عبد الرّحمن بن أبي عقيل، أنا أبو الحسن علي بن الحسن بن الحسين،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محمّد بن النحاس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زياد، نا الحسن بن عبد اللّه بن البستيثبان </w:t>
      </w:r>
      <w:r>
        <w:rPr>
          <w:rStyle w:val="FootnoteAnchor"/>
          <w:rtl w:val="true"/>
        </w:rPr>
        <w:footnoteReference w:id="126"/>
      </w:r>
      <w:r>
        <w:rPr>
          <w:rFonts w:ascii="Amiri" w:hAnsi="Amiri" w:eastAsia="Amiri" w:cs="Amiri"/>
          <w:color w:val="111111"/>
          <w:sz w:val="28"/>
          <w:sz w:val="28"/>
          <w:szCs w:val="28"/>
          <w:rtl w:val="true"/>
          <w:lang w:bidi="ar-SA"/>
        </w:rPr>
        <w:t xml:space="preserve">الفارسي جار سعدان بن نصر، نا غسان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الأسود بن شيبان السدوسي، عن أبي نوفل بن أبي عقرب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الحجاج ابن الزّبير صلبه على طريق المدينة يغايظ‍‌ به قريش المدينة، فمرّ به عبد اللّه بن عمر،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أبا خبيب ثلاث مرات، و اللّه لقد كنت أنهاك عن هذا ثلاثا، و اللّه لقد كنت صوّاما قوّاما و صولا للرحم، و اللّه لأمة أنت شرها لنعم تلك الأمة، ثم مضى، فبلغ الحجاج موقف عبد اللّه بن عمر عليه فأرسل </w:t>
      </w:r>
      <w:r>
        <w:rPr>
          <w:rStyle w:val="FootnoteAnchor"/>
          <w:rtl w:val="true"/>
        </w:rPr>
        <w:footnoteReference w:id="127"/>
      </w:r>
      <w:r>
        <w:rPr>
          <w:rFonts w:ascii="Amiri" w:hAnsi="Amiri" w:eastAsia="Amiri" w:cs="Amiri"/>
          <w:color w:val="111111"/>
          <w:sz w:val="28"/>
          <w:sz w:val="28"/>
          <w:szCs w:val="28"/>
          <w:rtl w:val="true"/>
          <w:lang w:bidi="ar-SA"/>
        </w:rPr>
        <w:t>و أنزله و ألقاه في مقبرة اليهود، ثم بعث إلى أسماء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 أو لأبعثن إليك من يسحبك بقرونك،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آتيك حتى تبعث إليّ‌ من يسحبني بقروني،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سبتيّ‌، فانتعل </w:t>
      </w:r>
      <w:r>
        <w:rPr>
          <w:rStyle w:val="FootnoteAnchor"/>
          <w:rtl w:val="true"/>
        </w:rPr>
        <w:footnoteReference w:id="128"/>
      </w:r>
      <w:r>
        <w:rPr>
          <w:rFonts w:ascii="Amiri" w:hAnsi="Amiri" w:eastAsia="Amiri" w:cs="Amiri"/>
          <w:color w:val="111111"/>
          <w:sz w:val="28"/>
          <w:sz w:val="28"/>
          <w:szCs w:val="28"/>
          <w:rtl w:val="true"/>
          <w:lang w:bidi="ar-SA"/>
        </w:rPr>
        <w:t>بهما ثم مضى حتى دخل عليها، و ذلك بعد ما ذهب بصرها،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صنيعي بعدوّ اللّه ابن الزّبير،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أفسدت عليه دنياه، و أفسد عليك آخرتك، و لقد بلغني أنك كنت تعيّره بابن ذات النطاقين، فأمّا نطاق فكنت أحمل فيه طعاما لأبي و لرسول اللّه صلى اللّه عليه و سلم و هما في الغار، و أما النطاق الآخر فلا بدّ للمرأة من نطاق، 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لي من نطاق، ثم ذكرت أحسبه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مبير 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الكذاب فقد رأينا، و أما المبير فلا أخاله إلاّ أنت، فخرج من عندها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متغيّر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13699</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0"/>
      </w:r>
      <w:r>
        <w:rPr>
          <w:rFonts w:ascii="Amiri" w:hAnsi="Amiri" w:eastAsia="Amiri" w:cs="Amiri"/>
          <w:color w:val="111111"/>
          <w:sz w:val="28"/>
          <w:sz w:val="28"/>
          <w:szCs w:val="28"/>
          <w:rtl w:val="true"/>
          <w:lang w:bidi="ar-SA"/>
        </w:rPr>
        <w:t>أبو محمّد و أبو طاهر ابنا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أبي المضرس، أنا </w:t>
      </w:r>
    </w:p>
    <w:p>
      <w:pPr>
        <w:pStyle w:val="BookText"/>
        <w:rPr/>
      </w:pPr>
      <w:r>
        <w:rPr>
          <w:rFonts w:ascii="Amiri" w:hAnsi="Amiri" w:eastAsia="Amiri" w:cs="Amiri"/>
          <w:color w:val="111111"/>
          <w:sz w:val="28"/>
          <w:sz w:val="28"/>
          <w:szCs w:val="28"/>
          <w:rtl w:val="true"/>
          <w:lang w:bidi="ar-SA"/>
        </w:rPr>
        <w:t>أبو الحسن علي بن محمّد بن إسحاق الحلبي و أبو عبد اللّه محمّد بن الوليد بن عوف الحمصي، نا أبو معاوية عثمان بن خالد بن عمرو، نا السلفي، نا أبي، نا عكرمة بن يزيد الألهاني، حدّثني الأبيض بن الأغر بن الصباح التميمي عن سفيان الثوري عن سهل بن أبي طلق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أسماء بنت أبي بكر إذ دخل عليها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قاتل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قتلت صوّاما قوّاما، أما إني سمعت خليلي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ثقيف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و مبير و ذيّال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الكذاب فقد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المبير فهو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 المنافقين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تبير المؤمنين، و أما الذيّال فلم نره و سوف 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أنا أحمد بن محمّد، أنا علي بن أحمد بن محمّد الخزاعي، أنا أبو سعيد الهيثم بن كليب، نا عيسى بن أحمد العسقلاني، نا علي بن عاصم، عن داود بن أبي هند، حدّثني شهر بن حوشب، حدّثني عبد الرّحمن بن سلمان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صاحب راية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الحجاج ابن الزّبير و صلبه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ابنة الصديق نسلّم عليها و نحدث بها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دابة له و تبعته، فاستأذن فأذن له، فدخل عليها، فألقت له وسادة و قعد عليها، و دخلت معه، فقعدت على الأرض، و إذا امرأة قد كبرت و عميت و عرض بها صمم، و إذا عندها جارية من جواري أهل الحجاز تسمعها، 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الحجاج يقرئك السّلام،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يا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يقرئك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أمير؟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لها الحجاج بن يوسف، قالت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بن يوسف،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ذفراه، و ما أدخل عليّ‌ الحجاج بن يوسف و قد قتل ابن الزّبير؟ 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عدوّ اللّه منافقا ملحدا </w:t>
      </w:r>
      <w:r>
        <w:rPr>
          <w:rStyle w:val="FootnoteAnchor"/>
          <w:rtl w:val="true"/>
        </w:rPr>
        <w:footnoteReference w:id="132"/>
      </w:r>
      <w:r>
        <w:rPr>
          <w:rFonts w:ascii="Amiri" w:hAnsi="Amiri" w:eastAsia="Amiri" w:cs="Amiri"/>
          <w:color w:val="111111"/>
          <w:sz w:val="28"/>
          <w:sz w:val="28"/>
          <w:szCs w:val="28"/>
          <w:rtl w:val="true"/>
          <w:lang w:bidi="ar-SA"/>
        </w:rPr>
        <w:t>في حرم اللّه، قالت لها، قالت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بل قتلته صوّاما بارّا بوالديه، سمعنا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ثقيف كذاب و 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الكذاب فقد رأيناه، و أما المبير فلا أحسبك إلا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و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مبير المنافقين،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المنبر، و انهزم الناس فما بقي معه أحد إلاّ هو </w:t>
      </w:r>
    </w:p>
    <w:p>
      <w:pPr>
        <w:pStyle w:val="BookText"/>
        <w:rPr/>
      </w:pPr>
      <w:r>
        <w:rPr>
          <w:rFonts w:ascii="Amiri" w:hAnsi="Amiri" w:eastAsia="Amiri" w:cs="Amiri"/>
          <w:color w:val="111111"/>
          <w:sz w:val="28"/>
          <w:sz w:val="28"/>
          <w:szCs w:val="28"/>
          <w:rtl w:val="true"/>
          <w:lang w:bidi="ar-SA"/>
        </w:rPr>
        <w:t xml:space="preserve">فوق المنبر و أنا معه و معي الراية، فلما رأى ذلك تشوّف </w:t>
      </w:r>
      <w:r>
        <w:rPr>
          <w:rStyle w:val="FootnoteAnchor"/>
          <w:rtl w:val="true"/>
        </w:rPr>
        <w:footnoteReference w:id="1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سلمان ويحك ترى بنت الصدّيق كذبتنا؟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أرى، فبينما نحن كذلك أقبل فارس على فرسه،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محمّد بن عبد اللّه بن عمر العمري، أنا أبو محمّد بن أبي شريح، أنا أبو جعفر محمّد بن أحمد بن عبد الجبار الرّذاني </w:t>
      </w:r>
      <w:r>
        <w:rPr>
          <w:rStyle w:val="FootnoteAnchor"/>
          <w:rtl w:val="true"/>
        </w:rPr>
        <w:footnoteReference w:id="134"/>
      </w:r>
      <w:r>
        <w:rPr>
          <w:rFonts w:ascii="Amiri" w:hAnsi="Amiri" w:eastAsia="Amiri" w:cs="Amiri"/>
          <w:color w:val="111111"/>
          <w:sz w:val="28"/>
          <w:sz w:val="28"/>
          <w:szCs w:val="28"/>
          <w:rtl w:val="true"/>
          <w:lang w:bidi="ar-SA"/>
        </w:rPr>
        <w:t xml:space="preserve">،نا ابن زنجويه </w:t>
      </w:r>
      <w:r>
        <w:rPr>
          <w:rStyle w:val="FootnoteAnchor"/>
          <w:rtl w:val="true"/>
        </w:rPr>
        <w:footnoteReference w:id="135"/>
      </w:r>
      <w:r>
        <w:rPr>
          <w:rFonts w:ascii="Amiri" w:hAnsi="Amiri" w:eastAsia="Amiri" w:cs="Amiri"/>
          <w:color w:val="111111"/>
          <w:sz w:val="28"/>
          <w:sz w:val="28"/>
          <w:szCs w:val="28"/>
          <w:rtl w:val="true"/>
          <w:lang w:bidi="ar-SA"/>
        </w:rPr>
        <w:t xml:space="preserve">،نا ابن أبي عباد، نا ابن عيينة </w:t>
      </w:r>
      <w:r>
        <w:rPr>
          <w:rStyle w:val="FootnoteAnchor"/>
          <w:rtl w:val="true"/>
        </w:rPr>
        <w:footnoteReference w:id="136"/>
      </w:r>
      <w:r>
        <w:rPr>
          <w:rFonts w:ascii="IRNazanin" w:hAnsi="IRNazanin" w:eastAsia="IRNazanin"/>
          <w:color w:val="111111"/>
          <w:sz w:val="28"/>
          <w:sz w:val="28"/>
          <w:szCs w:val="28"/>
          <w:rtl w:val="true"/>
          <w:lang w:bidi="fa-IR"/>
        </w:rPr>
        <w:t xml:space="preserve">،عن منصور بن عبد الرّحمن </w:t>
      </w:r>
      <w:r>
        <w:rPr>
          <w:rStyle w:val="FootnoteAnchor"/>
          <w:rtl w:val="true"/>
        </w:rPr>
        <w:footnoteReference w:id="137"/>
      </w:r>
      <w:r>
        <w:rPr>
          <w:rFonts w:ascii="IRNazanin" w:hAnsi="IRNazanin" w:eastAsia="IRNazanin"/>
          <w:color w:val="111111"/>
          <w:sz w:val="28"/>
          <w:sz w:val="28"/>
          <w:szCs w:val="28"/>
          <w:rtl w:val="true"/>
          <w:lang w:bidi="fa-IR"/>
        </w:rPr>
        <w:t>،عن أمه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صلب ابن الزّبير دخل ابن عمر المسجد، و ذلك حين قتل ابن الزّبير و هو مصلوب مطروح،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في ناحية المسجد، فمال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الجثث ليست بشيء، و إنما </w:t>
      </w:r>
      <w:r>
        <w:rPr>
          <w:rStyle w:val="FootnoteAnchor"/>
          <w:rtl w:val="true"/>
        </w:rPr>
        <w:footnoteReference w:id="138"/>
      </w:r>
      <w:r>
        <w:rPr>
          <w:rFonts w:ascii="Amiri" w:hAnsi="Amiri" w:eastAsia="Amiri" w:cs="Amiri"/>
          <w:color w:val="111111"/>
          <w:sz w:val="28"/>
          <w:sz w:val="28"/>
          <w:szCs w:val="28"/>
          <w:rtl w:val="true"/>
          <w:lang w:bidi="ar-SA"/>
        </w:rPr>
        <w:t>الأرواح عند اللّه، فاتقي اللّه و عليك بالصبر،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قد أهدي رأس يحيى بن زكريا إلى بغيّ‌ من بغايا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أبو الربيع، نا حماد بن زيد، ثنا أيوب، عن ابن أبي مليكة قال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أسماء بعد ما أصيب ابن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الرجل صلب عبد اللّه، اللّهم لا تمتني حتى أوتى به فأحنطه، و أكفّنه، فأتيت به بعد ذلك قبل موتها، فجعلت تحنّطه بيديها و تكفّنه بعد ما ذهب بصرها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أنا أبو العباس أحمد بن الحسين، نا عبد اللّه بن محمّد، نا البخاري، نا عبيد اللّه بن سعيد، نا سعيد بن عامر، نا صالح بن رستم أبو عامر الخزّاز </w:t>
      </w:r>
      <w:r>
        <w:rPr>
          <w:rStyle w:val="FootnoteAnchor"/>
          <w:rtl w:val="true"/>
        </w:rPr>
        <w:footnoteReference w:id="140"/>
      </w:r>
      <w:r>
        <w:rPr>
          <w:rFonts w:ascii="Amiri" w:hAnsi="Amiri" w:eastAsia="Amiri" w:cs="Amiri"/>
          <w:color w:val="111111"/>
          <w:sz w:val="28"/>
          <w:sz w:val="28"/>
          <w:szCs w:val="28"/>
          <w:rtl w:val="true"/>
          <w:lang w:bidi="ar-SA"/>
        </w:rPr>
        <w:t>،عن ابن أبي مليكة،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أول من بشر أسماء بخبر </w:t>
      </w:r>
      <w:r>
        <w:rPr>
          <w:rStyle w:val="FootnoteAnchor"/>
          <w:rtl w:val="true"/>
        </w:rPr>
        <w:footnoteReference w:id="141"/>
      </w:r>
      <w:r>
        <w:rPr>
          <w:rFonts w:ascii="Amiri" w:hAnsi="Amiri" w:eastAsia="Amiri" w:cs="Amiri"/>
          <w:color w:val="111111"/>
          <w:sz w:val="28"/>
          <w:sz w:val="28"/>
          <w:szCs w:val="28"/>
          <w:rtl w:val="true"/>
          <w:lang w:bidi="ar-SA"/>
        </w:rPr>
        <w:t xml:space="preserve">عبد اللّه بن الزّبير ثم أدرجناه في أكفانه، و صلّت عليه، فما أتت عليها إلاّ جمعة حتى ماتت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ابن سعد، أنا معن بن عيسى، نا شعيب بن طلحة، عن أبيه عن أسماء ابنة أبي بكر أنه لما قتل عبد اللّه بن الزبير كان عندها شيء أعطاها إياه النبي صلى اللّه عليه و سلم في سفط‍‌، فأمرت طارقا فطلبه، فلمّا جاءها به سجدت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44"/>
      </w:r>
      <w:r>
        <w:rPr>
          <w:rFonts w:ascii="Amiri" w:hAnsi="Amiri" w:eastAsia="Amiri" w:cs="Amiri"/>
          <w:color w:val="111111"/>
          <w:sz w:val="28"/>
          <w:sz w:val="28"/>
          <w:szCs w:val="28"/>
          <w:rtl w:val="true"/>
          <w:lang w:bidi="ar-SA"/>
        </w:rPr>
        <w:t>،حدّثني محمّد بن الصباح، نا شريك، عن الركين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أسماء بنت أبي بكر و قد كبرت، و هي تصلي و امرأة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اقعدي، افعلي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أنا أبو العباس، أنا ابن الأشقر، نا البخاري، ثنا عبيد بن إسماعيل، أنا أبو أسامة،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و عبد اللّه بن الزّبير على أسماء قبل قتل عبد اللّه بعشر ليال، و كانت بنت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القاسم بن بشران، أنا أبو علي بن الصّوّاف، نا محمّد بن عثمان بن أبي شيبة، نا المنجاب، أنا علي بن مسهر،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على أسماء مائة سنة، و ما سقط‍‌ لها سن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45"/>
      </w:r>
      <w:r>
        <w:rPr>
          <w:rFonts w:ascii="Amiri" w:hAnsi="Amiri" w:eastAsia="Amiri" w:cs="Amiri"/>
          <w:color w:val="111111"/>
          <w:sz w:val="28"/>
          <w:sz w:val="28"/>
          <w:szCs w:val="28"/>
          <w:rtl w:val="true"/>
          <w:lang w:bidi="ar-SA"/>
        </w:rPr>
        <w:t xml:space="preserve">،حدّثني نوح بن حبيب، نا عبد الملك بن هشام الذماري، ثنا القاسم بن معن عن </w:t>
      </w:r>
      <w:r>
        <w:rPr>
          <w:rStyle w:val="FootnoteAnchor"/>
          <w:rtl w:val="true"/>
        </w:rPr>
        <w:footnoteReference w:id="146"/>
      </w:r>
      <w:r>
        <w:rPr>
          <w:rFonts w:ascii="Amiri" w:hAnsi="Amiri" w:eastAsia="Amiri" w:cs="Amiri"/>
          <w:color w:val="111111"/>
          <w:sz w:val="28"/>
          <w:sz w:val="28"/>
          <w:szCs w:val="28"/>
          <w:rtl w:val="true"/>
          <w:lang w:bidi="ar-SA"/>
        </w:rPr>
        <w:t>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أسماء و قد بلغت مائة سنة و لم يقع لها سن، و لم ينكر من عقلها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الماهاني، أنا شجاع، أنا ابن مندة، أنا إبراهيم بن محمّد بن صالح القنطري بدمشق، نا أبو زرعة عبد الرّحمن بن عمرو، نا نوح بن حبيب القومسي، نا عبد الملك، نا القاسم بن معن،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أسماء بنت أبي بكر قد بلغت مائة سنة، لم يقع لها سن، و لم ينكر </w:t>
      </w:r>
      <w:r>
        <w:rPr>
          <w:rStyle w:val="FootnoteAnchor"/>
          <w:rtl w:val="true"/>
        </w:rPr>
        <w:footnoteReference w:id="147"/>
      </w:r>
      <w:r>
        <w:rPr>
          <w:rFonts w:ascii="Amiri" w:hAnsi="Amiri" w:eastAsia="Amiri" w:cs="Amiri"/>
          <w:color w:val="111111"/>
          <w:sz w:val="28"/>
          <w:sz w:val="28"/>
          <w:szCs w:val="28"/>
          <w:rtl w:val="true"/>
          <w:lang w:bidi="ar-SA"/>
        </w:rPr>
        <w:t>من عقلها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148"/>
      </w:r>
      <w:r>
        <w:rPr>
          <w:rFonts w:ascii="Amiri" w:hAnsi="Amiri" w:eastAsia="Amiri" w:cs="Amiri"/>
          <w:color w:val="111111"/>
          <w:sz w:val="28"/>
          <w:sz w:val="28"/>
          <w:szCs w:val="28"/>
          <w:rtl w:val="true"/>
          <w:lang w:bidi="ar-SA"/>
        </w:rPr>
        <w:t>،نا سعيد، نا إسماعيل بن إبراهيم، أنا أيوب،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أسماء ابنة أبي بكر بعد قتل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كتاب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إلى أهله، فأتيت به أسماء فغسلته، و كفّنته، و حنّطته ثم دفنته، قال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عاشت بعد ذلك إلاّ ثلاثة أيام، ثم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أنا أبو عثمان البحيري، أنا زاهر بن أحمد، أنا إبراهيم بن عبد الصّمد، نا أبو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غالب بن البنّا، أنا محمّد بن أحمد بن محمّد </w:t>
      </w:r>
      <w:r>
        <w:rPr>
          <w:rStyle w:val="FootnoteAnchor"/>
          <w:rtl w:val="true"/>
        </w:rPr>
        <w:footnoteReference w:id="149"/>
      </w:r>
      <w:r>
        <w:rPr>
          <w:rFonts w:ascii="Amiri" w:hAnsi="Amiri" w:eastAsia="Amiri" w:cs="Amiri"/>
          <w:color w:val="111111"/>
          <w:sz w:val="28"/>
          <w:sz w:val="28"/>
          <w:szCs w:val="28"/>
          <w:rtl w:val="true"/>
          <w:lang w:bidi="ar-SA"/>
        </w:rPr>
        <w:t>بن علي بن الآبنوسي، أنا محمّد بن عبد اللّه بن جعفر بن خشنام، أنا أبو عبد اللّه المحاملي، نا أبو حذافة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بن أنس، عن هشام بن عروة، عن أبيه عن أسماء ابنة أبي بكر أنّها قالت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أجمروا </w:t>
      </w:r>
      <w:r>
        <w:rPr>
          <w:rStyle w:val="FootnoteAnchor"/>
          <w:rtl w:val="true"/>
        </w:rPr>
        <w:footnoteReference w:id="150"/>
      </w:r>
      <w:r>
        <w:rPr>
          <w:rFonts w:ascii="Amiri" w:hAnsi="Amiri" w:eastAsia="Amiri" w:cs="Amiri"/>
          <w:color w:val="111111"/>
          <w:sz w:val="28"/>
          <w:sz w:val="28"/>
          <w:szCs w:val="28"/>
          <w:rtl w:val="true"/>
          <w:lang w:bidi="ar-SA"/>
        </w:rPr>
        <w:t>ثيابي إذا متّ‌، و حنّطوني، و لا تذروا على كفني حنوطا، و لا تتبعوني بنار، 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حنّطوني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الليث بن سعد، و عيسى بن يونس، فروياه عن هشام، عن امرأته فاطمة بنت المنذر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و أبو عبد اللّه الحسين بن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بكر محمّد بن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خلف، نا عبد اللّه بن سليمان ابن الأشعث، نا عيسى بن حماد، زغبة، أنبأ الليث، عن هشام، عن فاطمة، عن أسماء أنّها </w:t>
      </w:r>
    </w:p>
    <w:p>
      <w:pPr>
        <w:pStyle w:val="BookText"/>
        <w:rPr/>
      </w:pPr>
      <w:r>
        <w:rPr>
          <w:rFonts w:ascii="Amiri" w:hAnsi="Amiri" w:eastAsia="Amiri" w:cs="Amiri"/>
          <w:color w:val="111111"/>
          <w:sz w:val="28"/>
          <w:sz w:val="28"/>
          <w:szCs w:val="28"/>
          <w:rtl w:val="true"/>
          <w:lang w:bidi="ar-SA"/>
        </w:rPr>
        <w:t>قالت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أجمروا ثيابي إذا متّ‌، ثم حنّطوني و لا تذروا عليّ‌، و لا تتبعوني بنار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جعفر أحمد بن محمّد بن عبد العزيز المكي، أنبأ أبو علي الحسن بن عبد الرّحمن بن الحسن المكي، أنا أحمد بن إبراهيم بن علي بن أحمد العبقسي، أنا أبو جعفر محمّد بن إبراهيم بن عبد اللّه بن الفضل، نا أبو صالح محمّد بن أبي الأزهر المعروف بابن زنبور المكي، نا عيسى بن يونس، نا هشام بن عروة، عن فاطمة بنت المنذر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ابنة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فاغسلوني، و كفّنوني، و حنّطوني، و لا تذروا على كفني حنوطا، و لا تدفنوني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ابن سعد </w:t>
      </w:r>
      <w:r>
        <w:rPr>
          <w:rStyle w:val="FootnoteAnchor"/>
          <w:rtl w:val="true"/>
        </w:rPr>
        <w:footnoteReference w:id="152"/>
      </w:r>
      <w:r>
        <w:rPr>
          <w:rFonts w:ascii="Amiri" w:hAnsi="Amiri" w:eastAsia="Amiri" w:cs="Amiri"/>
          <w:color w:val="111111"/>
          <w:sz w:val="28"/>
          <w:sz w:val="28"/>
          <w:szCs w:val="28"/>
          <w:rtl w:val="true"/>
          <w:lang w:bidi="ar-SA"/>
        </w:rPr>
        <w:t>،أنا محمّد بن عمر، نا يحيى بن عبد اللّه بن أبي فروة،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عروة بن الزّبير و دفنه بالحجون </w:t>
      </w:r>
      <w:r>
        <w:rPr>
          <w:rStyle w:val="FootnoteAnchor"/>
          <w:rtl w:val="true"/>
        </w:rPr>
        <w:footnoteReference w:id="153"/>
      </w:r>
      <w:r>
        <w:rPr>
          <w:rFonts w:ascii="Amiri" w:hAnsi="Amiri" w:eastAsia="Amiri" w:cs="Amiri"/>
          <w:color w:val="111111"/>
          <w:sz w:val="28"/>
          <w:sz w:val="28"/>
          <w:szCs w:val="28"/>
          <w:rtl w:val="true"/>
          <w:lang w:bidi="ar-SA"/>
        </w:rPr>
        <w:t>و أمّه يومئذ حية، ثم توفيت بعد ذلك بأشهر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سنة ثلاث و سبعين يعني قتل، و بقيت أسماء بعد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علي الجوهري</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،عن أبي عمر بن حيوية، أنا أحمد بن معروف، نا الحسين بن فهم، نا ابن سعد قال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أسماء بنت أبي بكر الصدّيق بعد قتل ابنها عبد اللّه بليال، و كان قتله يوم الثلاثاء لسبع عشرة ليلة خلت من جمادى الأولى سنة ثلاث و سبعين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ثلاث و سبعين ماتت أسماء ابنة أبي بكر الصديق</w:t>
      </w:r>
      <w:r>
        <w:rPr>
          <w:rFonts w:eastAsia="Amiri" w:cs="Amiri" w:ascii="Amiri" w:hAnsi="Amiri"/>
          <w:color w:val="111111"/>
          <w:sz w:val="28"/>
          <w:szCs w:val="28"/>
          <w:rtl w:val="true"/>
          <w:lang w:bidi="ar-SA"/>
        </w:rPr>
        <w:t xml:space="preserve">. </w:t>
      </w:r>
      <w:bookmarkStart w:id="22" w:name="pg16750_164874"/>
    </w:p>
    <w:p>
      <w:pPr>
        <w:pStyle w:val="BookText"/>
        <w:rPr/>
      </w:pPr>
      <w:bookmarkEnd w:id="22"/>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 فيها ماتت أسماء ابنة أبي بكر الصدّيق بعد ابنها بليال</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4774888_73709187"/>
      <w:bookmarkStart w:id="24" w:name="_Toc9"/>
      <w:bookmarkEnd w:id="23"/>
      <w:r>
        <w:rPr/>
        <w:t>9295</w:t>
      </w:r>
      <w:r>
        <w:rPr>
          <w:rtl w:val="true"/>
        </w:rPr>
        <w:t xml:space="preserve"> - </w:t>
      </w:r>
      <w:r>
        <w:rPr>
          <w:rtl w:val="true"/>
        </w:rPr>
        <w:t>أسماء بنت محمّد بن الحسن بن طاهر القرشية</w:t>
      </w:r>
      <w:bookmarkEnd w:id="24"/>
    </w:p>
    <w:p>
      <w:pPr>
        <w:pStyle w:val="BookText"/>
        <w:rPr/>
      </w:pPr>
      <w:r>
        <w:rPr>
          <w:rFonts w:ascii="Amiri" w:hAnsi="Amiri" w:eastAsia="Amiri" w:cs="Amiri"/>
          <w:color w:val="111111"/>
          <w:sz w:val="28"/>
          <w:sz w:val="28"/>
          <w:szCs w:val="28"/>
          <w:rtl w:val="true"/>
          <w:lang w:bidi="ar-SA"/>
        </w:rPr>
        <w:t>المعروف والدها بأبي البركات بن الران سمعت جدها لأمّها القاضي أبا المفضل يحيى بن علي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ابنة خالتي الصغرى، و زوج أخي أبي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الحسن رحمه اللّه، و أم أولاده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مع أختها آمنة سنة خمس و خمسين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منها أولادها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توفيت في شوّال سنة خمس و تسعين و خمسمائة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4774890_73709187"/>
      <w:bookmarkStart w:id="26" w:name="_Toc10"/>
      <w:bookmarkEnd w:id="25"/>
      <w:r>
        <w:rPr/>
        <w:t>9296</w:t>
      </w:r>
      <w:r>
        <w:rPr>
          <w:rtl w:val="true"/>
        </w:rPr>
        <w:t xml:space="preserve"> - </w:t>
      </w:r>
      <w:r>
        <w:rPr>
          <w:rtl w:val="true"/>
        </w:rPr>
        <w:t>أسماء بنت واثلة بن الأسقع الليثية</w:t>
      </w:r>
      <w:bookmarkEnd w:id="26"/>
    </w:p>
    <w:p>
      <w:pPr>
        <w:pStyle w:val="BookText"/>
        <w:rPr/>
      </w:pPr>
      <w:r>
        <w:rPr>
          <w:rFonts w:ascii="Amiri" w:hAnsi="Amiri" w:eastAsia="Amiri" w:cs="Amiri"/>
          <w:color w:val="111111"/>
          <w:sz w:val="28"/>
          <w:sz w:val="28"/>
          <w:szCs w:val="28"/>
          <w:rtl w:val="true"/>
          <w:lang w:bidi="ar-SA"/>
        </w:rPr>
        <w:t>حدّثت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محمّد بن عبد الرّحمن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أخبرنا سليمان بن أحمد، نا إسماعيل بن قيراط‍‌، نا سليمان بن عبد الرّحمن، نا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الفضل، أنا أبو بكر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عمر العمري الهروي، أنا أبو محمّد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محمّد بن أبي شريح، أنا أبو جعفر محمّد بن أحمد بن عبد الجبار الرذاني </w:t>
      </w:r>
      <w:r>
        <w:rPr>
          <w:rStyle w:val="FootnoteAnchor"/>
          <w:rtl w:val="true"/>
        </w:rPr>
        <w:footnoteReference w:id="161"/>
      </w:r>
      <w:r>
        <w:rPr>
          <w:rFonts w:ascii="Amiri" w:hAnsi="Amiri" w:eastAsia="Amiri" w:cs="Amiri"/>
          <w:color w:val="111111"/>
          <w:sz w:val="28"/>
          <w:sz w:val="28"/>
          <w:szCs w:val="28"/>
          <w:rtl w:val="true"/>
          <w:lang w:bidi="ar-SA"/>
        </w:rPr>
        <w:t>،نا حميد بن زنجويه، نا أبو أيوب يعني سليمان بن عبد الرّحمن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w:t>
      </w:r>
      <w:r>
        <w:rPr>
          <w:rStyle w:val="FootnoteAnchor"/>
          <w:rtl w:val="true"/>
        </w:rPr>
        <w:footnoteReference w:id="162"/>
      </w:r>
      <w:r>
        <w:rPr>
          <w:rFonts w:ascii="Amiri" w:hAnsi="Amiri" w:eastAsia="Amiri" w:cs="Amiri"/>
          <w:color w:val="111111"/>
          <w:sz w:val="28"/>
          <w:sz w:val="28"/>
          <w:szCs w:val="28"/>
          <w:rtl w:val="true"/>
          <w:lang w:bidi="ar-SA"/>
        </w:rPr>
        <w:t>محمّد بن عبد الرّحمن المقدسي قال</w:t>
      </w:r>
      <w:r>
        <w:rPr>
          <w:rFonts w:eastAsia="Amiri" w:cs="Amiri" w:ascii="Amiri" w:hAnsi="Amiri"/>
          <w:color w:val="111111"/>
          <w:sz w:val="28"/>
          <w:szCs w:val="28"/>
          <w:rtl w:val="true"/>
          <w:lang w:bidi="ar-SA"/>
        </w:rPr>
        <w:t xml:space="preserve">: </w:t>
      </w:r>
      <w:bookmarkStart w:id="27" w:name="pg16750_164875"/>
    </w:p>
    <w:p>
      <w:pPr>
        <w:pStyle w:val="BookText"/>
        <w:rPr/>
      </w:pPr>
      <w:bookmarkEnd w:id="27"/>
      <w:r>
        <w:rPr>
          <w:rFonts w:ascii="Amiri" w:hAnsi="Amiri" w:eastAsia="Amiri" w:cs="Amiri"/>
          <w:color w:val="111111"/>
          <w:sz w:val="28"/>
          <w:sz w:val="28"/>
          <w:szCs w:val="28"/>
          <w:rtl w:val="true"/>
          <w:lang w:bidi="ar-SA"/>
        </w:rPr>
        <w:t xml:space="preserve">حدّثتني أسماء بنت واثلة بن الأسقع عن أبيها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الفراوي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الاثنين و الخميس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الصوم الذي لا تدعه و إن كان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فيهما الأعمال على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ريذة، أنبأ سليمان </w:t>
      </w:r>
      <w:r>
        <w:rPr>
          <w:rStyle w:val="FootnoteAnchor"/>
          <w:rtl w:val="true"/>
        </w:rPr>
        <w:footnoteReference w:id="163"/>
      </w:r>
      <w:r>
        <w:rPr>
          <w:rFonts w:ascii="Amiri" w:hAnsi="Amiri" w:eastAsia="Amiri" w:cs="Amiri"/>
          <w:color w:val="111111"/>
          <w:sz w:val="28"/>
          <w:sz w:val="28"/>
          <w:szCs w:val="28"/>
          <w:rtl w:val="true"/>
          <w:lang w:bidi="ar-SA"/>
        </w:rPr>
        <w:t>،نا إسماعيل بن قيراط‍‌ الدمشقي، نا سليمان بن عبد الرّحمن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أنا أبو بكر العمري، أنا ابن أبي شريح، أنا محمّد بن أحمد، نا ابن زنجويه، نا أبو أيوب، نا محمّد بن عبد الرّحمن من أهل بيت المقدس،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أسماء بنت واثلة بن الأسقع، قالت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إذا صلى صلاة الصبح جلس مستقبل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يتكلم حتى تطلع الشمس، فربما كلمته في الحاجة فلا يكلمني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166"/>
      </w:r>
      <w:r>
        <w:rPr>
          <w:rFonts w:ascii="Amiri" w:hAnsi="Amiri" w:eastAsia="Amiri" w:cs="Amiri"/>
          <w:color w:val="111111"/>
          <w:sz w:val="28"/>
          <w:sz w:val="28"/>
          <w:szCs w:val="28"/>
          <w:rtl w:val="true"/>
          <w:lang w:bidi="ar-SA"/>
        </w:rPr>
        <w:t xml:space="preserve">الفراوي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الصبح ثم قرأ قُلْ‌ هُوَ اللّٰهُ‌ أَحَدٌ مائة مرة قبل أن يتكلم، فكلّما قال قُلْ‌ هُوَ اللّٰهُ‌ أَحَدٌ غفر له ذنب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13703</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4774892_73709187"/>
      <w:bookmarkStart w:id="29" w:name="_Toc11"/>
      <w:bookmarkEnd w:id="28"/>
      <w:r>
        <w:rPr/>
        <w:t>9297</w:t>
      </w:r>
      <w:r>
        <w:rPr>
          <w:rtl w:val="true"/>
        </w:rPr>
        <w:t xml:space="preserve"> - </w:t>
      </w:r>
      <w:r>
        <w:rPr>
          <w:rtl w:val="true"/>
        </w:rPr>
        <w:t xml:space="preserve">أسماء </w:t>
      </w:r>
      <w:r>
        <w:rPr>
          <w:rtl w:val="true"/>
        </w:rPr>
        <w:t xml:space="preserve">- </w:t>
      </w:r>
      <w:r>
        <w:rPr>
          <w:rtl w:val="true"/>
        </w:rPr>
        <w:t xml:space="preserve">و يقال فكيهة </w:t>
      </w:r>
      <w:r>
        <w:rPr>
          <w:rtl w:val="true"/>
        </w:rPr>
        <w:t xml:space="preserve">- </w:t>
      </w:r>
      <w:r>
        <w:rPr>
          <w:rtl w:val="true"/>
        </w:rPr>
        <w:t>بنت يزيد بن السكن بن رافع</w:t>
      </w:r>
      <w:bookmarkEnd w:id="29"/>
    </w:p>
    <w:p>
      <w:pPr>
        <w:pStyle w:val="BookText"/>
        <w:rPr/>
      </w:pPr>
      <w:r>
        <w:rPr>
          <w:rFonts w:ascii="Amiri" w:hAnsi="Amiri" w:eastAsia="Amiri" w:cs="Amiri"/>
          <w:color w:val="111111"/>
          <w:sz w:val="28"/>
          <w:sz w:val="28"/>
          <w:szCs w:val="28"/>
          <w:rtl w:val="true"/>
          <w:lang w:bidi="ar-SA"/>
        </w:rPr>
        <w:t>ابن امرئ القيس بن زيد بن عبد الأشهل بن جشم بن الحارث بن الخزرج</w:t>
      </w:r>
    </w:p>
    <w:p>
      <w:pPr>
        <w:pStyle w:val="BookText"/>
        <w:rPr/>
      </w:pPr>
      <w:r>
        <w:rPr>
          <w:rFonts w:ascii="Amiri" w:hAnsi="Amiri" w:eastAsia="Amiri" w:cs="Amiri"/>
          <w:color w:val="111111"/>
          <w:sz w:val="28"/>
          <w:sz w:val="28"/>
          <w:szCs w:val="28"/>
          <w:rtl w:val="true"/>
          <w:lang w:bidi="ar-SA"/>
        </w:rPr>
        <w:t>ابن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الأنصارية الأشهلية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لها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النبي صلى اللّه عليه و سلم أحاديث صالحة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عنها أبو سفيان مولى ابن أبي أحمد الأنصاري، و عبد الرّحمن </w:t>
      </w:r>
      <w:r>
        <w:rPr>
          <w:rStyle w:val="FootnoteAnchor"/>
          <w:rtl w:val="true"/>
        </w:rPr>
        <w:footnoteReference w:id="169"/>
      </w:r>
      <w:r>
        <w:rPr>
          <w:rFonts w:ascii="IRNazanin" w:hAnsi="IRNazanin" w:eastAsia="IRNazanin"/>
          <w:color w:val="111111"/>
          <w:sz w:val="28"/>
          <w:sz w:val="28"/>
          <w:szCs w:val="28"/>
          <w:rtl w:val="true"/>
          <w:lang w:bidi="fa-IR"/>
        </w:rPr>
        <w:t xml:space="preserve">بن ثابت بن </w:t>
      </w:r>
    </w:p>
    <w:p>
      <w:pPr>
        <w:pStyle w:val="BookText"/>
        <w:rPr/>
      </w:pPr>
      <w:r>
        <w:rPr>
          <w:rFonts w:ascii="Amiri" w:hAnsi="Amiri" w:eastAsia="Amiri" w:cs="Amiri"/>
          <w:color w:val="111111"/>
          <w:sz w:val="28"/>
          <w:sz w:val="28"/>
          <w:szCs w:val="28"/>
          <w:rtl w:val="true"/>
          <w:lang w:bidi="ar-SA"/>
        </w:rPr>
        <w:t>الصامت الأنصاري، و شهر بن حوشب الأشعري، و مجاهد بن جبر، و محمود بن عمرو، و إسحاق بن راشد، و مهاجر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أسماء من اللاتي بايعن رسول اللّه صلى اللّه عليه و سلم و شهدت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عبد اللّه بن محمّد، نا خلف بن هشام، و داود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داود العطار، عن عبد اللّه بن عثمان بن خثيم </w:t>
      </w:r>
      <w:r>
        <w:rPr>
          <w:rStyle w:val="FootnoteAnchor"/>
          <w:rtl w:val="true"/>
        </w:rPr>
        <w:footnoteReference w:id="170"/>
      </w:r>
      <w:r>
        <w:rPr>
          <w:rFonts w:ascii="IRNazanin" w:hAnsi="IRNazanin" w:eastAsia="IRNazanin"/>
          <w:color w:val="111111"/>
          <w:sz w:val="28"/>
          <w:sz w:val="28"/>
          <w:szCs w:val="28"/>
          <w:rtl w:val="true"/>
          <w:lang w:bidi="fa-IR"/>
        </w:rPr>
        <w:t xml:space="preserve">،عن شهر، عن أسماء بنت </w:t>
      </w:r>
      <w:r>
        <w:rPr>
          <w:rStyle w:val="FootnoteAnchor"/>
          <w:rtl w:val="true"/>
        </w:rPr>
        <w:footnoteReference w:id="171"/>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خرج و النساء في جانب المسجد، و أنا فيهن، فسمع ضوضاء 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النساء، أنتن أكثر حطب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رسول اللّه صلى اللّه عليه و سلم و كنت جريئة على كلامه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إنكن إذا أعطيتن لم تشكرن، و إذا ابتليتن لم تصبرن، و إذا أمسك عنكن شكوتن، و إياكن و كفر المنعمين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المنعمون‌؟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تكون تحت الرجل قد ولدت الولدين و الثلاثة فتقول ما رأيت منك خيرا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الفضل التيمي، ح، و أبو بكر بن شجاع،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التميمي، أنا أبو الحسين بن بشران، أنا إسماعيل بن محمّد الصفار، نا سعدان ابن نصر بن منصور، نا مسكين بن بكير، عن محمّد بن المهاجر، عن أبيه أن أسماء ابنة يزيد ابن السكن قتلت تسعة من الروم يوم اليرموك بعمود خبائها، أو فسطاطها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سليمان بن أحمد </w:t>
      </w:r>
      <w:r>
        <w:rPr>
          <w:rStyle w:val="FootnoteAnchor"/>
          <w:rtl w:val="true"/>
        </w:rPr>
        <w:footnoteReference w:id="172"/>
      </w:r>
      <w:r>
        <w:rPr>
          <w:rFonts w:ascii="Amiri" w:hAnsi="Amiri" w:eastAsia="Amiri" w:cs="Amiri"/>
          <w:color w:val="111111"/>
          <w:sz w:val="28"/>
          <w:sz w:val="28"/>
          <w:szCs w:val="28"/>
          <w:rtl w:val="true"/>
          <w:lang w:bidi="ar-SA"/>
        </w:rPr>
        <w:t xml:space="preserve">،نا أحمد بن عبد الوهاب بن نجدة، نا أبي، نا إسماعيل بن عياش، عن محمّد بن 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بن مهاجر</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،عن أبيهما، عن أسماء بنت يزيد بن السكن بنت </w:t>
      </w:r>
      <w:r>
        <w:rPr>
          <w:rStyle w:val="FootnoteAnchor"/>
          <w:rtl w:val="true"/>
        </w:rPr>
        <w:footnoteReference w:id="174"/>
      </w:r>
      <w:r>
        <w:rPr>
          <w:rFonts w:ascii="Amiri" w:hAnsi="Amiri" w:eastAsia="Amiri" w:cs="Amiri"/>
          <w:color w:val="111111"/>
          <w:sz w:val="28"/>
          <w:sz w:val="28"/>
          <w:szCs w:val="28"/>
          <w:rtl w:val="true"/>
          <w:lang w:bidi="ar-SA"/>
        </w:rPr>
        <w:t>عمّ‌ معاذ ابن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يوم اليرموك تسعة من الروم بعمود فسطاطها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سعد إسماعيل بن أبي صالح بن عبد الملك، أنبأ أبو الفضل محمّد بن أحمد ابن أبي جعفر، أنا القاضي أبو بكر أحمد بن إبراهيم الصّدقي </w:t>
      </w:r>
      <w:r>
        <w:rPr>
          <w:rStyle w:val="FootnoteAnchor"/>
          <w:rtl w:val="true"/>
        </w:rPr>
        <w:footnoteReference w:id="175"/>
      </w:r>
      <w:r>
        <w:rPr>
          <w:rFonts w:ascii="Amiri" w:hAnsi="Amiri" w:eastAsia="Amiri" w:cs="Amiri"/>
          <w:color w:val="111111"/>
          <w:sz w:val="28"/>
          <w:sz w:val="28"/>
          <w:szCs w:val="28"/>
          <w:rtl w:val="true"/>
          <w:lang w:bidi="ar-SA"/>
        </w:rPr>
        <w:t>،أنا أبو محمّد الحسن بن محمّد بن حكيم، أنا أبو الموجه محمّد بن عمرو بن الموجه، أنا سعيد بن منصور، أنا إسماعيل بن عياش، عن عمرو بن مهاجر،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أسماء بنت يزيد الأنصارية شهدت اليرموك، و قتلت من الروم تسعة بعمود فسطاطها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الوهاب بن نجدة الحوطي، عن إسماعيل، عن محمّد و عمرو ابني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يعني أسماء بنت يزيد اليرموك، و قتلت بعمود فسطاطها أعلاجا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عبد اللّه بن أحمد، عن عبد اللّه بن يوسف، عن محمّد بن المهاجر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ابن أحمد، ثنا عمر بن أحمد، نا خليفة قال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حفظ‍‌ عنه الحديث عن رسول اللّه صلى اللّه عليه و سلم من النساء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يزيد بن السكن، أخت حواء بنت </w:t>
      </w:r>
      <w:r>
        <w:rPr>
          <w:rStyle w:val="FootnoteAnchor"/>
          <w:rtl w:val="true"/>
        </w:rPr>
        <w:footnoteReference w:id="179"/>
      </w:r>
      <w:r>
        <w:rPr>
          <w:rFonts w:ascii="Amiri" w:hAnsi="Amiri" w:eastAsia="Amiri" w:cs="Amiri"/>
          <w:color w:val="111111"/>
          <w:sz w:val="28"/>
          <w:sz w:val="28"/>
          <w:szCs w:val="28"/>
          <w:rtl w:val="true"/>
          <w:lang w:bidi="ar-SA"/>
        </w:rPr>
        <w:t xml:space="preserve">يزيد بن السكن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أحاديث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ابن الفهم، نا ابن سعد قال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عامر الأشهلية، و اسمها فكيهة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يزيد بن السكن بن رافع بن امرئ القيس بن زيد بن عبد الأشهل، و أمّها أم سعد بنت خزيم بن مسعود بن قلع بن حريش بن عبد الأشهل، أسلمت أم عامر و بايعت </w:t>
      </w:r>
    </w:p>
    <w:p>
      <w:pPr>
        <w:pStyle w:val="BookText"/>
        <w:rPr/>
      </w:pPr>
      <w:r>
        <w:rPr>
          <w:rFonts w:ascii="Amiri" w:hAnsi="Amiri" w:eastAsia="Amiri" w:cs="Amiri"/>
          <w:color w:val="111111"/>
          <w:sz w:val="28"/>
          <w:sz w:val="28"/>
          <w:szCs w:val="28"/>
          <w:rtl w:val="true"/>
          <w:lang w:bidi="ar-SA"/>
        </w:rPr>
        <w:t xml:space="preserve">رسول اللّه صلى اللّه عليه و سلم و روت عنه أحاديث، و 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بعض المشاهد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الكروخي، أنا أبو عامر محمود بن القاسم، و أبو بكر أحمد بن عبد الصّمد، و أبو نصر عبد العزيز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محمّد الجرّاحي، أنا أبو العباس 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بن 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يزيد هي أم سلمة الأنصارية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المزكي، نا أبو محمّد التميمي، أنا أبو القاسم البجلي،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سلمة أسماء بنت يزيد بن السكن، شهدت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حدّث بالشام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يزيد بن السكن، يعني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قراءة، عن أبي الحسين بن الآبنوسي، أنا أبو القاسم بن عتّاب، أنا ابن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ابن جوصا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أسماء بنت يزيد بن السكن الأنصاري تكنى أم سلمة شهدت اليرموك، و قتلت سبعة </w:t>
      </w:r>
      <w:r>
        <w:rPr>
          <w:rStyle w:val="FootnoteAnchor"/>
          <w:rtl w:val="true"/>
        </w:rPr>
        <w:footnoteReference w:id="184"/>
      </w:r>
      <w:r>
        <w:rPr>
          <w:rFonts w:ascii="IRNazanin" w:hAnsi="IRNazanin" w:eastAsia="IRNazanin"/>
          <w:color w:val="111111"/>
          <w:sz w:val="28"/>
          <w:sz w:val="28"/>
          <w:szCs w:val="28"/>
          <w:rtl w:val="true"/>
          <w:lang w:bidi="fa-IR"/>
        </w:rPr>
        <w:t>أعلاج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يزيد بن السكن، 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عمرو و مهاجر </w:t>
      </w:r>
      <w:r>
        <w:rPr>
          <w:rStyle w:val="FootnoteAnchor"/>
          <w:rtl w:val="true"/>
        </w:rPr>
        <w:footnoteReference w:id="185"/>
      </w:r>
      <w:r>
        <w:rPr>
          <w:rFonts w:ascii="IRNazanin" w:hAnsi="IRNazanin" w:eastAsia="IRNazanin"/>
          <w:color w:val="111111"/>
          <w:sz w:val="28"/>
          <w:sz w:val="28"/>
          <w:szCs w:val="28"/>
          <w:rtl w:val="true"/>
          <w:lang w:bidi="fa-IR"/>
        </w:rPr>
        <w:t>،أبو محمّد و شهر ابن حوشب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186"/>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يزيد بن السكن الأنصارية، و هي بنت عمّ‌ معاذ بن جبل، قتلت يوم اليرموك تسعة من الروم بعمود فسطاطها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 عنها </w:t>
      </w:r>
      <w:r>
        <w:rPr>
          <w:rStyle w:val="FootnoteAnchor"/>
          <w:rtl w:val="true"/>
        </w:rPr>
        <w:footnoteReference w:id="187"/>
      </w:r>
      <w:r>
        <w:rPr>
          <w:rFonts w:ascii="Amiri" w:hAnsi="Amiri" w:eastAsia="Amiri" w:cs="Amiri"/>
          <w:color w:val="111111"/>
          <w:sz w:val="28"/>
          <w:sz w:val="28"/>
          <w:szCs w:val="28"/>
          <w:rtl w:val="true"/>
          <w:lang w:bidi="ar-SA"/>
        </w:rPr>
        <w:t>شهر بن حوشب، و مجاهد، و مهاجر الأنصاري، و إسحاق بن راشد، و محمود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النرسي </w:t>
      </w:r>
      <w:r>
        <w:rPr>
          <w:rStyle w:val="FootnoteAnchor"/>
          <w:rtl w:val="true"/>
        </w:rPr>
        <w:footnoteReference w:id="188"/>
      </w:r>
      <w:r>
        <w:rPr>
          <w:rFonts w:ascii="Amiri" w:hAnsi="Amiri" w:eastAsia="Amiri" w:cs="Amiri"/>
          <w:color w:val="111111"/>
          <w:sz w:val="28"/>
          <w:sz w:val="28"/>
          <w:szCs w:val="28"/>
          <w:rtl w:val="true"/>
          <w:lang w:bidi="ar-SA"/>
        </w:rPr>
        <w:t>،أنا أبو القاسم موسى بن عيسى بن عبد اللّه السراج، نا محمّد بن محمّد، نا علي بن المديني، نا سفيان بن عيينة، عن ابن أبي حسين، عن شهر بن حوشب، عن أسماء بنت يزيد بن السكن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في نسوة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أصافحكن، و لكن آخذ عليكن ما أخذ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الحسن الدارقطني، نا محمّد بن سليمان بن محمّد الباهلي، و أحمد بن عبد اللّه بن محمّد الوكيل،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ابن عبد الصّمد بن أبي خداش، نا عيسى بن يونس، عن مقدام بن ثابت، و قال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أبي مقدام </w:t>
      </w:r>
      <w:r>
        <w:rPr>
          <w:rStyle w:val="FootnoteAnchor"/>
          <w:rtl w:val="true"/>
        </w:rPr>
        <w:footnoteReference w:id="189"/>
      </w:r>
      <w:r>
        <w:rPr>
          <w:rFonts w:ascii="Amiri" w:hAnsi="Amiri" w:eastAsia="Amiri" w:cs="Amiri"/>
          <w:color w:val="111111"/>
          <w:sz w:val="28"/>
          <w:sz w:val="28"/>
          <w:szCs w:val="28"/>
          <w:rtl w:val="true"/>
          <w:lang w:bidi="ar-SA"/>
        </w:rPr>
        <w:t>،عن شهر بن حوشب، عن أسماء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سلم أنا </w:t>
      </w:r>
      <w:r>
        <w:rPr>
          <w:rStyle w:val="FootnoteAnchor"/>
          <w:rtl w:val="true"/>
        </w:rPr>
        <w:footnoteReference w:id="190"/>
      </w:r>
      <w:r>
        <w:rPr>
          <w:rFonts w:ascii="Amiri" w:hAnsi="Amiri" w:eastAsia="Amiri" w:cs="Amiri"/>
          <w:color w:val="111111"/>
          <w:sz w:val="28"/>
          <w:sz w:val="28"/>
          <w:szCs w:val="28"/>
          <w:rtl w:val="true"/>
          <w:lang w:bidi="ar-SA"/>
        </w:rPr>
        <w:t>و ابنة عم لي لنبايعه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أصافح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عيسى بن يونس، عن مقدام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عمير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91"/>
      </w:r>
      <w:r>
        <w:rPr>
          <w:rFonts w:ascii="Amiri" w:hAnsi="Amiri" w:eastAsia="Amiri" w:cs="Amiri"/>
          <w:color w:val="111111"/>
          <w:sz w:val="28"/>
          <w:sz w:val="28"/>
          <w:szCs w:val="28"/>
          <w:rtl w:val="true"/>
          <w:lang w:bidi="ar-SA"/>
        </w:rPr>
        <w:t xml:space="preserve">،نا محمّد بن أحمد بن الحسن، نا بشر ابن موسى، نا خلاد بن يحيى، نا داود الأزدي </w:t>
      </w:r>
      <w:r>
        <w:rPr>
          <w:rStyle w:val="FootnoteAnchor"/>
          <w:rtl w:val="true"/>
        </w:rPr>
        <w:footnoteReference w:id="192"/>
      </w:r>
      <w:r>
        <w:rPr>
          <w:rFonts w:ascii="Amiri" w:hAnsi="Amiri" w:eastAsia="Amiri" w:cs="Amiri"/>
          <w:color w:val="111111"/>
          <w:sz w:val="28"/>
          <w:sz w:val="28"/>
          <w:szCs w:val="28"/>
          <w:rtl w:val="true"/>
          <w:lang w:bidi="ar-SA"/>
        </w:rPr>
        <w:t>،نا شهر بن حوشب، عن أسماء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لأبايعه، فدنوت و عليّ‌ سواران من ذهب فبصر ببصيصهما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 السوارين يا أسماء، أ ما تخافين أن يسوّرك اللّه بسوارين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فألقيتهما فما أدري من أخذهما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بكر، أنا ابن النقور، أنا أبو طاهر المخلص، أنا رضوان بن </w:t>
      </w:r>
    </w:p>
    <w:p>
      <w:pPr>
        <w:pStyle w:val="BookText"/>
        <w:rPr/>
      </w:pPr>
      <w:r>
        <w:rPr>
          <w:rFonts w:ascii="Amiri" w:hAnsi="Amiri" w:eastAsia="Amiri" w:cs="Amiri"/>
          <w:color w:val="111111"/>
          <w:sz w:val="28"/>
          <w:sz w:val="28"/>
          <w:szCs w:val="28"/>
          <w:rtl w:val="true"/>
          <w:lang w:bidi="ar-SA"/>
        </w:rPr>
        <w:t>أحمد، نا أحمد بن عبد الجبار، نا يونس بن بكير، عن إبراهيم بن عبد الرّحمن البصري الشيباني، نا شهر بن حوشب، حدّثتني أسماء بنت يزيد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كانت من النسوة اللاتي بايعهن رسول اللّه صلى اللّه عليه و سلم يوم الحديبية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رسول اللّه صلى اللّه عليه و سلم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أصافح النساء، و لكن إنما آخذ عليهن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يومئذ حليّ‌ 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أسماء أ يسرّك </w:t>
      </w:r>
      <w:r>
        <w:rPr>
          <w:rStyle w:val="FootnoteAnchor"/>
          <w:rtl w:val="true"/>
        </w:rPr>
        <w:footnoteReference w:id="193"/>
      </w:r>
      <w:r>
        <w:rPr>
          <w:rFonts w:ascii="Amiri" w:hAnsi="Amiri" w:eastAsia="Amiri" w:cs="Amiri"/>
          <w:color w:val="111111"/>
          <w:sz w:val="28"/>
          <w:sz w:val="28"/>
          <w:szCs w:val="28"/>
          <w:rtl w:val="true"/>
          <w:lang w:bidi="ar-SA"/>
        </w:rPr>
        <w:t xml:space="preserve">أن تكوني </w:t>
      </w:r>
      <w:r>
        <w:rPr>
          <w:rStyle w:val="FootnoteAnchor"/>
          <w:rtl w:val="true"/>
        </w:rPr>
        <w:footnoteReference w:id="194"/>
      </w:r>
      <w:r>
        <w:rPr>
          <w:rFonts w:ascii="Amiri" w:hAnsi="Amiri" w:eastAsia="Amiri" w:cs="Amiri"/>
          <w:color w:val="111111"/>
          <w:sz w:val="28"/>
          <w:sz w:val="28"/>
          <w:szCs w:val="28"/>
          <w:rtl w:val="true"/>
          <w:lang w:bidi="ar-SA"/>
        </w:rPr>
        <w:t>بهذا الحلي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يا با و أما؟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تحلّى ذهبا أو حلاه من ولده خربصيصة أو مثل عين الجرادة كوي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ذلك الحليّ‌ فخلعته فألقيته، فما رفعته من مكانه، و ما أدري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حتى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يونس، عن إسماعيل بن نشيط‍‌ </w:t>
      </w:r>
      <w:r>
        <w:rPr>
          <w:rStyle w:val="FootnoteAnchor"/>
          <w:rtl w:val="true"/>
        </w:rPr>
        <w:footnoteReference w:id="196"/>
      </w:r>
      <w:r>
        <w:rPr>
          <w:rFonts w:ascii="IRNazanin" w:hAnsi="IRNazanin" w:eastAsia="IRNazanin"/>
          <w:color w:val="111111"/>
          <w:sz w:val="28"/>
          <w:sz w:val="28"/>
          <w:szCs w:val="28"/>
          <w:rtl w:val="true"/>
          <w:lang w:bidi="fa-IR"/>
        </w:rPr>
        <w:t>،عن شهر بن حوشب، عن أسماء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أمر رسول اللّه صلى اللّه عليه و سلم ببيعة النساء أتيته أنا و بنات عمّ‌ لي نبايعه، فعرض علينا الإسلام، فأقررنا و أخرجت ابنة عمّ‌ لي يدها لتبايعه، فكفّ‌ رسول اللّه صلى اللّه عليه و سلم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أصافح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رسول اللّه صلى اللّه عليه و سلم على المرأة سوارين و خواتيم في أصابعها من ذهب، فأخذ رسول اللّه صلى اللّه عليه و سلم حصاة فرمى بها،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المرأة أ يسرّك </w:t>
      </w:r>
      <w:r>
        <w:rPr>
          <w:rStyle w:val="FootnoteAnchor"/>
          <w:rtl w:val="true"/>
        </w:rPr>
        <w:footnoteReference w:id="197"/>
      </w:r>
      <w:r>
        <w:rPr>
          <w:rFonts w:ascii="Amiri" w:hAnsi="Amiri" w:eastAsia="Amiri" w:cs="Amiri"/>
          <w:color w:val="111111"/>
          <w:sz w:val="28"/>
          <w:sz w:val="28"/>
          <w:szCs w:val="28"/>
          <w:rtl w:val="true"/>
          <w:lang w:bidi="ar-SA"/>
        </w:rPr>
        <w:t>أن يحليك اللّه مكان هذا سوارين و خواتيم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حيه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فانتزعت الخواتيم فوضعتهن بين يديها، و عالجت السوارين، فلم ينزع أحدهما و عسر الآخر عليها فاستعانت امرأة فلم تزالا تعالجاه حتى نزعتاه فوضعتاه بين أيدينا، فو اللّه ما أدري من أخذه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حلى أو تحلى أو ترك مثل عين جرادة أو مثل خربصيصة كوي بها يوم القيامة معذبا أو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خربصيصة‌؟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عين الجرادة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13708</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الحسنية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 أبو بكر بن </w:t>
      </w:r>
    </w:p>
    <w:p>
      <w:pPr>
        <w:pStyle w:val="BookText"/>
        <w:rPr/>
      </w:pPr>
      <w:r>
        <w:rPr>
          <w:rFonts w:ascii="Amiri" w:hAnsi="Amiri" w:eastAsia="Amiri" w:cs="Amiri"/>
          <w:color w:val="111111"/>
          <w:sz w:val="28"/>
          <w:sz w:val="28"/>
          <w:szCs w:val="28"/>
          <w:rtl w:val="true"/>
          <w:lang w:bidi="ar-SA"/>
        </w:rPr>
        <w:t>المقرئ، أنبأ أبو يعلى، نا أبو خيثمة، نا الفضل بن دكين، نا يزيد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ابن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أسماء أم سلمة الأنصارية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امرأة من النسوة، يا رسول اللّه ما هذا المعروف الذي ليس لنا أن نعصيك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بني فلان قد أسعدوني على عمي فلا بدّ من قضائهن، فأبى عليّ‌ فعاتبته مرارا، فأذن لي في قضائهن، فلم أنح بعد في قضائهن و لا غيره حتى الساعة، و لم يبق امرأة من النسوة إلاّ قد ناحت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كذا فيه يزيد الشامي، و هو خطأ،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اللّه الشيباني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 الترمذي عن عبد بن حميد، عن أبي نعيم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w:t>
      </w:r>
      <w:r>
        <w:rPr>
          <w:rStyle w:val="FootnoteAnchor"/>
          <w:rtl w:val="true"/>
        </w:rPr>
        <w:footnoteReference w:id="200"/>
      </w:r>
      <w:r>
        <w:rPr>
          <w:rFonts w:ascii="Amiri" w:hAnsi="Amiri" w:eastAsia="Amiri" w:cs="Amiri"/>
          <w:color w:val="111111"/>
          <w:sz w:val="28"/>
          <w:sz w:val="28"/>
          <w:szCs w:val="28"/>
          <w:rtl w:val="true"/>
          <w:lang w:bidi="ar-SA"/>
        </w:rPr>
        <w:t xml:space="preserve">،عن أبي محمّد الجوهري، أنا أبو عمر بن حيّوية، أنا أحمد بن معروف، نا الحسين بن الفهم، نا ابن سعد </w:t>
      </w:r>
      <w:r>
        <w:rPr>
          <w:rStyle w:val="FootnoteAnchor"/>
          <w:rtl w:val="true"/>
        </w:rPr>
        <w:footnoteReference w:id="201"/>
      </w:r>
      <w:r>
        <w:rPr>
          <w:rFonts w:ascii="Amiri" w:hAnsi="Amiri" w:eastAsia="Amiri" w:cs="Amiri"/>
          <w:color w:val="111111"/>
          <w:sz w:val="28"/>
          <w:sz w:val="28"/>
          <w:szCs w:val="28"/>
          <w:rtl w:val="true"/>
          <w:lang w:bidi="ar-SA"/>
        </w:rPr>
        <w:t>،أنا إسماعيل بن عبد اللّه بن أبي أويس، حدّثني إبراهيم بن إسماعيل بن أبي حبيبة، عن عبد الرّحمن بن عبد الرّحمن بن ثابت ابن صامت الأنصاري، عن أم عامر بنت يزيد بن 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المبايعات أنّها أتت النبي صلى اللّه عليه و سلم بعرق فتعرّقه، و هو في مسجد بني عبد الأشهل، ثم قام فصلى، و لم يتوضأ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02"/>
      </w:r>
      <w:r>
        <w:rPr>
          <w:rFonts w:ascii="Amiri" w:hAnsi="Amiri" w:eastAsia="Amiri" w:cs="Amiri"/>
          <w:color w:val="111111"/>
          <w:sz w:val="28"/>
          <w:sz w:val="28"/>
          <w:szCs w:val="28"/>
          <w:rtl w:val="true"/>
          <w:lang w:bidi="ar-SA"/>
        </w:rPr>
        <w:t>،أنا محمّد بن عمر، حدّثني إبراهيم بن إسماعيل بن أبي حبيبة، عن داود بن الحصين، عن أبي سفيان، عن أم عامر أسماء بنت يزيد بن السكن، قالت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سلم صلى في مسجدنا المغرب، فجئت منزلي فجئته بعرق و أرغفة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تعشّ‌،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هو و أصحابه الذين جاءوا معه، و من كان حاضرا من أهل الدار، و الذي نفسي بيده لرأيت بعض العرق لم يتعرّقه و عامة الخبز و إنّ‌ القوم أربعون رجلا، ثم شرب من ماء عندي في شجب </w:t>
      </w:r>
      <w:r>
        <w:rPr>
          <w:rStyle w:val="FootnoteAnchor"/>
          <w:rtl w:val="true"/>
        </w:rPr>
        <w:footnoteReference w:id="203"/>
      </w:r>
      <w:r>
        <w:rPr>
          <w:rFonts w:ascii="IRNazanin" w:hAnsi="IRNazanin" w:eastAsia="IRNazanin"/>
          <w:color w:val="111111"/>
          <w:sz w:val="28"/>
          <w:sz w:val="28"/>
          <w:szCs w:val="28"/>
          <w:rtl w:val="true"/>
          <w:lang w:bidi="fa-IR"/>
        </w:rPr>
        <w:t xml:space="preserve">ثم انصرف، فأخذت </w:t>
      </w:r>
      <w:bookmarkStart w:id="30" w:name="pg16750_164882"/>
    </w:p>
    <w:p>
      <w:pPr>
        <w:pStyle w:val="BookText"/>
        <w:rPr/>
      </w:pPr>
      <w:bookmarkEnd w:id="30"/>
      <w:r>
        <w:rPr>
          <w:rFonts w:ascii="Amiri" w:hAnsi="Amiri" w:eastAsia="Amiri" w:cs="Amiri"/>
          <w:color w:val="111111"/>
          <w:sz w:val="28"/>
          <w:sz w:val="28"/>
          <w:szCs w:val="28"/>
          <w:rtl w:val="true"/>
          <w:lang w:bidi="ar-SA"/>
        </w:rPr>
        <w:t xml:space="preserve">ذلك الشّجب فدهنته فطويته، يسقى </w:t>
      </w:r>
      <w:r>
        <w:rPr>
          <w:rStyle w:val="FootnoteAnchor"/>
          <w:rtl w:val="true"/>
        </w:rPr>
        <w:footnoteReference w:id="204"/>
      </w:r>
      <w:r>
        <w:rPr>
          <w:rFonts w:ascii="Amiri" w:hAnsi="Amiri" w:eastAsia="Amiri" w:cs="Amiri"/>
          <w:color w:val="111111"/>
          <w:sz w:val="28"/>
          <w:sz w:val="28"/>
          <w:szCs w:val="28"/>
          <w:rtl w:val="true"/>
          <w:lang w:bidi="ar-SA"/>
        </w:rPr>
        <w:t>فيه المريض، و يشرب منه في الحين رجاء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تخرز من أسفلها و يقطع رأسها إذا خلقت، شبه الدلو العظيم، و قد شهدت أم عامر الأشهلية خيبر مع رسول اللّه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4774894_73709187"/>
      <w:bookmarkStart w:id="32" w:name="_Toc12"/>
      <w:bookmarkEnd w:id="31"/>
      <w:r>
        <w:rPr/>
        <w:t>9298</w:t>
      </w:r>
      <w:r>
        <w:rPr>
          <w:rtl w:val="true"/>
        </w:rPr>
        <w:t xml:space="preserve"> - </w:t>
      </w:r>
      <w:r>
        <w:rPr>
          <w:rtl w:val="true"/>
        </w:rPr>
        <w:t>أسماء امرأة كانت في عصر أم الدّرداء</w:t>
      </w:r>
      <w:bookmarkEnd w:id="32"/>
    </w:p>
    <w:p>
      <w:pPr>
        <w:pStyle w:val="BookText"/>
        <w:rPr/>
      </w:pPr>
      <w:r>
        <w:rPr>
          <w:rFonts w:ascii="Amiri" w:hAnsi="Amiri" w:eastAsia="Amiri" w:cs="Amiri"/>
          <w:color w:val="111111"/>
          <w:sz w:val="28"/>
          <w:sz w:val="28"/>
          <w:szCs w:val="28"/>
          <w:rtl w:val="true"/>
          <w:lang w:bidi="ar-SA"/>
        </w:rPr>
        <w:t>حكى عنها أبو عبد رب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سعيد </w:t>
      </w:r>
      <w:r>
        <w:rPr>
          <w:rStyle w:val="FootnoteAnchor"/>
          <w:rtl w:val="true"/>
        </w:rPr>
        <w:footnoteReference w:id="205"/>
      </w:r>
      <w:r>
        <w:rPr>
          <w:rFonts w:ascii="Amiri" w:hAnsi="Amiri" w:eastAsia="Amiri" w:cs="Amiri"/>
          <w:color w:val="111111"/>
          <w:sz w:val="28"/>
          <w:sz w:val="28"/>
          <w:szCs w:val="28"/>
          <w:rtl w:val="true"/>
          <w:lang w:bidi="ar-SA"/>
        </w:rPr>
        <w:t>عبد الرّحمن بن أحمد بن عمر بن يزيد الصفّار إجازة، نا جدي أبو بكر عبد اللّه بن أحمد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منصور محمود بن إسماعيل الصيرفي، أنا أبو بكر محمّد بن عبد اللّه بن أحمد بن شاذان الأعرج، إجازة، أنا أبو بكر عبد اللّه بن محمّد بن محمّد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محمد بن الحسن بن نصر بن عثمان، نا محمّد بن يعقوب بن خبيب، نا أبو مسهر، ثنا سعيد بن عبد العزيز، عن أبي عبد 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أمرتني أم الدّرداء أن أبيع لها جارية فبعتها من امرأة يقال لها أسماء، فلم تلبث أن أصابها </w:t>
      </w:r>
      <w:r>
        <w:rPr>
          <w:rStyle w:val="FootnoteAnchor"/>
          <w:rtl w:val="true"/>
        </w:rPr>
        <w:footnoteReference w:id="206"/>
      </w:r>
      <w:r>
        <w:rPr>
          <w:rFonts w:ascii="Amiri" w:hAnsi="Amiri" w:eastAsia="Amiri" w:cs="Amiri"/>
          <w:color w:val="111111"/>
          <w:sz w:val="28"/>
          <w:sz w:val="28"/>
          <w:szCs w:val="28"/>
          <w:rtl w:val="true"/>
          <w:lang w:bidi="ar-SA"/>
        </w:rPr>
        <w:t>طاعون فهلكت،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منها شيئا، فلقيتها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كانت أم الدّرداء غنية تريد أن تكون أولى بالأجر مني، لا أفعل، فما زلت أمشي بينهما، حتى أصلحت بينهما على النصف من الثمن</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774896_73709187"/>
      <w:bookmarkStart w:id="34" w:name="_Toc13"/>
      <w:bookmarkEnd w:id="33"/>
      <w:r>
        <w:rPr>
          <w:rtl w:val="true"/>
        </w:rPr>
        <w:t>[</w:t>
      </w:r>
      <w:r>
        <w:rPr>
          <w:rtl w:val="true"/>
        </w:rPr>
        <w:t>ذكر من اسمها آمنة</w:t>
      </w:r>
      <w:r>
        <w:rPr>
          <w:rtl w:val="true"/>
        </w:rPr>
        <w:t>]</w:t>
      </w:r>
      <w:bookmarkEnd w:id="34"/>
    </w:p>
    <w:p>
      <w:pPr>
        <w:pStyle w:val="Heading5"/>
        <w:numPr>
          <w:ilvl w:val="4"/>
          <w:numId w:val="1"/>
        </w:numPr>
        <w:rPr/>
      </w:pPr>
      <w:bookmarkStart w:id="35" w:name="__RefHeading___Toc4774898_73709187"/>
      <w:bookmarkStart w:id="36" w:name="_Toc14"/>
      <w:bookmarkEnd w:id="35"/>
      <w:r>
        <w:rPr/>
        <w:t>9299</w:t>
      </w:r>
      <w:r>
        <w:rPr>
          <w:rtl w:val="true"/>
        </w:rPr>
        <w:t xml:space="preserve"> - </w:t>
      </w:r>
      <w:r>
        <w:rPr>
          <w:rtl w:val="true"/>
        </w:rPr>
        <w:t xml:space="preserve">آمنة </w:t>
      </w:r>
      <w:r>
        <w:rPr>
          <w:rtl w:val="true"/>
        </w:rPr>
        <w:t xml:space="preserve">- </w:t>
      </w:r>
      <w:r>
        <w:rPr>
          <w:rtl w:val="true"/>
        </w:rPr>
        <w:t xml:space="preserve">و يقال أمة </w:t>
      </w:r>
      <w:r>
        <w:rPr>
          <w:rtl w:val="true"/>
        </w:rPr>
        <w:t xml:space="preserve">- </w:t>
      </w:r>
      <w:r>
        <w:rPr>
          <w:rtl w:val="true"/>
        </w:rPr>
        <w:t>بنت سعيد بن العاص</w:t>
      </w:r>
      <w:bookmarkEnd w:id="36"/>
    </w:p>
    <w:p>
      <w:pPr>
        <w:pStyle w:val="BookText"/>
        <w:rPr/>
      </w:pPr>
      <w:r>
        <w:rPr>
          <w:rFonts w:ascii="Amiri" w:hAnsi="Amiri" w:eastAsia="Amiri" w:cs="Amiri"/>
          <w:color w:val="111111"/>
          <w:sz w:val="28"/>
          <w:sz w:val="28"/>
          <w:szCs w:val="28"/>
          <w:rtl w:val="true"/>
          <w:lang w:bidi="ar-SA"/>
        </w:rPr>
        <w:t>ابن سعيد بن العاص بن أمية بن عبد شمس</w:t>
      </w:r>
    </w:p>
    <w:p>
      <w:pPr>
        <w:pStyle w:val="BookText"/>
        <w:rPr/>
      </w:pPr>
      <w:r>
        <w:rPr>
          <w:rFonts w:ascii="Amiri" w:hAnsi="Amiri" w:eastAsia="Amiri" w:cs="Amiri"/>
          <w:color w:val="111111"/>
          <w:sz w:val="28"/>
          <w:sz w:val="28"/>
          <w:szCs w:val="28"/>
          <w:rtl w:val="true"/>
          <w:lang w:bidi="ar-SA"/>
        </w:rPr>
        <w:t>كانت زوج خالد بن يزيد بن معاوية، فطلّقها، فتزوجها الوليد بن عبد الملك،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w:t>
      </w:r>
      <w:r>
        <w:rPr>
          <w:rStyle w:val="FootnoteAnchor"/>
          <w:rtl w:val="true"/>
        </w:rPr>
        <w:footnoteReference w:id="207"/>
      </w:r>
      <w:r>
        <w:rPr>
          <w:rFonts w:ascii="Amiri" w:hAnsi="Amiri" w:eastAsia="Amiri" w:cs="Amiri"/>
          <w:color w:val="111111"/>
          <w:sz w:val="28"/>
          <w:sz w:val="28"/>
          <w:szCs w:val="28"/>
          <w:rtl w:val="true"/>
          <w:lang w:bidi="ar-SA"/>
        </w:rPr>
        <w:t>،و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خالد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سعيدا، و أمّه آمنة بنت سعيد بن العاص، و أمّها أم </w:t>
      </w:r>
    </w:p>
    <w:p>
      <w:pPr>
        <w:pStyle w:val="BookText"/>
        <w:rPr/>
      </w:pPr>
      <w:r>
        <w:rPr>
          <w:rFonts w:ascii="Amiri" w:hAnsi="Amiri" w:eastAsia="Amiri" w:cs="Amiri"/>
          <w:color w:val="111111"/>
          <w:sz w:val="28"/>
          <w:sz w:val="28"/>
          <w:szCs w:val="28"/>
          <w:rtl w:val="true"/>
          <w:lang w:bidi="ar-SA"/>
        </w:rPr>
        <w:t xml:space="preserve">عمرو بنت عثمان بن عفان، و أمّها رملة بنت شيبة بن ربيعة بن عبد شمس </w:t>
      </w:r>
      <w:r>
        <w:rPr>
          <w:rStyle w:val="FootnoteAnchor"/>
          <w:rtl w:val="true"/>
        </w:rPr>
        <w:footnoteReference w:id="208"/>
      </w:r>
      <w:r>
        <w:rPr>
          <w:rFonts w:ascii="Amiri" w:hAnsi="Amiri" w:eastAsia="Amiri" w:cs="Amiri"/>
          <w:color w:val="111111"/>
          <w:sz w:val="28"/>
          <w:sz w:val="28"/>
          <w:szCs w:val="28"/>
          <w:rtl w:val="true"/>
          <w:lang w:bidi="ar-SA"/>
        </w:rPr>
        <w:t>،و فيها يقول خالد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كعاب أبوها ذو العصابة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ما أكفاؤها بكثير</w:t>
      </w:r>
    </w:p>
    <w:p>
      <w:pPr>
        <w:pStyle w:val="BookText"/>
        <w:rPr/>
      </w:pPr>
      <w:r>
        <w:rPr>
          <w:rFonts w:ascii="IRNazanin" w:hAnsi="IRNazanin" w:eastAsia="IRNazanin"/>
          <w:color w:val="111111"/>
          <w:sz w:val="28"/>
          <w:sz w:val="28"/>
          <w:szCs w:val="28"/>
          <w:rtl w:val="true"/>
          <w:lang w:bidi="fa-IR"/>
        </w:rPr>
        <w:t xml:space="preserve">فإن تغتلتها </w:t>
      </w:r>
      <w:r>
        <w:rPr>
          <w:rStyle w:val="FootnoteAnchor"/>
          <w:rtl w:val="true"/>
        </w:rPr>
        <w:footnoteReference w:id="209"/>
      </w:r>
      <w:r>
        <w:rPr>
          <w:rFonts w:ascii="Amiri" w:hAnsi="Amiri" w:eastAsia="Amiri" w:cs="Amiri"/>
          <w:color w:val="111111"/>
          <w:sz w:val="28"/>
          <w:sz w:val="28"/>
          <w:szCs w:val="28"/>
          <w:rtl w:val="true"/>
          <w:lang w:bidi="ar-SA"/>
        </w:rPr>
        <w:t xml:space="preserve">و الخلافة تنقلب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علقى منبر و سرير</w:t>
      </w:r>
    </w:p>
    <w:p>
      <w:pPr>
        <w:pStyle w:val="BookText"/>
        <w:rPr/>
      </w:pPr>
      <w:r>
        <w:rPr>
          <w:rFonts w:ascii="Amiri" w:hAnsi="Amiri" w:eastAsia="Amiri" w:cs="Amiri"/>
          <w:color w:val="111111"/>
          <w:sz w:val="28"/>
          <w:sz w:val="28"/>
          <w:szCs w:val="28"/>
          <w:rtl w:val="true"/>
          <w:lang w:bidi="ar-SA"/>
        </w:rPr>
        <w:t>و فيها يقول، و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أعطيت آمنة الطلاق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لم يكبر عليّ‌ طلاقها</w:t>
      </w:r>
    </w:p>
    <w:p>
      <w:pPr>
        <w:pStyle w:val="BookText"/>
        <w:rPr/>
      </w:pPr>
      <w:r>
        <w:rPr>
          <w:rFonts w:ascii="Amiri" w:hAnsi="Amiri" w:eastAsia="Amiri" w:cs="Amiri"/>
          <w:color w:val="111111"/>
          <w:sz w:val="28"/>
          <w:sz w:val="28"/>
          <w:szCs w:val="28"/>
          <w:rtl w:val="true"/>
          <w:lang w:bidi="ar-SA"/>
        </w:rPr>
        <w:t xml:space="preserve">و لأضربن بحبل أخرى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لم تستقم أخلاقها</w:t>
      </w:r>
    </w:p>
    <w:p>
      <w:pPr>
        <w:pStyle w:val="BookText"/>
        <w:rPr/>
      </w:pPr>
      <w:r>
        <w:rPr>
          <w:rFonts w:ascii="Amiri" w:hAnsi="Amiri" w:eastAsia="Amiri" w:cs="Amiri"/>
          <w:color w:val="111111"/>
          <w:sz w:val="28"/>
          <w:sz w:val="28"/>
          <w:szCs w:val="28"/>
          <w:rtl w:val="true"/>
          <w:lang w:bidi="ar-SA"/>
        </w:rPr>
        <w:t xml:space="preserve">و قال الزبير في موضع آخر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 سعيد بن العاص عثمان الأصغر، و داود، و سليمان الأكبر </w:t>
      </w:r>
      <w:r>
        <w:rPr>
          <w:rStyle w:val="FootnoteAnchor"/>
          <w:rtl w:val="true"/>
        </w:rPr>
        <w:footnoteReference w:id="211"/>
      </w:r>
      <w:r>
        <w:rPr>
          <w:rFonts w:ascii="Amiri" w:hAnsi="Amiri" w:eastAsia="Amiri" w:cs="Amiri"/>
          <w:color w:val="111111"/>
          <w:sz w:val="28"/>
          <w:sz w:val="28"/>
          <w:szCs w:val="28"/>
          <w:rtl w:val="true"/>
          <w:lang w:bidi="ar-SA"/>
        </w:rPr>
        <w:t xml:space="preserve">،و معاوية بني </w:t>
      </w:r>
      <w:r>
        <w:rPr>
          <w:rStyle w:val="FootnoteAnchor"/>
          <w:rtl w:val="true"/>
        </w:rPr>
        <w:footnoteReference w:id="212"/>
      </w:r>
      <w:r>
        <w:rPr>
          <w:rFonts w:ascii="Amiri" w:hAnsi="Amiri" w:eastAsia="Amiri" w:cs="Amiri"/>
          <w:color w:val="111111"/>
          <w:sz w:val="28"/>
          <w:sz w:val="28"/>
          <w:szCs w:val="28"/>
          <w:rtl w:val="true"/>
          <w:lang w:bidi="ar-SA"/>
        </w:rPr>
        <w:t xml:space="preserve">سعيد، و أمّه </w:t>
      </w:r>
      <w:r>
        <w:rPr>
          <w:rStyle w:val="FootnoteAnchor"/>
          <w:rtl w:val="true"/>
        </w:rPr>
        <w:footnoteReference w:id="213"/>
      </w:r>
      <w:r>
        <w:rPr>
          <w:rFonts w:ascii="Amiri" w:hAnsi="Amiri" w:eastAsia="Amiri" w:cs="Amiri"/>
          <w:color w:val="111111"/>
          <w:sz w:val="28"/>
          <w:sz w:val="28"/>
          <w:szCs w:val="28"/>
          <w:rtl w:val="true"/>
          <w:lang w:bidi="ar-SA"/>
        </w:rPr>
        <w:t>بنت سعيد تزوجها خالد بن يزيد بن معاوية، ثم هلك عنها، فخلف عليها الوليد بن عبد الملك بن مروان،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عمرو بنت عثمان بن عفّان، و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بنت شيبة بن ربيعة، و أمّها أم عمر </w:t>
      </w:r>
      <w:r>
        <w:rPr>
          <w:rStyle w:val="FootnoteAnchor"/>
          <w:rtl w:val="true"/>
        </w:rPr>
        <w:footnoteReference w:id="215"/>
      </w:r>
      <w:r>
        <w:rPr>
          <w:rFonts w:ascii="Amiri" w:hAnsi="Amiri" w:eastAsia="Amiri" w:cs="Amiri"/>
          <w:color w:val="111111"/>
          <w:sz w:val="28"/>
          <w:sz w:val="28"/>
          <w:szCs w:val="28"/>
          <w:rtl w:val="true"/>
          <w:lang w:bidi="ar-SA"/>
        </w:rPr>
        <w:t>بنت وقدان بن عبد ود ابن نصر بن مالك بن حسل بن عامر بن لؤي، و أمّها بنت عبد اللّه بن السباق بن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أمة بنت سعيد ابن العاص يقول خالد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كعاب أبوها ذو العصابة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ما أكفاؤها بكثير</w:t>
      </w:r>
    </w:p>
    <w:p>
      <w:pPr>
        <w:pStyle w:val="BookText"/>
        <w:rPr/>
      </w:pPr>
      <w:r>
        <w:rPr>
          <w:rFonts w:ascii="Amiri" w:hAnsi="Amiri" w:eastAsia="Amiri" w:cs="Amiri"/>
          <w:color w:val="111111"/>
          <w:sz w:val="28"/>
          <w:sz w:val="28"/>
          <w:szCs w:val="28"/>
          <w:rtl w:val="true"/>
          <w:lang w:bidi="ar-SA"/>
        </w:rPr>
        <w:t xml:space="preserve">فإن تغتلتها و الخلافة تنقلب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علقى منبر و سرير</w:t>
      </w:r>
    </w:p>
    <w:p>
      <w:pPr>
        <w:pStyle w:val="BookText"/>
        <w:rPr/>
      </w:pPr>
      <w:r>
        <w:rPr>
          <w:rFonts w:ascii="Amiri" w:hAnsi="Amiri" w:eastAsia="Amiri" w:cs="Amiri"/>
          <w:color w:val="111111"/>
          <w:sz w:val="28"/>
          <w:sz w:val="28"/>
          <w:szCs w:val="28"/>
          <w:rtl w:val="true"/>
          <w:lang w:bidi="ar-SA"/>
        </w:rPr>
        <w:t>كذا سماها الزبير في الموضعين بهذين الاسمين، فاللّه أعلم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النسيب، و أبو الوحش و غيرهما، عن رشأ بن نظيف، أنا أحمد بن محمّد بن أحمد الغساني، أنا محمّد بن جعفر السامري، نا أبو الفضل الربعي، ثنا إسحاق بن إبراهيم، عن الهيثم بن عدي قال</w:t>
      </w:r>
      <w:r>
        <w:rPr>
          <w:rFonts w:eastAsia="Amiri" w:cs="Amiri" w:ascii="Amiri" w:hAnsi="Amiri"/>
          <w:color w:val="111111"/>
          <w:sz w:val="28"/>
          <w:szCs w:val="28"/>
          <w:rtl w:val="true"/>
          <w:lang w:bidi="ar-SA"/>
        </w:rPr>
        <w:t xml:space="preserve">: </w:t>
      </w:r>
      <w:bookmarkStart w:id="37" w:name="pg16750_164884"/>
    </w:p>
    <w:p>
      <w:pPr>
        <w:pStyle w:val="BookText"/>
        <w:rPr/>
      </w:pPr>
      <w:bookmarkEnd w:id="37"/>
      <w:r>
        <w:rPr>
          <w:rFonts w:ascii="Amiri" w:hAnsi="Amiri" w:eastAsia="Amiri" w:cs="Amiri"/>
          <w:color w:val="111111"/>
          <w:sz w:val="28"/>
          <w:sz w:val="28"/>
          <w:szCs w:val="28"/>
          <w:rtl w:val="true"/>
          <w:lang w:bidi="ar-SA"/>
        </w:rPr>
        <w:t>كانت ابنة سعيد بن العاص تحت الوليد بن عبد الملك، فمات عبد الملك فلم تبك عليه، فقال لها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البكاء على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له إلاّ أن أدعو اللّه أن يحييه حتى يقتل لي أخا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لقد كسرنا 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 شقت استه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الحقي بأهلك،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من الدنيا و أيسر</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4774900_73709187"/>
      <w:bookmarkStart w:id="39" w:name="_Toc15"/>
      <w:bookmarkEnd w:id="38"/>
      <w:r>
        <w:rPr/>
        <w:t>9301</w:t>
      </w:r>
      <w:r>
        <w:rPr>
          <w:rtl w:val="true"/>
        </w:rPr>
        <w:t xml:space="preserve"> - </w:t>
      </w:r>
      <w:r>
        <w:rPr>
          <w:rtl w:val="true"/>
        </w:rPr>
        <w:t>آمنة بنت الشريد</w:t>
      </w:r>
      <w:bookmarkEnd w:id="39"/>
    </w:p>
    <w:p>
      <w:pPr>
        <w:pStyle w:val="BookText"/>
        <w:rPr/>
      </w:pPr>
      <w:r>
        <w:rPr>
          <w:rFonts w:ascii="IRNazanin" w:hAnsi="IRNazanin" w:eastAsia="IRNazanin"/>
          <w:color w:val="111111"/>
          <w:sz w:val="28"/>
          <w:sz w:val="28"/>
          <w:szCs w:val="28"/>
          <w:rtl w:val="true"/>
          <w:lang w:bidi="fa-IR"/>
        </w:rPr>
        <w:t xml:space="preserve">زوج عمرو بن الحمق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بدمشق،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الوليد الحسن بن محمّد بن علي البلخي، أنا أبو الفرج محمّد بن إدريس بن محمّد بن إدريس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منصور المظفر بن محمّد الطوسي، أنبأ أبو زكريا يزيد بن محمّد بن إياس الأزدي، حدّثني عبد اللّه بن مغيرة القرشي، عن الحكم بن موسى، عن يحيى بن حمزة، عن إسحاق بن أبي فروة، عن يوسف بن سليمان، عن جدته يعني ميمونة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تحت عمرو بن الحمق آمنة بنت الشريد، فحبسها معاوية في سجن دمشق زمانا حتى وجه إليها برأس عمرو بن الحمق فألقي في حجرها، فارتاعت لذلك، ثم وضعته في حجرها، و وضعت كفها على جبينه، ثم لثمت فاه،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غيبتموه عني طويلا، ثم أهديتموه إليّ‌ قتيلا، فأهلا بها من هدية، غير قالية و مقلية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علي بن محمّد الكاتب المعروف بالشابشتي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عمرو بن الحمق لما قتل حمل رأسه إلى معاوية، و هو أول رأس حمل في الإسلام، من بلد إلى بلد </w:t>
      </w:r>
      <w:r>
        <w:rPr>
          <w:rStyle w:val="FootnoteAnchor"/>
          <w:rtl w:val="true"/>
        </w:rPr>
        <w:footnoteReference w:id="217"/>
      </w:r>
      <w:r>
        <w:rPr>
          <w:rFonts w:ascii="Amiri" w:hAnsi="Amiri" w:eastAsia="Amiri" w:cs="Amiri"/>
          <w:color w:val="111111"/>
          <w:sz w:val="28"/>
          <w:sz w:val="28"/>
          <w:szCs w:val="28"/>
          <w:rtl w:val="true"/>
          <w:lang w:bidi="ar-SA"/>
        </w:rPr>
        <w:t>و كانت آمنة بنت الشريد زوجته بدمشق، فلما حمل رأس عمرو إليه أمر أن يلقى في حجرها، و أن يسمع منها ما تقول، فلمّا رأته ارتاعت له، و أكبت عليه تقبّله و قالت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ضيعتاه في دار هوان بقّيتموه </w:t>
      </w:r>
      <w:r>
        <w:rPr>
          <w:rStyle w:val="FootnoteAnchor"/>
          <w:rtl w:val="true"/>
        </w:rPr>
        <w:footnoteReference w:id="218"/>
      </w:r>
      <w:r>
        <w:rPr>
          <w:rFonts w:ascii="Amiri" w:hAnsi="Amiri" w:eastAsia="Amiri" w:cs="Amiri"/>
          <w:color w:val="111111"/>
          <w:sz w:val="28"/>
          <w:sz w:val="28"/>
          <w:szCs w:val="28"/>
          <w:rtl w:val="true"/>
          <w:lang w:bidi="ar-SA"/>
        </w:rPr>
        <w:t>طويلا و أهديتموه إلي قتيلا، فأهلا و سهلا، كنت له غير قالية و أنا له غير ناسية، قل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 اللّه ولدك، و أوحش منك أهلك، و لا غفر لك ذنبك، </w:t>
      </w:r>
      <w:bookmarkStart w:id="40" w:name="pg16750_164885"/>
    </w:p>
    <w:p>
      <w:pPr>
        <w:pStyle w:val="BookText"/>
        <w:rPr/>
      </w:pPr>
      <w:bookmarkEnd w:id="40"/>
      <w:r>
        <w:rPr>
          <w:rFonts w:ascii="Amiri" w:hAnsi="Amiri" w:eastAsia="Amiri" w:cs="Amiri"/>
          <w:color w:val="111111"/>
          <w:sz w:val="28"/>
          <w:sz w:val="28"/>
          <w:szCs w:val="28"/>
          <w:rtl w:val="true"/>
          <w:lang w:bidi="ar-SA"/>
        </w:rPr>
        <w:t xml:space="preserve">فعاد الرسول إليه، بما </w:t>
      </w:r>
      <w:r>
        <w:rPr>
          <w:rStyle w:val="FootnoteAnchor"/>
          <w:rtl w:val="true"/>
        </w:rPr>
        <w:footnoteReference w:id="219"/>
      </w:r>
      <w:r>
        <w:rPr>
          <w:rFonts w:ascii="Amiri" w:hAnsi="Amiri" w:eastAsia="Amiri" w:cs="Amiri"/>
          <w:color w:val="111111"/>
          <w:sz w:val="28"/>
          <w:sz w:val="28"/>
          <w:szCs w:val="28"/>
          <w:rtl w:val="true"/>
          <w:lang w:bidi="ar-SA"/>
        </w:rPr>
        <w:t>قالت فأمر بها فأحضرت، و عنده جماعة، و فيهم إياس بن شرحبيل، و كان في شدقه نتوء لعظم لسانه 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أنت صاحبة الكلام‌؟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فازعة، و لا معتذرة منه، قد لعمري اجتهدت في الدعاء، و أنا أجتهد إن شاء اللّه، إن نفع الاجتهاد، و اللّه من وراء العباد، فأمسك معاوية، و 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هذه فما كان زوجها بأحق بالقتل منها،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ويلك بين شدقيك جثمان الضفدع، و أنت تأمره بقتلي،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تُرِيدُ إِلاّٰ أَنْ‌ تَكُونَ‌ جَبّٰاراً فِي الْأَرْضِ‌ وَ مٰا تُرِيدُ أَنْ‌ تَكُونَ‌ مِنَ‌ الْمُصْلِحِينَ‌ </w:t>
      </w:r>
      <w:r>
        <w:rPr>
          <w:rStyle w:val="FootnoteAnchor"/>
          <w:rtl w:val="true"/>
        </w:rPr>
        <w:footnoteReference w:id="220"/>
      </w:r>
      <w:r>
        <w:rPr>
          <w:rFonts w:ascii="Amiri" w:hAnsi="Amiri" w:eastAsia="Amiri" w:cs="Amiri"/>
          <w:color w:val="111111"/>
          <w:sz w:val="28"/>
          <w:sz w:val="28"/>
          <w:szCs w:val="28"/>
          <w:rtl w:val="true"/>
          <w:lang w:bidi="ar-SA"/>
        </w:rPr>
        <w:t>فضحك معاوية و الجماعة، و بان الخجل من إياس،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عني، فلا أسمع بك في شيء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سأخرج عنك، فما الشام لي بوطن، و لا أعرج فيه على حميم و لا سكن، و لقد أعظمت فيه مصيبتي، و ما قرّت به عيني، و ما أنا إليك بعائدة، و لا لك حيث </w:t>
      </w:r>
      <w:r>
        <w:rPr>
          <w:rStyle w:val="FootnoteAnchor"/>
          <w:rtl w:val="true"/>
        </w:rPr>
        <w:footnoteReference w:id="221"/>
      </w:r>
      <w:r>
        <w:rPr>
          <w:rFonts w:ascii="Amiri" w:hAnsi="Amiri" w:eastAsia="Amiri" w:cs="Amiri"/>
          <w:color w:val="111111"/>
          <w:sz w:val="28"/>
          <w:sz w:val="28"/>
          <w:szCs w:val="28"/>
          <w:rtl w:val="true"/>
          <w:lang w:bidi="ar-SA"/>
        </w:rPr>
        <w:t>كنت بحامدة فأشار إليها بيده أن أخرجي،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لمعاوية يبسط‍‌ عليّ‌ غرب لسانه و يشير إليّ‌ ببنانه، فلما خرجت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إليها ما يقطع به غرب لسانها، و تخفف به إلى بلدها، فقبضت ما أمر لها به، و خرجت تريد الكوفة، فلمّا وصلت إلى حمص توفيت</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4774902_73709187"/>
      <w:bookmarkStart w:id="42" w:name="_Toc16"/>
      <w:bookmarkEnd w:id="41"/>
      <w:r>
        <w:rPr/>
        <w:t>9301</w:t>
      </w:r>
      <w:r>
        <w:rPr>
          <w:rtl w:val="true"/>
        </w:rPr>
        <w:t xml:space="preserve"> - </w:t>
      </w:r>
      <w:r>
        <w:rPr>
          <w:rtl w:val="true"/>
        </w:rPr>
        <w:t xml:space="preserve">آمنة </w:t>
      </w:r>
      <w:r>
        <w:rPr>
          <w:rtl w:val="true"/>
        </w:rPr>
        <w:t xml:space="preserve">- </w:t>
      </w:r>
      <w:r>
        <w:rPr>
          <w:rtl w:val="true"/>
        </w:rPr>
        <w:t>و يقال</w:t>
      </w:r>
      <w:r>
        <w:rPr>
          <w:rtl w:val="true"/>
        </w:rPr>
        <w:t xml:space="preserve">: </w:t>
      </w:r>
      <w:r>
        <w:rPr>
          <w:rtl w:val="true"/>
        </w:rPr>
        <w:t xml:space="preserve">أمينة </w:t>
      </w:r>
      <w:r>
        <w:rPr>
          <w:rtl w:val="true"/>
        </w:rPr>
        <w:t xml:space="preserve">- </w:t>
      </w:r>
      <w:r>
        <w:rPr>
          <w:rtl w:val="true"/>
        </w:rPr>
        <w:t>بنت عمر بن عبد العزيز</w:t>
      </w:r>
      <w:bookmarkEnd w:id="42"/>
    </w:p>
    <w:p>
      <w:pPr>
        <w:pStyle w:val="BookText"/>
        <w:rPr/>
      </w:pPr>
      <w:r>
        <w:rPr>
          <w:rFonts w:ascii="Amiri" w:hAnsi="Amiri" w:eastAsia="Amiri" w:cs="Amiri"/>
          <w:color w:val="111111"/>
          <w:sz w:val="28"/>
          <w:sz w:val="28"/>
          <w:szCs w:val="28"/>
          <w:rtl w:val="true"/>
          <w:lang w:bidi="ar-SA"/>
        </w:rPr>
        <w:t>ابن مروان بن الحكم بن أبي العاص</w:t>
      </w:r>
    </w:p>
    <w:p>
      <w:pPr>
        <w:pStyle w:val="BookText"/>
        <w:rPr/>
      </w:pPr>
      <w:r>
        <w:rPr>
          <w:rFonts w:ascii="Amiri" w:hAnsi="Amiri" w:eastAsia="Amiri" w:cs="Amiri"/>
          <w:color w:val="111111"/>
          <w:sz w:val="28"/>
          <w:sz w:val="28"/>
          <w:szCs w:val="28"/>
          <w:rtl w:val="true"/>
          <w:lang w:bidi="ar-SA"/>
        </w:rPr>
        <w:t xml:space="preserve">حدّثت عن ميمونة بنت سعد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عنها عبد الحميد بن يزيد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ثنا أبو بكر عبد اللّه بن محمّد، نا أبو بكر بن أبي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الماهاني، أنا شجاع المصقلي، أنا محمّد بن إسحاق، أنا عبد اللّه بن محمّد بن الحجاج، و أحمد بن محمّد بن عاصم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عمرو الشيباني، نا علي بن ميمون الرقي، نا عثمان بن عبد الرّحمن </w:t>
      </w:r>
    </w:p>
    <w:p>
      <w:pPr>
        <w:pStyle w:val="BookText"/>
        <w:rPr/>
      </w:pPr>
      <w:r>
        <w:rPr>
          <w:rFonts w:ascii="Amiri" w:hAnsi="Amiri" w:eastAsia="Amiri" w:cs="Amiri"/>
          <w:color w:val="111111"/>
          <w:sz w:val="28"/>
          <w:sz w:val="28"/>
          <w:szCs w:val="28"/>
          <w:rtl w:val="true"/>
          <w:lang w:bidi="ar-SA"/>
        </w:rPr>
        <w:t>الحراني، عن عبد الحميد بن يزيد، عن آمنة بنت عمر، عن ميمونة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أفتنا عن الصدقة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حجاب من النار لمن احتسبها يبتغي بها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افتنا في ثمن الكلب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جاهلية و قد أغنى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افتنا عن عذاب القبر،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البول فمن أصابه بول فليغسله، فمن لم يجد ماء مسحه بتراب 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من نسخة رواها </w:t>
      </w:r>
      <w:r>
        <w:rPr>
          <w:rStyle w:val="FootnoteAnchor"/>
          <w:rtl w:val="true"/>
        </w:rPr>
        <w:footnoteReference w:id="223"/>
      </w:r>
      <w:r>
        <w:rPr>
          <w:rFonts w:ascii="Amiri" w:hAnsi="Amiri" w:eastAsia="Amiri" w:cs="Amiri"/>
          <w:color w:val="111111"/>
          <w:sz w:val="28"/>
          <w:sz w:val="28"/>
          <w:szCs w:val="28"/>
          <w:rtl w:val="true"/>
          <w:lang w:bidi="ar-SA"/>
        </w:rPr>
        <w:t xml:space="preserve">إسحاق بن زريق الرسعني </w:t>
      </w:r>
      <w:r>
        <w:rPr>
          <w:rStyle w:val="FootnoteAnchor"/>
          <w:rtl w:val="true"/>
        </w:rPr>
        <w:footnoteReference w:id="224"/>
      </w:r>
      <w:r>
        <w:rPr>
          <w:rFonts w:ascii="Amiri" w:hAnsi="Amiri" w:eastAsia="Amiri" w:cs="Amiri"/>
          <w:color w:val="111111"/>
          <w:sz w:val="28"/>
          <w:sz w:val="28"/>
          <w:szCs w:val="28"/>
          <w:rtl w:val="true"/>
          <w:lang w:bidi="ar-SA"/>
        </w:rPr>
        <w:t xml:space="preserve">عن عثمان بن عبد الرّحمن الطرائفي عن عبد الحميد بن يزيد الخشني عن آمنة بنت عمر بن عبد العزيز، عن ميمونة بنت سعد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عمرو بن هشام الحراني عن عثمان شيئا منها و نسبها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نعيم الحافظ‍‌ </w:t>
      </w:r>
      <w:r>
        <w:rPr>
          <w:rStyle w:val="FootnoteAnchor"/>
          <w:rtl w:val="true"/>
        </w:rPr>
        <w:footnoteReference w:id="226"/>
      </w:r>
      <w:r>
        <w:rPr>
          <w:rFonts w:ascii="Amiri" w:hAnsi="Amiri" w:eastAsia="Amiri" w:cs="Amiri"/>
          <w:color w:val="111111"/>
          <w:sz w:val="28"/>
          <w:sz w:val="28"/>
          <w:szCs w:val="28"/>
          <w:rtl w:val="true"/>
          <w:lang w:bidi="ar-SA"/>
        </w:rPr>
        <w:t xml:space="preserve">،نا الحسن بن محمّد بن كيسان، نا إسماعيل بن إسحاق القاضي، نا محمّد بن أبي بكر، نا سعيد بن عامر، عن قربا بن دنيق </w:t>
      </w:r>
      <w:r>
        <w:rPr>
          <w:rStyle w:val="FootnoteAnchor"/>
          <w:rtl w:val="true"/>
        </w:rPr>
        <w:footnoteReference w:id="2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ابنة لعمر بن عبد العزيز يقال لها أمينة، فدعاها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أمين يا أمين، فلم تجبه، فأمر إنسانا فجاء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تجيبيني‌؟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انظر تلك الفرش التي فتقناها، فاقطع لها منها قميصا،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منها قميصا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فذهب إنسان إلى أم البنين عمتها، فقال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أخيك عارية، و أنت عندك ما عندك، فأرسلت إليها بتخت من ثياب،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تطلبي من عمر شيئا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العباس بن الفرج الرياشي، عن سعيد بن عامر، عن قربا بن دنيق </w:t>
      </w:r>
      <w:r>
        <w:rPr>
          <w:rStyle w:val="FootnoteAnchor"/>
          <w:rtl w:val="true"/>
        </w:rPr>
        <w:footnoteReference w:id="230"/>
      </w:r>
      <w:r>
        <w:rPr>
          <w:rFonts w:ascii="Amiri" w:hAnsi="Amiri" w:eastAsia="Amiri" w:cs="Amiri"/>
          <w:color w:val="111111"/>
          <w:sz w:val="28"/>
          <w:sz w:val="28"/>
          <w:szCs w:val="28"/>
          <w:rtl w:val="true"/>
          <w:lang w:bidi="ar-SA"/>
        </w:rPr>
        <w:t>،عن الحكم ابن النعمان،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مولى لآل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لعمر ابنة يقال لها آمنة، فذكره</w:t>
      </w:r>
      <w:r>
        <w:rPr>
          <w:rFonts w:eastAsia="Amiri" w:cs="Amiri" w:ascii="Amiri" w:hAnsi="Amiri"/>
          <w:color w:val="111111"/>
          <w:sz w:val="28"/>
          <w:szCs w:val="28"/>
          <w:rtl w:val="true"/>
          <w:lang w:bidi="ar-SA"/>
        </w:rPr>
        <w:t xml:space="preserve">. </w:t>
      </w:r>
      <w:bookmarkStart w:id="43" w:name="pg16750_164887"/>
    </w:p>
    <w:p>
      <w:pPr>
        <w:pStyle w:val="BookText"/>
        <w:rPr/>
      </w:pPr>
      <w:bookmarkEnd w:id="43"/>
      <w:r>
        <w:rPr>
          <w:rFonts w:ascii="Amiri" w:hAnsi="Amiri" w:eastAsia="Amiri" w:cs="Amiri"/>
          <w:color w:val="111111"/>
          <w:sz w:val="28"/>
          <w:sz w:val="28"/>
          <w:szCs w:val="28"/>
          <w:rtl w:val="true"/>
          <w:lang w:bidi="ar-SA"/>
        </w:rPr>
        <w:t xml:space="preserve">أخبرنا أبو العزّ أحمد بن عبيد اللّه السلمي، أنا أبو محمّد الجوهري، أنا أبو عمر بن حيّوية، أنا محمّد بن خلف، أنا أبو سعيد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إبراهيم بن حسن بن زيد، عن شيخ من ساكني العقيق، قديم،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لواقف بالعقيق و قد جاء الحاج إذ طلعت امرأة على رحال </w:t>
      </w:r>
      <w:r>
        <w:rPr>
          <w:rStyle w:val="FootnoteAnchor"/>
          <w:rtl w:val="true"/>
        </w:rPr>
        <w:footnoteReference w:id="231"/>
      </w:r>
      <w:r>
        <w:rPr>
          <w:rFonts w:ascii="IRNazanin" w:hAnsi="IRNazanin" w:eastAsia="IRNazanin"/>
          <w:color w:val="111111"/>
          <w:sz w:val="28"/>
          <w:sz w:val="28"/>
          <w:szCs w:val="28"/>
          <w:rtl w:val="true"/>
          <w:lang w:bidi="fa-IR"/>
        </w:rPr>
        <w:t xml:space="preserve">حولها صفف </w:t>
      </w:r>
      <w:r>
        <w:rPr>
          <w:rStyle w:val="FootnoteAnchor"/>
          <w:rtl w:val="true"/>
        </w:rPr>
        <w:footnoteReference w:id="232"/>
      </w:r>
      <w:r>
        <w:rPr>
          <w:rFonts w:ascii="Amiri" w:hAnsi="Amiri" w:eastAsia="Amiri" w:cs="Amiri"/>
          <w:color w:val="111111"/>
          <w:sz w:val="28"/>
          <w:sz w:val="28"/>
          <w:szCs w:val="28"/>
          <w:rtl w:val="true"/>
          <w:lang w:bidi="ar-SA"/>
        </w:rPr>
        <w:t>فنظرنا إليها فأعجبنا حالها، فلمّا أن كانت حذو قصور سفيان بن عاصم، يعني ابن عبد العزيز ابن مروان عدلت إليها، و نحن ننظر، فاضطجعت في موضع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فدخلت قصرا من تلك القصور، فأقامت فيه ساعة، ثم خرجت فركبت و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لننظران إلى ما صنعت هذه المرأة، فجئنا مضجعها الذي اضطجعت فيه، ثم دخلنا </w:t>
      </w:r>
      <w:r>
        <w:rPr>
          <w:rStyle w:val="FootnoteAnchor"/>
          <w:rtl w:val="true"/>
        </w:rPr>
        <w:footnoteReference w:id="233"/>
      </w:r>
      <w:r>
        <w:rPr>
          <w:rFonts w:ascii="Amiri" w:hAnsi="Amiri" w:eastAsia="Amiri" w:cs="Amiri"/>
          <w:color w:val="111111"/>
          <w:sz w:val="28"/>
          <w:sz w:val="28"/>
          <w:szCs w:val="28"/>
          <w:rtl w:val="true"/>
          <w:lang w:bidi="ar-SA"/>
        </w:rPr>
        <w:t>القصر الذي دخلته، فإذا بكتاب يواجهنا في الجدار؛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بالهائم الصب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من يهوى معطلة قفرا</w:t>
      </w:r>
    </w:p>
    <w:p>
      <w:pPr>
        <w:pStyle w:val="BookText"/>
        <w:rPr/>
      </w:pPr>
      <w:r>
        <w:rPr>
          <w:rFonts w:ascii="Amiri" w:hAnsi="Amiri" w:eastAsia="Amiri" w:cs="Amiri"/>
          <w:color w:val="111111"/>
          <w:sz w:val="28"/>
          <w:sz w:val="28"/>
          <w:szCs w:val="28"/>
          <w:rtl w:val="true"/>
          <w:lang w:bidi="ar-SA"/>
        </w:rPr>
        <w:t xml:space="preserve">بلى إنّ‌ ذا الشوق الموكل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اشتياقا كلما حاول الصبرا</w:t>
      </w:r>
    </w:p>
    <w:p>
      <w:pPr>
        <w:pStyle w:val="BookText"/>
        <w:rPr/>
      </w:pPr>
      <w:r>
        <w:rPr>
          <w:rFonts w:ascii="Amiri" w:hAnsi="Amiri" w:eastAsia="Amiri" w:cs="Amiri"/>
          <w:color w:val="111111"/>
          <w:sz w:val="28"/>
          <w:sz w:val="28"/>
          <w:szCs w:val="28"/>
          <w:rtl w:val="true"/>
          <w:lang w:bidi="ar-SA"/>
        </w:rPr>
        <w:t xml:space="preserve">مقيما بها يوما إلى الليل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أوانس قد كانت تكون بها عصرا</w:t>
      </w:r>
    </w:p>
    <w:p>
      <w:pPr>
        <w:pStyle w:val="BookText"/>
        <w:rPr/>
      </w:pPr>
      <w:r>
        <w:rPr>
          <w:rFonts w:ascii="Amiri" w:hAnsi="Amiri" w:eastAsia="Amiri" w:cs="Amiri"/>
          <w:color w:val="111111"/>
          <w:sz w:val="28"/>
          <w:sz w:val="28"/>
          <w:szCs w:val="28"/>
          <w:rtl w:val="true"/>
          <w:lang w:bidi="ar-SA"/>
        </w:rPr>
        <w:t>و تحته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آمنة بنت عمر بن عبد العزيز، و كان سفيان بن عاصم زوجها</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4774904_73709187"/>
      <w:bookmarkStart w:id="45" w:name="_Toc17"/>
      <w:bookmarkEnd w:id="44"/>
      <w:r>
        <w:rPr/>
        <w:t>9302</w:t>
      </w:r>
      <w:r>
        <w:rPr>
          <w:rtl w:val="true"/>
        </w:rPr>
        <w:t xml:space="preserve"> - </w:t>
      </w:r>
      <w:r>
        <w:rPr>
          <w:rtl w:val="true"/>
        </w:rPr>
        <w:t xml:space="preserve">آمنة </w:t>
      </w:r>
      <w:r>
        <w:rPr>
          <w:rtl w:val="true"/>
        </w:rPr>
        <w:t>-</w:t>
      </w:r>
      <w:r>
        <w:rPr>
          <w:rtl w:val="true"/>
        </w:rPr>
        <w:t xml:space="preserve">أو أميّة </w:t>
      </w:r>
      <w:r>
        <w:rPr>
          <w:rtl w:val="true"/>
        </w:rPr>
        <w:t xml:space="preserve">- </w:t>
      </w:r>
      <w:r>
        <w:rPr>
          <w:rtl w:val="true"/>
        </w:rPr>
        <w:t>بنت أبي الشعثاء الفزارية</w:t>
      </w:r>
      <w:bookmarkEnd w:id="45"/>
    </w:p>
    <w:p>
      <w:pPr>
        <w:pStyle w:val="BookText"/>
        <w:rPr/>
      </w:pPr>
      <w:r>
        <w:rPr>
          <w:rFonts w:eastAsia="Amiri" w:cs="Amiri" w:ascii="Amiri" w:hAnsi="Amiri"/>
          <w:color w:val="111111"/>
          <w:sz w:val="28"/>
          <w:szCs w:val="28"/>
          <w:lang w:bidi="ar-SA"/>
        </w:rPr>
        <w:t>9302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الشعثاء الفزارية</w:t>
      </w:r>
    </w:p>
    <w:p>
      <w:pPr>
        <w:pStyle w:val="BookText"/>
        <w:rPr/>
      </w:pPr>
      <w:r>
        <w:rPr>
          <w:rFonts w:ascii="Amiri" w:hAnsi="Amiri" w:eastAsia="Amiri" w:cs="Amiri"/>
          <w:color w:val="111111"/>
          <w:sz w:val="28"/>
          <w:sz w:val="28"/>
          <w:szCs w:val="28"/>
          <w:rtl w:val="true"/>
          <w:lang w:bidi="ar-SA"/>
        </w:rPr>
        <w:t>روت عن مدلوك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ابن أخيها مطر بن العلاء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شك في اسمها سليمان بن عبد الرّحمن راوي الحديث عن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البخاري </w:t>
      </w:r>
      <w:r>
        <w:rPr>
          <w:rStyle w:val="FootnoteAnchor"/>
          <w:rtl w:val="true"/>
        </w:rPr>
        <w:footnoteReference w:id="235"/>
      </w:r>
      <w:r>
        <w:rPr>
          <w:rFonts w:ascii="Amiri" w:hAnsi="Amiri" w:eastAsia="Amiri" w:cs="Amiri"/>
          <w:color w:val="111111"/>
          <w:sz w:val="28"/>
          <w:sz w:val="28"/>
          <w:szCs w:val="28"/>
          <w:rtl w:val="true"/>
          <w:lang w:bidi="ar-SA"/>
        </w:rPr>
        <w:t xml:space="preserve">،و الأظهر أنّ‌ اسمها آمنة، لأن أبا بكر محمّد بن أحمد بن </w:t>
      </w:r>
      <w:r>
        <w:rPr>
          <w:rStyle w:val="FootnoteAnchor"/>
          <w:rtl w:val="true"/>
        </w:rPr>
        <w:footnoteReference w:id="236"/>
      </w:r>
      <w:r>
        <w:rPr>
          <w:rFonts w:ascii="IRNazanin" w:hAnsi="IRNazanin" w:eastAsia="IRNazanin"/>
          <w:color w:val="111111"/>
          <w:sz w:val="28"/>
          <w:sz w:val="28"/>
          <w:szCs w:val="28"/>
          <w:rtl w:val="true"/>
          <w:lang w:bidi="fa-IR"/>
        </w:rPr>
        <w:t xml:space="preserve">مطر بن العلاء، روى </w:t>
      </w:r>
      <w:bookmarkStart w:id="46" w:name="pg16750_164888"/>
    </w:p>
    <w:p>
      <w:pPr>
        <w:pStyle w:val="BookText"/>
        <w:rPr/>
      </w:pPr>
      <w:bookmarkEnd w:id="46"/>
      <w:r>
        <w:rPr>
          <w:rFonts w:ascii="Amiri" w:hAnsi="Amiri" w:eastAsia="Amiri" w:cs="Amiri"/>
          <w:color w:val="111111"/>
          <w:sz w:val="28"/>
          <w:sz w:val="28"/>
          <w:szCs w:val="28"/>
          <w:rtl w:val="true"/>
          <w:lang w:bidi="ar-SA"/>
        </w:rPr>
        <w:t>الحديث عن سليمان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بلا شك، فلعل سليمان حدّثه به بالشك، فرواه على ما عرف هو من اسمها، للقرابة بينه و بينها،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علي بن حجر، أنا مطعم بن العلاء الفزاري، حدّثتني عمتي آمنة بنت أبي الشعثاء، عن مدلوك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مع موالي فأسلمت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النبي صلى اللّه عليه و سلم يده على رأسي، قالت 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ما مسح النبي صلى اللّه عليه و سلم من رأسه أسود، و قد شاب ما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كذا قال، و الصواب مطر</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4774906_73709187"/>
      <w:bookmarkStart w:id="48" w:name="_Toc18"/>
      <w:bookmarkEnd w:id="47"/>
      <w:r>
        <w:rPr/>
        <w:t>9303</w:t>
      </w:r>
      <w:r>
        <w:rPr>
          <w:rtl w:val="true"/>
        </w:rPr>
        <w:t xml:space="preserve"> - </w:t>
      </w:r>
      <w:r>
        <w:rPr>
          <w:rtl w:val="true"/>
        </w:rPr>
        <w:t>آمنة  بنت محمّد بن أحمد أم اليمن العجلية</w:t>
      </w:r>
      <w:bookmarkEnd w:id="48"/>
    </w:p>
    <w:p>
      <w:pPr>
        <w:pStyle w:val="BookText"/>
        <w:rPr/>
      </w:pPr>
      <w:r>
        <w:rPr>
          <w:rFonts w:eastAsia="Amiri" w:cs="Amiri" w:ascii="Amiri" w:hAnsi="Amiri"/>
          <w:color w:val="111111"/>
          <w:sz w:val="28"/>
          <w:szCs w:val="28"/>
          <w:lang w:bidi="ar-SA"/>
        </w:rPr>
        <w:t>9303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w:t>
      </w:r>
      <w:r>
        <w:rPr>
          <w:rStyle w:val="FootnoteAnchor"/>
          <w:rtl w:val="true"/>
        </w:rPr>
        <w:footnoteReference w:id="238"/>
      </w:r>
      <w:r>
        <w:rPr>
          <w:rFonts w:ascii="Amiri" w:hAnsi="Amiri" w:eastAsia="Amiri" w:cs="Amiri"/>
          <w:color w:val="111111"/>
          <w:sz w:val="28"/>
          <w:sz w:val="28"/>
          <w:szCs w:val="28"/>
          <w:rtl w:val="true"/>
          <w:lang w:bidi="ar-SA"/>
        </w:rPr>
        <w:t>بنت محمّد بن أحمد أم اليمن العجلية</w:t>
      </w:r>
    </w:p>
    <w:p>
      <w:pPr>
        <w:pStyle w:val="BookText"/>
        <w:rPr/>
      </w:pPr>
      <w:r>
        <w:rPr>
          <w:rFonts w:ascii="Amiri" w:hAnsi="Amiri" w:eastAsia="Amiri" w:cs="Amiri"/>
          <w:color w:val="111111"/>
          <w:sz w:val="28"/>
          <w:sz w:val="28"/>
          <w:szCs w:val="28"/>
          <w:rtl w:val="true"/>
          <w:lang w:bidi="ar-SA"/>
        </w:rPr>
        <w:t>والدة أبي الحسن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أبي محمّد عبد اللّه بن عبد الرّحمن الأزدي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ابنها علي بن محمّد، و أبو سعد إسماعيل بن علي الرازي،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بن محمّد الحنّائي، أخبرتنا والدتي آمنة ابنة محمّد بن أحمد العجلية،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عبد اللّه بن عبد الرّحمن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محمّد بن الأكفاني، نا عبد العزيز بن أحمد الكتاني من لفظه،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اليمن آمنة ابنة محمّد بن أحمد العجلية من أمها و أبيها،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عبد الرّحمن الأزدي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محمّد بن أحمد بن المسور، و عبد اللّه بن محمّد بن جعفر بن الورد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يزيد أبو يزيد القراطيسي، نا يعقوب بن أبي عباد، نا فضيل، 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قبل أن يموت بثلاثة أيام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أحدكم إلاّ و هو باللّه حسن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13710</w:t>
      </w:r>
      <w:r>
        <w:rPr>
          <w:rFonts w:eastAsia="Amiri" w:cs="Amiri" w:ascii="Amiri" w:hAnsi="Amiri"/>
          <w:color w:val="111111"/>
          <w:sz w:val="28"/>
          <w:szCs w:val="28"/>
          <w:rtl w:val="true"/>
          <w:lang w:bidi="ar-SA"/>
        </w:rPr>
        <w:t xml:space="preserve">]. </w:t>
      </w:r>
      <w:bookmarkStart w:id="49" w:name="pg16750_164889"/>
    </w:p>
    <w:p>
      <w:pPr>
        <w:pStyle w:val="BookText"/>
        <w:rPr/>
      </w:pPr>
      <w:bookmarkEnd w:id="49"/>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أنا أبو بكر بن المقرئ، أنا أبو يعلى، نا زهير بن حرب، نا جرير، 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قبل موته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يموتن أحد منكم إلاّ و هو يحسن الظن باللّه عزّ و جلّ‌</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4774908_73709187"/>
      <w:bookmarkStart w:id="51" w:name="_Toc19"/>
      <w:bookmarkEnd w:id="50"/>
      <w:r>
        <w:rPr/>
        <w:t>9304</w:t>
      </w:r>
      <w:r>
        <w:rPr>
          <w:rtl w:val="true"/>
        </w:rPr>
        <w:t xml:space="preserve"> - </w:t>
      </w:r>
      <w:r>
        <w:rPr>
          <w:rtl w:val="true"/>
        </w:rPr>
        <w:t>آمنة بنت محمّد بن الحسن بن طاهر القرشية</w:t>
      </w:r>
      <w:bookmarkEnd w:id="51"/>
    </w:p>
    <w:p>
      <w:pPr>
        <w:pStyle w:val="BookText"/>
        <w:rPr/>
      </w:pPr>
      <w:r>
        <w:rPr>
          <w:rFonts w:ascii="Amiri" w:hAnsi="Amiri" w:eastAsia="Amiri" w:cs="Amiri"/>
          <w:color w:val="111111"/>
          <w:sz w:val="28"/>
          <w:sz w:val="28"/>
          <w:szCs w:val="28"/>
          <w:rtl w:val="true"/>
          <w:lang w:bidi="ar-SA"/>
        </w:rPr>
        <w:t>المعروف والدها بأبي البركات بن القران</w:t>
      </w:r>
    </w:p>
    <w:p>
      <w:pPr>
        <w:pStyle w:val="BookText"/>
        <w:rPr/>
      </w:pPr>
      <w:r>
        <w:rPr>
          <w:rFonts w:ascii="Amiri" w:hAnsi="Amiri" w:eastAsia="Amiri" w:cs="Amiri"/>
          <w:color w:val="111111"/>
          <w:sz w:val="28"/>
          <w:sz w:val="28"/>
          <w:szCs w:val="28"/>
          <w:rtl w:val="true"/>
          <w:lang w:bidi="ar-SA"/>
        </w:rPr>
        <w:t xml:space="preserve">تكنى أم محمّد و هي ابنة خالتي الكبرى، و زوج ابن خالي القاضي أبي </w:t>
      </w:r>
      <w:r>
        <w:rPr>
          <w:rStyle w:val="FootnoteAnchor"/>
          <w:rtl w:val="true"/>
        </w:rPr>
        <w:footnoteReference w:id="240"/>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جدها لأمها القاضي أبا المفضل </w:t>
      </w:r>
      <w:r>
        <w:rPr>
          <w:rStyle w:val="FootnoteAnchor"/>
          <w:rtl w:val="true"/>
        </w:rPr>
        <w:footnoteReference w:id="241"/>
      </w:r>
      <w:r>
        <w:rPr>
          <w:rFonts w:ascii="Amiri" w:hAnsi="Amiri" w:eastAsia="Amiri" w:cs="Amiri"/>
          <w:color w:val="111111"/>
          <w:sz w:val="28"/>
          <w:sz w:val="28"/>
          <w:szCs w:val="28"/>
          <w:rtl w:val="true"/>
          <w:lang w:bidi="ar-SA"/>
        </w:rPr>
        <w:t>يحيى بن علي القرشي، و أبا محمّد عبد الكريم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استنسخ لها أبوها كتاب السنن لأبي داود، و سمعت بعضه من عبد الكريم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حجت هي و أختها أسماء </w:t>
      </w:r>
      <w:r>
        <w:rPr>
          <w:rStyle w:val="FootnoteAnchor"/>
          <w:rtl w:val="true"/>
        </w:rPr>
        <w:footnoteReference w:id="242"/>
      </w:r>
      <w:r>
        <w:rPr>
          <w:rFonts w:ascii="Amiri" w:hAnsi="Amiri" w:eastAsia="Amiri" w:cs="Amiri"/>
          <w:color w:val="111111"/>
          <w:sz w:val="28"/>
          <w:sz w:val="28"/>
          <w:szCs w:val="28"/>
          <w:rtl w:val="true"/>
          <w:lang w:bidi="ar-SA"/>
        </w:rPr>
        <w:t xml:space="preserve">سنة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منها ولدها و غيره، و حجّت بعد ذلك مرّتين و وقفت رباطا لسكنى الفقراء من النساء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4774910_73709187"/>
      <w:bookmarkStart w:id="53" w:name="_Toc20"/>
      <w:bookmarkEnd w:id="52"/>
      <w:r>
        <w:rPr/>
        <w:t>9305</w:t>
      </w:r>
      <w:r>
        <w:rPr>
          <w:rtl w:val="true"/>
        </w:rPr>
        <w:t xml:space="preserve"> - </w:t>
      </w:r>
      <w:r>
        <w:rPr>
          <w:rtl w:val="true"/>
        </w:rPr>
        <w:t>آمنة ذات الذنب</w:t>
      </w:r>
      <w:bookmarkEnd w:id="53"/>
    </w:p>
    <w:p>
      <w:pPr>
        <w:pStyle w:val="BookText"/>
        <w:rPr/>
      </w:pPr>
      <w:r>
        <w:rPr>
          <w:rFonts w:ascii="Amiri" w:hAnsi="Amiri" w:eastAsia="Amiri" w:cs="Amiri"/>
          <w:color w:val="111111"/>
          <w:sz w:val="28"/>
          <w:sz w:val="28"/>
          <w:szCs w:val="28"/>
          <w:rtl w:val="true"/>
          <w:lang w:bidi="ar-SA"/>
        </w:rPr>
        <w:t xml:space="preserve">حاكمت إلى نمير بن أوس </w:t>
      </w:r>
      <w:r>
        <w:rPr>
          <w:rStyle w:val="FootnoteAnchor"/>
          <w:rtl w:val="true"/>
        </w:rPr>
        <w:footnoteReference w:id="245"/>
      </w: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أنا الحسن بن حبيب، أنا أبو الحسن بن الحريص، نا هشام بن عمار، نا عبد الملك بن محمّد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آمنة أم يزيد ذات الذنب، و كان لها ذنب مخلوق في عجزها فنخسها </w:t>
      </w:r>
      <w:bookmarkStart w:id="54" w:name="pg16750_164890"/>
    </w:p>
    <w:p>
      <w:pPr>
        <w:pStyle w:val="BookText"/>
        <w:rPr/>
      </w:pPr>
      <w:bookmarkEnd w:id="54"/>
      <w:r>
        <w:rPr>
          <w:rFonts w:ascii="Amiri" w:hAnsi="Amiri" w:eastAsia="Amiri" w:cs="Amiri"/>
          <w:color w:val="111111"/>
          <w:sz w:val="28"/>
          <w:sz w:val="28"/>
          <w:szCs w:val="28"/>
          <w:rtl w:val="true"/>
          <w:lang w:bidi="ar-SA"/>
        </w:rPr>
        <w:t>مروان المرتعش فضرطت، فخاصمته إلى نمير بن أوس، فقضى لها بأربعين درهما و عباءة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774912_73709187"/>
      <w:bookmarkStart w:id="56" w:name="_Toc21"/>
      <w:bookmarkEnd w:id="55"/>
      <w:r>
        <w:rPr/>
        <w:t>9306</w:t>
      </w:r>
      <w:r>
        <w:rPr>
          <w:rtl w:val="true"/>
        </w:rPr>
        <w:t xml:space="preserve"> - </w:t>
      </w:r>
      <w:r>
        <w:rPr>
          <w:rtl w:val="true"/>
        </w:rPr>
        <w:t>أمة العزيز بنت سهل الأسفراييني</w:t>
      </w:r>
      <w:bookmarkEnd w:id="56"/>
    </w:p>
    <w:p>
      <w:pPr>
        <w:pStyle w:val="BookText"/>
        <w:rPr/>
      </w:pPr>
      <w:r>
        <w:rPr>
          <w:rFonts w:ascii="Amiri" w:hAnsi="Amiri" w:eastAsia="Amiri" w:cs="Amiri"/>
          <w:color w:val="111111"/>
          <w:sz w:val="28"/>
          <w:sz w:val="28"/>
          <w:szCs w:val="28"/>
          <w:rtl w:val="true"/>
          <w:lang w:bidi="ar-SA"/>
        </w:rPr>
        <w:t>اسمها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ذكرها في حرف الشين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774914_73709187"/>
      <w:bookmarkStart w:id="58" w:name="_Toc22"/>
      <w:bookmarkEnd w:id="57"/>
      <w:r>
        <w:rPr/>
        <w:t>9307</w:t>
      </w:r>
      <w:r>
        <w:rPr>
          <w:rtl w:val="true"/>
        </w:rPr>
        <w:t xml:space="preserve"> - </w:t>
      </w:r>
      <w:r>
        <w:rPr>
          <w:rtl w:val="true"/>
        </w:rPr>
        <w:t>أمة العزيز بنت محمّد بن الحسن الديلمية</w:t>
      </w:r>
      <w:bookmarkEnd w:id="58"/>
    </w:p>
    <w:p>
      <w:pPr>
        <w:pStyle w:val="BookText"/>
        <w:rPr/>
      </w:pPr>
      <w:r>
        <w:rPr>
          <w:rFonts w:ascii="Amiri" w:hAnsi="Amiri" w:eastAsia="Amiri" w:cs="Amiri"/>
          <w:color w:val="111111"/>
          <w:sz w:val="28"/>
          <w:sz w:val="28"/>
          <w:szCs w:val="28"/>
          <w:rtl w:val="true"/>
          <w:lang w:bidi="ar-SA"/>
        </w:rPr>
        <w:t>قدمت دمشق حاجّة سنة إحدى و عشرين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حدّثت عن أبي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منها أبو العباس بن قبيس، و أبو القاسم عبد العزيز بن الحسن المالكي، و أبو العباس أحمد بن إبراهيم الرازي</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4774916_73709187"/>
      <w:bookmarkStart w:id="60" w:name="_Toc23"/>
      <w:bookmarkEnd w:id="59"/>
      <w:r>
        <w:rPr/>
        <w:t>9308</w:t>
      </w:r>
      <w:r>
        <w:rPr>
          <w:rtl w:val="true"/>
        </w:rPr>
        <w:t xml:space="preserve"> - </w:t>
      </w:r>
      <w:r>
        <w:rPr>
          <w:rtl w:val="true"/>
        </w:rPr>
        <w:t>أميمة بنت أبي بشر بن زيد بن الأطول</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الأطول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الأزدية</w:t>
      </w:r>
    </w:p>
    <w:p>
      <w:pPr>
        <w:pStyle w:val="BookText"/>
        <w:rPr/>
      </w:pPr>
      <w:r>
        <w:rPr>
          <w:rFonts w:ascii="Amiri" w:hAnsi="Amiri" w:eastAsia="Amiri" w:cs="Amiri"/>
          <w:color w:val="111111"/>
          <w:sz w:val="28"/>
          <w:sz w:val="28"/>
          <w:szCs w:val="28"/>
          <w:rtl w:val="true"/>
          <w:lang w:bidi="ar-SA"/>
        </w:rPr>
        <w:t xml:space="preserve">زوج عبد اللّه بن قرط‍‌ الثّمالي الأزدي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شهدت اليرموك مع بعلها،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أنا أبو علي بن الصّوّاف، نا أبو محمّد الحسن بن علي القطان، نا إسماعيل بن عيسى العطار، نا أبو حذيفة إسحاق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أقبلوا يعني الروم حتى نزلوا بمكان من اليرموك يدعى دير الخل </w:t>
      </w:r>
      <w:r>
        <w:rPr>
          <w:rStyle w:val="FootnoteAnchor"/>
          <w:rtl w:val="true"/>
        </w:rPr>
        <w:footnoteReference w:id="247"/>
      </w:r>
      <w:r>
        <w:rPr>
          <w:rFonts w:ascii="Amiri" w:hAnsi="Amiri" w:eastAsia="Amiri" w:cs="Amiri"/>
          <w:color w:val="111111"/>
          <w:sz w:val="28"/>
          <w:sz w:val="28"/>
          <w:szCs w:val="28"/>
          <w:rtl w:val="true"/>
          <w:lang w:bidi="ar-SA"/>
        </w:rPr>
        <w:t>مقابل المسلمين، و المسلمون قد تحرّزوا و أصعدوا النساء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قيس بن هبيرة على نسوة من نساء المسلمين مجتمعات، فلما رأينه قامت إليه أميمة بنت أبي بشر بن زيد بن الأطول الأزدية، و كانت تحت عبد اللّه بن قرط‍‌ الثمالي، و كانت فرس قيس أشبه شيء بفرس عبد اللّه بن قرط‍‌، و كان بادّه </w:t>
      </w:r>
      <w:r>
        <w:rPr>
          <w:rStyle w:val="FootnoteAnchor"/>
          <w:rtl w:val="true"/>
        </w:rPr>
        <w:footnoteReference w:id="248"/>
      </w:r>
      <w:r>
        <w:rPr>
          <w:rFonts w:ascii="Amiri" w:hAnsi="Amiri" w:eastAsia="Amiri" w:cs="Amiri"/>
          <w:color w:val="111111"/>
          <w:sz w:val="28"/>
          <w:sz w:val="28"/>
          <w:szCs w:val="28"/>
          <w:rtl w:val="true"/>
          <w:lang w:bidi="ar-SA"/>
        </w:rPr>
        <w:t>على الفرس شبيها ببادّه فظنته زوجها، فقامت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بنفسي أنت، فظنّ‌ قيس أنّها شبّهته بزوجها،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شبّهتني بعبد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فانصرفت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إياكن أعني </w:t>
      </w:r>
      <w:bookmarkStart w:id="61" w:name="pg16750_164891"/>
    </w:p>
    <w:p>
      <w:pPr>
        <w:pStyle w:val="BookText"/>
        <w:rPr/>
      </w:pPr>
      <w:bookmarkEnd w:id="61"/>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امرأة تضطجع لزوجها، و هذا عدوّه قد حلّ‌ بساحته يقاتله، إذا أراد منها ذلك فلتحث التراب في وجهه، ثم 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فقاتل عني، فإني لست بامرأتك حتى تمنعني، فلعمري ما يقرب النساء على مثل هذه الحال إلاّ فشل </w:t>
      </w:r>
      <w:r>
        <w:rPr>
          <w:rStyle w:val="FootnoteAnchor"/>
          <w:rtl w:val="true"/>
        </w:rPr>
        <w:footnoteReference w:id="249"/>
      </w:r>
      <w:r>
        <w:rPr>
          <w:rFonts w:ascii="IRNazanin" w:hAnsi="IRNazanin" w:eastAsia="IRNazanin"/>
          <w:color w:val="111111"/>
          <w:sz w:val="28"/>
          <w:sz w:val="28"/>
          <w:szCs w:val="28"/>
          <w:rtl w:val="true"/>
          <w:lang w:bidi="fa-IR"/>
        </w:rPr>
        <w:t>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هذا يظن أنّي ظننت أنه زوجي، فقمت إليه أتعرّض له، إنّما ظننت أنه لبس قرط‍‌، و لم يكن تعشى البارحة إلاّ عشاء خفيفا، كان تعشى عنده رجلان من إخوانه، فكنت قد هيأت له غداءه فأردت أن ينزل فيتغدى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مخنف </w:t>
      </w:r>
      <w:r>
        <w:rPr>
          <w:rStyle w:val="FootnoteAnchor"/>
          <w:rtl w:val="true"/>
        </w:rPr>
        <w:footnoteReference w:id="250"/>
      </w:r>
      <w:r>
        <w:rPr>
          <w:rFonts w:ascii="Amiri" w:hAnsi="Amiri" w:eastAsia="Amiri" w:cs="Amiri"/>
          <w:color w:val="111111"/>
          <w:sz w:val="28"/>
          <w:sz w:val="28"/>
          <w:szCs w:val="28"/>
          <w:rtl w:val="true"/>
          <w:lang w:bidi="ar-SA"/>
        </w:rPr>
        <w:t>هذه القصة في فتوحه عن الحارث بن كعب المرادي عن عبد الرّحمن ابن الشليل الفزاري، عن عبد اللّه بن قرط‍‌ الثّمالي</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774918_73709187"/>
      <w:bookmarkStart w:id="63" w:name="_Toc24"/>
      <w:bookmarkEnd w:id="62"/>
      <w:r>
        <w:rPr/>
        <w:t>9309</w:t>
      </w:r>
      <w:r>
        <w:rPr>
          <w:rtl w:val="true"/>
        </w:rPr>
        <w:t xml:space="preserve"> - </w:t>
      </w:r>
      <w:r>
        <w:rPr>
          <w:rtl w:val="true"/>
        </w:rPr>
        <w:t>أميمة بنت رقيقة  و هي أميمة بنت عبد</w:t>
      </w:r>
      <w:bookmarkEnd w:id="63"/>
    </w:p>
    <w:p>
      <w:pPr>
        <w:pStyle w:val="BookText"/>
        <w:rPr/>
      </w:pPr>
      <w:r>
        <w:rPr>
          <w:rFonts w:eastAsia="Amiri" w:cs="Amiri" w:ascii="Amiri" w:hAnsi="Amiri"/>
          <w:color w:val="111111"/>
          <w:sz w:val="28"/>
          <w:szCs w:val="28"/>
          <w:lang w:bidi="ar-SA"/>
        </w:rPr>
        <w:t>9309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أميمة </w:t>
      </w:r>
      <w:r>
        <w:rPr>
          <w:rStyle w:val="FootnoteAnchor"/>
          <w:rtl w:val="true"/>
        </w:rPr>
        <w:footnoteReference w:id="251"/>
      </w:r>
      <w:r>
        <w:rPr>
          <w:rFonts w:ascii="Amiri" w:hAnsi="Amiri" w:eastAsia="Amiri" w:cs="Amiri"/>
          <w:color w:val="111111"/>
          <w:sz w:val="28"/>
          <w:sz w:val="28"/>
          <w:szCs w:val="28"/>
          <w:rtl w:val="true"/>
          <w:lang w:bidi="ar-SA"/>
        </w:rPr>
        <w:t xml:space="preserve">بنت رقيقة </w:t>
      </w:r>
      <w:r>
        <w:rPr>
          <w:rStyle w:val="FootnoteAnchor"/>
          <w:rtl w:val="true"/>
        </w:rPr>
        <w:footnoteReference w:id="252"/>
      </w:r>
      <w:r>
        <w:rPr>
          <w:rFonts w:ascii="Amiri" w:hAnsi="Amiri" w:eastAsia="Amiri" w:cs="Amiri"/>
          <w:color w:val="111111"/>
          <w:sz w:val="28"/>
          <w:sz w:val="28"/>
          <w:szCs w:val="28"/>
          <w:rtl w:val="true"/>
          <w:lang w:bidi="ar-SA"/>
        </w:rPr>
        <w:t>و هي أميمة بنت 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بجاد بن عمير بن الحارث بن حارثة</w:t>
      </w:r>
    </w:p>
    <w:p>
      <w:pPr>
        <w:pStyle w:val="BookText"/>
        <w:rPr/>
      </w:pPr>
      <w:r>
        <w:rPr>
          <w:rFonts w:ascii="Amiri" w:hAnsi="Amiri" w:eastAsia="Amiri" w:cs="Amiri"/>
          <w:color w:val="111111"/>
          <w:sz w:val="28"/>
          <w:sz w:val="28"/>
          <w:szCs w:val="28"/>
          <w:rtl w:val="true"/>
          <w:lang w:bidi="ar-SA"/>
        </w:rPr>
        <w:t xml:space="preserve">ابن سعد بن تيم بن مرة بن كعب بن لؤي بن غالب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أمّها رقيقة بنت خويلد أخت خديجة بنت خويلد، لها صحبة، و هي من المبايعات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مؤتة، و قدمت على معاوية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عنها محمّد بن المنكدر، و ابنتها حكيمة </w:t>
      </w:r>
      <w:r>
        <w:rPr>
          <w:rStyle w:val="FootnoteAnchor"/>
          <w:rtl w:val="true"/>
        </w:rPr>
        <w:footnoteReference w:id="254"/>
      </w:r>
      <w:r>
        <w:rPr>
          <w:rFonts w:ascii="Amiri" w:hAnsi="Amiri" w:eastAsia="Amiri" w:cs="Amiri"/>
          <w:color w:val="111111"/>
          <w:sz w:val="28"/>
          <w:sz w:val="28"/>
          <w:szCs w:val="28"/>
          <w:rtl w:val="true"/>
          <w:lang w:bidi="ar-SA"/>
        </w:rPr>
        <w:t>بنت أميمة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بن عمر، أنا أبو عثمان البحيري، أنا أبو علي زاهر ابن أحمد، أنا إبراهيم بن عبد الصّمد، نا أبو مصعب، نا مالك </w:t>
      </w:r>
      <w:r>
        <w:rPr>
          <w:rStyle w:val="FootnoteAnchor"/>
          <w:rtl w:val="true"/>
        </w:rPr>
        <w:footnoteReference w:id="255"/>
      </w:r>
      <w:r>
        <w:rPr>
          <w:rFonts w:ascii="Amiri" w:hAnsi="Amiri" w:eastAsia="Amiri" w:cs="Amiri"/>
          <w:color w:val="111111"/>
          <w:sz w:val="28"/>
          <w:sz w:val="28"/>
          <w:szCs w:val="28"/>
          <w:rtl w:val="true"/>
          <w:lang w:bidi="ar-SA"/>
        </w:rPr>
        <w:t>،عن محمّد بن المنكدر، عن أميمة بنت رقيقة أنها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أتيت رسول اللّه صلى اللّه عليه و سلم في نسوة نبايعه </w:t>
      </w:r>
      <w:r>
        <w:rPr>
          <w:rStyle w:val="FootnoteAnchor"/>
          <w:rtl w:val="true"/>
        </w:rPr>
        <w:footnoteReference w:id="256"/>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يا رسول اللّه على أن لا نشرك باللّه شيئا، و لا نسرق، و لا نزني، و لا نقتل أولادنا، و لا نأتي ببهتان نفتريه بين أيدينا و أرجلنا، و لا نعصيك في معروف،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استطعتن و أطقتن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أرحم بنا من أنفسنا، هلمّ‌ نبايعك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أصافح النساء، إنّما قولي لمائة امرأة كقولي لامرأة واحدة، أو مثل قولي لامرأة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إسحاق، و عمرو بن الحارث، و سعيد بن سلمة بن أبي الحسام، و أسامة ابن زيد، عن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الحسين البزاز </w:t>
      </w:r>
      <w:r>
        <w:rPr>
          <w:rStyle w:val="FootnoteAnchor"/>
          <w:rtl w:val="true"/>
        </w:rPr>
        <w:footnoteReference w:id="258"/>
      </w:r>
      <w:r>
        <w:rPr>
          <w:rFonts w:ascii="Amiri" w:hAnsi="Amiri" w:eastAsia="Amiri" w:cs="Amiri"/>
          <w:color w:val="111111"/>
          <w:sz w:val="28"/>
          <w:sz w:val="28"/>
          <w:szCs w:val="28"/>
          <w:rtl w:val="true"/>
          <w:lang w:bidi="ar-SA"/>
        </w:rPr>
        <w:t>،أنا أبو طاهر، أنا أبو الحسن الصيدلاني، رضوان بن أحمد، نا أحمد بن عبد الجبار، نا يونس بن بكير، عن ابن إسحاق، حدّثني ابن المنكدر، عن أميمة ابنة رقيقة التيمية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 رسول اللّه صلى اللّه عليه و سلم في نسوة من المسلمين،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يا رسول اللّه، نبايعك على أن لا نشرك باللّه شيئا، و لا نسرق و لا نزني و لا نقتل أولادنا، و لا نأتي ببهتان نفتريه بين أيدينا و أرجلنا، و لا نعصيك في معروف،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استطعتن و أطقتن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أرحم بنا من أنفسنا،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اذهبن فقد بايعتكن، إنما قولي لمائة امرأة كقولي لامرأة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صافح رسول اللّه صلى اللّه عليه و سلم منا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الوفاء عبد الواحد بن حمد، أنا أبو طاهر بن محمود، أنا أبو بكر بن المقرئ، أنا أبو العباس بن قتيبة، نا حرملة بن يحيى، أنا ابن وهب، أنا عمرو بن الحارث أن محمّد بن المنكدر حدّثه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أميمة بنت رقيقة التميمية حدّثته أنّها أتت رسول اللّه صلى اللّه عليه و سلم في نساء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تبايعن عَلىٰ‌ أَنْ‌ لاٰ يُشْرِكْنَ‌ بِاللّٰهِ‌ شَيْئاً، وَ لاٰ يَسْرِقْنَ‌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يَزْنِينَ‌</w:t>
      </w:r>
      <w:r>
        <w:rPr>
          <w:rFonts w:eastAsia="Amiri" w:cs="Amiri" w:ascii="Amiri" w:hAnsi="Amiri"/>
          <w:color w:val="111111"/>
          <w:sz w:val="28"/>
          <w:szCs w:val="28"/>
          <w:rtl w:val="true"/>
          <w:lang w:bidi="ar-SA"/>
        </w:rPr>
        <w:t xml:space="preserve">] </w:t>
      </w:r>
      <w:r>
        <w:rPr>
          <w:rStyle w:val="FootnoteAnchor"/>
          <w:rtl w:val="true"/>
        </w:rPr>
        <w:footnoteReference w:id="259"/>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كلها، ثم سكت،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استطعتن و أطقتن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أرحم منا،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أصافح النساء، إنّما قولي لمائة امرأة كقولي لامرأة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أنا أبو طالب بن غيلان، أنا أبو بكر الشافعي، حدّثني إسحاق بن الحسن، نا ابن رجاء، و هو عبد اللّه، أنا سعيد بن سلمة بن أبي الحسام، نا محمّد، و هو ابن المنكدر أن أميمة بنت رقيقة التميمية </w:t>
      </w:r>
      <w:r>
        <w:rPr>
          <w:rStyle w:val="FootnoteAnchor"/>
          <w:rtl w:val="true"/>
        </w:rPr>
        <w:footnoteReference w:id="263"/>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النبي صلى اللّه عليه و سلم في نسوة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يا رسول اللّه على أن لا نشرك باللّه شيئا، و لا نزني و لا نسرق و لا نأتي ببهتان نفتريه بين أيدينا و أرجلنا، و لا نعصيك في معروف،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أطقتن و استطعتن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أرحم بنا، بايعنا يا رسول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أصافح، و إنما قولي لمائة امرأة مثل قولي لواحدة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الحسين بن عبد الملك، أنا أبو طاهر بن محمود، أنا أبو بكر بن المقرئ، أنا أبو العباس بن قتيبة، نا حرملة، 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أسامة يعني ابن زيد أن محمّد بن المنكدر حدّثه أن أميمة بنت رقيقة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أتت رسول اللّه صلى اللّه عليه و سلم في نساء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تبايعن عَلىٰ‌ أَنْ‌ لاٰ يُشْرِكْنَ‌ </w:t>
      </w:r>
      <w:r>
        <w:rPr>
          <w:rStyle w:val="FootnoteAnchor"/>
          <w:rtl w:val="true"/>
        </w:rPr>
        <w:footnoteReference w:id="264"/>
      </w:r>
      <w:r>
        <w:rPr>
          <w:rFonts w:ascii="Amiri" w:hAnsi="Amiri" w:eastAsia="Amiri" w:cs="Amiri"/>
          <w:color w:val="111111"/>
          <w:sz w:val="28"/>
          <w:sz w:val="28"/>
          <w:szCs w:val="28"/>
          <w:rtl w:val="true"/>
          <w:lang w:bidi="ar-SA"/>
        </w:rPr>
        <w:t>بِاللّٰهِ‌ شَيْئاً، وَ لاٰ يَسْرِقْنَ‌، وَ لاٰ يَزْنِينَ‌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كلها، ثم 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استطعتن و أطقتن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أرحم بنا، 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أصافح النساء، إنّما قولي لمائة امرأة كقولي لامرأة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بيعة النساء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تابعهم </w:t>
      </w:r>
      <w:r>
        <w:rPr>
          <w:rStyle w:val="FootnoteAnchor"/>
          <w:rtl w:val="true"/>
        </w:rPr>
        <w:footnoteReference w:id="265"/>
      </w:r>
      <w:r>
        <w:rPr>
          <w:rFonts w:ascii="Amiri" w:hAnsi="Amiri" w:eastAsia="Amiri" w:cs="Amiri"/>
          <w:color w:val="111111"/>
          <w:sz w:val="28"/>
          <w:sz w:val="28"/>
          <w:szCs w:val="28"/>
          <w:rtl w:val="true"/>
          <w:lang w:bidi="ar-SA"/>
        </w:rPr>
        <w:t>موسى بن عقبة، و سفيان الثوري، و سفيان بن عيينة، و أبو جعفر عيسى بن ماهان الرازي، عن ابن المنكدر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رويت </w:t>
      </w:r>
      <w:r>
        <w:rPr>
          <w:rStyle w:val="FootnoteAnchor"/>
          <w:rtl w:val="true"/>
        </w:rPr>
        <w:footnoteReference w:id="266"/>
      </w:r>
      <w:r>
        <w:rPr>
          <w:rFonts w:ascii="Amiri" w:hAnsi="Amiri" w:eastAsia="Amiri" w:cs="Amiri"/>
          <w:color w:val="111111"/>
          <w:sz w:val="28"/>
          <w:sz w:val="28"/>
          <w:szCs w:val="28"/>
          <w:rtl w:val="true"/>
          <w:lang w:bidi="ar-SA"/>
        </w:rPr>
        <w:t>متابعتهم إياه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الفضل محمّد بن إسماعيل الفضيلي، أنا أبو القاسم أحمد بن محمّد الخليلي، أنا أبو الفضل علي بن أحمد الخزاعي، أنا أبو سعيد الهيثم بن كليب الشاشي، نا عيسى بن أحمد العسقلاني، نا عبد اللّه بن وهب، أخبرني ابن عياش، عن سليمان بن سليم،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أميمة بنت رقيقة إلى النبي صلى اللّه عليه و سلم تبايعه على الإسلام، فقال لها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نبايعك على ألاّ تشركي باللّه شيئا، و لا تسرقي، و لا تزني، و لا تقتلي ولدك، و لا تأتي ببهتان تفترينه بين يديك و رجليك و لا تبرجي تبرج الجاهلية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الحصين، أنا أبو علي بن المذهب، أنا أحمد بن جعفر، نا عبد اللّه بن أحمد، حدّثني أبي </w:t>
      </w:r>
      <w:r>
        <w:rPr>
          <w:rStyle w:val="FootnoteAnchor"/>
          <w:rtl w:val="true"/>
        </w:rPr>
        <w:footnoteReference w:id="267"/>
      </w:r>
      <w:r>
        <w:rPr>
          <w:rFonts w:ascii="Amiri" w:hAnsi="Amiri" w:eastAsia="Amiri" w:cs="Amiri"/>
          <w:color w:val="111111"/>
          <w:sz w:val="28"/>
          <w:sz w:val="28"/>
          <w:szCs w:val="28"/>
          <w:rtl w:val="true"/>
          <w:lang w:bidi="ar-SA"/>
        </w:rPr>
        <w:t>،أنا خلف بن الوليد، نا ابن عياش، عن سليمان بن سليم،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أميمة بنت رقيقة إلى رسول اللّه صلى اللّه عليه و سلم تبايعه على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 على ألاّ تشركي باللّه شيئا، و لا تسرقي، و لا تزني، و لا تقتلي ولدك، و لا تأتي ببهتان تفترينه بين يديك و رجليك، و لا تنوحي، و لا تبرّجي تبرّج الجاهلية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الحسن الحربي، نا أحمد بن الحسن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تميم بن أبي سعيد، أنا أبو سعد محمّد بن عبد الرّحمن، أنبأ أبو عمرو بن حمدان، أنا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معين، نا حجاج،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w:t>
      </w:r>
      <w:r>
        <w:rPr>
          <w:rStyle w:val="FootnoteAnchor"/>
          <w:rtl w:val="true"/>
        </w:rPr>
        <w:footnoteReference w:id="268"/>
      </w:r>
      <w:r>
        <w:rPr>
          <w:rFonts w:ascii="Amiri" w:hAnsi="Amiri" w:eastAsia="Amiri" w:cs="Amiri"/>
          <w:color w:val="111111"/>
          <w:sz w:val="28"/>
          <w:sz w:val="28"/>
          <w:szCs w:val="28"/>
          <w:rtl w:val="true"/>
          <w:lang w:bidi="ar-SA"/>
        </w:rPr>
        <w:t>بنت أميمة، عن أميمة أمّها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كان يبول في قدح من عيدان، ثم يوضع تحت سريره، فجاء فأراده، فإذا القدح ليس فيه شيء، فقال لامرأة يقال لها بركة كانت تخدمه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حبيبة جاءت معها من </w:t>
      </w:r>
    </w:p>
    <w:p>
      <w:pPr>
        <w:pStyle w:val="BookText"/>
        <w:rPr/>
      </w:pPr>
      <w:r>
        <w:rPr>
          <w:rFonts w:ascii="Amiri" w:hAnsi="Amiri" w:eastAsia="Amiri" w:cs="Amiri"/>
          <w:color w:val="111111"/>
          <w:sz w:val="28"/>
          <w:sz w:val="28"/>
          <w:szCs w:val="28"/>
          <w:rtl w:val="true"/>
          <w:lang w:bidi="ar-SA"/>
        </w:rPr>
        <w:t>أرض الحبشة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الذي كان في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أتم من هذا أبو الفتح يوسف بن عبد الواحد، أنا شجاع بن علي، أنا أبو عبد اللّه بن منده، أنا أبو عمرو أحمد بن محمّد بن إبراهيم، نا هلال بن العلاء، نا حجاج بن محمّد، نا ابن جريج أن حكيمة بنت أميمة أخبرته عن أمّها أميمة بنت رقيقة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للنبي صلى اللّه عليه و سلم قدح من عيدان يبول فيه، و يضعه تحت السرير، فجاءت امرأة يقال لها بركة، قدمت مع أم حبيبة من الحبشة فشربته، فطلبه النبي صلى اللّه عليه و سلم فلم يجده،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شربته بركة،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احتظرت من النار بحظار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المفضل بن غسان، نا علي بن صالح، نا عامر بن صالح الزبيري، عن ربيعة بن عثمان، عن ثابت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271"/>
      </w:r>
      <w:r>
        <w:rPr>
          <w:rFonts w:ascii="Amiri" w:hAnsi="Amiri" w:eastAsia="Amiri" w:cs="Amiri"/>
          <w:color w:val="111111"/>
          <w:sz w:val="28"/>
          <w:sz w:val="28"/>
          <w:szCs w:val="28"/>
          <w:rtl w:val="true"/>
          <w:lang w:bidi="ar-SA"/>
        </w:rPr>
        <w:t>ابنة رقيقة دخلت على معاوية في مرضه الذي مات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اندبيني </w:t>
      </w:r>
      <w:r>
        <w:rPr>
          <w:rStyle w:val="FootnoteAnchor"/>
          <w:rtl w:val="true"/>
        </w:rPr>
        <w:footnoteReference w:id="272"/>
      </w:r>
      <w:r>
        <w:rPr>
          <w:rFonts w:ascii="Amiri" w:hAnsi="Amiri" w:eastAsia="Amiri" w:cs="Amiri"/>
          <w:color w:val="111111"/>
          <w:sz w:val="28"/>
          <w:sz w:val="28"/>
          <w:szCs w:val="28"/>
          <w:rtl w:val="true"/>
          <w:lang w:bidi="ar-SA"/>
        </w:rPr>
        <w:t xml:space="preserve">يا بنت رقيقة، فتسجت بثوبها ثم قالت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أبكيه، أ لا ابكيه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الفتى </w:t>
      </w:r>
      <w:r>
        <w:rPr>
          <w:rStyle w:val="FootnoteAnchor"/>
          <w:rtl w:val="true"/>
        </w:rPr>
        <w:footnoteReference w:id="274"/>
      </w:r>
      <w:r>
        <w:rPr>
          <w:rFonts w:ascii="Amiri" w:hAnsi="Amiri" w:eastAsia="Amiri" w:cs="Amiri"/>
          <w:color w:val="111111"/>
          <w:sz w:val="28"/>
          <w:sz w:val="28"/>
          <w:szCs w:val="28"/>
          <w:rtl w:val="true"/>
          <w:lang w:bidi="ar-SA"/>
        </w:rPr>
        <w:t>فيه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لابنتيه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اقلبنني، فقلبته هند و رملة،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لتقلبان حوّلا </w:t>
      </w:r>
      <w:r>
        <w:rPr>
          <w:rStyle w:val="FootnoteAnchor"/>
          <w:rtl w:val="true"/>
        </w:rPr>
        <w:footnoteReference w:id="275"/>
      </w:r>
      <w:r>
        <w:rPr>
          <w:rFonts w:ascii="Amiri" w:hAnsi="Amiri" w:eastAsia="Amiri" w:cs="Amiri"/>
          <w:color w:val="111111"/>
          <w:sz w:val="28"/>
          <w:sz w:val="28"/>
          <w:szCs w:val="28"/>
          <w:rtl w:val="true"/>
          <w:lang w:bidi="ar-SA"/>
        </w:rPr>
        <w:t xml:space="preserve">قلّبا </w:t>
      </w:r>
      <w:r>
        <w:rPr>
          <w:rStyle w:val="FootnoteAnchor"/>
          <w:rtl w:val="true"/>
        </w:rPr>
        <w:footnoteReference w:id="276"/>
      </w:r>
      <w:r>
        <w:rPr>
          <w:rFonts w:ascii="Amiri" w:hAnsi="Amiri" w:eastAsia="Amiri" w:cs="Amiri"/>
          <w:color w:val="111111"/>
          <w:sz w:val="28"/>
          <w:sz w:val="28"/>
          <w:szCs w:val="28"/>
          <w:rtl w:val="true"/>
          <w:lang w:bidi="ar-SA"/>
        </w:rPr>
        <w:t xml:space="preserve">،إن وقي كبة </w:t>
      </w:r>
      <w:r>
        <w:rPr>
          <w:rStyle w:val="FootnoteAnchor"/>
          <w:rtl w:val="true"/>
        </w:rPr>
        <w:footnoteReference w:id="277"/>
      </w:r>
      <w:r>
        <w:rPr>
          <w:rFonts w:ascii="IRNazanin" w:hAnsi="IRNazanin" w:eastAsia="IRNazanin"/>
          <w:color w:val="111111"/>
          <w:sz w:val="28"/>
          <w:sz w:val="28"/>
          <w:szCs w:val="28"/>
          <w:rtl w:val="true"/>
          <w:lang w:bidi="fa-IR"/>
        </w:rPr>
        <w:t xml:space="preserve">النار غدا ثم قال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يبعدن ربيعة بن مكدم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سقى الغوادي قبره بذنوب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التميمي، أنا أبو الميمون، نا أبو زرعة قال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بنت رقيقة و هي بنت خويلد بن أسد بن عبد العزى، و أميمة هي عمة محمّد بن المنكدر، و قد كان معاوية حولها إليه إلى الشام و بنيت لها دار، و دخلت على معاوية في مرضه الذي مات فيه،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بكّنى حتى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مصعب بن ثابت،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يعني معاوية، كما قالت بنت رقيقة يعني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ابكيه أ لا ابكيه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الفتى فيه</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أنا محمّد بن القاسم بن جعفر، نا ابن أبي خيثمة، أنا مصعب قال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أميمة التي يقال لها ابنة رقيقة ابنة أسد بن عبد العزى بن قصي، و كانت أميمة من المهاجرات، و هي التي حدّث عنها ابن المنكدر، و رقيقة ابنة أسد جدّة الحكم بن أبي العاص من قبل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ينسبها أصحاب الحديث إلى أمها، و أمّها ابنة أسد بن عبد العزى، و هي أميمة بنت عبد بن بجاد بن عمير بن الحارث بن حارثة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بذاك مصعب بن عبد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282"/>
      </w:r>
      <w:r>
        <w:rPr>
          <w:rFonts w:ascii="Amiri" w:hAnsi="Amiri" w:eastAsia="Amiri" w:cs="Amiri"/>
          <w:color w:val="111111"/>
          <w:sz w:val="28"/>
          <w:sz w:val="28"/>
          <w:szCs w:val="28"/>
          <w:rtl w:val="true"/>
          <w:lang w:bidi="ar-SA"/>
        </w:rPr>
        <w:t>أبو البركات الأنماطي، أنا أبو المعالي ثابت بن بندار، أنا أبو العلاء الواسطي، أنا أبو بكر محمّد بن أحمد البابسيري، أنا أبو أمية الأحوص بن المفضل بن غسان الغلابي،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المنكدر عن أميمة بنت رقيقة، أميمة بني تيم ابن مرة، و أمّها رقيقة بنت خويلد، أخت خديجة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قال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أميمة بنت 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عنها محمّد بن المنكدر في بيعة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المجهز،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يروي عن النبي صلى اللّه عليه و سلم من نساء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بنت رقيقة، و أمّها أخت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رقيقة ابنة خويلد ابنة بجاد بن عمير بن الحارث بن حارثة بن سعد بن تيم بن مرة، و هي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رقيقة و هي من المبايعات، سكنت دمشق، لها بها دار و موالي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صالح، عن جدي عبد اللّه بن مصعب، عن ربيعة بن عثمان، عن ثابت بن عبد اللّه بن الزبير أن ابنة رقيقة دخلت على معاوية في مرضه الذي مات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رقيقة اندبيني، فتسجّت بثوبها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ابكيه أ لا ابكيه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الفتى فيه</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عمير بن الحارث بن حارثة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بنت عبد بن بجاد بن عمير بن الحارث بن حارثة بن سعد، و هي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رقيقة أمّها بنت خويلد بن أسد ابن عبد العزى بن قصي، و كانت أميمة بنت عبد بن بجاد، و هي التي حدّث عنها محمّد بن المنكدر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في نسوة نبايعه، ثم ذكرت الحديث، أخبرني ذلك سفيان بن عيينة، عن محمّد بن المنكدر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الفهم، نا محمّد بن سعد </w:t>
      </w:r>
      <w:r>
        <w:rPr>
          <w:rStyle w:val="FootnoteAnchor"/>
          <w:rtl w:val="true"/>
        </w:rPr>
        <w:footnoteReference w:id="2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أميمة بنت رقيقة التي روى عنها محمّد بن المنكدر، و روت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في بيعة النساء، و هي أميمة بنت عبد اللّه بن بجاد بن عمير </w:t>
      </w:r>
      <w:r>
        <w:rPr>
          <w:rStyle w:val="FootnoteAnchor"/>
          <w:rtl w:val="true"/>
        </w:rPr>
        <w:footnoteReference w:id="286"/>
      </w:r>
      <w:r>
        <w:rPr>
          <w:rFonts w:ascii="Amiri" w:hAnsi="Amiri" w:eastAsia="Amiri" w:cs="Amiri"/>
          <w:color w:val="111111"/>
          <w:sz w:val="28"/>
          <w:sz w:val="28"/>
          <w:szCs w:val="28"/>
          <w:rtl w:val="true"/>
          <w:lang w:bidi="ar-SA"/>
        </w:rPr>
        <w:t xml:space="preserve">بن الحارث بن حارثة بن سعد بن تيم </w:t>
      </w:r>
      <w:r>
        <w:rPr>
          <w:rStyle w:val="FootnoteAnchor"/>
          <w:rtl w:val="true"/>
        </w:rPr>
        <w:footnoteReference w:id="287"/>
      </w:r>
      <w:r>
        <w:rPr>
          <w:rFonts w:ascii="Amiri" w:hAnsi="Amiri" w:eastAsia="Amiri" w:cs="Amiri"/>
          <w:color w:val="111111"/>
          <w:sz w:val="28"/>
          <w:sz w:val="28"/>
          <w:szCs w:val="28"/>
          <w:rtl w:val="true"/>
          <w:lang w:bidi="ar-SA"/>
        </w:rPr>
        <w:t xml:space="preserve">بن مرة، و أمّها رقيقة بنت خويلد بن أسد بن عبد العزى بن قصي، أخت خديجة بنت خويلد زوج النبي صلى اللّه عليه و سلم و اغتربت أميمة فتزوجها خبيب </w:t>
      </w:r>
      <w:r>
        <w:rPr>
          <w:rStyle w:val="FootnoteAnchor"/>
          <w:rtl w:val="true"/>
        </w:rPr>
        <w:footnoteReference w:id="288"/>
      </w:r>
      <w:r>
        <w:rPr>
          <w:rFonts w:ascii="Amiri" w:hAnsi="Amiri" w:eastAsia="Amiri" w:cs="Amiri"/>
          <w:color w:val="111111"/>
          <w:sz w:val="28"/>
          <w:sz w:val="28"/>
          <w:szCs w:val="28"/>
          <w:rtl w:val="true"/>
          <w:lang w:bidi="ar-SA"/>
        </w:rPr>
        <w:t>بن كعيب بن عتير الثقفي، فولدت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أميمة بنت رقيقة التميمية أخت خديجة بنت خويلد لأمّها؛ عدادها في أهل المدينة، روى عنها عبد اللّه بن عمرو، و محمّد بن المنكدر، و حكيمة </w:t>
      </w:r>
      <w:r>
        <w:rPr>
          <w:rStyle w:val="FootnoteAnchor"/>
          <w:rtl w:val="true"/>
        </w:rPr>
        <w:footnoteReference w:id="289"/>
      </w:r>
      <w:r>
        <w:rPr>
          <w:rFonts w:ascii="IRNazanin" w:hAnsi="IRNazanin" w:eastAsia="IRNazanin"/>
          <w:color w:val="111111"/>
          <w:sz w:val="28"/>
          <w:sz w:val="28"/>
          <w:szCs w:val="28"/>
          <w:rtl w:val="true"/>
          <w:lang w:bidi="fa-IR"/>
        </w:rPr>
        <w:t>ابنتها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بنت رقيقة بنت أبي صيفي ابن هاشم بن عبد مناف و رقيقة هي أم مخرمة بن نوفل صاحبة الرؤيا في استسقاء عبد المطلب بالنبي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بقراءتي عليه، عن أبي نصر علي بن هبة اللّه </w:t>
      </w:r>
      <w:r>
        <w:rPr>
          <w:rStyle w:val="FootnoteAnchor"/>
          <w:rtl w:val="true"/>
        </w:rPr>
        <w:footnoteReference w:id="2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أميمة بنت بجاد بن عمير بن الحارث بن حارثة بن سعد بن تيم بن مرة، و أمّها رقيقة بنت خويلد بن أسد، و هي تعرف بأميمة بنت رقيقة، بايعت النبي صلى اللّه عليه و سلم، و روت عنه، روى عنها محمّد بن المنكدر،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أميمة بنت أبي البجاد </w:t>
      </w:r>
      <w:r>
        <w:rPr>
          <w:rStyle w:val="FootnoteAnchor"/>
          <w:rtl w:val="true"/>
        </w:rPr>
        <w:footnoteReference w:id="291"/>
      </w:r>
      <w:r>
        <w:rPr>
          <w:rFonts w:ascii="Amiri" w:hAnsi="Amiri" w:eastAsia="Amiri" w:cs="Amiri"/>
          <w:color w:val="111111"/>
          <w:sz w:val="28"/>
          <w:sz w:val="28"/>
          <w:szCs w:val="28"/>
          <w:rtl w:val="true"/>
          <w:lang w:bidi="ar-SA"/>
        </w:rPr>
        <w:t>،و روت عنها ابنتها حكيمة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العبدي، أنا الهيثم بن كليب، نا عيسى بن أحمد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عبد اللّه بن وهب، نا إسماعيل بن </w:t>
      </w:r>
      <w:bookmarkStart w:id="64" w:name="pg16750_164899"/>
    </w:p>
    <w:p>
      <w:pPr>
        <w:pStyle w:val="BookText"/>
        <w:rPr/>
      </w:pPr>
      <w:bookmarkEnd w:id="64"/>
      <w:r>
        <w:rPr>
          <w:rFonts w:ascii="Amiri" w:hAnsi="Amiri" w:eastAsia="Amiri" w:cs="Amiri"/>
          <w:color w:val="111111"/>
          <w:sz w:val="28"/>
          <w:sz w:val="28"/>
          <w:szCs w:val="28"/>
          <w:rtl w:val="true"/>
          <w:lang w:bidi="ar-SA"/>
        </w:rPr>
        <w:t>عياش، عن سليمان بن سليم،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أميمة بنت رقيقة إلى النبي صلى اللّه عليه و سلم تبايعه على الإسلام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نبايعك على أن لا تشركي باللّه شيئا، و لا تسرقي، و لا تزني، و لا تقتلي ولدك، و لا تأتي ببهتان تفترينه بين يديك، و لا تبرّجي تبرّج الجاهلية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13718</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774920_73709187"/>
      <w:bookmarkStart w:id="66" w:name="_Toc25"/>
      <w:bookmarkEnd w:id="65"/>
      <w:r>
        <w:rPr/>
        <w:t>9310</w:t>
      </w:r>
      <w:r>
        <w:rPr>
          <w:rtl w:val="true"/>
        </w:rPr>
        <w:t xml:space="preserve"> - </w:t>
      </w:r>
      <w:r>
        <w:rPr>
          <w:rtl w:val="true"/>
        </w:rPr>
        <w:t>أميمة بنت صخر بن حرب بن أمية</w:t>
      </w:r>
      <w:bookmarkEnd w:id="66"/>
    </w:p>
    <w:p>
      <w:pPr>
        <w:pStyle w:val="BookText"/>
        <w:rPr/>
      </w:pPr>
      <w:r>
        <w:rPr>
          <w:rFonts w:ascii="Amiri" w:hAnsi="Amiri" w:eastAsia="Amiri" w:cs="Amiri"/>
          <w:color w:val="111111"/>
          <w:sz w:val="28"/>
          <w:sz w:val="28"/>
          <w:szCs w:val="28"/>
          <w:rtl w:val="true"/>
          <w:lang w:bidi="ar-SA"/>
        </w:rPr>
        <w:t>ابن عبد شمس بن عبد مناف أم حبيب</w:t>
      </w:r>
    </w:p>
    <w:p>
      <w:pPr>
        <w:pStyle w:val="BookText"/>
        <w:rPr/>
      </w:pPr>
      <w:r>
        <w:rPr>
          <w:rFonts w:ascii="Amiri" w:hAnsi="Amiri" w:eastAsia="Amiri" w:cs="Amiri"/>
          <w:color w:val="111111"/>
          <w:sz w:val="28"/>
          <w:sz w:val="28"/>
          <w:szCs w:val="28"/>
          <w:rtl w:val="true"/>
          <w:lang w:bidi="ar-SA"/>
        </w:rPr>
        <w:t xml:space="preserve">بنت أبي سفيان القرشية الأموية، أخت أم حبيبة </w:t>
      </w:r>
      <w:r>
        <w:rPr>
          <w:rStyle w:val="FootnoteAnchor"/>
          <w:rtl w:val="true"/>
        </w:rPr>
        <w:footnoteReference w:id="293"/>
      </w:r>
      <w:r>
        <w:rPr>
          <w:rFonts w:ascii="Amiri" w:hAnsi="Amiri" w:eastAsia="Amiri" w:cs="Amiri"/>
          <w:color w:val="111111"/>
          <w:sz w:val="28"/>
          <w:sz w:val="28"/>
          <w:szCs w:val="28"/>
          <w:rtl w:val="true"/>
          <w:lang w:bidi="ar-SA"/>
        </w:rPr>
        <w:t xml:space="preserve">،زوج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،كانت بدمشق، و لها ذكر، و قد تقدم ذكر كونها بدمشق في ترجمة عبد الرّحمن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قال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قتل يوم بدر كافرا، و أم حبيبة، و أميمة، و هي أم حبيب بنت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حويطب بن عبد العزى بن أبي قيس، من بني عامر بن لؤي، فولدت له أبا سفيان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بن حويطب، ثم خلف عليها صفوان بن أمية، فولدت له عبد الرّحمن بن صفوان، و أمّهم جميعا صفية بنت أبي العاص بن أمية بن عبد شمس</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774922_73709187"/>
      <w:bookmarkStart w:id="68" w:name="_Toc26"/>
      <w:bookmarkEnd w:id="67"/>
      <w:r>
        <w:rPr/>
        <w:t>9311</w:t>
      </w:r>
      <w:r>
        <w:rPr>
          <w:rtl w:val="true"/>
        </w:rPr>
        <w:t xml:space="preserve"> - </w:t>
      </w:r>
      <w:r>
        <w:rPr>
          <w:rtl w:val="true"/>
        </w:rPr>
        <w:t>أمينة بنت أحمد بن عطية العنسية</w:t>
      </w:r>
      <w:bookmarkEnd w:id="68"/>
    </w:p>
    <w:p>
      <w:pPr>
        <w:pStyle w:val="BookText"/>
        <w:rPr/>
      </w:pPr>
      <w:r>
        <w:rPr>
          <w:rFonts w:eastAsia="Amiri" w:cs="Amiri" w:ascii="Amiri" w:hAnsi="Amiri"/>
          <w:color w:val="111111"/>
          <w:sz w:val="28"/>
          <w:szCs w:val="28"/>
          <w:lang w:bidi="ar-SA"/>
        </w:rPr>
        <w:t>9311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أمينة بنت أحمد بن عطية العنسية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أخت أبي سليمان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عابدة، لها ذكر، يأتي ذكرها في ترجمة أختها عبدة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774924_73709187"/>
      <w:bookmarkStart w:id="70" w:name="_Toc27"/>
      <w:bookmarkEnd w:id="69"/>
      <w:r>
        <w:rPr/>
        <w:t>9312</w:t>
      </w:r>
      <w:r>
        <w:rPr>
          <w:rtl w:val="true"/>
        </w:rPr>
        <w:t xml:space="preserve"> - </w:t>
      </w:r>
      <w:r>
        <w:rPr>
          <w:rtl w:val="true"/>
        </w:rPr>
        <w:t>أنيسة بنت معبد المغني</w:t>
      </w:r>
      <w:bookmarkEnd w:id="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مكية، و فدت مع أبيها و أخيها كردم إلى يزيد بن عبد الملك، ثم على ابنه الوليد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في كتاب أبي الفرج علي بن الحسين، أخبرني إسماعيل بن يونس، نا عمر بن شبة،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الوليد بن يزيد اصطبح يوما و عنده أنيسة بنت معبد و أخوها كردم، و شهدة جاريته فقال لأنيسة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 صوتا كان أبي يقترحه على أبيك فيه ذكر لبابة‌؟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غنته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 لبابة قبل أن تترحلا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 فإن قلاله </w:t>
      </w:r>
      <w:r>
        <w:rPr>
          <w:rStyle w:val="FootnoteAnchor"/>
          <w:rtl w:val="true"/>
        </w:rPr>
        <w:footnoteReference w:id="299"/>
      </w:r>
      <w:r>
        <w:rPr>
          <w:rFonts w:ascii="IRNazanin" w:hAnsi="IRNazanin" w:eastAsia="IRNazanin"/>
          <w:color w:val="111111"/>
          <w:sz w:val="28"/>
          <w:sz w:val="28"/>
          <w:szCs w:val="28"/>
          <w:rtl w:val="true"/>
          <w:lang w:bidi="fa-IR"/>
        </w:rPr>
        <w:t>أن تسألا</w:t>
      </w:r>
    </w:p>
    <w:p>
      <w:pPr>
        <w:pStyle w:val="BookText"/>
        <w:rPr/>
      </w:pPr>
      <w:r>
        <w:rPr>
          <w:rFonts w:ascii="Amiri" w:hAnsi="Amiri" w:eastAsia="Amiri" w:cs="Amiri"/>
          <w:color w:val="111111"/>
          <w:sz w:val="28"/>
          <w:sz w:val="28"/>
          <w:szCs w:val="28"/>
          <w:rtl w:val="true"/>
          <w:lang w:bidi="ar-SA"/>
        </w:rPr>
        <w:t xml:space="preserve">البث لعمرك ساعة و تأنّها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ما بخلت به أن يبذلا</w:t>
      </w:r>
    </w:p>
    <w:p>
      <w:pPr>
        <w:pStyle w:val="BookText"/>
        <w:rPr/>
      </w:pPr>
      <w:r>
        <w:rPr>
          <w:rFonts w:ascii="Amiri" w:hAnsi="Amiri" w:eastAsia="Amiri" w:cs="Amiri"/>
          <w:color w:val="111111"/>
          <w:sz w:val="28"/>
          <w:sz w:val="28"/>
          <w:szCs w:val="28"/>
          <w:rtl w:val="true"/>
          <w:lang w:bidi="ar-SA"/>
        </w:rPr>
        <w:t xml:space="preserve">حتى إذا ما الليل جن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رجوت غفلة حارس أن يغفلا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خرجت تأطر في الثياب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w:t>
      </w:r>
      <w:r>
        <w:rPr>
          <w:rStyle w:val="FootnoteAnchor"/>
          <w:rtl w:val="true"/>
        </w:rPr>
        <w:footnoteReference w:id="302"/>
      </w:r>
      <w:r>
        <w:rPr>
          <w:rFonts w:ascii="Amiri" w:hAnsi="Amiri" w:eastAsia="Amiri" w:cs="Amiri"/>
          <w:color w:val="111111"/>
          <w:sz w:val="28"/>
          <w:sz w:val="28"/>
          <w:szCs w:val="28"/>
          <w:rtl w:val="true"/>
          <w:lang w:bidi="ar-SA"/>
        </w:rPr>
        <w:t>يسيب على كثيب أهيلا</w:t>
      </w:r>
    </w:p>
    <w:p>
      <w:pPr>
        <w:pStyle w:val="BookText"/>
        <w:rPr/>
      </w:pPr>
      <w:r>
        <w:rPr>
          <w:rFonts w:ascii="Amiri" w:hAnsi="Amiri" w:eastAsia="Amiri" w:cs="Amiri"/>
          <w:color w:val="111111"/>
          <w:sz w:val="28"/>
          <w:sz w:val="28"/>
          <w:szCs w:val="28"/>
          <w:rtl w:val="true"/>
          <w:lang w:bidi="ar-SA"/>
        </w:rPr>
        <w:t>فطرب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 اصطبح عليه يومه، و والى الشرب سبعة أيام، فأمر فيها في كل يوم لأنيسة بألف دينار، ثم أمر أن تجهّز بذلك و تزوّج رجلا شريفا موسرا، فزوّجها رجلا من وجوه أصحابه من تنوخ</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أنيسة بنت معبد مولى ابن قطن يقال لها عروس </w:t>
      </w:r>
      <w:r>
        <w:rPr>
          <w:rStyle w:val="FootnoteAnchor"/>
          <w:rtl w:val="true"/>
        </w:rPr>
        <w:footnoteReference w:id="303"/>
      </w:r>
      <w:r>
        <w:rPr>
          <w:rFonts w:ascii="Amiri" w:hAnsi="Amiri" w:eastAsia="Amiri" w:cs="Amiri"/>
          <w:color w:val="111111"/>
          <w:sz w:val="28"/>
          <w:sz w:val="28"/>
          <w:szCs w:val="28"/>
          <w:rtl w:val="true"/>
          <w:lang w:bidi="ar-SA"/>
        </w:rPr>
        <w:t xml:space="preserve">القيان و خرجت مع أبيها معبد و أخيها كردم إلى يزيد بن عبد الملك، فأقاموا </w:t>
      </w:r>
      <w:r>
        <w:rPr>
          <w:rStyle w:val="FootnoteAnchor"/>
          <w:rtl w:val="true"/>
        </w:rPr>
        <w:footnoteReference w:id="304"/>
      </w:r>
      <w:r>
        <w:rPr>
          <w:rFonts w:ascii="Amiri" w:hAnsi="Amiri" w:eastAsia="Amiri" w:cs="Amiri"/>
          <w:color w:val="111111"/>
          <w:sz w:val="28"/>
          <w:sz w:val="28"/>
          <w:szCs w:val="28"/>
          <w:rtl w:val="true"/>
          <w:lang w:bidi="ar-SA"/>
        </w:rPr>
        <w:t>بالشام حياة يزيد كلها، ثم رجعوا إلى المدينة طول أيام هشام، فلمّا ولي الوليد بن يزيد استحضرهم، فخرجوا إليه و لم يزالوا مقيمين في عسكرة حتى مات معبد، فخرج الوليد بن يزيد و أخوه الغمر مبتذلين يحملان مقدم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الوليد أنيسة رجلا من وجوه أهل الشام، فولدت منه ابنا أدركه إسحاق الموصلي، و هو شيخ، عند الفضل بن الربيع و سمعه يغني عنده</w:t>
      </w:r>
      <w:r>
        <w:rPr>
          <w:rFonts w:eastAsia="Amiri" w:cs="Amiri" w:ascii="Amiri" w:hAnsi="Amiri"/>
          <w:color w:val="111111"/>
          <w:sz w:val="28"/>
          <w:szCs w:val="28"/>
          <w:rtl w:val="true"/>
          <w:lang w:bidi="ar-SA"/>
        </w:rPr>
        <w:t xml:space="preserve">. </w:t>
      </w:r>
      <w:bookmarkStart w:id="71" w:name="pg16750_164901"/>
    </w:p>
    <w:p>
      <w:pPr>
        <w:pStyle w:val="Heading3"/>
        <w:numPr>
          <w:ilvl w:val="2"/>
          <w:numId w:val="1"/>
        </w:numPr>
        <w:rPr/>
      </w:pPr>
      <w:bookmarkStart w:id="72" w:name="__RefHeading___Toc4774926_73709187"/>
      <w:bookmarkStart w:id="73" w:name="_Toc28"/>
      <w:bookmarkEnd w:id="71"/>
      <w:bookmarkEnd w:id="72"/>
      <w:r>
        <w:rPr>
          <w:rtl w:val="true"/>
        </w:rPr>
        <w:t>[</w:t>
      </w:r>
      <w:r>
        <w:rPr>
          <w:rtl w:val="true"/>
        </w:rPr>
        <w:t>أسماء النساء على</w:t>
      </w:r>
      <w:r>
        <w:rPr>
          <w:rtl w:val="true"/>
        </w:rPr>
        <w:t xml:space="preserve">] </w:t>
      </w:r>
      <w:r>
        <w:rPr>
          <w:rtl w:val="true"/>
        </w:rPr>
        <w:t>حرف الباء</w:t>
      </w:r>
      <w:bookmarkEnd w:id="73"/>
    </w:p>
    <w:p>
      <w:pPr>
        <w:pStyle w:val="Heading4"/>
        <w:numPr>
          <w:ilvl w:val="3"/>
          <w:numId w:val="1"/>
        </w:numPr>
        <w:rPr/>
      </w:pPr>
      <w:bookmarkStart w:id="74" w:name="__RefHeading___Toc4774928_73709187"/>
      <w:bookmarkStart w:id="75" w:name="_Toc29"/>
      <w:bookmarkEnd w:id="74"/>
      <w:r>
        <w:rPr/>
        <w:t>9313</w:t>
      </w:r>
      <w:r>
        <w:rPr>
          <w:rtl w:val="true"/>
        </w:rPr>
        <w:t xml:space="preserve"> - </w:t>
      </w:r>
      <w:r>
        <w:rPr>
          <w:rtl w:val="true"/>
        </w:rPr>
        <w:t>بثينة بنت حبا</w:t>
      </w:r>
      <w:bookmarkEnd w:id="75"/>
    </w:p>
    <w:p>
      <w:pPr>
        <w:pStyle w:val="BookText"/>
        <w:rPr/>
      </w:pP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بثينة بنت حبا </w:t>
      </w:r>
      <w:r>
        <w:rPr>
          <w:rStyle w:val="FootnoteAnchor"/>
          <w:rtl w:val="true"/>
        </w:rPr>
        <w:footnoteReference w:id="305"/>
      </w:r>
      <w:r>
        <w:rPr>
          <w:rFonts w:ascii="Amiri" w:hAnsi="Amiri" w:eastAsia="Amiri" w:cs="Amiri"/>
          <w:color w:val="111111"/>
          <w:sz w:val="28"/>
          <w:sz w:val="28"/>
          <w:szCs w:val="28"/>
          <w:rtl w:val="true"/>
          <w:lang w:bidi="ar-SA"/>
        </w:rPr>
        <w:t xml:space="preserve">بن ثعلبة بن الهوذ </w:t>
      </w:r>
      <w:r>
        <w:rPr>
          <w:rStyle w:val="FootnoteAnchor"/>
          <w:rtl w:val="true"/>
        </w:rPr>
        <w:footnoteReference w:id="306"/>
      </w:r>
      <w:r>
        <w:rPr>
          <w:rFonts w:ascii="IRNazanin" w:hAnsi="IRNazanin" w:eastAsia="IRNazanin"/>
          <w:color w:val="111111"/>
          <w:sz w:val="28"/>
          <w:sz w:val="28"/>
          <w:szCs w:val="28"/>
          <w:rtl w:val="true"/>
          <w:lang w:bidi="fa-IR"/>
        </w:rPr>
        <w:t>بن عمرو الأحب بن حن</w:t>
      </w:r>
    </w:p>
    <w:p>
      <w:pPr>
        <w:pStyle w:val="BookText"/>
        <w:rPr/>
      </w:pPr>
      <w:r>
        <w:rPr>
          <w:rFonts w:ascii="Amiri" w:hAnsi="Amiri" w:eastAsia="Amiri" w:cs="Amiri"/>
          <w:color w:val="111111"/>
          <w:sz w:val="28"/>
          <w:sz w:val="28"/>
          <w:szCs w:val="28"/>
          <w:rtl w:val="true"/>
          <w:lang w:bidi="ar-SA"/>
        </w:rPr>
        <w:t xml:space="preserve">ابن ربيعة بن حرام بن ضنّة بن عبد بن كبير </w:t>
      </w:r>
      <w:r>
        <w:rPr>
          <w:rStyle w:val="FootnoteAnchor"/>
          <w:rtl w:val="true"/>
        </w:rPr>
        <w:footnoteReference w:id="307"/>
      </w:r>
      <w:r>
        <w:rPr>
          <w:rFonts w:ascii="Amiri" w:hAnsi="Amiri" w:eastAsia="Amiri" w:cs="Amiri"/>
          <w:color w:val="111111"/>
          <w:sz w:val="28"/>
          <w:sz w:val="28"/>
          <w:szCs w:val="28"/>
          <w:rtl w:val="true"/>
          <w:lang w:bidi="ar-SA"/>
        </w:rPr>
        <w:t>بن عذرة بن سعد هذيم</w:t>
      </w:r>
    </w:p>
    <w:p>
      <w:pPr>
        <w:pStyle w:val="BookText"/>
        <w:rPr/>
      </w:pPr>
      <w:r>
        <w:rPr>
          <w:rFonts w:ascii="Amiri" w:hAnsi="Amiri" w:eastAsia="Amiri" w:cs="Amiri"/>
          <w:color w:val="111111"/>
          <w:sz w:val="28"/>
          <w:sz w:val="28"/>
          <w:szCs w:val="28"/>
          <w:rtl w:val="true"/>
          <w:lang w:bidi="ar-SA"/>
        </w:rPr>
        <w:t xml:space="preserve">ابن زيد بن ليث بن سود بن أسلم بن الحاف </w:t>
      </w:r>
      <w:r>
        <w:rPr>
          <w:rStyle w:val="FootnoteAnchor"/>
          <w:rtl w:val="true"/>
        </w:rPr>
        <w:footnoteReference w:id="308"/>
      </w:r>
      <w:r>
        <w:rPr>
          <w:rFonts w:ascii="Amiri" w:hAnsi="Amiri" w:eastAsia="Amiri" w:cs="Amiri"/>
          <w:color w:val="111111"/>
          <w:sz w:val="28"/>
          <w:sz w:val="28"/>
          <w:szCs w:val="28"/>
          <w:rtl w:val="true"/>
          <w:lang w:bidi="ar-SA"/>
        </w:rPr>
        <w:t xml:space="preserve">بن قضاعة أم عمرو </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الوليد،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المسود العذرية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صاحبة جميل بن معمر، و فدت على عبد الملك، و يقال إنّ‌ لأبيها حبا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أنا أبو الحسين بن الآبنوسي، عن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بن المحاملي، أنا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بثينة </w:t>
      </w:r>
      <w:r>
        <w:rPr>
          <w:rStyle w:val="FootnoteAnchor"/>
          <w:rtl w:val="true"/>
        </w:rPr>
        <w:footnoteReference w:id="311"/>
      </w:r>
      <w:r>
        <w:rPr>
          <w:rFonts w:ascii="Amiri" w:hAnsi="Amiri" w:eastAsia="Amiri" w:cs="Amiri"/>
          <w:color w:val="111111"/>
          <w:sz w:val="28"/>
          <w:sz w:val="28"/>
          <w:szCs w:val="28"/>
          <w:rtl w:val="true"/>
          <w:lang w:bidi="ar-SA"/>
        </w:rPr>
        <w:t>العذرية صاحبة جميل بن معمر،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بثينة بنت حبا بن ثعلبة بن الهوذ بن عمرو الأحب بن حنّ‌ بن ربيعة بن حرام بن ضنة بن عبد بن كبير بن عذرة العذرية، و كان زوّجها بنبيه </w:t>
      </w:r>
      <w:r>
        <w:rPr>
          <w:rStyle w:val="FootnoteAnchor"/>
          <w:rtl w:val="true"/>
        </w:rPr>
        <w:footnoteReference w:id="312"/>
      </w:r>
      <w:r>
        <w:rPr>
          <w:rFonts w:ascii="Amiri" w:hAnsi="Amiri" w:eastAsia="Amiri" w:cs="Amiri"/>
          <w:color w:val="111111"/>
          <w:sz w:val="28"/>
          <w:sz w:val="28"/>
          <w:szCs w:val="28"/>
          <w:rtl w:val="true"/>
          <w:lang w:bidi="ar-SA"/>
        </w:rPr>
        <w:t>بن الأسود العذري والد سعيد بن الأسود، الذي يروي عنه محمّد بن إسماعيل بن جعفر الجعفري، قطعة من أخبارها،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خالة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قال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بثينة أوله باء مضمومة بعدها معجمة بثلاث مفتوحة، و ياء ساكنة و نون مفتوحة فهي بثنية العذرية صاحبة جميل، و هي بنت حيي بن ثعلبة بن الهوذ بن عمرو بن الأحب بن حنّ‌ بن ربيعة بن حرام بن ضنة بن عبد بن كبير بن عذرة، و كان زوجها نبيه بن الأسود العذري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الفتح نصر اللّه بن محمّد، عن نصر بن إبراهيم المقدسي، عن أبي الحسن بن السمسار، أنا محمّد بن أحمد بن عثمان الشاهد، أنا محمّد بن جعفر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يزيد المبرد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بثينة على عبد الملك فأحدّ النظر إليها،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بثينة ما رأى فيك جميل حين قال فيك ما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فيك الناس حين ولوك الخلافة يا أمير المؤمنين، فضحك عبد الملك حتى بدت سنّ‌ له كان يخفيها، فما ترك لها من حاجة إلاّ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زبر فيما قرأته من كتاب ابنه أبي سليمان عنه، أنا يحيى بن زكريا، عن الحسن بن علي، نا الهيثم بن عدي، أنا ابن عيّاش،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عبد الملك بن مروان آذنه أبو يوسف و أنا عنده </w:t>
      </w:r>
      <w:r>
        <w:rPr>
          <w:rStyle w:val="FootnoteAnchor"/>
          <w:rtl w:val="true"/>
        </w:rPr>
        <w:footnoteReference w:id="3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بثينة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بثينة‌؟ بثينة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لها، فدخلت امرأة طوالة سمراء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 و إن بها بقايا من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غلام كرسي لبثينة، فأتى بكرسي، فجلست عليه فحدثته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بثينة ليت شعري أي شيء رأى فيك جميل حين قال فيك ما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الناس فيك حيث استخلفوك‌؟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حتى بدت له سن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بكر أحمد بن محمّد بن شرّام النحوي </w:t>
      </w:r>
      <w:r>
        <w:rPr>
          <w:rStyle w:val="FootnoteAnchor"/>
          <w:rtl w:val="true"/>
        </w:rPr>
        <w:footnoteReference w:id="316"/>
      </w:r>
      <w:r>
        <w:rPr>
          <w:rFonts w:ascii="Amiri" w:hAnsi="Amiri" w:eastAsia="Amiri" w:cs="Amiri"/>
          <w:color w:val="111111"/>
          <w:sz w:val="28"/>
          <w:sz w:val="28"/>
          <w:szCs w:val="28"/>
          <w:rtl w:val="true"/>
          <w:lang w:bidi="ar-SA"/>
        </w:rPr>
        <w:t>،أنا أبو القاسم عبد الرّحمن ابن إسحاق الزّجّاج، أنا أبو الحسن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المبرّد، عن أبي عثمان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عبد الملك بن مروان فنزل بوادي القرى، فدخلت عليه بثينة عليها ثياب من ثياب البادية، و على وجهها برقع،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نحّيت البرقع عن وجهك، ففعلت، فإذا وجه ليس ببارع الجمال، و عليه أثر كلف،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كما قال جميل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بيضاء آنسة كأن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تهلّك سلكه منثور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لو لا بثينة إن أخبت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بها و ببذلها مسرور</w:t>
      </w:r>
    </w:p>
    <w:p>
      <w:pPr>
        <w:pStyle w:val="BookText"/>
        <w:rPr/>
      </w:pPr>
      <w:r>
        <w:rPr>
          <w:rFonts w:ascii="Amiri" w:hAnsi="Amiri" w:eastAsia="Amiri" w:cs="Amiri"/>
          <w:color w:val="111111"/>
          <w:sz w:val="28"/>
          <w:sz w:val="28"/>
          <w:szCs w:val="28"/>
          <w:rtl w:val="true"/>
          <w:lang w:bidi="ar-SA"/>
        </w:rPr>
        <w:t xml:space="preserve">لغدت برحلي في صحابة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جناء ناجية الشعاب عسير</w:t>
      </w:r>
    </w:p>
    <w:p>
      <w:pPr>
        <w:pStyle w:val="BookText"/>
        <w:rPr/>
      </w:pPr>
      <w:r>
        <w:rPr>
          <w:rFonts w:ascii="Amiri" w:hAnsi="Amiri" w:eastAsia="Amiri" w:cs="Amiri"/>
          <w:color w:val="111111"/>
          <w:sz w:val="28"/>
          <w:sz w:val="28"/>
          <w:szCs w:val="28"/>
          <w:rtl w:val="true"/>
          <w:lang w:bidi="ar-SA"/>
        </w:rPr>
        <w:t xml:space="preserve">و لقد طربت إليك حتى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لأكاد من طرب إليك أطير</w:t>
      </w:r>
    </w:p>
    <w:p>
      <w:pPr>
        <w:pStyle w:val="BookText"/>
        <w:rPr/>
      </w:pPr>
      <w:r>
        <w:rPr>
          <w:rFonts w:ascii="Amiri" w:hAnsi="Amiri" w:eastAsia="Amiri" w:cs="Amiri"/>
          <w:color w:val="111111"/>
          <w:sz w:val="28"/>
          <w:sz w:val="28"/>
          <w:szCs w:val="28"/>
          <w:rtl w:val="true"/>
          <w:lang w:bidi="ar-SA"/>
        </w:rPr>
        <w:t>ما أنت يا بثينة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لكنني كنت عنده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قول ابن أبي ربيعة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قالت لأتراب لها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تعرّت ذات يوم تبترد</w:t>
      </w:r>
    </w:p>
    <w:p>
      <w:pPr>
        <w:pStyle w:val="BookText"/>
        <w:rPr/>
      </w:pPr>
      <w:r>
        <w:rPr>
          <w:rFonts w:ascii="Amiri" w:hAnsi="Amiri" w:eastAsia="Amiri" w:cs="Amiri"/>
          <w:color w:val="111111"/>
          <w:sz w:val="28"/>
          <w:sz w:val="28"/>
          <w:szCs w:val="28"/>
          <w:rtl w:val="true"/>
          <w:lang w:bidi="ar-SA"/>
        </w:rPr>
        <w:t xml:space="preserve">أ كما ينعتني تبصرنني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كن اللّه أم لا يقتصد</w:t>
      </w:r>
    </w:p>
    <w:p>
      <w:pPr>
        <w:pStyle w:val="BookText"/>
        <w:rPr/>
      </w:pPr>
      <w:r>
        <w:rPr>
          <w:rFonts w:ascii="Amiri" w:hAnsi="Amiri" w:eastAsia="Amiri" w:cs="Amiri"/>
          <w:color w:val="111111"/>
          <w:sz w:val="28"/>
          <w:sz w:val="28"/>
          <w:szCs w:val="28"/>
          <w:rtl w:val="true"/>
          <w:lang w:bidi="ar-SA"/>
        </w:rPr>
        <w:t xml:space="preserve">فتضاحكن و قد 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 كل عين من تود</w:t>
      </w:r>
    </w:p>
    <w:p>
      <w:pPr>
        <w:pStyle w:val="BookText"/>
        <w:rPr/>
      </w:pPr>
      <w:r>
        <w:rPr>
          <w:rFonts w:ascii="IRNazanin" w:hAnsi="IRNazanin" w:eastAsia="IRNazanin"/>
          <w:color w:val="111111"/>
          <w:sz w:val="28"/>
          <w:sz w:val="28"/>
          <w:szCs w:val="28"/>
          <w:rtl w:val="true"/>
          <w:lang w:bidi="fa-IR"/>
        </w:rPr>
        <w:t>فبرّها، و قضى حوائجها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الحسن بن العلاف، و حدّثني أبو المعمر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المسلمة، و ابن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أنا أحمد بن إبراهيم، أنا محمّد بن جعفر، نا عمر بن شبة </w:t>
      </w:r>
      <w:r>
        <w:rPr>
          <w:rStyle w:val="FootnoteAnchor"/>
          <w:rtl w:val="true"/>
        </w:rPr>
        <w:footnoteReference w:id="322"/>
      </w:r>
      <w:r>
        <w:rPr>
          <w:rFonts w:ascii="Amiri" w:hAnsi="Amiri" w:eastAsia="Amiri" w:cs="Amiri"/>
          <w:color w:val="111111"/>
          <w:sz w:val="28"/>
          <w:sz w:val="28"/>
          <w:szCs w:val="28"/>
          <w:rtl w:val="true"/>
          <w:lang w:bidi="ar-SA"/>
        </w:rPr>
        <w:t>،نا أبو سلمة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عبد اللّه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 لبثينة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عبد اللّه بن عمرو بن عثمان </w:t>
      </w:r>
      <w:r>
        <w:rPr>
          <w:rStyle w:val="FootnoteAnchor"/>
          <w:rtl w:val="true"/>
        </w:rPr>
        <w:footnoteReference w:id="323"/>
      </w:r>
      <w:r>
        <w:rPr>
          <w:rFonts w:ascii="Amiri" w:hAnsi="Amiri" w:eastAsia="Amiri" w:cs="Amiri"/>
          <w:color w:val="111111"/>
          <w:sz w:val="28"/>
          <w:sz w:val="28"/>
          <w:szCs w:val="28"/>
          <w:rtl w:val="true"/>
          <w:lang w:bidi="ar-SA"/>
        </w:rPr>
        <w:t xml:space="preserve">يخطر بالبلاط‍‌ </w:t>
      </w:r>
      <w:r>
        <w:rPr>
          <w:rStyle w:val="FootnoteAnchor"/>
          <w:rtl w:val="true"/>
        </w:rPr>
        <w:footnoteReference w:id="324"/>
      </w:r>
      <w:r>
        <w:rPr>
          <w:rFonts w:ascii="Amiri" w:hAnsi="Amiri" w:eastAsia="Amiri" w:cs="Amiri"/>
          <w:color w:val="111111"/>
          <w:sz w:val="28"/>
          <w:sz w:val="28"/>
          <w:szCs w:val="28"/>
          <w:rtl w:val="true"/>
          <w:lang w:bidi="ar-SA"/>
        </w:rPr>
        <w:t xml:space="preserve">إلاّ أخذتني عليك الغيرة و أنت بالجناب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نا علي بن الأعرابي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عزّة كثيّر و بثينة يوما تتحدثان، فأقبل كثيّر نحوهما، فقالت بثينة 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استخفي حتى أولع بكثيّر، فتوارت، فأتى فسلّم فردت بثينة عليه السّلام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آن لك أن تشبب بنا، فأنشأ يقول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رمتني على قرب بثينة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شبابي و ارجحنّ‌ شبابها</w:t>
      </w:r>
    </w:p>
    <w:p>
      <w:pPr>
        <w:pStyle w:val="BookText"/>
        <w:rPr/>
      </w:pPr>
      <w:r>
        <w:rPr>
          <w:rFonts w:ascii="Amiri" w:hAnsi="Amiri" w:eastAsia="Amiri" w:cs="Amiri"/>
          <w:color w:val="111111"/>
          <w:sz w:val="28"/>
          <w:sz w:val="28"/>
          <w:szCs w:val="28"/>
          <w:rtl w:val="true"/>
          <w:lang w:bidi="ar-SA"/>
        </w:rPr>
        <w:t xml:space="preserve">بعينين نجلاوين لو رقرقتهما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لنوء الثريا لاستهل سحابها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فاطلعت عزة رأسها،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لكنما ترمين نفسا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لعزّة منها ودّها </w:t>
      </w:r>
      <w:r>
        <w:rPr>
          <w:rStyle w:val="FootnoteAnchor"/>
          <w:rtl w:val="true"/>
        </w:rPr>
        <w:footnoteReference w:id="328"/>
      </w:r>
      <w:r>
        <w:rPr>
          <w:rFonts w:ascii="IRNazanin" w:hAnsi="IRNazanin" w:eastAsia="IRNazanin"/>
          <w:color w:val="111111"/>
          <w:sz w:val="28"/>
          <w:sz w:val="28"/>
          <w:szCs w:val="28"/>
          <w:rtl w:val="true"/>
          <w:lang w:bidi="fa-IR"/>
        </w:rPr>
        <w:t>و لبابها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أحمد </w:t>
      </w:r>
      <w:r>
        <w:rPr>
          <w:rStyle w:val="FootnoteAnchor"/>
          <w:rtl w:val="true"/>
        </w:rPr>
        <w:footnoteReference w:id="329"/>
      </w:r>
      <w:r>
        <w:rPr>
          <w:rFonts w:ascii="Amiri" w:hAnsi="Amiri" w:eastAsia="Amiri" w:cs="Amiri"/>
          <w:color w:val="111111"/>
          <w:sz w:val="28"/>
          <w:sz w:val="28"/>
          <w:szCs w:val="28"/>
          <w:rtl w:val="true"/>
          <w:lang w:bidi="ar-SA"/>
        </w:rPr>
        <w:t>،نا علي بن داود، ثنا أحمد بن مرزوق، نا عبد اللّه بن أبي بكر الزبيري، نا سليمان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مصعب بن الزبير و هو إذ ذاك على العراقين كثيرا ما يولع بقصيدة جميل بن معمر العذري و بهذا البيت خاصة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أنس إلا أنس منها نظرة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بالحجر يوم جلتها أم منظور</w:t>
      </w:r>
    </w:p>
    <w:p>
      <w:pPr>
        <w:pStyle w:val="BookText"/>
        <w:rPr/>
      </w:pPr>
      <w:r>
        <w:rPr>
          <w:rFonts w:ascii="Amiri" w:hAnsi="Amiri" w:eastAsia="Amiri" w:cs="Amiri"/>
          <w:color w:val="111111"/>
          <w:sz w:val="28"/>
          <w:sz w:val="28"/>
          <w:szCs w:val="28"/>
          <w:rtl w:val="true"/>
          <w:lang w:bidi="ar-SA"/>
        </w:rPr>
        <w:t>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أشتهي أن أرى أم منظور و أسألها عن ذلك اليوم، فسأل عنها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باقية بوادي القرى، فكتب إلى عامل الوادي يحملها إليه، و أمره أن يدفع إليها ما تحتاج إليه، و يرفق بها، فحملت إليه، فلمّا دخلت سألها ممن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عذرة، فأنشدها البيت، و سألها عن ذلك اليوم،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 و اللّه </w:t>
      </w:r>
      <w:r>
        <w:rPr>
          <w:rStyle w:val="FootnoteAnchor"/>
          <w:rtl w:val="true"/>
        </w:rPr>
        <w:footnoteReference w:id="331"/>
      </w:r>
      <w:r>
        <w:rPr>
          <w:rFonts w:ascii="Amiri" w:hAnsi="Amiri" w:eastAsia="Amiri" w:cs="Amiri"/>
          <w:color w:val="111111"/>
          <w:sz w:val="28"/>
          <w:sz w:val="28"/>
          <w:szCs w:val="28"/>
          <w:rtl w:val="true"/>
          <w:lang w:bidi="ar-SA"/>
        </w:rPr>
        <w:t xml:space="preserve">ذلك اليوم و ما ذكر من تلك النظرة، أذكر، كان عندنا عرس لبعض الحي، فاختلفوا و نحرت الجزر، و صبغت النقاب، و دعيت الرجال، و بثينة يومئذ في تكامل من جمالها، و وافق ذلك إقبالا من الثمرة فعملت لها سخابا </w:t>
      </w:r>
      <w:r>
        <w:rPr>
          <w:rStyle w:val="FootnoteAnchor"/>
          <w:rtl w:val="true"/>
        </w:rPr>
        <w:footnoteReference w:id="332"/>
      </w:r>
      <w:r>
        <w:rPr>
          <w:rFonts w:ascii="Amiri" w:hAnsi="Amiri" w:eastAsia="Amiri" w:cs="Amiri"/>
          <w:color w:val="111111"/>
          <w:sz w:val="28"/>
          <w:sz w:val="28"/>
          <w:szCs w:val="28"/>
          <w:rtl w:val="true"/>
          <w:lang w:bidi="ar-SA"/>
        </w:rPr>
        <w:t xml:space="preserve">من بلح، و وشاحا من بلح، و رجلت شعرها، و أصلحت من ذلك ما يصلح، و ألبستها ثيابا و جمّلتها لتذهب فتنظر، فاعترضنا جميل بن معمر فوافق خلوة من الرجال و اشتغالا منهم بذلك العرس، فلم يزل يعارضنا </w:t>
      </w:r>
      <w:r>
        <w:rPr>
          <w:rStyle w:val="FootnoteAnchor"/>
          <w:rtl w:val="true"/>
        </w:rPr>
        <w:footnoteReference w:id="333"/>
      </w:r>
      <w:r>
        <w:rPr>
          <w:rFonts w:ascii="Amiri" w:hAnsi="Amiri" w:eastAsia="Amiri" w:cs="Amiri"/>
          <w:color w:val="111111"/>
          <w:sz w:val="28"/>
          <w:sz w:val="28"/>
          <w:szCs w:val="28"/>
          <w:rtl w:val="true"/>
          <w:lang w:bidi="ar-SA"/>
        </w:rPr>
        <w:t>ينظر إليها حتى بلغت بها فأرسلتها في وسط‍‌ الجواري، فذلك قوله في ذلك اليوم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أخبرني أبو طاهر محمّد بن </w:t>
      </w:r>
    </w:p>
    <w:p>
      <w:pPr>
        <w:pStyle w:val="BookText"/>
        <w:rPr/>
      </w:pPr>
      <w:r>
        <w:rPr>
          <w:rFonts w:ascii="Amiri" w:hAnsi="Amiri" w:eastAsia="Amiri" w:cs="Amiri"/>
          <w:color w:val="111111"/>
          <w:sz w:val="28"/>
          <w:sz w:val="28"/>
          <w:szCs w:val="28"/>
          <w:rtl w:val="true"/>
          <w:lang w:bidi="ar-SA"/>
        </w:rPr>
        <w:t>علي بن محمّد الواعظ‍‌، أنا أبو حفص عمر بن أحمد بن عثمان المرورّوذي، نا عبد اللّه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محمّد بن علي بن إبراهيم البيضاوي، نا أبو عمر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العباس الخزاز، نا أبو بكر عبد اللّه بن سليمان بن الأشعث، نا عمر بن شبة، عن الأصمعي، عن أبي عمرو بن العلاء </w:t>
      </w:r>
      <w:r>
        <w:rPr>
          <w:rStyle w:val="FootnoteAnchor"/>
          <w:rtl w:val="true"/>
        </w:rPr>
        <w:footnoteReference w:id="336"/>
      </w:r>
      <w:r>
        <w:rPr>
          <w:rFonts w:ascii="Amiri" w:hAnsi="Amiri" w:eastAsia="Amiri" w:cs="Amiri"/>
          <w:color w:val="111111"/>
          <w:sz w:val="28"/>
          <w:sz w:val="28"/>
          <w:szCs w:val="28"/>
          <w:rtl w:val="true"/>
          <w:lang w:bidi="ar-SA"/>
        </w:rPr>
        <w:t xml:space="preserve">،عن أدهم التميمي </w:t>
      </w:r>
      <w:r>
        <w:rPr>
          <w:rStyle w:val="FootnoteAnchor"/>
          <w:rtl w:val="true"/>
        </w:rPr>
        <w:footnoteReference w:id="3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لقيت كثيّر عزّة في البادية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جميل بن معمر في هذا الموضع و أنا جائي </w:t>
      </w:r>
      <w:r>
        <w:rPr>
          <w:rStyle w:val="FootnoteAnchor"/>
          <w:rtl w:val="true"/>
        </w:rPr>
        <w:footnoteReference w:id="338"/>
      </w:r>
      <w:r>
        <w:rPr>
          <w:rFonts w:ascii="Amiri" w:hAnsi="Amiri" w:eastAsia="Amiri" w:cs="Amiri"/>
          <w:color w:val="111111"/>
          <w:sz w:val="28"/>
          <w:sz w:val="28"/>
          <w:szCs w:val="28"/>
          <w:rtl w:val="true"/>
          <w:lang w:bidi="ar-SA"/>
        </w:rPr>
        <w:t>من عند أبي بثينة صاحبته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أبي الحبيبة، يعني صاحبته،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الحبيبة، يعني عزّة،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و واعد بثينة،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من عندهم جئت، و إذا رجعت من ساعتي اتهمني أبوها،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آخر عهدك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بالدوم </w:t>
      </w:r>
      <w:r>
        <w:rPr>
          <w:rStyle w:val="FootnoteAnchor"/>
          <w:rtl w:val="true"/>
        </w:rPr>
        <w:footnoteReference w:id="339"/>
      </w:r>
      <w:r>
        <w:rPr>
          <w:rFonts w:ascii="Amiri" w:hAnsi="Amiri" w:eastAsia="Amiri" w:cs="Amiri"/>
          <w:color w:val="111111"/>
          <w:sz w:val="28"/>
          <w:sz w:val="28"/>
          <w:szCs w:val="28"/>
          <w:rtl w:val="true"/>
          <w:lang w:bidi="ar-SA"/>
        </w:rPr>
        <w:t xml:space="preserve">و هم يرحضون أثوابا </w:t>
      </w:r>
      <w:r>
        <w:rPr>
          <w:rStyle w:val="FootnoteAnchor"/>
          <w:rtl w:val="true"/>
        </w:rPr>
        <w:footnoteReference w:id="340"/>
      </w:r>
      <w:r>
        <w:rPr>
          <w:rFonts w:ascii="Amiri" w:hAnsi="Amiri" w:eastAsia="Amiri" w:cs="Amiri"/>
          <w:color w:val="111111"/>
          <w:sz w:val="28"/>
          <w:sz w:val="28"/>
          <w:szCs w:val="28"/>
          <w:rtl w:val="true"/>
          <w:lang w:bidi="ar-SA"/>
        </w:rPr>
        <w:t>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فلما رآني أبو بثينة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أ ليس كنت عندنا الآن‌؟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ذكرت أبياتا قلتها في عزّة، فأحببت أن أنشدك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بثينة في خيمة من وراء خيمته فأنشدته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 أرسل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Style w:val="FootnoteAnchor"/>
          <w:rtl w:val="true"/>
        </w:rPr>
        <w:footnoteReference w:id="342"/>
      </w:r>
      <w:r>
        <w:rPr>
          <w:rFonts w:ascii="Amiri" w:hAnsi="Amiri" w:eastAsia="Amiri" w:cs="Amiri"/>
          <w:color w:val="111111"/>
          <w:sz w:val="28"/>
          <w:sz w:val="28"/>
          <w:szCs w:val="28"/>
          <w:rtl w:val="true"/>
          <w:lang w:bidi="ar-SA"/>
        </w:rPr>
        <w:t>رسولا و الموكل مرسل</w:t>
      </w:r>
    </w:p>
    <w:p>
      <w:pPr>
        <w:pStyle w:val="BookText"/>
        <w:rPr/>
      </w:pPr>
      <w:r>
        <w:rPr>
          <w:rFonts w:ascii="Amiri" w:hAnsi="Amiri" w:eastAsia="Amiri" w:cs="Amiri"/>
          <w:color w:val="111111"/>
          <w:sz w:val="28"/>
          <w:sz w:val="28"/>
          <w:szCs w:val="28"/>
          <w:rtl w:val="true"/>
          <w:lang w:bidi="ar-SA"/>
        </w:rPr>
        <w:t xml:space="preserve">بأن تجعلي بيني و بينك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تأمريني بالذي فيه أفعل</w:t>
      </w:r>
    </w:p>
    <w:p>
      <w:pPr>
        <w:pStyle w:val="BookText"/>
        <w:rPr/>
      </w:pPr>
      <w:r>
        <w:rPr>
          <w:rFonts w:ascii="Amiri" w:hAnsi="Amiri" w:eastAsia="Amiri" w:cs="Amiri"/>
          <w:color w:val="111111"/>
          <w:sz w:val="28"/>
          <w:sz w:val="28"/>
          <w:szCs w:val="28"/>
          <w:rtl w:val="true"/>
          <w:lang w:bidi="ar-SA"/>
        </w:rPr>
        <w:t xml:space="preserve">و آخر عهد منك يوم لقيتني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وادي الدوم و الثوب يغسل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بثينة يدها على الخباء،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بثينة‌؟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يأتينا من وراء الرابية إذا نام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جميل،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وعدتك من وراء الرابية إذا نام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قرأت بخط‍‌ بعض </w:t>
      </w:r>
      <w:r>
        <w:rPr>
          <w:rStyle w:val="FootnoteAnchor"/>
          <w:rtl w:val="true"/>
        </w:rPr>
        <w:footnoteReference w:id="343"/>
      </w:r>
      <w:r>
        <w:rPr>
          <w:rFonts w:ascii="Amiri" w:hAnsi="Amiri" w:eastAsia="Amiri" w:cs="Amiri"/>
          <w:color w:val="111111"/>
          <w:sz w:val="28"/>
          <w:sz w:val="28"/>
          <w:szCs w:val="28"/>
          <w:rtl w:val="true"/>
          <w:lang w:bidi="ar-SA"/>
        </w:rPr>
        <w:t>أهل العلم لبثينة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تواعدني قومي بقتلي و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أخرجوه من الذنب</w:t>
      </w:r>
    </w:p>
    <w:p>
      <w:pPr>
        <w:pStyle w:val="BookText"/>
        <w:rPr/>
      </w:pPr>
      <w:r>
        <w:rPr>
          <w:rFonts w:ascii="Amiri" w:hAnsi="Amiri" w:eastAsia="Amiri" w:cs="Amiri"/>
          <w:color w:val="111111"/>
          <w:sz w:val="28"/>
          <w:sz w:val="28"/>
          <w:szCs w:val="28"/>
          <w:rtl w:val="true"/>
          <w:lang w:bidi="ar-SA"/>
        </w:rPr>
        <w:t xml:space="preserve">و لا تتبعوه بعد قتلي أذية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بالذي يلقاه من شدة الحب</w:t>
      </w:r>
    </w:p>
    <w:p>
      <w:pPr>
        <w:pStyle w:val="BookText"/>
        <w:rPr/>
      </w:pPr>
      <w:r>
        <w:rPr>
          <w:rFonts w:ascii="Amiri" w:hAnsi="Amiri" w:eastAsia="Amiri" w:cs="Amiri"/>
          <w:color w:val="111111"/>
          <w:sz w:val="28"/>
          <w:sz w:val="28"/>
          <w:szCs w:val="28"/>
          <w:rtl w:val="true"/>
          <w:lang w:bidi="ar-SA"/>
        </w:rPr>
        <w:t>أخبرنا أبو القاسم بن الحصين، أنا الحسن بن عيسى بن المقتدر، أنا أحمد بن منصور اليشكري، أنا الصولي، نا محمّد بن زكريا الغلاّبي، نا محمّد 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الوفاة جميلا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يعلم بثينة </w:t>
      </w:r>
      <w:r>
        <w:rPr>
          <w:rStyle w:val="FootnoteAnchor"/>
          <w:rtl w:val="true"/>
        </w:rPr>
        <w:footnoteReference w:id="344"/>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فلما صار إلى حي بثينة فقال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w:t>
      </w:r>
      <w:r>
        <w:rPr>
          <w:rStyle w:val="FootnoteAnchor"/>
          <w:rtl w:val="true"/>
        </w:rPr>
        <w:footnoteReference w:id="346"/>
      </w:r>
      <w:r>
        <w:rPr>
          <w:rFonts w:ascii="Amiri" w:hAnsi="Amiri" w:eastAsia="Amiri" w:cs="Amiri"/>
          <w:color w:val="111111"/>
          <w:sz w:val="28"/>
          <w:sz w:val="28"/>
          <w:szCs w:val="28"/>
          <w:rtl w:val="true"/>
          <w:lang w:bidi="ar-SA"/>
        </w:rPr>
        <w:t xml:space="preserve">النعيّ‌ و ما </w:t>
      </w:r>
      <w:r>
        <w:rPr>
          <w:rStyle w:val="FootnoteAnchor"/>
          <w:rtl w:val="true"/>
        </w:rPr>
        <w:footnoteReference w:id="347"/>
      </w:r>
      <w:r>
        <w:rPr>
          <w:rFonts w:ascii="Amiri" w:hAnsi="Amiri" w:eastAsia="Amiri" w:cs="Amiri"/>
          <w:color w:val="111111"/>
          <w:sz w:val="28"/>
          <w:sz w:val="28"/>
          <w:szCs w:val="28"/>
          <w:rtl w:val="true"/>
          <w:lang w:bidi="ar-SA"/>
        </w:rPr>
        <w:t xml:space="preserve">كنى بجميل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ثوى بمصر ثواء غير قفول</w:t>
      </w:r>
    </w:p>
    <w:p>
      <w:pPr>
        <w:pStyle w:val="BookText"/>
        <w:rPr/>
      </w:pPr>
      <w:r>
        <w:rPr>
          <w:rFonts w:ascii="Amiri" w:hAnsi="Amiri" w:eastAsia="Amiri" w:cs="Amiri"/>
          <w:color w:val="111111"/>
          <w:sz w:val="28"/>
          <w:sz w:val="28"/>
          <w:szCs w:val="28"/>
          <w:rtl w:val="true"/>
          <w:lang w:bidi="ar-SA"/>
        </w:rPr>
        <w:t xml:space="preserve">بكر النعي بفارس ذي بهمة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إذا حمّ‌ اللقاء، مذيل</w:t>
      </w:r>
    </w:p>
    <w:p>
      <w:pPr>
        <w:pStyle w:val="BookText"/>
        <w:rPr/>
      </w:pPr>
      <w:r>
        <w:rPr>
          <w:rFonts w:ascii="Amiri" w:hAnsi="Amiri" w:eastAsia="Amiri" w:cs="Amiri"/>
          <w:color w:val="111111"/>
          <w:sz w:val="28"/>
          <w:sz w:val="28"/>
          <w:szCs w:val="28"/>
          <w:rtl w:val="true"/>
          <w:lang w:bidi="ar-SA"/>
        </w:rPr>
        <w:t xml:space="preserve">سمعته بثينة فخرجت مكشوفة الرأس تقول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سلوي عن جميل 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ما حانت و لا حان حينها</w:t>
      </w:r>
    </w:p>
    <w:p>
      <w:pPr>
        <w:pStyle w:val="BookText"/>
        <w:rPr/>
      </w:pPr>
      <w:r>
        <w:rPr>
          <w:rFonts w:ascii="Amiri" w:hAnsi="Amiri" w:eastAsia="Amiri" w:cs="Amiri"/>
          <w:color w:val="111111"/>
          <w:sz w:val="28"/>
          <w:sz w:val="28"/>
          <w:szCs w:val="28"/>
          <w:rtl w:val="true"/>
          <w:lang w:bidi="ar-SA"/>
        </w:rPr>
        <w:t xml:space="preserve">سواء علينا يا جميل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بأساء الحياة و لينها</w:t>
      </w:r>
    </w:p>
    <w:p>
      <w:pPr>
        <w:pStyle w:val="BookText"/>
        <w:rPr/>
      </w:pPr>
      <w:r>
        <w:rPr>
          <w:rFonts w:ascii="Amiri" w:hAnsi="Amiri" w:eastAsia="Amiri" w:cs="Amiri"/>
          <w:color w:val="111111"/>
          <w:sz w:val="28"/>
          <w:sz w:val="28"/>
          <w:szCs w:val="28"/>
          <w:rtl w:val="true"/>
          <w:lang w:bidi="ar-SA"/>
        </w:rPr>
        <w:t>أخبرنا أبو القاسم بن السوسي، أنا جدي أبو محمّد، أنا أبو علي الأهوازي، أنا أبو بكر بن أبي الحديد، أنا أبو بكر الخرائطي، حدّثني أبو الفضل العباس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مات جميل بن معمر رثته بثينة بهذين البيتين،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تقل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سلوي عن جميل 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ما جاءت و لا حان حينها</w:t>
      </w:r>
    </w:p>
    <w:p>
      <w:pPr>
        <w:pStyle w:val="BookText"/>
        <w:rPr/>
      </w:pPr>
      <w:r>
        <w:rPr>
          <w:rFonts w:ascii="Amiri" w:hAnsi="Amiri" w:eastAsia="Amiri" w:cs="Amiri"/>
          <w:color w:val="111111"/>
          <w:sz w:val="28"/>
          <w:sz w:val="28"/>
          <w:szCs w:val="28"/>
          <w:rtl w:val="true"/>
          <w:lang w:bidi="ar-SA"/>
        </w:rPr>
        <w:t xml:space="preserve">سواء علينا يا جميل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بأساء الحياة و لينها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 و كمل، و الحمد للّه وحده بحسن توفيقه، و يليه ما بعده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76" w:name="pg16750_164907"/>
    </w:p>
    <w:p>
      <w:pPr>
        <w:pStyle w:val="Heading4"/>
        <w:numPr>
          <w:ilvl w:val="3"/>
          <w:numId w:val="1"/>
        </w:numPr>
        <w:rPr/>
      </w:pPr>
      <w:bookmarkStart w:id="77" w:name="__RefHeading___Toc4774930_73709187"/>
      <w:bookmarkStart w:id="78" w:name="_Toc30"/>
      <w:bookmarkEnd w:id="76"/>
      <w:bookmarkEnd w:id="77"/>
      <w:r>
        <w:rPr/>
        <w:t>9314</w:t>
      </w:r>
      <w:r>
        <w:rPr>
          <w:rtl w:val="true"/>
        </w:rPr>
        <w:t xml:space="preserve"> - </w:t>
      </w:r>
      <w:r>
        <w:rPr>
          <w:rtl w:val="true"/>
        </w:rPr>
        <w:t>بحريّة بنت هانئ بن قبيصة</w:t>
      </w:r>
      <w:bookmarkEnd w:id="78"/>
    </w:p>
    <w:p>
      <w:pPr>
        <w:pStyle w:val="BookText"/>
        <w:rPr/>
      </w:pPr>
      <w:r>
        <w:rPr>
          <w:rFonts w:ascii="Amiri" w:hAnsi="Amiri" w:eastAsia="Amiri" w:cs="Amiri"/>
          <w:color w:val="111111"/>
          <w:sz w:val="28"/>
          <w:sz w:val="28"/>
          <w:szCs w:val="28"/>
          <w:rtl w:val="true"/>
          <w:lang w:bidi="ar-SA"/>
        </w:rPr>
        <w:t xml:space="preserve">ابن مسعود الشّيبانيّة، امرأة عبيد اللّه بن عمر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كانت حازمة عاقلة، و وردت معه الشام، و كانت معه بصفّين حين قتل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حدّثت بحريّة بنت هانئ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أنها زوّجت نفسها من القعقاع بن شور </w:t>
      </w:r>
      <w:r>
        <w:rPr>
          <w:rStyle w:val="FootnoteAnchor"/>
          <w:rtl w:val="true"/>
        </w:rPr>
        <w:footnoteReference w:id="353"/>
      </w:r>
      <w:r>
        <w:rPr>
          <w:rFonts w:ascii="Amiri" w:hAnsi="Amiri" w:eastAsia="Amiri" w:cs="Amiri"/>
          <w:color w:val="111111"/>
          <w:sz w:val="28"/>
          <w:sz w:val="28"/>
          <w:szCs w:val="28"/>
          <w:rtl w:val="true"/>
          <w:lang w:bidi="ar-SA"/>
        </w:rPr>
        <w:t>،و بات عندها ليلة، و جاء أبوها فاستعدى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فأجاز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يزيد بن يزيد بن جابر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دعا عبيد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كما ترى في بكر بن وائل، قد حامت عليه، فهل لك أن تسير في الشهباء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فرجع عبيد اللّه إلى خبائه فلبس سلاحه ثم إنّه فكر و خاف أن يقتل مع معاوية على حاله،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إنّ‌ معاوية إنّما يقدّمك للموت، إن كان لك الظّفر فهو يلي، و إن قتلت استراح منك و من ذكرك </w:t>
      </w:r>
      <w:r>
        <w:rPr>
          <w:rStyle w:val="FootnoteAnchor"/>
          <w:rtl w:val="true"/>
        </w:rPr>
        <w:footnoteReference w:id="355"/>
      </w:r>
      <w:r>
        <w:rPr>
          <w:rFonts w:ascii="Amiri" w:hAnsi="Amiri" w:eastAsia="Amiri" w:cs="Amiri"/>
          <w:color w:val="111111"/>
          <w:sz w:val="28"/>
          <w:sz w:val="28"/>
          <w:szCs w:val="28"/>
          <w:rtl w:val="true"/>
          <w:lang w:bidi="ar-SA"/>
        </w:rPr>
        <w:t>،فأطعني و اعتل؛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قد عرفت ما قلت، فقالت له امرأته بحريّة بنت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مشمّرا؟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أمير المؤمنين أن أسير في الشهباء،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مثل التابوت لم يحمله أحد قطّ‍‌ إلاّ قتل، أنت تقتل و هو الذي يريد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 اللّه لأكثرنّ‌ من القتل في قومك اليوم،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w:t>
      </w:r>
      <w:r>
        <w:rPr>
          <w:rStyle w:val="FootnoteAnchor"/>
          <w:rtl w:val="true"/>
        </w:rPr>
        <w:footnoteReference w:id="356"/>
      </w:r>
      <w:r>
        <w:rPr>
          <w:rFonts w:ascii="Amiri" w:hAnsi="Amiri" w:eastAsia="Amiri" w:cs="Amiri"/>
          <w:color w:val="111111"/>
          <w:sz w:val="28"/>
          <w:sz w:val="28"/>
          <w:szCs w:val="28"/>
          <w:rtl w:val="true"/>
          <w:lang w:bidi="ar-SA"/>
        </w:rPr>
        <w:t xml:space="preserve">،خدعك معاوية، و غرّك من نفسك، و ثقل عليه مكانك، قد أبرم هذا الأمر هو و عمرو بن العاص قبل اليوم فيك، لو كنت مع عليّ‌ أو جلست في بيتك كان خيرا لك قد فعل ذلك أخوك </w:t>
      </w:r>
      <w:r>
        <w:rPr>
          <w:rStyle w:val="FootnoteAnchor"/>
          <w:rtl w:val="true"/>
        </w:rPr>
        <w:footnoteReference w:id="357"/>
      </w:r>
      <w:r>
        <w:rPr>
          <w:rFonts w:ascii="Amiri" w:hAnsi="Amiri" w:eastAsia="Amiri" w:cs="Amiri"/>
          <w:color w:val="111111"/>
          <w:sz w:val="28"/>
          <w:sz w:val="28"/>
          <w:szCs w:val="28"/>
          <w:rtl w:val="true"/>
          <w:lang w:bidi="ar-SA"/>
        </w:rPr>
        <w:t>و هو 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يتبسّم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لترينّ‌ الأسارى من قومك حول خبائك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راكبة دابّتي إلى قومي أطلب جسدك لأن أواريه؛ إنك مخدوع، إنّما تمارس قوما غلب الرّقاب </w:t>
      </w:r>
      <w:r>
        <w:rPr>
          <w:rStyle w:val="FootnoteAnchor"/>
          <w:rtl w:val="true"/>
        </w:rPr>
        <w:footnoteReference w:id="358"/>
      </w:r>
      <w:r>
        <w:rPr>
          <w:rFonts w:ascii="Amiri" w:hAnsi="Amiri" w:eastAsia="Amiri" w:cs="Amiri"/>
          <w:color w:val="111111"/>
          <w:sz w:val="28"/>
          <w:sz w:val="28"/>
          <w:szCs w:val="28"/>
          <w:rtl w:val="true"/>
          <w:lang w:bidi="ar-SA"/>
        </w:rPr>
        <w:t xml:space="preserve">،فيهم </w:t>
      </w:r>
      <w:bookmarkStart w:id="79" w:name="pg16750_164908"/>
    </w:p>
    <w:p>
      <w:pPr>
        <w:pStyle w:val="BookText"/>
        <w:rPr/>
      </w:pPr>
      <w:bookmarkEnd w:id="79"/>
      <w:r>
        <w:rPr>
          <w:rFonts w:ascii="Amiri" w:hAnsi="Amiri" w:eastAsia="Amiri" w:cs="Amiri"/>
          <w:color w:val="111111"/>
          <w:sz w:val="28"/>
          <w:sz w:val="28"/>
          <w:szCs w:val="28"/>
          <w:rtl w:val="true"/>
          <w:lang w:bidi="ar-SA"/>
        </w:rPr>
        <w:t xml:space="preserve">الحرون، ينظرونه نظر القوم إلى الهلال </w:t>
      </w:r>
      <w:r>
        <w:rPr>
          <w:rStyle w:val="FootnoteAnchor"/>
          <w:rtl w:val="true"/>
        </w:rPr>
        <w:footnoteReference w:id="359"/>
      </w:r>
      <w:r>
        <w:rPr>
          <w:rFonts w:ascii="Amiri" w:hAnsi="Amiri" w:eastAsia="Amiri" w:cs="Amiri"/>
          <w:color w:val="111111"/>
          <w:sz w:val="28"/>
          <w:sz w:val="28"/>
          <w:szCs w:val="28"/>
          <w:rtl w:val="true"/>
          <w:lang w:bidi="ar-SA"/>
        </w:rPr>
        <w:t>،لو أمرهم ترك الطعام و الشراب ما ذاقوه؛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أقصري من العذل، فليس لك عندنا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عبيد اللّه إلى معاوية فضمّ‌ إليه الشهباء، و هم اثنا عشر ألفا، و ضمّ‌ إليه ثمانية آلاف من أهل الشام، فيهم ذو الكلاع في حمير؛ فقصدوا يؤمّون عليّا، فلمّا رأتهم ربيعة جثوا على الرّكب و شرعوا الرّماح، حتى إذا غشوهم ثاروا إليهم، و اقتتلوا أشدّ القتال، ليس فيهم إلاّ الأسل و السيوف؛ و قتل عبيد اللّه، و قتل ذو الكلاع </w:t>
      </w:r>
      <w:r>
        <w:rPr>
          <w:rStyle w:val="FootnoteAnchor"/>
          <w:rtl w:val="true"/>
        </w:rPr>
        <w:footnoteReference w:id="360"/>
      </w:r>
      <w:r>
        <w:rPr>
          <w:rFonts w:ascii="Amiri" w:hAnsi="Amiri" w:eastAsia="Amiri" w:cs="Amiri"/>
          <w:color w:val="111111"/>
          <w:sz w:val="28"/>
          <w:sz w:val="28"/>
          <w:szCs w:val="28"/>
          <w:rtl w:val="true"/>
          <w:lang w:bidi="ar-SA"/>
        </w:rPr>
        <w:t xml:space="preserve">و الذي قتل عبيد اللّه زياد بن خصفة التيميّ‌ </w:t>
      </w:r>
      <w:r>
        <w:rPr>
          <w:rStyle w:val="FootnoteAnchor"/>
          <w:rtl w:val="true"/>
        </w:rPr>
        <w:footnoteReference w:id="361"/>
      </w:r>
      <w:r>
        <w:rPr>
          <w:rFonts w:ascii="Amiri" w:hAnsi="Amiri" w:eastAsia="Amiri" w:cs="Amiri"/>
          <w:color w:val="111111"/>
          <w:sz w:val="28"/>
          <w:sz w:val="28"/>
          <w:szCs w:val="28"/>
          <w:rtl w:val="true"/>
          <w:lang w:bidi="ar-SA"/>
        </w:rPr>
        <w:t>،فقال معاوية لامرأة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قومك فكلّمتهم في جسد عبيد اللّه بن عمر؟ فركبت إليهم و معها من يجيرها، فأتتهم، فانتسبت،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عرفناك، مرحبا بك فما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قتلتموه، فأذنوا لي في حمله، فوثب شباب من بكر بن وائل فوضعوه على بغل، و شدّوه، و أقبلت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عسكر معاوية، فتلقّاها معاوية بسرير فحمله عليه و حفر له و صلّى عليه و دفنه ثم جعل</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الفاروق في طاعة خليفتكم حيّا و ميتا، و إن كان اللّه قد رحمه و وفّقه للخير،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بحرية و هي تبكي عليه، و بلغها ما يقول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عجّلت له يتم ولده و ذهاب نفسه، ثم الخوف عليه لما بعد أعظم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مع معاوية كلامها فقال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تقول هذه المرأة‌؟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لعجب لك، ما تريد أن يقول الناس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قالوا في خير منك و منّا، فلا يقولون فيك‌؟ أيها الرجل، إن لم تغض عما ترى كنت في نفسك في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رأيي الذي ورثت من أبي</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4774932_73709187"/>
      <w:bookmarkStart w:id="81" w:name="_Toc31"/>
      <w:bookmarkEnd w:id="80"/>
      <w:r>
        <w:rPr/>
        <w:t>9315</w:t>
      </w:r>
      <w:r>
        <w:rPr>
          <w:rtl w:val="true"/>
        </w:rPr>
        <w:t xml:space="preserve"> - </w:t>
      </w:r>
      <w:r>
        <w:rPr>
          <w:rtl w:val="true"/>
        </w:rPr>
        <w:t>برق الأفق المدنيّة</w:t>
      </w:r>
      <w:bookmarkEnd w:id="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دحمان الأشقر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365"/>
      </w:r>
      <w:r>
        <w:rPr>
          <w:rFonts w:ascii="Amiri" w:hAnsi="Amiri" w:eastAsia="Amiri" w:cs="Amiri"/>
          <w:color w:val="111111"/>
          <w:sz w:val="28"/>
          <w:sz w:val="28"/>
          <w:szCs w:val="28"/>
          <w:rtl w:val="true"/>
          <w:lang w:bidi="ar-SA"/>
        </w:rPr>
        <w:t>عامل الحجاز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بالحجاز رجلا يقال له ابن مسجح </w:t>
      </w:r>
      <w:r>
        <w:rPr>
          <w:rStyle w:val="FootnoteAnchor"/>
          <w:rtl w:val="true"/>
        </w:rPr>
        <w:footnoteReference w:id="366"/>
      </w:r>
      <w:r>
        <w:rPr>
          <w:rFonts w:ascii="Amiri" w:hAnsi="Amiri" w:eastAsia="Amiri" w:cs="Amiri"/>
          <w:color w:val="111111"/>
          <w:sz w:val="28"/>
          <w:sz w:val="28"/>
          <w:szCs w:val="28"/>
          <w:rtl w:val="true"/>
          <w:lang w:bidi="ar-SA"/>
        </w:rPr>
        <w:t xml:space="preserve">،أسود يغنّي، و قد أفسد رهبان </w:t>
      </w:r>
      <w:r>
        <w:rPr>
          <w:rStyle w:val="FootnoteAnchor"/>
          <w:rtl w:val="true"/>
        </w:rPr>
        <w:footnoteReference w:id="367"/>
      </w:r>
      <w:r>
        <w:rPr>
          <w:rFonts w:ascii="Amiri" w:hAnsi="Amiri" w:eastAsia="Amiri" w:cs="Amiri"/>
          <w:color w:val="111111"/>
          <w:sz w:val="28"/>
          <w:sz w:val="28"/>
          <w:szCs w:val="28"/>
          <w:rtl w:val="true"/>
          <w:lang w:bidi="ar-SA"/>
        </w:rPr>
        <w:t>قريش، و أنفقوا عليه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في نفيه عن الحجاز و أخذ ماله، فنفي، فخرج إلى الشام في صحبة رجل له جوار مغنّيات، فكان معه حتى بلغا دمشق، فدخلا مسجدها، فسألا من حضر عن أخصّ‌ الناس بالخليفة‌؟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النفر من قريش و أخصّهم بنو عمه؛ فعمد ابن مسجح إلى القرشيّين فسلّم عليهم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فتيان، هل فيكم من يضيف رجلا غريبا من أهل الحجاز؟ فنظر بعضهم إلى بعض، و كانوا قد تواعدوا أن يذهبوا إلى قينة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فتثاقلوا به إلاّ فتى منهم تذمّم </w:t>
      </w:r>
      <w:r>
        <w:rPr>
          <w:rStyle w:val="FootnoteAnchor"/>
          <w:rtl w:val="true"/>
        </w:rPr>
        <w:footnoteReference w:id="3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أضيفك،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أنتم و أنا أذهب مع ضيفي،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تجيء أنت و ضيفك، فذهبوا جميعا إلى بيت القينة؛ فلمّا أتوا بالغداء قال لهم ابن مسجح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رجل أسود، فلعلّ‌ فيكم من يقذرني، فأنا أجلس ناحية، و قام، فاستحوا </w:t>
      </w:r>
      <w:r>
        <w:rPr>
          <w:rStyle w:val="FootnoteAnchor"/>
          <w:rtl w:val="true"/>
        </w:rPr>
        <w:footnoteReference w:id="369"/>
      </w:r>
      <w:r>
        <w:rPr>
          <w:rFonts w:ascii="Amiri" w:hAnsi="Amiri" w:eastAsia="Amiri" w:cs="Amiri"/>
          <w:color w:val="111111"/>
          <w:sz w:val="28"/>
          <w:sz w:val="28"/>
          <w:szCs w:val="28"/>
          <w:rtl w:val="true"/>
          <w:lang w:bidi="ar-SA"/>
        </w:rPr>
        <w:t>منه و بعثوا إليه بما أكل، فلما صاروا إلى الشراب، قال لهم مثل ذلك، ففعلوا به، و أخرجت لهم القينة جاريتين، فجلستا على سرير قد وضع لهما، فغنّتا إلى العشاء، ثم دخلتا، و خرجت جارية حسنة الوجه و الهيئة، و هما معها، فجلست على السرير و جلستا أسفل منها عن يمين السرير و شماله؛ قال ابن مسجح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فتمثلت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أشمس أم مصابيح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خلف السّجف أم أنت حالم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فغضبت الجارية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يضرب لنا هذا الأسود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إليّ‌ نظرا منكرا، و لم يزالوا يسكتونها </w:t>
      </w:r>
      <w:r>
        <w:rPr>
          <w:rStyle w:val="FootnoteAnchor"/>
          <w:rtl w:val="true"/>
        </w:rPr>
        <w:footnoteReference w:id="370"/>
      </w:r>
      <w:r>
        <w:rPr>
          <w:rFonts w:ascii="Amiri" w:hAnsi="Amiri" w:eastAsia="Amiri" w:cs="Amiri"/>
          <w:color w:val="111111"/>
          <w:sz w:val="28"/>
          <w:sz w:val="28"/>
          <w:szCs w:val="28"/>
          <w:rtl w:val="true"/>
          <w:lang w:bidi="ar-SA"/>
        </w:rPr>
        <w:t>،ثم غنّت صوتا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فغضب مولاها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الأسود يقدم على 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الرجل الذي أنزلني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فانصرف إلى منزلي فقد ثقلت على القوم، فذهبت أقوم، فتذمّم القوم مني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أقم و أحسن أدبك، فأقمت، </w:t>
      </w:r>
    </w:p>
    <w:p>
      <w:pPr>
        <w:pStyle w:val="BookText"/>
        <w:rPr/>
      </w:pPr>
      <w:r>
        <w:rPr>
          <w:rFonts w:ascii="Amiri" w:hAnsi="Amiri" w:eastAsia="Amiri" w:cs="Amiri"/>
          <w:color w:val="111111"/>
          <w:sz w:val="28"/>
          <w:sz w:val="28"/>
          <w:szCs w:val="28"/>
          <w:rtl w:val="true"/>
          <w:lang w:bidi="ar-SA"/>
        </w:rPr>
        <w:t>و غنّت لحنا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أسأت، ثم اندفعت فغنّيت الصّوت، فوثبت الجارية فقالت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أبو عثمان سعيد بن مسجح،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أنا هو، و لا أقيم عندكم، فوثب القرشيّون،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عندي،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يكون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أقيم إلاّ عند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الرجل الذي أنزله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سألوه عمّا أقدمه‌؟ فأخبرهم، فقال له صاحب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أسمر الليلة عند أمير المؤمنين فهل تحسن أن تحدو؟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لكنّي أصوغ لحنا على الحداء،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فصنع لحنا على ألحان الحداء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يا معاوي </w:t>
      </w:r>
      <w:r>
        <w:rPr>
          <w:rStyle w:val="FootnoteAnchor"/>
          <w:rtl w:val="true"/>
        </w:rPr>
        <w:footnoteReference w:id="371"/>
      </w: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زلزل الأقوام </w:t>
      </w:r>
      <w:r>
        <w:rPr>
          <w:rStyle w:val="FootnoteAnchor"/>
          <w:rtl w:val="true"/>
        </w:rPr>
        <w:footnoteReference w:id="372"/>
      </w:r>
      <w:r>
        <w:rPr>
          <w:rFonts w:ascii="IRNazanin" w:hAnsi="IRNazanin" w:eastAsia="IRNazanin"/>
          <w:color w:val="111111"/>
          <w:sz w:val="28"/>
          <w:sz w:val="28"/>
          <w:szCs w:val="28"/>
          <w:rtl w:val="true"/>
          <w:lang w:bidi="fa-IR"/>
        </w:rPr>
        <w:t>لم تزلزل</w:t>
      </w:r>
    </w:p>
    <w:p>
      <w:pPr>
        <w:pStyle w:val="BookText"/>
        <w:rPr/>
      </w:pPr>
      <w:r>
        <w:rPr>
          <w:rFonts w:ascii="Amiri" w:hAnsi="Amiri" w:eastAsia="Amiri" w:cs="Amiri"/>
          <w:color w:val="111111"/>
          <w:sz w:val="28"/>
          <w:sz w:val="28"/>
          <w:szCs w:val="28"/>
          <w:rtl w:val="true"/>
          <w:lang w:bidi="ar-SA"/>
        </w:rPr>
        <w:t xml:space="preserve">عن دين موسى و الكتاب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أصداغ القرون الميّل</w:t>
      </w:r>
    </w:p>
    <w:p>
      <w:pPr>
        <w:pStyle w:val="BookText"/>
        <w:rPr/>
      </w:pPr>
      <w:r>
        <w:rPr>
          <w:rFonts w:ascii="Amiri" w:hAnsi="Amiri" w:eastAsia="Amiri" w:cs="Amiri"/>
          <w:color w:val="111111"/>
          <w:sz w:val="28"/>
          <w:sz w:val="28"/>
          <w:szCs w:val="28"/>
          <w:rtl w:val="true"/>
          <w:lang w:bidi="ar-SA"/>
        </w:rPr>
        <w:t>للحقّ‌ حتى ينتحوا للأعدل</w:t>
      </w:r>
    </w:p>
    <w:p>
      <w:pPr>
        <w:pStyle w:val="BookText"/>
        <w:rPr/>
      </w:pPr>
      <w:r>
        <w:rPr>
          <w:rFonts w:ascii="Amiri" w:hAnsi="Amiri" w:eastAsia="Amiri" w:cs="Amiri"/>
          <w:color w:val="111111"/>
          <w:sz w:val="28"/>
          <w:sz w:val="28"/>
          <w:szCs w:val="28"/>
          <w:rtl w:val="true"/>
          <w:lang w:bidi="ar-SA"/>
        </w:rPr>
        <w:t>و سمعه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أجدت، رح معي، فراح معه و جلس على الباب، فلما طابت نفس عبد الملك بعث القرشيّ‌ بغلامه إليه أن يعلو السّور و يرفع صوته بالأبيات، و كان من أحسن الناس صوتا، ففعل، فلما سمع عبد الملك صوته 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الحجاز قدم علينا، فأحببت أن تسمع حداءه؛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 فجاءوا به، فسمعه من قريب،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 غناء الرّكبان‌؟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 فغنّاه فازداد طربه و استزاده،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تغني الغناء المتقن‌؟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فغنّاه، فاهتزّ عبد الملك طربا، و استزاده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إنّ‌ لك في القوم اسما كبيرا فمن أنت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المظلوم المنفيّ‌، المقبوض ماله ابن مسجح، فأمر بالكتاب إلى عامله بردّ ماله، و ألاّ يعرض له بسوء إذا عاد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له بمائة، و سأل القرشيّ‌ عن خبره‌؟ فأخبره به، فضحك حتى استغرب، فقال عن الصوت الذي أخطأت فيه الجارية فغنّاه و هو للحادرة </w:t>
      </w:r>
      <w:r>
        <w:rPr>
          <w:rStyle w:val="FootnoteAnchor"/>
          <w:rtl w:val="true"/>
        </w:rPr>
        <w:footnoteReference w:id="373"/>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بكرت سميّة غدوة فتمتّع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غدت غدوّ مفارق لم يرجع </w:t>
      </w:r>
      <w:r>
        <w:rPr>
          <w:rStyle w:val="FootnoteAnchor"/>
          <w:rtl w:val="true"/>
        </w:rPr>
        <w:footnoteReference w:id="375"/>
      </w:r>
      <w:bookmarkStart w:id="82" w:name="pg16750_164911"/>
    </w:p>
    <w:p>
      <w:pPr>
        <w:pStyle w:val="BookText"/>
        <w:rPr/>
      </w:pPr>
      <w:bookmarkEnd w:id="82"/>
      <w:r>
        <w:rPr>
          <w:rFonts w:ascii="Amiri" w:hAnsi="Amiri" w:eastAsia="Amiri" w:cs="Amiri"/>
          <w:color w:val="111111"/>
          <w:sz w:val="28"/>
          <w:sz w:val="28"/>
          <w:szCs w:val="28"/>
          <w:rtl w:val="true"/>
          <w:lang w:bidi="ar-SA"/>
        </w:rPr>
        <w:t xml:space="preserve">و تعرّضت لك فاستبتك بواضح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كمنتصّ‌ </w:t>
      </w:r>
      <w:r>
        <w:rPr>
          <w:rStyle w:val="FootnoteAnchor"/>
          <w:rtl w:val="true"/>
        </w:rPr>
        <w:footnoteReference w:id="377"/>
      </w:r>
      <w:r>
        <w:rPr>
          <w:rFonts w:ascii="IRNazanin" w:hAnsi="IRNazanin" w:eastAsia="IRNazanin"/>
          <w:color w:val="111111"/>
          <w:sz w:val="28"/>
          <w:sz w:val="28"/>
          <w:szCs w:val="28"/>
          <w:rtl w:val="true"/>
          <w:lang w:bidi="fa-IR"/>
        </w:rPr>
        <w:t xml:space="preserve">الغزال الأتلع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أ سمي ما يدريك كم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باكرت لذتهم بأدكن مترع</w:t>
      </w:r>
    </w:p>
    <w:p>
      <w:pPr>
        <w:pStyle w:val="BookText"/>
        <w:rPr/>
      </w:pPr>
      <w:r>
        <w:rPr>
          <w:rFonts w:ascii="Amiri" w:hAnsi="Amiri" w:eastAsia="Amiri" w:cs="Amiri"/>
          <w:color w:val="111111"/>
          <w:sz w:val="28"/>
          <w:sz w:val="28"/>
          <w:szCs w:val="28"/>
          <w:rtl w:val="true"/>
          <w:lang w:bidi="ar-SA"/>
        </w:rPr>
        <w:t xml:space="preserve">بكروا عليّ‌ بسحرة فصحبتهم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عاتق كدم الذبيح مشعشع</w:t>
      </w:r>
    </w:p>
    <w:p>
      <w:pPr>
        <w:pStyle w:val="BookText"/>
        <w:rPr/>
      </w:pPr>
      <w:r>
        <w:rPr>
          <w:rFonts w:ascii="Amiri" w:hAnsi="Amiri" w:eastAsia="Amiri" w:cs="Amiri"/>
          <w:color w:val="111111"/>
          <w:sz w:val="28"/>
          <w:sz w:val="28"/>
          <w:szCs w:val="28"/>
          <w:rtl w:val="true"/>
          <w:lang w:bidi="ar-SA"/>
        </w:rPr>
        <w:t>فطرب عبد الملك و رمى إليه بمطرف كان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الحرس ما دمت مقيما حتى نأنس بصوتك، ففعل، و توسّل مولى برق الأفق إليه بصاحب منزله حتى وصل إليه فوصله صلة سنيّة، و أخذت جاريته عنه فأكثرت، و انصرف</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4774934_73709187"/>
      <w:bookmarkStart w:id="84" w:name="_Toc32"/>
      <w:bookmarkEnd w:id="83"/>
      <w:r>
        <w:rPr/>
        <w:t>9316</w:t>
      </w:r>
      <w:r>
        <w:rPr>
          <w:rtl w:val="true"/>
        </w:rPr>
        <w:t xml:space="preserve"> - </w:t>
      </w:r>
      <w:r>
        <w:rPr>
          <w:rtl w:val="true"/>
        </w:rPr>
        <w:t>بلقيس</w:t>
      </w:r>
      <w:bookmarkEnd w:id="84"/>
    </w:p>
    <w:p>
      <w:pPr>
        <w:pStyle w:val="BookText"/>
        <w:rPr/>
      </w:pPr>
      <w:r>
        <w:rPr>
          <w:rFonts w:eastAsia="Amiri" w:cs="Amiri" w:ascii="Amiri" w:hAnsi="Amiri"/>
          <w:color w:val="111111"/>
          <w:sz w:val="28"/>
          <w:szCs w:val="28"/>
          <w:lang w:bidi="ar-SA"/>
        </w:rPr>
        <w:t>9316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بلقيس </w:t>
      </w:r>
      <w:r>
        <w:rPr>
          <w:rStyle w:val="FootnoteAnchor"/>
          <w:rtl w:val="true"/>
        </w:rPr>
        <w:footnoteReference w:id="380"/>
      </w:r>
      <w:r>
        <w:rPr>
          <w:rFonts w:ascii="Amiri" w:hAnsi="Amiri" w:eastAsia="Amiri" w:cs="Amiri"/>
          <w:color w:val="111111"/>
          <w:sz w:val="28"/>
          <w:sz w:val="28"/>
          <w:szCs w:val="28"/>
          <w:rtl w:val="true"/>
          <w:lang w:bidi="ar-SA"/>
        </w:rPr>
        <w:t xml:space="preserve">بنت شراحيل </w:t>
      </w:r>
      <w:r>
        <w:rPr>
          <w:rStyle w:val="FootnoteAnchor"/>
          <w:rtl w:val="true"/>
        </w:rPr>
        <w:footnoteReference w:id="381"/>
      </w:r>
      <w:r>
        <w:rPr>
          <w:rFonts w:ascii="Amiri" w:hAnsi="Amiri" w:eastAsia="Amiri" w:cs="Amiri"/>
          <w:color w:val="111111"/>
          <w:sz w:val="28"/>
          <w:sz w:val="28"/>
          <w:szCs w:val="28"/>
          <w:rtl w:val="true"/>
          <w:lang w:bidi="ar-SA"/>
        </w:rPr>
        <w:t>الهدهاد بن شرحبيل</w:t>
      </w:r>
    </w:p>
    <w:p>
      <w:pPr>
        <w:pStyle w:val="BookText"/>
        <w:rPr/>
      </w:pPr>
      <w:r>
        <w:rPr>
          <w:rFonts w:ascii="Amiri" w:hAnsi="Amiri" w:eastAsia="Amiri" w:cs="Amiri"/>
          <w:color w:val="111111"/>
          <w:sz w:val="28"/>
          <w:sz w:val="28"/>
          <w:szCs w:val="28"/>
          <w:rtl w:val="true"/>
          <w:lang w:bidi="ar-SA"/>
        </w:rPr>
        <w:t>و في نسبها اختلاف، ملكة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ملكت اليمن تسع سنين، ثم كانت خليفة عليها من قبل سليمان بن داود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مسلمة بن عبد اللّه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أسلمت بلقيس تزوّجها سليمان بن داود و مهرها باعلبك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أبوي بلقيس كان جنّيّا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الحسن عن ملكة سبأ،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أبويها جنّي‌؟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يتوالدون؛ أي إنّ‌ المرأة من الإنس لا تلد من الجن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تحت يدها اثنا عشر ألف قيل </w:t>
      </w:r>
      <w:r>
        <w:rPr>
          <w:rStyle w:val="FootnoteAnchor"/>
          <w:rtl w:val="true"/>
        </w:rPr>
        <w:footnoteReference w:id="383"/>
      </w:r>
      <w:r>
        <w:rPr>
          <w:rFonts w:ascii="Amiri" w:hAnsi="Amiri" w:eastAsia="Amiri" w:cs="Amiri"/>
          <w:color w:val="111111"/>
          <w:sz w:val="28"/>
          <w:sz w:val="28"/>
          <w:szCs w:val="28"/>
          <w:rtl w:val="true"/>
          <w:lang w:bidi="ar-SA"/>
        </w:rPr>
        <w:t xml:space="preserve">،تحت يد كلّ‌ قيل مائة ألف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ذا القرنين ملك الأرض كلّها إلاّ بلقيس صاحبة مأرب </w:t>
      </w:r>
      <w:r>
        <w:rPr>
          <w:rStyle w:val="FootnoteAnchor"/>
          <w:rtl w:val="true"/>
        </w:rPr>
        <w:footnoteReference w:id="385"/>
      </w:r>
      <w:r>
        <w:rPr>
          <w:rFonts w:ascii="Amiri" w:hAnsi="Amiri" w:eastAsia="Amiri" w:cs="Amiri"/>
          <w:color w:val="111111"/>
          <w:sz w:val="28"/>
          <w:sz w:val="28"/>
          <w:szCs w:val="28"/>
          <w:rtl w:val="true"/>
          <w:lang w:bidi="ar-SA"/>
        </w:rPr>
        <w:t>،و إن ذا القرنين كان يلبس ثياب المساكين ثم يدخل المدائن فينظر من عورتها قبل أن يقاتل أهلها؛ فأخبرت بلقيس بذلك، فبعثت رسولا يصوّر لها صورته في ملكه حين يقعد، و صورته في ثياب المساكين، ثم جعلت كلّ‌ يوم تطعم المساكين فتجمعهم، فجاءها رسولها بصورته، فجعلت إحدى صورتيه على باب بيتها، و الأخرى على باب الأصطوان، فكانت تطعم المساكين كل يوم، فإذا فرغوا عرضتهم واحدا واحدا حتى جاء ذو القرنين في ثياب المساكين، فدخل مدينتها، ثم جلس المساكين إلى طعامها، فلما فرغوا أخرجتهم واحدا واحدا و هي تنظر إلى صورته في ثياب المساكين، حتى مرّ ذو القرنين فنظرت إلى صورته فعرفته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هذا،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حبستني فإنما أنا مسكين من المساكين‌؟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ذو القرنين و هذه صورتك في ثياب المساكين، و اللّه لا تفارقني أو تكتب أمانا بملكي أو أضرب عنقك؛ فلما رأى ذلك كتب لها أمانا بملكها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 منه أحد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وَجَدْتُ‌ امْرَأَةً‌ تَمْلِكُهُمْ‌ </w:t>
      </w:r>
      <w:r>
        <w:rPr>
          <w:rStyle w:val="FootnoteAnchor"/>
          <w:rtl w:val="true"/>
        </w:rPr>
        <w:footnoteReference w:id="3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أنها امرأة تسمّى بلقيس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أبويها من الجن </w:t>
      </w:r>
      <w:r>
        <w:rPr>
          <w:rStyle w:val="FootnoteAnchor"/>
          <w:rtl w:val="true"/>
        </w:rPr>
        <w:footnoteReference w:id="387"/>
      </w:r>
      <w:r>
        <w:rPr>
          <w:rFonts w:ascii="Amiri" w:hAnsi="Amiri" w:eastAsia="Amiri" w:cs="Amiri"/>
          <w:color w:val="111111"/>
          <w:sz w:val="28"/>
          <w:sz w:val="28"/>
          <w:szCs w:val="28"/>
          <w:rtl w:val="true"/>
          <w:lang w:bidi="ar-SA"/>
        </w:rPr>
        <w:t xml:space="preserve">، مؤخر أحد قدميها مثل حافر الدابّة </w:t>
      </w:r>
      <w:r>
        <w:rPr>
          <w:rStyle w:val="FootnoteAnchor"/>
          <w:rtl w:val="true"/>
        </w:rPr>
        <w:footnoteReference w:id="388"/>
      </w:r>
      <w:r>
        <w:rPr>
          <w:rFonts w:ascii="Amiri" w:hAnsi="Amiri" w:eastAsia="Amiri" w:cs="Amiri"/>
          <w:color w:val="111111"/>
          <w:sz w:val="28"/>
          <w:sz w:val="28"/>
          <w:szCs w:val="28"/>
          <w:rtl w:val="true"/>
          <w:lang w:bidi="ar-SA"/>
        </w:rPr>
        <w:t xml:space="preserve">و كانت بأرض يقال لها مأرب، على ثلاثة </w:t>
      </w:r>
      <w:r>
        <w:rPr>
          <w:rStyle w:val="FootnoteAnchor"/>
          <w:rtl w:val="true"/>
        </w:rPr>
        <w:footnoteReference w:id="389"/>
      </w:r>
      <w:r>
        <w:rPr>
          <w:rFonts w:ascii="Amiri" w:hAnsi="Amiri" w:eastAsia="Amiri" w:cs="Amiri"/>
          <w:color w:val="111111"/>
          <w:sz w:val="28"/>
          <w:sz w:val="28"/>
          <w:szCs w:val="28"/>
          <w:rtl w:val="true"/>
          <w:lang w:bidi="ar-SA"/>
        </w:rPr>
        <w:t>أيام من صنعاء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ذو رعين ملك اليمن يتصيّد و معه العساكر، فطاب له الصيد و انقطع عن عسكره؛ فعطش و اشتدّ عطشه، فسار في تلك الصحراء يطلب ماء إذ رفع له خباء فقصده، فإذا شيخ محتب بفناء الخيمة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ماء،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حسنه اسقي عمّك ماء، فخرجت جارية كأنها الشمس الطالعة، أصاب الصحراء من نور وجهها، و بيدها كأس من ياقوت أحمر، فتعجّب الملك من جمالها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قصري ألف جارية ما فيهنّ‌ جارية في جمالها، و لا في مملكتي مثل هذا الكأس؛ فأخذ الكأس من يدها فشرب حتى روي، و انصرفت،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هذه الجارية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تزوّجت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فتزوّجني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من الجن و أنت من الإنس،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و أنا كفؤ كريم، أنا ذو رعين ملك اليمن بيدي و الحجاز و السّند و الهند، و قد هويت ابنتك فلا تحرمني إيّاها، فقال لها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أجابني إلى خصلة واحدة تزوجت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عن شيء أعمله لم عملته، فإنّي لا آلوه نصحا؛ فمتى سألني عن شيء فعلته لم فعلته فهو طلاقي، و لا يراني أبدا، فأجابه الملك إلى ذلك، و أحضر الشيخ إخوانه من الجنّ‌ و أقاربه، و عقد نكاح ابنته، و سار الملك إلى قصره و حملت إليه و دخل بها و جليت عليه، فكانت كل يوم تتصوّر له في صورة جديدة، و ثياب جدد، و حليّ‌ جديد، ثم حملت منه؛ و كان للملك ذي رعين سبعون بنتا و ما رزق ابنا قطّ‍‌، و هو يشتهيه و يتمنّاه، فلمّا تم حملها ولدت ابنا من أحسن البنين، فبشّر الملك بذلك فسرّ سرورا عظيما و فتح بيوت الأموال للصدقات و الجوائز، و قطعت ثياب الخلع للأمراء و القوّاد، و صنعت السروج، و أعدّ الطعام كل ذلك الأسبوع؛ فوثبت إلى الابن فذبحته، و إلى الطعام فأراقته، و إلى الخلع و السروج فضرّمت فيها النار؛ و لما بلغ ذلك الملك غضب غضبا شديدا و همّ‌ بقتلها و قام ليسألها لم صنعت ذلك فقال له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حبّك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شيئا قطّ‍‌ كحبّي لها، و لو غابت عن بصري حسبت التلف على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لا تلم إلاّ نفسك إذ تزوّجت جنيّة ليست من جنسك و لا تحبّك و لا تشفق عليك، و لعلّها تبغضك و تريد فراقك ففعلت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لتسلها، فتخرج من قصرك فيكون ابن الملك قد مات و يزول عن الملك من يحبّه و يهواه فلا يطيق فراقه و يعطيها مناها،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بغض فما تبغضني لأني أتتني محبّتها لي و شفقتها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الملك عن مسألتها، و هي مع ذلك متحنّنة على الملك غير مقصرة عن خدمته و التذلّل له، فلمّا طهرت من نفاسها واقعها الملك فحملت، </w:t>
      </w:r>
    </w:p>
    <w:p>
      <w:pPr>
        <w:pStyle w:val="BookText"/>
        <w:rPr/>
      </w:pPr>
      <w:r>
        <w:rPr>
          <w:rFonts w:ascii="Amiri" w:hAnsi="Amiri" w:eastAsia="Amiri" w:cs="Amiri"/>
          <w:color w:val="111111"/>
          <w:sz w:val="28"/>
          <w:sz w:val="28"/>
          <w:szCs w:val="28"/>
          <w:rtl w:val="true"/>
          <w:lang w:bidi="ar-SA"/>
        </w:rPr>
        <w:t>فلما تمّ‌ حملها ولدت بنتا، و لا شيء أبغض إليه من البنات إذ له سبعون بنتا، فلما ولدتها 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افتح بيوت الأموال و صدّق وهب و أعط‍‌، و ادع الأمراء و القواد؛ فلمّا وصلت إليه الرسالة لم يملك نفسه من الغضب أن صار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أنا لم يجئني ابن قطّ‍‌، فلما جاءني و سررت به ذبحته و حرمتني إياه، فلما جاءتني ابنة و أنا لها كاره أمرتني بالفرح و السرور و هو عندي حزن؛ فما الذي دعاك إلى ذبح ابني و مهجة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لها ذلك أسبلت عينها بالدموع و البكاء، و لطمت وجهها و هتكت ثيابها و حلقت شعرها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طلقتني بعد صحبة خمس سنين، و ما أحببت شيئا قطّ‍‌ حبّي إيّاك، فكان هذا جزائي منك أو أملي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اعلم أني ذبحت ابني و مهجة قلبي في هواك و محبتك، و ذلك أنّ‌ والدي الذي رأيته ممّن يسترق السمع من السماء، فلما ولدت الابن عرج أبي إلى السماء فسمع الملائكة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قضى على ابنك أنّه إن عاش حتى يبلغ الحلم يذبحك على فراشك، فمن شدّة حبّي لك آثرتك على ابني و رأيت أن أذبحه صغيرا و لا يكبر، فيدخل قلبي من محبته ما أعاونه عليك، و لقد وجدت عليه مثلما تجد الوالدة على ولدها، إلاّ أني رأيت أنها نار أطفئت، كل ذلك محبة للملك، و أما الثياب و السروج التي حرقتها و الطعام الذي أهرقته فإنّ‌ لي ابن عمّ‌ كان مسمّى علي، فلمّا صرت إليك حسدني و عاداني، فلمّا ولدت الابن جاء ابن عمّي فسمّ‌ الطعام و الثياب و السروج ليهلك الملك و رجاله؛ فلذلك فعلت الذي فعلت، فلما ولدت هذه الابنة صعد أبي إلى السماء فاسترق السمع فسمع الملائكة يتحدّثون أنّ‌ هذه البنت أبرك بنت ولدت على وجه الأرض، و أشرفه و أجلّه، و إنها وارثة ملكك بعد أن يغصبه غاصب ليس من أهله، فهي التي ترتجّ‌ منها البلاد، و تملك اليمن و حضر موت و الحجاز و يجلّ‌ سلطانها و يعظم شأنها حتى يكون تحت يدها ألف أمير، و تحت يد كل أمير ألف قائد، تحت يد كل قائد ألف جندي، و إنه يتزوّج بها نبيّ‌ يكون في زمانها يقال له سليمان، تسمع له الجنّ‌ و الإنس و الشياطين و السحاب و الرياح و يسخّر ذلك كلّه له، و يسمعون و يطيعون أمره، و يفهم كلام الوحش و الطير، فيكون بيده نصف الأرض فاستوص أيها الملك بها خيرا إذ حرمتني قربها، و انظر كيف تكون لها بعدي، فلن تراني أبدا لا أراك بعد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غابت عن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سليمان إذا سار في ملكه فالإنس عن يمينه، و الجنّ‌ عن يساره، و الشياطين بين يديه، و الوحوش خلفه، و الطير تظلّه و الريح تحمله؛ و كان دليله على الماء في المفاوز </w:t>
      </w:r>
    </w:p>
    <w:p>
      <w:pPr>
        <w:pStyle w:val="BookText"/>
        <w:rPr/>
      </w:pPr>
      <w:r>
        <w:rPr>
          <w:rFonts w:ascii="Amiri" w:hAnsi="Amiri" w:eastAsia="Amiri" w:cs="Amiri"/>
          <w:color w:val="111111"/>
          <w:sz w:val="28"/>
          <w:sz w:val="28"/>
          <w:szCs w:val="28"/>
          <w:rtl w:val="true"/>
          <w:lang w:bidi="ar-SA"/>
        </w:rPr>
        <w:t xml:space="preserve">الهدهد، فإذا احتاجوا إلى الماء جاء الهدهد فشمّ‌ الأرض ثم نقر بمنقاره، فيحفر الماء على وجه الأرض، فبينما سليمان يسير بين المشرق و المغرب في مفازة احتاج الجنود إلى الماء، و كان الهدهد غائبا، فشكت الجنود العطش إلى آصف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أمر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الجنود قد عطشوا و لا ماء، فرفع سليمان رأسه فنظر إلى الطير ففقد الهدهد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لاٰ أَرَى الْهُدْهُدَ أَمْ‌ كٰانَ‌ مِنَ‌ الْغٰائِبِينَ‌ </w:t>
      </w:r>
      <w:r>
        <w:rPr>
          <w:rStyle w:val="FootnoteAnchor"/>
          <w:rtl w:val="true"/>
        </w:rPr>
        <w:footnoteReference w:id="390"/>
      </w:r>
      <w:r>
        <w:rPr>
          <w:rFonts w:ascii="Amiri" w:hAnsi="Amiri" w:eastAsia="Amiri" w:cs="Amiri"/>
          <w:color w:val="111111"/>
          <w:sz w:val="28"/>
          <w:sz w:val="28"/>
          <w:szCs w:val="28"/>
          <w:rtl w:val="true"/>
          <w:lang w:bidi="ar-SA"/>
        </w:rPr>
        <w:t>فقالت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الغائبين، فغضب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عني و أنا في المفازة معي الجنود لَأُعَذِّبَنَّهُ‌ عَذٰاباً شَدِيداً أَوْ لَأَذْبَحَنَّهُ‌ أَوْ لَيَأْتِيَنِّي بِسُلْطٰانٍ‌ مُبِينٍ‌ </w:t>
      </w:r>
      <w:r>
        <w:rPr>
          <w:rStyle w:val="FootnoteAnchor"/>
          <w:rtl w:val="true"/>
        </w:rPr>
        <w:footnoteReference w:id="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مبين، فلما سمع الطير ذلك استقبلوا الهدهد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أين كنت </w:t>
      </w:r>
      <w:r>
        <w:rPr>
          <w:rStyle w:val="FootnoteAnchor"/>
          <w:rtl w:val="true"/>
        </w:rPr>
        <w:footnoteReference w:id="392"/>
      </w:r>
      <w:r>
        <w:rPr>
          <w:rFonts w:ascii="Amiri" w:hAnsi="Amiri" w:eastAsia="Amiri" w:cs="Amiri"/>
          <w:color w:val="111111"/>
          <w:sz w:val="28"/>
          <w:sz w:val="28"/>
          <w:szCs w:val="28"/>
          <w:rtl w:val="true"/>
          <w:lang w:bidi="ar-SA"/>
        </w:rPr>
        <w:t xml:space="preserve">؟قد غضب عليك و حلف ليعذّبنّك أو ليذبحنّك أو لتأتينّه بعذر مبين يخرجك من ذنبك </w:t>
      </w:r>
      <w:r>
        <w:rPr>
          <w:rStyle w:val="FootnoteAnchor"/>
          <w:rtl w:val="true"/>
        </w:rPr>
        <w:footnoteReference w:id="393"/>
      </w:r>
      <w:r>
        <w:rPr>
          <w:rFonts w:ascii="Amiri" w:hAnsi="Amiri" w:eastAsia="Amiri" w:cs="Amiri"/>
          <w:color w:val="111111"/>
          <w:sz w:val="28"/>
          <w:sz w:val="28"/>
          <w:szCs w:val="28"/>
          <w:rtl w:val="true"/>
          <w:lang w:bidi="ar-SA"/>
        </w:rPr>
        <w:t>،فلما سمع الهدهد ذلك أدبر راجعا، فارتفع حتى أشرف على الجبال و البحور، فبينا هو كذلك إذ أشرف على جبل سبأ، و نظر إلى بلقيس ملكتهم و هي جالسة على عرشها، و بين يديها ألف رجل متقلّدون السيوف، قيام، كلّ‌ رجل منهم ملك على قومه؛ فلما رأى الهدهد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حجتي التي أرجع بها إلى سليمان، فرجع فوقع بين يدي سليمان فسجد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أين غبت‌؟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أَحَطْتُ‌ بِمٰا لَمْ‌ تُحِطْ‍‌ بِهِ‌، وَ جِئْتُكَ‌ مِنْ‌ سَبَإٍ بِنَبَإٍ يَقِينٍ‌ </w:t>
      </w:r>
      <w:r>
        <w:rPr>
          <w:rStyle w:val="FootnoteAnchor"/>
          <w:rtl w:val="true"/>
        </w:rPr>
        <w:footnoteReference w:id="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نبؤك‌؟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 أُوتِيَتْ‌ مِنْ‌ كُلِّ‌ شَيْ‌ءٍ، وَ لَهٰا عَرْشٌ‌ عَظِيمٌ‌ إلى فَهُمْ‌ لاٰ يَهْتَدُونَ‌ </w:t>
      </w:r>
      <w:r>
        <w:rPr>
          <w:rStyle w:val="FootnoteAnchor"/>
          <w:rtl w:val="true"/>
        </w:rPr>
        <w:footnoteReference w:id="395"/>
      </w:r>
      <w:r>
        <w:rPr>
          <w:rFonts w:ascii="Amiri" w:hAnsi="Amiri" w:eastAsia="Amiri" w:cs="Amiri"/>
          <w:color w:val="111111"/>
          <w:sz w:val="28"/>
          <w:sz w:val="28"/>
          <w:szCs w:val="28"/>
          <w:rtl w:val="true"/>
          <w:lang w:bidi="ar-SA"/>
        </w:rPr>
        <w:t xml:space="preserve">فدعا سليمان برقّ‌ فكتب فيه بيده و طواه و ختمه بخاتمه، و لم يكتب فيه عنوانا ثم قال سَنَنْظُرُ أَ صَدَقْتَ‌ أَمْ‌ كُنْتَ‌ مِنَ‌ الْكٰاذِبِينَ‌ إلى فَانْظُرْ مٰا ذٰا يَرْجِعُونَ‌ </w:t>
      </w:r>
      <w:r>
        <w:rPr>
          <w:rStyle w:val="FootnoteAnchor"/>
          <w:rtl w:val="true"/>
        </w:rPr>
        <w:footnoteReference w:id="396"/>
      </w:r>
      <w:r>
        <w:rPr>
          <w:rFonts w:ascii="Amiri" w:hAnsi="Amiri" w:eastAsia="Amiri" w:cs="Amiri"/>
          <w:color w:val="111111"/>
          <w:sz w:val="28"/>
          <w:sz w:val="28"/>
          <w:szCs w:val="28"/>
          <w:rtl w:val="true"/>
          <w:lang w:bidi="ar-SA"/>
        </w:rPr>
        <w:t>فانطلق الهدهد بالكتاب حتى ألقاه في حجر بلقيس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الهدهد و قد غلّقت الأبواب، و كانت تغلق أبوابها و تضع مفاتحها تحت رأسها،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الهدهد فدخل من الكوّة فألقى الصحيفة عليها، ففرحت و ظنّت أنه ألقي إليها من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الْمَلَأُ إِنِّي أُلْقِيَ‌ إِلَيَّ‌ كِتٰابٌ‌ كَرِيمٌ‌ </w:t>
      </w:r>
      <w:r>
        <w:rPr>
          <w:rStyle w:val="FootnoteAnchor"/>
          <w:rtl w:val="true"/>
        </w:rPr>
        <w:footnoteReference w:id="397"/>
      </w:r>
      <w:r>
        <w:rPr>
          <w:rFonts w:ascii="Amiri" w:hAnsi="Amiri" w:eastAsia="Amiri" w:cs="Amiri"/>
          <w:color w:val="111111"/>
          <w:sz w:val="28"/>
          <w:sz w:val="28"/>
          <w:szCs w:val="28"/>
          <w:rtl w:val="true"/>
          <w:lang w:bidi="ar-SA"/>
        </w:rPr>
        <w:t>و ظنّت أنّه من عند اللّه، فمن هناك سمّته كريما، فلو أنّها علمت أنّه من سليمان ما سمّته كريما، و كانت هي أعزّ في نفسها من أن تسمّي كتاب سليمان كريما، فلمّا فتحته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 إِنَّهُ‌ بِسْمِ‌ اللّٰهِ‌ الرَّحْمٰنِ‌ الرَّحِيمِ‌، أَلاّٰ تَعْلُوا عَلَيَّ‌ وَ أْتُونِي مُسْلِمِينَ‌،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الْمَلَأُ أَفْتُونِي فِي أَمْرِي مٰا كُنْتُ‌ قٰاطِعَةً‌ أَمْراً حَتّٰى تَشْهَدُونِ‌ </w:t>
      </w:r>
      <w:r>
        <w:rPr>
          <w:rStyle w:val="FootnoteAnchor"/>
          <w:rtl w:val="true"/>
        </w:rPr>
        <w:footnoteReference w:id="39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الملكة ما أحد في الأرض أعزّ منا منعة، و لا أقوى منا بمال، و لا أشدّ منا بطشا و لا أبعد منا صوتا، و لا أقهر منا عزا، فنرى أن نسير إليهم وَ الْأَمْرُ إِلَيْكِ‌ فَانْظُرِي مٰا ذٰا تَأْمُرِينَ‌ </w:t>
      </w:r>
      <w:r>
        <w:rPr>
          <w:rStyle w:val="FootnoteAnchor"/>
          <w:rtl w:val="true"/>
        </w:rPr>
        <w:footnoteReference w:id="399"/>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قد ادّعى أنه نبي، فإن كان صادقا فإنّ‌ اللّه معه، و من يكن اللّه معه يغلب، و إن كان نبيّا ثم سرنا إليه أهلكنا بجنود اللّه، و إن سار إلينا فوطئنا بمن معه من الجنود كان فساد بلادكم و أهل ملتكم، و لكنّي باعثة إليه بهديّة، فإن كان سليمان ملكا يرضى بالدنيا و يريدها </w:t>
      </w:r>
      <w:r>
        <w:rPr>
          <w:rStyle w:val="FootnoteAnchor"/>
          <w:rtl w:val="true"/>
        </w:rPr>
        <w:footnoteReference w:id="400"/>
      </w:r>
      <w:r>
        <w:rPr>
          <w:rFonts w:ascii="Amiri" w:hAnsi="Amiri" w:eastAsia="Amiri" w:cs="Amiri"/>
          <w:color w:val="111111"/>
          <w:sz w:val="28"/>
          <w:sz w:val="28"/>
          <w:szCs w:val="28"/>
          <w:rtl w:val="true"/>
          <w:lang w:bidi="ar-SA"/>
        </w:rPr>
        <w:t>،فإنه سيرضى منّا بالهدايا و اللّطف، و إن كان نبيّا فإنه لا يرضى دون أن نأتيه مسلمين أو مقهورين، فإن كان نبيا أتيناه مسلمين أحبّ‌ إلينا من أن يطأ بلادنا،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فأمرك عندنا طاعة؛ فبعثت إليه بثلاث لبنات من ذهب في كلّ‌ لبنة مائة رطل من ذهب، و ياقوتة حمراء طولها شبر، مثقوبة، و ثلاثين و صيفا قد حلقت رءوسهم، و ثلاثين وصيفة قد حلقت رءوسهنّ‌، 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 إليك بهديّة فاقبلها؛ و بعثت إليك بياقوتة طولها شبر مثقوبة فأدخل فيها خيطا ثم اختم على طرفي الخيط‍‌ بخاتمك؛ و بعثت إليك بثلاثين و صيفا و ثلاثين وصيفة تميّز الغلمان من الجواري و لا تجرّد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فصلت الرسل </w:t>
      </w:r>
      <w:r>
        <w:rPr>
          <w:rStyle w:val="FootnoteAnchor"/>
          <w:rtl w:val="true"/>
        </w:rPr>
        <w:footnoteReference w:id="401"/>
      </w:r>
      <w:r>
        <w:rPr>
          <w:rFonts w:ascii="Amiri" w:hAnsi="Amiri" w:eastAsia="Amiri" w:cs="Amiri"/>
          <w:color w:val="111111"/>
          <w:sz w:val="28"/>
          <w:sz w:val="28"/>
          <w:szCs w:val="28"/>
          <w:rtl w:val="true"/>
          <w:lang w:bidi="ar-SA"/>
        </w:rPr>
        <w:t xml:space="preserve">من عندها جاء دمرياط‍‌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أميرا على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بلقيس قد بعثت إليك بثلاث لبنات من ذهب، و ياقوتة حمراء، و ثلاثين و صيفا و ثلاثين وصيفة؛ فقال سليمان لدمرياط‍‌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افرشوا من باب مجلسي إلى طريق القوم ثمانية أميال في ميل عرضا لبن ذهب، فبعث دمرياط‍‌ الشياطين فقطعوا من الجبال الملس، فموّهوه بالذهب، ففرشوا من باب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الطريق للرسل ثمانية أميال في ميل عرضا، و نصبوا على جنبتي الطريق أساطين من ياقوت أحمر، فلما جاءت الرّسل فنظروا إلى الذهب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ننطلق إلى هذا الرجل بثلاث لبنات من ذهب و عنده من الذهب ما قد فرش به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رسل نبلغ ما أرسل به معنا؛ فمضوا حتى دخلوا على سليمان، فقرأ كتاب بلقيس، و وضعوا اللّبنات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تُمِدُّونَنِ‌ بِمٰالٍ‌ إلى تَفْرَحُونَ‌ </w:t>
      </w:r>
      <w:r>
        <w:rPr>
          <w:rStyle w:val="FootnoteAnchor"/>
          <w:rtl w:val="true"/>
        </w:rPr>
        <w:footnoteReference w:id="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تفرحون بثلاث لبنات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فخذوا ما رأيتم ثلاثمائة أو ثلاثة آلاف أو ثلاثين ألفا أو ثلاث مائة ألف أو ثلاثة آلاف ألف،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إنما نحن رسل، فأمر بقبض اللّبنات، ثم دعا بالياقوتة فأخذ ذرّة فربط‍‌ فيها خيطا ثم أدخلها في ثقب الياقوت حتى خرجت من الجانب الآخر، ثم جمع طرفي الخيط‍‌ ثم ختم عليه، ثم دعا بتور </w:t>
      </w:r>
      <w:r>
        <w:rPr>
          <w:rStyle w:val="FootnoteAnchor"/>
          <w:rtl w:val="true"/>
        </w:rPr>
        <w:footnoteReference w:id="403"/>
      </w:r>
      <w:r>
        <w:rPr>
          <w:rFonts w:ascii="Amiri" w:hAnsi="Amiri" w:eastAsia="Amiri" w:cs="Amiri"/>
          <w:color w:val="111111"/>
          <w:sz w:val="28"/>
          <w:sz w:val="28"/>
          <w:szCs w:val="28"/>
          <w:rtl w:val="true"/>
          <w:lang w:bidi="ar-SA"/>
        </w:rPr>
        <w:t>من ماء، فوضعوه، ثم أمر أولئك الوصفاء أن يتوضّئوا واحدا واحدا فميّزهم بالوضوء، الغلمان من الجواري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غلمان و هؤلاء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اكتب إليها بجواب كتابها،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ارجعوا إليهم فَلَنَأْتِيَنَّهُمْ‌ بِجُنُودٍ لاٰ قِبَلَ‌ لَهُمْ‌ بِهٰا الآية </w:t>
      </w:r>
      <w:r>
        <w:rPr>
          <w:rStyle w:val="FootnoteAnchor"/>
          <w:rtl w:val="true"/>
        </w:rPr>
        <w:footnoteReference w:id="404"/>
      </w:r>
      <w:r>
        <w:rPr>
          <w:rFonts w:ascii="Amiri" w:hAnsi="Amiri" w:eastAsia="Amiri" w:cs="Amiri"/>
          <w:color w:val="111111"/>
          <w:sz w:val="28"/>
          <w:sz w:val="28"/>
          <w:szCs w:val="28"/>
          <w:rtl w:val="true"/>
          <w:lang w:bidi="ar-SA"/>
        </w:rPr>
        <w:t>،فرجعت إليها الرسل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جئتم به من عند سليمان‌؟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صانعة حين يأتيك الجنود فالآن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فاستقلّت و من معها و حملت الخزائن و السلاح على سبعين فيلا، ثم توجّهت و معها أولئك الألف الذين بين يديها، و خلّفت عرشها، فلما فصلت جاء دمرياط‍‌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بلقيس قد خرجت إليك و معها ألف ملك قد حملت خزانها و سلاحها على سبعين فيلا،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عرشها أ معها أم خلّفته‌؟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خلّفته،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أَيُّكُمْ‌ يَأْتِينِي بِعَرْشِهٰا قَبْلَ‌ أَنْ‌ يَأْتُونِي مُسْلِمِينَ‌ </w:t>
      </w:r>
      <w:r>
        <w:rPr>
          <w:rStyle w:val="FootnoteAnchor"/>
          <w:rtl w:val="true"/>
        </w:rPr>
        <w:footnoteReference w:id="405"/>
      </w:r>
      <w:r>
        <w:rPr>
          <w:rFonts w:ascii="Amiri" w:hAnsi="Amiri" w:eastAsia="Amiri" w:cs="Amiri"/>
          <w:color w:val="111111"/>
          <w:sz w:val="28"/>
          <w:sz w:val="28"/>
          <w:szCs w:val="28"/>
          <w:rtl w:val="true"/>
          <w:lang w:bidi="ar-SA"/>
        </w:rPr>
        <w:t>؟ قال دمرياط‍‌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بِهِ‌ قَبْلَ‌ أَنْ‌ تَقُومَ‌ مِنْ‌ مَقٰامِكَ‌ وَ إِنِّي عَلَيْهِ‌ لَقَوِيٌّ‌ أَمِينٌ‌ </w:t>
      </w:r>
      <w:r>
        <w:rPr>
          <w:rStyle w:val="FootnoteAnchor"/>
          <w:rtl w:val="true"/>
        </w:rPr>
        <w:footnoteReference w:id="406"/>
      </w:r>
      <w:r>
        <w:rPr>
          <w:rFonts w:ascii="Amiri" w:hAnsi="Amiri" w:eastAsia="Amiri" w:cs="Amiri"/>
          <w:color w:val="111111"/>
          <w:sz w:val="28"/>
          <w:sz w:val="28"/>
          <w:szCs w:val="28"/>
          <w:rtl w:val="true"/>
          <w:lang w:bidi="ar-SA"/>
        </w:rPr>
        <w:t>و كان سليمان يصلّي الصّبح ثم يجلس للناس إلى طلوع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 من حين تجلس إلى حين تقوم،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أعجل من ذلك، فقال آصف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أَنَا آتِيكَ‌ بِهِ‌ قَبْلَ‌ أَنْ‌ يَرْتَدَّ إِلَيْكَ‌ طَرْفُكَ‌ </w:t>
      </w:r>
      <w:r>
        <w:rPr>
          <w:rStyle w:val="FootnoteAnchor"/>
          <w:rtl w:val="true"/>
        </w:rPr>
        <w:footnoteReference w:id="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تنظر إلى الشيء فتتبيّن أنه حمار أو دابّة حتى ينتهي إليك أو تنتهي إليه؛ و كان آصف يقوم على رأس سليمان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فنزّل آصف قائم السيف من يده ثم رفع يده فإذا العرش موضوع بين يدي سليمان، فكاد سليمان أن يفتتن،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سألتك ملكا لا ينبغي لأحد من بعدي، ربّ‌ فجعلت في ملك يميني و في خولي و من يجري عليه رزقي من قدر على هذا و لم أقدر عليه، هذا نقصان في ملكي، فدخلت سليمان فتنة، ثم عصم فراجع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هٰذٰا مِنْ‌ فَضْلِ‌ رَبِّي، لِيَبْلُوَنِي أَ أَشْكُرُ أَمْ‌ أَكْفُرُ الآية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نَكِّرُوا لَهٰا عَرْشَهٰا </w:t>
      </w:r>
      <w:r>
        <w:rPr>
          <w:rStyle w:val="FootnoteAnchor"/>
          <w:rtl w:val="true"/>
        </w:rPr>
        <w:footnoteReference w:id="410"/>
      </w:r>
      <w:r>
        <w:rPr>
          <w:rFonts w:ascii="Amiri" w:hAnsi="Amiri" w:eastAsia="Amiri" w:cs="Amiri"/>
          <w:color w:val="111111"/>
          <w:sz w:val="28"/>
          <w:sz w:val="28"/>
          <w:szCs w:val="28"/>
          <w:rtl w:val="true"/>
          <w:lang w:bidi="ar-SA"/>
        </w:rPr>
        <w:t>،و كان عرشها عليه صفائح من ذهب و فضة، قد ركّبت فيه فصوص الياقوت الأحمر و الزّبرجد الأخضر و الدّر و اللّؤلؤ، و كان للعرش قائمتان من زبرجد و قائمتان من ياقوت أحمر، فكان تنكيرهم إيّاه، أن نزعوا صفيحة الذهب، فجعلوها مكان الفضّة، و صفيحة الفضّة مكان الذهب، و الياقوت مكان الزّبرجد، و الدّرّ مكان اللّؤلؤ، و القائمتين للزّبرجد مكان القائمتين للياقوت، فجاءت بلقيس فدخلت على سليمان و قد وضع لها بين يدي سليمان كرسي، فجلست عليه، فقال سليمان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امرأة من العرب يا بلقيس في بيت ملك و مملكة، تعبدين الشيطان و تشركين باللّه، و تكفرين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إنّك نبيّ‌ مصطفى و قد انتخبك اللّه لنفسه، و اختارك لخلقه، و رضي بك لعباده، و لا ينبغي لك أن تعيّرني، لأنّ‌ اللّه تعالى يغيّر و لا يغيّر؛ فكفّ‌ سليمان عنها، فأنشأت تذكر منزلتها و مجلسها، فقال سليمان لآصف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فأدخلها صرحي، و كان صرح سليمان ميلا في ميل، طول سقفه ثمانون ذراعا قارورة خضراء، أرضه و جدره و سقفه، فلما قامت بلقيس على باب الصّرح حَسِبَتْهُ‌ لُجَّةً‌ وَ كَشَفَتْ‌ عَنْ‌ سٰاقَيْهٰا و كانت بيضاء، كثيرة الشعر، فنظر سليمان إلى ساقيها ثم صرف بصره فقال 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ثيابك إِنَّهُ‌ صَرْحٌ‌ مُمَرَّدٌ مِنْ‌ قَوٰارِيرَ ،فلما مشت في الصّرح و رفعت رأسها و نظرت 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عمل الإنس،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وَ أَسْلَمْتُ‌ مَعَ‌ سُلَيْمٰانَ‌ لِلّٰهِ‌ رَبِّ‌ الْعٰالَمِينَ‌ </w:t>
      </w:r>
      <w:r>
        <w:rPr>
          <w:rStyle w:val="FootnoteAnchor"/>
          <w:rtl w:val="true"/>
        </w:rPr>
        <w:footnoteReference w:id="411"/>
      </w:r>
      <w:r>
        <w:rPr>
          <w:rFonts w:ascii="Amiri" w:hAnsi="Amiri" w:eastAsia="Amiri" w:cs="Amiri"/>
          <w:color w:val="111111"/>
          <w:sz w:val="28"/>
          <w:sz w:val="28"/>
          <w:szCs w:val="28"/>
          <w:rtl w:val="true"/>
          <w:lang w:bidi="ar-SA"/>
        </w:rPr>
        <w:t>،فقال سليمان لدمرياط‍‌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شيئا يذهب شعر بلقيس </w:t>
      </w:r>
      <w:r>
        <w:rPr>
          <w:rStyle w:val="FootnoteAnchor"/>
          <w:rtl w:val="true"/>
        </w:rPr>
        <w:footnoteReference w:id="41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الحلقة،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يحلق ما ظهر فكيف بما بطن‌؟ فصنعوا النّورة </w:t>
      </w:r>
      <w:r>
        <w:rPr>
          <w:rStyle w:val="FootnoteAnchor"/>
          <w:rtl w:val="true"/>
        </w:rPr>
        <w:footnoteReference w:id="413"/>
      </w:r>
      <w:r>
        <w:rPr>
          <w:rFonts w:ascii="Amiri" w:hAnsi="Amiri" w:eastAsia="Amiri" w:cs="Amiri"/>
          <w:color w:val="111111"/>
          <w:sz w:val="28"/>
          <w:sz w:val="28"/>
          <w:szCs w:val="28"/>
          <w:rtl w:val="true"/>
          <w:lang w:bidi="ar-SA"/>
        </w:rPr>
        <w:t>،فكانت النّورة أوّل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سليمان ببلقيس فانطلق بها إلى النساء فهيّئت، فتزوّجها سليمان فأحبّها و نزلت منه بمنزلة لم ينزلها أحد من نسائه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سليمان قبل أن يتزوّج بلقيس لا يدفع خاتمه إلى أحد و لا يأمن عليه أحدا، فلمّا تزوّج بلقيس أمّنها على خاتمه، و كان إذا دخل لحاجته جاءت بلقيس فدفع الخاتم إليها، فإذا قضى حاجته خرج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ماء فتوضّئه، ثم يأخذ الخاتم منها فيخرج إلى الناس، فبينما هو ذات يوم قد دخل لحاجته، و قد دفع الخاتم لبلقيس؛ إذ جاء دمرياط‍‌ </w:t>
      </w:r>
      <w:r>
        <w:rPr>
          <w:rStyle w:val="FootnoteAnchor"/>
          <w:rtl w:val="true"/>
        </w:rPr>
        <w:footnoteReference w:id="414"/>
      </w:r>
      <w:r>
        <w:rPr>
          <w:rFonts w:ascii="Amiri" w:hAnsi="Amiri" w:eastAsia="Amiri" w:cs="Amiri"/>
          <w:color w:val="111111"/>
          <w:sz w:val="28"/>
          <w:sz w:val="28"/>
          <w:szCs w:val="28"/>
          <w:rtl w:val="true"/>
          <w:lang w:bidi="ar-SA"/>
        </w:rPr>
        <w:t>فدخل في صورة سليمان ثم تسوّر الحائط‍‌ فخرج من باب المخرج فقال لبلقيس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ماء، فجاءته بماء فوضّأته،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الخاتم فأخذ الخاتم فلبسه فأفرغ على الخبيث بهجة الملك؛ و كان سلطان سليمان في خاتمه، فخرج الخبيث فجلس على عرش سليمان و بنو إسرائيل حوله جلوس لا ينكرونه، و آصف قام على رأسه لا يعرفه، فخرج سليمان من الحاجة، فثارت بلقيس، فقالت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لسليمان أن دخل معه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ماء، فجاءته بماء،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الخاتم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 إليك الخاتم،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بلقيس اتقي اللّه، فإنّ‌ اللّه قد هداك على يدي للإسلام، و أخرجك من الشّرك و أهله، و إني قد ائتمنتك على سلطان ربّي الذي وهبه لي فلا ينبغي لك أن تخونيني، قالت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سليمان فاتّق اللّه، فإنّ‌ اللّه قد اصطفاك و أكرمك برسالاته، و لا ينبغي لك أن تخونني، فإني لم أخنك،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الخاتم‌؟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أخذته و لا أنكرك، فعرف سليمان أن البليّة قد نزلت، فاطّلع إلى مجلسه فإذا دمرياط‍‌ جالس على عرشه، فطرح سليمان ثيابه و لبس ثيابا دونها ثم خرج يسيح في الأرض، فإذا جاع دخل بعض القرى فيأتي العجوز جالسة بباب بيتها فيستطعمها فتردّه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أطعميني فإني سليمان،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ملك الدنيا و تأخذ التراب و الحجارة و ترميه به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تكذب على سليمان‌؟ فلم يزل يطوف حتى انتهى إلى بحر القلزم، فإذا صيّادون في سفينة يصيدون الحيتان، فقال لهم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أؤاجركم على نفسي على أن تطعموني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فاستأجروه كلّ‌ يوم بأربعة أرغفة و حوتين </w:t>
      </w:r>
      <w:r>
        <w:rPr>
          <w:rStyle w:val="FootnoteAnchor"/>
          <w:rtl w:val="true"/>
        </w:rPr>
        <w:footnoteReference w:id="415"/>
      </w:r>
      <w:r>
        <w:rPr>
          <w:rFonts w:ascii="Amiri" w:hAnsi="Amiri" w:eastAsia="Amiri" w:cs="Amiri"/>
          <w:color w:val="111111"/>
          <w:sz w:val="28"/>
          <w:sz w:val="28"/>
          <w:szCs w:val="28"/>
          <w:rtl w:val="true"/>
          <w:lang w:bidi="ar-SA"/>
        </w:rPr>
        <w:t xml:space="preserve">،فكان </w:t>
      </w:r>
    </w:p>
    <w:p>
      <w:pPr>
        <w:pStyle w:val="BookText"/>
        <w:rPr/>
      </w:pPr>
      <w:r>
        <w:rPr>
          <w:rFonts w:ascii="Amiri" w:hAnsi="Amiri" w:eastAsia="Amiri" w:cs="Amiri"/>
          <w:color w:val="111111"/>
          <w:sz w:val="28"/>
          <w:sz w:val="28"/>
          <w:szCs w:val="28"/>
          <w:rtl w:val="true"/>
          <w:lang w:bidi="ar-SA"/>
        </w:rPr>
        <w:t>معهم فإذا جاءت السفينة فيها حيتان أخذ سليمان مكيلا فنقل الحيتان من السفينة إلى البر، فلم يزل مع الصيّادين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أنكرت بنو إسرائيل أحكامهم و أمورهم و قضاياهم؛ ففزع بعضهم إلى بعض و لقي بعضهم بعضا، و فزعت الأشراف إلى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ما أنكرنا من أمر سليمان‌؟ فقال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سليمان لقد خولط‍‌ فهلكت الأرض و من عليها، فلقي الفقهاء آصف،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أنكرت من أمر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سليمان لقد هلكنا، و كان آصف غلاما من أولاد الأنبياء، كان في حجر سليمان قد تبنّاه، و كان يدخل على نسائه، فقال الفقهاء لآصف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النساء فسلهنّ‌؛ فدخل آصف على النساء فسألهنّ‌،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سليمان و بكين </w:t>
      </w:r>
      <w:r>
        <w:rPr>
          <w:rStyle w:val="FootnoteAnchor"/>
          <w:rtl w:val="true"/>
        </w:rPr>
        <w:footnoteReference w:id="416"/>
      </w:r>
      <w:r>
        <w:rPr>
          <w:rFonts w:ascii="Amiri" w:hAnsi="Amiri" w:eastAsia="Amiri" w:cs="Amiri"/>
          <w:color w:val="111111"/>
          <w:sz w:val="28"/>
          <w:sz w:val="28"/>
          <w:szCs w:val="28"/>
          <w:rtl w:val="true"/>
          <w:lang w:bidi="ar-SA"/>
        </w:rPr>
        <w:t>،و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سليمان لقد هلكنا و هلكتم و هلكت الأرض، لا و اللّه ما هو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لتسع و ثلاثين ليلة من بليّة سليمان، فخرج آصف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إسرائيل افعلوا ما أنتم فاعلون، فإن هذا ليس بسليمان، و اجتمعت بنو إسرائيل و أجمعوا على أن ينهضوا بالفاسق دمرياط‍‌؛ فبلغه ذلك فهرب، و ذهب معه بالخاتم صبيحة أربعين ليلة من بليّة سليمان حتى أتى بحر القلزم، و كان القلزم من أبعد البحور قعرا، فرمى بالخاتم في البحر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سليمان ملكه أبدا، ثم أتى جزيرة من القلزم فكان فيها، و بعث اللّه حوتا تدعى الملكة فالتقمت الخاتم حين طرحه الفاسق، فانطلق الصيّادون الذين معهم سليمان فألقوا شبكتهم، فجرّوا الشبكة و ألقوا ما فيها في السفينة، فأخذ سليمان مكيلا ينقل الحيتان على عنقه إلى الشاطئ حتى حان غداؤه،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غدائي فأعطوه رغيفين، ثم تناول بعضهم حوتا و طرحه إليه و هي الملكة، فأخذها و شق بطنها، فبدر الخاتم فأخذه سليمان فقبّله و وضعه في يده فجاءته الطير فأظلّته و جاءت الرّيح فحفّت به و جاءت الجنّ‌ فطارت بجنبيه، فنظر إليه الملاّحون فكبّروا و خرّوا سجّدا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إنّا لم نعرفك،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ألومكم على ما كان، و لا أحمدكم على ما صنعتم، إنما هو سلطان ربّي أعطانيه قهر به خلقه، و سخّرهم 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الريح فحملته و من معه من الجنود تزيف </w:t>
      </w:r>
      <w:r>
        <w:rPr>
          <w:rStyle w:val="FootnoteAnchor"/>
          <w:rtl w:val="true"/>
        </w:rPr>
        <w:footnoteReference w:id="417"/>
      </w:r>
      <w:r>
        <w:rPr>
          <w:rFonts w:ascii="Amiri" w:hAnsi="Amiri" w:eastAsia="Amiri" w:cs="Amiri"/>
          <w:color w:val="111111"/>
          <w:sz w:val="28"/>
          <w:sz w:val="28"/>
          <w:szCs w:val="28"/>
          <w:rtl w:val="true"/>
          <w:lang w:bidi="ar-SA"/>
        </w:rPr>
        <w:t xml:space="preserve">بهم على وجه الأرض و على البحور حتى أتى منزله؛ ثم قال للشياطين عليّ‌ بالفاسق دمرياط‍‌؛ فطافت الشياطين حتى وجدوه في </w:t>
      </w:r>
    </w:p>
    <w:p>
      <w:pPr>
        <w:pStyle w:val="BookText"/>
        <w:rPr/>
      </w:pPr>
      <w:r>
        <w:rPr>
          <w:rFonts w:ascii="Amiri" w:hAnsi="Amiri" w:eastAsia="Amiri" w:cs="Amiri"/>
          <w:color w:val="111111"/>
          <w:sz w:val="28"/>
          <w:sz w:val="28"/>
          <w:szCs w:val="28"/>
          <w:rtl w:val="true"/>
          <w:lang w:bidi="ar-SA"/>
        </w:rPr>
        <w:t>جزيرة القلزم، فصرخوا به فخرج،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دمرياط‍‌ أجبّ‌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سليمان‌؟ أ ليس قد هلك، ألقيت خاتمه حيث لا يرجع ملكه إليه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سليمان قد ردّ اللّه إليه خاتمه و رجع إليه ملكه، فقال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آتيه أبدا، فرجعوا إلى سليمان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أبى، فدعا سليمان بطينة فختمها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بهذه الطّينة و اصرخوا به، فإذا خرج فاطرحوا الطّينة إليه فإنّه سيأتي صاغرا، فانطلقوا فصرخوا به، فلمّا خرج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هذه الطينة، فطرحوا إليه الطّينة، فنظر فيها،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قهرني سليمان بسلطان ربّي، فجاء حتى عبر إليهم فأخذوه و أوثقوه، و أتوا به سليمان، فلمّا كلمه سليمان قال له دمرياط‍‌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لي فاصنع ما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سليمان الشياطين، فأتوه بحجر طوله أربعون ذراعا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الخبيث فأدخلوه في جوفه، ثم أمر بالقطر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النّحاس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هذه الصخرة فانطلقوا بها إلى القلزم فاطرحوه في قعرها ففعلت الشياطين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يجر عرش صاحبة سبأ بين السماء و الأرض، و لكنه انشقّت له الأرض، فجرى تحت الأرض حتى ظهر بين يدي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عرشها ثلاثة أبيات بعضها على بعض من ياقوتة حمراء، على أربع 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سفرا فأتيت ميمون بن مهران أودّعه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 أن تصيب في سفرك هذا أفضل ما طلبت، فإنّ‌ موسى خرج يقتبس لأهله نارا فكلّمه اللّه، و إنّ‌ صاحبة سبأ خرجت ليس شيء أحبّ‌ إليها من ملكها فرزقها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همّام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مكة فجلست إلى ابن الزّبير و معه جماعة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عجوزكم‌؟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عجوزنا أسلمت مع سليمان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عجوزكم حمّالة الحطب في جيدها حبل من مسد</w:t>
      </w:r>
      <w:r>
        <w:rPr>
          <w:rFonts w:eastAsia="Amiri" w:cs="Amiri" w:ascii="Amiri" w:hAnsi="Amiri"/>
          <w:color w:val="111111"/>
          <w:sz w:val="28"/>
          <w:szCs w:val="28"/>
          <w:rtl w:val="true"/>
          <w:lang w:bidi="ar-SA"/>
        </w:rPr>
        <w:t xml:space="preserve">. </w:t>
      </w:r>
      <w:bookmarkStart w:id="85" w:name="pg16750_164922"/>
    </w:p>
    <w:p>
      <w:pPr>
        <w:pStyle w:val="BookText"/>
        <w:rPr/>
      </w:pPr>
      <w:bookmarkEnd w:id="85"/>
      <w:r>
        <w:rPr>
          <w:rFonts w:ascii="Amiri" w:hAnsi="Amiri" w:eastAsia="Amiri" w:cs="Amiri"/>
          <w:color w:val="111111"/>
          <w:sz w:val="28"/>
          <w:sz w:val="28"/>
          <w:szCs w:val="28"/>
          <w:rtl w:val="true"/>
          <w:lang w:bidi="ar-SA"/>
        </w:rPr>
        <w:t>روى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 برج من أبراج تدمر، فأصابوا فيه امرأة حسناء، دعجاء، مدرجة مدمجة </w:t>
      </w:r>
      <w:r>
        <w:rPr>
          <w:rStyle w:val="FootnoteAnchor"/>
          <w:rtl w:val="true"/>
        </w:rPr>
        <w:footnoteReference w:id="419"/>
      </w:r>
      <w:r>
        <w:rPr>
          <w:rFonts w:ascii="Amiri" w:hAnsi="Amiri" w:eastAsia="Amiri" w:cs="Amiri"/>
          <w:color w:val="111111"/>
          <w:sz w:val="28"/>
          <w:sz w:val="28"/>
          <w:szCs w:val="28"/>
          <w:rtl w:val="true"/>
          <w:lang w:bidi="ar-SA"/>
        </w:rPr>
        <w:t xml:space="preserve">،كأنّ‌ أعطافها طي الطوامير </w:t>
      </w:r>
      <w:r>
        <w:rPr>
          <w:rStyle w:val="FootnoteAnchor"/>
          <w:rtl w:val="true"/>
        </w:rPr>
        <w:footnoteReference w:id="420"/>
      </w:r>
      <w:r>
        <w:rPr>
          <w:rFonts w:ascii="Amiri" w:hAnsi="Amiri" w:eastAsia="Amiri" w:cs="Amiri"/>
          <w:color w:val="111111"/>
          <w:sz w:val="28"/>
          <w:sz w:val="28"/>
          <w:szCs w:val="28"/>
          <w:rtl w:val="true"/>
          <w:lang w:bidi="ar-SA"/>
        </w:rPr>
        <w:t>المدرجة، عليها عمامة طولها ثمانون ذراعا مكتوب على طرف العمامة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أنا بلقيس ملكة سبأ، زوجة سليمان بن داود ملكت الدنيا كافرة و مؤمنة، ملكت ما لم يملكه أحد قبلي، و لا يملكه أحد بعدي، صار مصيري إلى الموت، فأقصروا يا طلاّب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تزوّج سليمان بلقيس قالت ما مسّتني حديدة قطّ‍‌، فقال للشياطين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أي شيء يذهب بالشعر غير الحديد، فوضعوا له النّورة، فكان أول من وضعها له شياطين سليمان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4774936_73709187"/>
      <w:bookmarkStart w:id="87" w:name="_Toc33"/>
      <w:bookmarkEnd w:id="86"/>
      <w:r>
        <w:rPr>
          <w:rtl w:val="true"/>
        </w:rPr>
        <w:t>أسماء النساء على حرف التاء</w:t>
      </w:r>
      <w:bookmarkEnd w:id="87"/>
    </w:p>
    <w:p>
      <w:pPr>
        <w:pStyle w:val="Heading4"/>
        <w:numPr>
          <w:ilvl w:val="3"/>
          <w:numId w:val="1"/>
        </w:numPr>
        <w:rPr/>
      </w:pPr>
      <w:bookmarkStart w:id="88" w:name="__RefHeading___Toc4774938_73709187"/>
      <w:bookmarkStart w:id="89" w:name="_Toc34"/>
      <w:bookmarkEnd w:id="88"/>
      <w:r>
        <w:rPr/>
        <w:t>9317</w:t>
      </w:r>
      <w:r>
        <w:rPr>
          <w:rtl w:val="true"/>
        </w:rPr>
        <w:t xml:space="preserve"> - </w:t>
      </w:r>
      <w:r>
        <w:rPr>
          <w:rtl w:val="true"/>
        </w:rPr>
        <w:t>تجيفة زوج أبي عبيدة بن الجرّاح</w:t>
      </w:r>
      <w:bookmarkEnd w:id="89"/>
    </w:p>
    <w:p>
      <w:pPr>
        <w:pStyle w:val="BookText"/>
        <w:rPr/>
      </w:pPr>
      <w:r>
        <w:rPr>
          <w:rFonts w:ascii="Amiri" w:hAnsi="Amiri" w:eastAsia="Amiri" w:cs="Amiri"/>
          <w:color w:val="111111"/>
          <w:sz w:val="28"/>
          <w:sz w:val="28"/>
          <w:szCs w:val="28"/>
          <w:rtl w:val="true"/>
          <w:lang w:bidi="ar-SA"/>
        </w:rPr>
        <w:t>لم تنسب، كانت مع أبي عبيدة بدمشق، و شهدت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عياض بن غطيف </w:t>
      </w:r>
      <w:r>
        <w:rPr>
          <w:rStyle w:val="FootnoteAnchor"/>
          <w:rtl w:val="true"/>
        </w:rPr>
        <w:footnoteReference w:id="422"/>
      </w:r>
      <w:r>
        <w:rPr>
          <w:rFonts w:ascii="IRNazanin" w:hAnsi="IRNazanin" w:eastAsia="IRNazanin"/>
          <w:color w:val="111111"/>
          <w:sz w:val="28"/>
          <w:sz w:val="28"/>
          <w:szCs w:val="28"/>
          <w:rtl w:val="true"/>
          <w:lang w:bidi="fa-IR"/>
        </w:rPr>
        <w:t xml:space="preserve">قال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دخلنا على أبي عبيدة بن الجرّاح نعوده، فإذا وجهه نحو الحائط‍‌ و عنده امرأته تجيفة </w:t>
      </w:r>
      <w:r>
        <w:rPr>
          <w:rStyle w:val="FootnoteAnchor"/>
          <w:rtl w:val="true"/>
        </w:rPr>
        <w:footnoteReference w:id="424"/>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بات أبو عبيدة‌؟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بأجر، فالتفت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 بأجر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تسلوني عما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و اللّه ما أعجبنا ما قلت فنسألك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أنفق نفقة فاضلة في سبيل اللّه فبسبع مائة، و من أنفق على نفسه و أهله، أو عاد مريضا </w:t>
      </w:r>
      <w:r>
        <w:rPr>
          <w:rStyle w:val="FootnoteAnchor"/>
          <w:rtl w:val="true"/>
        </w:rPr>
        <w:footnoteReference w:id="426"/>
      </w:r>
      <w:r>
        <w:rPr>
          <w:rFonts w:ascii="IRNazanin" w:hAnsi="IRNazanin" w:eastAsia="IRNazanin"/>
          <w:color w:val="111111"/>
          <w:sz w:val="28"/>
          <w:sz w:val="28"/>
          <w:szCs w:val="28"/>
          <w:rtl w:val="true"/>
          <w:lang w:bidi="fa-IR"/>
        </w:rPr>
        <w:t xml:space="preserve">،أو أماط‍‌ </w:t>
      </w:r>
      <w:r>
        <w:rPr>
          <w:rStyle w:val="FootnoteAnchor"/>
          <w:rtl w:val="true"/>
        </w:rPr>
        <w:footnoteReference w:id="427"/>
      </w:r>
      <w:r>
        <w:rPr>
          <w:rFonts w:ascii="Amiri" w:hAnsi="Amiri" w:eastAsia="Amiri" w:cs="Amiri"/>
          <w:color w:val="111111"/>
          <w:sz w:val="28"/>
          <w:sz w:val="28"/>
          <w:szCs w:val="28"/>
          <w:rtl w:val="true"/>
          <w:lang w:bidi="ar-SA"/>
        </w:rPr>
        <w:t xml:space="preserve">أذى عن الطريق فحسنة بعشر أمثالها؛ الصّوم جنّة </w:t>
      </w:r>
      <w:bookmarkStart w:id="90" w:name="pg16750_164923"/>
    </w:p>
    <w:p>
      <w:pPr>
        <w:pStyle w:val="BookText"/>
        <w:rPr/>
      </w:pPr>
      <w:bookmarkEnd w:id="90"/>
      <w:r>
        <w:rPr>
          <w:rFonts w:ascii="Amiri" w:hAnsi="Amiri" w:eastAsia="Amiri" w:cs="Amiri"/>
          <w:color w:val="111111"/>
          <w:sz w:val="28"/>
          <w:sz w:val="28"/>
          <w:szCs w:val="28"/>
          <w:rtl w:val="true"/>
          <w:lang w:bidi="ar-SA"/>
        </w:rPr>
        <w:t>ما لم يخرقها، و من ابتلاه اللّه ببلاء في جسده فهو له حطّة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سفيان صحّف اسم امرأة أبي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حفتة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عمر بن الخطاب الجابية، جلس في أمر الناس و القضاء بينهم حتى إذا حان الانصراف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عبيدة نحو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بأمير المؤمنين، و تقدّم إلى منزله، فقال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ثم دخل عمر، فقالت امرأة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أمير المؤمنين و أهلا،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لأسوءنّك،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تعني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لأسوءنّك،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تقدر على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أبو عبيدة أن تبدر منه إليها بادرة،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أمير المؤمنين، إن شئت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ما هو على ذلك 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تدلّين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تستطيع تسلبني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أبالي ما كان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ثم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سليمان بن عامر ما الذي أغضب عمر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امرأة طاعية الرّوم حين فتحت دمشق أهدت لها عقد خرز و لؤلؤ و شيء من ذهب، لعلّه أن يساوي ثلاث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لما قدم عمر نزل على أبي عبيدة، فخرجت بنت أبي عبيدة، و هي جويرية من داخل إلى عمر، فجعل عمر يسترسلها الكلام، ما حليك‌؟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حليك الذي تخرجين به‌؟ فسمعت أمّها من داخل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التاج، نعم، و قد أهدي له تاج، فقسمه أبو عبيدة بين المسلمين و لم يجعل لنا منه شيئا</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774940_73709187"/>
      <w:bookmarkStart w:id="92" w:name="_Toc35"/>
      <w:bookmarkEnd w:id="91"/>
      <w:r>
        <w:rPr/>
        <w:t>9318</w:t>
      </w:r>
      <w:r>
        <w:rPr>
          <w:rtl w:val="true"/>
        </w:rPr>
        <w:t xml:space="preserve"> - </w:t>
      </w:r>
      <w:r>
        <w:rPr>
          <w:rtl w:val="true"/>
        </w:rPr>
        <w:t>تماضر بنت الأصبغ بن عمرو بن ثعلبة</w:t>
      </w:r>
      <w:bookmarkEnd w:id="92"/>
    </w:p>
    <w:p>
      <w:pPr>
        <w:pStyle w:val="BookText"/>
        <w:rPr/>
      </w:pPr>
      <w:r>
        <w:rPr>
          <w:rFonts w:eastAsia="Amiri" w:cs="Amiri" w:ascii="Amiri" w:hAnsi="Amiri"/>
          <w:color w:val="111111"/>
          <w:sz w:val="28"/>
          <w:szCs w:val="28"/>
          <w:lang w:bidi="ar-SA"/>
        </w:rPr>
        <w:t>9318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تماضر بنت الأصبغ بن عمرو بن ثعلبة </w:t>
      </w:r>
      <w:r>
        <w:rPr>
          <w:rStyle w:val="FootnoteAnchor"/>
          <w:rtl w:val="true"/>
        </w:rPr>
        <w:footnoteReference w:id="428"/>
      </w:r>
      <w:r>
        <w:rPr>
          <w:rFonts w:ascii="IRNazanin" w:hAnsi="IRNazanin" w:eastAsia="IRNazanin"/>
          <w:color w:val="111111"/>
          <w:sz w:val="28"/>
          <w:sz w:val="28"/>
          <w:szCs w:val="28"/>
          <w:rtl w:val="true"/>
          <w:lang w:bidi="fa-IR"/>
        </w:rPr>
        <w:t xml:space="preserve">بن حصن </w:t>
      </w:r>
      <w:r>
        <w:rPr>
          <w:rStyle w:val="FootnoteAnchor"/>
          <w:rtl w:val="true"/>
        </w:rPr>
        <w:footnoteReference w:id="429"/>
      </w:r>
      <w:r>
        <w:rPr>
          <w:rFonts w:ascii="IRNazanin" w:hAnsi="IRNazanin" w:eastAsia="IRNazanin"/>
          <w:color w:val="111111"/>
          <w:sz w:val="28"/>
          <w:sz w:val="28"/>
          <w:szCs w:val="28"/>
          <w:rtl w:val="true"/>
          <w:lang w:bidi="fa-IR"/>
        </w:rPr>
        <w:t>بن ضمضم</w:t>
      </w:r>
    </w:p>
    <w:p>
      <w:pPr>
        <w:pStyle w:val="BookText"/>
        <w:rPr/>
      </w:pPr>
      <w:r>
        <w:rPr>
          <w:rFonts w:ascii="Amiri" w:hAnsi="Amiri" w:eastAsia="Amiri" w:cs="Amiri"/>
          <w:color w:val="111111"/>
          <w:sz w:val="28"/>
          <w:sz w:val="28"/>
          <w:szCs w:val="28"/>
          <w:rtl w:val="true"/>
          <w:lang w:bidi="ar-SA"/>
        </w:rPr>
        <w:t>ابن عديّ‌ بن جناب بن هبل الكلبيّة زوج عبد الرّحمن بن عوف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دومة الجندل </w:t>
      </w:r>
      <w:r>
        <w:rPr>
          <w:rStyle w:val="FootnoteAnchor"/>
          <w:rtl w:val="true"/>
        </w:rPr>
        <w:footnoteReference w:id="430"/>
      </w:r>
      <w:r>
        <w:rPr>
          <w:rFonts w:ascii="Amiri" w:hAnsi="Amiri" w:eastAsia="Amiri" w:cs="Amiri"/>
          <w:color w:val="111111"/>
          <w:sz w:val="28"/>
          <w:sz w:val="28"/>
          <w:szCs w:val="28"/>
          <w:rtl w:val="true"/>
          <w:lang w:bidi="ar-SA"/>
        </w:rPr>
        <w:t>من أطراف دمشق، سكنت المدينة، و أدركت سيدنا رسول اللّه صلى اللّه عليه و سلم، و هي أم أبي سلمة بن عبد الرّحمن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عبد الرحمن بن عوف إلى دومة الجندل </w:t>
      </w:r>
      <w:r>
        <w:rPr>
          <w:rStyle w:val="FootnoteAnchor"/>
          <w:rtl w:val="true"/>
        </w:rPr>
        <w:footnoteReference w:id="431"/>
      </w:r>
      <w:r>
        <w:rPr>
          <w:rFonts w:ascii="Amiri" w:hAnsi="Amiri" w:eastAsia="Amiri" w:cs="Amiri"/>
          <w:color w:val="111111"/>
          <w:sz w:val="28"/>
          <w:sz w:val="28"/>
          <w:szCs w:val="28"/>
          <w:rtl w:val="true"/>
          <w:lang w:bidi="ar-SA"/>
        </w:rPr>
        <w:t xml:space="preserve">فتخلّف عن الجيش حتى غدا على رسول اللّه صلى اللّه عليه و سلم عليه عمامة حرقانيّة </w:t>
      </w:r>
      <w:r>
        <w:rPr>
          <w:rStyle w:val="FootnoteAnchor"/>
          <w:rtl w:val="true"/>
        </w:rPr>
        <w:footnoteReference w:id="432"/>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عن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أكون أخرهم عهدا بك، فأجلسه، فنقض عمامته، و عمّمه بيده، و أسدلها بين كتفيه قدر شبر،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فاعتمّ‌ يا بن عوف، اغد باسم اللّه، فجاهد في سبيل اللّه تقاتل من كفر باللّه، إذا لقيت شرفا </w:t>
      </w:r>
      <w:r>
        <w:rPr>
          <w:rStyle w:val="FootnoteAnchor"/>
          <w:rtl w:val="true"/>
        </w:rPr>
        <w:footnoteReference w:id="433"/>
      </w:r>
      <w:r>
        <w:rPr>
          <w:rFonts w:ascii="Amiri" w:hAnsi="Amiri" w:eastAsia="Amiri" w:cs="Amiri"/>
          <w:color w:val="111111"/>
          <w:sz w:val="28"/>
          <w:sz w:val="28"/>
          <w:szCs w:val="28"/>
          <w:rtl w:val="true"/>
          <w:lang w:bidi="ar-SA"/>
        </w:rPr>
        <w:t>فكبّر، و إذا ظهرت فهلّل، و إذا هبطت فاحمد و استغفر، و أكثر من ذكري عسى أن يفتح بين يديك، فإن فتح على يديك، فتزوّج بنت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شريفهم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الأصبغ بن ثعلبة </w:t>
      </w:r>
      <w:r>
        <w:rPr>
          <w:rStyle w:val="FootnoteAnchor"/>
          <w:rtl w:val="true"/>
        </w:rPr>
        <w:footnoteReference w:id="434"/>
      </w:r>
      <w:r>
        <w:rPr>
          <w:rFonts w:ascii="Amiri" w:hAnsi="Amiri" w:eastAsia="Amiri" w:cs="Amiri"/>
          <w:color w:val="111111"/>
          <w:sz w:val="28"/>
          <w:sz w:val="28"/>
          <w:szCs w:val="28"/>
          <w:rtl w:val="true"/>
          <w:lang w:bidi="ar-SA"/>
        </w:rPr>
        <w:t>شريفهم، فتزوّج بنته تماضر، فلمّا قدم بها المدينة رغب القرشيّون في جمالها، فجعلوا يسترشدونها، فترشدهم إلى بنات أخواتها و بنات إخوتها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تماضر أوّل كلبيّة نكحها قرشي </w:t>
      </w:r>
      <w:r>
        <w:rPr>
          <w:rStyle w:val="FootnoteAnchor"/>
          <w:rtl w:val="true"/>
        </w:rPr>
        <w:footnoteReference w:id="435"/>
      </w:r>
      <w:r>
        <w:rPr>
          <w:rFonts w:ascii="Amiri" w:hAnsi="Amiri" w:eastAsia="Amiri" w:cs="Amiri"/>
          <w:color w:val="111111"/>
          <w:sz w:val="28"/>
          <w:sz w:val="28"/>
          <w:szCs w:val="28"/>
          <w:rtl w:val="true"/>
          <w:lang w:bidi="ar-SA"/>
        </w:rPr>
        <w:t>،و لم تلد لعبد الرّحمن بن عوف غير أبي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تسلني امرأة لي طلاقا إلاّ طلّقتها، فأرسلت إليه تماضر تسأل طلاقها، فقال للرسولة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 لها إذا حضت فلتؤذني، فحاضت، فأرسلت إليه، فقال للرسولة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فلتؤذني، فطهرت، فأرسلت إليه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 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البتّة لا أرجع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تمكث إلاّ يسيرا حتى مات، 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أورّث تماضر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إلى عثمان، فورّثها </w:t>
      </w:r>
      <w:r>
        <w:rPr>
          <w:rStyle w:val="FootnoteAnchor"/>
          <w:rtl w:val="true"/>
        </w:rPr>
        <w:footnoteReference w:id="436"/>
      </w:r>
      <w:r>
        <w:rPr>
          <w:rFonts w:ascii="Amiri" w:hAnsi="Amiri" w:eastAsia="Amiri" w:cs="Amiri"/>
          <w:color w:val="111111"/>
          <w:sz w:val="28"/>
          <w:sz w:val="28"/>
          <w:szCs w:val="28"/>
          <w:rtl w:val="true"/>
          <w:lang w:bidi="ar-SA"/>
        </w:rPr>
        <w:t xml:space="preserve">،و كان ذلك في العدة </w:t>
      </w:r>
      <w:r>
        <w:rPr>
          <w:rStyle w:val="FootnoteAnchor"/>
          <w:rtl w:val="true"/>
        </w:rPr>
        <w:footnoteReference w:id="437"/>
      </w:r>
      <w:r>
        <w:rPr>
          <w:rFonts w:ascii="Amiri" w:hAnsi="Amiri" w:eastAsia="Amiri" w:cs="Amiri"/>
          <w:color w:val="111111"/>
          <w:sz w:val="28"/>
          <w:sz w:val="28"/>
          <w:szCs w:val="28"/>
          <w:rtl w:val="true"/>
          <w:lang w:bidi="ar-SA"/>
        </w:rPr>
        <w:t>،فصالحوها من نصيبها من ربع الثمن على ثمانين ألفا و ما وفوها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له أربع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ابن أبي مليكة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سأل ابن الزّبير عن الرجل يطلّق المرأة فيبينها ثم يموت و هي في عدّتها؟ فقال عبد </w:t>
      </w:r>
      <w:bookmarkStart w:id="93" w:name="pg16750_164925"/>
    </w:p>
    <w:p>
      <w:pPr>
        <w:pStyle w:val="BookText"/>
        <w:rPr/>
      </w:pPr>
      <w:bookmarkEnd w:id="93"/>
      <w:r>
        <w:rPr>
          <w:rFonts w:ascii="Amiri" w:hAnsi="Amiri" w:eastAsia="Amiri" w:cs="Amiri"/>
          <w:color w:val="111111"/>
          <w:sz w:val="28"/>
          <w:sz w:val="28"/>
          <w:szCs w:val="28"/>
          <w:rtl w:val="true"/>
          <w:lang w:bidi="ar-SA"/>
        </w:rPr>
        <w:t>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عبد الرّحمن بن عوف تماضر بنت الأصبغ الكلبيّة فبتّها، ثم مات، و هي في عدّتها، فورّثها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 فلا أرى أن ترث مبتوتة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 عمر بن أبي ربيعة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لقومي قد سبتني تماضر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 هل يسبيك إلاّ المجاهر</w:t>
      </w:r>
    </w:p>
    <w:p>
      <w:pPr>
        <w:pStyle w:val="BookText"/>
        <w:rPr/>
      </w:pPr>
      <w:r>
        <w:rPr>
          <w:rFonts w:ascii="Amiri" w:hAnsi="Amiri" w:eastAsia="Amiri" w:cs="Amiri"/>
          <w:color w:val="111111"/>
          <w:sz w:val="28"/>
          <w:sz w:val="28"/>
          <w:szCs w:val="28"/>
          <w:rtl w:val="true"/>
          <w:lang w:bidi="ar-SA"/>
        </w:rPr>
        <w:t xml:space="preserve">أرتك ذراعي بكرة 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الأدم لم تقطع مطاها العوابر</w:t>
      </w:r>
    </w:p>
    <w:p>
      <w:pPr>
        <w:pStyle w:val="BookText"/>
        <w:rPr/>
      </w:pPr>
      <w:r>
        <w:rPr>
          <w:rFonts w:ascii="Amiri" w:hAnsi="Amiri" w:eastAsia="Amiri" w:cs="Amiri"/>
          <w:color w:val="111111"/>
          <w:sz w:val="28"/>
          <w:sz w:val="28"/>
          <w:szCs w:val="28"/>
          <w:rtl w:val="true"/>
          <w:lang w:bidi="ar-SA"/>
        </w:rPr>
        <w:t>فبلغ الشعر تماضر، فتعلّقت بثوبه، و هو يطوف بالبيت،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سبيتني، و اجتمع الناس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سبيتها و لا أعرفها و لا رأيتها قطّ‍‌ قبل ساعتي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عدوّ اللّه، اشهدوا على كذبه، فإنه قال لي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طلّق عبد الرّحمن بن عوف امرأته الكلبيّة تماضر حمّمها جارية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متّعها إيّاها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4774942_73709187"/>
      <w:bookmarkStart w:id="95" w:name="_Toc36"/>
      <w:bookmarkEnd w:id="94"/>
      <w:r>
        <w:rPr>
          <w:rtl w:val="true"/>
        </w:rPr>
        <w:t>أسماء النساء على حرف الثاء المثلثة</w:t>
      </w:r>
      <w:bookmarkEnd w:id="95"/>
    </w:p>
    <w:p>
      <w:pPr>
        <w:pStyle w:val="Heading4"/>
        <w:numPr>
          <w:ilvl w:val="3"/>
          <w:numId w:val="1"/>
        </w:numPr>
        <w:rPr/>
      </w:pPr>
      <w:bookmarkStart w:id="96" w:name="__RefHeading___Toc4774944_73709187"/>
      <w:bookmarkStart w:id="97" w:name="_Toc37"/>
      <w:bookmarkEnd w:id="96"/>
      <w:r>
        <w:rPr/>
        <w:t>9319</w:t>
      </w:r>
      <w:r>
        <w:rPr>
          <w:rtl w:val="true"/>
        </w:rPr>
        <w:t xml:space="preserve"> - </w:t>
      </w:r>
      <w:r>
        <w:rPr>
          <w:rtl w:val="true"/>
        </w:rPr>
        <w:t>الثّريّا بنت عبد اللّه بن الحارث و يقال</w:t>
      </w:r>
      <w:r>
        <w:rPr>
          <w:rtl w:val="true"/>
        </w:rPr>
        <w:t xml:space="preserve">: </w:t>
      </w:r>
      <w:r>
        <w:rPr>
          <w:rtl w:val="true"/>
        </w:rPr>
        <w:t>بنت عليّ‌ بن عبد اللّه</w:t>
      </w:r>
      <w:bookmarkEnd w:id="97"/>
    </w:p>
    <w:p>
      <w:pPr>
        <w:pStyle w:val="BookText"/>
        <w:rPr/>
      </w:pPr>
      <w:r>
        <w:rPr>
          <w:rFonts w:ascii="Amiri" w:hAnsi="Amiri" w:eastAsia="Amiri" w:cs="Amiri"/>
          <w:color w:val="111111"/>
          <w:sz w:val="28"/>
          <w:sz w:val="28"/>
          <w:szCs w:val="28"/>
          <w:rtl w:val="true"/>
          <w:lang w:bidi="ar-SA"/>
        </w:rPr>
        <w:t>ابن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عبد اللّه بن محمّد بن عبد اللّه بن الحارث</w:t>
      </w:r>
    </w:p>
    <w:p>
      <w:pPr>
        <w:pStyle w:val="BookText"/>
        <w:rPr/>
      </w:pPr>
      <w:r>
        <w:rPr>
          <w:rFonts w:ascii="Amiri" w:hAnsi="Amiri" w:eastAsia="Amiri" w:cs="Amiri"/>
          <w:color w:val="111111"/>
          <w:sz w:val="28"/>
          <w:sz w:val="28"/>
          <w:szCs w:val="28"/>
          <w:rtl w:val="true"/>
          <w:lang w:bidi="ar-SA"/>
        </w:rPr>
        <w:t>ابن أميّة الأصغر بن عبد شمس بن عبد مناف القرشية العبشميّة المكيّة</w:t>
      </w:r>
    </w:p>
    <w:p>
      <w:pPr>
        <w:pStyle w:val="BookText"/>
        <w:rPr/>
      </w:pPr>
      <w:r>
        <w:rPr>
          <w:rFonts w:ascii="Amiri" w:hAnsi="Amiri" w:eastAsia="Amiri" w:cs="Amiri"/>
          <w:color w:val="111111"/>
          <w:sz w:val="28"/>
          <w:sz w:val="28"/>
          <w:szCs w:val="28"/>
          <w:rtl w:val="true"/>
          <w:lang w:bidi="ar-SA"/>
        </w:rPr>
        <w:t xml:space="preserve">وفدت على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سهيل بن عبد الرّحمن </w:t>
      </w:r>
      <w:r>
        <w:rPr>
          <w:rStyle w:val="FootnoteAnchor"/>
          <w:rtl w:val="true"/>
        </w:rPr>
        <w:footnoteReference w:id="440"/>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عليها، و هي التي ذكرها عمر بن أبي ربيعة في شعره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سهيل بن عبد الرّحمن بن عوف الثّريّا بنت عبد اللّه بن الحارث، فحملت إليه من مكّة إلى الشام </w:t>
      </w:r>
      <w:r>
        <w:rPr>
          <w:rStyle w:val="FootnoteAnchor"/>
          <w:rtl w:val="true"/>
        </w:rPr>
        <w:footnoteReference w:id="441"/>
      </w:r>
      <w:r>
        <w:rPr>
          <w:rFonts w:ascii="Amiri" w:hAnsi="Amiri" w:eastAsia="Amiri" w:cs="Amiri"/>
          <w:color w:val="111111"/>
          <w:sz w:val="28"/>
          <w:sz w:val="28"/>
          <w:szCs w:val="28"/>
          <w:rtl w:val="true"/>
          <w:lang w:bidi="ar-SA"/>
        </w:rPr>
        <w:t xml:space="preserve">،فقال عمر بن أبي ربيعة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أيّها المنكح الثّريّا سهيلا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كيف يجتمعان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هي شاميّة إذا ما 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سهيل إذا استقلّ‌ </w:t>
      </w:r>
      <w:r>
        <w:rPr>
          <w:rStyle w:val="FootnoteAnchor"/>
          <w:rtl w:val="true"/>
        </w:rPr>
        <w:footnoteReference w:id="445"/>
      </w:r>
      <w:r>
        <w:rPr>
          <w:rFonts w:ascii="Amiri" w:hAnsi="Amiri" w:eastAsia="Amiri" w:cs="Amiri"/>
          <w:color w:val="111111"/>
          <w:sz w:val="28"/>
          <w:sz w:val="28"/>
          <w:szCs w:val="28"/>
          <w:rtl w:val="true"/>
          <w:lang w:bidi="ar-SA"/>
        </w:rPr>
        <w:t>يماني</w:t>
      </w:r>
    </w:p>
    <w:p>
      <w:pPr>
        <w:pStyle w:val="BookText"/>
        <w:rPr/>
      </w:pPr>
      <w:r>
        <w:rPr>
          <w:rFonts w:ascii="Amiri" w:hAnsi="Amiri" w:eastAsia="Amiri" w:cs="Amiri"/>
          <w:color w:val="111111"/>
          <w:sz w:val="28"/>
          <w:sz w:val="28"/>
          <w:szCs w:val="28"/>
          <w:rtl w:val="true"/>
          <w:lang w:bidi="ar-SA"/>
        </w:rPr>
        <w:t xml:space="preserve">فلمّا </w:t>
      </w:r>
      <w:r>
        <w:rPr>
          <w:rStyle w:val="FootnoteAnchor"/>
          <w:rtl w:val="true"/>
        </w:rPr>
        <w:footnoteReference w:id="446"/>
      </w:r>
      <w:r>
        <w:rPr>
          <w:rFonts w:ascii="Amiri" w:hAnsi="Amiri" w:eastAsia="Amiri" w:cs="Amiri"/>
          <w:color w:val="111111"/>
          <w:sz w:val="28"/>
          <w:sz w:val="28"/>
          <w:szCs w:val="28"/>
          <w:rtl w:val="true"/>
          <w:lang w:bidi="ar-SA"/>
        </w:rPr>
        <w:t>وفدت على الوليد، دخل عليها الوليد و هي عند أمّ‌ البنين بنت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يا بنت عبد العزيز؟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الثريا بنت عبد اللّه، جاءتك في دين ركبها، فأقبل الوليد على الثريا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تروين من شعر عمر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إنّه رحمه اللّه كان عفيف الشعر أروي قوله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على الرّسم المعرّس </w:t>
      </w:r>
      <w:r>
        <w:rPr>
          <w:rStyle w:val="FootnoteAnchor"/>
          <w:rtl w:val="true"/>
        </w:rPr>
        <w:footnoteReference w:id="448"/>
      </w:r>
      <w:r>
        <w:rPr>
          <w:rFonts w:ascii="Amiri" w:hAnsi="Amiri" w:eastAsia="Amiri" w:cs="Amiri"/>
          <w:color w:val="111111"/>
          <w:sz w:val="28"/>
          <w:sz w:val="28"/>
          <w:szCs w:val="28"/>
          <w:rtl w:val="true"/>
          <w:lang w:bidi="ar-SA"/>
        </w:rPr>
        <w:t xml:space="preserve">لو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رجع التسليم </w:t>
      </w:r>
      <w:r>
        <w:rPr>
          <w:rStyle w:val="FootnoteAnchor"/>
          <w:rtl w:val="true"/>
        </w:rPr>
        <w:footnoteReference w:id="449"/>
      </w:r>
      <w:r>
        <w:rPr>
          <w:rFonts w:ascii="IRNazanin" w:hAnsi="IRNazanin" w:eastAsia="IRNazanin"/>
          <w:color w:val="111111"/>
          <w:sz w:val="28"/>
          <w:sz w:val="28"/>
          <w:szCs w:val="28"/>
          <w:rtl w:val="true"/>
          <w:lang w:bidi="fa-IR"/>
        </w:rPr>
        <w:t>أو لو أجابا</w:t>
      </w:r>
    </w:p>
    <w:p>
      <w:pPr>
        <w:pStyle w:val="BookText"/>
        <w:rPr/>
      </w:pPr>
      <w:r>
        <w:rPr>
          <w:rFonts w:ascii="Amiri" w:hAnsi="Amiri" w:eastAsia="Amiri" w:cs="Amiri"/>
          <w:color w:val="111111"/>
          <w:sz w:val="28"/>
          <w:sz w:val="28"/>
          <w:szCs w:val="28"/>
          <w:rtl w:val="true"/>
          <w:lang w:bidi="ar-SA"/>
        </w:rPr>
        <w:t xml:space="preserve">فإلى قصر ذي العشيرة </w:t>
      </w:r>
      <w:r>
        <w:rPr>
          <w:rStyle w:val="FootnoteAnchor"/>
          <w:rtl w:val="true"/>
        </w:rPr>
        <w:footnoteReference w:id="450"/>
      </w:r>
      <w:r>
        <w:rPr>
          <w:rFonts w:ascii="IRNazanin" w:hAnsi="IRNazanin" w:eastAsia="IRNazanin"/>
          <w:color w:val="111111"/>
          <w:sz w:val="28"/>
          <w:sz w:val="28"/>
          <w:szCs w:val="28"/>
          <w:rtl w:val="true"/>
          <w:lang w:bidi="fa-IR"/>
        </w:rPr>
        <w:t xml:space="preserve">فالمأ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w:t>
      </w:r>
      <w:r>
        <w:rPr>
          <w:rStyle w:val="FootnoteAnchor"/>
          <w:rtl w:val="true"/>
        </w:rPr>
        <w:footnoteReference w:id="451"/>
      </w:r>
      <w:r>
        <w:rPr>
          <w:rFonts w:ascii="Amiri" w:hAnsi="Amiri" w:eastAsia="Amiri" w:cs="Amiri"/>
          <w:color w:val="111111"/>
          <w:sz w:val="28"/>
          <w:sz w:val="28"/>
          <w:szCs w:val="28"/>
          <w:rtl w:val="true"/>
          <w:lang w:bidi="ar-SA"/>
        </w:rPr>
        <w:t xml:space="preserve">أمسى من الأنيس جوابا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ربّما قد أرى به حيّ‌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Style w:val="FootnoteAnchor"/>
          <w:rtl w:val="true"/>
        </w:rPr>
        <w:footnoteReference w:id="453"/>
      </w:r>
      <w:r>
        <w:rPr>
          <w:rFonts w:ascii="Amiri" w:hAnsi="Amiri" w:eastAsia="Amiri" w:cs="Amiri"/>
          <w:color w:val="111111"/>
          <w:sz w:val="28"/>
          <w:sz w:val="28"/>
          <w:szCs w:val="28"/>
          <w:rtl w:val="true"/>
          <w:lang w:bidi="ar-SA"/>
        </w:rPr>
        <w:t>العيش نعمة و شبابا</w:t>
      </w:r>
    </w:p>
    <w:p>
      <w:pPr>
        <w:pStyle w:val="BookText"/>
        <w:rPr/>
      </w:pPr>
      <w:r>
        <w:rPr>
          <w:rFonts w:ascii="IRNazanin" w:hAnsi="IRNazanin" w:eastAsia="IRNazanin"/>
          <w:color w:val="111111"/>
          <w:sz w:val="28"/>
          <w:sz w:val="28"/>
          <w:szCs w:val="28"/>
          <w:rtl w:val="true"/>
          <w:lang w:bidi="fa-IR"/>
        </w:rPr>
        <w:t xml:space="preserve">و حسانا مثل المها خفرات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حافظات عند الهوى الأحبابا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لا يكثّرن في الحديث فلا 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 ينعقن بالبهام </w:t>
      </w:r>
      <w:r>
        <w:rPr>
          <w:rStyle w:val="FootnoteAnchor"/>
          <w:rtl w:val="true"/>
        </w:rPr>
        <w:footnoteReference w:id="455"/>
      </w:r>
      <w:r>
        <w:rPr>
          <w:rFonts w:ascii="Amiri" w:hAnsi="Amiri" w:eastAsia="Amiri" w:cs="Amiri"/>
          <w:color w:val="111111"/>
          <w:sz w:val="28"/>
          <w:sz w:val="28"/>
          <w:szCs w:val="28"/>
          <w:rtl w:val="true"/>
          <w:lang w:bidi="ar-SA"/>
        </w:rPr>
        <w:t xml:space="preserve">الظّرابا </w:t>
      </w:r>
      <w:r>
        <w:rPr>
          <w:rStyle w:val="FootnoteAnchor"/>
          <w:rtl w:val="true"/>
        </w:rPr>
        <w:footnoteReference w:id="45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خلا الوليد مع أمّ‌ البنين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تدرين ما أرادت بإنشادها الذي أنشدتني من قول ابن أبي ربيعة‌؟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عرّضت لها به عرّضت لي بأنّ‌ أمّي أعرابيّة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إسحاق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الثريّا كانت من أكمل النساء، و أحسنهم خلقا، فكانت تأخذ جرّة من ماء فتفرغها على رأسها فلا تصيب باطن فخذها قطرة من عظم كفلها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بصرت الثريا بعمر بن أبي ربيعة و هو يطوف حول البيت فتنكّرت و في كفّها خلوق فرجمته، فأثّر الخلوق في ثوبه،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ما هذا زيّ‌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يقول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أدخل اللّه ربّ‌ موسى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 من ملاني خلوقا</w:t>
      </w:r>
    </w:p>
    <w:p>
      <w:pPr>
        <w:pStyle w:val="BookText"/>
        <w:rPr/>
      </w:pPr>
      <w:r>
        <w:rPr>
          <w:rFonts w:ascii="Amiri" w:hAnsi="Amiri" w:eastAsia="Amiri" w:cs="Amiri"/>
          <w:color w:val="111111"/>
          <w:sz w:val="28"/>
          <w:sz w:val="28"/>
          <w:szCs w:val="28"/>
          <w:rtl w:val="true"/>
          <w:lang w:bidi="ar-SA"/>
        </w:rPr>
        <w:t xml:space="preserve">مسحت كفّها بجيب قميصي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طفنا </w:t>
      </w:r>
      <w:r>
        <w:rPr>
          <w:rStyle w:val="FootnoteAnchor"/>
          <w:rtl w:val="true"/>
        </w:rPr>
        <w:footnoteReference w:id="459"/>
      </w:r>
      <w:r>
        <w:rPr>
          <w:rFonts w:ascii="Amiri" w:hAnsi="Amiri" w:eastAsia="Amiri" w:cs="Amiri"/>
          <w:color w:val="111111"/>
          <w:sz w:val="28"/>
          <w:sz w:val="28"/>
          <w:szCs w:val="28"/>
          <w:rtl w:val="true"/>
          <w:lang w:bidi="ar-SA"/>
        </w:rPr>
        <w:t>بالبيت مسحا رفيقا</w:t>
      </w:r>
    </w:p>
    <w:p>
      <w:pPr>
        <w:pStyle w:val="BookText"/>
        <w:rPr/>
      </w:pPr>
      <w:r>
        <w:rPr>
          <w:rFonts w:ascii="Amiri" w:hAnsi="Amiri" w:eastAsia="Amiri" w:cs="Amiri"/>
          <w:color w:val="111111"/>
          <w:sz w:val="28"/>
          <w:sz w:val="28"/>
          <w:szCs w:val="28"/>
          <w:rtl w:val="true"/>
          <w:lang w:bidi="ar-SA"/>
        </w:rPr>
        <w:t>فقال له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القول تقول في مثل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قد سمعت مني ما سمعت، فو ربّ‌ هذه البنيّة </w:t>
      </w:r>
      <w:r>
        <w:rPr>
          <w:rStyle w:val="FootnoteAnchor"/>
          <w:rtl w:val="true"/>
        </w:rPr>
        <w:footnoteReference w:id="460"/>
      </w:r>
      <w:r>
        <w:rPr>
          <w:rFonts w:ascii="Amiri" w:hAnsi="Amiri" w:eastAsia="Amiri" w:cs="Amiri"/>
          <w:color w:val="111111"/>
          <w:sz w:val="28"/>
          <w:sz w:val="28"/>
          <w:szCs w:val="28"/>
          <w:rtl w:val="true"/>
          <w:lang w:bidi="ar-SA"/>
        </w:rPr>
        <w:t>ما حللت إزاري على حرام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صرمت </w:t>
      </w:r>
      <w:r>
        <w:rPr>
          <w:rStyle w:val="FootnoteAnchor"/>
          <w:rtl w:val="true"/>
        </w:rPr>
        <w:footnoteReference w:id="461"/>
      </w:r>
      <w:r>
        <w:rPr>
          <w:rFonts w:ascii="Amiri" w:hAnsi="Amiri" w:eastAsia="Amiri" w:cs="Amiri"/>
          <w:color w:val="111111"/>
          <w:sz w:val="28"/>
          <w:sz w:val="28"/>
          <w:szCs w:val="28"/>
          <w:rtl w:val="true"/>
          <w:lang w:bidi="ar-SA"/>
        </w:rPr>
        <w:t xml:space="preserve">الثريا عمر بن أبي ربيعة اشتدّ وجده بها، دعا غلاما له، ثم كتب معه في قرطاس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رسولي إلى الثّريا فإني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ضقت ذرعا بهجرها و اجتنابي </w:t>
      </w:r>
      <w:r>
        <w:rPr>
          <w:rStyle w:val="FootnoteAnchor"/>
          <w:rtl w:val="true"/>
        </w:rPr>
        <w:footnoteReference w:id="4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مكنونة </w:t>
      </w:r>
      <w:r>
        <w:rPr>
          <w:rStyle w:val="FootnoteAnchor"/>
          <w:rtl w:val="true"/>
        </w:rPr>
        <w:footnoteReference w:id="465"/>
      </w:r>
      <w:r>
        <w:rPr>
          <w:rFonts w:ascii="Amiri" w:hAnsi="Amiri" w:eastAsia="Amiri" w:cs="Amiri"/>
          <w:color w:val="111111"/>
          <w:sz w:val="28"/>
          <w:sz w:val="28"/>
          <w:szCs w:val="28"/>
          <w:rtl w:val="true"/>
          <w:lang w:bidi="ar-SA"/>
        </w:rPr>
        <w:t xml:space="preserve">تحيّر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أديم الخدّين ماء الشباب </w:t>
      </w:r>
    </w:p>
    <w:p>
      <w:pPr>
        <w:pStyle w:val="BookText"/>
        <w:rPr/>
      </w:pPr>
      <w:r>
        <w:rPr>
          <w:rFonts w:ascii="Amiri" w:hAnsi="Amiri" w:eastAsia="Amiri" w:cs="Amiri"/>
          <w:color w:val="111111"/>
          <w:sz w:val="28"/>
          <w:sz w:val="28"/>
          <w:szCs w:val="28"/>
          <w:rtl w:val="true"/>
          <w:lang w:bidi="ar-SA"/>
        </w:rPr>
        <w:t xml:space="preserve">ذكّرتني من بهجة الشمس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بين دجنة و سحاب</w:t>
      </w:r>
    </w:p>
    <w:p>
      <w:pPr>
        <w:pStyle w:val="BookText"/>
        <w:rPr/>
      </w:pPr>
      <w:r>
        <w:rPr>
          <w:rFonts w:ascii="Amiri" w:hAnsi="Amiri" w:eastAsia="Amiri" w:cs="Amiri"/>
          <w:color w:val="111111"/>
          <w:sz w:val="28"/>
          <w:sz w:val="28"/>
          <w:szCs w:val="28"/>
          <w:rtl w:val="true"/>
          <w:lang w:bidi="ar-SA"/>
        </w:rPr>
        <w:t xml:space="preserve">دمية عند راهب قسّيس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صوّروها في مذبح المحراب</w:t>
      </w:r>
    </w:p>
    <w:p>
      <w:pPr>
        <w:pStyle w:val="BookText"/>
        <w:rPr/>
      </w:pPr>
      <w:r>
        <w:rPr>
          <w:rFonts w:ascii="Amiri" w:hAnsi="Amiri" w:eastAsia="Amiri" w:cs="Amiri"/>
          <w:color w:val="111111"/>
          <w:sz w:val="28"/>
          <w:sz w:val="28"/>
          <w:szCs w:val="28"/>
          <w:rtl w:val="true"/>
          <w:lang w:bidi="ar-SA"/>
        </w:rPr>
        <w:t xml:space="preserve">فارجحنّت في حسن خلق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تتهادى في مشيها كالحباب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الرمل </w:t>
      </w:r>
      <w:r>
        <w:rPr>
          <w:rStyle w:val="FootnoteAnchor"/>
          <w:rtl w:val="true"/>
        </w:rPr>
        <w:footnoteReference w:id="468"/>
      </w:r>
      <w:r>
        <w:rPr>
          <w:rFonts w:ascii="IRNazanin" w:hAnsi="IRNazanin" w:eastAsia="IRNazanin"/>
          <w:color w:val="111111"/>
          <w:sz w:val="28"/>
          <w:sz w:val="28"/>
          <w:szCs w:val="28"/>
          <w:rtl w:val="true"/>
          <w:lang w:bidi="fa-IR"/>
        </w:rPr>
        <w:t>و الحصى و التراب</w:t>
      </w:r>
    </w:p>
    <w:p>
      <w:pPr>
        <w:pStyle w:val="BookText"/>
        <w:rPr/>
      </w:pPr>
      <w:r>
        <w:rPr>
          <w:rFonts w:ascii="Amiri" w:hAnsi="Amiri" w:eastAsia="Amiri" w:cs="Amiri"/>
          <w:color w:val="111111"/>
          <w:sz w:val="28"/>
          <w:sz w:val="28"/>
          <w:szCs w:val="28"/>
          <w:rtl w:val="true"/>
          <w:lang w:bidi="ar-SA"/>
        </w:rPr>
        <w:t xml:space="preserve">سلبتني محاجر الماء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فسلوها بما يحلّ‌ اغتصابي </w:t>
      </w:r>
      <w:r>
        <w:rPr>
          <w:rStyle w:val="FootnoteAnchor"/>
          <w:rtl w:val="true"/>
        </w:rPr>
        <w:footnoteReference w:id="46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بهذا الكتاب إلى ابن أبي عتيق </w:t>
      </w:r>
      <w:r>
        <w:rPr>
          <w:rStyle w:val="FootnoteAnchor"/>
          <w:rtl w:val="true"/>
        </w:rPr>
        <w:footnoteReference w:id="470"/>
      </w:r>
      <w:r>
        <w:rPr>
          <w:rFonts w:ascii="Amiri" w:hAnsi="Amiri" w:eastAsia="Amiri" w:cs="Amiri"/>
          <w:color w:val="111111"/>
          <w:sz w:val="28"/>
          <w:sz w:val="28"/>
          <w:szCs w:val="28"/>
          <w:rtl w:val="true"/>
          <w:lang w:bidi="ar-SA"/>
        </w:rPr>
        <w:t>بالمدينة؛ فلمّا قرأ ابن أبي عتيق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رسوله إليها، فسار من فوره لا يعلم به أهله حتى قدم مكة، فأتى منزل عمر، فوجده غائبا، فنزل عن دابّته و ركب دابّة لعمر، و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منزل الثّريا؛ فمضى معه، فلما انتهى إلى منزلها وجدها قد خرجت إلى البادية على رأس أميال من مكة، فخرج نحوها، فلمّا دنا من الحيّ‌ صهل البرذون، فعرفت الثريّا صوته، فقالت لجواريها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برذون الحبيب، ثم دعت براحلة، فرحّلتها و ركبتها و خرجت تلقاه، فإذا هي بابن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عتيق،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قد آن لك أن نراك يا عم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العاشق جئتما 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بغيرك تحمل ما أجبناه و ليس لك مدفع، امرر بنا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نحو منزل عمر، و قد كان بعض غلمانه صار إليه فأعلمه أن رجلا قد صار إليهم من صفته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هو ابن أبي عتيق اسبقني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مولاي يأتيك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مسرعا فصار إلى منزله فسأل عن ابن أبي عتيق فأخبر أنه قد توجه إلى الثريا، فلم يلبث إلاّ يسيرا حتى وافاه ابن أبي عتيق، فخرج إليه فقبّل يديه و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جعلني اللّه فداك، فقال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عليّ‌ حرام إن أقمت بها ساعتي هذه، ثم دعا بدابته فتحوّل عنها، و شخص إلى المدينة راجعا</w:t>
      </w:r>
      <w:r>
        <w:rPr>
          <w:rFonts w:eastAsia="Amiri" w:cs="Amiri" w:ascii="Amiri" w:hAnsi="Amiri"/>
          <w:color w:val="111111"/>
          <w:sz w:val="28"/>
          <w:szCs w:val="28"/>
          <w:rtl w:val="true"/>
          <w:lang w:bidi="ar-SA"/>
        </w:rPr>
        <w:t xml:space="preserve">. </w:t>
      </w:r>
      <w:bookmarkStart w:id="98" w:name="pg16750_164929"/>
    </w:p>
    <w:p>
      <w:pPr>
        <w:pStyle w:val="Heading3"/>
        <w:numPr>
          <w:ilvl w:val="2"/>
          <w:numId w:val="1"/>
        </w:numPr>
        <w:rPr/>
      </w:pPr>
      <w:bookmarkStart w:id="99" w:name="__RefHeading___Toc4774946_73709187"/>
      <w:bookmarkStart w:id="100" w:name="_Toc38"/>
      <w:bookmarkEnd w:id="98"/>
      <w:bookmarkEnd w:id="99"/>
      <w:r>
        <w:rPr>
          <w:rtl w:val="true"/>
        </w:rPr>
        <w:t>أسماء النساء على حرف الجيم</w:t>
      </w:r>
      <w:bookmarkEnd w:id="100"/>
    </w:p>
    <w:p>
      <w:pPr>
        <w:pStyle w:val="Heading4"/>
        <w:numPr>
          <w:ilvl w:val="3"/>
          <w:numId w:val="1"/>
        </w:numPr>
        <w:rPr/>
      </w:pPr>
      <w:bookmarkStart w:id="101" w:name="__RefHeading___Toc4774948_73709187"/>
      <w:bookmarkStart w:id="102" w:name="_Toc39"/>
      <w:bookmarkEnd w:id="101"/>
      <w:r>
        <w:rPr/>
        <w:t>9320</w:t>
      </w:r>
      <w:r>
        <w:rPr>
          <w:rtl w:val="true"/>
        </w:rPr>
        <w:t xml:space="preserve"> - </w:t>
      </w:r>
      <w:r>
        <w:rPr>
          <w:rtl w:val="true"/>
        </w:rPr>
        <w:t>جويرية بنت أبي سفيان صخر بن حرب</w:t>
      </w:r>
      <w:bookmarkEnd w:id="102"/>
    </w:p>
    <w:p>
      <w:pPr>
        <w:pStyle w:val="BookText"/>
        <w:rPr/>
      </w:pPr>
      <w:r>
        <w:rPr>
          <w:rFonts w:eastAsia="Amiri" w:cs="Amiri" w:ascii="Amiri" w:hAnsi="Amiri"/>
          <w:color w:val="111111"/>
          <w:sz w:val="28"/>
          <w:szCs w:val="28"/>
          <w:lang w:bidi="ar-SA"/>
        </w:rPr>
        <w:t>9320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جويرية بنت أبي سفيان صخر بن حرب </w:t>
      </w:r>
      <w:r>
        <w:rPr>
          <w:rStyle w:val="FootnoteAnchor"/>
          <w:rtl w:val="true"/>
        </w:rPr>
        <w:footnoteReference w:id="472"/>
      </w:r>
      <w:r>
        <w:rPr>
          <w:rFonts w:ascii="Amiri" w:hAnsi="Amiri" w:eastAsia="Amiri" w:cs="Amiri"/>
          <w:color w:val="111111"/>
          <w:sz w:val="28"/>
          <w:sz w:val="28"/>
          <w:szCs w:val="28"/>
          <w:rtl w:val="true"/>
          <w:lang w:bidi="ar-SA"/>
        </w:rPr>
        <w:t>أخت أم حبيبة و يزيد و معاوية بني أبي سفيان</w:t>
      </w:r>
    </w:p>
    <w:p>
      <w:pPr>
        <w:pStyle w:val="BookText"/>
        <w:rPr/>
      </w:pPr>
      <w:r>
        <w:rPr>
          <w:rFonts w:ascii="Amiri" w:hAnsi="Amiri" w:eastAsia="Amiri" w:cs="Amiri"/>
          <w:color w:val="111111"/>
          <w:sz w:val="28"/>
          <w:sz w:val="28"/>
          <w:szCs w:val="28"/>
          <w:rtl w:val="true"/>
          <w:lang w:bidi="ar-SA"/>
        </w:rPr>
        <w:t>أسلمت بعد الفتح و بايعت سيدنا رسول اللّه صلى اللّه عليه و سلم، و شهدت اليرموك، و سكنت دمشق، و أمهم جميعا هند بنت عتبة بن ربيعة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جويرية بنت أبي سفيان على أخيها معاوية </w:t>
      </w:r>
      <w:r>
        <w:rPr>
          <w:rStyle w:val="FootnoteAnchor"/>
          <w:rtl w:val="true"/>
        </w:rPr>
        <w:footnoteReference w:id="473"/>
      </w:r>
      <w:r>
        <w:rPr>
          <w:rFonts w:ascii="Amiri" w:hAnsi="Amiri" w:eastAsia="Amiri" w:cs="Amiri"/>
          <w:color w:val="111111"/>
          <w:sz w:val="28"/>
          <w:sz w:val="28"/>
          <w:szCs w:val="28"/>
          <w:rtl w:val="true"/>
          <w:lang w:bidi="ar-SA"/>
        </w:rPr>
        <w:t>تشكو إليه الأرق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أخته‌؟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 اللّه إنه لمن غير ألم، و ما هو إلاّ تفكر فيك و في علي بن أبي طالب، و تفضيل الناس عليا عليك، و أنت ابن صخر بن حرب بن أمية، و كان أمية من قريش لنابها </w:t>
      </w:r>
      <w:r>
        <w:rPr>
          <w:rStyle w:val="FootnoteAnchor"/>
          <w:rtl w:val="true"/>
        </w:rPr>
        <w:footnoteReference w:id="474"/>
      </w:r>
      <w:r>
        <w:rPr>
          <w:rFonts w:ascii="Amiri" w:hAnsi="Amiri" w:eastAsia="Amiri" w:cs="Amiri"/>
          <w:color w:val="111111"/>
          <w:sz w:val="28"/>
          <w:sz w:val="28"/>
          <w:szCs w:val="28"/>
          <w:rtl w:val="true"/>
          <w:lang w:bidi="ar-SA"/>
        </w:rPr>
        <w:t>الذي تقضى عنده آرابها، و أنت ابن صخر بن حرب بن أمية، القائل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ماء المزن الحلاحل </w:t>
      </w:r>
      <w:r>
        <w:rPr>
          <w:rStyle w:val="FootnoteAnchor"/>
          <w:rtl w:val="true"/>
        </w:rPr>
        <w:footnoteReference w:id="475"/>
      </w:r>
      <w:r>
        <w:rPr>
          <w:rFonts w:ascii="Amiri" w:hAnsi="Amiri" w:eastAsia="Amiri" w:cs="Amiri"/>
          <w:color w:val="111111"/>
          <w:sz w:val="28"/>
          <w:sz w:val="28"/>
          <w:szCs w:val="28"/>
          <w:rtl w:val="true"/>
          <w:lang w:bidi="ar-SA"/>
        </w:rPr>
        <w:t>،و أنت بعد ذلك كاتب رسول اللّه صلى اللّه عليه و سلم، و ذو صهره من أمته و نجيبه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عليّ‌ تعوّلين </w:t>
      </w:r>
      <w:r>
        <w:rPr>
          <w:rStyle w:val="FootnoteAnchor"/>
          <w:rtl w:val="true"/>
        </w:rPr>
        <w:footnoteReference w:id="476"/>
      </w:r>
      <w:r>
        <w:rPr>
          <w:rFonts w:ascii="Amiri" w:hAnsi="Amiri" w:eastAsia="Amiri" w:cs="Amiri"/>
          <w:color w:val="111111"/>
          <w:sz w:val="28"/>
          <w:sz w:val="28"/>
          <w:szCs w:val="28"/>
          <w:rtl w:val="true"/>
          <w:lang w:bidi="ar-SA"/>
        </w:rPr>
        <w:t>بالشرف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عبد المطلب، المطعم في الكرب، الفرّاج للكرب، مع ما كان له من الفواضل و السوابق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سأريك التي حاولت و حاولت، حتى تعلمي فضل رأيي و حلمي، فادخلي القبة، و أرخى عليك السّجف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بأربعة من بني تميم، الأحنف بن قيس </w:t>
      </w:r>
      <w:r>
        <w:rPr>
          <w:rStyle w:val="FootnoteAnchor"/>
          <w:rtl w:val="true"/>
        </w:rPr>
        <w:footnoteReference w:id="478"/>
      </w:r>
      <w:r>
        <w:rPr>
          <w:rFonts w:ascii="Amiri" w:hAnsi="Amiri" w:eastAsia="Amiri" w:cs="Amiri"/>
          <w:color w:val="111111"/>
          <w:sz w:val="28"/>
          <w:sz w:val="28"/>
          <w:szCs w:val="28"/>
          <w:rtl w:val="true"/>
          <w:lang w:bidi="ar-SA"/>
        </w:rPr>
        <w:t xml:space="preserve">، و زيد بن جلبة </w:t>
      </w:r>
      <w:r>
        <w:rPr>
          <w:rStyle w:val="FootnoteAnchor"/>
          <w:rtl w:val="true"/>
        </w:rPr>
        <w:footnoteReference w:id="479"/>
      </w:r>
      <w:r>
        <w:rPr>
          <w:rFonts w:ascii="Amiri" w:hAnsi="Amiri" w:eastAsia="Amiri" w:cs="Amiri"/>
          <w:color w:val="111111"/>
          <w:sz w:val="28"/>
          <w:sz w:val="28"/>
          <w:szCs w:val="28"/>
          <w:rtl w:val="true"/>
          <w:lang w:bidi="ar-SA"/>
        </w:rPr>
        <w:t xml:space="preserve">،و جارية بن قدامة </w:t>
      </w:r>
      <w:r>
        <w:rPr>
          <w:rStyle w:val="FootnoteAnchor"/>
          <w:rtl w:val="true"/>
        </w:rPr>
        <w:footnoteReference w:id="480"/>
      </w:r>
      <w:r>
        <w:rPr>
          <w:rFonts w:ascii="Amiri" w:hAnsi="Amiri" w:eastAsia="Amiri" w:cs="Amiri"/>
          <w:color w:val="111111"/>
          <w:sz w:val="28"/>
          <w:sz w:val="28"/>
          <w:szCs w:val="28"/>
          <w:rtl w:val="true"/>
          <w:lang w:bidi="ar-SA"/>
        </w:rPr>
        <w:t>،و سماك بن مخرمة،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للأحنف بن قيس </w:t>
      </w:r>
    </w:p>
    <w:p>
      <w:pPr>
        <w:pStyle w:val="BookText"/>
        <w:rPr/>
      </w:pPr>
      <w:r>
        <w:rPr>
          <w:rFonts w:ascii="Amiri" w:hAnsi="Amiri" w:eastAsia="Amiri" w:cs="Amiri"/>
          <w:color w:val="111111"/>
          <w:sz w:val="28"/>
          <w:sz w:val="28"/>
          <w:szCs w:val="28"/>
          <w:rtl w:val="true"/>
          <w:lang w:bidi="ar-SA"/>
        </w:rPr>
        <w:t>فدخل و قضى 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يا حنيف بني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بل الأحنف بن قيس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المطلع غدرا، النار في عطفيه شزرا، تحمل قومك على مدلهمات الفتن، و تذكرهم بقديمات الإحن، مع قتلك أمير المؤمنين عثمان، و خذلانك أم المؤمنين عائشة، و ورودك عليّ‌ بالخيل يوم صفّين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إنّ‌ منه ما أعرف، و منه ما أنكر، فأما قولك قتل أمير المؤمنين، فأنتم معشر قريش نحرتم ودجه </w:t>
      </w:r>
      <w:r>
        <w:rPr>
          <w:rStyle w:val="FootnoteAnchor"/>
          <w:rtl w:val="true"/>
        </w:rPr>
        <w:footnoteReference w:id="483"/>
      </w:r>
      <w:r>
        <w:rPr>
          <w:rFonts w:ascii="Amiri" w:hAnsi="Amiri" w:eastAsia="Amiri" w:cs="Amiri"/>
          <w:color w:val="111111"/>
          <w:sz w:val="28"/>
          <w:sz w:val="28"/>
          <w:szCs w:val="28"/>
          <w:rtl w:val="true"/>
          <w:lang w:bidi="ar-SA"/>
        </w:rPr>
        <w:t>،و سقيتم الأرض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خذلاني أم المؤمنين عائشة، فإني نظرت في كتاب اللّه فلم أر لها عليّ‌ حقا إلاّ أن تقر في بيتها و تستتر بسترها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برزت عطّلت ما كان لها عليّ‌ من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ورودي عليك بالخيل يوم صفّين، حين أردت أن تقطع أعناقهم عطشا و تقتلهم غرثا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لو أحد الأعجمين غلب كانوا أنكى شوكة و أشد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لزيد بن 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قضى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زييد بني 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بل زيد بن جلبة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فررنا قريشا كلها، فوجدناك آمنها عهدا، و أوفاها عقدا، فإن تف فأهل الوفاء أنت، و إن تغدر فإنا خلّفنا خلفنا خيلا جيادا، و أذرعة شدادا، و أسنّة حدادا، و إن شئت لتصفينّ‌ روعة صدورها بفضل رأيك و 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لجارية بن قدامة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و قضى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جويرية بني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بل جارية بن قدامة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نصّار حرب يوم الفجار، حين حزتم الغبار، و همّت قريش بالفرار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أرضى </w:t>
      </w:r>
      <w:r>
        <w:rPr>
          <w:rStyle w:val="FootnoteAnchor"/>
          <w:rtl w:val="true"/>
        </w:rPr>
        <w:footnoteReference w:id="486"/>
      </w:r>
      <w:r>
        <w:rPr>
          <w:rFonts w:ascii="Amiri" w:hAnsi="Amiri" w:eastAsia="Amiri" w:cs="Amiri"/>
          <w:color w:val="111111"/>
          <w:sz w:val="28"/>
          <w:sz w:val="28"/>
          <w:szCs w:val="28"/>
          <w:rtl w:val="true"/>
          <w:lang w:bidi="ar-SA"/>
        </w:rPr>
        <w:t>لك، أنت الذي قريت أهل الشام ظباة السيوف و أطراف الرماح،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أمير المؤمنين إني لأنا هو، و لو كنت بالمكان الذي كان فيه أهل الشام لقريتك بمثل ما قريتهم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فحاجتك يا </w:t>
      </w:r>
      <w:bookmarkStart w:id="103" w:name="pg16750_164931"/>
    </w:p>
    <w:p>
      <w:pPr>
        <w:pStyle w:val="BookText"/>
        <w:rPr/>
      </w:pPr>
      <w:bookmarkEnd w:id="103"/>
      <w:r>
        <w:rPr>
          <w:rFonts w:ascii="IRNazanin" w:hAnsi="IRNazanin" w:eastAsia="IRNazanin"/>
          <w:color w:val="111111"/>
          <w:sz w:val="28"/>
          <w:sz w:val="28"/>
          <w:szCs w:val="28"/>
          <w:rtl w:val="true"/>
          <w:lang w:bidi="fa-IR"/>
        </w:rPr>
        <w:t xml:space="preserve">أبا فندش </w:t>
      </w:r>
      <w:r>
        <w:rPr>
          <w:rStyle w:val="FootnoteAnchor"/>
          <w:rtl w:val="true"/>
        </w:rPr>
        <w:footnoteReference w:id="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إليك غير طويلة، تقرّ الناس في بيوتهم فلا توفدهم إليك، إنما يوفد إليك الأغنياء و تذرون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لسماك بن مخرمة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و قضى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سميك بني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أمير المؤمنين، بل سماك بن مخرمة، و اللّه يا أمير المؤمنين ما أحببناك منذ أبغضناك، و لا أبغضنا عليا منذ أحببناه، و إن السيوف التي ضربناك بها لعلى عواتقنا، و إن القلوب التي قاتلناك بها لبين جوانحنا، و لن قدّمت إلينا شبرا من غدر، لنقدّمن إليك باعا من ختر </w:t>
      </w:r>
      <w:r>
        <w:rPr>
          <w:rStyle w:val="FootnoteAnchor"/>
          <w:rtl w:val="true"/>
        </w:rPr>
        <w:footnoteReference w:id="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عانيت من قبيلة واحدة </w:t>
      </w:r>
      <w:r>
        <w:rPr>
          <w:rStyle w:val="FootnoteAnchor"/>
          <w:rtl w:val="true"/>
        </w:rPr>
        <w:footnoteReference w:id="490"/>
      </w:r>
      <w:r>
        <w:rPr>
          <w:rFonts w:ascii="Amiri" w:hAnsi="Amiri" w:eastAsia="Amiri" w:cs="Amiri"/>
          <w:color w:val="111111"/>
          <w:sz w:val="28"/>
          <w:sz w:val="28"/>
          <w:szCs w:val="28"/>
          <w:rtl w:val="true"/>
          <w:lang w:bidi="ar-SA"/>
        </w:rPr>
        <w:t>،فما ذا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لقد ضاق بي مجلسي حتى أردت أن أكلمهم لما كلموك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كانوا إليك أسرع، و عليك أجرأ، هم العرب لا تفرّوها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4774950_73709187"/>
      <w:bookmarkStart w:id="105" w:name="_Toc40"/>
      <w:bookmarkEnd w:id="104"/>
      <w:r>
        <w:rPr/>
        <w:t>9321</w:t>
      </w:r>
      <w:r>
        <w:rPr>
          <w:rtl w:val="true"/>
        </w:rPr>
        <w:t xml:space="preserve"> - </w:t>
      </w:r>
      <w:r>
        <w:rPr>
          <w:rtl w:val="true"/>
        </w:rPr>
        <w:t>جرباء بنت عقيل بن علّفة بن الحارث بن معاوية بن ضباب</w:t>
      </w:r>
      <w:bookmarkEnd w:id="105"/>
    </w:p>
    <w:p>
      <w:pPr>
        <w:pStyle w:val="BookText"/>
        <w:rPr/>
      </w:pPr>
      <w:r>
        <w:rPr>
          <w:rFonts w:ascii="Amiri" w:hAnsi="Amiri" w:eastAsia="Amiri" w:cs="Amiri"/>
          <w:color w:val="111111"/>
          <w:sz w:val="28"/>
          <w:sz w:val="28"/>
          <w:szCs w:val="28"/>
          <w:rtl w:val="true"/>
          <w:lang w:bidi="ar-SA"/>
        </w:rPr>
        <w:t xml:space="preserve">ابن جابر بن يربوع بن غيظ‍‌ بن مرة بن سعد بن ذبيان، المرية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شاعرة، تزوجها يحيى بن الحكم بن أبي العاص </w:t>
      </w:r>
      <w:r>
        <w:rPr>
          <w:rStyle w:val="FootnoteAnchor"/>
          <w:rtl w:val="true"/>
        </w:rPr>
        <w:footnoteReference w:id="492"/>
      </w:r>
      <w:r>
        <w:rPr>
          <w:rFonts w:ascii="Amiri" w:hAnsi="Amiri" w:eastAsia="Amiri" w:cs="Amiri"/>
          <w:color w:val="111111"/>
          <w:sz w:val="28"/>
          <w:sz w:val="28"/>
          <w:szCs w:val="28"/>
          <w:rtl w:val="true"/>
          <w:lang w:bidi="ar-SA"/>
        </w:rPr>
        <w:t xml:space="preserve">زوجه إياه أبوه، ثم طلّقها فأقبل إليها عقيل و معه ابناه العملّس و حزام </w:t>
      </w:r>
      <w:r>
        <w:rPr>
          <w:rStyle w:val="FootnoteAnchor"/>
          <w:rtl w:val="true"/>
        </w:rPr>
        <w:footnoteReference w:id="493"/>
      </w:r>
      <w:r>
        <w:rPr>
          <w:rFonts w:ascii="Amiri" w:hAnsi="Amiri" w:eastAsia="Amiri" w:cs="Amiri"/>
          <w:color w:val="111111"/>
          <w:sz w:val="28"/>
          <w:sz w:val="28"/>
          <w:szCs w:val="28"/>
          <w:rtl w:val="true"/>
          <w:lang w:bidi="ar-SA"/>
        </w:rPr>
        <w:t xml:space="preserve">،فحملها، فقال في ذلك عقيل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قضت و طرا من دير يحيى </w:t>
      </w:r>
      <w:r>
        <w:rPr>
          <w:rStyle w:val="FootnoteAnchor"/>
          <w:rtl w:val="true"/>
        </w:rPr>
        <w:footnoteReference w:id="495"/>
      </w:r>
      <w:r>
        <w:rPr>
          <w:rFonts w:ascii="IRNazanin" w:hAnsi="IRNazanin" w:eastAsia="IRNazanin"/>
          <w:color w:val="111111"/>
          <w:sz w:val="28"/>
          <w:sz w:val="28"/>
          <w:szCs w:val="28"/>
          <w:rtl w:val="true"/>
          <w:lang w:bidi="fa-IR"/>
        </w:rPr>
        <w:t xml:space="preserve">و 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عجل ناطحنه بالجماجم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فأصبحن </w:t>
      </w:r>
      <w:r>
        <w:rPr>
          <w:rStyle w:val="FootnoteAnchor"/>
          <w:rtl w:val="true"/>
        </w:rPr>
        <w:footnoteReference w:id="496"/>
      </w:r>
      <w:r>
        <w:rPr>
          <w:rFonts w:ascii="Amiri" w:hAnsi="Amiri" w:eastAsia="Amiri" w:cs="Amiri"/>
          <w:color w:val="111111"/>
          <w:sz w:val="28"/>
          <w:sz w:val="28"/>
          <w:szCs w:val="28"/>
          <w:rtl w:val="true"/>
          <w:lang w:bidi="ar-SA"/>
        </w:rPr>
        <w:t xml:space="preserve">بالموماة ينقلن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نشاوى من الإدلاج </w:t>
      </w:r>
      <w:r>
        <w:rPr>
          <w:rStyle w:val="FootnoteAnchor"/>
          <w:rtl w:val="true"/>
        </w:rPr>
        <w:footnoteReference w:id="497"/>
      </w:r>
      <w:r>
        <w:rPr>
          <w:rFonts w:ascii="Amiri" w:hAnsi="Amiri" w:eastAsia="Amiri" w:cs="Amiri"/>
          <w:color w:val="111111"/>
          <w:sz w:val="28"/>
          <w:sz w:val="28"/>
          <w:szCs w:val="28"/>
          <w:rtl w:val="true"/>
          <w:lang w:bidi="ar-SA"/>
        </w:rPr>
        <w:t xml:space="preserve">ميل العمائم </w:t>
      </w:r>
      <w:bookmarkStart w:id="106" w:name="pg16750_164932"/>
    </w:p>
    <w:p>
      <w:pPr>
        <w:pStyle w:val="BookText"/>
        <w:rPr/>
      </w:pPr>
      <w:bookmarkEnd w:id="106"/>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يا حزام، فأرتج عليه، فقالت الجرباء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الكرى يسقيهم صرخدية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عقارا تمشّت في القرى و التوائم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شربتها و ربّ‌ الكعبة، و شدّ عليها بالسيف، فطرح حزام نفسه عليها، فضربها، فأصاب حزاما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حال بينه و بينها عملّس</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774952_73709187"/>
      <w:bookmarkStart w:id="108" w:name="_Toc41"/>
      <w:bookmarkEnd w:id="107"/>
      <w:r>
        <w:rPr>
          <w:rtl w:val="true"/>
        </w:rPr>
        <w:t>أسماء النساء على حرف الحاء</w:t>
      </w:r>
      <w:bookmarkEnd w:id="108"/>
    </w:p>
    <w:p>
      <w:pPr>
        <w:pStyle w:val="Heading4"/>
        <w:numPr>
          <w:ilvl w:val="3"/>
          <w:numId w:val="1"/>
        </w:numPr>
        <w:rPr/>
      </w:pPr>
      <w:bookmarkStart w:id="109" w:name="__RefHeading___Toc4774954_73709187"/>
      <w:bookmarkStart w:id="110" w:name="_Toc42"/>
      <w:bookmarkEnd w:id="109"/>
      <w:r>
        <w:rPr/>
        <w:t>9322</w:t>
      </w:r>
      <w:r>
        <w:rPr>
          <w:rtl w:val="true"/>
        </w:rPr>
        <w:t xml:space="preserve"> - </w:t>
      </w:r>
      <w:r>
        <w:rPr>
          <w:rtl w:val="true"/>
        </w:rPr>
        <w:t>حبابة  بالتخفيف، و هو لقب</w:t>
      </w:r>
      <w:bookmarkEnd w:id="110"/>
    </w:p>
    <w:p>
      <w:pPr>
        <w:pStyle w:val="BookText"/>
        <w:rPr/>
      </w:pPr>
      <w:r>
        <w:rPr>
          <w:rFonts w:eastAsia="Amiri" w:cs="Amiri" w:ascii="Amiri" w:hAnsi="Amiri"/>
          <w:color w:val="111111"/>
          <w:sz w:val="28"/>
          <w:szCs w:val="28"/>
          <w:lang w:bidi="ar-SA"/>
        </w:rPr>
        <w:t>9322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حبابة </w:t>
      </w:r>
      <w:r>
        <w:rPr>
          <w:rStyle w:val="FootnoteAnchor"/>
          <w:rtl w:val="true"/>
        </w:rPr>
        <w:footnoteReference w:id="500"/>
      </w:r>
      <w:r>
        <w:rPr>
          <w:rFonts w:ascii="Amiri" w:hAnsi="Amiri" w:eastAsia="Amiri" w:cs="Amiri"/>
          <w:color w:val="111111"/>
          <w:sz w:val="28"/>
          <w:sz w:val="28"/>
          <w:szCs w:val="28"/>
          <w:rtl w:val="true"/>
          <w:lang w:bidi="ar-SA"/>
        </w:rPr>
        <w:t>بالتخفيف، و هو لقب</w:t>
      </w:r>
    </w:p>
    <w:p>
      <w:pPr>
        <w:pStyle w:val="BookText"/>
        <w:rPr/>
      </w:pPr>
      <w:r>
        <w:rPr>
          <w:rFonts w:ascii="Amiri" w:hAnsi="Amiri" w:eastAsia="Amiri" w:cs="Amiri"/>
          <w:color w:val="111111"/>
          <w:sz w:val="28"/>
          <w:sz w:val="28"/>
          <w:szCs w:val="28"/>
          <w:rtl w:val="true"/>
          <w:lang w:bidi="ar-SA"/>
        </w:rPr>
        <w:t xml:space="preserve">و اسمها العالية، و تكنى أم داود مولاة يزيد بن عبد الملك، شبّب بها وضاح اليمن </w:t>
      </w:r>
      <w:r>
        <w:rPr>
          <w:rStyle w:val="FootnoteAnchor"/>
          <w:rtl w:val="true"/>
        </w:rPr>
        <w:footnoteReference w:id="501"/>
      </w:r>
      <w:r>
        <w:rPr>
          <w:rFonts w:ascii="Amiri" w:hAnsi="Amiri" w:eastAsia="Amiri" w:cs="Amiri"/>
          <w:color w:val="111111"/>
          <w:sz w:val="28"/>
          <w:sz w:val="28"/>
          <w:szCs w:val="28"/>
          <w:rtl w:val="true"/>
          <w:lang w:bidi="ar-SA"/>
        </w:rPr>
        <w:t>بالحجاز، قبل أن تصير إلى يزيد، و هي من مولّدات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لرجل يعرف بابن مينا،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لاحق المكيين </w:t>
      </w:r>
      <w:r>
        <w:rPr>
          <w:rStyle w:val="FootnoteAnchor"/>
          <w:rtl w:val="true"/>
        </w:rPr>
        <w:footnoteReference w:id="502"/>
      </w:r>
      <w:r>
        <w:rPr>
          <w:rFonts w:ascii="Amiri" w:hAnsi="Amiri" w:eastAsia="Amiri" w:cs="Amiri"/>
          <w:color w:val="111111"/>
          <w:sz w:val="28"/>
          <w:sz w:val="28"/>
          <w:szCs w:val="28"/>
          <w:rtl w:val="true"/>
          <w:lang w:bidi="ar-SA"/>
        </w:rPr>
        <w:t xml:space="preserve">،أخذت الغناء عن ابن سريج و معبد و غيرهما، و كانت أحسن أهل عصرها وجها و غناء، و أحلاهم منظرا و شمائل و أشكلهم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حبابة قينة، كانت لسليمان بن عبد الملك بن مروان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وهم في ذلك، و إنما كانت ليزيد بن عبد الملك، و هي التي ردّته بعد النسك </w:t>
      </w:r>
    </w:p>
    <w:p>
      <w:pPr>
        <w:pStyle w:val="BookText"/>
        <w:rPr/>
      </w:pPr>
      <w:r>
        <w:rPr>
          <w:rFonts w:ascii="Amiri" w:hAnsi="Amiri" w:eastAsia="Amiri" w:cs="Amiri"/>
          <w:color w:val="111111"/>
          <w:sz w:val="28"/>
          <w:sz w:val="28"/>
          <w:szCs w:val="28"/>
          <w:rtl w:val="true"/>
          <w:lang w:bidi="ar-SA"/>
        </w:rPr>
        <w:t>إلى الفتك، و كانت شاعرة متأدبة، و لها فيه مرتبة، و لها مع الأحوص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ماكولا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حبابة بفتح الحاء المهملة و تخفيف الباء التي تليها المعجمة بواحدة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مسلمة بن عبد الملك قال ليزيد بن عبد الملك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ببابك وفود الناس، و يقف ببابك أشراف العرب، فلا تجلس لهم، و أنت قريب عهد بعمر بن عبد العزيز، و قد أقبلت على هؤلاء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ألا تعاتبني على هذا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مسلمة من عنده استلقى على فراشه، و جاءت حبابة جاريته فلم يكلمها،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دهاك‌؟ فأخبرها بما قال مسلمة،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عني حتى أفرغ للناس،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فأمتعني منك يوما واحدا، ثم اصنع 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فقالت لمعبد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الأحوص أبياتا، و تغنّي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الأحوص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لا تلمه اليوم أن يتبلّدا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غلب </w:t>
      </w:r>
      <w:r>
        <w:rPr>
          <w:rStyle w:val="FootnoteAnchor"/>
          <w:rtl w:val="true"/>
        </w:rPr>
        <w:footnoteReference w:id="509"/>
      </w:r>
      <w:r>
        <w:rPr>
          <w:rFonts w:ascii="Amiri" w:hAnsi="Amiri" w:eastAsia="Amiri" w:cs="Amiri"/>
          <w:color w:val="111111"/>
          <w:sz w:val="28"/>
          <w:sz w:val="28"/>
          <w:szCs w:val="28"/>
          <w:rtl w:val="true"/>
          <w:lang w:bidi="ar-SA"/>
        </w:rPr>
        <w:t>المحزون أن يتجلّدا</w:t>
      </w:r>
    </w:p>
    <w:p>
      <w:pPr>
        <w:pStyle w:val="BookText"/>
        <w:rPr/>
      </w:pPr>
      <w:r>
        <w:rPr>
          <w:rFonts w:ascii="Amiri" w:hAnsi="Amiri" w:eastAsia="Amiri" w:cs="Amiri"/>
          <w:color w:val="111111"/>
          <w:sz w:val="28"/>
          <w:sz w:val="28"/>
          <w:szCs w:val="28"/>
          <w:rtl w:val="true"/>
          <w:lang w:bidi="ar-SA"/>
        </w:rPr>
        <w:t xml:space="preserve">إذا كنت عزهاة </w:t>
      </w:r>
      <w:r>
        <w:rPr>
          <w:rStyle w:val="FootnoteAnchor"/>
          <w:rtl w:val="true"/>
        </w:rPr>
        <w:footnoteReference w:id="510"/>
      </w:r>
      <w:r>
        <w:rPr>
          <w:rFonts w:ascii="Amiri" w:hAnsi="Amiri" w:eastAsia="Amiri" w:cs="Amiri"/>
          <w:color w:val="111111"/>
          <w:sz w:val="28"/>
          <w:sz w:val="28"/>
          <w:szCs w:val="28"/>
          <w:rtl w:val="true"/>
          <w:lang w:bidi="ar-SA"/>
        </w:rPr>
        <w:t xml:space="preserve">عن اللهو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حجرا من يابس الصخر جلمدا</w:t>
      </w:r>
    </w:p>
    <w:p>
      <w:pPr>
        <w:pStyle w:val="BookText"/>
        <w:rPr/>
      </w:pPr>
      <w:r>
        <w:rPr>
          <w:rFonts w:ascii="Amiri" w:hAnsi="Amiri" w:eastAsia="Amiri" w:cs="Amiri"/>
          <w:color w:val="111111"/>
          <w:sz w:val="28"/>
          <w:sz w:val="28"/>
          <w:szCs w:val="28"/>
          <w:rtl w:val="true"/>
          <w:lang w:bidi="ar-SA"/>
        </w:rPr>
        <w:t xml:space="preserve">فما العيش إلاّ ما تحبّ‌ </w:t>
      </w:r>
      <w:r>
        <w:rPr>
          <w:rStyle w:val="FootnoteAnchor"/>
          <w:rtl w:val="true"/>
        </w:rPr>
        <w:footnoteReference w:id="511"/>
      </w:r>
      <w:r>
        <w:rPr>
          <w:rFonts w:ascii="Amiri" w:hAnsi="Amiri" w:eastAsia="Amiri" w:cs="Amiri"/>
          <w:color w:val="111111"/>
          <w:sz w:val="28"/>
          <w:sz w:val="28"/>
          <w:szCs w:val="28"/>
          <w:rtl w:val="true"/>
          <w:lang w:bidi="ar-SA"/>
        </w:rPr>
        <w:t xml:space="preserve">و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لام فيه ذو الشنان </w:t>
      </w:r>
      <w:r>
        <w:rPr>
          <w:rStyle w:val="FootnoteAnchor"/>
          <w:rtl w:val="true"/>
        </w:rPr>
        <w:footnoteReference w:id="512"/>
      </w:r>
      <w:r>
        <w:rPr>
          <w:rFonts w:ascii="Amiri" w:hAnsi="Amiri" w:eastAsia="Amiri" w:cs="Amiri"/>
          <w:color w:val="111111"/>
          <w:sz w:val="28"/>
          <w:sz w:val="28"/>
          <w:szCs w:val="28"/>
          <w:rtl w:val="true"/>
          <w:lang w:bidi="ar-SA"/>
        </w:rPr>
        <w:t>و فنّدا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فغنى به معبد،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البارحة بدير نصارى، و هم يقرءون بصوت شج فحاكيته في هذا الصوت، فلما غنّته حبابة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بمسلمة، صدقت، و اللّه لا أطعتهم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يزيد قال لجاريته حبابة و كان عاشقا لها شديد الوجد بها، 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 فلانا الخادم ما حوته يدي شهرا لأخلو أنا و أنت فلا يشغلنا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 ليته فقد عزلته أنا، فغضب لذلك و خرج من المجلس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أضحى النهار و لم يرها ضاق صدره، و قلّ‌ صبره، فدعا بعض خدمه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فانظر ما الذي تصنع حبابة‌؟ فمضى الخادم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مؤتزرة بإزار خلوقي مرتدية برداء أصفر، و هي تلعب بلعبها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 في أن تجيز </w:t>
      </w:r>
      <w:r>
        <w:rPr>
          <w:rStyle w:val="FootnoteAnchor"/>
          <w:rtl w:val="true"/>
        </w:rPr>
        <w:footnoteReference w:id="513"/>
      </w:r>
      <w:r>
        <w:rPr>
          <w:rFonts w:ascii="Amiri" w:hAnsi="Amiri" w:eastAsia="Amiri" w:cs="Amiri"/>
          <w:color w:val="111111"/>
          <w:sz w:val="28"/>
          <w:sz w:val="28"/>
          <w:szCs w:val="28"/>
          <w:rtl w:val="true"/>
          <w:lang w:bidi="ar-SA"/>
        </w:rPr>
        <w:t>علي، فذهب الخادم فلاعبها، ثم استل لعبة من لعبها وعدا بين يديها فتبعته تعدو وراءه، فمرت على يزيد، فلما بصر بها، قام إليها فاعتنقها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قد وليته،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الخادم و عزل و هو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خلا معها أياما و تشاغل عن النظر في أمور الناس، فدخل عليه مسلمة و عذله على ذلك، فأخذت العود و غنته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تلمه اليوم أن يتبلدا</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غنت جارية بين يدي يزيد بن عبد الملك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لأهواها و أهوى لقاءها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يشتهي الصادي الشراب المبرّدا</w:t>
      </w:r>
    </w:p>
    <w:p>
      <w:pPr>
        <w:pStyle w:val="BookText"/>
        <w:rPr/>
      </w:pPr>
      <w:r>
        <w:rPr>
          <w:rFonts w:ascii="Amiri" w:hAnsi="Amiri" w:eastAsia="Amiri" w:cs="Amiri"/>
          <w:color w:val="111111"/>
          <w:sz w:val="28"/>
          <w:sz w:val="28"/>
          <w:szCs w:val="28"/>
          <w:rtl w:val="true"/>
          <w:lang w:bidi="ar-SA"/>
        </w:rPr>
        <w:t xml:space="preserve">فراسلتها سلامة </w:t>
      </w:r>
      <w:r>
        <w:rPr>
          <w:rStyle w:val="FootnoteAnchor"/>
          <w:rtl w:val="true"/>
        </w:rPr>
        <w:footnoteReference w:id="515"/>
      </w:r>
      <w:r>
        <w:rPr>
          <w:rFonts w:ascii="IRNazanin" w:hAnsi="IRNazanin" w:eastAsia="IRNazanin"/>
          <w:color w:val="111111"/>
          <w:sz w:val="28"/>
          <w:sz w:val="28"/>
          <w:szCs w:val="28"/>
          <w:rtl w:val="true"/>
          <w:lang w:bidi="fa-IR"/>
        </w:rPr>
        <w:t xml:space="preserve">فغنت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علاقة حبّ‌ كان </w:t>
      </w:r>
      <w:r>
        <w:rPr>
          <w:rStyle w:val="FootnoteAnchor"/>
          <w:rtl w:val="true"/>
        </w:rPr>
        <w:footnoteReference w:id="517"/>
      </w:r>
      <w:r>
        <w:rPr>
          <w:rFonts w:ascii="Amiri" w:hAnsi="Amiri" w:eastAsia="Amiri" w:cs="Amiri"/>
          <w:color w:val="111111"/>
          <w:sz w:val="28"/>
          <w:sz w:val="28"/>
          <w:szCs w:val="28"/>
          <w:rtl w:val="true"/>
          <w:lang w:bidi="ar-SA"/>
        </w:rPr>
        <w:t xml:space="preserve">في سنن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فأبلى و ما يزداد إلاّ تجلّدا</w:t>
      </w:r>
    </w:p>
    <w:p>
      <w:pPr>
        <w:pStyle w:val="BookText"/>
        <w:rPr/>
      </w:pPr>
      <w:r>
        <w:rPr>
          <w:rFonts w:ascii="Amiri" w:hAnsi="Amiri" w:eastAsia="Amiri" w:cs="Amiri"/>
          <w:color w:val="111111"/>
          <w:sz w:val="28"/>
          <w:sz w:val="28"/>
          <w:szCs w:val="28"/>
          <w:rtl w:val="true"/>
          <w:lang w:bidi="ar-SA"/>
        </w:rPr>
        <w:t xml:space="preserve">فغنت حبابة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كريم قريش حين ينسب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له بالفضل كهلا و أمردا </w:t>
      </w:r>
    </w:p>
    <w:p>
      <w:pPr>
        <w:pStyle w:val="BookText"/>
        <w:rPr/>
      </w:pPr>
      <w:r>
        <w:rPr>
          <w:rFonts w:ascii="Amiri" w:hAnsi="Amiri" w:eastAsia="Amiri" w:cs="Amiri"/>
          <w:color w:val="111111"/>
          <w:sz w:val="28"/>
          <w:sz w:val="28"/>
          <w:szCs w:val="28"/>
          <w:rtl w:val="true"/>
          <w:lang w:bidi="ar-SA"/>
        </w:rPr>
        <w:t>فأرسلتها سلامة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تردّى بمجد من أبيه و جدّه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أورثا بنيان مجد مشيّدا</w:t>
      </w:r>
    </w:p>
    <w:p>
      <w:pPr>
        <w:pStyle w:val="BookText"/>
        <w:rPr/>
      </w:pPr>
      <w:r>
        <w:rPr>
          <w:rFonts w:ascii="Amiri" w:hAnsi="Amiri" w:eastAsia="Amiri" w:cs="Amiri"/>
          <w:color w:val="111111"/>
          <w:sz w:val="28"/>
          <w:sz w:val="28"/>
          <w:szCs w:val="28"/>
          <w:rtl w:val="true"/>
          <w:lang w:bidi="ar-SA"/>
        </w:rPr>
        <w:t>فطرب يزيد، و شق حلة كانت عليه حتى سقطت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أحسنتما أ فتأذنان لي أن أطير؟ قالت له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تدع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بن عبد الملك لحبابة ذات يوم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تعرفين أحدا هو أطرب مني‌؟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مولاي الذي باعني، فأمر بإشخاصه، فأشخص إليه مقيدا، فأدخل و حبابة و سلامة تغنيان، فغنته سلاّمة لحن الغريض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تشطّ‍‌ غدا دار جيراننا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فطرب و تحرك في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غنته حبابة لحن ابن سريج </w:t>
      </w:r>
      <w:r>
        <w:rPr>
          <w:rStyle w:val="FootnoteAnchor"/>
          <w:rtl w:val="true"/>
        </w:rPr>
        <w:footnoteReference w:id="523"/>
      </w:r>
      <w:r>
        <w:rPr>
          <w:rFonts w:ascii="Amiri" w:hAnsi="Amiri" w:eastAsia="Amiri" w:cs="Amiri"/>
          <w:color w:val="111111"/>
          <w:sz w:val="28"/>
          <w:sz w:val="28"/>
          <w:szCs w:val="28"/>
          <w:rtl w:val="true"/>
          <w:lang w:bidi="ar-SA"/>
        </w:rPr>
        <w:t xml:space="preserve">المجرد في هذا الشعر، فوثب و جعل يحجل </w:t>
      </w:r>
      <w:r>
        <w:rPr>
          <w:rStyle w:val="FootnoteAnchor"/>
          <w:rtl w:val="true"/>
        </w:rPr>
        <w:footnoteReference w:id="524"/>
      </w:r>
      <w:r>
        <w:rPr>
          <w:rFonts w:ascii="Amiri" w:hAnsi="Amiri" w:eastAsia="Amiri" w:cs="Amiri"/>
          <w:color w:val="111111"/>
          <w:sz w:val="28"/>
          <w:sz w:val="28"/>
          <w:szCs w:val="28"/>
          <w:rtl w:val="true"/>
          <w:lang w:bidi="ar-SA"/>
        </w:rPr>
        <w:t>في قيده،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أبيكما ما لا تعذلاني به، حتى دنا من الشمعة فوضع لحيته عليها فأحرقت، و 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 يا أولاد الزنا، فضحك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أطرب الناس حقا، و وصله و سرّحه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أويس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بن عبد الملك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تقرّ عيني بما ولّيت من أمر الدنيا حتى أشتري سلاّمة جارية مصعب بن زهير الزهري و حبابة جارية لاحق، فأرسل فاشترتا له، فلما اجتمعتا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الآن كما قيل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فألقت عصاها و 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و عن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عبد الملك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زعموا أنه لا يصفو لأحد عيش يوما واحدا، فإنّي أريد أ لا تخبروني غدا بشيء، فإني أريد أن أتخلّى نظري و لذتي، فلعلها تدوم لي، فلما كان من غد جلس مع حبابة فأكلا و شربا و طربا، و كان بين يدي حبابة رمان، فأكلت منه فشرقت بحبة فماتت، فمكث ثلاثا لا يدفنها، ثم غسلت بعد ثلاث و أخرجت، فمرّ يزيد في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يزيد بن عبد الملك نزل مكانا بالأردن يقال له، بيت رأس </w:t>
      </w:r>
      <w:r>
        <w:rPr>
          <w:rStyle w:val="FootnoteAnchor"/>
          <w:rtl w:val="true"/>
        </w:rPr>
        <w:footnoteReference w:id="528"/>
      </w:r>
      <w:r>
        <w:rPr>
          <w:rFonts w:ascii="Amiri" w:hAnsi="Amiri" w:eastAsia="Amiri" w:cs="Amiri"/>
          <w:color w:val="111111"/>
          <w:sz w:val="28"/>
          <w:sz w:val="28"/>
          <w:szCs w:val="28"/>
          <w:rtl w:val="true"/>
          <w:lang w:bidi="ar-SA"/>
        </w:rPr>
        <w:t>و معه حبابة، فتوفيت، فمكث ثلاثا لا يدفنها حتى أنتنت يشمها و يرشفها، فكلمه قراباته في ذلك، و عابوا عليه ما يصنع،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صارت جيفة بين يديك، حتى أذن لهم في غسلها و دفنها، فحملوها في نطع، و خرج معهم حتى أجنّها </w:t>
      </w:r>
      <w:r>
        <w:rPr>
          <w:rStyle w:val="FootnoteAnchor"/>
          <w:rtl w:val="true"/>
        </w:rPr>
        <w:footnoteReference w:id="529"/>
      </w:r>
      <w:r>
        <w:rPr>
          <w:rFonts w:ascii="Amiri" w:hAnsi="Amiri" w:eastAsia="Amiri" w:cs="Amiri"/>
          <w:color w:val="111111"/>
          <w:sz w:val="28"/>
          <w:sz w:val="28"/>
          <w:szCs w:val="28"/>
          <w:rtl w:val="true"/>
          <w:lang w:bidi="ar-SA"/>
        </w:rPr>
        <w:t xml:space="preserve">في حفرتها </w:t>
      </w:r>
      <w:r>
        <w:rPr>
          <w:rStyle w:val="FootnoteAnchor"/>
          <w:rtl w:val="true"/>
        </w:rPr>
        <w:footnoteReference w:id="530"/>
      </w:r>
      <w:r>
        <w:rPr>
          <w:rFonts w:ascii="Amiri" w:hAnsi="Amiri" w:eastAsia="Amiri" w:cs="Amiri"/>
          <w:color w:val="111111"/>
          <w:sz w:val="28"/>
          <w:sz w:val="28"/>
          <w:szCs w:val="28"/>
          <w:rtl w:val="true"/>
          <w:lang w:bidi="ar-SA"/>
        </w:rPr>
        <w:t>،فلما فرغوا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كما قال كثير بن أبي جمعة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تسل عنك النفس </w:t>
      </w:r>
      <w:r>
        <w:rPr>
          <w:rStyle w:val="FootnoteAnchor"/>
          <w:rtl w:val="true"/>
        </w:rPr>
        <w:footnoteReference w:id="532"/>
      </w:r>
      <w:r>
        <w:rPr>
          <w:rFonts w:ascii="Amiri" w:hAnsi="Amiri" w:eastAsia="Amiri" w:cs="Amiri"/>
          <w:color w:val="111111"/>
          <w:sz w:val="28"/>
          <w:sz w:val="28"/>
          <w:szCs w:val="28"/>
          <w:rtl w:val="true"/>
          <w:lang w:bidi="ar-SA"/>
        </w:rPr>
        <w:t xml:space="preserve">أو تدع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فباليأس تسلو عنك لا بالتّجلّد</w:t>
      </w:r>
    </w:p>
    <w:p>
      <w:pPr>
        <w:pStyle w:val="BookText"/>
        <w:rPr/>
      </w:pPr>
      <w:r>
        <w:rPr>
          <w:rFonts w:ascii="Amiri" w:hAnsi="Amiri" w:eastAsia="Amiri" w:cs="Amiri"/>
          <w:color w:val="111111"/>
          <w:sz w:val="28"/>
          <w:sz w:val="28"/>
          <w:szCs w:val="28"/>
          <w:rtl w:val="true"/>
          <w:lang w:bidi="ar-SA"/>
        </w:rPr>
        <w:t xml:space="preserve">و كلّ‌ حبيب زارني </w:t>
      </w:r>
      <w:r>
        <w:rPr>
          <w:rStyle w:val="FootnoteAnchor"/>
          <w:rtl w:val="true"/>
        </w:rPr>
        <w:footnoteReference w:id="533"/>
      </w:r>
      <w:r>
        <w:rPr>
          <w:rFonts w:ascii="Amiri" w:hAnsi="Amiri" w:eastAsia="Amiri" w:cs="Amiri"/>
          <w:color w:val="111111"/>
          <w:sz w:val="28"/>
          <w:sz w:val="28"/>
          <w:szCs w:val="28"/>
          <w:rtl w:val="true"/>
          <w:lang w:bidi="ar-SA"/>
        </w:rPr>
        <w:t xml:space="preserve">فهو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هالك </w:t>
      </w:r>
      <w:r>
        <w:rPr>
          <w:rStyle w:val="FootnoteAnchor"/>
          <w:rtl w:val="true"/>
        </w:rPr>
        <w:footnoteReference w:id="534"/>
      </w:r>
      <w:r>
        <w:rPr>
          <w:rFonts w:ascii="Amiri" w:hAnsi="Amiri" w:eastAsia="Amiri" w:cs="Amiri"/>
          <w:color w:val="111111"/>
          <w:sz w:val="28"/>
          <w:sz w:val="28"/>
          <w:szCs w:val="28"/>
          <w:rtl w:val="true"/>
          <w:lang w:bidi="ar-SA"/>
        </w:rPr>
        <w:t>اليوم أو غد</w:t>
      </w:r>
    </w:p>
    <w:p>
      <w:pPr>
        <w:pStyle w:val="BookText"/>
        <w:rPr/>
      </w:pPr>
      <w:r>
        <w:rPr>
          <w:rFonts w:ascii="Amiri" w:hAnsi="Amiri" w:eastAsia="Amiri" w:cs="Amiri"/>
          <w:color w:val="111111"/>
          <w:sz w:val="28"/>
          <w:sz w:val="28"/>
          <w:szCs w:val="28"/>
          <w:rtl w:val="true"/>
          <w:lang w:bidi="ar-SA"/>
        </w:rPr>
        <w:t>فما مكث بعدها إلاّ خمس عشرة حتى دفن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يزيد بن عبد الملك يوما بعد موت حبابة إلى خزانتها و مقاصيرها، فطاف فيها و معه جارية من جواريها، فتمثلت الجارية</w:t>
      </w:r>
      <w:r>
        <w:rPr>
          <w:rFonts w:eastAsia="Amiri" w:cs="Amiri" w:ascii="Amiri" w:hAnsi="Amiri"/>
          <w:color w:val="111111"/>
          <w:sz w:val="28"/>
          <w:szCs w:val="28"/>
          <w:rtl w:val="true"/>
          <w:lang w:bidi="ar-SA"/>
        </w:rPr>
        <w:t xml:space="preserve">: </w:t>
      </w:r>
      <w:bookmarkStart w:id="111" w:name="pg16750_164937"/>
    </w:p>
    <w:p>
      <w:pPr>
        <w:pStyle w:val="BookText"/>
        <w:rPr/>
      </w:pPr>
      <w:bookmarkEnd w:id="111"/>
      <w:r>
        <w:rPr>
          <w:rFonts w:ascii="Amiri" w:hAnsi="Amiri" w:eastAsia="Amiri" w:cs="Amiri"/>
          <w:color w:val="111111"/>
          <w:sz w:val="28"/>
          <w:sz w:val="28"/>
          <w:szCs w:val="28"/>
          <w:rtl w:val="true"/>
          <w:lang w:bidi="ar-SA"/>
        </w:rPr>
        <w:t xml:space="preserve">كفى حزنا بالواله الصّبّ‌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من يهوى معطّلة قفرا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فصاح صيحة و خرّ مغشيّا عليه، فلم يفق إلى أن مضى من الليل هويّ‌ </w:t>
      </w:r>
      <w:r>
        <w:rPr>
          <w:rStyle w:val="FootnoteAnchor"/>
          <w:rtl w:val="true"/>
        </w:rPr>
        <w:footnoteReference w:id="536"/>
      </w:r>
      <w:r>
        <w:rPr>
          <w:rFonts w:ascii="Amiri" w:hAnsi="Amiri" w:eastAsia="Amiri" w:cs="Amiri"/>
          <w:color w:val="111111"/>
          <w:sz w:val="28"/>
          <w:sz w:val="28"/>
          <w:szCs w:val="28"/>
          <w:rtl w:val="true"/>
          <w:lang w:bidi="ar-SA"/>
        </w:rPr>
        <w:t>فلم يزل بقية ليلة باكيا و من غده، فلما كان اليوم الثاني و قد انفرد في بيت يبكي عليها، جاءوا إليه فوجدوه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حبابة في رجب سنة خمس و مائة، و لم يلبث بعدها يزيد إلاّ أربعين يوما حتى هلك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4774956_73709187"/>
      <w:bookmarkStart w:id="113" w:name="_Toc43"/>
      <w:bookmarkEnd w:id="112"/>
      <w:r>
        <w:rPr/>
        <w:t>9323</w:t>
      </w:r>
      <w:r>
        <w:rPr>
          <w:rtl w:val="true"/>
        </w:rPr>
        <w:t xml:space="preserve"> - </w:t>
      </w:r>
      <w:r>
        <w:rPr>
          <w:rtl w:val="true"/>
        </w:rPr>
        <w:t>حبة بنت الفضل</w:t>
      </w:r>
      <w:bookmarkEnd w:id="113"/>
    </w:p>
    <w:p>
      <w:pPr>
        <w:pStyle w:val="BookText"/>
        <w:rPr/>
      </w:pPr>
      <w:r>
        <w:rPr>
          <w:rFonts w:ascii="Amiri" w:hAnsi="Amiri" w:eastAsia="Amiri" w:cs="Amiri"/>
          <w:color w:val="111111"/>
          <w:sz w:val="28"/>
          <w:sz w:val="28"/>
          <w:szCs w:val="28"/>
          <w:rtl w:val="true"/>
          <w:lang w:bidi="ar-SA"/>
        </w:rPr>
        <w:t>من النسوة الفصيحات، قدمت دمشق مستأمنة لزوجها عبد اللّه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عبد اللّه بن فضالة الزهراني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نادى منادي الحجاج بن يوسف يوم رستقباذ </w:t>
      </w:r>
      <w:r>
        <w:rPr>
          <w:rStyle w:val="FootnoteAnchor"/>
          <w:rtl w:val="true"/>
        </w:rPr>
        <w:footnoteReference w:id="538"/>
      </w:r>
      <w:r>
        <w:rPr>
          <w:rFonts w:ascii="Amiri" w:hAnsi="Amiri" w:eastAsia="Amiri" w:cs="Amiri"/>
          <w:color w:val="111111"/>
          <w:sz w:val="28"/>
          <w:sz w:val="28"/>
          <w:szCs w:val="28"/>
          <w:rtl w:val="true"/>
          <w:lang w:bidi="ar-SA"/>
        </w:rPr>
        <w:t>،أمن الناس كلهم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الجارود </w:t>
      </w:r>
      <w:r>
        <w:rPr>
          <w:rStyle w:val="FootnoteAnchor"/>
          <w:rtl w:val="true"/>
        </w:rPr>
        <w:footnoteReference w:id="539"/>
      </w:r>
      <w:r>
        <w:rPr>
          <w:rFonts w:ascii="Amiri" w:hAnsi="Amiri" w:eastAsia="Amiri" w:cs="Amiri"/>
          <w:color w:val="111111"/>
          <w:sz w:val="28"/>
          <w:sz w:val="28"/>
          <w:szCs w:val="28"/>
          <w:rtl w:val="true"/>
          <w:lang w:bidi="ar-SA"/>
        </w:rPr>
        <w:t xml:space="preserve">،و عبد اللّه بن فضالة، و عكرمة بن ربعي، و عبيد اللّه بن زياد بن ظبيان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برأس عبد اللّه بن الجارود فلم يصدق فرحا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عمموه لي أعرفه، فإني لم أره قط‍‌ إلاّ معتما، فعمّم له، فعرفه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عبيد اللّه بن زياد فإنه انطلق إلى عمان، فأصابه الفالج بها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عكرمة بن ربعي فإنه لحقته خيل الحجاج في بعض سكك المربد </w:t>
      </w:r>
      <w:r>
        <w:rPr>
          <w:rStyle w:val="FootnoteAnchor"/>
          <w:rtl w:val="true"/>
        </w:rPr>
        <w:footnoteReference w:id="541"/>
      </w:r>
      <w:r>
        <w:rPr>
          <w:rFonts w:ascii="Amiri" w:hAnsi="Amiri" w:eastAsia="Amiri" w:cs="Amiri"/>
          <w:color w:val="111111"/>
          <w:sz w:val="28"/>
          <w:sz w:val="28"/>
          <w:szCs w:val="28"/>
          <w:rtl w:val="true"/>
          <w:lang w:bidi="ar-SA"/>
        </w:rPr>
        <w:t>،فعطف عليهم فقتل منهم نيفا و عشرين رجلا ثم قتلوه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عبد اللّه بن فضالة فإنه أتى خراسان، فلم يزل بها حتى ولي المهلب خراسان، </w:t>
      </w:r>
    </w:p>
    <w:p>
      <w:pPr>
        <w:pStyle w:val="BookText"/>
        <w:rPr/>
      </w:pPr>
      <w:r>
        <w:rPr>
          <w:rFonts w:ascii="Amiri" w:hAnsi="Amiri" w:eastAsia="Amiri" w:cs="Amiri"/>
          <w:color w:val="111111"/>
          <w:sz w:val="28"/>
          <w:sz w:val="28"/>
          <w:szCs w:val="28"/>
          <w:rtl w:val="true"/>
          <w:lang w:bidi="ar-SA"/>
        </w:rPr>
        <w:t>و أمر بأخذه حيث أصابه،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 ذلك و لا تبده فيحذر، و يحترز، و احرص على أسره دون قتله، فبعث المهلب ابنه حبيبا أمامه، و سار من سوق الأهواز إلى مرو على بغلة شهباء في سبع عشرة ليلة، فأخذه غارا </w:t>
      </w:r>
      <w:r>
        <w:rPr>
          <w:rStyle w:val="FootnoteAnchor"/>
          <w:rtl w:val="true"/>
        </w:rPr>
        <w:footnoteReference w:id="542"/>
      </w:r>
      <w:r>
        <w:rPr>
          <w:rFonts w:ascii="Amiri" w:hAnsi="Amiri" w:eastAsia="Amiri" w:cs="Amiri"/>
          <w:color w:val="111111"/>
          <w:sz w:val="28"/>
          <w:sz w:val="28"/>
          <w:szCs w:val="28"/>
          <w:rtl w:val="true"/>
          <w:lang w:bidi="ar-SA"/>
        </w:rPr>
        <w:t>بمرو و هو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الحجاج يعلمه ذلك، فجاء المغيرة بن المهلب إلى منزل حبة بنت الفضل امرأة عبد اللّه بن فضالة، و هي ابنة عم عبد اللّه، فأرسل إليها أن حبيبا قد أخذ عبد اللّه، و قد كتب إلى الحجاج يعلمه ذلك، فإن كان عندك خير فشأنك، و عولي على المال ما بدا لك،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تقتلونه و آخذ منكم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فتحولت إلى منزل أخيها لأمها خولي بن مالك الراسبي، و أرسلت إلى بني سعد، فاشتري لها باب عظيم، فألقته على الخندق ليلا، ثم جازت عليه فغشي عليها، فلما أفاقت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أكن أتعب، فمتى أصابني هذا فشدّوني وثاقا ثم سيروا بي، فخرجت مع خادمها و غلامها و دليلها، لا يعلم بها أحد حتى دخلت دمشق على عبد الملك بن مروان، فأتت أم أيوب بنت عمر </w:t>
      </w:r>
      <w:r>
        <w:rPr>
          <w:rStyle w:val="FootnoteAnchor"/>
          <w:rtl w:val="true"/>
        </w:rPr>
        <w:footnoteReference w:id="543"/>
      </w:r>
      <w:r>
        <w:rPr>
          <w:rFonts w:ascii="Amiri" w:hAnsi="Amiri" w:eastAsia="Amiri" w:cs="Amiri"/>
          <w:color w:val="111111"/>
          <w:sz w:val="28"/>
          <w:sz w:val="28"/>
          <w:szCs w:val="28"/>
          <w:rtl w:val="true"/>
          <w:lang w:bidi="ar-SA"/>
        </w:rPr>
        <w:t>بن عثمان بن عفان، و كانت أمها زينب بنت كعب بن حلحلة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أيوب قصدتك لأمر بهظني </w:t>
      </w:r>
      <w:r>
        <w:rPr>
          <w:rStyle w:val="FootnoteAnchor"/>
          <w:rtl w:val="true"/>
        </w:rPr>
        <w:footnoteReference w:id="544"/>
      </w:r>
      <w:r>
        <w:rPr>
          <w:rFonts w:ascii="Amiri" w:hAnsi="Amiri" w:eastAsia="Amiri" w:cs="Amiri"/>
          <w:color w:val="111111"/>
          <w:sz w:val="28"/>
          <w:sz w:val="28"/>
          <w:szCs w:val="28"/>
          <w:rtl w:val="true"/>
          <w:lang w:bidi="ar-SA"/>
        </w:rPr>
        <w:t xml:space="preserve">و غمّ‌ كظّني </w:t>
      </w:r>
      <w:r>
        <w:rPr>
          <w:rStyle w:val="FootnoteAnchor"/>
          <w:rtl w:val="true"/>
        </w:rPr>
        <w:footnoteReference w:id="545"/>
      </w:r>
      <w:r>
        <w:rPr>
          <w:rFonts w:ascii="Amiri" w:hAnsi="Amiri" w:eastAsia="Amiri" w:cs="Amiri"/>
          <w:color w:val="111111"/>
          <w:sz w:val="28"/>
          <w:sz w:val="28"/>
          <w:szCs w:val="28"/>
          <w:rtl w:val="true"/>
          <w:lang w:bidi="ar-SA"/>
        </w:rPr>
        <w:t>،و أعلمتها الخبر، و قصت عليها القصة، فقالت أم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أسمع أمير المؤمنين يكثر ذكر صاحبك، و يظهر التلظي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رحلتي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سأدخلك مدخلا و أجلسك مجلسا إن شفعت ففيه، و إن رددت فلا تنصبي، فلا شفاعة لك بعده، فأجلستها في مجلسها الذي كانت تجلس فيه لدخول عبد الملك ليلا مغترا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أخذت بجانب ثوبه،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بك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عبد الملك و أنكر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يفزعك يا أمير المؤمنين من كرامة ساقها اللّه إليك‌؟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معاذا، فمن أنت‌؟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يا أمير المؤمنين، من جئتك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خلق اللّه، ممن تعرف أو لا تعرف، ممن عظم ذنبه لديك أو صغر شاميا أو عراقيا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بأمان اللّه ثم بأمانك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 هو أيتها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ثوبي أنبئك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غدرا يا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أرسلي ثوبي أحدثك ببلائي عنده و هو آمن لك و لمعاذك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يا أمير المؤمنين ببلائك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تعلمي أني وليته السوس </w:t>
      </w:r>
      <w:r>
        <w:rPr>
          <w:rStyle w:val="FootnoteAnchor"/>
          <w:rtl w:val="true"/>
        </w:rPr>
        <w:footnoteReference w:id="546"/>
      </w:r>
      <w:r>
        <w:rPr>
          <w:rFonts w:ascii="Amiri" w:hAnsi="Amiri" w:eastAsia="Amiri" w:cs="Amiri"/>
          <w:color w:val="111111"/>
          <w:sz w:val="28"/>
          <w:sz w:val="28"/>
          <w:szCs w:val="28"/>
          <w:rtl w:val="true"/>
          <w:lang w:bidi="ar-SA"/>
        </w:rPr>
        <w:t xml:space="preserve">و جنديسابور </w:t>
      </w:r>
      <w:r>
        <w:rPr>
          <w:rStyle w:val="FootnoteAnchor"/>
          <w:rtl w:val="true"/>
        </w:rPr>
        <w:footnoteReference w:id="547"/>
      </w:r>
      <w:r>
        <w:rPr>
          <w:rFonts w:ascii="Amiri" w:hAnsi="Amiri" w:eastAsia="Amiri" w:cs="Amiri"/>
          <w:color w:val="111111"/>
          <w:sz w:val="28"/>
          <w:sz w:val="28"/>
          <w:szCs w:val="28"/>
          <w:rtl w:val="true"/>
          <w:lang w:bidi="ar-SA"/>
        </w:rPr>
        <w:t>و أقطعته كذا و وهبت له كذا و نوهت بذكره و رفعت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أمير المؤمنين، أ فلا أحدثك ببلائه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 داره هدمت ثلاث مرار بسببك لا يستر من السماء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فتعلم يا أمير المؤمنين أنك كتبت إلى وجوه أهل البصرة و أشرافها، و كتبت إليه، فلم يكن منهم أحد أجابك و لا أطاعك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فتعلم أنه كان قبل زلته سيفا لك على أعدائك و سلما و بساطا لأوليائك‌؟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و أبلغت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فيذهب يوم من أيامه بصالح أيامه و طاعته و حسن بلائه‌؟</w:t>
      </w:r>
      <w:r>
        <w:rPr>
          <w:rFonts w:eastAsia="Amiri" w:cs="Amiri" w:ascii="Amiri" w:hAnsi="Amiri"/>
          <w:color w:val="111111"/>
          <w:sz w:val="28"/>
          <w:szCs w:val="28"/>
          <w:rtl w:val="true"/>
          <w:lang w:bidi="ar-SA"/>
        </w:rPr>
        <w:t xml:space="preserve">. </w:t>
      </w:r>
      <w:bookmarkStart w:id="114" w:name="pg16750_164940"/>
    </w:p>
    <w:p>
      <w:pPr>
        <w:pStyle w:val="BookText"/>
        <w:rPr/>
      </w:pPr>
      <w:bookmarkEnd w:id="11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الدماء، و إنه الحجاج و إن رآه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يا أمير المؤمنين مع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لها كتابا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إياه، و أحسن جائزته و رفده و خلّ‌ سبيله، ثم وجه به مع البريد، ثم 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و ابنة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نشأت‌؟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لأنت أعرب و أفصح لسانا، فهل معه غيرك‌؟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ابنة عبيد بن كلاب و كذا كذا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أوليك طلاقها و عتق جواريه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تهنئه نساءه كما هنأته </w:t>
      </w:r>
      <w:r>
        <w:rPr>
          <w:rStyle w:val="FootnoteAnchor"/>
          <w:rtl w:val="true"/>
        </w:rPr>
        <w:footnoteReference w:id="548"/>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على أم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أيوب، لا نساء إلاّ بنات العم،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أقيمي عند أم أيوب حتى يأتيك الكتاب بمحبتك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الكتاب، و قد قدم به على الحجاج من خراسان، فأقامه للناس في سراويل، و قد كان نزع ثيابه قبل ذلك و عرضه على الناس في الحديد ليعرفوه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دعا به الحجاج،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في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سائر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و حمله و أجازه و خلّى سبيله، فانصرف إلى أهله فسألهم عن حبة، فأخبر بأمرها،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أين توجهت، ثم بلغه ما صنعت، 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صنعت بنا ما لم تصنعه أنثى فأعلميني بمقدمك أتلقاك و يتلقاك الناس معي، فلم تعلمه حتى قدمت ليلا و هو عند ابنة عبيد بن 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يؤذن </w:t>
      </w:r>
      <w:r>
        <w:rPr>
          <w:rStyle w:val="FootnoteAnchor"/>
          <w:rtl w:val="true"/>
        </w:rPr>
        <w:footnoteReference w:id="549"/>
      </w:r>
      <w:r>
        <w:rPr>
          <w:rFonts w:ascii="Amiri" w:hAnsi="Amiri" w:eastAsia="Amiri" w:cs="Amiri"/>
          <w:color w:val="111111"/>
          <w:sz w:val="28"/>
          <w:sz w:val="28"/>
          <w:szCs w:val="28"/>
          <w:rtl w:val="true"/>
          <w:lang w:bidi="ar-SA"/>
        </w:rPr>
        <w:t>بي الليلة، فلما أصبح أخبر بمكانها فأتاها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774958_73709187"/>
      <w:bookmarkStart w:id="116" w:name="_Toc44"/>
      <w:bookmarkEnd w:id="115"/>
      <w:r>
        <w:rPr/>
        <w:t>9324</w:t>
      </w:r>
      <w:r>
        <w:rPr>
          <w:rtl w:val="true"/>
        </w:rPr>
        <w:t xml:space="preserve"> - </w:t>
      </w:r>
      <w:r>
        <w:rPr>
          <w:rtl w:val="true"/>
        </w:rPr>
        <w:t>حسينة ماشطة عبد الملك بن مروان</w:t>
      </w:r>
      <w:bookmarkEnd w:id="11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bookmarkStart w:id="117" w:name="pg16750_164941"/>
    </w:p>
    <w:p>
      <w:pPr>
        <w:pStyle w:val="BookText"/>
        <w:rPr/>
      </w:pPr>
      <w:bookmarkEnd w:id="117"/>
      <w:r>
        <w:rPr>
          <w:rFonts w:ascii="Amiri" w:hAnsi="Amiri" w:eastAsia="Amiri" w:cs="Amiri"/>
          <w:color w:val="111111"/>
          <w:sz w:val="28"/>
          <w:sz w:val="28"/>
          <w:szCs w:val="28"/>
          <w:rtl w:val="true"/>
          <w:lang w:bidi="ar-SA"/>
        </w:rPr>
        <w:t xml:space="preserve">حججت مع سليمان بن عبد الملك، فلما كان يوم النحر أراد أن يفيض </w:t>
      </w:r>
      <w:r>
        <w:rPr>
          <w:rStyle w:val="FootnoteAnchor"/>
          <w:rtl w:val="true"/>
        </w:rPr>
        <w:footnoteReference w:id="550"/>
      </w:r>
      <w:r>
        <w:rPr>
          <w:rFonts w:ascii="Amiri" w:hAnsi="Amiri" w:eastAsia="Amiri" w:cs="Amiri"/>
          <w:color w:val="111111"/>
          <w:sz w:val="28"/>
          <w:sz w:val="28"/>
          <w:szCs w:val="28"/>
          <w:rtl w:val="true"/>
          <w:lang w:bidi="ar-SA"/>
        </w:rPr>
        <w:t>،فأرسل إلى عمر بن عبد العزيز و إلى سالم بن عبد اللّه و إلى أبي بكر بن حزم، و هو أمير على المدينة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أفيض فأخبروني ما بلغكم عن الطيب اليوم‌؟ أتطيّب الآن قبل أن أفيض‌؟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عبد اللّه بن عمر أن عمر بن الخطاب قال في خطبته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رميتم الجمرة غدا، إن شاء اللّه، بسبع حصيات، و ذبح من كان عنده ذبح أو نحر، فقد حلّ‌ له ما حرم عليه إلاّ الطّيب و النساء حتى يطوف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عمرة بنت عبد الرّحمن بن سعد بن زرارة، خالتي، 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طيّبت رسول اللّه صلى اللّه عليه و سلم بالمدينة لحرمه قبل أن يحرم، و طيبته بمنى قبل أن يفيض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بن عبد الملك حين رأى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حسينة مرجّلة </w:t>
      </w:r>
      <w:r>
        <w:rPr>
          <w:rStyle w:val="FootnoteAnchor"/>
          <w:rtl w:val="true"/>
        </w:rPr>
        <w:footnoteReference w:id="551"/>
      </w:r>
      <w:r>
        <w:rPr>
          <w:rFonts w:ascii="Amiri" w:hAnsi="Amiri" w:eastAsia="Amiri" w:cs="Amiri"/>
          <w:color w:val="111111"/>
          <w:sz w:val="28"/>
          <w:sz w:val="28"/>
          <w:szCs w:val="28"/>
          <w:rtl w:val="true"/>
          <w:lang w:bidi="ar-SA"/>
        </w:rPr>
        <w:t>عبد الملك ابن مروان،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عبد الملك هذا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أرسل حرسنا مع سالم يقلبه إلى منزله، و أبى أن يمس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اسمها 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ترجمة سلافة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حديث عائشة عن القاسم،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أني أخبره عن رسول اللّه صلى اللّه عليه و سلم، و يسأل سلافة</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774960_73709187"/>
      <w:bookmarkStart w:id="119" w:name="_Toc45"/>
      <w:bookmarkEnd w:id="118"/>
      <w:r>
        <w:rPr/>
        <w:t>9325</w:t>
      </w:r>
      <w:r>
        <w:rPr>
          <w:rtl w:val="true"/>
        </w:rPr>
        <w:t xml:space="preserve"> - </w:t>
      </w:r>
      <w:r>
        <w:rPr>
          <w:rtl w:val="true"/>
        </w:rPr>
        <w:t>حميدة بنت عمر بن عبد الرّحمن بن عوف</w:t>
      </w:r>
      <w:bookmarkEnd w:id="119"/>
    </w:p>
    <w:p>
      <w:pPr>
        <w:pStyle w:val="BookText"/>
        <w:rPr/>
      </w:pPr>
      <w:r>
        <w:rPr>
          <w:rFonts w:ascii="Amiri" w:hAnsi="Amiri" w:eastAsia="Amiri" w:cs="Amiri"/>
          <w:color w:val="111111"/>
          <w:sz w:val="28"/>
          <w:sz w:val="28"/>
          <w:szCs w:val="28"/>
          <w:rtl w:val="true"/>
          <w:lang w:bidi="ar-SA"/>
        </w:rPr>
        <w:t>ابن عبد عوف بن عبد بن الحارث بن زهرة الزهرية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الفرج الأصبهاني في كتابه </w:t>
      </w:r>
      <w:r>
        <w:rPr>
          <w:rStyle w:val="FootnoteAnchor"/>
          <w:rtl w:val="true"/>
        </w:rPr>
        <w:footnoteReference w:id="5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20" w:name="pg16750_164942"/>
    </w:p>
    <w:p>
      <w:pPr>
        <w:pStyle w:val="BookText"/>
        <w:rPr/>
      </w:pPr>
      <w:bookmarkEnd w:id="120"/>
      <w:r>
        <w:rPr>
          <w:rFonts w:ascii="Amiri" w:hAnsi="Amiri" w:eastAsia="Amiri" w:cs="Amiri"/>
          <w:color w:val="111111"/>
          <w:sz w:val="28"/>
          <w:sz w:val="28"/>
          <w:szCs w:val="28"/>
          <w:rtl w:val="true"/>
          <w:lang w:bidi="ar-SA"/>
        </w:rPr>
        <w:t xml:space="preserve">خرجت امرأة من بني زهرة في حي </w:t>
      </w:r>
      <w:r>
        <w:rPr>
          <w:rStyle w:val="FootnoteAnchor"/>
          <w:rtl w:val="true"/>
        </w:rPr>
        <w:footnoteReference w:id="553"/>
      </w:r>
      <w:r>
        <w:rPr>
          <w:rFonts w:ascii="Amiri" w:hAnsi="Amiri" w:eastAsia="Amiri" w:cs="Amiri"/>
          <w:color w:val="111111"/>
          <w:sz w:val="28"/>
          <w:sz w:val="28"/>
          <w:szCs w:val="28"/>
          <w:rtl w:val="true"/>
          <w:lang w:bidi="ar-SA"/>
        </w:rPr>
        <w:t xml:space="preserve">،فرآها رجل من بني عبد شمس من أهل الشام فأعجبته، 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فنسبت له، فخطبها إلى أهلها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بكره منها، فخرج بها إلى الشام، فخرجت مخرجا فسمعت متمثلا يقول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 شعري هل تغير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جبوب </w:t>
      </w:r>
      <w:r>
        <w:rPr>
          <w:rStyle w:val="FootnoteAnchor"/>
          <w:rtl w:val="true"/>
        </w:rPr>
        <w:footnoteReference w:id="556"/>
      </w:r>
      <w:r>
        <w:rPr>
          <w:rFonts w:ascii="Amiri" w:hAnsi="Amiri" w:eastAsia="Amiri" w:cs="Amiri"/>
          <w:color w:val="111111"/>
          <w:sz w:val="28"/>
          <w:sz w:val="28"/>
          <w:szCs w:val="28"/>
          <w:rtl w:val="true"/>
          <w:lang w:bidi="ar-SA"/>
        </w:rPr>
        <w:t>المصلّى أم كعهدي القرائن</w:t>
      </w:r>
    </w:p>
    <w:p>
      <w:pPr>
        <w:pStyle w:val="BookText"/>
        <w:rPr/>
      </w:pPr>
      <w:r>
        <w:rPr>
          <w:rFonts w:ascii="IRNazanin" w:hAnsi="IRNazanin" w:eastAsia="IRNazanin"/>
          <w:color w:val="111111"/>
          <w:sz w:val="28"/>
          <w:sz w:val="28"/>
          <w:szCs w:val="28"/>
          <w:rtl w:val="true"/>
          <w:lang w:bidi="fa-IR"/>
        </w:rPr>
        <w:t xml:space="preserve">و هل آدر </w:t>
      </w:r>
      <w:r>
        <w:rPr>
          <w:rStyle w:val="FootnoteAnchor"/>
          <w:rtl w:val="true"/>
        </w:rPr>
        <w:footnoteReference w:id="557"/>
      </w:r>
      <w:r>
        <w:rPr>
          <w:rFonts w:ascii="Amiri" w:hAnsi="Amiri" w:eastAsia="Amiri" w:cs="Amiri"/>
          <w:color w:val="111111"/>
          <w:sz w:val="28"/>
          <w:sz w:val="28"/>
          <w:szCs w:val="28"/>
          <w:rtl w:val="true"/>
          <w:lang w:bidi="ar-SA"/>
        </w:rPr>
        <w:t xml:space="preserve">حول البلاط‍‌ عوامر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أم هل بالمدينة ساكن</w:t>
      </w:r>
    </w:p>
    <w:p>
      <w:pPr>
        <w:pStyle w:val="BookText"/>
        <w:rPr/>
      </w:pPr>
      <w:r>
        <w:rPr>
          <w:rFonts w:ascii="Amiri" w:hAnsi="Amiri" w:eastAsia="Amiri" w:cs="Amiri"/>
          <w:color w:val="111111"/>
          <w:sz w:val="28"/>
          <w:sz w:val="28"/>
          <w:szCs w:val="28"/>
          <w:rtl w:val="true"/>
          <w:lang w:bidi="ar-SA"/>
        </w:rPr>
        <w:t xml:space="preserve">إذ برقت نحو الحجاز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الشوق مني برقها المتيامن</w:t>
      </w:r>
    </w:p>
    <w:p>
      <w:pPr>
        <w:pStyle w:val="BookText"/>
        <w:rPr/>
      </w:pPr>
      <w:r>
        <w:rPr>
          <w:rFonts w:ascii="Amiri" w:hAnsi="Amiri" w:eastAsia="Amiri" w:cs="Amiri"/>
          <w:color w:val="111111"/>
          <w:sz w:val="28"/>
          <w:sz w:val="28"/>
          <w:szCs w:val="28"/>
          <w:rtl w:val="true"/>
          <w:lang w:bidi="ar-SA"/>
        </w:rPr>
        <w:t xml:space="preserve">فلم أتركنها </w:t>
      </w:r>
      <w:r>
        <w:rPr>
          <w:rStyle w:val="FootnoteAnchor"/>
          <w:rtl w:val="true"/>
        </w:rPr>
        <w:footnoteReference w:id="558"/>
      </w:r>
      <w:r>
        <w:rPr>
          <w:rFonts w:ascii="Amiri" w:hAnsi="Amiri" w:eastAsia="Amiri" w:cs="Amiri"/>
          <w:color w:val="111111"/>
          <w:sz w:val="28"/>
          <w:sz w:val="28"/>
          <w:szCs w:val="28"/>
          <w:rtl w:val="true"/>
          <w:lang w:bidi="ar-SA"/>
        </w:rPr>
        <w:t xml:space="preserve">رغبة عن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قدّر اللّه كائن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فتنفست فوقعت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عبد العزيز بن أبي ثابت الأعرج،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اللّه عمتي حميدة بنت عمر بن عبد الرّحمن بن عوف، و هذا الشعر لأبي قطيفة عمرو بن الوليد، قاله لما سيّره ابن الزبير مع بني أمية إلى الشام</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774962_73709187"/>
      <w:bookmarkStart w:id="122" w:name="_Toc46"/>
      <w:bookmarkEnd w:id="121"/>
      <w:r>
        <w:rPr/>
        <w:t>9326</w:t>
      </w:r>
      <w:r>
        <w:rPr>
          <w:rtl w:val="true"/>
        </w:rPr>
        <w:t xml:space="preserve"> - </w:t>
      </w:r>
      <w:r>
        <w:rPr>
          <w:rtl w:val="true"/>
        </w:rPr>
        <w:t>حميدة بنت النعمان بن بشير أم محمد الأنصارية</w:t>
      </w:r>
      <w:bookmarkEnd w:id="122"/>
    </w:p>
    <w:p>
      <w:pPr>
        <w:pStyle w:val="BookText"/>
        <w:rPr/>
      </w:pPr>
      <w:r>
        <w:rPr>
          <w:rFonts w:ascii="Amiri" w:hAnsi="Amiri" w:eastAsia="Amiri" w:cs="Amiri"/>
          <w:color w:val="111111"/>
          <w:sz w:val="28"/>
          <w:sz w:val="28"/>
          <w:szCs w:val="28"/>
          <w:rtl w:val="true"/>
          <w:lang w:bidi="ar-SA"/>
        </w:rPr>
        <w:t>سكنت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التي تزوجها الحارث بن خالد المخزومي </w:t>
      </w:r>
      <w:r>
        <w:rPr>
          <w:rStyle w:val="FootnoteAnchor"/>
          <w:rtl w:val="true"/>
        </w:rPr>
        <w:footnoteReference w:id="55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المهاجر بن خالد ابن الوليد فقالت في ذلك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نكحت المدينيّ‌ إذ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لك من نكحة غاليه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كهول دمشق و فتيانها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إلينا من الجالية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لأختها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 يحيى، و بشيرا، و أم محمّد، و هي حميدة تزوجها روح بن زنباع الجذامي </w:t>
      </w:r>
      <w:r>
        <w:rPr>
          <w:rStyle w:val="FootnoteAnchor"/>
          <w:rtl w:val="true"/>
        </w:rPr>
        <w:footnoteReference w:id="564"/>
      </w:r>
      <w:r>
        <w:rPr>
          <w:rFonts w:ascii="Amiri" w:hAnsi="Amiri" w:eastAsia="Amiri" w:cs="Amiri"/>
          <w:color w:val="111111"/>
          <w:sz w:val="28"/>
          <w:sz w:val="28"/>
          <w:szCs w:val="28"/>
          <w:rtl w:val="true"/>
          <w:lang w:bidi="ar-SA"/>
        </w:rPr>
        <w:t xml:space="preserve">،و عمرة تزوجها المختار بن أبي عبيد الثقفي، و هي التي قتلها مصعب بن الزّبير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 سعيد بن عبد العزيز لحميدة بنت النعمان بن بشير تبكي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ابن مزنة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لحتفك واقيه</w:t>
      </w:r>
    </w:p>
    <w:p>
      <w:pPr>
        <w:pStyle w:val="BookText"/>
        <w:rPr/>
      </w:pPr>
      <w:r>
        <w:rPr>
          <w:rFonts w:ascii="Amiri" w:hAnsi="Amiri" w:eastAsia="Amiri" w:cs="Amiri"/>
          <w:color w:val="111111"/>
          <w:sz w:val="28"/>
          <w:sz w:val="28"/>
          <w:szCs w:val="28"/>
          <w:rtl w:val="true"/>
          <w:lang w:bidi="ar-SA"/>
        </w:rPr>
        <w:t xml:space="preserve">و بنو أمية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منهم باقيه</w:t>
      </w:r>
    </w:p>
    <w:p>
      <w:pPr>
        <w:pStyle w:val="BookText"/>
        <w:rPr/>
      </w:pPr>
      <w:r>
        <w:rPr>
          <w:rFonts w:ascii="IRNazanin" w:hAnsi="IRNazanin" w:eastAsia="IRNazanin"/>
          <w:color w:val="111111"/>
          <w:sz w:val="28"/>
          <w:sz w:val="28"/>
          <w:szCs w:val="28"/>
          <w:rtl w:val="true"/>
          <w:lang w:bidi="fa-IR"/>
        </w:rPr>
        <w:t>و أنشد أبو مسهر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البريد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للحلوم الغاويه</w:t>
      </w:r>
    </w:p>
    <w:p>
      <w:pPr>
        <w:pStyle w:val="BookText"/>
        <w:rPr/>
      </w:pPr>
      <w:r>
        <w:rPr>
          <w:rFonts w:ascii="Amiri" w:hAnsi="Amiri" w:eastAsia="Amiri" w:cs="Amiri"/>
          <w:color w:val="111111"/>
          <w:sz w:val="28"/>
          <w:sz w:val="28"/>
          <w:szCs w:val="28"/>
          <w:rtl w:val="true"/>
          <w:lang w:bidi="ar-SA"/>
        </w:rPr>
        <w:t xml:space="preserve">يستفتحون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عليهم ثانيه</w:t>
      </w:r>
    </w:p>
    <w:p>
      <w:pPr>
        <w:pStyle w:val="BookText"/>
        <w:rPr/>
      </w:pPr>
      <w:r>
        <w:rPr>
          <w:rFonts w:ascii="Amiri" w:hAnsi="Amiri" w:eastAsia="Amiri" w:cs="Amiri"/>
          <w:color w:val="111111"/>
          <w:sz w:val="28"/>
          <w:sz w:val="28"/>
          <w:szCs w:val="28"/>
          <w:rtl w:val="true"/>
          <w:lang w:bidi="ar-SA"/>
        </w:rPr>
        <w:t xml:space="preserve">فلأبكينّ‌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لأبكينّ‌ علانيه</w:t>
      </w:r>
    </w:p>
    <w:p>
      <w:pPr>
        <w:pStyle w:val="BookText"/>
        <w:rPr/>
      </w:pPr>
      <w:r>
        <w:rPr>
          <w:rFonts w:ascii="Amiri" w:hAnsi="Amiri" w:eastAsia="Amiri" w:cs="Amiri"/>
          <w:color w:val="111111"/>
          <w:sz w:val="28"/>
          <w:sz w:val="28"/>
          <w:szCs w:val="28"/>
          <w:rtl w:val="true"/>
          <w:lang w:bidi="ar-SA"/>
        </w:rPr>
        <w:t xml:space="preserve">و لأبكينك ما 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مع الكلاب لعاويه</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أشرفت امرأة روح بن زنباع تنظر إلى وفد من جذام قدموا عليها، فزجرها روح،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لأبغض الحلال من جذام فكيف تخافني على الحرام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امرأته بنت النعمان بن بشير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تزوجت روح بن زنباع فلم يؤدم </w:t>
      </w:r>
      <w:r>
        <w:rPr>
          <w:rStyle w:val="FootnoteAnchor"/>
          <w:rtl w:val="true"/>
        </w:rPr>
        <w:footnoteReference w:id="566"/>
      </w:r>
      <w:r>
        <w:rPr>
          <w:rFonts w:ascii="Amiri" w:hAnsi="Amiri" w:eastAsia="Amiri" w:cs="Amiri"/>
          <w:color w:val="111111"/>
          <w:sz w:val="28"/>
          <w:sz w:val="28"/>
          <w:szCs w:val="28"/>
          <w:rtl w:val="true"/>
          <w:lang w:bidi="ar-SA"/>
        </w:rPr>
        <w:t>بينهما، فقال لها روح في بعض ما يتنازعان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بقيت بعدي فابتلها ببعل يلطم وجهها، و يملأ قيئا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فتزوجها بعده الفيض بن محمّد بن الحكم </w:t>
      </w:r>
      <w:r>
        <w:rPr>
          <w:rStyle w:val="FootnoteAnchor"/>
          <w:rtl w:val="true"/>
        </w:rPr>
        <w:footnoteReference w:id="567"/>
      </w:r>
      <w:r>
        <w:rPr>
          <w:rFonts w:ascii="Amiri" w:hAnsi="Amiri" w:eastAsia="Amiri" w:cs="Amiri"/>
          <w:color w:val="111111"/>
          <w:sz w:val="28"/>
          <w:sz w:val="28"/>
          <w:szCs w:val="28"/>
          <w:rtl w:val="true"/>
          <w:lang w:bidi="ar-SA"/>
        </w:rPr>
        <w:t>،و كان شابا جميلا يصيب من الشراب، فأحبته، فلطمها يوما وقاء في حجرها،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زرعة فقد أجيب فيّ‌، و قالت للفيض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سمّيت فيضا و ما شيء تفيض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بخزيك </w:t>
      </w:r>
      <w:r>
        <w:rPr>
          <w:rStyle w:val="FootnoteAnchor"/>
          <w:rtl w:val="true"/>
        </w:rPr>
        <w:footnoteReference w:id="569"/>
      </w:r>
      <w:r>
        <w:rPr>
          <w:rFonts w:ascii="Amiri" w:hAnsi="Amiri" w:eastAsia="Amiri" w:cs="Amiri"/>
          <w:color w:val="111111"/>
          <w:sz w:val="28"/>
          <w:sz w:val="28"/>
          <w:szCs w:val="28"/>
          <w:rtl w:val="true"/>
          <w:lang w:bidi="ar-SA"/>
        </w:rPr>
        <w:t>بين الباب و الدار</w:t>
      </w:r>
    </w:p>
    <w:p>
      <w:pPr>
        <w:pStyle w:val="BookText"/>
        <w:rPr/>
      </w:pPr>
      <w:r>
        <w:rPr>
          <w:rFonts w:ascii="Amiri" w:hAnsi="Amiri" w:eastAsia="Amiri" w:cs="Amiri"/>
          <w:color w:val="111111"/>
          <w:sz w:val="28"/>
          <w:sz w:val="28"/>
          <w:szCs w:val="28"/>
          <w:rtl w:val="true"/>
          <w:lang w:bidi="ar-SA"/>
        </w:rPr>
        <w:t xml:space="preserve">فتلك دعوة روح الخير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الإله صداه الأوطف </w:t>
      </w:r>
      <w:r>
        <w:rPr>
          <w:rStyle w:val="FootnoteAnchor"/>
          <w:rtl w:val="true"/>
        </w:rPr>
        <w:footnoteReference w:id="570"/>
      </w:r>
      <w:r>
        <w:rPr>
          <w:rFonts w:ascii="Amiri" w:hAnsi="Amiri" w:eastAsia="Amiri" w:cs="Amiri"/>
          <w:color w:val="111111"/>
          <w:sz w:val="28"/>
          <w:sz w:val="28"/>
          <w:szCs w:val="28"/>
          <w:rtl w:val="true"/>
          <w:lang w:bidi="ar-SA"/>
        </w:rPr>
        <w:t>السّاري</w:t>
      </w:r>
    </w:p>
    <w:p>
      <w:pPr>
        <w:pStyle w:val="BookText"/>
        <w:rPr/>
      </w:pPr>
      <w:r>
        <w:rPr>
          <w:rFonts w:ascii="IRNazanin" w:hAnsi="IRNazanin" w:eastAsia="IRNazanin"/>
          <w:color w:val="111111"/>
          <w:sz w:val="28"/>
          <w:sz w:val="28"/>
          <w:szCs w:val="28"/>
          <w:rtl w:val="true"/>
          <w:lang w:bidi="fa-IR"/>
        </w:rPr>
        <w:t xml:space="preserve">و قالت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فيض كنت أراك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فيضا وجدت </w:t>
      </w:r>
      <w:r>
        <w:rPr>
          <w:rStyle w:val="FootnoteAnchor"/>
          <w:rtl w:val="true"/>
        </w:rPr>
        <w:footnoteReference w:id="572"/>
      </w:r>
      <w:r>
        <w:rPr>
          <w:rFonts w:ascii="IRNazanin" w:hAnsi="IRNazanin" w:eastAsia="IRNazanin"/>
          <w:color w:val="111111"/>
          <w:sz w:val="28"/>
          <w:sz w:val="28"/>
          <w:szCs w:val="28"/>
          <w:rtl w:val="true"/>
          <w:lang w:bidi="fa-IR"/>
        </w:rPr>
        <w:t>و لا فراتا</w:t>
      </w:r>
    </w:p>
    <w:p>
      <w:pPr>
        <w:pStyle w:val="BookText"/>
        <w:rPr/>
      </w:pPr>
      <w:r>
        <w:rPr>
          <w:rFonts w:ascii="IRNazanin" w:hAnsi="IRNazanin" w:eastAsia="IRNazanin"/>
          <w:color w:val="111111"/>
          <w:sz w:val="28"/>
          <w:sz w:val="28"/>
          <w:szCs w:val="28"/>
          <w:rtl w:val="true"/>
          <w:lang w:bidi="fa-IR"/>
        </w:rPr>
        <w:t xml:space="preserve">و قالت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فيض بفيّاض العطاء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فيضا لنا بالقيء فيّاض</w:t>
      </w:r>
    </w:p>
    <w:p>
      <w:pPr>
        <w:pStyle w:val="BookText"/>
        <w:rPr/>
      </w:pPr>
      <w:r>
        <w:rPr>
          <w:rFonts w:ascii="Amiri" w:hAnsi="Amiri" w:eastAsia="Amiri" w:cs="Amiri"/>
          <w:color w:val="111111"/>
          <w:sz w:val="28"/>
          <w:sz w:val="28"/>
          <w:szCs w:val="28"/>
          <w:rtl w:val="true"/>
          <w:lang w:bidi="ar-SA"/>
        </w:rPr>
        <w:t xml:space="preserve">ليث اللّيوث علينا باسل 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الحروب هيوب الصدر جيّاض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فولدت من الفيض ابنة، فتزوجها الحجاج بن يوسف، و كان عند الحجاج قبلها أم أبان بنت النعمان بن بشير فقالت حميدة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تذكّرت نكاح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له العين بدم </w:t>
      </w:r>
      <w:r>
        <w:rPr>
          <w:rStyle w:val="FootnoteAnchor"/>
          <w:rtl w:val="true"/>
        </w:rPr>
        <w:footnoteReference w:id="576"/>
      </w:r>
      <w:r>
        <w:rPr>
          <w:rFonts w:ascii="Amiri" w:hAnsi="Amiri" w:eastAsia="Amiri" w:cs="Amiri"/>
          <w:color w:val="111111"/>
          <w:sz w:val="28"/>
          <w:sz w:val="28"/>
          <w:szCs w:val="28"/>
          <w:rtl w:val="true"/>
          <w:lang w:bidi="ar-SA"/>
        </w:rPr>
        <w:t>ثجّاج</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نعمان قتيل الأعلاج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مستوي الشّخص صحيح الأوداج </w:t>
      </w:r>
      <w:bookmarkStart w:id="123" w:name="pg16750_164945"/>
    </w:p>
    <w:p>
      <w:pPr>
        <w:pStyle w:val="BookText"/>
        <w:rPr/>
      </w:pPr>
      <w:bookmarkEnd w:id="123"/>
      <w:r>
        <w:rPr>
          <w:rFonts w:ascii="Amiri" w:hAnsi="Amiri" w:eastAsia="Amiri" w:cs="Amiri"/>
          <w:color w:val="111111"/>
          <w:sz w:val="28"/>
          <w:sz w:val="28"/>
          <w:szCs w:val="28"/>
          <w:rtl w:val="true"/>
          <w:lang w:bidi="ar-SA"/>
        </w:rPr>
        <w:t xml:space="preserve">أو كنت منها بمكان النّسّاج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أرجو بعض ما يرجو الرّاج</w:t>
      </w:r>
    </w:p>
    <w:p>
      <w:pPr>
        <w:pStyle w:val="BookText"/>
        <w:rPr/>
      </w:pPr>
      <w:r>
        <w:rPr>
          <w:rFonts w:ascii="Amiri" w:hAnsi="Amiri" w:eastAsia="Amiri" w:cs="Amiri"/>
          <w:color w:val="111111"/>
          <w:sz w:val="28"/>
          <w:sz w:val="28"/>
          <w:szCs w:val="28"/>
          <w:rtl w:val="true"/>
          <w:lang w:bidi="ar-SA"/>
        </w:rPr>
        <w:t>أن تنكحيه ملكا أو ذا تاج</w:t>
      </w:r>
    </w:p>
    <w:p>
      <w:pPr>
        <w:pStyle w:val="BookText"/>
        <w:rPr/>
      </w:pPr>
      <w:r>
        <w:rPr>
          <w:rFonts w:ascii="Amiri" w:hAnsi="Amiri" w:eastAsia="Amiri" w:cs="Amiri"/>
          <w:color w:val="111111"/>
          <w:sz w:val="28"/>
          <w:sz w:val="28"/>
          <w:szCs w:val="28"/>
          <w:rtl w:val="true"/>
          <w:lang w:bidi="ar-SA"/>
        </w:rPr>
        <w:t>فقدمت حميدة زائرة لا بنتها، 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حميدة إني قد كنت أحتمل مزاحك مدّة </w:t>
      </w:r>
      <w:r>
        <w:rPr>
          <w:rStyle w:val="FootnoteAnchor"/>
          <w:rtl w:val="true"/>
        </w:rPr>
        <w:footnoteReference w:id="577"/>
      </w:r>
      <w:r>
        <w:rPr>
          <w:rFonts w:ascii="Amiri" w:hAnsi="Amiri" w:eastAsia="Amiri" w:cs="Amiri"/>
          <w:color w:val="111111"/>
          <w:sz w:val="28"/>
          <w:sz w:val="28"/>
          <w:szCs w:val="28"/>
          <w:rtl w:val="true"/>
          <w:lang w:bidi="ar-SA"/>
        </w:rPr>
        <w:t>،فأما اليوم فإنّي بالعراق و هم قوم سوء فإياك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سأكف حتى أرحل</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774964_73709187"/>
      <w:bookmarkStart w:id="125" w:name="_Toc47"/>
      <w:bookmarkEnd w:id="124"/>
      <w:r>
        <w:rPr/>
        <w:t>9327</w:t>
      </w:r>
      <w:r>
        <w:rPr>
          <w:rtl w:val="true"/>
        </w:rPr>
        <w:t xml:space="preserve"> - </w:t>
      </w:r>
      <w:r>
        <w:rPr>
          <w:rtl w:val="true"/>
        </w:rPr>
        <w:t>حميدة حاضنة ولد عمر بن عبد العزيز</w:t>
      </w:r>
      <w:bookmarkEnd w:id="125"/>
    </w:p>
    <w:p>
      <w:pPr>
        <w:pStyle w:val="BookText"/>
        <w:rPr/>
      </w:pPr>
      <w:r>
        <w:rPr>
          <w:rFonts w:ascii="Amiri" w:hAnsi="Amiri" w:eastAsia="Amiri" w:cs="Amiri"/>
          <w:color w:val="111111"/>
          <w:sz w:val="28"/>
          <w:sz w:val="28"/>
          <w:szCs w:val="28"/>
          <w:rtl w:val="true"/>
          <w:lang w:bidi="ar-SA"/>
        </w:rPr>
        <w:t>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كان ينهى بناته أن ينمن مستلقيات،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مطلا على إحداكن إذا كانت مستلقية يطمع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774966_73709187"/>
      <w:bookmarkStart w:id="127" w:name="_Toc48"/>
      <w:bookmarkEnd w:id="126"/>
      <w:r>
        <w:rPr/>
        <w:t>9328</w:t>
      </w:r>
      <w:r>
        <w:rPr>
          <w:rtl w:val="true"/>
        </w:rPr>
        <w:t xml:space="preserve"> - </w:t>
      </w:r>
      <w:r>
        <w:rPr>
          <w:rtl w:val="true"/>
        </w:rPr>
        <w:t>حواء أم البشر</w:t>
      </w:r>
      <w:bookmarkEnd w:id="127"/>
    </w:p>
    <w:p>
      <w:pPr>
        <w:pStyle w:val="BookText"/>
        <w:rPr/>
      </w:pPr>
      <w:r>
        <w:rPr>
          <w:rFonts w:eastAsia="IRNazanin" w:cs="IRNazanin"/>
          <w:color w:val="111111"/>
          <w:sz w:val="28"/>
          <w:szCs w:val="28"/>
          <w:lang w:bidi="fa-IR"/>
        </w:rPr>
        <w:t>9328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حواء أم البشر </w:t>
      </w:r>
      <w:r>
        <w:rPr>
          <w:rStyle w:val="FootnoteAnchor"/>
          <w:rtl w:val="true"/>
        </w:rPr>
        <w:footnoteReference w:id="57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كانت تسكن بيت لهيا </w:t>
      </w:r>
      <w:r>
        <w:rPr>
          <w:rStyle w:val="FootnoteAnchor"/>
          <w:rtl w:val="true"/>
        </w:rPr>
        <w:footnoteReference w:id="579"/>
      </w:r>
      <w:r>
        <w:rPr>
          <w:rFonts w:ascii="Amiri" w:hAnsi="Amiri" w:eastAsia="Amiri" w:cs="Amiri"/>
          <w:color w:val="111111"/>
          <w:sz w:val="28"/>
          <w:sz w:val="28"/>
          <w:szCs w:val="28"/>
          <w:rtl w:val="true"/>
          <w:lang w:bidi="ar-SA"/>
        </w:rPr>
        <w:t xml:space="preserve">،و كان آدم يسكن في بيت أبيات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الَّذِي خَلَقَكُمْ‌ مِنْ‌ نَفْسٍ‌ وٰاحِدَةٍ‌ </w:t>
      </w:r>
      <w:r>
        <w:rPr>
          <w:rStyle w:val="FootnoteAnchor"/>
          <w:rtl w:val="true"/>
        </w:rPr>
        <w:footnoteReference w:id="5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وَ خَلَقَ‌ مِنْهٰا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خلقت من ضلعه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آدم فخلقت حواء من قصراه </w:t>
      </w:r>
      <w:r>
        <w:rPr>
          <w:rStyle w:val="FootnoteAnchor"/>
          <w:rtl w:val="true"/>
        </w:rPr>
        <w:footnoteReference w:id="582"/>
      </w:r>
      <w:r>
        <w:rPr>
          <w:rFonts w:ascii="Amiri" w:hAnsi="Amiri" w:eastAsia="Amiri" w:cs="Amiri"/>
          <w:color w:val="111111"/>
          <w:sz w:val="28"/>
          <w:sz w:val="28"/>
          <w:szCs w:val="28"/>
          <w:rtl w:val="true"/>
          <w:lang w:bidi="ar-SA"/>
        </w:rPr>
        <w:t>،فاستيقظ‍‌ فرآها،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 يعني امرأة </w:t>
      </w:r>
      <w:r>
        <w:rPr>
          <w:rStyle w:val="FootnoteAnchor"/>
          <w:rtl w:val="true"/>
        </w:rPr>
        <w:footnoteReference w:id="583"/>
      </w:r>
      <w:r>
        <w:rPr>
          <w:rFonts w:ascii="Amiri" w:hAnsi="Amiri" w:eastAsia="Amiri" w:cs="Amiri"/>
          <w:color w:val="111111"/>
          <w:sz w:val="28"/>
          <w:sz w:val="28"/>
          <w:szCs w:val="28"/>
          <w:rtl w:val="true"/>
          <w:lang w:bidi="ar-SA"/>
        </w:rPr>
        <w:t>بالسريانية،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بالنبطية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 المرأة مرأة لأنها خلقت من المرء، و سميت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 كل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آدم و حشيا في الجنة لا يطمئن إلى أحد حتى خلقت حواء منه، و هو نائم، فلما أن استيقظ‍‌، و هي جالسة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زوجتك لتسكن إليّ‌،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فسكن إليها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سجدت الملائكة لآدم نفر إبليس نفرة ثم ولّى مدبرا، و هو يلتفت أحيانا هل عصى أحد ربه غيره إلاّ إبليس، فعصمهم اللّه، ثم قال اللّه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آدم فسلّم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فسلّم عليهم وردوا عليه، ثم عرض الأسماء على الملائكة و هو سرح الجنة، فقال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أنكم أعلم منه، أَنْبِئُونِي بِأَسْمٰاءِ هٰؤُلاٰءِ إِنْ‌ كُنْتُمْ‌ صٰادِقِينَ‌ </w:t>
      </w:r>
      <w:r>
        <w:rPr>
          <w:rStyle w:val="FootnoteAnchor"/>
          <w:rtl w:val="true"/>
        </w:rPr>
        <w:footnoteReference w:id="58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إن العلم منك و لك، و لا علم لنا إلاّ ما علمتنا،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كُلِّ‌ ذِي عِلْمٍ‌ عَلِيمٌ‌ </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يرجع من رجل إلى رجل، و يأثره رجل عن رجل حتى يجيء العلم إلى اللّه و لا يأثره عن أحد فإنه هو العليم، علم ما هم إليه صائرون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أقروا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أَنْبِئْهُمْ‌ بِأَسْمٰائِهِمْ‌ </w:t>
      </w:r>
      <w:r>
        <w:rPr>
          <w:rStyle w:val="FootnoteAnchor"/>
          <w:rtl w:val="true"/>
        </w:rPr>
        <w:footnoteReference w:id="587"/>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جمل، بقرة، نعجة، شاة، فرس، و هو من خلق ربي، فكل شيء سمّى آدم فهو اسمه إلى يوم القيامة، و جعل يدعو كل شيء باسمه حتى يمر بين يديه، حتى بقي الحمار و هو آخر شيء مر عليه، فخالف الحمار من وراء ظهره، فدعاه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حمار، فعلمت الملائكة، أنه هو أكرم على اللّه و أعلم منهم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ادخل الجنّة تحيا و تكرم،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الجنة، فنهاه عن الشجرة قبل أن تخلق حواء، فكان آدم لا يستأنس إلى خلق في الجنة، و لا يسكن إليه، و لم يكن في الجنة شيء يشبهه، فألقى اللّه عليه النوم و هو أول يوم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فانتزعت من ضلعه الصغرى </w:t>
      </w:r>
    </w:p>
    <w:p>
      <w:pPr>
        <w:pStyle w:val="BookText"/>
        <w:rPr/>
      </w:pPr>
      <w:r>
        <w:rPr>
          <w:rFonts w:ascii="Amiri" w:hAnsi="Amiri" w:eastAsia="Amiri" w:cs="Amiri"/>
          <w:color w:val="111111"/>
          <w:sz w:val="28"/>
          <w:sz w:val="28"/>
          <w:szCs w:val="28"/>
          <w:rtl w:val="true"/>
          <w:lang w:bidi="ar-SA"/>
        </w:rPr>
        <w:t xml:space="preserve">من جانبه الأيسر </w:t>
      </w:r>
      <w:r>
        <w:rPr>
          <w:rStyle w:val="FootnoteAnchor"/>
          <w:rtl w:val="true"/>
        </w:rPr>
        <w:footnoteReference w:id="588"/>
      </w:r>
      <w:r>
        <w:rPr>
          <w:rFonts w:ascii="Amiri" w:hAnsi="Amiri" w:eastAsia="Amiri" w:cs="Amiri"/>
          <w:color w:val="111111"/>
          <w:sz w:val="28"/>
          <w:sz w:val="28"/>
          <w:szCs w:val="28"/>
          <w:rtl w:val="true"/>
          <w:lang w:bidi="ar-SA"/>
        </w:rPr>
        <w:t>فخلقت حواء منه، فلما استيقظ‍‌ آدم فجلس فنظر إلى حواء تشبهه من أحسن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امرأة فضل على الرجل بضلع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علّم آدم اسم كل شيء فجاءته الملائكة فهنئوه، و سلموا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سميتها حواء؟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خلقت من حيّ‌، فنفخ بينهما من روح اللّه عزّ و جل، فما كان من شيء يتراحم له الناس فهو من فضل رحمتهما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وهب بن منبه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أسكن اللّه آدم و زوجه حواء الجنّة، نهاه عن الشجرة </w:t>
      </w:r>
      <w:r>
        <w:rPr>
          <w:rStyle w:val="FootnoteAnchor"/>
          <w:rtl w:val="true"/>
        </w:rPr>
        <w:footnoteReference w:id="590"/>
      </w:r>
      <w:r>
        <w:rPr>
          <w:rFonts w:ascii="Amiri" w:hAnsi="Amiri" w:eastAsia="Amiri" w:cs="Amiri"/>
          <w:color w:val="111111"/>
          <w:sz w:val="28"/>
          <w:sz w:val="28"/>
          <w:szCs w:val="28"/>
          <w:rtl w:val="true"/>
          <w:lang w:bidi="ar-SA"/>
        </w:rPr>
        <w:t xml:space="preserve">،و كانت الشجرة متشعبا غصونها بعضها </w:t>
      </w:r>
      <w:r>
        <w:rPr>
          <w:rStyle w:val="FootnoteAnchor"/>
          <w:rtl w:val="true"/>
        </w:rPr>
        <w:footnoteReference w:id="591"/>
      </w:r>
      <w:r>
        <w:rPr>
          <w:rFonts w:ascii="Amiri" w:hAnsi="Amiri" w:eastAsia="Amiri" w:cs="Amiri"/>
          <w:color w:val="111111"/>
          <w:sz w:val="28"/>
          <w:sz w:val="28"/>
          <w:szCs w:val="28"/>
          <w:rtl w:val="true"/>
          <w:lang w:bidi="ar-SA"/>
        </w:rPr>
        <w:t>في بعض، و كان لها ثمر تأكله الملائكة لخلدهم، و هي الثمرة التي نهى اللّه آدم عنها و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إبليس أن يستزلهما </w:t>
      </w:r>
      <w:r>
        <w:rPr>
          <w:rStyle w:val="FootnoteAnchor"/>
          <w:rtl w:val="true"/>
        </w:rPr>
        <w:footnoteReference w:id="592"/>
      </w:r>
      <w:r>
        <w:rPr>
          <w:rFonts w:ascii="Amiri" w:hAnsi="Amiri" w:eastAsia="Amiri" w:cs="Amiri"/>
          <w:color w:val="111111"/>
          <w:sz w:val="28"/>
          <w:sz w:val="28"/>
          <w:szCs w:val="28"/>
          <w:rtl w:val="true"/>
          <w:lang w:bidi="ar-SA"/>
        </w:rPr>
        <w:t>،دخل في جوف الحية، و كانت لها أربع قوائم كأنها بختيّة من أحسن دابة خلقها اللّه، فلمّا دخلت الحية الجنة خرج من جوفها إبليس، فأخذ من الشجرة التى نهى اللّه عنها آدم و زوجته، فجاء بها إلى حواء،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هذه الشجرة ما أطيب 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أطيب 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حواء فأكلت منها، ثم ذهبت بها إلى آدم،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هذه الشجرة، ما أطيب طعمها، و ما أحسن لونها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منها آدم، فبدت لهما سوءاتهما، فدخل آدم في جوف الشجرة، فناداه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هذا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 منك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ملعونة الأرض التي منها خلقت، لعنة تتحول ثمارها شوكا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الجنة و لا في الأرض شجرة كانت </w:t>
      </w:r>
      <w:r>
        <w:rPr>
          <w:rStyle w:val="FootnoteAnchor"/>
          <w:rtl w:val="true"/>
        </w:rPr>
        <w:footnoteReference w:id="594"/>
      </w:r>
      <w:r>
        <w:rPr>
          <w:rFonts w:ascii="IRNazanin" w:hAnsi="IRNazanin" w:eastAsia="IRNazanin"/>
          <w:color w:val="111111"/>
          <w:sz w:val="28"/>
          <w:sz w:val="28"/>
          <w:szCs w:val="28"/>
          <w:rtl w:val="true"/>
          <w:lang w:bidi="fa-IR"/>
        </w:rPr>
        <w:t>أفضل من الطلح و السدر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أنت التي غررت عبدي، فإنك لا تحملين حملا إلاّ حملته كرها، فإذا أردت أن تضعي ما في بطنك أشرفت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التي دخل الملعون في جوفك حتى غرّ عبدي، ملعونة أنت لعنة تتحول قوائمك في بطنك فلا يكون لك رزق إلاّ التراب، و أنت عدوة بني آدم و هم أعداؤك حيثما لقيت أحدا منهم أخذت بعقبه، و حيث لقيك شدخ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كانت الملائكة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لنا أن آدم لما سكن الجنّة حذر أكل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الشجرة التي أمر اللّه آدم أن لا يأكل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حنطة شجرة البرّ، و الحنطة هي السنبلة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آدم و حواء في جوار اللّه، و في داره ليس لهما رب غيره، و لا رقيب دونه، يأكلان منها رغدا، و يسكنان منها حيث شاءا و أحبا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فأتاهما الشيطان في صورة غير صورته، فقام عند باب الجنة فنادى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فأجابته هي 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أمركما به ربكما، و ما نهاكما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نأكل من شجر الفردوس كله غير هذه الشجرة التي في وسط‍‌ الفردوس كيلا نموت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علم أنكما لستما تموتان، و لكن علم أنكما حين تأكلان من هذه الشجرة فتكونان ملكين يعلمان الخير و الشر فحسدكما على ذلك، و إنّي أقسم لكما، يا آدم </w:t>
      </w:r>
    </w:p>
    <w:p>
      <w:pPr>
        <w:pStyle w:val="BookText"/>
        <w:rPr/>
      </w:pPr>
      <w:r>
        <w:rPr>
          <w:rFonts w:ascii="Amiri" w:hAnsi="Amiri" w:eastAsia="Amiri" w:cs="Amiri"/>
          <w:color w:val="111111"/>
          <w:sz w:val="28"/>
          <w:sz w:val="28"/>
          <w:szCs w:val="28"/>
          <w:rtl w:val="true"/>
          <w:lang w:bidi="ar-SA"/>
        </w:rPr>
        <w:t xml:space="preserve">و حواء إِنِّي لَكُمٰا لَمِنَ‌ النّٰاصِحِينَ‌ </w:t>
      </w:r>
      <w:r>
        <w:rPr>
          <w:rStyle w:val="FootnoteAnchor"/>
          <w:rtl w:val="true"/>
        </w:rPr>
        <w:footnoteReference w:id="595"/>
      </w:r>
      <w:r>
        <w:rPr>
          <w:rFonts w:ascii="Amiri" w:hAnsi="Amiri" w:eastAsia="Amiri" w:cs="Amiri"/>
          <w:color w:val="111111"/>
          <w:sz w:val="28"/>
          <w:sz w:val="28"/>
          <w:szCs w:val="28"/>
          <w:rtl w:val="true"/>
          <w:lang w:bidi="ar-SA"/>
        </w:rPr>
        <w:t>،إنها شجرة الخلد، من أكل منها لم يمت، و أيكما أكل قبل صاحبه، كان هو المسلط‍‌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فابتدرا الشجرة، فسبقته حواء، و أعجبها حسن الشجرة و ثمرها، فأكلت و أطعمت آدم </w:t>
      </w:r>
      <w:r>
        <w:rPr>
          <w:rStyle w:val="FootnoteAnchor"/>
          <w:rtl w:val="true"/>
        </w:rPr>
        <w:footnoteReference w:id="596"/>
      </w:r>
      <w:r>
        <w:rPr>
          <w:rFonts w:ascii="Amiri" w:hAnsi="Amiri" w:eastAsia="Amiri" w:cs="Amiri"/>
          <w:color w:val="111111"/>
          <w:sz w:val="28"/>
          <w:sz w:val="28"/>
          <w:szCs w:val="28"/>
          <w:rtl w:val="true"/>
          <w:lang w:bidi="ar-SA"/>
        </w:rPr>
        <w:t xml:space="preserve">،فلما ذاقا الشجرة سلبا ثيابهما، و بدت عوراتهما، فأبصر كل واحد منهما ما و روي من صاحبه من عوراتهما، فاستحييا، فقعدا يَخْصِفٰانِ‌ </w:t>
      </w:r>
      <w:r>
        <w:rPr>
          <w:rStyle w:val="FootnoteAnchor"/>
          <w:rtl w:val="true"/>
        </w:rPr>
        <w:footnoteReference w:id="597"/>
      </w:r>
      <w:r>
        <w:rPr>
          <w:rFonts w:ascii="Amiri" w:hAnsi="Amiri" w:eastAsia="Amiri" w:cs="Amiri"/>
          <w:color w:val="111111"/>
          <w:sz w:val="28"/>
          <w:sz w:val="28"/>
          <w:szCs w:val="28"/>
          <w:rtl w:val="true"/>
          <w:lang w:bidi="ar-SA"/>
        </w:rPr>
        <w:t xml:space="preserve">عَلَيْهِمٰا مِنْ‌ وَرَقِ‌ الْجَنَّةِ‌ </w:t>
      </w:r>
      <w:r>
        <w:rPr>
          <w:rStyle w:val="FootnoteAnchor"/>
          <w:rtl w:val="true"/>
        </w:rPr>
        <w:footnoteReference w:id="598"/>
      </w:r>
      <w:r>
        <w:rPr>
          <w:rFonts w:ascii="Amiri" w:hAnsi="Amiri" w:eastAsia="Amiri" w:cs="Amiri"/>
          <w:color w:val="111111"/>
          <w:sz w:val="28"/>
          <w:sz w:val="28"/>
          <w:szCs w:val="28"/>
          <w:rtl w:val="true"/>
          <w:lang w:bidi="ar-SA"/>
        </w:rPr>
        <w:t>ليواريا سوءاتهما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ناداهما ربهما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ذا عريان،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 ذلك‌؟ إنك عريان من أجل أنك أكلت من الشجرة التي نهيت أن تأكل منها، يا آدم، حرام على الأرض أن تطعمك شيئا إلاّ برشح الجبين أيام حياتك، حتى ترجع إلى الأرض التي أخذت منها، فاعتلّ‌ آدم بحواء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أطعمتني و أكلت،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مِنْهٰا جَمِيعاً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كان أمر آدم ألا يأكل من تلك الشجرة، و لم تعرف حواء تلك الشجرة، فجاء إبليس إلى سرح الجنة </w:t>
      </w:r>
      <w:r>
        <w:rPr>
          <w:rStyle w:val="FootnoteAnchor"/>
          <w:rtl w:val="true"/>
        </w:rPr>
        <w:footnoteReference w:id="600"/>
      </w:r>
      <w:r>
        <w:rPr>
          <w:rFonts w:ascii="Amiri" w:hAnsi="Amiri" w:eastAsia="Amiri" w:cs="Amiri"/>
          <w:color w:val="111111"/>
          <w:sz w:val="28"/>
          <w:sz w:val="28"/>
          <w:szCs w:val="28"/>
          <w:rtl w:val="true"/>
          <w:lang w:bidi="ar-SA"/>
        </w:rPr>
        <w:t>فعرض نفسه عليهم، فأبى أحد منهم أن يقبله، فجاء إلى الحية فتنفس الصعداء، فقالت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إبليس كان قبل ذلك أحسن ملائكة أهل سماء الدنيا وجها و أشدهم عبادة و أعلمهم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 منها و اخرج منها، يعني من صورة الملائكة إلى صورة الأبالسة، فتحول إبليس عن صورته، فسمي إبليس لأنه أبلس فصار ملعونا، فصار ذقنه مما يلي جبينه، و جبينه مما يلي ذقنه، و منخراه مما يلي عينيه، و جفون عينيه شقهما مما يلي رأسه، و تحول </w:t>
      </w:r>
    </w:p>
    <w:p>
      <w:pPr>
        <w:pStyle w:val="BookText"/>
        <w:rPr/>
      </w:pPr>
      <w:r>
        <w:rPr>
          <w:rFonts w:ascii="Amiri" w:hAnsi="Amiri" w:eastAsia="Amiri" w:cs="Amiri"/>
          <w:color w:val="111111"/>
          <w:sz w:val="28"/>
          <w:sz w:val="28"/>
          <w:szCs w:val="28"/>
          <w:rtl w:val="true"/>
          <w:lang w:bidi="ar-SA"/>
        </w:rPr>
        <w:t>أصابعه مما يلي زنديه، و أصابع رجليه مما يلي عقبيه، و صار شره ناتئا في رأسه منكوشا كأنه 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الحية رقت له، و تنفس الصعداء إبليس،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إبليس‌؟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نفسي أحزن، لقد نزل بي ما ترين، و لكن أحزن عليك أن ينزل بك من هذا مثل الذي نزل بي، فقالت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بآمنة منه،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ويلك، أن تحمليني بين شدقيك فتدخليني الجنّة، فإن الخزّان لا يدعونني أن أدخلها ظاهرا، و إذا كنت بين شدقيك لم يروني، و أنا أغويه حتى أخرجه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ففغرت فاها فاحتملته بين شدقيها ثم دخلت الجنة، فجاءت الحية إلى حواء،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إبليس يقول لها على لسان الحية، يا حواء، ما نهاكما ربكما في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أمرنا ألا نقربها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تلك الشجرة‌؟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 بذلك آدم، فقال إبليس بلسان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ترين سعة الجنة، و أنا لك ناصحة، فلعلك فيما تجولين في الجنة و ليس معك آدم فتنتهين إلى تلك الشجرة، فتأكلين فتخرجين من الجنة، و يبقى آدم، أ فلا تسألين آدم أن يخبرك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شجرة نهانا ربّنا عنها؟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لك و ذاك‌؟ إن ربي أمرني ألاّ أعلمها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أفارقك في بعض ما أجول في الجنّة، فآكل منها، فأخرج منها و تبقى أنت فيها، فرقّ‌ لها، و خاف عليها، فانطلق بها إلى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عنها إبليس، فجاءت الحية إليها فقال لها إبليس على لسان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آدم عن الشجرة‌؟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شجرة هي‌؟ قالت هذه التي في وسط‍‌ الجنة، ثم سكت عنها إبليس حتى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و هو في الحية إلى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أخبرك ربك أن في الجنة شجرة من أكل منها خلد في الجنة، و صار ملكا يعلم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فيسرك أن أريك‌؟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فانطلق به إلى الشجرة التي نهي عنها، فعجب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نهاني عنها،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أحدا بهذه الشجرة، و لم أخبر بها أحد غيرك يا حواء، فمن أين علم هذا؟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 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لَكُمٰا لَمِنَ‌ النّٰاصِحِينَ‌ </w:t>
      </w:r>
      <w:r>
        <w:rPr>
          <w:rStyle w:val="FootnoteAnchor"/>
          <w:rtl w:val="true"/>
        </w:rPr>
        <w:footnoteReference w:id="601"/>
      </w:r>
      <w:r>
        <w:rPr>
          <w:rFonts w:ascii="Amiri" w:hAnsi="Amiri" w:eastAsia="Amiri" w:cs="Amiri"/>
          <w:color w:val="111111"/>
          <w:sz w:val="28"/>
          <w:sz w:val="28"/>
          <w:szCs w:val="28"/>
          <w:rtl w:val="true"/>
          <w:lang w:bidi="ar-SA"/>
        </w:rPr>
        <w:t xml:space="preserve">هذه شَجَرَةِ‌ الْخُلْدِ وَ مُلْكٍ‌ لاٰ يَبْلىٰ‌ </w:t>
      </w:r>
      <w:r>
        <w:rPr>
          <w:rStyle w:val="FootnoteAnchor"/>
          <w:rtl w:val="true"/>
        </w:rPr>
        <w:footnoteReference w:id="602"/>
      </w:r>
      <w:r>
        <w:rPr>
          <w:rFonts w:ascii="Amiri" w:hAnsi="Amiri" w:eastAsia="Amiri" w:cs="Amiri"/>
          <w:color w:val="111111"/>
          <w:sz w:val="28"/>
          <w:sz w:val="28"/>
          <w:szCs w:val="28"/>
          <w:rtl w:val="true"/>
          <w:lang w:bidi="ar-SA"/>
        </w:rPr>
        <w:t>فلما أن حلف قال آدم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أدع أكل هذه الشجرة، فقالت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ترى إلى يمينه باللّه إنه لنا لمن الناصحين‌؟ و ذلك أنهما لم يريا أحدا يحلف باللّه، و لا علما أن أحدا يحلف باللّه كاذبا،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فابتدرت حواء فأكلت ثم ناولت آدم فأكل منها، فبدت سوءاتهما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وهب بن منبه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لباس آدم و حواء النور </w:t>
      </w:r>
      <w:r>
        <w:rPr>
          <w:rStyle w:val="FootnoteAnchor"/>
          <w:rtl w:val="true"/>
        </w:rPr>
        <w:footnoteReference w:id="603"/>
      </w:r>
      <w:r>
        <w:rPr>
          <w:rFonts w:ascii="Amiri" w:hAnsi="Amiri" w:eastAsia="Amiri" w:cs="Amiri"/>
          <w:color w:val="111111"/>
          <w:sz w:val="28"/>
          <w:sz w:val="28"/>
          <w:szCs w:val="28"/>
          <w:rtl w:val="true"/>
          <w:lang w:bidi="ar-SA"/>
        </w:rPr>
        <w:t>،لا يرى هذا عورة هذا، و لا هذا عورة هذا،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عَنْهُمٰا لِبٰاسَهُمٰا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لباس آدم و حواء كالظّفر، فلما أكلا الشجرة لم يبق منه شيء إلاّ مثل الظفر، وَ طَفِقٰا يَخْصِفٰانِ‌ عَلَيْهِمٰا مِنْ‌ وَرَقِ‌ الْجَنَّةِ‌ </w:t>
      </w:r>
      <w:r>
        <w:rPr>
          <w:rStyle w:val="FootnoteAnchor"/>
          <w:rtl w:val="true"/>
        </w:rPr>
        <w:footnoteReference w:id="6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هريرة أن رسول اللّه صلى اللّه عليه و سلم قال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بنو إسرائيل لم يختر </w:t>
      </w:r>
      <w:r>
        <w:rPr>
          <w:rStyle w:val="FootnoteAnchor"/>
          <w:rtl w:val="true"/>
        </w:rPr>
        <w:footnoteReference w:id="607"/>
      </w:r>
      <w:r>
        <w:rPr>
          <w:rFonts w:ascii="Amiri" w:hAnsi="Amiri" w:eastAsia="Amiri" w:cs="Amiri"/>
          <w:color w:val="111111"/>
          <w:sz w:val="28"/>
          <w:sz w:val="28"/>
          <w:szCs w:val="28"/>
          <w:rtl w:val="true"/>
          <w:lang w:bidi="ar-SA"/>
        </w:rPr>
        <w:t>اللحم، و لم يخبث الطعام، و لو لا حواء لم تخن أنثى زوجها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مِنْهٰا جَمِيعاً </w:t>
      </w:r>
      <w:r>
        <w:rPr>
          <w:rStyle w:val="FootnoteAnchor"/>
          <w:rtl w:val="true"/>
        </w:rPr>
        <w:footnoteReference w:id="6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الحية و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اهبطوا الأرض فلدوا للموت و ابنوا للخراب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آدم لما أكل من الشجرة التي نهي عنها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w:t>
      </w:r>
    </w:p>
    <w:p>
      <w:pPr>
        <w:pStyle w:val="BookText"/>
        <w:rPr/>
      </w:pPr>
      <w:r>
        <w:rPr>
          <w:rFonts w:ascii="Amiri" w:hAnsi="Amiri" w:eastAsia="Amiri" w:cs="Amiri"/>
          <w:color w:val="111111"/>
          <w:sz w:val="28"/>
          <w:sz w:val="28"/>
          <w:szCs w:val="28"/>
          <w:rtl w:val="true"/>
          <w:lang w:bidi="ar-SA"/>
        </w:rPr>
        <w:t>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آدم،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زيّنته لي حواء،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أعاقبها ألاّ تحمل إلاّ كرها، و لا تضع إلاّ كرها، و دمّيتها في الشهر مرّتين </w:t>
      </w:r>
      <w:r>
        <w:rPr>
          <w:rStyle w:val="FootnoteAnchor"/>
          <w:rtl w:val="true"/>
        </w:rPr>
        <w:footnoteReference w:id="609"/>
      </w:r>
      <w:r>
        <w:rPr>
          <w:rFonts w:ascii="Amiri" w:hAnsi="Amiri" w:eastAsia="Amiri" w:cs="Amiri"/>
          <w:color w:val="111111"/>
          <w:sz w:val="28"/>
          <w:sz w:val="28"/>
          <w:szCs w:val="28"/>
          <w:rtl w:val="true"/>
          <w:lang w:bidi="ar-SA"/>
        </w:rPr>
        <w:t xml:space="preserve">،فرنّت </w:t>
      </w:r>
      <w:r>
        <w:rPr>
          <w:rStyle w:val="FootnoteAnchor"/>
          <w:rtl w:val="true"/>
        </w:rPr>
        <w:footnoteReference w:id="610"/>
      </w:r>
      <w:r>
        <w:rPr>
          <w:rFonts w:ascii="Amiri" w:hAnsi="Amiri" w:eastAsia="Amiri" w:cs="Amiri"/>
          <w:color w:val="111111"/>
          <w:sz w:val="28"/>
          <w:sz w:val="28"/>
          <w:szCs w:val="28"/>
          <w:rtl w:val="true"/>
          <w:lang w:bidi="ar-SA"/>
        </w:rPr>
        <w:t>عند ذلك حواء،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الرنّة و على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على آدم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شيطاني كافرا فأعانني اللّه عليه فأسلم، و كن، أزواجي، عونا لي، و كان شيطان آدم كافرا، و كانت زوجته عونا له على خطيئته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عبد الرّحمن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آدم عليه السلام ذكر محمّدا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فضل به عليّ‌ ابني، صاحب البعير، لأن زوجته كانت عونا له على دينه و كانت زوجتي عونا لي على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و امرأة تسأله عن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ويحك، أشهد لسمعت رسول اللّه صلى اللّه عليه و سلم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جبريل حبّي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بعثه إلى أمّنا حواء حين دميت، فنادت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مني دم لا أعرفه،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لأدمينّك و ذريتك و لأجعلنّه لكنّ‌ كفارة و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آدم و حواء عليهما السّلام عريانين جميعا، عليهما ورق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الحرّ حتى جعل </w:t>
      </w:r>
      <w:r>
        <w:rPr>
          <w:rStyle w:val="FootnoteAnchor"/>
          <w:rtl w:val="true"/>
        </w:rPr>
        <w:footnoteReference w:id="613"/>
      </w:r>
      <w:r>
        <w:rPr>
          <w:rFonts w:ascii="Amiri" w:hAnsi="Amiri" w:eastAsia="Amiri" w:cs="Amiri"/>
          <w:color w:val="111111"/>
          <w:sz w:val="28"/>
          <w:sz w:val="28"/>
          <w:szCs w:val="28"/>
          <w:rtl w:val="true"/>
          <w:lang w:bidi="ar-SA"/>
        </w:rPr>
        <w:t>يبكي،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قد آذاني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جبريل بقطن و أمرها أن تغزل، و علّمها، و أمر آدم بالحياكة و علّمه أن </w:t>
      </w:r>
      <w:r>
        <w:rPr>
          <w:rStyle w:val="FootnoteAnchor"/>
          <w:rtl w:val="true"/>
        </w:rPr>
        <w:footnoteReference w:id="614"/>
      </w:r>
      <w:r>
        <w:rPr>
          <w:rFonts w:ascii="Amiri" w:hAnsi="Amiri" w:eastAsia="Amiri" w:cs="Amiri"/>
          <w:color w:val="111111"/>
          <w:sz w:val="28"/>
          <w:sz w:val="28"/>
          <w:szCs w:val="28"/>
          <w:rtl w:val="true"/>
          <w:lang w:bidi="ar-SA"/>
        </w:rPr>
        <w:t>ينسج</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آدم لم يجامع امرأة </w:t>
      </w:r>
      <w:r>
        <w:rPr>
          <w:rStyle w:val="FootnoteAnchor"/>
          <w:rtl w:val="true"/>
        </w:rPr>
        <w:footnoteReference w:id="615"/>
      </w:r>
      <w:r>
        <w:rPr>
          <w:rFonts w:ascii="Amiri" w:hAnsi="Amiri" w:eastAsia="Amiri" w:cs="Amiri"/>
          <w:color w:val="111111"/>
          <w:sz w:val="28"/>
          <w:sz w:val="28"/>
          <w:szCs w:val="28"/>
          <w:rtl w:val="true"/>
          <w:lang w:bidi="ar-SA"/>
        </w:rPr>
        <w:t xml:space="preserve">في الجنة حتى هبط‍‌ منها، للخطيئة التي أصابها أكلهما </w:t>
      </w:r>
    </w:p>
    <w:p>
      <w:pPr>
        <w:pStyle w:val="BookText"/>
        <w:rPr/>
      </w:pPr>
      <w:r>
        <w:rPr>
          <w:rFonts w:ascii="Amiri" w:hAnsi="Amiri" w:eastAsia="Amiri" w:cs="Amiri"/>
          <w:color w:val="111111"/>
          <w:sz w:val="28"/>
          <w:sz w:val="28"/>
          <w:szCs w:val="28"/>
          <w:rtl w:val="true"/>
          <w:lang w:bidi="ar-SA"/>
        </w:rPr>
        <w:t xml:space="preserve">الشجرة </w:t>
      </w:r>
      <w:r>
        <w:rPr>
          <w:rStyle w:val="FootnoteAnchor"/>
          <w:rtl w:val="true"/>
        </w:rPr>
        <w:footnoteReference w:id="6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 منهما ينام على حدة، ينام أحدهما في البطحاء، و الآخر من ناحية أخرى، حتى أتاه جبريل فأمره أن يأتي أهله و علّمه كيف يأتيها، فلما أتاها جاء جبريل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وجدت 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فرغ قالت له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أطيب هذا، زدنا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آدم ولد له في الجنة هابيل و قابيل و أختاهما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يولد لآدم في الجنّة حتى خرج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هبط‍‌ بالهند، و معه السندان، و الكلبتين، و المطرقة، و أهبطت حواء بجدة</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أهبط‍‌ آدم بالهند و حواء بجدة، فجاء في طلبها حتى أتى جمعا فازدلفت إليه حواء، فلذلك سمّيت المزدلفة، و اجتمعا بجمع فلذلك سميت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خلق الدنيا لم يخلق فيها ذهبا و لا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أهبط‍‌ آدم و حواء أنزل معهما ذهبا و فضة، فسلكه ينابيع في الأرض منفعة لأولادهما من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جعله صداق آدم لحواء، فلا ينبغي لأحد أن يتزوّج إلاّ بصداق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آتَيْتَنٰا صٰالِحاً </w:t>
      </w:r>
      <w:r>
        <w:rPr>
          <w:rStyle w:val="FootnoteAnchor"/>
          <w:rtl w:val="true"/>
        </w:rPr>
        <w:footnoteReference w:id="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أشفقا أن يكون بهيمة،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آتيتنا بشرا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حواء لما حملت كان لا يعيش لها ولد، فقال لها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سمّيه عبد الحارث فإنه يعيش، فسموه، فكان ذلك من وحي الشيطان و أمره </w:t>
      </w:r>
      <w:r>
        <w:rPr>
          <w:rStyle w:val="FootnoteAnchor"/>
          <w:rtl w:val="true"/>
        </w:rPr>
        <w:footnoteReference w:id="622"/>
      </w:r>
      <w:r>
        <w:rPr>
          <w:rFonts w:ascii="Amiri" w:hAnsi="Amiri" w:eastAsia="Amiri" w:cs="Amiri"/>
          <w:color w:val="111111"/>
          <w:sz w:val="28"/>
          <w:sz w:val="28"/>
          <w:szCs w:val="28"/>
          <w:rtl w:val="true"/>
          <w:lang w:bidi="ar-SA"/>
        </w:rPr>
        <w:t>،فحملت حملا خفيفا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لم يستبن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به لما استبان 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عباس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حواء لما حملت جاءها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أخرجتكما من الجنّة، لئن لم تطيعيني لأجعلن لولدك قرنين يشقان بطنك أو لأخرجنّه ميتا، فقضى اللّه أن خرج ميتا، فلما حملت الثاني جاءها فقال لها مثل مقالته الأولى، فقضى أن الولد خرج ميتا، فلما حملت الثالث جاءها فقال لها مثل مقالته الأولى،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تريد أن نطيعك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سمياه عبد الحارث، ففعلت،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لَهُ‌ شُرَكٰاءَ فِيمٰا آتٰاهُمٰا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يخص بها آدم و لكنها عامة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لسعيد بن جبير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نقول أشرك آدم، إنما ذكر اللّه في كتابه فَلَمّٰا آتٰاهُمٰا صٰالِحاً جَعَلاٰ لَهُ‌ شُرَكٰاءَ فِيمٰا آتٰاهُمٰا </w:t>
      </w:r>
      <w:r>
        <w:rPr>
          <w:rStyle w:val="FootnoteAnchor"/>
          <w:rtl w:val="true"/>
        </w:rPr>
        <w:footnoteReference w:id="626"/>
      </w:r>
      <w:r>
        <w:rPr>
          <w:rFonts w:ascii="Amiri" w:hAnsi="Amiri" w:eastAsia="Amiri" w:cs="Amiri"/>
          <w:color w:val="111111"/>
          <w:sz w:val="28"/>
          <w:sz w:val="28"/>
          <w:szCs w:val="28"/>
          <w:rtl w:val="true"/>
          <w:lang w:bidi="ar-SA"/>
        </w:rPr>
        <w:t>لأن حواء لما حملت فأثقلت أتاها إبليس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هذا الذي في بطنك‌؟ من أين يخرج‌؟ أ من فيك‌؟ أم من منخرك‌؟ أم من </w:t>
      </w:r>
      <w:bookmarkStart w:id="128" w:name="pg16750_164955"/>
    </w:p>
    <w:p>
      <w:pPr>
        <w:pStyle w:val="BookText"/>
        <w:rPr/>
      </w:pPr>
      <w:bookmarkEnd w:id="128"/>
      <w:r>
        <w:rPr>
          <w:rFonts w:ascii="Amiri" w:hAnsi="Amiri" w:eastAsia="Amiri" w:cs="Amiri"/>
          <w:color w:val="111111"/>
          <w:sz w:val="28"/>
          <w:sz w:val="28"/>
          <w:szCs w:val="28"/>
          <w:rtl w:val="true"/>
          <w:lang w:bidi="ar-SA"/>
        </w:rPr>
        <w:t>أذنيك‌؟ أ رأيت إن خرج صحيحا سويا لم يضرك أ تطيعانني في اسمه‌؟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سمياه عبد الحارث، فسمياه عبد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حواء ولدت لآدم أربعين ولدا في عشرين بطنا، فكانت تلد غلاما و جارية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آدم لما مات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مات ابنك،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و لا يشرب و لا يقوم و لا يمشي و لا يتكلم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حواء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الرنّة و على بناتك، و أنا و بنيّ‌ منها براء</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774968_73709187"/>
      <w:bookmarkStart w:id="130" w:name="_Toc49"/>
      <w:bookmarkEnd w:id="129"/>
      <w:r>
        <w:rPr/>
        <w:t>9329</w:t>
      </w:r>
      <w:r>
        <w:rPr>
          <w:rtl w:val="true"/>
        </w:rPr>
        <w:t xml:space="preserve"> - </w:t>
      </w:r>
      <w:r>
        <w:rPr>
          <w:rtl w:val="true"/>
        </w:rPr>
        <w:t>حولا بنت بهلول المتعبدة</w:t>
      </w:r>
      <w:bookmarkEnd w:id="130"/>
    </w:p>
    <w:p>
      <w:pPr>
        <w:pStyle w:val="BookText"/>
        <w:rPr/>
      </w:pPr>
      <w:r>
        <w:rPr>
          <w:rFonts w:ascii="Amiri" w:hAnsi="Amiri" w:eastAsia="Amiri" w:cs="Amiri"/>
          <w:color w:val="111111"/>
          <w:sz w:val="28"/>
          <w:sz w:val="28"/>
          <w:szCs w:val="28"/>
          <w:rtl w:val="true"/>
          <w:lang w:bidi="ar-SA"/>
        </w:rPr>
        <w:t>أخت مؤمنة، كانت صوفية، شهدت عند محمّد بن يحيى بن حمزة، و كان قاضيا على دمشق، و كان لا يجيز شهادة إلاّ من امتحنه بخلق القرآن، يعني أيام ابن أبي دؤاد، فقال للحولاء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القرآن‌؟ فنشرت كفيها و فرقت بين أصابعها و أشارت بهما على وجهه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سخام على وجهك، ثم ولّت 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 أن تشهد عنده بعد ما سمعت من امتحانه إياها في القرآن</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774970_73709187"/>
      <w:bookmarkStart w:id="132" w:name="_Toc50"/>
      <w:bookmarkEnd w:id="131"/>
      <w:r>
        <w:rPr/>
        <w:t>9330</w:t>
      </w:r>
      <w:r>
        <w:rPr>
          <w:rtl w:val="true"/>
        </w:rPr>
        <w:t xml:space="preserve"> - </w:t>
      </w:r>
      <w:r>
        <w:rPr>
          <w:rtl w:val="true"/>
        </w:rPr>
        <w:t>حية</w:t>
      </w:r>
      <w:r>
        <w:rPr>
          <w:rtl w:val="true"/>
        </w:rPr>
        <w:t xml:space="preserve">: </w:t>
      </w:r>
      <w:r>
        <w:rPr>
          <w:rtl w:val="true"/>
        </w:rPr>
        <w:t>و يقال</w:t>
      </w:r>
      <w:r>
        <w:rPr>
          <w:rtl w:val="true"/>
        </w:rPr>
        <w:t xml:space="preserve">: </w:t>
      </w:r>
      <w:r>
        <w:rPr>
          <w:rtl w:val="true"/>
        </w:rPr>
        <w:t>فاختة</w:t>
      </w:r>
      <w:bookmarkEnd w:id="132"/>
    </w:p>
    <w:p>
      <w:pPr>
        <w:pStyle w:val="BookText"/>
        <w:rPr/>
      </w:pPr>
      <w:r>
        <w:rPr>
          <w:rFonts w:eastAsia="Amiri" w:cs="Amiri" w:ascii="Amiri" w:hAnsi="Amiri"/>
          <w:color w:val="111111"/>
          <w:sz w:val="28"/>
          <w:szCs w:val="28"/>
          <w:lang w:bidi="ar-SA"/>
        </w:rPr>
        <w:t>9330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فاختة </w:t>
      </w:r>
      <w:r>
        <w:rPr>
          <w:rStyle w:val="FootnoteAnchor"/>
          <w:rtl w:val="true"/>
        </w:rPr>
        <w:footnoteReference w:id="628"/>
      </w:r>
      <w:r>
        <w:rPr>
          <w:rFonts w:ascii="Amiri" w:hAnsi="Amiri" w:eastAsia="Amiri" w:cs="Amiri"/>
          <w:color w:val="111111"/>
          <w:sz w:val="28"/>
          <w:sz w:val="28"/>
          <w:szCs w:val="28"/>
          <w:rtl w:val="true"/>
          <w:lang w:bidi="ar-SA"/>
        </w:rPr>
        <w:t>و لقبها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هاشم بن عتبة بن ربيعة بن عبد شمس أم هاشم القرشية العبشمية، زوج يزيد بن معاوية و أم ابنه خالد، و كان زوجها يزيد مكنيها بأم خالد، فابنها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القاسم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مولاة له يقال لها أم هاشم أجلسته في الستر بدواة و قلم، و أرسلت إلى أبي أمامة فسألته عن حديث حدّثه عن رسول اللّه صلى اللّه عليه و سلم في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إلى الوضوء فغسل يديه خرجت الخطايا من يديه، فإذا مضمض خرجت </w:t>
      </w:r>
      <w:bookmarkStart w:id="133" w:name="pg16750_164956"/>
    </w:p>
    <w:p>
      <w:pPr>
        <w:pStyle w:val="BookText"/>
        <w:rPr/>
      </w:pPr>
      <w:bookmarkEnd w:id="133"/>
      <w:r>
        <w:rPr>
          <w:rFonts w:ascii="Amiri" w:hAnsi="Amiri" w:eastAsia="Amiri" w:cs="Amiri"/>
          <w:color w:val="111111"/>
          <w:sz w:val="28"/>
          <w:sz w:val="28"/>
          <w:szCs w:val="28"/>
          <w:rtl w:val="true"/>
          <w:lang w:bidi="ar-SA"/>
        </w:rPr>
        <w:t>الخطايا من فيه، فإذا استنثر خرجت من أنفه كذلك حتى يغسل القدمين، فإن خرج إلى صلاة مفروضة كانت كحجة مبرورة، و إن خرج إلى صلاة تطوع كانت كعمرة مبرورة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 خالد يقول يزيد بن معاوية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نحن يوم استعبرت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بمرضى ذوي داء و لا بصحاح</w:t>
      </w:r>
    </w:p>
    <w:p>
      <w:pPr>
        <w:pStyle w:val="BookText"/>
        <w:rPr/>
      </w:pPr>
      <w:r>
        <w:rPr>
          <w:rFonts w:ascii="Amiri" w:hAnsi="Amiri" w:eastAsia="Amiri" w:cs="Amiri"/>
          <w:color w:val="111111"/>
          <w:sz w:val="28"/>
          <w:sz w:val="28"/>
          <w:szCs w:val="28"/>
          <w:rtl w:val="true"/>
          <w:lang w:bidi="ar-SA"/>
        </w:rPr>
        <w:t xml:space="preserve">كان عبيد اللّه بن رباح ندمانا </w:t>
      </w:r>
      <w:r>
        <w:rPr>
          <w:rStyle w:val="FootnoteAnchor"/>
          <w:rtl w:val="true"/>
        </w:rPr>
        <w:footnoteReference w:id="630"/>
      </w:r>
      <w:r>
        <w:rPr>
          <w:rFonts w:ascii="Amiri" w:hAnsi="Amiri" w:eastAsia="Amiri" w:cs="Amiri"/>
          <w:color w:val="111111"/>
          <w:sz w:val="28"/>
          <w:sz w:val="28"/>
          <w:szCs w:val="28"/>
          <w:rtl w:val="true"/>
          <w:lang w:bidi="ar-SA"/>
        </w:rPr>
        <w:t>ليزيد بن معاوية، فسكر ذات ليلة و طرب، و بعث إلى زوجته أم خالد لتأتيه، و كانت من أجمل الناس و أحبهم إليه، فأبت، فأقسم عليها فأتته في جواريها فقال لها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أقمت فسقيتني، 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لمثلي يقال هذا؟ فلما رأى يزيد بكاءها و كراهتها لذلك، أذن لها في الانصراف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نحن يوم استعبرت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بمرضعى ذوي داء و لا بصحاح</w:t>
      </w:r>
    </w:p>
    <w:p>
      <w:pPr>
        <w:pStyle w:val="BookText"/>
        <w:rPr/>
      </w:pPr>
      <w:r>
        <w:rPr>
          <w:rFonts w:ascii="Amiri" w:hAnsi="Amiri" w:eastAsia="Amiri" w:cs="Amiri"/>
          <w:color w:val="111111"/>
          <w:sz w:val="28"/>
          <w:sz w:val="28"/>
          <w:szCs w:val="28"/>
          <w:rtl w:val="true"/>
          <w:lang w:bidi="ar-SA"/>
        </w:rPr>
        <w:t xml:space="preserve">و قامت لتسقي الشّرب حمرا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مخضّبة الأطراف ذات و شاح</w:t>
      </w:r>
    </w:p>
    <w:p>
      <w:pPr>
        <w:pStyle w:val="BookText"/>
        <w:rPr/>
      </w:pPr>
      <w:r>
        <w:rPr>
          <w:rFonts w:ascii="Amiri" w:hAnsi="Amiri" w:eastAsia="Amiri" w:cs="Amiri"/>
          <w:color w:val="111111"/>
          <w:sz w:val="28"/>
          <w:sz w:val="28"/>
          <w:szCs w:val="28"/>
          <w:rtl w:val="true"/>
          <w:lang w:bidi="ar-SA"/>
        </w:rPr>
        <w:t xml:space="preserve">لها عكن </w:t>
      </w:r>
      <w:r>
        <w:rPr>
          <w:rStyle w:val="FootnoteAnchor"/>
          <w:rtl w:val="true"/>
        </w:rPr>
        <w:footnoteReference w:id="631"/>
      </w:r>
      <w:r>
        <w:rPr>
          <w:rFonts w:ascii="Amiri" w:hAnsi="Amiri" w:eastAsia="Amiri" w:cs="Amiri"/>
          <w:color w:val="111111"/>
          <w:sz w:val="28"/>
          <w:sz w:val="28"/>
          <w:szCs w:val="28"/>
          <w:rtl w:val="true"/>
          <w:lang w:bidi="ar-SA"/>
        </w:rPr>
        <w:t xml:space="preserve">بيض كأن غضونها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شفّ‌ عنها السابريّ‌ </w:t>
      </w:r>
      <w:r>
        <w:rPr>
          <w:rStyle w:val="FootnoteAnchor"/>
          <w:rtl w:val="true"/>
        </w:rPr>
        <w:footnoteReference w:id="633"/>
      </w:r>
      <w:r>
        <w:rPr>
          <w:rFonts w:ascii="IRNazanin" w:hAnsi="IRNazanin" w:eastAsia="IRNazanin"/>
          <w:color w:val="111111"/>
          <w:sz w:val="28"/>
          <w:sz w:val="28"/>
          <w:szCs w:val="28"/>
          <w:rtl w:val="true"/>
          <w:lang w:bidi="fa-IR"/>
        </w:rPr>
        <w:t>قداح</w:t>
      </w:r>
    </w:p>
    <w:p>
      <w:pPr>
        <w:pStyle w:val="BookText"/>
        <w:rPr/>
      </w:pPr>
      <w:r>
        <w:rPr>
          <w:rFonts w:ascii="Amiri" w:hAnsi="Amiri" w:eastAsia="Amiri" w:cs="Amiri"/>
          <w:color w:val="111111"/>
          <w:sz w:val="28"/>
          <w:sz w:val="28"/>
          <w:szCs w:val="28"/>
          <w:rtl w:val="true"/>
          <w:lang w:bidi="ar-SA"/>
        </w:rPr>
        <w:t>قال مصعب بن عبد اللّه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يزيد بن معاوية إلى بعض غزواته، فارتاح إلى امرأته أم هاشم، و هي أم خالد بن يزيد بن معاوية، و هي من ولد شيبة بن ربيعة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سرت ليلا أو بغيت جمامة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دعتني دواعي الحبّ‌ من أمّ‌ خالد</w:t>
      </w:r>
    </w:p>
    <w:p>
      <w:pPr>
        <w:pStyle w:val="BookText"/>
        <w:rPr/>
      </w:pPr>
      <w:r>
        <w:rPr>
          <w:rFonts w:ascii="Amiri" w:hAnsi="Amiri" w:eastAsia="Amiri" w:cs="Amiri"/>
          <w:color w:val="111111"/>
          <w:sz w:val="28"/>
          <w:sz w:val="28"/>
          <w:szCs w:val="28"/>
          <w:rtl w:val="true"/>
          <w:lang w:bidi="ar-SA"/>
        </w:rPr>
        <w:t xml:space="preserve">إذا نحن هجّرنا و أنت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سير إلى الحيّ‌ قاصد</w:t>
      </w:r>
    </w:p>
    <w:p>
      <w:pPr>
        <w:pStyle w:val="Heading3"/>
        <w:numPr>
          <w:ilvl w:val="2"/>
          <w:numId w:val="1"/>
        </w:numPr>
        <w:rPr/>
      </w:pPr>
      <w:bookmarkStart w:id="134" w:name="__RefHeading___Toc4774972_73709187"/>
      <w:bookmarkStart w:id="135" w:name="_Toc51"/>
      <w:bookmarkEnd w:id="134"/>
      <w:r>
        <w:rPr>
          <w:rtl w:val="true"/>
        </w:rPr>
        <w:t>أسماء النساء على حرف الخاء المعجمة</w:t>
      </w:r>
      <w:bookmarkEnd w:id="135"/>
    </w:p>
    <w:p>
      <w:pPr>
        <w:pStyle w:val="Heading4"/>
        <w:numPr>
          <w:ilvl w:val="3"/>
          <w:numId w:val="1"/>
        </w:numPr>
        <w:rPr/>
      </w:pPr>
      <w:bookmarkStart w:id="136" w:name="__RefHeading___Toc4774974_73709187"/>
      <w:bookmarkStart w:id="137" w:name="_Toc52"/>
      <w:bookmarkEnd w:id="136"/>
      <w:r>
        <w:rPr/>
        <w:t>9331</w:t>
      </w:r>
      <w:r>
        <w:rPr>
          <w:rtl w:val="true"/>
        </w:rPr>
        <w:t xml:space="preserve"> - </w:t>
      </w:r>
      <w:r>
        <w:rPr>
          <w:rtl w:val="true"/>
        </w:rPr>
        <w:t>خديجة بنت عليّ‌ بن إبراهيم بن يوسف الشّقيقي البصريّة</w:t>
      </w:r>
      <w:bookmarkEnd w:id="13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أخت أبي الحسن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بدمشق</w:t>
      </w:r>
      <w:r>
        <w:rPr>
          <w:rFonts w:eastAsia="Amiri" w:cs="Amiri" w:ascii="Amiri" w:hAnsi="Amiri"/>
          <w:color w:val="111111"/>
          <w:sz w:val="28"/>
          <w:szCs w:val="28"/>
          <w:rtl w:val="true"/>
          <w:lang w:bidi="ar-SA"/>
        </w:rPr>
        <w:t xml:space="preserve">. </w:t>
      </w:r>
      <w:bookmarkStart w:id="138" w:name="pg16750_164957"/>
    </w:p>
    <w:p>
      <w:pPr>
        <w:pStyle w:val="BookText"/>
        <w:rPr/>
      </w:pPr>
      <w:bookmarkEnd w:id="138"/>
      <w:r>
        <w:rPr>
          <w:rFonts w:ascii="Amiri" w:hAnsi="Amiri" w:eastAsia="Amiri" w:cs="Amiri"/>
          <w:color w:val="111111"/>
          <w:sz w:val="28"/>
          <w:sz w:val="28"/>
          <w:szCs w:val="28"/>
          <w:rtl w:val="true"/>
          <w:lang w:bidi="ar-SA"/>
        </w:rPr>
        <w:t>روت عن أبيها بسنده عن ابن عباس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عند صباح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شرط‍‌ النبيّ‌ إذ قال 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اطلبوا الخير من صباح الوجوه</w:t>
      </w:r>
    </w:p>
    <w:p>
      <w:pPr>
        <w:pStyle w:val="Heading4"/>
        <w:numPr>
          <w:ilvl w:val="3"/>
          <w:numId w:val="1"/>
        </w:numPr>
        <w:rPr/>
      </w:pPr>
      <w:bookmarkStart w:id="139" w:name="__RefHeading___Toc4774976_73709187"/>
      <w:bookmarkStart w:id="140" w:name="_Toc53"/>
      <w:bookmarkEnd w:id="139"/>
      <w:r>
        <w:rPr/>
        <w:t>9332</w:t>
      </w:r>
      <w:r>
        <w:rPr>
          <w:rtl w:val="true"/>
        </w:rPr>
        <w:t xml:space="preserve"> - </w:t>
      </w:r>
      <w:r>
        <w:rPr>
          <w:rtl w:val="true"/>
        </w:rPr>
        <w:t>خصيلة  بنت واثلة بن الأسقع</w:t>
      </w:r>
      <w:bookmarkEnd w:id="140"/>
    </w:p>
    <w:p>
      <w:pPr>
        <w:pStyle w:val="BookText"/>
        <w:rPr/>
      </w:pPr>
      <w:r>
        <w:rPr>
          <w:rFonts w:eastAsia="Amiri" w:cs="Amiri" w:ascii="Amiri" w:hAnsi="Amiri"/>
          <w:color w:val="111111"/>
          <w:sz w:val="28"/>
          <w:szCs w:val="28"/>
          <w:lang w:bidi="ar-SA"/>
        </w:rPr>
        <w:t>9332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خصيلة </w:t>
      </w:r>
      <w:r>
        <w:rPr>
          <w:rStyle w:val="FootnoteAnchor"/>
          <w:rtl w:val="true"/>
        </w:rPr>
        <w:footnoteReference w:id="635"/>
      </w:r>
      <w:r>
        <w:rPr>
          <w:rFonts w:ascii="Amiri" w:hAnsi="Amiri" w:eastAsia="Amiri" w:cs="Amiri"/>
          <w:color w:val="111111"/>
          <w:sz w:val="28"/>
          <w:sz w:val="28"/>
          <w:szCs w:val="28"/>
          <w:rtl w:val="true"/>
          <w:lang w:bidi="ar-SA"/>
        </w:rPr>
        <w:t>بنت واثلة بن الأسقع</w:t>
      </w:r>
    </w:p>
    <w:p>
      <w:pPr>
        <w:pStyle w:val="BookText"/>
        <w:rPr/>
      </w:pPr>
      <w:r>
        <w:rPr>
          <w:rFonts w:ascii="Amiri" w:hAnsi="Amiri" w:eastAsia="Amiri" w:cs="Amiri"/>
          <w:color w:val="111111"/>
          <w:sz w:val="28"/>
          <w:sz w:val="28"/>
          <w:szCs w:val="28"/>
          <w:rtl w:val="true"/>
          <w:lang w:bidi="ar-SA"/>
        </w:rPr>
        <w:t>كانت تسكن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عن أبيها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البطال الخثعمي، و سلمة بن بشر الدمشقي، و صدقة بن يزيد، و عباد بن كثير الفلسطيني، و محمّد بن الأشقر اللخمي و سماها خصيلة، و ابن رزام مؤذن بيت جبرين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حدّثت خصيلة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الكبائر أن تقول للرجل عليّ‌ ما لم 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خصيلة بنت واثلة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أبي واثلة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خصيلة، ادني مني،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مني يدك اليمني؛ فثنى إصبعي الخنصر،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ثم ثنى التي تليها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ثم ثنى التي تليها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حتى ثنى الخمس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مني يدك الأخرى؛ ففعل مثل ذلك، ثم جمع يديّ‌ جميعا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خصيلة، فعلت بك كما فعل بي النبيّ‌ صلى اللّه عليه و سلم، و قلت لك كما قال لي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ماكولا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خصيلة أوله خاء معجمة بعدها صاد مهملة، فهي خصيلة بنت واثلة بن الأسقع، روى عنها محمّد بن الأشقر اللخمي</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141" w:name="pg16750_164958"/>
    </w:p>
    <w:p>
      <w:pPr>
        <w:pStyle w:val="Heading4"/>
        <w:numPr>
          <w:ilvl w:val="3"/>
          <w:numId w:val="1"/>
        </w:numPr>
        <w:rPr/>
      </w:pPr>
      <w:bookmarkStart w:id="142" w:name="__RefHeading___Toc4774978_73709187"/>
      <w:bookmarkStart w:id="143" w:name="_Toc54"/>
      <w:bookmarkEnd w:id="141"/>
      <w:bookmarkEnd w:id="142"/>
      <w:r>
        <w:rPr/>
        <w:t>9333</w:t>
      </w:r>
      <w:r>
        <w:rPr>
          <w:rtl w:val="true"/>
        </w:rPr>
        <w:t xml:space="preserve"> - </w:t>
      </w:r>
      <w:r>
        <w:rPr>
          <w:rtl w:val="true"/>
        </w:rPr>
        <w:t>خيرة بنت أبي حدرد أمّ‌ الدّرداء الكبرى الأسلميّة، زوج أبي الدّرداء</w:t>
      </w:r>
      <w:bookmarkEnd w:id="143"/>
    </w:p>
    <w:p>
      <w:pPr>
        <w:pStyle w:val="BookText"/>
        <w:rPr/>
      </w:pPr>
      <w:r>
        <w:rPr>
          <w:rFonts w:eastAsia="Amiri" w:cs="Amiri" w:ascii="Amiri" w:hAnsi="Amiri"/>
          <w:color w:val="111111"/>
          <w:sz w:val="28"/>
          <w:szCs w:val="28"/>
          <w:lang w:bidi="ar-SA"/>
        </w:rPr>
        <w:t>9333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خيرة بنت أبي حدرد أمّ‌ الدّرداء الكبرى الأسلميّة، زوج أبي الدّرداء </w:t>
      </w:r>
      <w:r>
        <w:rPr>
          <w:rStyle w:val="FootnoteAnchor"/>
          <w:rtl w:val="true"/>
        </w:rPr>
        <w:footnoteReference w:id="639"/>
      </w:r>
      <w:r>
        <w:rPr>
          <w:rFonts w:ascii="Amiri" w:hAnsi="Amiri" w:eastAsia="Amiri" w:cs="Amiri"/>
          <w:color w:val="111111"/>
          <w:sz w:val="28"/>
          <w:sz w:val="28"/>
          <w:szCs w:val="28"/>
          <w:rtl w:val="true"/>
          <w:lang w:bidi="ar-SA"/>
        </w:rPr>
        <w:t>لها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روت عن سيدنا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معاذ عن أبيه، و صفوان بن عبد اللّه، و عبد اللّه بن باباه، و معاذ ابن أنس، و طلحة بن عبيد اللّه، و ميمون بن مهران</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حدّثت أمّ‌ الدّرداء أنها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لم يرض اللّه عنه أربعين صباحا، فإن مات مات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حدّثت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لقيها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 يا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امرأة تنزع ثيابها في غير بيتها إلاّ هتكت ما بينها و بين اللّه</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هتكت كلّ‌ ستر بينها و بين الرحمن عزّ و جلّ‌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سمعت من النبيّ‌ صلى اللّه عليه و سلم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يوضع في الميزان الخلق الحسن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وهم، فإنّ‌ أمّ‌ الدّرداء الكبرى توفيت في حياة أبي الدّرداء؛ و ميمون بن مهران ولد عام الجماعة سنة أربعين؛ و إنما يروى عن أمّ‌ الدرداء الصغرى، و لم تسمع من النبيّ‌ صلى اللّه عليه و سلم شيئا؛ و هذا الحديث محفوظ‍‌ عن أمّ‌ الدرداء عن أبي الدّرداء عن النبيّ‌ صلى اللّه عليه و سلم</w:t>
      </w:r>
      <w:r>
        <w:rPr>
          <w:rFonts w:eastAsia="Amiri" w:cs="Amiri" w:ascii="Amiri" w:hAnsi="Amiri"/>
          <w:color w:val="111111"/>
          <w:sz w:val="28"/>
          <w:szCs w:val="28"/>
          <w:rtl w:val="true"/>
          <w:lang w:bidi="ar-SA"/>
        </w:rPr>
        <w:t xml:space="preserve">. </w:t>
      </w:r>
      <w:bookmarkStart w:id="144" w:name="pg16750_164959"/>
    </w:p>
    <w:p>
      <w:pPr>
        <w:pStyle w:val="Heading3"/>
        <w:numPr>
          <w:ilvl w:val="2"/>
          <w:numId w:val="1"/>
        </w:numPr>
        <w:rPr/>
      </w:pPr>
      <w:bookmarkStart w:id="145" w:name="__RefHeading___Toc4774980_73709187"/>
      <w:bookmarkStart w:id="146" w:name="_Toc55"/>
      <w:bookmarkEnd w:id="144"/>
      <w:bookmarkEnd w:id="145"/>
      <w:r>
        <w:rPr>
          <w:rtl w:val="true"/>
        </w:rPr>
        <w:t>أسماء النساء على حرف الدال المهملة</w:t>
      </w:r>
      <w:bookmarkEnd w:id="146"/>
    </w:p>
    <w:p>
      <w:pPr>
        <w:pStyle w:val="Heading4"/>
        <w:numPr>
          <w:ilvl w:val="3"/>
          <w:numId w:val="1"/>
        </w:numPr>
        <w:rPr/>
      </w:pPr>
      <w:bookmarkStart w:id="147" w:name="__RefHeading___Toc4774982_73709187"/>
      <w:bookmarkStart w:id="148" w:name="_Toc56"/>
      <w:bookmarkEnd w:id="147"/>
      <w:r>
        <w:rPr/>
        <w:t>9334</w:t>
      </w:r>
      <w:r>
        <w:rPr>
          <w:rtl w:val="true"/>
        </w:rPr>
        <w:t xml:space="preserve"> - </w:t>
      </w:r>
      <w:r>
        <w:rPr>
          <w:rtl w:val="true"/>
        </w:rPr>
        <w:t>درداء بنت أبي الدّرداء عويمر بن قيس الأنصاريّة</w:t>
      </w:r>
      <w:bookmarkEnd w:id="148"/>
    </w:p>
    <w:p>
      <w:pPr>
        <w:pStyle w:val="BookText"/>
        <w:rPr/>
      </w:pPr>
      <w:r>
        <w:rPr>
          <w:rFonts w:ascii="IRNazanin" w:hAnsi="IRNazanin" w:eastAsia="IRNazanin"/>
          <w:color w:val="111111"/>
          <w:sz w:val="28"/>
          <w:sz w:val="28"/>
          <w:szCs w:val="28"/>
          <w:rtl w:val="true"/>
          <w:lang w:bidi="fa-IR"/>
        </w:rPr>
        <w:t>سمعت أباها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 بنت أبي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تعلمون ما أعلم لضحكتم قليلا و لبكيتم كثيرا، و لخرجتم إلى الصّعدات </w:t>
      </w:r>
      <w:r>
        <w:rPr>
          <w:rStyle w:val="FootnoteAnchor"/>
          <w:rtl w:val="true"/>
        </w:rPr>
        <w:footnoteReference w:id="644"/>
      </w:r>
      <w:r>
        <w:rPr>
          <w:rFonts w:ascii="IRNazanin" w:hAnsi="IRNazanin" w:eastAsia="IRNazanin"/>
          <w:color w:val="111111"/>
          <w:sz w:val="28"/>
          <w:sz w:val="28"/>
          <w:szCs w:val="28"/>
          <w:rtl w:val="true"/>
          <w:lang w:bidi="fa-IR"/>
        </w:rPr>
        <w:t xml:space="preserve">تجأرون </w:t>
      </w:r>
      <w:r>
        <w:rPr>
          <w:rStyle w:val="FootnoteAnchor"/>
          <w:rtl w:val="true"/>
        </w:rPr>
        <w:footnoteReference w:id="645"/>
      </w:r>
      <w:r>
        <w:rPr>
          <w:rFonts w:ascii="IRNazanin" w:hAnsi="IRNazanin" w:eastAsia="IRNazanin"/>
          <w:color w:val="111111"/>
          <w:sz w:val="28"/>
          <w:sz w:val="28"/>
          <w:szCs w:val="28"/>
          <w:rtl w:val="true"/>
          <w:lang w:bidi="fa-IR"/>
        </w:rPr>
        <w:t>إلى اللّه، لا تدرون تنجون أم لا تنجون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هلكت درداء صلّوا عليها؛ قالت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درداء اذهبي إلى ربّك حتى أذهب أنا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بتلك إلى المقبرة، و دخلت أمّ‌ الدّرداء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هلكت درداء تحت صفوان بن عبد اللّه بن صفوان بن أميّة الجمحيّ‌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يزيد بن معاوية إلى أبي الدّرداء ابنته الدّرداء، فردّه و أنكحها غيره، فقيل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تركت يزيد و تنكح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بابنة أبي الدّرداء إذا قام على رأسها الخصيان، و نظرت في بيت يلتمع منها بصرها، أين دينها يومئذ؟</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774984_73709187"/>
      <w:bookmarkStart w:id="150" w:name="_Toc57"/>
      <w:bookmarkEnd w:id="149"/>
      <w:r>
        <w:rPr>
          <w:rtl w:val="true"/>
        </w:rPr>
        <w:t>أسماء النّساء على حرف الراء</w:t>
      </w:r>
      <w:bookmarkEnd w:id="150"/>
    </w:p>
    <w:p>
      <w:pPr>
        <w:pStyle w:val="Heading4"/>
        <w:numPr>
          <w:ilvl w:val="3"/>
          <w:numId w:val="1"/>
        </w:numPr>
        <w:rPr/>
      </w:pPr>
      <w:bookmarkStart w:id="151" w:name="__RefHeading___Toc4774986_73709187"/>
      <w:bookmarkStart w:id="152" w:name="_Toc58"/>
      <w:bookmarkEnd w:id="151"/>
      <w:r>
        <w:rPr/>
        <w:t>9335</w:t>
      </w:r>
      <w:r>
        <w:rPr>
          <w:rtl w:val="true"/>
        </w:rPr>
        <w:t xml:space="preserve"> - </w:t>
      </w:r>
      <w:r>
        <w:rPr>
          <w:rtl w:val="true"/>
        </w:rPr>
        <w:t>رابعة بنت إسماعيل</w:t>
      </w:r>
      <w:bookmarkEnd w:id="1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رابعة بنت إسماعيل </w:t>
      </w:r>
      <w:r>
        <w:rPr>
          <w:rStyle w:val="FootnoteAnchor"/>
          <w:rtl w:val="true"/>
        </w:rPr>
        <w:footnoteReference w:id="647"/>
      </w:r>
      <w:r>
        <w:rPr>
          <w:rFonts w:ascii="Amiri" w:hAnsi="Amiri" w:eastAsia="Amiri" w:cs="Amiri"/>
          <w:color w:val="111111"/>
          <w:sz w:val="28"/>
          <w:sz w:val="28"/>
          <w:szCs w:val="28"/>
          <w:rtl w:val="true"/>
          <w:lang w:bidi="ar-SA"/>
        </w:rPr>
        <w:t>من المتعبّدات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زوج أحمد بن أبي الحواري </w:t>
      </w:r>
      <w:r>
        <w:rPr>
          <w:rStyle w:val="FootnoteAnchor"/>
          <w:rtl w:val="true"/>
        </w:rPr>
        <w:footnoteReference w:id="648"/>
      </w:r>
      <w:r>
        <w:rPr>
          <w:rFonts w:ascii="Amiri" w:hAnsi="Amiri" w:eastAsia="Amiri" w:cs="Amiri"/>
          <w:color w:val="111111"/>
          <w:sz w:val="28"/>
          <w:sz w:val="28"/>
          <w:szCs w:val="28"/>
          <w:rtl w:val="true"/>
          <w:lang w:bidi="ar-SA"/>
        </w:rPr>
        <w:t>،و كانت هي خطبت أحمد، فكرة ذلك لما كان فيه من العبادة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همّة في النساء لشغلي بحالي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لأشغل بحالي منك، و ما لي شهوة، و لكنّي ورثت مالا جزيلا من زوجي فأردت أن أنفقه على إخوانك و أعرف بك الصالحين فتكون لي طريقا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أستأذن أستاذي،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فرجعت إلى أبي سليمان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ينهاني عن التزويج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تزوّج أحد من أصحابنا إلاّ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بها فإنها وليّة للّه، هذا كلام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تزوّجت عليها ثلاث نسوة، فكانت تطعمني الطيّبات و تطيّبني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بنشاطك و قوّتك إلى أزواجك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تشبّه في أهل الشام برابعة العدويّة </w:t>
      </w:r>
      <w:r>
        <w:rPr>
          <w:rStyle w:val="FootnoteAnchor"/>
          <w:rtl w:val="true"/>
        </w:rPr>
        <w:footnoteReference w:id="651"/>
      </w:r>
      <w:r>
        <w:rPr>
          <w:rFonts w:ascii="Amiri" w:hAnsi="Amiri" w:eastAsia="Amiri" w:cs="Amiri"/>
          <w:color w:val="111111"/>
          <w:sz w:val="28"/>
          <w:sz w:val="28"/>
          <w:szCs w:val="28"/>
          <w:rtl w:val="true"/>
          <w:lang w:bidi="ar-SA"/>
        </w:rPr>
        <w:t>في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سريّ‌ السّقطي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أتيت دمشق فسألت عن أحمد بن أبي الحواري فأرشدوني إليه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عظني و أوجز،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من يحسن،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المنزل فإنّ‌ أهلي 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في طريقي فلقيت راهبا كبيرا يتبعه راهب صغير، فقلت للصغير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تتبع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طبيبي يسقيني الدواء، فردّد عليه من كلامه شيئا لا أعقله؛ فجئت إلى منزل أحمد بن أبي الحواري فقرعت الباب، فكلّمتني امرأة من وراء حجاب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أحمد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إلى من يحسن،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المنزل فإنّ‌ أهلي هي تحسن، فمضيت في طريقي فإذا براهب كبير يتبعه راهب صغير، فقلت للصغير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تتبع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طبيبي يسقيني الدواء، فورد عليّ‌ من كلامه شيء لا أعقله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الدواءين يسقيه دواء الإفاقة أم دواء الراحة‌؟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 ما دواء الإفاقة و ما دواء الراحة‌؟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دواء الإفاقة فالكفّ‌ عن محارم اللّه، و أمّا دواء الراحة فالرضى عن اللّه في جميع الأمور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كلّمتني بكلمة لا تخرج من رأسي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العبد إذا أخلص بعمله للّه عزّ و جلّ‌، أطلعه الجليل على مساوئ عمله، فاشتغل بها عن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رابعة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لي راهبة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يطهر قلبك و يزكو بدنك فأريدي اللّه بصومك و صلاتك، و لا تريدي بهما قضاء الحوائج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أبا سليمان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كلام راهبة و لا كلامها، هذا كلام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راهبا بالأردن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ذاك الدّير،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يميني شيء أخرجته بشمالي في الوقت،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تحبس لنفسك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جاع أو عطش سبّح فشبع و روي، و مضى و تركني؛ فالتفتّ‌ فإذا أنا بامرأة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كان فيما جاء به محمّد صلى اللّه عليه و سلم كفاية حتى تسأل الراهب‌؟ فسألت عنها، فإذا هي رابعة امرأة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إلى البيت و أنا متفكّر فقالت لي امرأتي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شيخا راهبا و وراءه غلام حدث ذاهب،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تتبع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يسقيني الدواء، فقالت لي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الخوف أو دواء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أبي الحواري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جلست آكل، و جعلت رابعة تذكّرني،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دعينها تهنّينا </w:t>
      </w:r>
      <w:r>
        <w:rPr>
          <w:rStyle w:val="FootnoteAnchor"/>
          <w:rtl w:val="true"/>
        </w:rPr>
        <w:footnoteReference w:id="655"/>
      </w:r>
      <w:r>
        <w:rPr>
          <w:rFonts w:ascii="Amiri" w:hAnsi="Amiri" w:eastAsia="Amiri" w:cs="Amiri"/>
          <w:color w:val="111111"/>
          <w:sz w:val="28"/>
          <w:sz w:val="28"/>
          <w:szCs w:val="28"/>
          <w:rtl w:val="true"/>
          <w:lang w:bidi="ar-SA"/>
        </w:rPr>
        <w:t>طعامنا،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أنت و أنا ممّن يتنغّص عليه الطعام عند ذكر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رابعة تقول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ثلجا قطّ‍‌ إلاّ ذكرت تطاير الصحف، و لا رأيت جرادا قط‍‌ إلاّ ذكرت الحشر، و لا سمعت أذانا قطّ‍‌ إلاّ ذكرت منادي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في الدنيا بمنزلة المطر الواقع حتى يأتيك قضاؤه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أبا سليمان و تعبّدنا معه، ما رأيت من يقوم في أوّل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يتكلّم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أقوم إذا نوديت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أبي الحواري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لرابعة أحوال شتى، فمرّة غلب عليها الحب، و مرة غلب عليها الأنس، و مرة غلب عليها الخوف؛ فسمعتها في حال الحبّ‌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لسواه في قلبي نصيب</w:t>
      </w:r>
    </w:p>
    <w:p>
      <w:pPr>
        <w:pStyle w:val="BookText"/>
        <w:rPr/>
      </w:pPr>
      <w:r>
        <w:rPr>
          <w:rFonts w:ascii="Amiri" w:hAnsi="Amiri" w:eastAsia="Amiri" w:cs="Amiri"/>
          <w:color w:val="111111"/>
          <w:sz w:val="28"/>
          <w:sz w:val="28"/>
          <w:szCs w:val="28"/>
          <w:rtl w:val="true"/>
          <w:lang w:bidi="ar-SA"/>
        </w:rPr>
        <w:t xml:space="preserve">حبيب غاب عن بصري و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قلبي حبيب لا يغيب</w:t>
      </w:r>
    </w:p>
    <w:p>
      <w:pPr>
        <w:pStyle w:val="BookText"/>
        <w:rPr/>
      </w:pPr>
      <w:r>
        <w:rPr>
          <w:rFonts w:ascii="Amiri" w:hAnsi="Amiri" w:eastAsia="Amiri" w:cs="Amiri"/>
          <w:color w:val="111111"/>
          <w:sz w:val="28"/>
          <w:sz w:val="28"/>
          <w:szCs w:val="28"/>
          <w:rtl w:val="true"/>
          <w:lang w:bidi="ar-SA"/>
        </w:rPr>
        <w:t xml:space="preserve">و سمعتها في حال الأنس تقول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w:t>
      </w:r>
      <w:r>
        <w:rPr>
          <w:rStyle w:val="FootnoteAnchor"/>
          <w:rtl w:val="true"/>
        </w:rPr>
        <w:footnoteReference w:id="660"/>
      </w:r>
      <w:r>
        <w:rPr>
          <w:rFonts w:ascii="Amiri" w:hAnsi="Amiri" w:eastAsia="Amiri" w:cs="Amiri"/>
          <w:color w:val="111111"/>
          <w:sz w:val="28"/>
          <w:sz w:val="28"/>
          <w:szCs w:val="28"/>
          <w:rtl w:val="true"/>
          <w:lang w:bidi="ar-SA"/>
        </w:rPr>
        <w:t xml:space="preserve">جعلتك في الفؤاد محدّثي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أبحت جسمي من أراد جلوسي</w:t>
      </w:r>
    </w:p>
    <w:p>
      <w:pPr>
        <w:pStyle w:val="BookText"/>
        <w:rPr/>
      </w:pPr>
      <w:r>
        <w:rPr>
          <w:rFonts w:ascii="Amiri" w:hAnsi="Amiri" w:eastAsia="Amiri" w:cs="Amiri"/>
          <w:color w:val="111111"/>
          <w:sz w:val="28"/>
          <w:sz w:val="28"/>
          <w:szCs w:val="28"/>
          <w:rtl w:val="true"/>
          <w:lang w:bidi="ar-SA"/>
        </w:rPr>
        <w:t xml:space="preserve">فالجسم مني للجليس مؤانس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 قلبي في الفؤاد أنيسي</w:t>
      </w:r>
    </w:p>
    <w:p>
      <w:pPr>
        <w:pStyle w:val="BookText"/>
        <w:rPr/>
      </w:pPr>
      <w:r>
        <w:rPr>
          <w:rFonts w:ascii="Amiri" w:hAnsi="Amiri" w:eastAsia="Amiri" w:cs="Amiri"/>
          <w:color w:val="111111"/>
          <w:sz w:val="28"/>
          <w:sz w:val="28"/>
          <w:szCs w:val="28"/>
          <w:rtl w:val="true"/>
          <w:lang w:bidi="ar-SA"/>
        </w:rPr>
        <w:t xml:space="preserve">و سمعتها في حال الخوف تقول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زادي قليل ما أراه مبلّغي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فللزاد </w:t>
      </w:r>
      <w:r>
        <w:rPr>
          <w:rStyle w:val="FootnoteAnchor"/>
          <w:rtl w:val="true"/>
        </w:rPr>
        <w:footnoteReference w:id="662"/>
      </w:r>
      <w:r>
        <w:rPr>
          <w:rFonts w:ascii="Amiri" w:hAnsi="Amiri" w:eastAsia="Amiri" w:cs="Amiri"/>
          <w:color w:val="111111"/>
          <w:sz w:val="28"/>
          <w:sz w:val="28"/>
          <w:szCs w:val="28"/>
          <w:rtl w:val="true"/>
          <w:lang w:bidi="ar-SA"/>
        </w:rPr>
        <w:t>أبكي أم لبعد مسافتي‌؟</w:t>
      </w:r>
    </w:p>
    <w:p>
      <w:pPr>
        <w:pStyle w:val="BookText"/>
        <w:rPr/>
      </w:pPr>
      <w:r>
        <w:rPr>
          <w:rFonts w:ascii="Amiri" w:hAnsi="Amiri" w:eastAsia="Amiri" w:cs="Amiri"/>
          <w:color w:val="111111"/>
          <w:sz w:val="28"/>
          <w:sz w:val="28"/>
          <w:szCs w:val="28"/>
          <w:rtl w:val="true"/>
          <w:lang w:bidi="ar-SA"/>
        </w:rPr>
        <w:t xml:space="preserve">أ 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رجائي فيك أين مخافتي </w:t>
      </w:r>
      <w:r>
        <w:rPr>
          <w:rStyle w:val="FootnoteAnchor"/>
          <w:rtl w:val="true"/>
        </w:rPr>
        <w:footnoteReference w:id="6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أبو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رابعة إذا غلب عليها الحبّ‌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أحبّ‌ مطيع </w:t>
      </w:r>
      <w:bookmarkStart w:id="153" w:name="pg16750_164963"/>
    </w:p>
    <w:p>
      <w:pPr>
        <w:pStyle w:val="Heading4"/>
        <w:numPr>
          <w:ilvl w:val="3"/>
          <w:numId w:val="1"/>
        </w:numPr>
        <w:rPr/>
      </w:pPr>
      <w:bookmarkStart w:id="154" w:name="__RefHeading___Toc4774988_73709187"/>
      <w:bookmarkStart w:id="155" w:name="_Toc59"/>
      <w:bookmarkEnd w:id="153"/>
      <w:bookmarkEnd w:id="154"/>
      <w:r>
        <w:rPr/>
        <w:t>9336</w:t>
      </w:r>
      <w:r>
        <w:rPr>
          <w:rtl w:val="true"/>
        </w:rPr>
        <w:t xml:space="preserve"> - </w:t>
      </w:r>
      <w:r>
        <w:rPr>
          <w:rtl w:val="true"/>
        </w:rPr>
        <w:t>رباب بنت امرئ القيس بن عديّ‌ بن أوس بن جابر</w:t>
      </w:r>
      <w:bookmarkEnd w:id="155"/>
    </w:p>
    <w:p>
      <w:pPr>
        <w:pStyle w:val="BookText"/>
        <w:rPr/>
      </w:pPr>
      <w:r>
        <w:rPr>
          <w:rFonts w:ascii="Amiri" w:hAnsi="Amiri" w:eastAsia="Amiri" w:cs="Amiri"/>
          <w:color w:val="111111"/>
          <w:sz w:val="28"/>
          <w:sz w:val="28"/>
          <w:szCs w:val="28"/>
          <w:rtl w:val="true"/>
          <w:lang w:bidi="ar-SA"/>
        </w:rPr>
        <w:t>ابن كعب بن عليم بن هبل بن عبد اللّه بن كنانة الكلبيّة</w:t>
      </w:r>
    </w:p>
    <w:p>
      <w:pPr>
        <w:pStyle w:val="BookText"/>
        <w:rPr/>
      </w:pPr>
      <w:r>
        <w:rPr>
          <w:rFonts w:ascii="Amiri" w:hAnsi="Amiri" w:eastAsia="Amiri" w:cs="Amiri"/>
          <w:color w:val="111111"/>
          <w:sz w:val="28"/>
          <w:sz w:val="28"/>
          <w:szCs w:val="28"/>
          <w:rtl w:val="true"/>
          <w:lang w:bidi="ar-SA"/>
        </w:rPr>
        <w:t xml:space="preserve">زوج الحسين بن عليّ‌ بن أبي طالب عليه السّلام، و أمّ‌ ابنته سكينة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فيمن قدم به من آل الحسين دمشق بعد قتله على يزيد؛ و ذكرها الحسين عليه السّلام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عوف بن خارجة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عند عمر بن الخطاب رضي اللّه عنه في خلافته إذ أقبل رجل أصعر </w:t>
      </w:r>
      <w:r>
        <w:rPr>
          <w:rStyle w:val="FootnoteAnchor"/>
          <w:rtl w:val="true"/>
        </w:rPr>
        <w:footnoteReference w:id="666"/>
      </w:r>
      <w:r>
        <w:rPr>
          <w:rFonts w:ascii="Amiri" w:hAnsi="Amiri" w:eastAsia="Amiri" w:cs="Amiri"/>
          <w:color w:val="111111"/>
          <w:sz w:val="28"/>
          <w:sz w:val="28"/>
          <w:szCs w:val="28"/>
          <w:rtl w:val="true"/>
          <w:lang w:bidi="ar-SA"/>
        </w:rPr>
        <w:t>يتخطّى رقاب الناس حتى قام بين يدي عمر، فحيّاه تحيّة الخلافة،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نصرانيّ‌، و أنا امرؤ القيس بن عديّ‌ الكلبيّ‌، فلم يعرفه عمر،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بكر بن وائل الذي أغار عليهم في الجاهليّة يوم فلج </w:t>
      </w:r>
      <w:r>
        <w:rPr>
          <w:rStyle w:val="FootnoteAnchor"/>
          <w:rtl w:val="true"/>
        </w:rPr>
        <w:footnoteReference w:id="667"/>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الإسلام، فعرض عليه، فقبله ثم دعا له برمح، فعقد له على من أسلم </w:t>
      </w:r>
      <w:r>
        <w:rPr>
          <w:rStyle w:val="FootnoteAnchor"/>
          <w:rtl w:val="true"/>
        </w:rPr>
        <w:footnoteReference w:id="668"/>
      </w:r>
      <w:r>
        <w:rPr>
          <w:rFonts w:ascii="Amiri" w:hAnsi="Amiri" w:eastAsia="Amiri" w:cs="Amiri"/>
          <w:color w:val="111111"/>
          <w:sz w:val="28"/>
          <w:sz w:val="28"/>
          <w:szCs w:val="28"/>
          <w:rtl w:val="true"/>
          <w:lang w:bidi="ar-SA"/>
        </w:rPr>
        <w:t>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فأدبر الشيخ و اللواء يهتزّ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لم يصلّ‌ سجدة أمّر على جماعة من المسلمين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نهض عليّ‌ بن أبي طالب و معه ابناه الحسن و الحسين عليهم السّلام من المجلس حتى أدركه، فأخذ برأسه </w:t>
      </w:r>
      <w:r>
        <w:rPr>
          <w:rStyle w:val="FootnoteAnchor"/>
          <w:rtl w:val="true"/>
        </w:rPr>
        <w:footnoteReference w:id="6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ابن عمّ‌ رسول اللّه صلى اللّه عليه و سلم و صهره، و هذان ابناي من ابنته، و قد رغبنا في صهرك فأنكحنا،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يا عليّ‌ المحياة بنت امرئ القيس، و أنكحتك يا حسن سلمى بنت امرئ القيس، و أنكحتك يا حسين الرّباب بنت امرئ القيس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التي يقول فيها الحسين عليه السّلام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156" w:name="pg16750_164964"/>
    </w:p>
    <w:p>
      <w:pPr>
        <w:pStyle w:val="BookText"/>
        <w:rPr/>
      </w:pPr>
      <w:bookmarkEnd w:id="156"/>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w:t>
      </w:r>
      <w:r>
        <w:rPr>
          <w:rStyle w:val="FootnoteAnchor"/>
          <w:rtl w:val="true"/>
        </w:rPr>
        <w:footnoteReference w:id="671"/>
      </w:r>
      <w:r>
        <w:rPr>
          <w:rFonts w:ascii="Amiri" w:hAnsi="Amiri" w:eastAsia="Amiri" w:cs="Amiri"/>
          <w:color w:val="111111"/>
          <w:sz w:val="28"/>
          <w:sz w:val="28"/>
          <w:szCs w:val="28"/>
          <w:rtl w:val="true"/>
          <w:lang w:bidi="ar-SA"/>
        </w:rPr>
        <w:t>بها سكينة و الرّباب</w:t>
      </w:r>
    </w:p>
    <w:p>
      <w:pPr>
        <w:pStyle w:val="BookText"/>
        <w:rPr/>
      </w:pPr>
      <w:r>
        <w:rPr>
          <w:rFonts w:ascii="Amiri" w:hAnsi="Amiri" w:eastAsia="Amiri" w:cs="Amiri"/>
          <w:color w:val="111111"/>
          <w:sz w:val="28"/>
          <w:sz w:val="28"/>
          <w:szCs w:val="28"/>
          <w:rtl w:val="true"/>
          <w:lang w:bidi="ar-SA"/>
        </w:rPr>
        <w:t xml:space="preserve">أحبّهما و أبذل بعد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للائمي فيها عتاب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لست لهم و إن عتبوا مطيعا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أو يغيّبني التراب</w:t>
      </w:r>
    </w:p>
    <w:p>
      <w:pPr>
        <w:pStyle w:val="BookText"/>
        <w:rPr/>
      </w:pPr>
      <w:r>
        <w:rPr>
          <w:rFonts w:ascii="Amiri" w:hAnsi="Amiri" w:eastAsia="Amiri" w:cs="Amiri"/>
          <w:color w:val="111111"/>
          <w:sz w:val="28"/>
          <w:sz w:val="28"/>
          <w:szCs w:val="28"/>
          <w:rtl w:val="true"/>
          <w:lang w:bidi="ar-SA"/>
        </w:rPr>
        <w:t>و هي التي أقامت على قبر الحسين عليه السّلام حولا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 حولا كاملا فقد اعتذر</w:t>
      </w:r>
    </w:p>
    <w:p>
      <w:pPr>
        <w:pStyle w:val="BookText"/>
        <w:rPr/>
      </w:pPr>
      <w:r>
        <w:rPr>
          <w:rFonts w:ascii="Amiri" w:hAnsi="Amiri" w:eastAsia="Amiri" w:cs="Amiri"/>
          <w:color w:val="111111"/>
          <w:sz w:val="28"/>
          <w:sz w:val="28"/>
          <w:szCs w:val="28"/>
          <w:rtl w:val="true"/>
          <w:lang w:bidi="ar-SA"/>
        </w:rPr>
        <w:t>و سكينة اسمها آمنة أو أميمة، و إنما سكينة لقب لقّبتها أمّها الرّباب بنت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الحسين خطبت الرّباب و ألحّ‌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لأتخذ حموا بعد رسول اللّه صلى اللّه عليه و سلم فلم تزوّج، و عاشت بعده سنة لم يظلّها سقف بيت حتى بليت و ماتت كمدا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أجمل النساء و أعقلهنّ‌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ماتت في زمن الحسين</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774990_73709187"/>
      <w:bookmarkStart w:id="158" w:name="_Toc60"/>
      <w:bookmarkEnd w:id="157"/>
      <w:r>
        <w:rPr/>
        <w:t>9337</w:t>
      </w:r>
      <w:r>
        <w:rPr>
          <w:rtl w:val="true"/>
        </w:rPr>
        <w:t xml:space="preserve"> - </w:t>
      </w:r>
      <w:r>
        <w:rPr>
          <w:rtl w:val="true"/>
        </w:rPr>
        <w:t>رحمة  بنت أفرائيم بن يوسف بن يعقوب بن إسحاق بن إبراهيم</w:t>
      </w:r>
      <w:bookmarkEnd w:id="158"/>
    </w:p>
    <w:p>
      <w:pPr>
        <w:pStyle w:val="BookText"/>
        <w:rPr/>
      </w:pPr>
      <w:r>
        <w:rPr>
          <w:rFonts w:eastAsia="Amiri" w:cs="Amiri" w:ascii="Amiri" w:hAnsi="Amiri"/>
          <w:color w:val="111111"/>
          <w:sz w:val="28"/>
          <w:szCs w:val="28"/>
          <w:lang w:bidi="ar-SA"/>
        </w:rPr>
        <w:t>9337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w:t>
      </w:r>
      <w:r>
        <w:rPr>
          <w:rStyle w:val="FootnoteAnchor"/>
          <w:rtl w:val="true"/>
        </w:rPr>
        <w:footnoteReference w:id="674"/>
      </w:r>
      <w:r>
        <w:rPr>
          <w:rFonts w:ascii="Amiri" w:hAnsi="Amiri" w:eastAsia="Amiri" w:cs="Amiri"/>
          <w:color w:val="111111"/>
          <w:sz w:val="28"/>
          <w:sz w:val="28"/>
          <w:szCs w:val="28"/>
          <w:rtl w:val="true"/>
          <w:lang w:bidi="ar-SA"/>
        </w:rPr>
        <w:t>بنت أفرائيم بن يوسف بن يعقوب بن إسحاق بن إبراهيم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بنت ميشا </w:t>
      </w:r>
      <w:r>
        <w:rPr>
          <w:rStyle w:val="FootnoteAnchor"/>
          <w:rtl w:val="true"/>
        </w:rPr>
        <w:footnoteReference w:id="675"/>
      </w:r>
      <w:r>
        <w:rPr>
          <w:rFonts w:ascii="Amiri" w:hAnsi="Amiri" w:eastAsia="Amiri" w:cs="Amiri"/>
          <w:color w:val="111111"/>
          <w:sz w:val="28"/>
          <w:sz w:val="28"/>
          <w:szCs w:val="28"/>
          <w:rtl w:val="true"/>
          <w:lang w:bidi="ar-SA"/>
        </w:rPr>
        <w:t>بن يوسف بن يعقوب</w:t>
      </w:r>
    </w:p>
    <w:p>
      <w:pPr>
        <w:pStyle w:val="BookText"/>
        <w:rPr/>
      </w:pPr>
      <w:r>
        <w:rPr>
          <w:rFonts w:ascii="Amiri" w:hAnsi="Amiri" w:eastAsia="Amiri" w:cs="Amiri"/>
          <w:color w:val="111111"/>
          <w:sz w:val="28"/>
          <w:sz w:val="28"/>
          <w:szCs w:val="28"/>
          <w:rtl w:val="true"/>
          <w:lang w:bidi="ar-SA"/>
        </w:rPr>
        <w:t xml:space="preserve">زوج أيّوب </w:t>
      </w:r>
      <w:r>
        <w:rPr>
          <w:rStyle w:val="FootnoteAnchor"/>
          <w:rtl w:val="true"/>
        </w:rPr>
        <w:footnoteReference w:id="676"/>
      </w:r>
      <w:r>
        <w:rPr>
          <w:rFonts w:ascii="Amiri" w:hAnsi="Amiri" w:eastAsia="Amiri" w:cs="Amiri"/>
          <w:color w:val="111111"/>
          <w:sz w:val="28"/>
          <w:sz w:val="28"/>
          <w:szCs w:val="28"/>
          <w:rtl w:val="true"/>
          <w:lang w:bidi="ar-SA"/>
        </w:rPr>
        <w:t>عليهم و على نبيّنا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 زوجها أيّوب بأرض البثنيّة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شطّ‍‌ إبليس على أيّوب لم يسلّط‍‌ على زوجه و لا على عينيه و لا قلبه و لا لسانه، فكان قلبه للشّكر، و لسانه للذّكر، و عيناه ينظر بهما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أصابه الجدريّ‌ جاءت امرأته حتى جلست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امرأته رحمة </w:t>
      </w:r>
      <w:r>
        <w:rPr>
          <w:rStyle w:val="FootnoteAnchor"/>
          <w:rtl w:val="true"/>
        </w:rPr>
        <w:footnoteReference w:id="678"/>
      </w:r>
      <w:r>
        <w:rPr>
          <w:rFonts w:ascii="Amiri" w:hAnsi="Amiri" w:eastAsia="Amiri" w:cs="Amiri"/>
          <w:color w:val="111111"/>
          <w:sz w:val="28"/>
          <w:sz w:val="28"/>
          <w:szCs w:val="28"/>
          <w:rtl w:val="true"/>
          <w:lang w:bidi="ar-SA"/>
        </w:rPr>
        <w:t xml:space="preserve">بنت ميشا بن يوسف، و كانت أمّ‌ ميشا أزليخا </w:t>
      </w:r>
    </w:p>
    <w:p>
      <w:pPr>
        <w:pStyle w:val="BookText"/>
        <w:rPr/>
      </w:pPr>
      <w:r>
        <w:rPr>
          <w:rFonts w:ascii="Amiri" w:hAnsi="Amiri" w:eastAsia="Amiri" w:cs="Amiri"/>
          <w:color w:val="111111"/>
          <w:sz w:val="28"/>
          <w:sz w:val="28"/>
          <w:szCs w:val="28"/>
          <w:rtl w:val="true"/>
          <w:lang w:bidi="ar-SA"/>
        </w:rPr>
        <w:t xml:space="preserve">امرأة يوسف، و كان قبل يوسف امرأة فوطرقير العزيز الذي كان اشترى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امرأته إليه فجلست، و جاء إبليس فجلس معها إلى أيّوب، فقالت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قد هلك الولد و هي تبكي، فجثا إبليس كأنّه حاضن ولده، ينوح على ولده و على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قد صبرنا على ذهاب المال فكيف بالولد، و كيف لو رأيت حين رضخوا بالحجارة، و كيف تفلّقت الهام منهم، و كيف سال الدّماغ من مناخرهم، و كيف رضّت عظامهم، و كيف تناثرت أحداقهم؛ يا أيّوب، فكيف بالصّبر بعد هؤلاء على ما نرى بك من هذا البلاء؟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الولد فاللّه كان أرحم بهم مني و منك أيتها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المال، فكان عاريّة أعارنيه ربّي توسعت فيه ما دام عندي، ثم قبضه، فله الحمد؛ و أمّا أنت يا أيّها المتكلّف، فما بكاؤك و نوحك‌؟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عني، فإني قد رضيت بقضاء ربّي و سلّمت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دعيني عنك من جزعك، و الزمي الصّبر،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أصبر معك في الضّيق و البلاء و الشدّة، كما صبرت في الرّخاء و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 السلف من آبائنا، إذا ابتلوا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إبليس خائبا منكسرا؛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تساقط‍‌ جلد أيّوب و تناثر لحمه، و جرى الدّود بين الجلد و العظم </w:t>
      </w:r>
      <w:r>
        <w:rPr>
          <w:rStyle w:val="FootnoteAnchor"/>
          <w:rtl w:val="true"/>
        </w:rPr>
        <w:footnoteReference w:id="679"/>
      </w:r>
      <w:r>
        <w:rPr>
          <w:rFonts w:ascii="Amiri" w:hAnsi="Amiri" w:eastAsia="Amiri" w:cs="Amiri"/>
          <w:color w:val="111111"/>
          <w:sz w:val="28"/>
          <w:sz w:val="28"/>
          <w:szCs w:val="28"/>
          <w:rtl w:val="true"/>
          <w:lang w:bidi="ar-SA"/>
        </w:rPr>
        <w:t xml:space="preserve">،و انقطع عنه ما كان فيه من نعيم الدّنيا، فكانت امرأته تتصدّق </w:t>
      </w:r>
      <w:r>
        <w:rPr>
          <w:rStyle w:val="FootnoteAnchor"/>
          <w:rtl w:val="true"/>
        </w:rPr>
        <w:footnoteReference w:id="680"/>
      </w:r>
      <w:r>
        <w:rPr>
          <w:rFonts w:ascii="Amiri" w:hAnsi="Amiri" w:eastAsia="Amiri" w:cs="Amiri"/>
          <w:color w:val="111111"/>
          <w:sz w:val="28"/>
          <w:sz w:val="28"/>
          <w:szCs w:val="28"/>
          <w:rtl w:val="true"/>
          <w:lang w:bidi="ar-SA"/>
        </w:rPr>
        <w:t xml:space="preserve">الكسرة و اللّقمة فتطعمه إيّاه، و تطحن للناس بيدها و تأخذ بأجرها طعاما </w:t>
      </w:r>
      <w:r>
        <w:rPr>
          <w:rStyle w:val="FootnoteAnchor"/>
          <w:rtl w:val="true"/>
        </w:rPr>
        <w:footnoteReference w:id="681"/>
      </w:r>
      <w:r>
        <w:rPr>
          <w:rFonts w:ascii="Amiri" w:hAnsi="Amiri" w:eastAsia="Amiri" w:cs="Amiri"/>
          <w:color w:val="111111"/>
          <w:sz w:val="28"/>
          <w:sz w:val="28"/>
          <w:szCs w:val="28"/>
          <w:rtl w:val="true"/>
          <w:lang w:bidi="ar-SA"/>
        </w:rPr>
        <w:t>فلم تزل على ذلك لا يغيّرها عن حالها لأيّوب من طول البلاء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إبليس يجمع المردة و أصحابه، و يطوف المشارق و المغارب يطلب المكيدة لأيّوب، لا يقدر على شيء يعلم أنه يصل إلى مكايدته إلاّ أتاه، حتى أعياه ذلك؛ فأتاه من قبل النصيحة و الطّب، فجعل يختلف إليه في صورة رجل مسافر يعرض عليه أنواع المعاصي بسبب الطّب، فلا يجيبه أيّوب إلى شيء، فانطلق الخبيث إلى ثلاثة إخوة لأيّوب كانوا مصافين له، يحبّونه في اللّه،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ما نزل بأخيكم أيّوب‌؟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فقصّ‌ عليهم قصة أيّوب،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لكم أن تنطلقوا إليه بطعام، فإنّ‌ امرأته تتصدّق، و احملوا إليه </w:t>
      </w:r>
    </w:p>
    <w:p>
      <w:pPr>
        <w:pStyle w:val="BookText"/>
        <w:rPr/>
      </w:pPr>
      <w:r>
        <w:rPr>
          <w:rFonts w:ascii="Amiri" w:hAnsi="Amiri" w:eastAsia="Amiri" w:cs="Amiri"/>
          <w:color w:val="111111"/>
          <w:sz w:val="28"/>
          <w:sz w:val="28"/>
          <w:szCs w:val="28"/>
          <w:rtl w:val="true"/>
          <w:lang w:bidi="ar-SA"/>
        </w:rPr>
        <w:t>خمرا فإنّ‌ شفاءه فيها؛ فانطلقوا حتى إذا دنوا منه و لم تستطع دوابّهم أن تدنو منه، لنتن ريحه و ما قد تغيّر من لونه، و لم يبق من أيّوب غير العينين ينظر بهما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إبليس حين أيس من أيّوب جمع المردة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مكركم و كيدكم الذي كنتم تضلّون به بني آدم‌؟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قد اضمحلّ‌ ذلك كلّه، إنما بقيت واحدة، أن تأتيه من قبل امرأته، فلعلّ‌ هي أن تخدعه و هو يرقّ‌ لها فتظفر بحاجتك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إبليس فجلس لها على طريقها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رحمة، أين المال‌؟ أين البنيان‌؟ أين النعيم‌؟ أين السّعة‌؟ أين الخدم‌؟ أين الولد، فبكى معها و بكت،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تستطيعين أن تكلّميه أن يشرب شربة من خمر، فإنّ‌ فيها شفاءه، ثم يتوب‌؟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 إليها و جرى منها مجراه من ابن آدم؛ فانطلقت محمارّة وجنتاها، يرعد كلّ‌ مفصل منها حتى جلست بين يدي أيّوب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أين المال‌؟ أين السّعة‌؟ أين الولد؟ أين الخدم‌؟ أ لا تنظر إلى ما صرنا إليه، إنما هي شربة ثم تتوب، فنظر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وسوس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علّمك هذا؟ للّه عليّ‌ إن عوفيت لأجلدنّك مائة جلدة عقوبة لك بما فعلت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رأت ندمت و ذهب عنها الخبيث، فوقعت على أيّوب تلحسه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مكان العائذ من غضبك، فلم تزل به حتى رضي عنها و عذرها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عباس قال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امرأة أيّوب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مجاب الدعوة، فادع اللّه أن يشفيك،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النعماء سبعين سنة، فدعينا نكون في البلاء سبعين سنة، فمكث في ذلك البلاء سبع سنين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أيّوب اشتهى إداما من سمن أو لحم أو جبن أو لبن، فلم تصب امرأته حتى باعت </w:t>
      </w:r>
    </w:p>
    <w:p>
      <w:pPr>
        <w:pStyle w:val="BookText"/>
        <w:rPr/>
      </w:pPr>
      <w:r>
        <w:rPr>
          <w:rFonts w:ascii="Amiri" w:hAnsi="Amiri" w:eastAsia="Amiri" w:cs="Amiri"/>
          <w:color w:val="111111"/>
          <w:sz w:val="28"/>
          <w:sz w:val="28"/>
          <w:szCs w:val="28"/>
          <w:rtl w:val="true"/>
          <w:lang w:bidi="ar-SA"/>
        </w:rPr>
        <w:t>قرنا من شعرها، فعند ذلك نادى أيّوب ربّه، و ذلك أنّ‌ امرأته أتته بشهوته، فلمّا رأى ذلك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فكشفت عن 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قرنا من شعري </w:t>
      </w:r>
      <w:r>
        <w:rPr>
          <w:rStyle w:val="FootnoteAnchor"/>
          <w:rtl w:val="true"/>
        </w:rPr>
        <w:footnoteReference w:id="685"/>
      </w: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ابتليتني بذهاب المال و الولد، ثم البلاء في جسدي، ثم صيّرتني أن أعيش من شعر حليلتي، فارض عني، و إن كان هذا رضى لك فزدني و أنت أرحم الراحمين، قد ترى ما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أَيُّوبَ‌ إِذْ نٰادىٰ‌ رَبَّهُ‌ أَنِّي مَسَّنِيَ‌ الضُّرُّ وَ أَنْتَ‌ أَرْحَمُ‌ الرّٰاحِمِينَ‌ </w:t>
      </w:r>
      <w:r>
        <w:rPr>
          <w:rStyle w:val="FootnoteAnchor"/>
          <w:rtl w:val="true"/>
        </w:rPr>
        <w:footnoteReference w:id="686"/>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فَاسْتَجَبْنٰا لَهُ‌ فَكَشَفْنٰا مٰا بِهِ‌ مِنْ‌ ضُرٍّ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جاءه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أيّوب، ربّ‌ العزّة يقرئك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اُرْكُضْ‌ بِرِجْلِكَ‌ </w:t>
      </w:r>
      <w:r>
        <w:rPr>
          <w:rStyle w:val="FootnoteAnchor"/>
          <w:rtl w:val="true"/>
        </w:rPr>
        <w:footnoteReference w:id="688"/>
      </w:r>
      <w:r>
        <w:rPr>
          <w:rFonts w:ascii="Amiri" w:hAnsi="Amiri" w:eastAsia="Amiri" w:cs="Amiri"/>
          <w:color w:val="111111"/>
          <w:sz w:val="28"/>
          <w:sz w:val="28"/>
          <w:szCs w:val="28"/>
          <w:rtl w:val="true"/>
          <w:lang w:bidi="ar-SA"/>
        </w:rPr>
        <w:t>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بها الأرض، فتناثر كلّ‌ دود عليه من قرنه إلى قدميه، و نبعت عين من تحت رجله اليمني،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 برجلك اليسرى،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بها الأرض فتناثر ما كان بقي من الدّود، و نبعت عين من تحت قدمه اليسرى،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 هذه العين هٰذٰا مُغْتَسَلٌ‌ فاغتسل فيه، فاغتسل فيها فخرج منها صحيحا سليما نشيطا على حسنه و جماله و شبابه؛ و اشرب من الأخرى و هي اليمنى بٰارِدٌ وَ 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منها، فخرج كلّ‌ شيء كان في بطنه، و جرت النّضرة في بشره 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كسي و ردّ اللّه عليه أمواله و خدمه و مثلهم معهم، و صارت منازله و جنانه و خدمه على ما كان، و فسح اللّه له فيها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مِثْلَهُمْ‌ مَعَهُمْ‌ </w:t>
      </w:r>
      <w:r>
        <w:rPr>
          <w:rStyle w:val="FootnoteAnchor"/>
          <w:rtl w:val="true"/>
        </w:rPr>
        <w:footnoteReference w:id="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جبريل معه يحدّثه إذ جاءته امرأته فرأت منازلها و مجالسها و أنكرت المكان الذي تركت فيه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تركته على زبل يتمرّغ في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فصكّت وجهها و دعت بالويل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المبتلى‌؟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تعرفينه لو رأيته‌؟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 صحّته و شبابه كأنّه أشبه الناس بك،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هو،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 اللّه عليّ‌، و ردّ عليّ‌ مالي، و خدمي، و أهلي، و مثلهم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ثلاثة عشر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عند مقالتها أين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إن شئت بعثتهم لك و إن شئت أقررتك في الجنّة، و أعطيتك بدلهم في الدنيا مثلهم، فقالا جميعا </w:t>
      </w:r>
    </w:p>
    <w:p>
      <w:pPr>
        <w:pStyle w:val="BookText"/>
        <w:rPr/>
      </w:pPr>
      <w:r>
        <w:rPr>
          <w:rFonts w:ascii="Amiri" w:hAnsi="Amiri" w:eastAsia="Amiri" w:cs="Amiri"/>
          <w:color w:val="111111"/>
          <w:sz w:val="28"/>
          <w:sz w:val="28"/>
          <w:szCs w:val="28"/>
          <w:rtl w:val="true"/>
          <w:lang w:bidi="ar-SA"/>
        </w:rPr>
        <w:t>أيّوب و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دعهم في الجنّة و أعطنا غيرهم </w:t>
      </w:r>
      <w:r>
        <w:rPr>
          <w:rStyle w:val="FootnoteAnchor"/>
          <w:rtl w:val="true"/>
        </w:rPr>
        <w:footnoteReference w:id="690"/>
      </w:r>
      <w:r>
        <w:rPr>
          <w:rFonts w:ascii="IRNazanin" w:hAnsi="IRNazanin" w:eastAsia="IRNazanin"/>
          <w:color w:val="111111"/>
          <w:sz w:val="28"/>
          <w:sz w:val="28"/>
          <w:szCs w:val="28"/>
          <w:rtl w:val="true"/>
          <w:lang w:bidi="fa-IR"/>
        </w:rPr>
        <w:t>،قال 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زعم أنّ‌ أولاده نشروا و بعثوا فقد كذب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تأخذ بِيَدِكَ‌ ضِغْثاً </w:t>
      </w:r>
      <w:r>
        <w:rPr>
          <w:rStyle w:val="FootnoteAnchor"/>
          <w:rtl w:val="true"/>
        </w:rPr>
        <w:footnoteReference w:id="692"/>
      </w:r>
      <w:r>
        <w:rPr>
          <w:rFonts w:ascii="Amiri" w:hAnsi="Amiri" w:eastAsia="Amiri" w:cs="Amiri"/>
          <w:color w:val="111111"/>
          <w:sz w:val="28"/>
          <w:sz w:val="28"/>
          <w:szCs w:val="28"/>
          <w:rtl w:val="true"/>
          <w:lang w:bidi="ar-SA"/>
        </w:rPr>
        <w:t xml:space="preserve">فَاضْرِبْ‌ بِهِ‌ وَ لاٰ تَحْنَثْ‌ </w:t>
      </w:r>
      <w:r>
        <w:rPr>
          <w:rStyle w:val="FootnoteAnchor"/>
          <w:rtl w:val="true"/>
        </w:rPr>
        <w:footnoteReference w:id="693"/>
      </w:r>
      <w:r>
        <w:rPr>
          <w:rFonts w:ascii="Amiri" w:hAnsi="Amiri" w:eastAsia="Amiri" w:cs="Amiri"/>
          <w:color w:val="111111"/>
          <w:sz w:val="28"/>
          <w:sz w:val="28"/>
          <w:szCs w:val="28"/>
          <w:rtl w:val="true"/>
          <w:lang w:bidi="ar-SA"/>
        </w:rPr>
        <w:t xml:space="preserve">و ذلك أنه أمره أن يأخذ ضغثا فيه مائة ساق من عيدان القتّ‌ </w:t>
      </w:r>
      <w:r>
        <w:rPr>
          <w:rStyle w:val="FootnoteAnchor"/>
          <w:rtl w:val="true"/>
        </w:rPr>
        <w:footnoteReference w:id="694"/>
      </w:r>
      <w:r>
        <w:rPr>
          <w:rFonts w:ascii="Amiri" w:hAnsi="Amiri" w:eastAsia="Amiri" w:cs="Amiri"/>
          <w:color w:val="111111"/>
          <w:sz w:val="28"/>
          <w:sz w:val="28"/>
          <w:szCs w:val="28"/>
          <w:rtl w:val="true"/>
          <w:lang w:bidi="ar-SA"/>
        </w:rPr>
        <w:t xml:space="preserve">،فيضرب به امرأته لليمين التي حلف عليها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ذلك لأحد بعد أيّوب إلاّ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اللّه سبحانه </w:t>
      </w:r>
      <w:r>
        <w:rPr>
          <w:rStyle w:val="FootnoteAnchor"/>
          <w:rtl w:val="true"/>
        </w:rPr>
        <w:footnoteReference w:id="696"/>
      </w:r>
      <w:r>
        <w:rPr>
          <w:rFonts w:ascii="Amiri" w:hAnsi="Amiri" w:eastAsia="Amiri" w:cs="Amiri"/>
          <w:color w:val="111111"/>
          <w:sz w:val="28"/>
          <w:sz w:val="28"/>
          <w:szCs w:val="28"/>
          <w:rtl w:val="true"/>
          <w:lang w:bidi="ar-SA"/>
        </w:rPr>
        <w:t xml:space="preserve">فأمطر عليه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العصر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إبليس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أيّوب قد خلّينا بينك و بينه فأت فيه بما قدرت عليه من شيء إلاّ اثنتين،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هاتين الثنتين التي منعتنيها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تخرج نفسه ثم تعيدها، و ليس لك على امرأته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اللّه بما يلقى أيّوب ممّا لم يعلم إبليس، فجعل امرأته عونا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أيّوب هو بنى المصلّى الذي كانوا يصلّون فيه، و كان منزله فيه، و كان ذا ماشية و رقيق، و كان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ماشيته فأفناها،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من أيوب شيئا يحبه،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رقيقه فأفناهم، فلا يرى شيئا يحبه،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ولده فأفناهم فلا يرى شيئا يحبّه،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أيّوب في بدنه فابتلاه بلاء شديدا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اشتدّ بأيّوب البلاء، و ذهبت ماشيته و رقيقه و ولده، فلم يبق إلاّ هو و امرأته،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انظري إلى ما آمرك به فاصنعيه،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احمليني فألقيني في </w:t>
      </w:r>
    </w:p>
    <w:p>
      <w:pPr>
        <w:pStyle w:val="BookText"/>
        <w:rPr/>
      </w:pPr>
      <w:r>
        <w:rPr>
          <w:rFonts w:ascii="Amiri" w:hAnsi="Amiri" w:eastAsia="Amiri" w:cs="Amiri"/>
          <w:color w:val="111111"/>
          <w:sz w:val="28"/>
          <w:sz w:val="28"/>
          <w:szCs w:val="28"/>
          <w:rtl w:val="true"/>
          <w:lang w:bidi="ar-SA"/>
        </w:rPr>
        <w:t>القرية،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لا تتقي اللّه، قد نزل بك ما ترى و أنا امرأة ضعيفة تأمرني أن أخرج من منزلنا الذي هو منزلنا؟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أطيعيني فإني أخاف أن أكون قد شققت على أهل هذا المصلّى؛ فاحتملته فألقته في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ريحه، فدعاها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لا أحسبني إلاّ قد شققت على أهل هذه القرية، يمرّون فيجدون ريحي فتؤذيهم،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اتق اللّه، أنا امرأة ضعيفة، ليس معي غيري،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أذهب بك‌؟ نرى أن نكون 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انظري إلى هذه الكساحة </w:t>
      </w:r>
      <w:r>
        <w:rPr>
          <w:rStyle w:val="FootnoteAnchor"/>
          <w:rtl w:val="true"/>
        </w:rPr>
        <w:footnoteReference w:id="697"/>
      </w:r>
      <w:r>
        <w:rPr>
          <w:rFonts w:ascii="Amiri" w:hAnsi="Amiri" w:eastAsia="Amiri" w:cs="Amiri"/>
          <w:color w:val="111111"/>
          <w:sz w:val="28"/>
          <w:sz w:val="28"/>
          <w:szCs w:val="28"/>
          <w:rtl w:val="true"/>
          <w:lang w:bidi="ar-SA"/>
        </w:rPr>
        <w:t>الخارجة من القرية، فاحمليني فألقيني عليها و لا تؤذي أهل القرية، فلا أحسبني إلاّ قد شققت عليهم فأطيعيني، فاحتملته فألقته على الكساحة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 عليه إبليس لا يرى منه شيئا يحب، لا يراه إلاّ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ما قال لامرأته يوما، فجاء منها شيء </w:t>
      </w:r>
      <w:r>
        <w:rPr>
          <w:rStyle w:val="FootnoteAnchor"/>
          <w:rtl w:val="true"/>
        </w:rPr>
        <w:footnoteReference w:id="698"/>
      </w:r>
      <w:r>
        <w:rPr>
          <w:rFonts w:ascii="Amiri" w:hAnsi="Amiri" w:eastAsia="Amiri" w:cs="Amiri"/>
          <w:color w:val="111111"/>
          <w:sz w:val="28"/>
          <w:sz w:val="28"/>
          <w:szCs w:val="28"/>
          <w:rtl w:val="true"/>
          <w:lang w:bidi="ar-SA"/>
        </w:rPr>
        <w:t>،فآلى ليجلدنّها مائة جلدة إن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به البلاء،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أنّ‌ اللّه لم يفعل بك هذا من هوانك عليه، هو ربّك، و لكنه أراد أن يبتليك كما ابتلى أباك إبراهيم، لينظر أتصبر و تشكر؟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فتريدين 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فو اللّه ليكشفنّ‌ عنك ذا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مضى من عمري‌؟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في تلك النعمة و الرفاهية و الخير، فما ابتلاني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تريد أن تصبر على قدر ذلك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فأصبحت يوما و قد اشتدّ بأيّوب البلاء حتى ما يقدر على المنطق، و ذهل عنه أهل المصلّى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المبتلى سبع سنين على الكساحة و سبعة أشهر و سبعة أيام </w:t>
      </w:r>
      <w:r>
        <w:rPr>
          <w:rStyle w:val="FootnoteAnchor"/>
          <w:rtl w:val="true"/>
        </w:rPr>
        <w:footnoteReference w:id="700"/>
      </w:r>
      <w:r>
        <w:rPr>
          <w:rFonts w:ascii="Amiri" w:hAnsi="Amiri" w:eastAsia="Amiri" w:cs="Amiri"/>
          <w:color w:val="111111"/>
          <w:sz w:val="28"/>
          <w:sz w:val="28"/>
          <w:szCs w:val="28"/>
          <w:rtl w:val="true"/>
          <w:lang w:bidi="ar-SA"/>
        </w:rPr>
        <w:t xml:space="preserve">،و قد أغفلناه لا نتعاهده، انطلقوا بنا نتعاهده و نسلّم عليه و نسأله أ له حاجة‌؟ فأقبلوا بجماعتهم، و غدت امرأته حتى تقضي ما تطلب له، و بقي وحده، و انتهوا إليه فلم يستطيعوا يدنون منه ساعة و لا يسمعونه </w:t>
      </w:r>
      <w:r>
        <w:rPr>
          <w:rStyle w:val="FootnoteAnchor"/>
          <w:rtl w:val="true"/>
        </w:rPr>
        <w:footnoteReference w:id="70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نرجع‌؟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أغفلناه هذه السنوات، فلمّا جئناه و رأيناه و رآنا ننصرف و لا نكلّمه‌؟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نضع ثيابنا على أنفنا و ندنو منه فنكلّمه، ثم ننصرف عنه، و نعرض عليه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على أنفهم و دنوا منه حيث </w:t>
      </w:r>
    </w:p>
    <w:p>
      <w:pPr>
        <w:pStyle w:val="BookText"/>
        <w:rPr/>
      </w:pPr>
      <w:r>
        <w:rPr>
          <w:rFonts w:ascii="Amiri" w:hAnsi="Amiri" w:eastAsia="Amiri" w:cs="Amiri"/>
          <w:color w:val="111111"/>
          <w:sz w:val="28"/>
          <w:sz w:val="28"/>
          <w:szCs w:val="28"/>
          <w:rtl w:val="true"/>
          <w:lang w:bidi="ar-SA"/>
        </w:rPr>
        <w:t>يسمعونه الكلام، فلما رأوه عاينوا عظيما لم يروه قبل ذلك في أحد، حتى رأوا الدوابّ‌ تخترق فيه،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لو علم اللّه فيك خيرا لم يبتلك بما نرى، و انصرفوا عنه راجعين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لربّه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مَسَّنِيَ‌ الضُّرُّ وَ أَنْتَ‌ أَرْحَمُ‌ الرّٰاحِمِينَ‌ </w:t>
      </w:r>
      <w:r>
        <w:rPr>
          <w:rStyle w:val="FootnoteAnchor"/>
          <w:rtl w:val="true"/>
        </w:rPr>
        <w:footnoteReference w:id="7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 عليه جبريل، فخرق له الأرض بجناحيه، فنبعت له عينان،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اشرب من هذه و اغتسل في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و اغتسل، فإذا أيّوب أحسن ما كان صورة و أتمّه، و نهض عنه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أيّوب في بلاء امرأته عنده و حسن صنيعها إليه و صبرها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حتى تجيء؛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في فيء شيء، و أقبلت امرأته من حاجتها و لم تره، فانطلقت والهة إلى القرية تسعى ثم عادت والهة، لا تعقل، و مرّت بأيّوب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رأيت ذاك المبتلى الملقى على الكساحة‌؟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تخشين عليه‌؟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لكن أخشى أن يكون كلب أو سبع اجترّه،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تمالك أيّوب أن 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تعرفينه لو رأيته‌؟ فنظرت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لأشبه خلق اللّه به إذ كان صحيحا،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أيّوب،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أيّوب، أ لم أخبرك أنّ‌ اللّه أراد أن يتمّ‌ نعمته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محرابه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وهب بن منبّه قال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إبليس لامرأة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أصابكم ما أصابكم‌؟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فاتبعته</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فأراها جميع ما ذهب منهم في 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لي و أردّ عليكم،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زوجا أستأمره، فأخبرت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آن لك أن تعلمي، ذاك الشيطان، لئن برئت </w:t>
      </w:r>
      <w:r>
        <w:rPr>
          <w:rStyle w:val="FootnoteAnchor"/>
          <w:rtl w:val="true"/>
        </w:rPr>
        <w:footnoteReference w:id="705"/>
      </w:r>
      <w:r>
        <w:rPr>
          <w:rFonts w:ascii="Amiri" w:hAnsi="Amiri" w:eastAsia="Amiri" w:cs="Amiri"/>
          <w:color w:val="111111"/>
          <w:sz w:val="28"/>
          <w:sz w:val="28"/>
          <w:szCs w:val="28"/>
          <w:rtl w:val="true"/>
          <w:lang w:bidi="ar-SA"/>
        </w:rPr>
        <w:t xml:space="preserve">لأضربنّك مائة جلدة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المسيّب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بلغه أنّ‌ أيّوب على نبيّنا و عليه الصّلاة و السّلام كان حلف ليجلدنّ‌ امرأة له في أن </w:t>
      </w:r>
      <w:bookmarkStart w:id="159" w:name="pg16750_164971"/>
    </w:p>
    <w:p>
      <w:pPr>
        <w:pStyle w:val="BookText"/>
        <w:rPr/>
      </w:pPr>
      <w:bookmarkEnd w:id="159"/>
      <w:r>
        <w:rPr>
          <w:rFonts w:ascii="Amiri" w:hAnsi="Amiri" w:eastAsia="Amiri" w:cs="Amiri"/>
          <w:color w:val="111111"/>
          <w:sz w:val="28"/>
          <w:sz w:val="28"/>
          <w:szCs w:val="28"/>
          <w:rtl w:val="true"/>
          <w:lang w:bidi="ar-SA"/>
        </w:rPr>
        <w:t>جاءته بزيادة على ما كانت تأتي به من الخبز الذي كانت تعمل عليه، فخشي أن تكون قد قارفت شيئا 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رحمه اللّه و كشف عنه الضّرّ، و علم براءة امرأته ممّا اتهمها به،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بِيَدِكَ‌ ضِغْثاً فَاضْرِبْ‌ بِهِ‌ وَ لاٰ تَحْنَثْ‌ </w:t>
      </w:r>
      <w:r>
        <w:rPr>
          <w:rStyle w:val="FootnoteAnchor"/>
          <w:rtl w:val="true"/>
        </w:rPr>
        <w:footnoteReference w:id="707"/>
      </w:r>
      <w:r>
        <w:rPr>
          <w:rFonts w:ascii="IRNazanin" w:hAnsi="IRNazanin" w:eastAsia="IRNazanin"/>
          <w:color w:val="111111"/>
          <w:sz w:val="28"/>
          <w:sz w:val="28"/>
          <w:szCs w:val="28"/>
          <w:rtl w:val="true"/>
          <w:lang w:bidi="fa-IR"/>
        </w:rPr>
        <w:t xml:space="preserve">فأخذ ضغثا من ثمام </w:t>
      </w:r>
      <w:r>
        <w:rPr>
          <w:rStyle w:val="FootnoteAnchor"/>
          <w:rtl w:val="true"/>
        </w:rPr>
        <w:footnoteReference w:id="708"/>
      </w:r>
      <w:r>
        <w:rPr>
          <w:rFonts w:ascii="Amiri" w:hAnsi="Amiri" w:eastAsia="Amiri" w:cs="Amiri"/>
          <w:color w:val="111111"/>
          <w:sz w:val="28"/>
          <w:sz w:val="28"/>
          <w:szCs w:val="28"/>
          <w:rtl w:val="true"/>
          <w:lang w:bidi="ar-SA"/>
        </w:rPr>
        <w:t>،و هو مائة، فضرب به كما أمره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774992_73709187"/>
      <w:bookmarkStart w:id="161" w:name="_Toc61"/>
      <w:bookmarkEnd w:id="160"/>
      <w:r>
        <w:rPr/>
        <w:t>9338</w:t>
      </w:r>
      <w:r>
        <w:rPr>
          <w:rtl w:val="true"/>
        </w:rPr>
        <w:t xml:space="preserve"> - </w:t>
      </w:r>
      <w:r>
        <w:rPr>
          <w:rtl w:val="true"/>
        </w:rPr>
        <w:t>رملة بنت الزّبير بن العوّام بن خويلد</w:t>
      </w:r>
      <w:bookmarkEnd w:id="161"/>
    </w:p>
    <w:p>
      <w:pPr>
        <w:pStyle w:val="BookText"/>
        <w:rPr/>
      </w:pPr>
      <w:r>
        <w:rPr>
          <w:rFonts w:ascii="Amiri" w:hAnsi="Amiri" w:eastAsia="Amiri" w:cs="Amiri"/>
          <w:color w:val="111111"/>
          <w:sz w:val="28"/>
          <w:sz w:val="28"/>
          <w:szCs w:val="28"/>
          <w:rtl w:val="true"/>
          <w:lang w:bidi="ar-SA"/>
        </w:rPr>
        <w:t xml:space="preserve">ابن أسد بن عبد العزّى بن قصيّ‌، القرشيّة الأسديّة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تزوّجها خالد بن يزيد بن معاوية، و نقلها إلى دمشق، و له فيها 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جزلة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جويرية بن أسماء قال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نشزت سكينة على زوجها عبد اللّه بن عثمان بن عبد اللّه بن حكيم بن حزام </w:t>
      </w:r>
      <w:r>
        <w:rPr>
          <w:rStyle w:val="FootnoteAnchor"/>
          <w:rtl w:val="true"/>
        </w:rPr>
        <w:footnoteReference w:id="711"/>
      </w:r>
      <w:r>
        <w:rPr>
          <w:rFonts w:ascii="Amiri" w:hAnsi="Amiri" w:eastAsia="Amiri" w:cs="Amiri"/>
          <w:color w:val="111111"/>
          <w:sz w:val="28"/>
          <w:sz w:val="28"/>
          <w:szCs w:val="28"/>
          <w:rtl w:val="true"/>
          <w:lang w:bidi="ar-SA"/>
        </w:rPr>
        <w:t>،و أمّه رملة بنت الزّبير بن العوّام، فدخلت رملة بنت الزّبير و هي عند خالد بن يزيد بن معاوية على عبد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لا أن تذر أمورنا </w:t>
      </w:r>
      <w:r>
        <w:rPr>
          <w:rStyle w:val="FootnoteAnchor"/>
          <w:rtl w:val="true"/>
        </w:rPr>
        <w:footnoteReference w:id="712"/>
      </w:r>
      <w:r>
        <w:rPr>
          <w:rFonts w:ascii="Amiri" w:hAnsi="Amiri" w:eastAsia="Amiri" w:cs="Amiri"/>
          <w:color w:val="111111"/>
          <w:sz w:val="28"/>
          <w:sz w:val="28"/>
          <w:szCs w:val="28"/>
          <w:rtl w:val="true"/>
          <w:lang w:bidi="ar-SA"/>
        </w:rPr>
        <w:t>ما كانت لنا رغبة فيمن لا يرغب فينا، سكينة نشزت على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رملة، إنها سكينة،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سكينة، فو اللّه لقد ولدنا خيرهم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نكحنا خيرهم</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 أنكحنا خيرهم </w:t>
      </w:r>
      <w:r>
        <w:rPr>
          <w:rStyle w:val="FootnoteAnchor"/>
          <w:rtl w:val="true"/>
        </w:rPr>
        <w:footnoteReference w:id="7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رملة غرّني منك عروة،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و لكن نصح لك، إنك قتلت مصعبا أخي، فلم يأمنّي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عمر بن عبد العزيز قال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خالد بن يزيد بن معاوية </w:t>
      </w:r>
      <w:r>
        <w:rPr>
          <w:rStyle w:val="FootnoteAnchor"/>
          <w:rtl w:val="true"/>
        </w:rPr>
        <w:footnoteReference w:id="716"/>
      </w:r>
      <w:r>
        <w:rPr>
          <w:rFonts w:ascii="Amiri" w:hAnsi="Amiri" w:eastAsia="Amiri" w:cs="Amiri"/>
          <w:color w:val="111111"/>
          <w:sz w:val="28"/>
          <w:sz w:val="28"/>
          <w:szCs w:val="28"/>
          <w:rtl w:val="true"/>
          <w:lang w:bidi="ar-SA"/>
        </w:rPr>
        <w:t xml:space="preserve">سنة قتل الحجاج عبد اللّه بن الزّبير، فخطب رملة </w:t>
      </w:r>
    </w:p>
    <w:p>
      <w:pPr>
        <w:pStyle w:val="BookText"/>
        <w:rPr/>
      </w:pPr>
      <w:r>
        <w:rPr>
          <w:rFonts w:ascii="Amiri" w:hAnsi="Amiri" w:eastAsia="Amiri" w:cs="Amiri"/>
          <w:color w:val="111111"/>
          <w:sz w:val="28"/>
          <w:sz w:val="28"/>
          <w:szCs w:val="28"/>
          <w:rtl w:val="true"/>
          <w:lang w:bidi="ar-SA"/>
        </w:rPr>
        <w:t xml:space="preserve">بنت الزّبير، فبلغ ذلك الحجاج، فأرسل إليه حاجبه </w:t>
      </w:r>
      <w:r>
        <w:rPr>
          <w:rStyle w:val="FootnoteAnchor"/>
          <w:rtl w:val="true"/>
        </w:rPr>
        <w:footnoteReference w:id="717"/>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أراك تخطب إلى آل الزّبير حتى تشاورني، و لا كنت أراك تخطب إليهم و ليسوا لك بأكفاء، و قد قارعوا أباك على الخلافة و رموه بكلّ‌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الرسالة، فنظر إليه خالد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الرسل تعاقب لقطّعتك آرابا </w:t>
      </w:r>
      <w:r>
        <w:rPr>
          <w:rStyle w:val="FootnoteAnchor"/>
          <w:rtl w:val="true"/>
        </w:rPr>
        <w:footnoteReference w:id="718"/>
      </w:r>
      <w:r>
        <w:rPr>
          <w:rFonts w:ascii="Amiri" w:hAnsi="Amiri" w:eastAsia="Amiri" w:cs="Amiri"/>
          <w:color w:val="111111"/>
          <w:sz w:val="28"/>
          <w:sz w:val="28"/>
          <w:szCs w:val="28"/>
          <w:rtl w:val="true"/>
          <w:lang w:bidi="ar-SA"/>
        </w:rPr>
        <w:t>ثم طرحتك على باب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 الأمور بلغت بك أن أشاورك في مناكحة قريش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ليسوا بأكفاء، فقاتلك اللّه يا حجّاج، يكون العوّام كفؤا لعبد المطلب بزوجه صفيّة </w:t>
      </w:r>
      <w:r>
        <w:rPr>
          <w:rStyle w:val="FootnoteAnchor"/>
          <w:rtl w:val="true"/>
        </w:rPr>
        <w:footnoteReference w:id="720"/>
      </w:r>
      <w:r>
        <w:rPr>
          <w:rFonts w:ascii="Amiri" w:hAnsi="Amiri" w:eastAsia="Amiri" w:cs="Amiri"/>
          <w:color w:val="111111"/>
          <w:sz w:val="28"/>
          <w:sz w:val="28"/>
          <w:szCs w:val="28"/>
          <w:rtl w:val="true"/>
          <w:lang w:bidi="ar-SA"/>
        </w:rPr>
        <w:t>،و يتزوّج رسول اللّه صلى اللّه عليه و سلم خديجة بنت خويلد، و لا تراهم أكفاء لآل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قارعوا أباك على الخلافة و رموه بكلّ‌ قبيح، فهي قريش يقارع بعضها بعضا، حتى إذا أقرّ اللّه الحقّ‌ مقرّه، عادت إلى أحلامها و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فأعلمه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خالد رملة بنت الزّبير أخت مصعب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الرّباب </w:t>
      </w:r>
      <w:r>
        <w:rPr>
          <w:rStyle w:val="FootnoteAnchor"/>
          <w:rtl w:val="true"/>
        </w:rPr>
        <w:footnoteReference w:id="721"/>
      </w:r>
      <w:r>
        <w:rPr>
          <w:rFonts w:ascii="Amiri" w:hAnsi="Amiri" w:eastAsia="Amiri" w:cs="Amiri"/>
          <w:color w:val="111111"/>
          <w:sz w:val="28"/>
          <w:sz w:val="28"/>
          <w:szCs w:val="28"/>
          <w:rtl w:val="true"/>
          <w:lang w:bidi="ar-SA"/>
        </w:rPr>
        <w:t>الكلبيّة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رملة يقول خالد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تخيّرتها من سرّ نبع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موسّطة فيهم زبيريّة قلبا</w:t>
      </w:r>
    </w:p>
    <w:p>
      <w:pPr>
        <w:pStyle w:val="BookText"/>
        <w:rPr/>
      </w:pPr>
      <w:r>
        <w:rPr>
          <w:rFonts w:ascii="Amiri" w:hAnsi="Amiri" w:eastAsia="Amiri" w:cs="Amiri"/>
          <w:color w:val="111111"/>
          <w:sz w:val="28"/>
          <w:sz w:val="28"/>
          <w:szCs w:val="28"/>
          <w:rtl w:val="true"/>
          <w:lang w:bidi="ar-SA"/>
        </w:rPr>
        <w:t>و قال أبو عبيدة معمر بن المثنّى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عبد الملك بن مروان، و حجّ‌ معه خالد بن يزيد، و كان من رجالات قريش المعدودين و علمائهم، و كان عظيم القدر عند عبد الملك، فبينا هو يطوف بالبيت إذ بصر برملة بنت الزّبير بن العوّام فعشقها عشقا حديدا، و وقعت بقلبه وقوعا متمكّنا، فلمّا أراد عبد الملك القفول همّ‌ خالد بالتخلّف عنه، فوقع بقلب عبد الملك تهمة، فسأله عن أمره‌؟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رملة بنت الزّبير رأيتها تطوف بالبيت فأذهلت عقلي، و اللّه ما أبديت إليك ما بي حتى عيل صبري، و لقد عرضت النوم على عيني فلم تقبله، و السّلوّ على قلبي فامتنع؛ فأطال عبد الملك التعجّب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أقول إنّ‌ الهوى يستأسر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أشد تعجّبا من تعجّبك مني، و لقد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الهوى لا يتمكّن إلاّ من صنفين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 و الأعراب؛ فأمّا الشعراء فإنهم ألزموا قلوبهم الفكر في النساء و الغزل، فمال طبعهم إلى النساء فضعفت قلوبهم عن دفع الهوى، فاستسلموا إليه منقادين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الأعراب فإنّ‌ أحدهم يخلو بامرأته، فلا يكون الغالب عليه غير حبّه لها، و لا يشغله شيء عنها، فضعفوا عن دفع الهوى فتمكّن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أمري، فما رأيت نظرة حالت بيني و بين الحرم، و حسّنت عندي ركوب الإثم مثل نظري في هذه؛ فتبسّم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هذا قد بلغ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عرفتني هذه البلية قبل وقتي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عبد الملك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يخطب رملة على خالد، فذكروا لها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يطلّق نساءه، فطلّق امرأتين كانتا عنده، إحداهما من قريش، و الأخرى من الأزد، و كانتا كريمتين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ظعن بها إلى الشام و فيها يقول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يزيد السّوق </w:t>
      </w:r>
      <w:r>
        <w:rPr>
          <w:rStyle w:val="FootnoteAnchor"/>
          <w:rtl w:val="true"/>
        </w:rPr>
        <w:footnoteReference w:id="724"/>
      </w:r>
      <w:r>
        <w:rPr>
          <w:rFonts w:ascii="Amiri" w:hAnsi="Amiri" w:eastAsia="Amiri" w:cs="Amiri"/>
          <w:color w:val="111111"/>
          <w:sz w:val="28"/>
          <w:sz w:val="28"/>
          <w:szCs w:val="28"/>
          <w:rtl w:val="true"/>
          <w:lang w:bidi="ar-SA"/>
        </w:rPr>
        <w:t xml:space="preserve">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يوم من حبيبتنا </w:t>
      </w:r>
      <w:r>
        <w:rPr>
          <w:rStyle w:val="FootnoteAnchor"/>
          <w:rtl w:val="true"/>
        </w:rPr>
        <w:footnoteReference w:id="725"/>
      </w:r>
      <w:r>
        <w:rPr>
          <w:rFonts w:ascii="IRNazanin" w:hAnsi="IRNazanin" w:eastAsia="IRNazanin"/>
          <w:color w:val="111111"/>
          <w:sz w:val="28"/>
          <w:sz w:val="28"/>
          <w:szCs w:val="28"/>
          <w:rtl w:val="true"/>
          <w:lang w:bidi="fa-IR"/>
        </w:rPr>
        <w:t>قربا</w:t>
      </w:r>
    </w:p>
    <w:p>
      <w:pPr>
        <w:pStyle w:val="BookText"/>
        <w:rPr/>
      </w:pPr>
      <w:r>
        <w:rPr>
          <w:rFonts w:ascii="Amiri" w:hAnsi="Amiri" w:eastAsia="Amiri" w:cs="Amiri"/>
          <w:color w:val="111111"/>
          <w:sz w:val="28"/>
          <w:sz w:val="28"/>
          <w:szCs w:val="28"/>
          <w:rtl w:val="true"/>
          <w:lang w:bidi="ar-SA"/>
        </w:rPr>
        <w:t xml:space="preserve">خليليّ‌ </w:t>
      </w:r>
      <w:r>
        <w:rPr>
          <w:rStyle w:val="FootnoteAnchor"/>
          <w:rtl w:val="true"/>
        </w:rPr>
        <w:footnoteReference w:id="726"/>
      </w:r>
      <w:r>
        <w:rPr>
          <w:rFonts w:ascii="Amiri" w:hAnsi="Amiri" w:eastAsia="Amiri" w:cs="Amiri"/>
          <w:color w:val="111111"/>
          <w:sz w:val="28"/>
          <w:sz w:val="28"/>
          <w:szCs w:val="28"/>
          <w:rtl w:val="true"/>
          <w:lang w:bidi="ar-SA"/>
        </w:rPr>
        <w:t xml:space="preserve">ما من ساعة تذكرانها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فرّجت عنّي الكربا</w:t>
      </w:r>
    </w:p>
    <w:p>
      <w:pPr>
        <w:pStyle w:val="BookText"/>
        <w:rPr/>
      </w:pPr>
      <w:r>
        <w:rPr>
          <w:rFonts w:ascii="Amiri" w:hAnsi="Amiri" w:eastAsia="Amiri" w:cs="Amiri"/>
          <w:color w:val="111111"/>
          <w:sz w:val="28"/>
          <w:sz w:val="28"/>
          <w:szCs w:val="28"/>
          <w:rtl w:val="true"/>
          <w:lang w:bidi="ar-SA"/>
        </w:rPr>
        <w:t xml:space="preserve">أحبّ‌ بني العوّام طرّا لحبّها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أجلها </w:t>
      </w:r>
      <w:r>
        <w:rPr>
          <w:rStyle w:val="FootnoteAnchor"/>
          <w:rtl w:val="true"/>
        </w:rPr>
        <w:footnoteReference w:id="727"/>
      </w:r>
      <w:r>
        <w:rPr>
          <w:rFonts w:ascii="Amiri" w:hAnsi="Amiri" w:eastAsia="Amiri" w:cs="Amiri"/>
          <w:color w:val="111111"/>
          <w:sz w:val="28"/>
          <w:sz w:val="28"/>
          <w:szCs w:val="28"/>
          <w:rtl w:val="true"/>
          <w:lang w:bidi="ar-SA"/>
        </w:rPr>
        <w:t>أحببت أخوالها كلبا</w:t>
      </w:r>
    </w:p>
    <w:p>
      <w:pPr>
        <w:pStyle w:val="BookText"/>
        <w:rPr/>
      </w:pPr>
      <w:r>
        <w:rPr>
          <w:rFonts w:ascii="Amiri" w:hAnsi="Amiri" w:eastAsia="Amiri" w:cs="Amiri"/>
          <w:color w:val="111111"/>
          <w:sz w:val="28"/>
          <w:sz w:val="28"/>
          <w:szCs w:val="28"/>
          <w:rtl w:val="true"/>
          <w:lang w:bidi="ar-SA"/>
        </w:rPr>
        <w:t xml:space="preserve">تجول خلاخيل النساء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لرملة خلخالا يجول و لا قلبا</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إليها فاستحلّت بها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دمي غال فأرخصه الحبّ‌</w:t>
      </w:r>
    </w:p>
    <w:p>
      <w:pPr>
        <w:pStyle w:val="BookText"/>
        <w:rPr/>
      </w:pPr>
      <w:r>
        <w:rPr>
          <w:rFonts w:ascii="Amiri" w:hAnsi="Amiri" w:eastAsia="Amiri" w:cs="Amiri"/>
          <w:color w:val="111111"/>
          <w:sz w:val="28"/>
          <w:sz w:val="28"/>
          <w:szCs w:val="28"/>
          <w:rtl w:val="true"/>
          <w:lang w:bidi="ar-SA"/>
        </w:rPr>
        <w:t xml:space="preserve">و غاليت في حبّي لها فرأت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فمن ها ذاك داخلها العجب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تزوّج رملة و هو بالشام و هي بالمدينة، و كتب إليها فوافته بمكّة، فأرادها أن يدخل بها قبل أن تحلّ‌ فأبت عليه، فألحّ‌ عليها، فرحلت في جوف الليل متوجهة </w:t>
      </w:r>
      <w:bookmarkStart w:id="162" w:name="pg16750_164974"/>
    </w:p>
    <w:p>
      <w:pPr>
        <w:pStyle w:val="BookText"/>
        <w:rPr/>
      </w:pPr>
      <w:bookmarkEnd w:id="162"/>
      <w:r>
        <w:rPr>
          <w:rFonts w:ascii="Amiri" w:hAnsi="Amiri" w:eastAsia="Amiri" w:cs="Amiri"/>
          <w:color w:val="111111"/>
          <w:sz w:val="28"/>
          <w:sz w:val="28"/>
          <w:szCs w:val="28"/>
          <w:rtl w:val="true"/>
          <w:lang w:bidi="ar-SA"/>
        </w:rPr>
        <w:t xml:space="preserve">إلى المدينة، فبلغ ذلك خالدا فطلبها و معه عبيد الرّاعي النّميري، فأدركها في المنصف </w:t>
      </w:r>
      <w:r>
        <w:rPr>
          <w:rStyle w:val="FootnoteAnchor"/>
          <w:rtl w:val="true"/>
        </w:rPr>
        <w:footnoteReference w:id="728"/>
      </w:r>
      <w:r>
        <w:rPr>
          <w:rFonts w:ascii="Amiri" w:hAnsi="Amiri" w:eastAsia="Amiri" w:cs="Amiri"/>
          <w:color w:val="111111"/>
          <w:sz w:val="28"/>
          <w:sz w:val="28"/>
          <w:szCs w:val="28"/>
          <w:rtl w:val="true"/>
          <w:lang w:bidi="ar-SA"/>
        </w:rPr>
        <w:t xml:space="preserve">بعد يوم و ليلة، فحلف لها أن لا يقربها حتى تحلّ‌، و قال في ذلك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أحنّ‌ إلى بيت الزّبير و قد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Style w:val="FootnoteAnchor"/>
          <w:rtl w:val="true"/>
        </w:rPr>
        <w:footnoteReference w:id="730"/>
      </w:r>
      <w:r>
        <w:rPr>
          <w:rFonts w:ascii="Amiri" w:hAnsi="Amiri" w:eastAsia="Amiri" w:cs="Amiri"/>
          <w:color w:val="111111"/>
          <w:sz w:val="28"/>
          <w:sz w:val="28"/>
          <w:szCs w:val="28"/>
          <w:rtl w:val="true"/>
          <w:lang w:bidi="ar-SA"/>
        </w:rPr>
        <w:t xml:space="preserve">العيس خرقا من تهامة أو نقبا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إذا نزلت ماء </w:t>
      </w:r>
      <w:r>
        <w:rPr>
          <w:rStyle w:val="FootnoteAnchor"/>
          <w:rtl w:val="true"/>
        </w:rPr>
        <w:footnoteReference w:id="732"/>
      </w:r>
      <w:r>
        <w:rPr>
          <w:rFonts w:ascii="Amiri" w:hAnsi="Amiri" w:eastAsia="Amiri" w:cs="Amiri"/>
          <w:color w:val="111111"/>
          <w:sz w:val="28"/>
          <w:sz w:val="28"/>
          <w:szCs w:val="28"/>
          <w:rtl w:val="true"/>
          <w:lang w:bidi="ar-SA"/>
        </w:rPr>
        <w:t xml:space="preserve">تحبّب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و إن كانت مسابقة </w:t>
      </w:r>
      <w:r>
        <w:rPr>
          <w:rStyle w:val="FootnoteAnchor"/>
          <w:rtl w:val="true"/>
        </w:rPr>
        <w:footnoteReference w:id="733"/>
      </w:r>
      <w:r>
        <w:rPr>
          <w:rFonts w:ascii="IRNazanin" w:hAnsi="IRNazanin" w:eastAsia="IRNazanin"/>
          <w:color w:val="111111"/>
          <w:sz w:val="28"/>
          <w:sz w:val="28"/>
          <w:szCs w:val="28"/>
          <w:rtl w:val="true"/>
          <w:lang w:bidi="fa-IR"/>
        </w:rPr>
        <w:t>حربا</w:t>
      </w:r>
    </w:p>
    <w:p>
      <w:pPr>
        <w:pStyle w:val="BookText"/>
        <w:rPr/>
      </w:pPr>
      <w:r>
        <w:rPr>
          <w:rFonts w:ascii="Amiri" w:hAnsi="Amiri" w:eastAsia="Amiri" w:cs="Amiri"/>
          <w:color w:val="111111"/>
          <w:sz w:val="28"/>
          <w:sz w:val="28"/>
          <w:szCs w:val="28"/>
          <w:rtl w:val="true"/>
          <w:lang w:bidi="ar-SA"/>
        </w:rPr>
        <w:t xml:space="preserve">و إن نزلت ماء و كان قليبها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مليحا </w:t>
      </w:r>
      <w:r>
        <w:rPr>
          <w:rStyle w:val="FootnoteAnchor"/>
          <w:rtl w:val="true"/>
        </w:rPr>
        <w:footnoteReference w:id="735"/>
      </w:r>
      <w:r>
        <w:rPr>
          <w:rFonts w:ascii="IRNazanin" w:hAnsi="IRNazanin" w:eastAsia="IRNazanin"/>
          <w:color w:val="111111"/>
          <w:sz w:val="28"/>
          <w:sz w:val="28"/>
          <w:szCs w:val="28"/>
          <w:rtl w:val="true"/>
          <w:lang w:bidi="fa-IR"/>
        </w:rPr>
        <w:t>وجدنا شربه باردا عذبا</w:t>
      </w:r>
    </w:p>
    <w:p>
      <w:pPr>
        <w:pStyle w:val="BookText"/>
        <w:rPr/>
      </w:pPr>
      <w:r>
        <w:rPr>
          <w:rFonts w:ascii="Amiri" w:hAnsi="Amiri" w:eastAsia="Amiri" w:cs="Amiri"/>
          <w:color w:val="111111"/>
          <w:sz w:val="28"/>
          <w:sz w:val="28"/>
          <w:szCs w:val="28"/>
          <w:rtl w:val="true"/>
          <w:lang w:bidi="ar-SA"/>
        </w:rPr>
        <w:t xml:space="preserve">فإن تسلمي أسلم و إن تتنصّري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رجال بين أعينهم صلبا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ذكر له هذا البيت،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قائله لعنة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تسلمي أسلم و إن تتنصّري </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pStyle w:val="Heading4"/>
        <w:numPr>
          <w:ilvl w:val="3"/>
          <w:numId w:val="1"/>
        </w:numPr>
        <w:rPr/>
      </w:pPr>
      <w:bookmarkStart w:id="163" w:name="__RefHeading___Toc4774994_73709187"/>
      <w:bookmarkStart w:id="164" w:name="_Toc62"/>
      <w:bookmarkEnd w:id="163"/>
      <w:r>
        <w:rPr/>
        <w:t>9339</w:t>
      </w:r>
      <w:r>
        <w:rPr>
          <w:rtl w:val="true"/>
        </w:rPr>
        <w:t xml:space="preserve"> - </w:t>
      </w:r>
      <w:r>
        <w:rPr>
          <w:rtl w:val="true"/>
        </w:rPr>
        <w:t>رملة  بنت أبي سفيان صخر</w:t>
      </w:r>
      <w:bookmarkEnd w:id="164"/>
    </w:p>
    <w:p>
      <w:pPr>
        <w:pStyle w:val="BookText"/>
        <w:rPr/>
      </w:pPr>
      <w:r>
        <w:rPr>
          <w:rFonts w:eastAsia="Amiri" w:cs="Amiri" w:ascii="Amiri" w:hAnsi="Amiri"/>
          <w:color w:val="111111"/>
          <w:sz w:val="28"/>
          <w:szCs w:val="28"/>
          <w:lang w:bidi="ar-SA"/>
        </w:rPr>
        <w:t>9339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رملة </w:t>
      </w:r>
      <w:r>
        <w:rPr>
          <w:rStyle w:val="FootnoteAnchor"/>
          <w:rtl w:val="true"/>
        </w:rPr>
        <w:footnoteReference w:id="738"/>
      </w:r>
      <w:r>
        <w:rPr>
          <w:rFonts w:ascii="Amiri" w:hAnsi="Amiri" w:eastAsia="Amiri" w:cs="Amiri"/>
          <w:color w:val="111111"/>
          <w:sz w:val="28"/>
          <w:sz w:val="28"/>
          <w:szCs w:val="28"/>
          <w:rtl w:val="true"/>
          <w:lang w:bidi="ar-SA"/>
        </w:rPr>
        <w:t>بنت أبي سفيان صخر</w:t>
      </w:r>
    </w:p>
    <w:p>
      <w:pPr>
        <w:pStyle w:val="BookText"/>
        <w:rPr/>
      </w:pPr>
      <w:r>
        <w:rPr>
          <w:rFonts w:ascii="Amiri" w:hAnsi="Amiri" w:eastAsia="Amiri" w:cs="Amiri"/>
          <w:color w:val="111111"/>
          <w:sz w:val="28"/>
          <w:sz w:val="28"/>
          <w:szCs w:val="28"/>
          <w:rtl w:val="true"/>
          <w:lang w:bidi="ar-SA"/>
        </w:rPr>
        <w:t xml:space="preserve">ابن حرب بن أمية بن عبد شمس أم حبيبة </w:t>
      </w:r>
      <w:r>
        <w:rPr>
          <w:rStyle w:val="FootnoteAnchor"/>
          <w:rtl w:val="true"/>
        </w:rPr>
        <w:footnoteReference w:id="73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المؤمنين زوج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روت عن النبي صلى اللّه عليه و سلم، و عن أم المؤمنين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عنبسة ابنا أبي سفيان، و ابن أخيها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عتبة</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ابن أبي سفيان، و عروة بن الزبير، و أبو المليح عامر بن أسامة </w:t>
      </w:r>
      <w:r>
        <w:rPr>
          <w:rStyle w:val="FootnoteAnchor"/>
          <w:rtl w:val="true"/>
        </w:rPr>
        <w:footnoteReference w:id="741"/>
      </w:r>
      <w:r>
        <w:rPr>
          <w:rFonts w:ascii="Amiri" w:hAnsi="Amiri" w:eastAsia="Amiri" w:cs="Amiri"/>
          <w:color w:val="111111"/>
          <w:sz w:val="28"/>
          <w:sz w:val="28"/>
          <w:szCs w:val="28"/>
          <w:rtl w:val="true"/>
          <w:lang w:bidi="ar-SA"/>
        </w:rPr>
        <w:t xml:space="preserve">الهذلي، و أبو صالح ذكوان السمان، و أبو الجراح القرشي مولاها، و شتير بن شكل العبسي، و سالم بن شوال المكي مولاها، و أبو سفيان بن سعيد بن الأخنس بن شريف الثقفي، و صفية بنت شيبة، و زينب بنت أبي سلمة عبد اللّه بن عبد الأسد المخزومية، و محمّد </w:t>
      </w:r>
      <w:r>
        <w:rPr>
          <w:rStyle w:val="FootnoteAnchor"/>
          <w:rtl w:val="true"/>
        </w:rPr>
        <w:footnoteReference w:id="742"/>
      </w:r>
      <w:r>
        <w:rPr>
          <w:rFonts w:ascii="Amiri" w:hAnsi="Amiri" w:eastAsia="Amiri" w:cs="Amiri"/>
          <w:color w:val="111111"/>
          <w:sz w:val="28"/>
          <w:sz w:val="28"/>
          <w:szCs w:val="28"/>
          <w:rtl w:val="true"/>
          <w:lang w:bidi="ar-SA"/>
        </w:rPr>
        <w:t>بن أبي سفيان الثقفي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قدمت دمشق زائرة لأخيها معاوية، و قيل إن قبرها بها، و الصحيح أنها ماتت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w:t>
      </w:r>
      <w:r>
        <w:rPr>
          <w:rStyle w:val="FootnoteAnchor"/>
          <w:rtl w:val="true"/>
        </w:rPr>
        <w:footnoteReference w:id="743"/>
      </w:r>
      <w:r>
        <w:rPr>
          <w:rFonts w:ascii="Amiri" w:hAnsi="Amiri" w:eastAsia="Amiri" w:cs="Amiri"/>
          <w:color w:val="111111"/>
          <w:sz w:val="28"/>
          <w:sz w:val="28"/>
          <w:szCs w:val="28"/>
          <w:rtl w:val="true"/>
          <w:lang w:bidi="ar-SA"/>
        </w:rPr>
        <w:t>،و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44"/>
      </w:r>
      <w:r>
        <w:rPr>
          <w:rFonts w:ascii="IRNazanin" w:hAnsi="IRNazanin" w:eastAsia="IRNazanin"/>
          <w:color w:val="111111"/>
          <w:sz w:val="28"/>
          <w:sz w:val="28"/>
          <w:szCs w:val="28"/>
          <w:rtl w:val="true"/>
          <w:lang w:bidi="fa-IR"/>
        </w:rPr>
        <w:t>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نا عمرو، عن سالم بن شوال، عن أم حبيبة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نفعله على عهد رسول اللّه صلى اللّه عليه و سلم، يعني نصلي الصبح بمنى يوم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745"/>
      </w:r>
      <w:r>
        <w:rPr>
          <w:rFonts w:ascii="Amiri" w:hAnsi="Amiri" w:eastAsia="Amiri" w:cs="Amiri"/>
          <w:color w:val="111111"/>
          <w:sz w:val="28"/>
          <w:sz w:val="28"/>
          <w:szCs w:val="28"/>
          <w:rtl w:val="true"/>
          <w:lang w:bidi="ar-SA"/>
        </w:rPr>
        <w:t xml:space="preserve">،عن أبي بكر بن أبي شيبة </w:t>
      </w:r>
      <w:r>
        <w:rPr>
          <w:rStyle w:val="FootnoteAnchor"/>
          <w:rtl w:val="true"/>
        </w:rPr>
        <w:footnoteReference w:id="746"/>
      </w:r>
      <w:r>
        <w:rPr>
          <w:rFonts w:ascii="Amiri" w:hAnsi="Amiri" w:eastAsia="Amiri" w:cs="Amiri"/>
          <w:color w:val="111111"/>
          <w:sz w:val="28"/>
          <w:sz w:val="28"/>
          <w:szCs w:val="28"/>
          <w:rtl w:val="true"/>
          <w:lang w:bidi="ar-SA"/>
        </w:rPr>
        <w:t>،و عمرو الناقد عن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عبد اللّه الحسين بن علي بن أحمد المقرئ </w:t>
      </w:r>
      <w:r>
        <w:rPr>
          <w:rStyle w:val="FootnoteAnchor"/>
          <w:rtl w:val="true"/>
        </w:rPr>
        <w:footnoteReference w:id="74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زاد ابن السمرقندي، و أبو نصر الزينبي، قالا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بكر محمّد بن عمر بن علي بن خلف بن زنبور، أنا أبو بكر عبد اللّه بن سليمان بن </w:t>
      </w:r>
    </w:p>
    <w:p>
      <w:pPr>
        <w:pStyle w:val="BookText"/>
        <w:rPr/>
      </w:pPr>
      <w:r>
        <w:rPr>
          <w:rFonts w:ascii="Amiri" w:hAnsi="Amiri" w:eastAsia="Amiri" w:cs="Amiri"/>
          <w:color w:val="111111"/>
          <w:sz w:val="28"/>
          <w:sz w:val="28"/>
          <w:szCs w:val="28"/>
          <w:rtl w:val="true"/>
          <w:lang w:bidi="ar-SA"/>
        </w:rPr>
        <w:t>الأشعث، نا عيسى بن حماد زغبة، أنا الليث بن سعد، عن هشام، عن عروة، عن زينب بنت أبي سلمة، عن أم حبيبة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رسول اللّه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أختي ابنة أبي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فأفعل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تنكحها،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أختك</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لست لك بمخلية و أحب من شركني في خير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تحلّ‌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أنبئت أنك تخطب درة </w:t>
      </w:r>
      <w:r>
        <w:rPr>
          <w:rStyle w:val="FootnoteAnchor"/>
          <w:rtl w:val="true"/>
        </w:rPr>
        <w:footnoteReference w:id="750"/>
      </w:r>
      <w:r>
        <w:rPr>
          <w:rFonts w:ascii="Amiri" w:hAnsi="Amiri" w:eastAsia="Amiri" w:cs="Amiri"/>
          <w:color w:val="111111"/>
          <w:sz w:val="28"/>
          <w:sz w:val="28"/>
          <w:szCs w:val="28"/>
          <w:rtl w:val="true"/>
          <w:lang w:bidi="ar-SA"/>
        </w:rPr>
        <w:t>ابنة أبي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لو لم تكن ربيبتي في حجري ما حلّت لي، إنّها لابنة أخي </w:t>
      </w:r>
      <w:r>
        <w:rPr>
          <w:rStyle w:val="FootnoteAnchor"/>
          <w:rtl w:val="true"/>
        </w:rPr>
        <w:footnoteReference w:id="751"/>
      </w:r>
      <w:r>
        <w:rPr>
          <w:rFonts w:ascii="Amiri" w:hAnsi="Amiri" w:eastAsia="Amiri" w:cs="Amiri"/>
          <w:color w:val="111111"/>
          <w:sz w:val="28"/>
          <w:sz w:val="28"/>
          <w:szCs w:val="28"/>
          <w:rtl w:val="true"/>
          <w:lang w:bidi="ar-SA"/>
        </w:rPr>
        <w:t>من الرضاعة، أرضعتني و أباها ثويبة فلا تعرضن عليّ‌ بناتكن و لا أخواتكن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أحمد بن أبي علاّنة </w:t>
      </w:r>
      <w:r>
        <w:rPr>
          <w:rStyle w:val="FootnoteAnchor"/>
          <w:rtl w:val="true"/>
        </w:rPr>
        <w:footnoteReference w:id="752"/>
      </w:r>
      <w:r>
        <w:rPr>
          <w:rFonts w:ascii="Amiri" w:hAnsi="Amiri" w:eastAsia="Amiri" w:cs="Amiri"/>
          <w:color w:val="111111"/>
          <w:sz w:val="28"/>
          <w:sz w:val="28"/>
          <w:szCs w:val="28"/>
          <w:rtl w:val="true"/>
          <w:lang w:bidi="ar-SA"/>
        </w:rPr>
        <w:t>الفقيه، أنا أبو طاهر المخلص، نا يحيى بن محمّد بن صاعد، نا إبراهيم بن سعيد الجوهري، نا سفيان بن عيينة، عن الزهري، عن عروة، عن زينب بنت أبي سلمة، عن حبيبة بنت أم حبيبة، عن أمها يعني أم حبيبة، عن زينب بنت جحش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 رسول اللّه صلى اللّه عليه و سلم محمرا وجهه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ويل للعرب من شرّ قد اقترب، فتح اليوم من ردم يأجوج و مأجوج مثل هذا و حلّق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نهلك و فينا الصالحون‌؟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كثر 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754"/>
      </w:r>
      <w:r>
        <w:rPr>
          <w:rFonts w:ascii="Amiri" w:hAnsi="Amiri" w:eastAsia="Amiri" w:cs="Amiri"/>
          <w:color w:val="111111"/>
          <w:sz w:val="28"/>
          <w:sz w:val="28"/>
          <w:szCs w:val="28"/>
          <w:rtl w:val="true"/>
          <w:lang w:bidi="ar-SA"/>
        </w:rPr>
        <w:t>،هكذا عن جماعة، عن سفيان، و رواه جماعة عن الزهري، و لم يذكروا حبيبة في إسناده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أنا أبو محمّد بن أبي نصر، أنا أبو الميمون، نا أبو زرعة </w:t>
      </w:r>
      <w:r>
        <w:rPr>
          <w:rStyle w:val="FootnoteAnchor"/>
          <w:rtl w:val="true"/>
        </w:rPr>
        <w:footnoteReference w:id="755"/>
      </w:r>
      <w:r>
        <w:rPr>
          <w:rFonts w:ascii="Amiri" w:hAnsi="Amiri" w:eastAsia="Amiri" w:cs="Amiri"/>
          <w:color w:val="111111"/>
          <w:sz w:val="28"/>
          <w:sz w:val="28"/>
          <w:szCs w:val="28"/>
          <w:rtl w:val="true"/>
          <w:lang w:bidi="ar-SA"/>
        </w:rPr>
        <w:t>،حدّثني محمّد بن عثمان، نا محمّد بن شعيب، أخبرني سعيد ابن عبد العزيز أن اسم أم حبيبة رملة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ابن أبي نصر، أنا أبو الميمون، نا أبو زرعة، حدّثني محمّد بن عثمان، نا محمّد بن شعيب،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حبيبة 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الأزدي، أنا أبو الفرج سهل بن بشر، و أبو نصر أحمد بن محمّد الصوفيان،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الفضل محمّد بن أحمد بن عيسى السعدي، أنا أبو العباس منير بن أحمد بن الحسن، أنا أبو </w:t>
      </w:r>
      <w:r>
        <w:rPr>
          <w:rStyle w:val="FootnoteAnchor"/>
          <w:rtl w:val="true"/>
        </w:rPr>
        <w:footnoteReference w:id="756"/>
      </w:r>
      <w:r>
        <w:rPr>
          <w:rFonts w:ascii="Amiri" w:hAnsi="Amiri" w:eastAsia="Amiri" w:cs="Amiri"/>
          <w:color w:val="111111"/>
          <w:sz w:val="28"/>
          <w:sz w:val="28"/>
          <w:szCs w:val="28"/>
          <w:rtl w:val="true"/>
          <w:lang w:bidi="ar-SA"/>
        </w:rPr>
        <w:t>محمّد جعفر بن أحمد بن إبراهيم الحذاء، أنا أبو جعفر أحمد بن الهيثم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 في تسمية النساء الصحابيات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بنت أبي سفيان، و اسمها 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أبو المطهّر عبد المنعم بن أحمد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مكحولا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خرّزاد </w:t>
      </w:r>
      <w:r>
        <w:rPr>
          <w:rStyle w:val="FootnoteAnchor"/>
          <w:rtl w:val="true"/>
        </w:rPr>
        <w:footnoteReference w:id="75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الزبيري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حبيبة زوج النبي صلى اللّه عليه و سلم 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نا خليفة قال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حبيبة بنت أبي سفيان بن حرب بن أمية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صفية بنت أبي العاص بن أمية بن عبد شمس بن عبد مناف،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المظفر بن القشيري، أنا أبو بكر البيهقي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عثمان بن أحمد، نا حنبل بن إسحاق، حدّثني </w:t>
      </w:r>
    </w:p>
    <w:p>
      <w:pPr>
        <w:pStyle w:val="BookText"/>
        <w:rPr/>
      </w:pPr>
      <w:r>
        <w:rPr>
          <w:rFonts w:ascii="Amiri" w:hAnsi="Amiri" w:eastAsia="Amiri" w:cs="Amiri"/>
          <w:color w:val="111111"/>
          <w:sz w:val="28"/>
          <w:sz w:val="28"/>
          <w:szCs w:val="28"/>
          <w:rtl w:val="true"/>
          <w:lang w:bidi="ar-SA"/>
        </w:rPr>
        <w:t>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عبد شمس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بنت أبي سفيان، و اسمها رملة زوج النبي صلى اللّه عليه و سلم، و اسم أبي سفيان صخر بن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ثابت بن بندار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أبو الحسين بن البواب، أنا أبو الحسين الجوهري، أنا أبو الفضل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بنت أبي سفيان زوج النبي صلى اللّه عليه و سلم اسمها 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الحسين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ابنة أبي سفيان، اسمها 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أحمد بن الحسن بن خيرون، أنا أبو القاسم بن بشران، أنا أبو علي بن الصّوّاف </w:t>
      </w:r>
      <w:r>
        <w:rPr>
          <w:rStyle w:val="FootnoteAnchor"/>
          <w:rtl w:val="true"/>
        </w:rPr>
        <w:footnoteReference w:id="760"/>
      </w:r>
      <w:r>
        <w:rPr>
          <w:rFonts w:ascii="Amiri" w:hAnsi="Amiri" w:eastAsia="Amiri" w:cs="Amiri"/>
          <w:color w:val="111111"/>
          <w:sz w:val="28"/>
          <w:sz w:val="28"/>
          <w:szCs w:val="28"/>
          <w:rtl w:val="true"/>
          <w:lang w:bidi="ar-SA"/>
        </w:rPr>
        <w:t>،نا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أم حبيبة بنت أبي سفيان </w:t>
      </w:r>
      <w:r>
        <w:rPr>
          <w:rStyle w:val="FootnoteAnchor"/>
          <w:rtl w:val="true"/>
        </w:rPr>
        <w:footnoteReference w:id="761"/>
      </w:r>
      <w:r>
        <w:rPr>
          <w:rFonts w:ascii="Amiri" w:hAnsi="Amiri" w:eastAsia="Amiri" w:cs="Amiri"/>
          <w:color w:val="111111"/>
          <w:sz w:val="28"/>
          <w:sz w:val="28"/>
          <w:szCs w:val="28"/>
          <w:rtl w:val="true"/>
          <w:lang w:bidi="ar-SA"/>
        </w:rPr>
        <w:t>زوج النبي صلى اللّه عليه و سلم 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أبو بكر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أم حبيبة بنت أبي سفيان رملة، سمعته من 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بن المبارك، أنا ابن الطيوري، و ابن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الطناجيري، أنا محمّد بن زيد بن علي، أنا محمّد بن محمّد بن عقبة </w:t>
      </w:r>
      <w:r>
        <w:rPr>
          <w:rStyle w:val="FootnoteAnchor"/>
          <w:rtl w:val="true"/>
        </w:rPr>
        <w:footnoteReference w:id="762"/>
      </w:r>
      <w:r>
        <w:rPr>
          <w:rFonts w:ascii="Amiri" w:hAnsi="Amiri" w:eastAsia="Amiri" w:cs="Amiri"/>
          <w:color w:val="111111"/>
          <w:sz w:val="28"/>
          <w:sz w:val="28"/>
          <w:szCs w:val="28"/>
          <w:rtl w:val="true"/>
          <w:lang w:bidi="ar-SA"/>
        </w:rPr>
        <w:t>،نا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حبيبة زوج النبي صلى اللّه عليه و سلم رملة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7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قتل يوم بدر كافرا، و لا عقب له، و أم حبيبة زوجها عبيد اللّه بن جحش بن رئاب الأسدي حليف بني عبد شمس، فولدت له حبيبة، ثم توفي عبيد اللّه مرتدا بأرض الحبشة، فتزوج رسول اللّه صلى اللّه عليه و سلم أم حبيبة و هي بأرض الحبشة، زوّجها إياه النجاشي، و أميمة و هي أم حبيب بنت أبي سفيان تزوجها حويطب بن العزى و أمّهم جميعا صفيا </w:t>
      </w:r>
      <w:r>
        <w:rPr>
          <w:rStyle w:val="FootnoteAnchor"/>
          <w:rtl w:val="true"/>
        </w:rPr>
        <w:footnoteReference w:id="764"/>
      </w:r>
      <w:r>
        <w:rPr>
          <w:rFonts w:ascii="Amiri" w:hAnsi="Amiri" w:eastAsia="Amiri" w:cs="Amiri"/>
          <w:color w:val="111111"/>
          <w:sz w:val="28"/>
          <w:sz w:val="28"/>
          <w:szCs w:val="28"/>
          <w:rtl w:val="true"/>
          <w:lang w:bidi="ar-SA"/>
        </w:rPr>
        <w:t>بنت أبي العاص بن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قال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 </w:t>
      </w:r>
      <w:r>
        <w:rPr>
          <w:rStyle w:val="FootnoteAnchor"/>
          <w:rtl w:val="true"/>
        </w:rPr>
        <w:footnoteReference w:id="766"/>
      </w:r>
      <w:r>
        <w:rPr>
          <w:rFonts w:ascii="Amiri" w:hAnsi="Amiri" w:eastAsia="Amiri" w:cs="Amiri"/>
          <w:color w:val="111111"/>
          <w:sz w:val="28"/>
          <w:sz w:val="28"/>
          <w:szCs w:val="28"/>
          <w:rtl w:val="true"/>
          <w:lang w:bidi="ar-SA"/>
        </w:rPr>
        <w:t>حبيبة 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حدّث بالشام من النساء أم حبيبة زوج النبي صلى اللّه عليه و سلم اسمها رملة بنت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حبيبة اسمها رملة بنت أبي سفيان بن حرب بن أمية القرشي، و كانت تحت عبيد اللّه ابن جحش، فتنصر و هلك بأرض الحبشة، فتزوجها رسول اللّه صلى اللّه عليه و سلم بعده، و كان النجاشي زوّجها إياه سنة ست و أمهرها من عنده، و كان وليها عثمان بن عفان، و توفيت في خلافة معاوية بن أبي سفيان سنة اثنتين و أربعين و قيل سنة أربع و أربعين، روى عنها معاوية، و عنبسة ابنا أبي سفيان، و أنس بن مالك، و معاوية بن حديج، و عبد اللّه بن عتبة بن أبي سفيان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رملة بنت أبي سفيان، و اسمه صخر بن حرب بن أمية بن عبد شمس بن عبد مناف بن قصي أم حبيبة أخت معاوية بن أبي سفيان القرشية المدنية زوج النبي صلى اللّه عليه و سلم، و أمها آمنة بنت عبد العزى </w:t>
      </w:r>
      <w:r>
        <w:rPr>
          <w:rStyle w:val="FootnoteAnchor"/>
          <w:rtl w:val="true"/>
        </w:rPr>
        <w:footnoteReference w:id="767"/>
      </w:r>
      <w:r>
        <w:rPr>
          <w:rFonts w:ascii="IRNazanin" w:hAnsi="IRNazanin" w:eastAsia="IRNazanin"/>
          <w:color w:val="111111"/>
          <w:sz w:val="28"/>
          <w:sz w:val="28"/>
          <w:szCs w:val="28"/>
          <w:rtl w:val="true"/>
          <w:lang w:bidi="fa-IR"/>
        </w:rPr>
        <w:t xml:space="preserve">بن حرثان </w:t>
      </w:r>
      <w:r>
        <w:rPr>
          <w:rStyle w:val="FootnoteAnchor"/>
          <w:rtl w:val="true"/>
        </w:rPr>
        <w:footnoteReference w:id="768"/>
      </w:r>
      <w:r>
        <w:rPr>
          <w:rFonts w:ascii="Amiri" w:hAnsi="Amiri" w:eastAsia="Amiri" w:cs="Amiri"/>
          <w:color w:val="111111"/>
          <w:sz w:val="28"/>
          <w:sz w:val="28"/>
          <w:szCs w:val="28"/>
          <w:rtl w:val="true"/>
          <w:lang w:bidi="ar-SA"/>
        </w:rPr>
        <w:t>بن عوف بن عبيد بن عويج بن عدي بن كعب، و كانت قبل أن يتزوجها رسول اللّه صلى اللّه عليه و سلم تحت عبيد اللّه بن جحش الأسدي أسد خزيمة، و كان خرج بها من مكة مهاجرا إلى أرض الحبشة، و افتتن بها عبيد اللّه و تنصر بها، و مات على النصرانية، و أبت أم حبيبة أن تتنصّر، فأتمّ‌ اللّه لها الإسلام و الهجرة، حتى قدمت المدينة، فخطبها رسول اللّه صلى اللّه عليه و سلم فزوّجها إياه عثمان بن عفان،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النبي صلى اللّه عليه و سلم و هي بأرض الحبشة، زوّجها إياه النجاشي، و مهرها أربعة آلاف درهم و جهزها من عنده، و بعث بها إلى النبي صلى اللّه عليه و سلم مع شرحبيل بن حسنة، و ما بعث النبي صلى اللّه عليه و سلم إليها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رسول اللّه صلى اللّه عليه و سلم في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بها في سنة سبع من الهجرة، و سمعت أم حبيبة النبي صلى اللّه عليه و سلم و حدّثت عن زينب بنت جحش عنه عليه السّلام، أيضا روت عنها زينب بنت أبي سلمة بن عبد الأسد في الجنائز، و النكاح، و الطّلاق، و بدأ الخلق، و صفة النبي صلى اللّه عليه و سلم، و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قبل موت معاوية بسنة </w:t>
      </w:r>
      <w:r>
        <w:rPr>
          <w:rStyle w:val="FootnoteAnchor"/>
          <w:rtl w:val="true"/>
        </w:rPr>
        <w:footnoteReference w:id="769"/>
      </w:r>
      <w:r>
        <w:rPr>
          <w:rFonts w:ascii="Amiri" w:hAnsi="Amiri" w:eastAsia="Amiri" w:cs="Amiri"/>
          <w:color w:val="111111"/>
          <w:sz w:val="28"/>
          <w:sz w:val="28"/>
          <w:szCs w:val="28"/>
          <w:rtl w:val="true"/>
          <w:lang w:bidi="ar-SA"/>
        </w:rPr>
        <w:t>،و توفي معاوية في رجب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ماتت في سنة تسع و خمسين من الهجرة، على ما ذكره ابن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أربع و أربعين توفيت أم حبيبة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حبيبة بنت أبي سفيان صخر بن حرب بن أمية بن عبد شمس زوج النبي صلى اللّه عليه و سلم اسمها رملة، كانت فيمن هاجر إلى الحبشة مع زوجها عبيد اللّه </w:t>
      </w:r>
      <w:r>
        <w:rPr>
          <w:rStyle w:val="FootnoteAnchor"/>
          <w:rtl w:val="true"/>
        </w:rPr>
        <w:footnoteReference w:id="770"/>
      </w:r>
      <w:r>
        <w:rPr>
          <w:rFonts w:ascii="Amiri" w:hAnsi="Amiri" w:eastAsia="Amiri" w:cs="Amiri"/>
          <w:color w:val="111111"/>
          <w:sz w:val="28"/>
          <w:sz w:val="28"/>
          <w:szCs w:val="28"/>
          <w:rtl w:val="true"/>
          <w:lang w:bidi="ar-SA"/>
        </w:rPr>
        <w:t xml:space="preserve">بن جحش، فمات عبيد اللّه بها </w:t>
      </w:r>
    </w:p>
    <w:p>
      <w:pPr>
        <w:pStyle w:val="BookText"/>
        <w:rPr/>
      </w:pPr>
      <w:r>
        <w:rPr>
          <w:rFonts w:ascii="Amiri" w:hAnsi="Amiri" w:eastAsia="Amiri" w:cs="Amiri"/>
          <w:color w:val="111111"/>
          <w:sz w:val="28"/>
          <w:sz w:val="28"/>
          <w:szCs w:val="28"/>
          <w:rtl w:val="true"/>
          <w:lang w:bidi="ar-SA"/>
        </w:rPr>
        <w:t xml:space="preserve">متنصرا، و تزوج رسول اللّه صلى اللّه عليه و سلم أم حبيبة و عقد له عليها النجاشي، و أمهر عنه أربع مائة دينار، و قيل إن عثمان بن عفان أنكح رسول اللّه صلى اللّه عليه و سلم أم حبيبة، و ذلك أن أمّها صفية بنت أبي العاص أخت عفان </w:t>
      </w:r>
      <w:r>
        <w:rPr>
          <w:rStyle w:val="FootnoteAnchor"/>
          <w:rtl w:val="true"/>
        </w:rPr>
        <w:footnoteReference w:id="771"/>
      </w:r>
      <w:r>
        <w:rPr>
          <w:rFonts w:ascii="Amiri" w:hAnsi="Amiri" w:eastAsia="Amiri" w:cs="Amiri"/>
          <w:color w:val="111111"/>
          <w:sz w:val="28"/>
          <w:sz w:val="28"/>
          <w:szCs w:val="28"/>
          <w:rtl w:val="true"/>
          <w:lang w:bidi="ar-SA"/>
        </w:rPr>
        <w:t>بن أبي العاص عمة عثمان بن عفان، و قيل و لي عقد نكاحها خالد بن سعيد أبي أحيحة و بعث بها النجاشي مع شرحبيل بن حسنة، توفيت في ولاية معاوية بن أبي سفيان سنة ثنتين، و قيل سنة أربع و أربعين، أسندت عن النبي صلى اللّه عليه و سلم، روى عنها أخوها معاوية، و أنس بن مالك، و زينب بنت أبي سلمة، و عبد اللّه بن عتبة بن أبي سفيان، و عنبسة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772"/>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حدّثني إبراهيم بن طلحة بن عبد اللّه بن عبد الرّحمن بن أبي بكر الصدّيق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أمّ‌ حبيبة بنت أبي سفيان، صفيا بنت أبي العاص بن أمية بن عبد شمس بن عبد مناف، و أمها آمنة بنت عبد العزى بن حرثان بن عوف بن عبيد بن عويج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بيري </w:t>
      </w:r>
      <w:r>
        <w:rPr>
          <w:rStyle w:val="FootnoteAnchor"/>
          <w:rtl w:val="true"/>
        </w:rPr>
        <w:footnoteReference w:id="773"/>
      </w:r>
      <w:r>
        <w:rPr>
          <w:rFonts w:ascii="Amiri" w:hAnsi="Amiri" w:eastAsia="Amiri" w:cs="Amiri"/>
          <w:color w:val="111111"/>
          <w:sz w:val="28"/>
          <w:sz w:val="28"/>
          <w:szCs w:val="28"/>
          <w:rtl w:val="true"/>
          <w:lang w:bidi="ar-SA"/>
        </w:rPr>
        <w:t>،أنا محمّد بن الحسين،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بنت أبي سفيان أمها آمنة بنت عبد العزى بن حرثان بن عوف بن عبيد بن عويج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w:t>
      </w:r>
      <w:r>
        <w:rPr>
          <w:rStyle w:val="FootnoteAnchor"/>
          <w:rtl w:val="true"/>
        </w:rPr>
        <w:footnoteReference w:id="774"/>
      </w:r>
      <w:r>
        <w:rPr>
          <w:rFonts w:ascii="Amiri" w:hAnsi="Amiri" w:eastAsia="Amiri" w:cs="Amiri"/>
          <w:color w:val="111111"/>
          <w:sz w:val="28"/>
          <w:sz w:val="28"/>
          <w:szCs w:val="28"/>
          <w:rtl w:val="true"/>
          <w:lang w:bidi="ar-SA"/>
        </w:rPr>
        <w:t>محمّد بن الحسين، أنا محمّد بن عبد اللّه بن عتاب، أنا القاسم بن عبد اللّه، نا إسماعيل بن أبي أويس، نا إسماعيل بن إبراهيم، عن عمّه موسى بن عقبة قال في تسمية من يذكر أنه خرج إلى أرض الحبشة أم حبيبة بنت أبي سفيان، و ابنتها حبيبة ابنة عبيد اللّه بن جحش الأسدي، توفي هنالك نصرانيا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775"/>
      </w:r>
      <w:r>
        <w:rPr>
          <w:rFonts w:ascii="Amiri" w:hAnsi="Amiri" w:eastAsia="Amiri" w:cs="Amiri"/>
          <w:color w:val="111111"/>
          <w:sz w:val="28"/>
          <w:sz w:val="28"/>
          <w:szCs w:val="28"/>
          <w:rtl w:val="true"/>
          <w:lang w:bidi="ar-SA"/>
        </w:rPr>
        <w:t>على أبي غالب بن البنا، عن أبي محمّد الجوهري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 عمي رحمه اللّه، أنا ابن يوسف، أنا أبو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أنا الحسين بن الفهم، نا محمّد بن سعد </w:t>
      </w:r>
      <w:r>
        <w:rPr>
          <w:rStyle w:val="FootnoteAnchor"/>
          <w:rtl w:val="true"/>
        </w:rPr>
        <w:footnoteReference w:id="776"/>
      </w:r>
      <w:r>
        <w:rPr>
          <w:rFonts w:ascii="Amiri" w:hAnsi="Amiri" w:eastAsia="Amiri" w:cs="Amiri"/>
          <w:color w:val="111111"/>
          <w:sz w:val="28"/>
          <w:sz w:val="28"/>
          <w:szCs w:val="28"/>
          <w:rtl w:val="true"/>
          <w:lang w:bidi="ar-SA"/>
        </w:rPr>
        <w:t xml:space="preserve">،أنا محمّد بن عمر، نا عبد اللّه بن جعفر، عن عثمان بن محمّد الأخنسي أن أم حبيبة بنت أبي سفيان ولدت حبيبة ابنتها من عبيد اللّه بن جحش بمكة قبل أن تهاجر </w:t>
      </w:r>
      <w:r>
        <w:rPr>
          <w:rStyle w:val="FootnoteAnchor"/>
          <w:rtl w:val="true"/>
        </w:rPr>
        <w:footnoteReference w:id="777"/>
      </w:r>
      <w:r>
        <w:rPr>
          <w:rFonts w:ascii="Amiri" w:hAnsi="Amiri" w:eastAsia="Amiri" w:cs="Amiri"/>
          <w:color w:val="111111"/>
          <w:sz w:val="28"/>
          <w:sz w:val="28"/>
          <w:szCs w:val="28"/>
          <w:rtl w:val="true"/>
          <w:lang w:bidi="ar-SA"/>
        </w:rPr>
        <w:t>إلى أرض الحبشة، قال عبد اللّه بن جعفر، و سمعت إسماعيل بن محمّد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ولدتها بأرض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بكر بن إسماعيل بن محمّد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مكة و هي حامل بها، فولدتها بأرض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إسحاق بن محمّد،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عمرو بن أمية الضمري إلى النجاشي، يخطب </w:t>
      </w:r>
      <w:r>
        <w:rPr>
          <w:rStyle w:val="FootnoteAnchor"/>
          <w:rtl w:val="true"/>
        </w:rPr>
        <w:footnoteReference w:id="779"/>
      </w:r>
      <w:r>
        <w:rPr>
          <w:rFonts w:ascii="Amiri" w:hAnsi="Amiri" w:eastAsia="Amiri" w:cs="Amiri"/>
          <w:color w:val="111111"/>
          <w:sz w:val="28"/>
          <w:sz w:val="28"/>
          <w:szCs w:val="28"/>
          <w:rtl w:val="true"/>
          <w:lang w:bidi="ar-SA"/>
        </w:rPr>
        <w:t>عليه أم حبيبة بنت أبي سفيان، و كانت تحت عبيد اللّه بن جحش، فزوجها إياه و أصدقها النجاشي من عنده عن النبي صلى اللّه عليه و سلم أربع مائة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w:t>
      </w:r>
      <w:r>
        <w:rPr>
          <w:rStyle w:val="FootnoteAnchor"/>
          <w:rtl w:val="true"/>
        </w:rPr>
        <w:footnoteReference w:id="780"/>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نرى عبد الملك بن مروان وقت صداق النساء أربع مائة دينار إلاّ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محمّد بن صالح، عن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عبد العزيز، عن عبد اللّه بن أبي بكر بن حزم،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زوّجها و خطب إليه النجاشي خالد بن سعيد بن العاص بن أمية بن عبد شمس و ذلك سنة سبع من الهجرة، و كان لها يوم قدم بها المدينة بضع و ثلاثون سنة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حدّثني أبو بكر محمّد بن أحمد بن بالويه، نا أبو بكر محمّد بن شاذان الجوهري، نا معلى بن منصور، نا ابن المبارك، أنا معمر، عن الزهري، عن عروة، عن أم حبيبة أنّها كانت تحت عبيد اللّه بن </w:t>
      </w:r>
    </w:p>
    <w:p>
      <w:pPr>
        <w:pStyle w:val="BookText"/>
        <w:rPr/>
      </w:pPr>
      <w:r>
        <w:rPr>
          <w:rFonts w:ascii="Amiri" w:hAnsi="Amiri" w:eastAsia="Amiri" w:cs="Amiri"/>
          <w:color w:val="111111"/>
          <w:sz w:val="28"/>
          <w:sz w:val="28"/>
          <w:szCs w:val="28"/>
          <w:rtl w:val="true"/>
          <w:lang w:bidi="ar-SA"/>
        </w:rPr>
        <w:t>جحش، فمات بأرض الحبشة، فزوّجها النجاشي النبي صلى اللّه عليه و سلم و أمهرها عنه أربعة آلاف، و بعث بها إلى رسول اللّه صلى اللّه عليه و سلم مع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782"/>
      </w:r>
      <w:r>
        <w:rPr>
          <w:rFonts w:ascii="Amiri" w:hAnsi="Amiri" w:eastAsia="Amiri" w:cs="Amiri"/>
          <w:color w:val="111111"/>
          <w:sz w:val="28"/>
          <w:sz w:val="28"/>
          <w:szCs w:val="28"/>
          <w:rtl w:val="true"/>
          <w:lang w:bidi="ar-SA"/>
        </w:rPr>
        <w:t>،نا إبراهيم بن إسحاق، نا عبد اللّه بن المبارك،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إسحاق، أنا عبد اللّه، أنا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ابن درستويه، نا يعقوب، نا عبد اللّه بن عثمان، أنا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الفقيه، أنا أبو الحسن بن أبي الحديد، و أبو نصر بن طلاب،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الحديد، أنا أبو الحسن محمّد بن عثمان بن أبي الحديد المصري، نا إبراهيم بن مرزوق، نا عبد اللّه بن سنان الخراساني، نا عبد اللّه بن المبارك،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حامد أحمد بن الحسن، أنا محمّد بن عبد اللّه بن حمدون، أنا أبو حامد بن الشرقي، نا محمّد بن يحيى الذهلي، نا نعيم بن حماد، نا ابن المبارك، نا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 عن عروة، عن أم حبيبة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كانت تحت عبيد اللّه بن جحش و كان رحل إلى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 أن رسول اللّه صلى اللّه عليه و سلم تزوج أم حبيبة و أنها لبأرض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الحبشة، زوّجها إياه النجاشي، و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درهم ثم جهزها من عنده، و بعث بها مع شرحبيل بن حسنة إلى رسول اللّه صلى اللّه عليه و سلم و جهازها كله من عند النجاشي، و لم يرسل إليها رسول اللّه صلى اللّه عليه و سلم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مهر </w:t>
      </w:r>
      <w:r>
        <w:rPr>
          <w:rStyle w:val="FootnoteAnchor"/>
          <w:rtl w:val="true"/>
        </w:rPr>
        <w:footnoteReference w:id="784"/>
      </w:r>
      <w:r>
        <w:rPr>
          <w:rFonts w:ascii="Amiri" w:hAnsi="Amiri" w:eastAsia="Amiri" w:cs="Amiri"/>
          <w:color w:val="111111"/>
          <w:sz w:val="28"/>
          <w:sz w:val="28"/>
          <w:szCs w:val="28"/>
          <w:rtl w:val="true"/>
          <w:lang w:bidi="ar-SA"/>
        </w:rPr>
        <w:t>أزواج النبي صلى اللّه عليه و سلم أربعمائة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بن علي، أنا أبو عبد اللّه بن مندة، أنا عبد الرّحمن بن يحيى، نا أبو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،أنا عبد الرزّاق، أنا معمر، عن الزهري، عن عروة، عن أم حبيبة أنّها كانت عند عبيد اللّه بن جحش، فمات، و كان ممن هاجر إلى أرض الحبشة فزوجها النجاشي النبي صلى اللّه عليه و سلم و هو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ابن مسافر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أنا محمّد بن عبد اللّه بن حمدون، أنا أحمد بن محمّد بن الحسن، نا محمّد بن يحيى الذهلي، نا سعيد بن كثير بن عفير </w:t>
      </w:r>
      <w:r>
        <w:rPr>
          <w:rStyle w:val="FootnoteAnchor"/>
          <w:rtl w:val="true"/>
        </w:rPr>
        <w:footnoteReference w:id="786"/>
      </w:r>
      <w:r>
        <w:rPr>
          <w:rFonts w:ascii="Amiri" w:hAnsi="Amiri" w:eastAsia="Amiri" w:cs="Amiri"/>
          <w:color w:val="111111"/>
          <w:sz w:val="28"/>
          <w:sz w:val="28"/>
          <w:szCs w:val="28"/>
          <w:rtl w:val="true"/>
          <w:lang w:bidi="ar-SA"/>
        </w:rPr>
        <w:t>الأنصاري، حدّثني الليث، عن ابن مسافر، عن ابن شهاب،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أنا شجاع، أنا ابن مندة، أنا محمّد بن عبد اللّه بن معروف الأصبهاني، أنا عبيد </w:t>
      </w:r>
      <w:r>
        <w:rPr>
          <w:rStyle w:val="FootnoteAnchor"/>
          <w:rtl w:val="true"/>
        </w:rPr>
        <w:footnoteReference w:id="787"/>
      </w:r>
      <w:r>
        <w:rPr>
          <w:rFonts w:ascii="Amiri" w:hAnsi="Amiri" w:eastAsia="Amiri" w:cs="Amiri"/>
          <w:color w:val="111111"/>
          <w:sz w:val="28"/>
          <w:sz w:val="28"/>
          <w:szCs w:val="28"/>
          <w:rtl w:val="true"/>
          <w:lang w:bidi="ar-SA"/>
        </w:rPr>
        <w:t xml:space="preserve">بن عبد الواحد، نا سعيد بن عفير </w:t>
      </w:r>
      <w:r>
        <w:rPr>
          <w:rStyle w:val="FootnoteAnchor"/>
          <w:rtl w:val="true"/>
        </w:rPr>
        <w:footnoteReference w:id="788"/>
      </w:r>
      <w:r>
        <w:rPr>
          <w:rFonts w:ascii="Amiri" w:hAnsi="Amiri" w:eastAsia="Amiri" w:cs="Amiri"/>
          <w:color w:val="111111"/>
          <w:sz w:val="28"/>
          <w:sz w:val="28"/>
          <w:szCs w:val="28"/>
          <w:rtl w:val="true"/>
          <w:lang w:bidi="ar-SA"/>
        </w:rPr>
        <w:t>،نا الليث، عن عبد الرّحمن بن خالد بن مسافر، عن الزهري، عن عروة،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عبيد اللّه بن جحش بأم حبيبة بنت أبي سفيان و هي امرأته إلى أرض الحبشة، فلما قدم أرض الحبشة تنصّر، فلما حضرته الوفاة أوصى إلى رسول اللّه صلى اللّه عليه و سلم فتزوج رسول اللّه صلى اللّه عليه و سلم أم حبيبة بنت أبي سفيان فبعث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النجاشي شرحبيل بن حسنة فأهداها إلى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و في حديث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جحش، و هو وهم شنيع؛ عبد اللّه بن جحش من أفاضل الصحابة، و استشهد مع رسول اللّه صلى اللّه عليه و سلم يوم أحد و الذي تنصّر أخوه عبيد اللّه بغير شك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أبو صالح عن الليث، فلم يقل عن عائشة و لا أم حبيبة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بن أبي عبد الرّحمن، أنا أحمد بن الحسن بن محمّد، أنا محمّد بن عبد اللّه بن حمدون، أنا أحمد بن محمّد بن الحسن، نا محمّد بن يحيى، نا أبو صالح، حدّثني الليث، حدّثني عبد الرّحمن بن خالد، عن ابن شهاب، عن عروة بن الزبير بهذه </w:t>
      </w:r>
      <w:r>
        <w:rPr>
          <w:rStyle w:val="FootnoteAnchor"/>
          <w:rtl w:val="true"/>
        </w:rPr>
        <w:footnoteReference w:id="790"/>
      </w:r>
      <w:r>
        <w:rPr>
          <w:rFonts w:ascii="Amiri" w:hAnsi="Amiri" w:eastAsia="Amiri" w:cs="Amiri"/>
          <w:color w:val="111111"/>
          <w:sz w:val="28"/>
          <w:sz w:val="28"/>
          <w:szCs w:val="28"/>
          <w:rtl w:val="true"/>
          <w:lang w:bidi="ar-SA"/>
        </w:rPr>
        <w:t>القصة، و لم يذكر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أبي مسعود الفقيه، أنا أحمد بن الحسين الحافظ‍‌ </w:t>
      </w:r>
      <w:r>
        <w:rPr>
          <w:rStyle w:val="FootnoteAnchor"/>
          <w:rtl w:val="true"/>
        </w:rPr>
        <w:footnoteReference w:id="791"/>
      </w:r>
      <w:r>
        <w:rPr>
          <w:rFonts w:ascii="Amiri" w:hAnsi="Amiri" w:eastAsia="Amiri" w:cs="Amiri"/>
          <w:color w:val="111111"/>
          <w:sz w:val="28"/>
          <w:sz w:val="28"/>
          <w:szCs w:val="28"/>
          <w:rtl w:val="true"/>
          <w:lang w:bidi="ar-SA"/>
        </w:rPr>
        <w:t>،أنا أبو عبد اللّه الحافظ‍‌، أنا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طاهر المخلّص، نا أبو الحسين رضوان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ابن إسحاق </w:t>
      </w:r>
      <w:r>
        <w:rPr>
          <w:rStyle w:val="FootnoteAnchor"/>
          <w:rtl w:val="true"/>
        </w:rPr>
        <w:footnoteReference w:id="792"/>
      </w:r>
      <w:r>
        <w:rPr>
          <w:rFonts w:ascii="Amiri" w:hAnsi="Amiri" w:eastAsia="Amiri" w:cs="Amiri"/>
          <w:color w:val="111111"/>
          <w:sz w:val="28"/>
          <w:sz w:val="28"/>
          <w:szCs w:val="28"/>
          <w:rtl w:val="true"/>
          <w:lang w:bidi="ar-SA"/>
        </w:rPr>
        <w:t>،حدّثني أبو جعفر محمّد بن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عمرو بن أمية الضمري إلى النجاشي فزوّجه </w:t>
      </w:r>
      <w:r>
        <w:rPr>
          <w:rStyle w:val="FootnoteAnchor"/>
          <w:rtl w:val="true"/>
        </w:rPr>
        <w:footnoteReference w:id="793"/>
      </w:r>
      <w:r>
        <w:rPr>
          <w:rFonts w:ascii="Amiri" w:hAnsi="Amiri" w:eastAsia="Amiri" w:cs="Amiri"/>
          <w:color w:val="111111"/>
          <w:sz w:val="28"/>
          <w:sz w:val="28"/>
          <w:szCs w:val="28"/>
          <w:rtl w:val="true"/>
          <w:lang w:bidi="ar-SA"/>
        </w:rPr>
        <w:t>أم حبيبة بنت أبي سفيان و ساق عنه أربعمائة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ابن النقور، أنا المخلص، أنا رضوان بن أحمد، نا أحمد، نا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حبيبة خرجت مع زوجها عبيد اللّه بن جحش إلى أرض الحبشة، فمات بها، و قد كان دخل في النصرانية، و ترك الإسلام، فمات بها مشركا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الشحامي، أنا أبو بكر البيهقي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796"/>
      </w:r>
      <w:r>
        <w:rPr>
          <w:rFonts w:ascii="Amiri" w:hAnsi="Amiri" w:eastAsia="Amiri" w:cs="Amiri"/>
          <w:color w:val="111111"/>
          <w:sz w:val="28"/>
          <w:sz w:val="28"/>
          <w:szCs w:val="28"/>
          <w:rtl w:val="true"/>
          <w:lang w:bidi="ar-SA"/>
        </w:rPr>
        <w:t xml:space="preserve">بن الفضل القطان، أنا عبد اللّه بن جعفر، نا يعقوب بن </w:t>
      </w:r>
    </w:p>
    <w:p>
      <w:pPr>
        <w:pStyle w:val="BookText"/>
        <w:rPr/>
      </w:pPr>
      <w:r>
        <w:rPr>
          <w:rFonts w:ascii="Amiri" w:hAnsi="Amiri" w:eastAsia="Amiri" w:cs="Amiri"/>
          <w:color w:val="111111"/>
          <w:sz w:val="28"/>
          <w:sz w:val="28"/>
          <w:szCs w:val="28"/>
          <w:rtl w:val="true"/>
          <w:lang w:bidi="ar-SA"/>
        </w:rPr>
        <w:t>سفيان، نا عبد اللّه بن عثمان، عن عيسى بن يونس،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الذي ولي نكاحها ابن عمّها خالد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بن سفيان، حدّثني عمرو بن خالد، و حسان، عن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أنكحه إيّاها عثمان بن عفّان بأرض الحبشة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خيرون، أنا أبو القاسم بن بشران، أنا أبو علي بن الصواف، نا محمّد بن عثمان، نا أبو بلال الأشعري، نا عيسى بن يونس، عن محمّد بن إسحاق، عن محمّد بن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 حبيبة بالحبشة مع زوجها، فمات زوجها مرتدا، فزوّج النجاشي رسول اللّه صلى اللّه عليه و سلم على أربعمائة دينار، و نقد الدنانير عنه و دفعها إليه، و كان الذي ولي عقدة النكاح خالد بن سعيد بن العاص، و كان أقرب من هنالك منها ثم بعث بها إلى رسول اللّه صلى اللّه عليه و سلم مع أبي عامر الأشعري، و كان شيخ من هناك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بن سليمان، نا الزبير، حدّثني محمّد بن الحسن، عن أبي ضمرة أنس بن عياض، عن أبي بكر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تزوج أم حبيبة بنت أبي سفيان بن حرب بن أمية بن عبد شمس بن عبد مناف بن قصي، و اسمها رملة، و اسم أبي سفيان صخر، زوّجه إياها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بنت عمته، أمها ابنة أبي العاص، زوّجه إياها النجاشي و جهزها إليه و أصدق أربعمائة دينار </w:t>
      </w:r>
      <w:r>
        <w:rPr>
          <w:rStyle w:val="FootnoteAnchor"/>
          <w:rtl w:val="true"/>
        </w:rPr>
        <w:footnoteReference w:id="799"/>
      </w:r>
      <w:r>
        <w:rPr>
          <w:rFonts w:ascii="Amiri" w:hAnsi="Amiri" w:eastAsia="Amiri" w:cs="Amiri"/>
          <w:color w:val="111111"/>
          <w:sz w:val="28"/>
          <w:sz w:val="28"/>
          <w:szCs w:val="28"/>
          <w:rtl w:val="true"/>
          <w:lang w:bidi="ar-SA"/>
        </w:rPr>
        <w:t xml:space="preserve">،و أولم عليها عثمان بن عفان لحما و زبدا </w:t>
      </w:r>
      <w:r>
        <w:rPr>
          <w:rStyle w:val="FootnoteAnchor"/>
          <w:rtl w:val="true"/>
        </w:rPr>
        <w:footnoteReference w:id="800"/>
      </w:r>
      <w:r>
        <w:rPr>
          <w:rFonts w:ascii="Amiri" w:hAnsi="Amiri" w:eastAsia="Amiri" w:cs="Amiri"/>
          <w:color w:val="111111"/>
          <w:sz w:val="28"/>
          <w:sz w:val="28"/>
          <w:szCs w:val="28"/>
          <w:rtl w:val="true"/>
          <w:lang w:bidi="ar-SA"/>
        </w:rPr>
        <w:t>و بعث إليها رسول اللّه صلى اللّه عليه و سلم شرحبيل بن حسنة فجاء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801"/>
      </w:r>
      <w:r>
        <w:rPr>
          <w:rFonts w:ascii="Amiri" w:hAnsi="Amiri" w:eastAsia="Amiri" w:cs="Amiri"/>
          <w:color w:val="111111"/>
          <w:sz w:val="28"/>
          <w:sz w:val="28"/>
          <w:szCs w:val="28"/>
          <w:rtl w:val="true"/>
          <w:lang w:bidi="ar-SA"/>
        </w:rPr>
        <w:t>على أبي غالب بن البنا، عن أبي محمّد الجوهري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عمي رحمه اللّه، أنا عبد القادر بن محمّد، أنا أبو محمّد 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نا الحسين بن الفهم، نا محمّد بن سعد </w:t>
      </w:r>
      <w:r>
        <w:rPr>
          <w:rStyle w:val="FootnoteAnchor"/>
          <w:rtl w:val="true"/>
        </w:rPr>
        <w:footnoteReference w:id="802"/>
      </w:r>
      <w:r>
        <w:rPr>
          <w:rFonts w:ascii="Amiri" w:hAnsi="Amiri" w:eastAsia="Amiri" w:cs="Amiri"/>
          <w:color w:val="111111"/>
          <w:sz w:val="28"/>
          <w:sz w:val="28"/>
          <w:szCs w:val="28"/>
          <w:rtl w:val="true"/>
          <w:lang w:bidi="ar-SA"/>
        </w:rPr>
        <w:t>،أنا محمّد بن عمر، أنا عبد اللّه بن عمرو بن زهير، عن إسماعيل بن عمرو بن سعيد ابن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حبيبة رأيت في النوم كأن عبيد اللّه بن جحش زوجي </w:t>
      </w:r>
      <w:r>
        <w:rPr>
          <w:rStyle w:val="FootnoteAnchor"/>
          <w:rtl w:val="true"/>
        </w:rPr>
        <w:footnoteReference w:id="803"/>
      </w:r>
      <w:r>
        <w:rPr>
          <w:rFonts w:ascii="Amiri" w:hAnsi="Amiri" w:eastAsia="Amiri" w:cs="Amiri"/>
          <w:color w:val="111111"/>
          <w:sz w:val="28"/>
          <w:sz w:val="28"/>
          <w:szCs w:val="28"/>
          <w:rtl w:val="true"/>
          <w:lang w:bidi="ar-SA"/>
        </w:rPr>
        <w:t>بأسوإ صورة و أشوهه ففزعت،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و اللّه حاله، فإذا هو يقول حيث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حبيبة، إنني نظرت في الدين فلم أر دينا خيرا من النصرانية، و كنت قد دنت بها، ثم دخلت في دين محمّد، ثم قد رجعت إلى النصرانية،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خير لك، و أخبرته بالرؤيا التي رأيت </w:t>
      </w:r>
      <w:r>
        <w:rPr>
          <w:rStyle w:val="FootnoteAnchor"/>
          <w:rtl w:val="true"/>
        </w:rPr>
        <w:footnoteReference w:id="804"/>
      </w:r>
      <w:r>
        <w:rPr>
          <w:rFonts w:ascii="Amiri" w:hAnsi="Amiri" w:eastAsia="Amiri" w:cs="Amiri"/>
          <w:color w:val="111111"/>
          <w:sz w:val="28"/>
          <w:sz w:val="28"/>
          <w:szCs w:val="28"/>
          <w:rtl w:val="true"/>
          <w:lang w:bidi="ar-SA"/>
        </w:rPr>
        <w:t xml:space="preserve">له فلم يحفل بها، و أكبّ‌ على الخمر حتى مات فأري في النوم كأن آتيا </w:t>
      </w:r>
      <w:r>
        <w:rPr>
          <w:rStyle w:val="FootnoteAnchor"/>
          <w:rtl w:val="true"/>
        </w:rPr>
        <w:footnoteReference w:id="805"/>
      </w:r>
      <w:r>
        <w:rPr>
          <w:rFonts w:ascii="Amiri" w:hAnsi="Amiri" w:eastAsia="Amiri" w:cs="Amiri"/>
          <w:color w:val="111111"/>
          <w:sz w:val="28"/>
          <w:sz w:val="28"/>
          <w:szCs w:val="28"/>
          <w:rtl w:val="true"/>
          <w:lang w:bidi="ar-SA"/>
        </w:rPr>
        <w:t>يقول يا أم المؤمنين ففزعت فأوّلتها أن رسول اللّه صلى اللّه عليه و سلم يتزوجني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انقضت عدتي، فما شعرت إلاّ برسول النجاشي على بابي يستأذن فإذا جارية له يقال لها أبرهة كانت تقوم على ثيابه و دهنه فدخلت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كتب إليّ‌ أن أزوجكه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بشّرك اللّه بخير،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وكّلي من يزوجك، فأرسلت إلى خالد بن سعيد بن العاص فوكّلته و أعطت أبرهة سوارين من فضة، و خدمتين كانتا في رجليها و خواتم </w:t>
      </w:r>
      <w:r>
        <w:rPr>
          <w:rStyle w:val="FootnoteAnchor"/>
          <w:rtl w:val="true"/>
        </w:rPr>
        <w:footnoteReference w:id="807"/>
      </w:r>
      <w:r>
        <w:rPr>
          <w:rFonts w:ascii="Amiri" w:hAnsi="Amiri" w:eastAsia="Amiri" w:cs="Amiri"/>
          <w:color w:val="111111"/>
          <w:sz w:val="28"/>
          <w:sz w:val="28"/>
          <w:szCs w:val="28"/>
          <w:rtl w:val="true"/>
          <w:lang w:bidi="ar-SA"/>
        </w:rPr>
        <w:t>فضة كانت في أصابع رجليها سرورا بما بشّرتها، فلما كان العشي أمر النجاشي جعفر بن أبي طالب و من هناك من المسلمين فحضروا فخطب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الملك القدّوس السلام المؤمن المهيمن العزيز </w:t>
      </w:r>
      <w:r>
        <w:rPr>
          <w:rStyle w:val="FootnoteAnchor"/>
          <w:rtl w:val="true"/>
        </w:rPr>
        <w:footnoteReference w:id="808"/>
      </w:r>
      <w:r>
        <w:rPr>
          <w:rFonts w:ascii="Amiri" w:hAnsi="Amiri" w:eastAsia="Amiri" w:cs="Amiri"/>
          <w:color w:val="111111"/>
          <w:sz w:val="28"/>
          <w:sz w:val="28"/>
          <w:szCs w:val="28"/>
          <w:rtl w:val="true"/>
          <w:lang w:bidi="ar-SA"/>
        </w:rPr>
        <w:t xml:space="preserve">الجبار، أشهد أن لا إله إلا اللّه و أن محمّدا عبده و رسوله، و أنّه الذي بشّر به عيسى ابن مريم صلى اللّه عليه و سلم، أما بعد، فإن رسول اللّه صلى اللّه عليه و سلم كتب إليّ‌ أن أزوجه أم حبيبة بنت أبي سفيان فأجبت إلى ما دعا إليه رسول اللّه صلى اللّه عليه و سلم و قد أصدقتها أربعمائة دينار، ثم سكب الدنانير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القوم فتكلم خالد بن سعيد فقال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أحمده و أستعينه و أستنصره و أشهد أن لا إله إلاّ اللّه و أن محمّدا عبده و رسوله، أرسله </w:t>
      </w:r>
    </w:p>
    <w:p>
      <w:pPr>
        <w:pStyle w:val="BookText"/>
        <w:rPr/>
      </w:pPr>
      <w:r>
        <w:rPr>
          <w:rFonts w:ascii="Amiri" w:hAnsi="Amiri" w:eastAsia="Amiri" w:cs="Amiri"/>
          <w:color w:val="111111"/>
          <w:sz w:val="28"/>
          <w:sz w:val="28"/>
          <w:szCs w:val="28"/>
          <w:rtl w:val="true"/>
          <w:lang w:bidi="ar-SA"/>
        </w:rPr>
        <w:t>بالهدى و دين الحق ليظهره على الدين كلّه و لو كره المشركون، أما بعد فقد أجبت إلى ما دعا إليه رسول اللّه صلى اللّه عليه و سلم و زوّجته أم حبيبة بنت أبي سفيان فبارك اللّه لرسول اللّه صلى اللّه عليه و سلم، و دفع الدنانير إلى خالد بن سعيد بن العاص فقبضها ثم أرادوا أن يقوموا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فإن سنة الأنبياء إذا تزوجوا أن يؤكل طعام على التزويج، فدعا بطعام، فأكلوا ثم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إليّ‌ المال </w:t>
      </w:r>
      <w:r>
        <w:rPr>
          <w:rStyle w:val="FootnoteAnchor"/>
          <w:rtl w:val="true"/>
        </w:rPr>
        <w:footnoteReference w:id="810"/>
      </w:r>
      <w:r>
        <w:rPr>
          <w:rFonts w:ascii="Amiri" w:hAnsi="Amiri" w:eastAsia="Amiri" w:cs="Amiri"/>
          <w:color w:val="111111"/>
          <w:sz w:val="28"/>
          <w:sz w:val="28"/>
          <w:szCs w:val="28"/>
          <w:rtl w:val="true"/>
          <w:lang w:bidi="ar-SA"/>
        </w:rPr>
        <w:t>أرسلت إلى أبرهة التي بشّرتني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أعطيتك ما أعطيتك يومئذ و لا مال بيدي فهذه الخمسون مثقالا فخذيها فاستعيني </w:t>
      </w:r>
      <w:r>
        <w:rPr>
          <w:rStyle w:val="FootnoteAnchor"/>
          <w:rtl w:val="true"/>
        </w:rPr>
        <w:footnoteReference w:id="811"/>
      </w:r>
      <w:r>
        <w:rPr>
          <w:rFonts w:ascii="Amiri" w:hAnsi="Amiri" w:eastAsia="Amiri" w:cs="Amiri"/>
          <w:color w:val="111111"/>
          <w:sz w:val="28"/>
          <w:sz w:val="28"/>
          <w:szCs w:val="28"/>
          <w:rtl w:val="true"/>
          <w:lang w:bidi="ar-SA"/>
        </w:rPr>
        <w:t xml:space="preserve">بها، فأبت و أخرجت حقّا فيه كل ما </w:t>
      </w:r>
      <w:r>
        <w:rPr>
          <w:rStyle w:val="FootnoteAnchor"/>
          <w:rtl w:val="true"/>
        </w:rPr>
        <w:footnoteReference w:id="812"/>
      </w:r>
      <w:r>
        <w:rPr>
          <w:rFonts w:ascii="Amiri" w:hAnsi="Amiri" w:eastAsia="Amiri" w:cs="Amiri"/>
          <w:color w:val="111111"/>
          <w:sz w:val="28"/>
          <w:sz w:val="28"/>
          <w:szCs w:val="28"/>
          <w:rtl w:val="true"/>
          <w:lang w:bidi="ar-SA"/>
        </w:rPr>
        <w:t>كنت أعطيتها فردته عليّ‌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علي الملك ألاّ أرزأك شيئا، و أنا التي أقوم على ثيابه و دهنه، و قد اتبعت دين محمّد و أسلمت للّه، و قد أمر الملك نساءه أن يبعثن إليك بكل ما عندهن من العطر،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جاءتني بعود و ورس و عنبر و زباد </w:t>
      </w:r>
      <w:r>
        <w:rPr>
          <w:rStyle w:val="FootnoteAnchor"/>
          <w:rtl w:val="true"/>
        </w:rPr>
        <w:footnoteReference w:id="813"/>
      </w:r>
      <w:r>
        <w:rPr>
          <w:rFonts w:ascii="Amiri" w:hAnsi="Amiri" w:eastAsia="Amiri" w:cs="Amiri"/>
          <w:color w:val="111111"/>
          <w:sz w:val="28"/>
          <w:sz w:val="28"/>
          <w:szCs w:val="28"/>
          <w:rtl w:val="true"/>
          <w:lang w:bidi="ar-SA"/>
        </w:rPr>
        <w:t>كثير فقدمت بذلك كله على النبي صلى اللّه عليه و سلم، فكان يراه عليّ‌ و عندي فلا ينكره، ثم قالت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فحاجتي إليك أن تقرئي رسول اللّه صلى اللّه عليه و سلم مني السّلام و تعلميه أني قد اتّبعت دينه،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لطفت بي و كانت هي التي جهزتني و كانت كلما دخلت عليّ‌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تنسي حاجتي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على رسول اللّه صلى اللّه عليه و سلم أخبرته كيف كانت الخطبة و ما فعلت بي أبرهة، فتبسّم رسول اللّه صلى اللّه عليه و سلم و أقرأته منها السّلام فقال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السّلام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15"/>
      </w:r>
      <w:r>
        <w:rPr>
          <w:rFonts w:ascii="Amiri" w:hAnsi="Amiri" w:eastAsia="Amiri" w:cs="Amiri"/>
          <w:color w:val="111111"/>
          <w:sz w:val="28"/>
          <w:sz w:val="28"/>
          <w:szCs w:val="28"/>
          <w:rtl w:val="true"/>
          <w:lang w:bidi="ar-SA"/>
        </w:rPr>
        <w:t>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ابن محمّد، نا أبو بكر بن أبي عاصم، نا محمّد بن مصفى، نا بقية، عن أبي بكر بن أبي مريم، عن عطية بن قيس أن أم حبيبة كانت في أرض الحبشة مع جعفر بن أبي طالب، و أن النبي صلى اللّه عليه و سلم تزوجها و أصدق عنه النجاشي أربعمائة دينار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816"/>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نا أحمد بن سليمان، نا الزبير، حدّثني محمّد بن </w:t>
      </w:r>
    </w:p>
    <w:p>
      <w:pPr>
        <w:pStyle w:val="BookText"/>
        <w:rPr/>
      </w:pPr>
      <w:r>
        <w:rPr>
          <w:rFonts w:ascii="Amiri" w:hAnsi="Amiri" w:eastAsia="Amiri" w:cs="Amiri"/>
          <w:color w:val="111111"/>
          <w:sz w:val="28"/>
          <w:sz w:val="28"/>
          <w:szCs w:val="28"/>
          <w:rtl w:val="true"/>
          <w:lang w:bidi="ar-SA"/>
        </w:rPr>
        <w:t xml:space="preserve">الحسن، عن أبي ضمرة أنس بن عياض، عن أبي بكر بن عثمان أن رسول اللّه صلى اللّه عليه و سلم تزوج أم حبيبة بنت أبي سفيان بن حرب بن أمية بن عبد شمس بن عبد مناف بن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اسمها</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رملة و اسم أبي سفيان صخر زوّجه إياها عثمان بن عفان و هي بنت عمته أمها ابنة أبي العاص، زوّجه إياها النجاشي، و جهزها إليه، و أصدق أربعمائة دينار، و أولم عليها عثمان بن عفان لحما و زبدا </w:t>
      </w:r>
      <w:r>
        <w:rPr>
          <w:rStyle w:val="FootnoteAnchor"/>
          <w:rtl w:val="true"/>
        </w:rPr>
        <w:footnoteReference w:id="818"/>
      </w:r>
      <w:r>
        <w:rPr>
          <w:rFonts w:ascii="Amiri" w:hAnsi="Amiri" w:eastAsia="Amiri" w:cs="Amiri"/>
          <w:color w:val="111111"/>
          <w:sz w:val="28"/>
          <w:sz w:val="28"/>
          <w:szCs w:val="28"/>
          <w:rtl w:val="true"/>
          <w:lang w:bidi="ar-SA"/>
        </w:rPr>
        <w:t>،و بعث إليها رسول اللّه صلى اللّه عليه و سلم شرحبيل بن حسنة، فجاء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الحسن، عن عبد اللّه بن وهب، عن ابن لهيعة، عن محمّد بن عبد الرّحمن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صلى اللّه عليه و سلم على أم حبيبة بنت أبي سفيان و اسمها رملة زوّجه إياها عثمان بن عفان بأرض الحبشة، و أمّها صفية بنت أبي العاص عمة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حدّثني محمّد بن حسن، عن سفيان بن عيينة، عن سعيد بن بشير، عن قتادة أن النجاشي زوّج النبي صلى اللّه عليه و سلم أم حبيبة بنت أبي سفيان بأرض الحبشة و أصدق عنه مائتي </w:t>
      </w:r>
      <w:r>
        <w:rPr>
          <w:rStyle w:val="FootnoteAnchor"/>
          <w:rtl w:val="true"/>
        </w:rPr>
        <w:footnoteReference w:id="819"/>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الزبير، حدّثني محمّد بن حسن، حدّثني إسحاق بن عيسى، عن يحيى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عقدة نكاح أم حبيبة رجل من قريش، و ساق عنه النجاشي أربعمائة دينار و 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أنا أبو العلاء الواسطي، أنا أبو بكر البابسيري، أنا الأحوص بن المفضل، نا أبي، نا أحمد بن حنبل، نا حجاج، نا ليث، حدّثني عقيل،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رسول اللّه صلى اللّه عليه و سلم مهاجرا من مكة إلى المدينة فتزوج بالمدينة أم حبيبة بنت أبي سفيان من بني أمية، و كانت قبل رسول اللّه صلى اللّه عليه و سلم عند عبيد اللّه بن جحش أخي بني أسد، فمات عنها و هي بأرض الحبشة، خرج بها من مكة مهاجرا في المهاجرين فافتتن و تنصّر، فمات نصرانيا، و ثبت </w:t>
      </w:r>
      <w:r>
        <w:rPr>
          <w:rStyle w:val="FootnoteAnchor"/>
          <w:rtl w:val="true"/>
        </w:rPr>
        <w:footnoteReference w:id="820"/>
      </w:r>
      <w:r>
        <w:rPr>
          <w:rFonts w:ascii="Amiri" w:hAnsi="Amiri" w:eastAsia="Amiri" w:cs="Amiri"/>
          <w:color w:val="111111"/>
          <w:sz w:val="28"/>
          <w:sz w:val="28"/>
          <w:szCs w:val="28"/>
          <w:rtl w:val="true"/>
          <w:lang w:bidi="ar-SA"/>
        </w:rPr>
        <w:t>اللّه لأم حبيبة الإسلام و الهجرة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حدّثني الواقدي، عن أصحابه أن رسول اللّه صلى اللّه عليه و سلم بعث عمرو بن أمية إلى النجاشي فزوّجه أم حبيبة بنت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أبي ميسرة </w:t>
      </w:r>
      <w:r>
        <w:rPr>
          <w:rStyle w:val="FootnoteAnchor"/>
          <w:rtl w:val="true"/>
        </w:rPr>
        <w:footnoteReference w:id="821"/>
      </w:r>
      <w:r>
        <w:rPr>
          <w:rFonts w:ascii="Amiri" w:hAnsi="Amiri" w:eastAsia="Amiri" w:cs="Amiri"/>
          <w:color w:val="111111"/>
          <w:sz w:val="28"/>
          <w:sz w:val="28"/>
          <w:szCs w:val="28"/>
          <w:rtl w:val="true"/>
          <w:lang w:bidi="ar-SA"/>
        </w:rPr>
        <w:t>،عن يحيى بن شبل، عن أبي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إسحاق بن محمّد، عن جعفر </w:t>
      </w:r>
      <w:r>
        <w:rPr>
          <w:rStyle w:val="FootnoteAnchor"/>
          <w:rtl w:val="true"/>
        </w:rPr>
        <w:footnoteReference w:id="822"/>
      </w:r>
      <w:r>
        <w:rPr>
          <w:rFonts w:ascii="Amiri" w:hAnsi="Amiri" w:eastAsia="Amiri" w:cs="Amiri"/>
          <w:color w:val="111111"/>
          <w:sz w:val="28"/>
          <w:sz w:val="28"/>
          <w:szCs w:val="28"/>
          <w:rtl w:val="true"/>
          <w:lang w:bidi="ar-SA"/>
        </w:rPr>
        <w:t xml:space="preserve">بن محمّد، عن أبيه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النجاشي زوّج النبي صلى اللّه عليه و سلم أم حبيبة بنت أبي سفيان، و أصدق من عنده أربعمائة دينار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رأى عبد الملك بن مروان جعل المهر أربع مائة دينار إلاّ لهذا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824"/>
      </w:r>
      <w:r>
        <w:rPr>
          <w:rFonts w:ascii="Amiri" w:hAnsi="Amiri" w:eastAsia="Amiri" w:cs="Amiri"/>
          <w:color w:val="111111"/>
          <w:sz w:val="28"/>
          <w:sz w:val="28"/>
          <w:szCs w:val="28"/>
          <w:rtl w:val="true"/>
          <w:lang w:bidi="ar-SA"/>
        </w:rPr>
        <w:t>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أبو طالب بن يوسف، أنا الجوهري،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أنا الحسين بن فهم، نا ابن سعد </w:t>
      </w:r>
      <w:r>
        <w:rPr>
          <w:rStyle w:val="FootnoteAnchor"/>
          <w:rtl w:val="true"/>
        </w:rPr>
        <w:footnoteReference w:id="825"/>
      </w:r>
      <w:r>
        <w:rPr>
          <w:rFonts w:ascii="Amiri" w:hAnsi="Amiri" w:eastAsia="Amiri" w:cs="Amiri"/>
          <w:color w:val="111111"/>
          <w:sz w:val="28"/>
          <w:sz w:val="28"/>
          <w:szCs w:val="28"/>
          <w:rtl w:val="true"/>
          <w:lang w:bidi="ar-SA"/>
        </w:rPr>
        <w:t>،نا عبد الرّحمن بن عبد العزيز،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جهّزها إليه النجاشي، و بعث بها مع شرحبيل ابن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ابن سعد، حدّثني عبد اللّه بن جعفر، عن عبد الواحد بن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أبا سفيان بن حرب نكاح النبي صلى اللّه عليه و سلم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الفحل لا يقرع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حدّثني محمّد بن الحسن، عن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خالد بن الوليد و عمرو بن العاص بأم حبيبة من أرض الحبشة عام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المعالي ثابت بن بندار، أنا أبو العلاء محمّد بن علي، أنا أبو بكر البابسيري، أنا الأحوص بن المفضل، نا أبي، نا يحيى بن معين، نا أبو مسهر، عن محمّد بن شعيب بن شابور، عن من سمع يونس بن حلبس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قدمت أم حبيبة أمر رسول اللّه صلى اللّه عليه و سلم بلالا فأخذ بخطام بعيرها فأنزلها المنزل الذي أمره النبي صلى اللّه عليه و سلم، فإذا فيه كناسة، فقالت لمولاة لها أو مولاة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كفيتني السقي و كنست، و إن شئت استقيت و كنست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فكنست البيت ثم بسطت فيه بساط‍‌ شعر، ثم </w:t>
      </w:r>
    </w:p>
    <w:p>
      <w:pPr>
        <w:pStyle w:val="BookText"/>
        <w:rPr/>
      </w:pPr>
      <w:r>
        <w:rPr>
          <w:rFonts w:ascii="Amiri" w:hAnsi="Amiri" w:eastAsia="Amiri" w:cs="Amiri"/>
          <w:color w:val="111111"/>
          <w:sz w:val="28"/>
          <w:sz w:val="28"/>
          <w:szCs w:val="28"/>
          <w:rtl w:val="true"/>
          <w:lang w:bidi="ar-SA"/>
        </w:rPr>
        <w:t>بسطت عليه شيئا، ثم أسرت، ثم أذن رسول اللّه صلى اللّه عليه و سلم بالدخول على أهله، فلما دخل عليها فوجد ريح الطيب،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إنهن قرشيات، بطاحيات، قرويات، ليس </w:t>
      </w:r>
      <w:r>
        <w:rPr>
          <w:rStyle w:val="FootnoteAnchor"/>
          <w:rtl w:val="true"/>
        </w:rPr>
        <w:footnoteReference w:id="827"/>
      </w:r>
      <w:r>
        <w:rPr>
          <w:rFonts w:ascii="Amiri" w:hAnsi="Amiri" w:eastAsia="Amiri" w:cs="Amiri"/>
          <w:color w:val="111111"/>
          <w:sz w:val="28"/>
          <w:sz w:val="28"/>
          <w:szCs w:val="28"/>
          <w:rtl w:val="true"/>
          <w:lang w:bidi="ar-SA"/>
        </w:rPr>
        <w:t>بأعرابيات و لا بدويات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بكر أحمد بن عبيد، إجازة، 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 صلى اللّه عليه و سلم في سنة ست من التاريخ من قريش أم حبيبة بنت أبي سفيان بن حرب بن أمية، و أم حبيبة اسمها رملة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28"/>
      </w:r>
      <w:r>
        <w:rPr>
          <w:rFonts w:ascii="Amiri" w:hAnsi="Amiri" w:eastAsia="Amiri" w:cs="Amiri"/>
          <w:color w:val="111111"/>
          <w:sz w:val="28"/>
          <w:sz w:val="28"/>
          <w:szCs w:val="28"/>
          <w:rtl w:val="true"/>
          <w:lang w:bidi="ar-SA"/>
        </w:rPr>
        <w:t>أبو محمّد بن الآبنوسي، ثم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تزوّجها سنة ست،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سنة أربع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أخبرنا أبو القاسم زاهر بن طاهر، أنا أبو بكر أحمد بن الحسين الحافظ‍‌، أنا أبو عبد اللّه الحافظ‍‌، أنا أبو عبد اللّه الصفار، نا أحمد بن محمّد البرتي، نا موسى بن مسعود، نا عكرمة بن 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أنا أبو عبد اللّه بن يعقوب، و أبو عمرو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نا العباس بن عبد العظيم العنبري، و أحمد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النضر بن محمّد، نا عكرمة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زميل، حدّثني ابن عباس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المسلمون لا ينظرون إلى أبي سفيان و لا يقاعدونه، فقال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ثلاث اعطيتهن </w:t>
      </w:r>
      <w:r>
        <w:rPr>
          <w:rStyle w:val="FootnoteAnchor"/>
          <w:rtl w:val="true"/>
        </w:rPr>
        <w:footnoteReference w:id="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w:t>
      </w:r>
      <w:r>
        <w:rPr>
          <w:rStyle w:val="FootnoteAnchor"/>
          <w:rtl w:val="true"/>
        </w:rPr>
        <w:footnoteReference w:id="831"/>
      </w:r>
      <w:r>
        <w:rPr>
          <w:rFonts w:ascii="Amiri" w:hAnsi="Amiri" w:eastAsia="Amiri" w:cs="Amiri"/>
          <w:color w:val="111111"/>
          <w:sz w:val="28"/>
          <w:sz w:val="28"/>
          <w:szCs w:val="28"/>
          <w:rtl w:val="true"/>
          <w:lang w:bidi="ar-SA"/>
        </w:rPr>
        <w:t>أحسن العرب و أجملهن أم حبيبة بنت أبي سفيان أزوجكها،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كاتبا بين يديك،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تأمرني حتى </w:t>
      </w:r>
    </w:p>
    <w:p>
      <w:pPr>
        <w:pStyle w:val="BookText"/>
        <w:rPr/>
      </w:pPr>
      <w:r>
        <w:rPr>
          <w:rFonts w:ascii="Amiri" w:hAnsi="Amiri" w:eastAsia="Amiri" w:cs="Amiri"/>
          <w:color w:val="111111"/>
          <w:sz w:val="28"/>
          <w:sz w:val="28"/>
          <w:szCs w:val="28"/>
          <w:rtl w:val="true"/>
          <w:lang w:bidi="ar-SA"/>
        </w:rPr>
        <w:t>أقاتل الكفار كما كنت أقاتل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زميل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طلب ذلك من النبي صلى اللّه عليه و سلم ما أعطاه ذلك، لأنه لم يكن يسأل شيئا إلاّ قال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w:t>
      </w:r>
      <w:r>
        <w:rPr>
          <w:rStyle w:val="FootnoteAnchor"/>
          <w:rtl w:val="true"/>
        </w:rPr>
        <w:footnoteReference w:id="833"/>
      </w:r>
      <w:r>
        <w:rPr>
          <w:rFonts w:ascii="Amiri" w:hAnsi="Amiri" w:eastAsia="Amiri" w:cs="Amiri"/>
          <w:color w:val="111111"/>
          <w:sz w:val="28"/>
          <w:sz w:val="28"/>
          <w:szCs w:val="28"/>
          <w:rtl w:val="true"/>
          <w:lang w:bidi="ar-SA"/>
        </w:rPr>
        <w:t>في الصحيح عن عباس بن عبد العظيم، و أحمد بن جعفر، فهذا أحد ما اختلف فيه البخاري و مسلم بن الحجاج، فأخرجه مسلم و تركه البخاري و كان لا يحتج في كتابه الصحيح بعكرمة بن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 كتاب فاضطرب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في قصة أم حبيبة قد أجمع أهل المغازي على خلافه، فإنهم لن يختلفوا في أن تزويج أم حبيبة كان قبل رجوع جعفر بن أبي طالب و أصحابه من أرض الحبشة، و إنّما رجعوا زمن خيبر، فتزويج أم حبيبة كان قبله، و إسلام أبي سفيان بن حرب كان زمن الفتح، فتح مكة، بعد نكاحها بسنتين أو ثلاث، فكيف يصح أن يكون تزويجها بمسألته‌؟ و إن كانت مسألته الأولى إياه وقعت في بعض حركاته </w:t>
      </w:r>
      <w:r>
        <w:rPr>
          <w:rStyle w:val="FootnoteAnchor"/>
          <w:rtl w:val="true"/>
        </w:rPr>
        <w:footnoteReference w:id="834"/>
      </w:r>
      <w:r>
        <w:rPr>
          <w:rFonts w:ascii="Amiri" w:hAnsi="Amiri" w:eastAsia="Amiri" w:cs="Amiri"/>
          <w:color w:val="111111"/>
          <w:sz w:val="28"/>
          <w:sz w:val="28"/>
          <w:szCs w:val="28"/>
          <w:rtl w:val="true"/>
          <w:lang w:bidi="ar-SA"/>
        </w:rPr>
        <w:t xml:space="preserve">إلى المدينة و هو كافر حين سمع نعي زوج أم حبيبة بأرض الحبشة، و المسألة </w:t>
      </w:r>
      <w:r>
        <w:rPr>
          <w:rStyle w:val="FootnoteAnchor"/>
          <w:rtl w:val="true"/>
        </w:rPr>
        <w:footnoteReference w:id="835"/>
      </w:r>
      <w:r>
        <w:rPr>
          <w:rFonts w:ascii="Amiri" w:hAnsi="Amiri" w:eastAsia="Amiri" w:cs="Amiri"/>
          <w:color w:val="111111"/>
          <w:sz w:val="28"/>
          <w:sz w:val="28"/>
          <w:szCs w:val="28"/>
          <w:rtl w:val="true"/>
          <w:lang w:bidi="ar-SA"/>
        </w:rPr>
        <w:t>الثانية و الثالثة وقعتا بعد إسلامه لا يحتمل إن كان الحديث محفوظا إلاّ 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w:t>
      </w:r>
      <w:r>
        <w:rPr>
          <w:rStyle w:val="FootnoteAnchor"/>
          <w:rtl w:val="true"/>
        </w:rPr>
        <w:footnoteReference w:id="836"/>
      </w:r>
      <w:r>
        <w:rPr>
          <w:rFonts w:ascii="Amiri" w:hAnsi="Amiri" w:eastAsia="Amiri" w:cs="Amiri"/>
          <w:color w:val="111111"/>
          <w:sz w:val="28"/>
          <w:sz w:val="28"/>
          <w:szCs w:val="28"/>
          <w:rtl w:val="true"/>
          <w:lang w:bidi="ar-SA"/>
        </w:rPr>
        <w:t xml:space="preserve">،نا محمّد بن خلف بن المرزبان، نا أحمد بن منصور الرمادي، نا شبابة، نا خارجة بن مصعب، عن ابن السائب و هو الكلبي، عن أبي صالح، عن ابن عباس في هذه الآية عَسَى اللّٰهُ‌ أَنْ‌ يَجْعَلَ‌ بَيْنَكُمْ‌ وَ بَيْنَ‌ الَّذِينَ‌ عٰادَيْتُمْ‌ مِنْهُمْ‌ مَوَدَّةً‌ </w:t>
      </w:r>
      <w:r>
        <w:rPr>
          <w:rStyle w:val="FootnoteAnchor"/>
          <w:rtl w:val="true"/>
        </w:rPr>
        <w:footnoteReference w:id="8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المودة التي جعل اللّه بينهم تزويج النبي صلى اللّه عليه و سلم أم حبيبة بنت أبي سفيان فصارت أم المؤمنين، و صار معاوية خال المؤمنين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إذنا، أنا أبو القاسم بن أبي العلاء، أنا أبو </w:t>
      </w:r>
    </w:p>
    <w:p>
      <w:pPr>
        <w:pStyle w:val="BookText"/>
        <w:rPr/>
      </w:pPr>
      <w:r>
        <w:rPr>
          <w:rFonts w:ascii="Amiri" w:hAnsi="Amiri" w:eastAsia="Amiri" w:cs="Amiri"/>
          <w:color w:val="111111"/>
          <w:sz w:val="28"/>
          <w:sz w:val="28"/>
          <w:szCs w:val="28"/>
          <w:rtl w:val="true"/>
          <w:lang w:bidi="ar-SA"/>
        </w:rPr>
        <w:t xml:space="preserve">بكر عبد اللّه بن أحمد بن عثمان بن خلف بن سلمان العكبري بها، نا محمّد بن محمّد الخطيب، نا أحمد بن علي، نا محمّد بن سليمان، نا عثمان بن محمّد العبسي، نا عبد اللّه بن إدريس، عن الأعمش </w:t>
      </w:r>
      <w:r>
        <w:rPr>
          <w:rStyle w:val="FootnoteAnchor"/>
          <w:rtl w:val="true"/>
        </w:rPr>
        <w:footnoteReference w:id="838"/>
      </w:r>
      <w:r>
        <w:rPr>
          <w:rFonts w:ascii="Amiri" w:hAnsi="Amiri" w:eastAsia="Amiri" w:cs="Amiri"/>
          <w:color w:val="111111"/>
          <w:sz w:val="28"/>
          <w:sz w:val="28"/>
          <w:szCs w:val="28"/>
          <w:rtl w:val="true"/>
          <w:lang w:bidi="ar-SA"/>
        </w:rPr>
        <w:t>،عن أبي رزين، عن ابن عباس في قوله عَسَى اللّٰهُ‌ أَنْ‌ يَجْعَلَ‌ بَيْنَكُمْ‌ وَ بَيْنَ‌ الَّذِينَ‌ عٰادَيْتُمْ‌ مِنْهُمْ‌ 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المودة أن النبي صلى اللّه عليه و سلم تزوج أم حبيبة بنت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أنا أبو أحمد </w:t>
      </w:r>
      <w:r>
        <w:rPr>
          <w:rStyle w:val="FootnoteAnchor"/>
          <w:rtl w:val="true"/>
        </w:rPr>
        <w:footnoteReference w:id="839"/>
      </w:r>
      <w:r>
        <w:rPr>
          <w:rFonts w:ascii="Amiri" w:hAnsi="Amiri" w:eastAsia="Amiri" w:cs="Amiri"/>
          <w:color w:val="111111"/>
          <w:sz w:val="28"/>
          <w:sz w:val="28"/>
          <w:szCs w:val="28"/>
          <w:rtl w:val="true"/>
          <w:lang w:bidi="ar-SA"/>
        </w:rPr>
        <w:t>،نا روح بن عبد المجيب البلدي، نا محمّد بن يحيى بن رزين، نا إسماعيل بن يحيى، عن مسعر،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تزوجت شيئا من نسائي، و لا زوّجت شيئا من بناتي إلاّ بإذن جاءني به جبريل عن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باطل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الجبار بن محمّد بن أبي القاسم القايني، و أبو الحسن علي بن محمّد بن الحسن </w:t>
      </w:r>
      <w:r>
        <w:rPr>
          <w:rStyle w:val="FootnoteAnchor"/>
          <w:rtl w:val="true"/>
        </w:rPr>
        <w:footnoteReference w:id="840"/>
      </w:r>
      <w:r>
        <w:rPr>
          <w:rFonts w:ascii="Amiri" w:hAnsi="Amiri" w:eastAsia="Amiri" w:cs="Amiri"/>
          <w:color w:val="111111"/>
          <w:sz w:val="28"/>
          <w:sz w:val="28"/>
          <w:szCs w:val="28"/>
          <w:rtl w:val="true"/>
          <w:lang w:bidi="ar-SA"/>
        </w:rPr>
        <w:t>الصوفيان،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موسى بن عمران بن محمّد بن أحمد الأنصاري، أنا أبو الحسن محمّد بن الحسين بن داود العلوي، أنا أبو عبد اللّه محمّد بن سعد بن حمويه النسوي، نا أبو بكر بن أبي خيثمة، نا عثمان بن زفر، نا سيف بن عمر، عن عبد اللّه بن محرز، عن هند بن هند بن أبي هالة،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أبى لي أن أتزوج أو أزوّج إلاّ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41"/>
      </w:r>
      <w:r>
        <w:rPr>
          <w:rFonts w:ascii="Amiri" w:hAnsi="Amiri" w:eastAsia="Amiri" w:cs="Amiri"/>
          <w:color w:val="111111"/>
          <w:sz w:val="28"/>
          <w:sz w:val="28"/>
          <w:szCs w:val="28"/>
          <w:rtl w:val="true"/>
          <w:lang w:bidi="ar-SA"/>
        </w:rPr>
        <w:t>أبو الحسن الفرضي، أنا أبو القاسم بن أبي العلاء، أنا أبو بكر العكبري، نا أبو العباس محمّد بن قحطبة بن محمّد البغدادي، بالبصرة، نا الحسن بن محمّد بن بهرام، نا روح بن الفرج، نا إسماعيل بن إبراهيم، نا الحسن بن أبي جعفر، عن رجل، عن الحسن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معاوية على النبي صلى اللّه عليه و سلم و عنده أم حبيبة و كانت إلى جانب النبي صلى اللّه عليه و سلم فلما رآها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رجع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فقعد معهم، فقال لهم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لأرجو أن أكون أنا و هذه في الجنة ندير الكأس بيننا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عبد اللّه بن محمّد بن زياد، نا علي بن حرب، نا زيد بن الحباب، حدّثني حسين </w:t>
      </w:r>
      <w:r>
        <w:rPr>
          <w:rStyle w:val="FootnoteAnchor"/>
          <w:rtl w:val="true"/>
        </w:rPr>
        <w:footnoteReference w:id="843"/>
      </w:r>
      <w:r>
        <w:rPr>
          <w:rFonts w:ascii="Amiri" w:hAnsi="Amiri" w:eastAsia="Amiri" w:cs="Amiri"/>
          <w:color w:val="111111"/>
          <w:sz w:val="28"/>
          <w:sz w:val="28"/>
          <w:szCs w:val="28"/>
          <w:rtl w:val="true"/>
          <w:lang w:bidi="ar-SA"/>
        </w:rPr>
        <w:t>بن و واقد، عن زيد النحوي،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Style w:val="FootnoteAnchor"/>
          <w:rtl w:val="true"/>
        </w:rPr>
        <w:footnoteReference w:id="8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أزواج النبي صلى اللّه عليه و سلم خاصة،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شاء باهلته أنها نزلت في نساء النبي صلى اللّه عليه و سلم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بقراءتي عليه، عن أبي محمّد بن علي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عبد القادر، أنا أبو محمّد بن علي،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الخزاز، أنا أحمد بن معروف، أنا أبو علي الفقيه، نا محمّد بن سعد </w:t>
      </w:r>
      <w:r>
        <w:rPr>
          <w:rStyle w:val="FootnoteAnchor"/>
          <w:rtl w:val="true"/>
        </w:rPr>
        <w:footnoteReference w:id="846"/>
      </w:r>
      <w:r>
        <w:rPr>
          <w:rFonts w:ascii="Amiri" w:hAnsi="Amiri" w:eastAsia="Amiri" w:cs="Amiri"/>
          <w:color w:val="111111"/>
          <w:sz w:val="28"/>
          <w:sz w:val="28"/>
          <w:szCs w:val="28"/>
          <w:rtl w:val="true"/>
          <w:lang w:bidi="ar-SA"/>
        </w:rPr>
        <w:t>،أنا محمّد بن عمر، نا محمّد بن عبد اللّه،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أبو سفيان بن حرب المدينة جاء إلى رسول اللّه صلى اللّه عليه و سلم و هو يريد غزو مكة فكلمه أن يزيد في هدنة الحديبية فلم يقبل عليه رسول اللّه صلى اللّه عليه و سلم، فقام فدخل على ابنته أم حبيبة، فلما ذهب ليجلس على فراش النبي صلى اللّه عليه و سلم طوته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أرغبت بهذا الفراش عني أم بي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فراش رسول اللّه صلى اللّه عليه و سلم و أنت امرؤ نجس مشرك،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لقد أصابك بعدي شرّ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w:t>
      </w:r>
      <w:r>
        <w:rPr>
          <w:rStyle w:val="FootnoteAnchor"/>
          <w:rtl w:val="true"/>
        </w:rPr>
        <w:footnoteReference w:id="848"/>
      </w:r>
      <w:r>
        <w:rPr>
          <w:rFonts w:ascii="Amiri" w:hAnsi="Amiri" w:eastAsia="Amiri" w:cs="Amiri"/>
          <w:color w:val="111111"/>
          <w:sz w:val="28"/>
          <w:sz w:val="28"/>
          <w:szCs w:val="28"/>
          <w:rtl w:val="true"/>
          <w:lang w:bidi="ar-SA"/>
        </w:rPr>
        <w:t xml:space="preserve">،حدّثني حزام </w:t>
      </w:r>
      <w:r>
        <w:rPr>
          <w:rStyle w:val="FootnoteAnchor"/>
          <w:rtl w:val="true"/>
        </w:rPr>
        <w:footnoteReference w:id="849"/>
      </w:r>
      <w:r>
        <w:rPr>
          <w:rFonts w:ascii="Amiri" w:hAnsi="Amiri" w:eastAsia="Amiri" w:cs="Amiri"/>
          <w:color w:val="111111"/>
          <w:sz w:val="28"/>
          <w:sz w:val="28"/>
          <w:szCs w:val="28"/>
          <w:rtl w:val="true"/>
          <w:lang w:bidi="ar-SA"/>
        </w:rPr>
        <w:t>بن هشام الكعبي، عن أبيه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أبو سفيان حتى قدم المدينة، فدخل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كنت </w:t>
      </w:r>
    </w:p>
    <w:p>
      <w:pPr>
        <w:pStyle w:val="BookText"/>
        <w:rPr/>
      </w:pPr>
      <w:r>
        <w:rPr>
          <w:rFonts w:ascii="Amiri" w:hAnsi="Amiri" w:eastAsia="Amiri" w:cs="Amiri"/>
          <w:color w:val="111111"/>
          <w:sz w:val="28"/>
          <w:sz w:val="28"/>
          <w:szCs w:val="28"/>
          <w:rtl w:val="true"/>
          <w:lang w:bidi="ar-SA"/>
        </w:rPr>
        <w:t>غائبا في صلح الحديبية، فاشدد العهد و زدنا في المدة،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قدمت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50"/>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على مدتنا و صلحنا يوم الحديبية لا نغير و لا 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من عنده، فدخل على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،فلما ذهب ليجلس على فراش رسول اللّه صلى اللّه عليه و سلم طوته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أرغبت بهذا الفراش عني أو بي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فراش رسول اللّه صلى اللّه عليه و سلم و أنت امرؤ نجس مشرك،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 قد أصابك بعدي شيء </w:t>
      </w:r>
      <w:r>
        <w:rPr>
          <w:rStyle w:val="FootnoteAnchor"/>
          <w:rtl w:val="true"/>
        </w:rPr>
        <w:footnoteReference w:id="852"/>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هداني اللّه للإسلام، و أنت يا أبة سيد قريش و كبيرها، كيف يسقط‍‌ عنك الدخول </w:t>
      </w:r>
      <w:r>
        <w:rPr>
          <w:rStyle w:val="FootnoteAnchor"/>
          <w:rtl w:val="true"/>
        </w:rPr>
        <w:footnoteReference w:id="853"/>
      </w:r>
      <w:r>
        <w:rPr>
          <w:rFonts w:ascii="Amiri" w:hAnsi="Amiri" w:eastAsia="Amiri" w:cs="Amiri"/>
          <w:color w:val="111111"/>
          <w:sz w:val="28"/>
          <w:sz w:val="28"/>
          <w:szCs w:val="28"/>
          <w:rtl w:val="true"/>
          <w:lang w:bidi="ar-SA"/>
        </w:rPr>
        <w:t>في الإسلام‌؟ و أنت تعبد حجرا لا يسمع و لا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 و هذا منك أيضا؟ أ أترك ما كان يعبد آبائي و أتبع دين محمّد؟ ثم قام من عندها، 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بن بشران، أنا أبو علي بن صفوان، نا ابن أبي الدنيا، حدّثني أبي، عن الأسود بن عامر، عن أبي هلال، عن حميد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عثمان أتته أم المؤمنين، فجاء رجل فاطّلع في خدرها فجعل ينعتها للناس،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قطع اللّه يده، و أبدى عورته،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داخل فضربه بالسيف، فاتقى بيمينه فقطعها، و انطلق هاربا آخذا إزاره بفيه أو بشماله باديا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أم المؤمنين هذه هي أم حبيبة لأنها كانت معنية بأمر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855"/>
      </w:r>
      <w:r>
        <w:rPr>
          <w:rFonts w:ascii="Amiri" w:hAnsi="Amiri" w:eastAsia="Amiri" w:cs="Amiri"/>
          <w:color w:val="111111"/>
          <w:sz w:val="28"/>
          <w:sz w:val="28"/>
          <w:szCs w:val="28"/>
          <w:rtl w:val="true"/>
          <w:lang w:bidi="ar-SA"/>
        </w:rPr>
        <w:t xml:space="preserve">على أبي غالب أحمد بن علي، أنا الحسن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حدّثنا عمي، أنا أبو طالب </w:t>
      </w:r>
      <w:r>
        <w:rPr>
          <w:rStyle w:val="FootnoteAnchor"/>
          <w:rtl w:val="true"/>
        </w:rPr>
        <w:footnoteReference w:id="857"/>
      </w:r>
      <w:r>
        <w:rPr>
          <w:rFonts w:ascii="Amiri" w:hAnsi="Amiri" w:eastAsia="Amiri" w:cs="Amiri"/>
          <w:color w:val="111111"/>
          <w:sz w:val="28"/>
          <w:sz w:val="28"/>
          <w:szCs w:val="28"/>
          <w:rtl w:val="true"/>
          <w:lang w:bidi="ar-SA"/>
        </w:rPr>
        <w:t>،أنا الحسن قراءة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محمّد بن العباس، أنا أبو الحسن الساجي، أنا الحسين بن فهم، نا محمّد بن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858"/>
      </w:r>
      <w:r>
        <w:rPr>
          <w:rFonts w:ascii="Amiri" w:hAnsi="Amiri" w:eastAsia="Amiri" w:cs="Amiri"/>
          <w:color w:val="111111"/>
          <w:sz w:val="28"/>
          <w:sz w:val="28"/>
          <w:szCs w:val="28"/>
          <w:rtl w:val="true"/>
          <w:lang w:bidi="ar-SA"/>
        </w:rPr>
        <w:t>،أنا محمّد بن عمر، حدّثني أبو بكر بن عبد اللّه بن أبي سبرة، عن عبد المجيد بن سهيل، عن عوف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دعتني أم حبيبة زوج النبي صلى اللّه عليه و سلم عند موتها،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يكون بيننا ما يكون بين الضرائر فغفر اللّه لي و لك، ما كان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ذلك كله و تجاوز و حلّلك من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سررتني </w:t>
      </w:r>
      <w:r>
        <w:rPr>
          <w:rStyle w:val="FootnoteAnchor"/>
          <w:rtl w:val="true"/>
        </w:rPr>
        <w:footnoteReference w:id="859"/>
      </w:r>
      <w:r>
        <w:rPr>
          <w:rFonts w:ascii="Amiri" w:hAnsi="Amiri" w:eastAsia="Amiri" w:cs="Amiri"/>
          <w:color w:val="111111"/>
          <w:sz w:val="28"/>
          <w:sz w:val="28"/>
          <w:szCs w:val="28"/>
          <w:rtl w:val="true"/>
          <w:lang w:bidi="ar-SA"/>
        </w:rPr>
        <w:t>سرّك اللّه، و أرسلت إلى أم سلمة، فقالت لها مثل ذلك، و توفيت سنة أربع و أربعين في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حبيبة سنة اثنتين و أربعين يعني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إجازة، نا عبيد اللّه </w:t>
      </w:r>
      <w:r>
        <w:rPr>
          <w:rStyle w:val="FootnoteAnchor"/>
          <w:rtl w:val="true"/>
        </w:rPr>
        <w:footnoteReference w:id="860"/>
      </w:r>
      <w:r>
        <w:rPr>
          <w:rFonts w:ascii="Amiri" w:hAnsi="Amiri" w:eastAsia="Amiri" w:cs="Amiri"/>
          <w:color w:val="111111"/>
          <w:sz w:val="28"/>
          <w:sz w:val="28"/>
          <w:szCs w:val="28"/>
          <w:rtl w:val="true"/>
          <w:lang w:bidi="ar-SA"/>
        </w:rPr>
        <w:t>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 فيها توفيت أم حبيبة بنت أبي سفيان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و قد قيل في هذه السنة يعني سنة أربع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أم حبيبة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 حبيبة رملة ابنة أبي سفيان زوج النبي صلى اللّه عليه و سلم و هي سنة أربع و أربعين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قراءة، 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أم حبيبة قبل موت معاوية بسنة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165" w:name="pg16750_164997"/>
    </w:p>
    <w:p>
      <w:pPr>
        <w:pStyle w:val="BookText"/>
        <w:rPr/>
      </w:pPr>
      <w:bookmarkEnd w:id="1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معاوية في رجب سنة ستين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Style w:val="FootnoteAnchor"/>
          <w:rtl w:val="true"/>
        </w:rPr>
        <w:footnoteReference w:id="863"/>
      </w:r>
      <w:r>
        <w:rPr>
          <w:rFonts w:ascii="Amiri" w:hAnsi="Amiri" w:eastAsia="Amiri" w:cs="Amiri"/>
          <w:color w:val="111111"/>
          <w:sz w:val="28"/>
          <w:sz w:val="28"/>
          <w:szCs w:val="28"/>
          <w:rtl w:val="true"/>
          <w:lang w:bidi="ar-SA"/>
        </w:rPr>
        <w:t>منزلي في دار علي بن أبي طالب فحفرنا في ناحية منه، فأخرجنا حجرا فإذا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رملة بنت صخر، فأعدناه في مكانه</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4774996_73709187"/>
      <w:bookmarkStart w:id="167" w:name="_Toc63"/>
      <w:bookmarkEnd w:id="166"/>
      <w:r>
        <w:rPr/>
        <w:t>9340</w:t>
      </w:r>
      <w:r>
        <w:rPr>
          <w:rtl w:val="true"/>
        </w:rPr>
        <w:t xml:space="preserve"> - </w:t>
      </w:r>
      <w:r>
        <w:rPr>
          <w:rtl w:val="true"/>
        </w:rPr>
        <w:t>رملة الصغرى بنت صخر أبي  سفيان</w:t>
      </w:r>
      <w:bookmarkEnd w:id="167"/>
    </w:p>
    <w:p>
      <w:pPr>
        <w:pStyle w:val="BookText"/>
        <w:rPr/>
      </w:pPr>
      <w:r>
        <w:rPr>
          <w:rFonts w:eastAsia="Amiri" w:cs="Amiri" w:ascii="Amiri" w:hAnsi="Amiri"/>
          <w:color w:val="111111"/>
          <w:sz w:val="28"/>
          <w:szCs w:val="28"/>
          <w:lang w:bidi="ar-SA"/>
        </w:rPr>
        <w:t>9340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رملة الصغرى بنت صخر أبي </w:t>
      </w:r>
      <w:r>
        <w:rPr>
          <w:rStyle w:val="FootnoteAnchor"/>
          <w:rtl w:val="true"/>
        </w:rPr>
        <w:footnoteReference w:id="864"/>
      </w:r>
      <w:r>
        <w:rPr>
          <w:rFonts w:ascii="Amiri" w:hAnsi="Amiri" w:eastAsia="Amiri" w:cs="Amiri"/>
          <w:color w:val="111111"/>
          <w:sz w:val="28"/>
          <w:sz w:val="28"/>
          <w:szCs w:val="28"/>
          <w:rtl w:val="true"/>
          <w:lang w:bidi="ar-SA"/>
        </w:rPr>
        <w:t>سفيان</w:t>
      </w:r>
    </w:p>
    <w:p>
      <w:pPr>
        <w:pStyle w:val="BookText"/>
        <w:rPr/>
      </w:pPr>
      <w:r>
        <w:rPr>
          <w:rFonts w:ascii="Amiri" w:hAnsi="Amiri" w:eastAsia="Amiri" w:cs="Amiri"/>
          <w:color w:val="111111"/>
          <w:sz w:val="28"/>
          <w:sz w:val="28"/>
          <w:szCs w:val="28"/>
          <w:rtl w:val="true"/>
          <w:lang w:bidi="ar-SA"/>
        </w:rPr>
        <w:t xml:space="preserve">ابن حرب بن أمية بن عبد شمس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كانت تحت سعيد بن عثمان، ثم تزوجها </w:t>
      </w:r>
      <w:r>
        <w:rPr>
          <w:rStyle w:val="FootnoteAnchor"/>
          <w:rtl w:val="true"/>
        </w:rPr>
        <w:footnoteReference w:id="866"/>
      </w:r>
      <w:r>
        <w:rPr>
          <w:rFonts w:ascii="Amiri" w:hAnsi="Amiri" w:eastAsia="Amiri" w:cs="Amiri"/>
          <w:color w:val="111111"/>
          <w:sz w:val="28"/>
          <w:sz w:val="28"/>
          <w:szCs w:val="28"/>
          <w:rtl w:val="true"/>
          <w:lang w:bidi="ar-SA"/>
        </w:rPr>
        <w:t xml:space="preserve">عمرو بن سعيد الأشدق </w:t>
      </w:r>
      <w:r>
        <w:rPr>
          <w:rStyle w:val="FootnoteAnchor"/>
          <w:rtl w:val="true"/>
        </w:rPr>
        <w:footnoteReference w:id="867"/>
      </w:r>
      <w:r>
        <w:rPr>
          <w:rFonts w:ascii="IRNazanin" w:hAnsi="IRNazanin" w:eastAsia="IRNazanin"/>
          <w:color w:val="111111"/>
          <w:sz w:val="28"/>
          <w:sz w:val="28"/>
          <w:szCs w:val="28"/>
          <w:rtl w:val="true"/>
          <w:lang w:bidi="fa-IR"/>
        </w:rPr>
        <w:t>،و قتل عنها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محمّد بن عبد الرّحمن بن العباس، أنا أحمد بن سليمان، نا الزبير بن بكار، قال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فولد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رملة بنت أبي سفيان تزوجها سعيد بن عثمان بن عفان، فولدت له محمّدا، و أمّها من بني الحارث بن عبد مناة، و أخوها </w:t>
      </w:r>
      <w:r>
        <w:rPr>
          <w:rStyle w:val="FootnoteAnchor"/>
          <w:rtl w:val="true"/>
        </w:rPr>
        <w:footnoteReference w:id="869"/>
      </w:r>
      <w:r>
        <w:rPr>
          <w:rFonts w:ascii="Amiri" w:hAnsi="Amiri" w:eastAsia="Amiri" w:cs="Amiri"/>
          <w:color w:val="111111"/>
          <w:sz w:val="28"/>
          <w:sz w:val="28"/>
          <w:szCs w:val="28"/>
          <w:rtl w:val="true"/>
          <w:lang w:bidi="ar-SA"/>
        </w:rPr>
        <w:t>لأمّها سليمان بن أزهر بن عبد مناة الزهري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كذا في روايتنا و في الرواية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أزهر بن عبد عوف، و هو الصواب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168" w:name="pg16750_164998"/>
    </w:p>
    <w:p>
      <w:pPr>
        <w:pStyle w:val="BookText"/>
        <w:rPr/>
      </w:pPr>
      <w:bookmarkEnd w:id="168"/>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w:t>
      </w:r>
      <w:r>
        <w:rPr>
          <w:rStyle w:val="FootnoteAnchor"/>
          <w:rtl w:val="true"/>
        </w:rPr>
        <w:footnoteReference w:id="8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ولد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رملة تزوجها سعيد بن عثمان بن عفان بن أبي العاص بن أمية، فولدت له محمّدا، ثم خلف عليها عمرو بن سعيد بن العاص بن سعيد بن العاص بن أمية بن عبد شمس، فقتل عنها، و أمّها أمامة بنت سفيان بن وهب بن الأشيم من بني عبد مناة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774998_73709187"/>
      <w:bookmarkStart w:id="170" w:name="_Toc64"/>
      <w:bookmarkEnd w:id="169"/>
      <w:r>
        <w:rPr/>
        <w:t>9341</w:t>
      </w:r>
      <w:r>
        <w:rPr>
          <w:rtl w:val="true"/>
        </w:rPr>
        <w:t xml:space="preserve"> - </w:t>
      </w:r>
      <w:r>
        <w:rPr>
          <w:rtl w:val="true"/>
        </w:rPr>
        <w:t>رملة بنت معاوية بن أبي سفيان صخر</w:t>
      </w:r>
      <w:bookmarkEnd w:id="170"/>
    </w:p>
    <w:p>
      <w:pPr>
        <w:pStyle w:val="BookText"/>
        <w:rPr/>
      </w:pPr>
      <w:r>
        <w:rPr>
          <w:rFonts w:ascii="Amiri" w:hAnsi="Amiri" w:eastAsia="Amiri" w:cs="Amiri"/>
          <w:color w:val="111111"/>
          <w:sz w:val="28"/>
          <w:sz w:val="28"/>
          <w:szCs w:val="28"/>
          <w:rtl w:val="true"/>
          <w:lang w:bidi="ar-SA"/>
        </w:rPr>
        <w:t xml:space="preserve">ابن حرب بن أمية بن عبد شمس الأموية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زوج عمرو بن عثمان بن عفّان، و كانت دارها بدمشق في عقبة السمك في طرف زقاق الرمان و طاحونتها معروفة إلى اليوم، و شهدت وفاة أبيها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بن عبد الرّحمن بن العباس، أنا أحمد بن سليمان بن داود، نا الزبير بن أبي بكر قال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بنت معاوية تزوجها عمرو بن عثمان فولدت له خالدا و عثمان، أمها كنود بنت قرظة أخت فاختة بنت قرظة، و لهند و رملة بنتي معاوية يقول عبد الرّحمن بن الحكم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أؤمّل هندا أن يموت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يوما أن يطلّقها عمرو</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معاوية رملة زوجها عمرو بن عثمان بن عفان، فولدت له خالدا، و عثمان، و أمّها كنود بنت قرظة بن عبد عمرو</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محمّد بن كرتيلا، أنا محمّد بن علي المقرئ </w:t>
      </w:r>
      <w:r>
        <w:rPr>
          <w:rStyle w:val="FootnoteAnchor"/>
          <w:rtl w:val="true"/>
        </w:rPr>
        <w:footnoteReference w:id="877"/>
      </w:r>
      <w:r>
        <w:rPr>
          <w:rFonts w:ascii="IRNazanin" w:hAnsi="IRNazanin" w:eastAsia="IRNazanin"/>
          <w:color w:val="111111"/>
          <w:sz w:val="28"/>
          <w:sz w:val="28"/>
          <w:szCs w:val="28"/>
          <w:rtl w:val="true"/>
          <w:lang w:bidi="fa-IR"/>
        </w:rPr>
        <w:t xml:space="preserve">،أنا أحمد </w:t>
      </w:r>
    </w:p>
    <w:p>
      <w:pPr>
        <w:pStyle w:val="BookText"/>
        <w:rPr/>
      </w:pPr>
      <w:r>
        <w:rPr>
          <w:rFonts w:ascii="Amiri" w:hAnsi="Amiri" w:eastAsia="Amiri" w:cs="Amiri"/>
          <w:color w:val="111111"/>
          <w:sz w:val="28"/>
          <w:sz w:val="28"/>
          <w:szCs w:val="28"/>
          <w:rtl w:val="true"/>
          <w:lang w:bidi="ar-SA"/>
        </w:rPr>
        <w:t>بن عبد اللّه السوسنجردي، أنا أبو جعفر أحمد بن أبي طالب علي بن محمّد الكاتب، أنا أبي، أنا أبو عمرو محمّد بن مروان بن عمر السعيدي، حدّثني أبو بكر محمّد بن أحمد الخزاعي عن جده، عن الحكم بن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رملة بنت معاوية إلى أبيها و كانت عند عمرو بن عثمان بن عفان تشكو آل أبي العاص، و أنهم يتكبّرون عليّ‌ حتى وددت أنّ‌ ابني كان منبوذا في البحر، 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أشقى من أن تكوني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 مروان عن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المخلص، نا أحمد بن سليمان، نا الزبير، حدّثني عمي مصعب بن عبد اللّه </w:t>
      </w:r>
      <w:r>
        <w:rPr>
          <w:rStyle w:val="FootnoteAnchor"/>
          <w:rtl w:val="true"/>
        </w:rPr>
        <w:footnoteReference w:id="878"/>
      </w:r>
      <w:r>
        <w:rPr>
          <w:rFonts w:ascii="Amiri" w:hAnsi="Amiri" w:eastAsia="Amiri" w:cs="Amiri"/>
          <w:color w:val="111111"/>
          <w:sz w:val="28"/>
          <w:sz w:val="28"/>
          <w:szCs w:val="28"/>
          <w:rtl w:val="true"/>
          <w:lang w:bidi="ar-SA"/>
        </w:rPr>
        <w:t xml:space="preserve">،عن عبد اللّه بن محمّد بن يحيى بن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حدثنيه محمّد بن الضحاك الحزامي،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عثمان اشتكى، فكان العوّاد يدخلون عليه، فيخرجون، و يتخلف مروان ابن الحكم عنده، فيطيل، فأنكرت رملة بنت معاوية ذلك، فخرقت كوة، فاستمعت على مروان، فإذا هو يقول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هؤلاء </w:t>
      </w:r>
      <w:r>
        <w:rPr>
          <w:rStyle w:val="FootnoteAnchor"/>
          <w:rtl w:val="true"/>
        </w:rPr>
        <w:footnoteReference w:id="879"/>
      </w:r>
      <w:r>
        <w:rPr>
          <w:rFonts w:ascii="Amiri" w:hAnsi="Amiri" w:eastAsia="Amiri" w:cs="Amiri"/>
          <w:color w:val="111111"/>
          <w:sz w:val="28"/>
          <w:sz w:val="28"/>
          <w:szCs w:val="28"/>
          <w:rtl w:val="true"/>
          <w:lang w:bidi="ar-SA"/>
        </w:rPr>
        <w:t>الخلافة إلاّ باسم أبيك، فما يمنعك أن تنهض بحقك‌؟ فلنحن أكثر منهم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فلان و منهم فلان، و منا فلان و منهم فلان، حتى عدد رجالا،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فلان و هو فضل، و فلان فضل، حتى عدد فضول رجال بني أبي العاص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بني حرب، فلمّا برأ عمرو تجهّز للحج و تجهّز برملة </w:t>
      </w:r>
      <w:r>
        <w:rPr>
          <w:rStyle w:val="FootnoteAnchor"/>
          <w:rtl w:val="true"/>
        </w:rPr>
        <w:footnoteReference w:id="881"/>
      </w:r>
      <w:r>
        <w:rPr>
          <w:rFonts w:ascii="Amiri" w:hAnsi="Amiri" w:eastAsia="Amiri" w:cs="Amiri"/>
          <w:color w:val="111111"/>
          <w:sz w:val="28"/>
          <w:sz w:val="28"/>
          <w:szCs w:val="28"/>
          <w:rtl w:val="true"/>
          <w:lang w:bidi="ar-SA"/>
        </w:rPr>
        <w:t>في جهازه، فلمّا خرج عمرو إلى الحج، خرجت رملة إلى أبيها فقدمت عليه الشام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للحرة تطلّق، أطلّقك عمرو؟ قال عمي، و محمّد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يعد فضل رجال بني أبي العاص على بني حرب،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ابني عثمان و خالدا ابني عمرو فتمنيت أنهما ماتا، و كتب معاوية إلى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واضع رجل فوق أخرى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عديد الحصى </w:t>
      </w:r>
      <w:r>
        <w:rPr>
          <w:rStyle w:val="FootnoteAnchor"/>
          <w:rtl w:val="true"/>
        </w:rPr>
        <w:footnoteReference w:id="883"/>
      </w:r>
      <w:r>
        <w:rPr>
          <w:rFonts w:ascii="Amiri" w:hAnsi="Amiri" w:eastAsia="Amiri" w:cs="Amiri"/>
          <w:color w:val="111111"/>
          <w:sz w:val="28"/>
          <w:sz w:val="28"/>
          <w:szCs w:val="28"/>
          <w:rtl w:val="true"/>
          <w:lang w:bidi="ar-SA"/>
        </w:rPr>
        <w:t xml:space="preserve">ما إن تزال تكاثر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أمكم تزجي </w:t>
      </w:r>
      <w:r>
        <w:rPr>
          <w:rStyle w:val="FootnoteAnchor"/>
          <w:rtl w:val="true"/>
        </w:rPr>
        <w:footnoteReference w:id="885"/>
      </w:r>
      <w:r>
        <w:rPr>
          <w:rFonts w:ascii="Amiri" w:hAnsi="Amiri" w:eastAsia="Amiri" w:cs="Amiri"/>
          <w:color w:val="111111"/>
          <w:sz w:val="28"/>
          <w:sz w:val="28"/>
          <w:szCs w:val="28"/>
          <w:rtl w:val="true"/>
          <w:lang w:bidi="ar-SA"/>
        </w:rPr>
        <w:t xml:space="preserve">تؤاما لبعلها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أخيكم نزرة الولد عاقر</w:t>
      </w:r>
    </w:p>
    <w:p>
      <w:pPr>
        <w:pStyle w:val="BookText"/>
        <w:rPr/>
      </w:pPr>
      <w:r>
        <w:rPr>
          <w:rFonts w:ascii="Amiri" w:hAnsi="Amiri" w:eastAsia="Amiri" w:cs="Amiri"/>
          <w:color w:val="111111"/>
          <w:sz w:val="28"/>
          <w:sz w:val="28"/>
          <w:szCs w:val="28"/>
          <w:rtl w:val="true"/>
          <w:lang w:bidi="ar-SA"/>
        </w:rPr>
        <w:t>أشهد يا مروان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ولد الحكم ثلاثين رجلا اتخذوا مال اللّه دولا، و دين اللّه دخلا، و عباد اللّه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معاوية، فإنّي أبو عشرة، و أخو عشرة و عمّ‌ عشرة،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أؤمل هندا أن يموت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يوما أن يطلّقها عمرو</w:t>
      </w:r>
    </w:p>
    <w:p>
      <w:pPr>
        <w:pStyle w:val="BookText"/>
        <w:rPr/>
      </w:pPr>
      <w:r>
        <w:rPr>
          <w:rFonts w:ascii="Amiri" w:hAnsi="Amiri" w:eastAsia="Amiri" w:cs="Amiri"/>
          <w:color w:val="111111"/>
          <w:sz w:val="28"/>
          <w:sz w:val="28"/>
          <w:szCs w:val="28"/>
          <w:rtl w:val="true"/>
          <w:lang w:bidi="ar-SA"/>
        </w:rPr>
        <w:t>و كانت هند بنت معاوية عند عبد اللّه بن عامر بن كريز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886"/>
      </w:r>
      <w:r>
        <w:rPr>
          <w:rFonts w:ascii="Amiri" w:hAnsi="Amiri" w:eastAsia="Amiri" w:cs="Amiri"/>
          <w:color w:val="111111"/>
          <w:sz w:val="28"/>
          <w:sz w:val="28"/>
          <w:szCs w:val="28"/>
          <w:rtl w:val="true"/>
          <w:lang w:bidi="ar-SA"/>
        </w:rPr>
        <w:t>بن علي، أنا محمّد بن العباس، أنا أحمد بن معروف، أنا ابن الفهم، نا محمّد بن سعد، أنا علي بن محمّد بن أبي طيبة الحمّاني، عن شبة بن عقال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أغمي على معاوية في مرضه الذي مات فيه، فقالت ابنته رملة أو امرأة من أهله متمثلة شعرا للأشهب بن رميلة النهشلي يمدح القباع، و هو الحارث بن عبد اللّه بن أبي ربيعة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887"/>
      </w:r>
      <w:r>
        <w:rPr>
          <w:rFonts w:ascii="Amiri" w:hAnsi="Amiri" w:eastAsia="Amiri" w:cs="Amiri"/>
          <w:color w:val="111111"/>
          <w:sz w:val="28"/>
          <w:sz w:val="28"/>
          <w:szCs w:val="28"/>
          <w:rtl w:val="true"/>
          <w:lang w:bidi="ar-SA"/>
        </w:rPr>
        <w:t xml:space="preserve">مات مات الجود و انقطع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من قليل مصرد</w:t>
      </w:r>
    </w:p>
    <w:p>
      <w:pPr>
        <w:pStyle w:val="BookText"/>
        <w:rPr/>
      </w:pPr>
      <w:r>
        <w:rPr>
          <w:rFonts w:ascii="Amiri" w:hAnsi="Amiri" w:eastAsia="Amiri" w:cs="Amiri"/>
          <w:color w:val="111111"/>
          <w:sz w:val="28"/>
          <w:sz w:val="28"/>
          <w:szCs w:val="28"/>
          <w:rtl w:val="true"/>
          <w:lang w:bidi="ar-SA"/>
        </w:rPr>
        <w:t xml:space="preserve">وردت ألف السائلين و 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و الدنيا بخلف </w:t>
      </w:r>
      <w:r>
        <w:rPr>
          <w:rStyle w:val="FootnoteAnchor"/>
          <w:rtl w:val="true"/>
        </w:rPr>
        <w:footnoteReference w:id="888"/>
      </w:r>
      <w:r>
        <w:rPr>
          <w:rFonts w:ascii="IRNazanin" w:hAnsi="IRNazanin" w:eastAsia="IRNazanin"/>
          <w:color w:val="111111"/>
          <w:sz w:val="28"/>
          <w:sz w:val="28"/>
          <w:szCs w:val="28"/>
          <w:rtl w:val="true"/>
          <w:lang w:bidi="fa-IR"/>
        </w:rPr>
        <w:t>محرد</w:t>
      </w:r>
    </w:p>
    <w:p>
      <w:pPr>
        <w:pStyle w:val="BookText"/>
        <w:rPr/>
      </w:pPr>
      <w:r>
        <w:rPr>
          <w:rFonts w:ascii="Amiri" w:hAnsi="Amiri" w:eastAsia="Amiri" w:cs="Amiri"/>
          <w:color w:val="111111"/>
          <w:sz w:val="28"/>
          <w:sz w:val="28"/>
          <w:szCs w:val="28"/>
          <w:rtl w:val="true"/>
          <w:lang w:bidi="ar-SA"/>
        </w:rPr>
        <w:t>أخبرنا أبو السعود بن المجلي، أنا محمّد بن محمّد بن أحمد العكبري، أنا أبو الطيب محمّد بن أحمد بن خاقان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القاضي أبو محمّد عبد اللّه بن علي بن أيوب الشافعي، أنا أبو بكر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الحسن بن دريد، نا أبو حاتم عن العتبي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أغمي على معاوية في مرضه الذي مات فيه، فقالت له رملة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من أهله متمثلة</w:t>
      </w:r>
      <w:r>
        <w:rPr>
          <w:rFonts w:eastAsia="Amiri" w:cs="Amiri" w:ascii="Amiri" w:hAnsi="Amiri"/>
          <w:color w:val="111111"/>
          <w:sz w:val="28"/>
          <w:szCs w:val="28"/>
          <w:rtl w:val="true"/>
          <w:lang w:bidi="ar-SA"/>
        </w:rPr>
        <w:t xml:space="preserve">: </w:t>
      </w:r>
      <w:bookmarkStart w:id="171" w:name="pg16750_165001"/>
    </w:p>
    <w:p>
      <w:pPr>
        <w:pStyle w:val="BookText"/>
        <w:rPr/>
      </w:pPr>
      <w:bookmarkEnd w:id="171"/>
      <w:r>
        <w:rPr>
          <w:rFonts w:ascii="Amiri" w:hAnsi="Amiri" w:eastAsia="Amiri" w:cs="Amiri"/>
          <w:color w:val="111111"/>
          <w:sz w:val="28"/>
          <w:sz w:val="28"/>
          <w:szCs w:val="28"/>
          <w:rtl w:val="true"/>
          <w:lang w:bidi="ar-SA"/>
        </w:rPr>
        <w:t xml:space="preserve">إذا مات ماد الجود و انقطع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من قليل مصرد</w:t>
      </w:r>
    </w:p>
    <w:p>
      <w:pPr>
        <w:pStyle w:val="BookText"/>
        <w:rPr/>
      </w:pPr>
      <w:r>
        <w:rPr>
          <w:rFonts w:ascii="Amiri" w:hAnsi="Amiri" w:eastAsia="Amiri" w:cs="Amiri"/>
          <w:color w:val="111111"/>
          <w:sz w:val="28"/>
          <w:sz w:val="28"/>
          <w:szCs w:val="28"/>
          <w:rtl w:val="true"/>
          <w:lang w:bidi="ar-SA"/>
        </w:rPr>
        <w:t xml:space="preserve">وردت أكف السائلين و أمسكت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الدين و الدنيا بخلف مجدد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فأفاق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فات شيء إذا لفات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لا عاجز و لا وكل</w:t>
      </w:r>
    </w:p>
    <w:p>
      <w:pPr>
        <w:pStyle w:val="BookText"/>
        <w:rPr/>
      </w:pPr>
      <w:r>
        <w:rPr>
          <w:rFonts w:ascii="Amiri" w:hAnsi="Amiri" w:eastAsia="Amiri" w:cs="Amiri"/>
          <w:color w:val="111111"/>
          <w:sz w:val="28"/>
          <w:sz w:val="28"/>
          <w:szCs w:val="28"/>
          <w:rtl w:val="true"/>
          <w:lang w:bidi="ar-SA"/>
        </w:rPr>
        <w:t xml:space="preserve">الحول القلب الأريب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دون المنية الحيل</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بن صفوان، نا ابن أبي الدنيا، حدّثني الحسين بن عبد الرّحمن، عن الوليد بن هشام القحذمي </w:t>
      </w:r>
      <w:r>
        <w:rPr>
          <w:rStyle w:val="FootnoteAnchor"/>
          <w:rtl w:val="true"/>
        </w:rPr>
        <w:footnoteReference w:id="8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معاوية الوفاة جعلوا يديرونه في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الخضراء؟ فصرخت ابنته رملة،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أصرخك‌؟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ندور بك في الخضراء،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الخضراء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عزب عقل أبيك فطال ما 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صالح القرشي، أخبرني أبو القيظان عامر بن حفص، حدّثني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معاوية الوفاة احتوشته بناته فضرب بيده فسقطت يده على حجر رملة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أنا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 أباك فإنك تحوّلينه حوّلا قلّبا ثم قال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يبعدن ربيعة بن مكدم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سقى الغوادي قبره بذنوب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فكانت آخر كلامه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775000_73709187"/>
      <w:bookmarkStart w:id="173" w:name="_Toc65"/>
      <w:bookmarkEnd w:id="172"/>
      <w:r>
        <w:rPr/>
        <w:t>9342</w:t>
      </w:r>
      <w:r>
        <w:rPr>
          <w:rtl w:val="true"/>
        </w:rPr>
        <w:t xml:space="preserve"> - </w:t>
      </w:r>
      <w:r>
        <w:rPr>
          <w:rtl w:val="true"/>
        </w:rPr>
        <w:t>رواحة بنت أبي عمرو عبد الرّحمن</w:t>
      </w:r>
      <w:bookmarkEnd w:id="173"/>
    </w:p>
    <w:p>
      <w:pPr>
        <w:pStyle w:val="BookText"/>
        <w:rPr/>
      </w:pPr>
      <w:r>
        <w:rPr>
          <w:rFonts w:ascii="Amiri" w:hAnsi="Amiri" w:eastAsia="Amiri" w:cs="Amiri"/>
          <w:color w:val="111111"/>
          <w:sz w:val="28"/>
          <w:sz w:val="28"/>
          <w:szCs w:val="28"/>
          <w:rtl w:val="true"/>
          <w:lang w:bidi="ar-SA"/>
        </w:rPr>
        <w:t xml:space="preserve">ابن عمرو بن يحمد </w:t>
      </w:r>
      <w:r>
        <w:rPr>
          <w:rStyle w:val="FootnoteAnchor"/>
          <w:rtl w:val="true"/>
        </w:rPr>
        <w:footnoteReference w:id="893"/>
      </w:r>
      <w:r>
        <w:rPr>
          <w:rFonts w:ascii="Amiri" w:hAnsi="Amiri" w:eastAsia="Amiri" w:cs="Amiri"/>
          <w:color w:val="111111"/>
          <w:sz w:val="28"/>
          <w:sz w:val="28"/>
          <w:szCs w:val="28"/>
          <w:rtl w:val="true"/>
          <w:lang w:bidi="ar-SA"/>
        </w:rPr>
        <w:t>الأوزاعي البيروتية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 عن أبيها</w:t>
      </w:r>
      <w:r>
        <w:rPr>
          <w:rFonts w:eastAsia="Amiri" w:cs="Amiri" w:ascii="Amiri" w:hAnsi="Amiri"/>
          <w:color w:val="111111"/>
          <w:sz w:val="28"/>
          <w:szCs w:val="28"/>
          <w:rtl w:val="true"/>
          <w:lang w:bidi="ar-SA"/>
        </w:rPr>
        <w:t xml:space="preserve">. </w:t>
      </w:r>
      <w:bookmarkStart w:id="174" w:name="pg16750_165002"/>
    </w:p>
    <w:p>
      <w:pPr>
        <w:pStyle w:val="BookText"/>
        <w:rPr/>
      </w:pPr>
      <w:bookmarkEnd w:id="174"/>
      <w:r>
        <w:rPr>
          <w:rFonts w:ascii="Amiri" w:hAnsi="Amiri" w:eastAsia="Amiri" w:cs="Amiri"/>
          <w:color w:val="111111"/>
          <w:sz w:val="28"/>
          <w:sz w:val="28"/>
          <w:szCs w:val="28"/>
          <w:rtl w:val="true"/>
          <w:lang w:bidi="ar-SA"/>
        </w:rPr>
        <w:t>روى عنها عبد الرّحمن بن عبد الغفار بن عثمان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إذنا، و حدّثني أبو مسعود عبد الرحيم بن علي عنه، أنا أبو نعيم الحافظ‍‌، نا سليمان بن أحمد </w:t>
      </w:r>
      <w:r>
        <w:rPr>
          <w:rStyle w:val="FootnoteAnchor"/>
          <w:rtl w:val="true"/>
        </w:rPr>
        <w:footnoteReference w:id="894"/>
      </w:r>
      <w:r>
        <w:rPr>
          <w:rFonts w:ascii="Amiri" w:hAnsi="Amiri" w:eastAsia="Amiri" w:cs="Amiri"/>
          <w:color w:val="111111"/>
          <w:sz w:val="28"/>
          <w:sz w:val="28"/>
          <w:szCs w:val="28"/>
          <w:rtl w:val="true"/>
          <w:lang w:bidi="ar-SA"/>
        </w:rPr>
        <w:t xml:space="preserve">،نا الحسن بن جرير </w:t>
      </w:r>
      <w:r>
        <w:rPr>
          <w:rStyle w:val="FootnoteAnchor"/>
          <w:rtl w:val="true"/>
        </w:rPr>
        <w:footnoteReference w:id="895"/>
      </w:r>
      <w:r>
        <w:rPr>
          <w:rFonts w:ascii="Amiri" w:hAnsi="Amiri" w:eastAsia="Amiri" w:cs="Amiri"/>
          <w:color w:val="111111"/>
          <w:sz w:val="28"/>
          <w:sz w:val="28"/>
          <w:szCs w:val="28"/>
          <w:rtl w:val="true"/>
          <w:lang w:bidi="ar-SA"/>
        </w:rPr>
        <w:t xml:space="preserve">الصوري، نا عبد الرّحمن ابن عبد الغفار البيروتي، حدّثتني رواحة بنت عبد الرّحمن بن عمرو الأوزاعي، حدّثني أبي قال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سليمان بن حبيب المحاربي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أمامة أن رسول اللّه صلى اللّه عليه و سلم 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Style w:val="FootnoteAnchor"/>
          <w:rtl w:val="true"/>
        </w:rPr>
        <w:footnoteReference w:id="897"/>
      </w:r>
      <w:r>
        <w:rPr>
          <w:rFonts w:ascii="Amiri" w:hAnsi="Amiri" w:eastAsia="Amiri" w:cs="Amiri"/>
          <w:color w:val="111111"/>
          <w:sz w:val="28"/>
          <w:sz w:val="28"/>
          <w:szCs w:val="28"/>
          <w:rtl w:val="true"/>
          <w:lang w:bidi="ar-SA"/>
        </w:rPr>
        <w:t>اللّهمّ‌ إنّي أسألك نفسا بك مطمئنة تؤمن بلقائك، و ترضى بقضائك، و تقنع بعطائك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طالب عبد اللّه بن أحمد بن سوادة البغدادي عن عبد الرّحمن بن عبد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عبد اللّه محمّد بن علي بن الحسين </w:t>
      </w:r>
      <w:r>
        <w:rPr>
          <w:rStyle w:val="FootnoteAnchor"/>
          <w:rtl w:val="true"/>
        </w:rPr>
        <w:footnoteReference w:id="898"/>
      </w:r>
      <w:r>
        <w:rPr>
          <w:rFonts w:ascii="Amiri" w:hAnsi="Amiri" w:eastAsia="Amiri" w:cs="Amiri"/>
          <w:color w:val="111111"/>
          <w:sz w:val="28"/>
          <w:sz w:val="28"/>
          <w:szCs w:val="28"/>
          <w:rtl w:val="true"/>
          <w:lang w:bidi="ar-SA"/>
        </w:rPr>
        <w:t xml:space="preserve">بن سكينة، أنا أبو أحمد محمّد بن عبد اللّه بن أحمد بن القاسم بن جامع الدهان، أنا أبو بكر محمّد بن إبراهيم بن عبد اللّه </w:t>
      </w:r>
      <w:r>
        <w:rPr>
          <w:rStyle w:val="FootnoteAnchor"/>
          <w:rtl w:val="true"/>
        </w:rPr>
        <w:footnoteReference w:id="899"/>
      </w:r>
      <w:r>
        <w:rPr>
          <w:rFonts w:ascii="Amiri" w:hAnsi="Amiri" w:eastAsia="Amiri" w:cs="Amiri"/>
          <w:color w:val="111111"/>
          <w:sz w:val="28"/>
          <w:sz w:val="28"/>
          <w:szCs w:val="28"/>
          <w:rtl w:val="true"/>
          <w:lang w:bidi="ar-SA"/>
        </w:rPr>
        <w:t>،نا أبو طالب عبد اللّه بن أحمد بن سوادة، حدّثني عبد الرّحمن بن عفان البيروتي، حدّثتني رواحة ابنة عبد الرّحمن بن عمرو الأوزاعي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خبيب المحاربي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أمامة </w:t>
      </w:r>
      <w:r>
        <w:rPr>
          <w:rStyle w:val="FootnoteAnchor"/>
          <w:rtl w:val="true"/>
        </w:rPr>
        <w:footnoteReference w:id="9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صلى اللّه عليه و سلم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نفسا بك مطمئنة، تؤمن بلقائك، و ترضى بقضائك، و تقنع بعطائك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الحسن علي بن موسى بن السمسار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رواحة هذا واحد أمه</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4775002_73709187"/>
      <w:bookmarkStart w:id="176" w:name="_Toc66"/>
      <w:bookmarkEnd w:id="175"/>
      <w:r>
        <w:rPr/>
        <w:t>9343</w:t>
      </w:r>
      <w:r>
        <w:rPr>
          <w:rtl w:val="true"/>
        </w:rPr>
        <w:t xml:space="preserve"> - </w:t>
      </w:r>
      <w:r>
        <w:rPr>
          <w:rtl w:val="true"/>
        </w:rPr>
        <w:t>ريّا حاضنة زيد بن معاوية</w:t>
      </w:r>
      <w:bookmarkEnd w:id="17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شاعرة، عاشت إلى أن أدركت دولة بني العباس، و حكت أن أمّها أدركت النبي صلى اللّه عليه و سلم، و سمعت من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يحكي عنها حمزة بن يزيد الحضرمي والد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نا عبد 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لأمّي </w:t>
      </w:r>
      <w:r>
        <w:rPr>
          <w:rStyle w:val="FootnoteAnchor"/>
          <w:rtl w:val="true"/>
        </w:rPr>
        <w:footnoteReference w:id="901"/>
      </w:r>
      <w:r>
        <w:rPr>
          <w:rFonts w:ascii="Amiri" w:hAnsi="Amiri" w:eastAsia="Amiri" w:cs="Amiri"/>
          <w:color w:val="111111"/>
          <w:sz w:val="28"/>
          <w:sz w:val="28"/>
          <w:szCs w:val="28"/>
          <w:rtl w:val="true"/>
          <w:lang w:bidi="ar-SA"/>
        </w:rPr>
        <w:t xml:space="preserve">أبي القاسم عبد الرّحمن بن بكران المقرئ الدربندي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أبو الحارث أحمد بن محمّد بن عمارة بن أحمد ابن أبي الخطاب، أنا أحمد بن محمّد بن يحيى بن حمزة، حدّثني أبي، عن أبيه يحيى بن حمزة بن يزيد </w:t>
      </w:r>
      <w:r>
        <w:rPr>
          <w:rStyle w:val="FootnoteAnchor"/>
          <w:rtl w:val="true"/>
        </w:rPr>
        <w:footnoteReference w:id="903"/>
      </w:r>
      <w:r>
        <w:rPr>
          <w:rFonts w:ascii="Amiri" w:hAnsi="Amiri" w:eastAsia="Amiri" w:cs="Amiri"/>
          <w:color w:val="111111"/>
          <w:sz w:val="28"/>
          <w:sz w:val="28"/>
          <w:szCs w:val="28"/>
          <w:rtl w:val="true"/>
          <w:lang w:bidi="ar-SA"/>
        </w:rPr>
        <w:t>،أخبرني أبي حمزة بن يزيد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امرأة من أجمل النساء و أعقلهن يقال لها ريّا كان بنو أمية يكرمونها، و كان هشام يكرمها، و كانت إذا جاءت إلى هشام تجيء راكبة، فكلّ‌ من رآها من بني أمية أكرمها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حاضنة يزيد بن معاوية،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من السن مائة سنة، و حسن وجهها و جمالها باق بنضارته، فلمّا كان من الأمر الذي كان استترت في بعض منازل أهلنا فسمعتها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تعيب بني أمية مداراة لنا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 بني أمية على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أمير المؤمنين، فقد أمكنك اللّه من عدو اللّه و عدوك، يعني الحسين بن علي، قد قتل، و وجّه برأسه إليك، فلم يلبث إلاّ أياما حتى جيء برأس الحسين، فوضع بين يدي يزيد في طشت </w:t>
      </w:r>
      <w:r>
        <w:rPr>
          <w:rStyle w:val="FootnoteAnchor"/>
          <w:rtl w:val="true"/>
        </w:rPr>
        <w:footnoteReference w:id="904"/>
      </w:r>
      <w:r>
        <w:rPr>
          <w:rFonts w:ascii="Amiri" w:hAnsi="Amiri" w:eastAsia="Amiri" w:cs="Amiri"/>
          <w:color w:val="111111"/>
          <w:sz w:val="28"/>
          <w:sz w:val="28"/>
          <w:szCs w:val="28"/>
          <w:rtl w:val="true"/>
          <w:lang w:bidi="ar-SA"/>
        </w:rPr>
        <w:t>فأمر الغلام فرفع الثوب الذي كان عليه فحين رآه خمر وجهه بكمه كأنه يشم منه رائحة،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كفانا المئونة بغير مئونة، كُلَّمٰا أَوْقَدُوا نٰاراً لِلْحَرْبِ‌ أَطْفَأَهَا اللّٰهُ‌ </w:t>
      </w:r>
      <w:r>
        <w:rPr>
          <w:rStyle w:val="FootnoteAnchor"/>
          <w:rtl w:val="true"/>
        </w:rPr>
        <w:footnoteReference w:id="905"/>
      </w:r>
      <w:r>
        <w:rPr>
          <w:rFonts w:ascii="Amiri" w:hAnsi="Amiri" w:eastAsia="Amiri" w:cs="Amiri"/>
          <w:color w:val="111111"/>
          <w:sz w:val="28"/>
          <w:sz w:val="28"/>
          <w:szCs w:val="28"/>
          <w:rtl w:val="true"/>
          <w:lang w:bidi="ar-SA"/>
        </w:rPr>
        <w:t>،قالت 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فنظرت إليه، و به ردع </w:t>
      </w:r>
      <w:r>
        <w:rPr>
          <w:rStyle w:val="FootnoteAnchor"/>
          <w:rtl w:val="true"/>
        </w:rPr>
        <w:footnoteReference w:id="906"/>
      </w:r>
      <w:r>
        <w:rPr>
          <w:rFonts w:ascii="Amiri" w:hAnsi="Amiri" w:eastAsia="Amiri" w:cs="Amiri"/>
          <w:color w:val="111111"/>
          <w:sz w:val="28"/>
          <w:sz w:val="28"/>
          <w:szCs w:val="28"/>
          <w:rtl w:val="true"/>
          <w:lang w:bidi="ar-SA"/>
        </w:rPr>
        <w:t>من 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 ثناياه بالقضيب كما يقولون‌؟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 الذي ذهب بنفسه، و هو قادر على أن يغفر له، لقد رأيته يقرع ثناياه بقضيب في يده، و يقول أبياتا من شعر ابن الزبعرى، و لقد جاء رجل من أصحاب 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أمكنك اللّه من عدو اللّه، و ابن عدو أبيك، فاقتل هذا الغلام </w:t>
      </w:r>
      <w:r>
        <w:rPr>
          <w:rStyle w:val="FootnoteAnchor"/>
          <w:rtl w:val="true"/>
        </w:rPr>
        <w:footnoteReference w:id="907"/>
      </w:r>
      <w:r>
        <w:rPr>
          <w:rFonts w:ascii="Amiri" w:hAnsi="Amiri" w:eastAsia="Amiri" w:cs="Amiri"/>
          <w:color w:val="111111"/>
          <w:sz w:val="28"/>
          <w:sz w:val="28"/>
          <w:szCs w:val="28"/>
          <w:rtl w:val="true"/>
          <w:lang w:bidi="ar-SA"/>
        </w:rPr>
        <w:t xml:space="preserve">ينقطع هذا النسل، فإنك لا ترى ما تحبّ‌ و هم أحياء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من ينازع فيه يعني علي بن حسين بن علي، لقد رأيت ما لقي أبوك من أبيه، و ما لقيت أنت منه، و قد رأيت ما صنع مسلم بن عقيل </w:t>
      </w:r>
      <w:r>
        <w:rPr>
          <w:rStyle w:val="FootnoteAnchor"/>
          <w:rtl w:val="true"/>
        </w:rPr>
        <w:footnoteReference w:id="909"/>
      </w:r>
      <w:r>
        <w:rPr>
          <w:rFonts w:ascii="Amiri" w:hAnsi="Amiri" w:eastAsia="Amiri" w:cs="Amiri"/>
          <w:color w:val="111111"/>
          <w:sz w:val="28"/>
          <w:sz w:val="28"/>
          <w:szCs w:val="28"/>
          <w:rtl w:val="true"/>
          <w:lang w:bidi="ar-SA"/>
        </w:rPr>
        <w:t xml:space="preserve">،فاقطع أصل هذا البيت، فإنك إن قتلت هذا الغلام انقطع نسل الحسين خاصة، و إلاّ فالقوم ما بقي منهم أحد طالبك بهم، و هم قوم ذوو </w:t>
      </w:r>
      <w:r>
        <w:rPr>
          <w:rStyle w:val="FootnoteAnchor"/>
          <w:rtl w:val="true"/>
        </w:rPr>
        <w:footnoteReference w:id="910"/>
      </w:r>
      <w:r>
        <w:rPr>
          <w:rFonts w:ascii="Amiri" w:hAnsi="Amiri" w:eastAsia="Amiri" w:cs="Amiri"/>
          <w:color w:val="111111"/>
          <w:sz w:val="28"/>
          <w:sz w:val="28"/>
          <w:szCs w:val="28"/>
          <w:rtl w:val="true"/>
          <w:lang w:bidi="ar-SA"/>
        </w:rPr>
        <w:t>مكر، و الناس إليهم مائلون و خاصة غوغاء 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صلى اللّه عليه و سلم ابن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فليس هو بأكرم من صاحب هذا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قمت و لا قعدت فإنك ضعيف مهين، بل أدعهم كلما طلع منهم طالع أخذته سيوف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سميت الرجل الذي من أصحاب رسول اللّه صلى اللّه عليه و سلم و لكن لا أسميه أبدا، و لا 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امرأة من كلب، و كان أبي رجلا من موالي بني أمية،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أمي يوم ماتت و لها مائة سنة و عشر سنين، و ذكرت أن أمّها عجيبة عاشت تسعين سنة، و أنّها أدركت زمن رسول اللّه صلى اللّه عليه و سلم و سمعت و هي امرأة أم أولاد، و أنها رأت عمر بن الخطاب حين قدم الشام و هي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حمزة بن يزيد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 ريّا بعد ذلك مقتولة مطروحة على درج جيرون </w:t>
      </w:r>
      <w:r>
        <w:rPr>
          <w:rStyle w:val="FootnoteAnchor"/>
          <w:rtl w:val="true"/>
        </w:rPr>
        <w:footnoteReference w:id="912"/>
      </w:r>
      <w:r>
        <w:rPr>
          <w:rFonts w:ascii="Amiri" w:hAnsi="Amiri" w:eastAsia="Amiri" w:cs="Amiri"/>
          <w:color w:val="111111"/>
          <w:sz w:val="28"/>
          <w:sz w:val="28"/>
          <w:szCs w:val="28"/>
          <w:rtl w:val="true"/>
          <w:lang w:bidi="ar-SA"/>
        </w:rPr>
        <w:t>مكشوفة الفرج في فرجها قصبة مغروزة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حدّثني بعض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رأس الحسين مصلوبا بدمشق ثلاثة أيام</w:t>
      </w:r>
      <w:r>
        <w:rPr>
          <w:rFonts w:eastAsia="Amiri" w:cs="Amiri" w:ascii="Amiri" w:hAnsi="Amiri"/>
          <w:color w:val="111111"/>
          <w:sz w:val="28"/>
          <w:szCs w:val="28"/>
          <w:rtl w:val="true"/>
          <w:lang w:bidi="ar-SA"/>
        </w:rPr>
        <w:t xml:space="preserve">. </w:t>
      </w:r>
      <w:bookmarkStart w:id="177" w:name="pg16750_165005"/>
    </w:p>
    <w:p>
      <w:pPr>
        <w:pStyle w:val="BookText"/>
        <w:rPr/>
      </w:pPr>
      <w:bookmarkEnd w:id="177"/>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عن أبيه أنه حدّثه أن ريّا حدثته أن الرأس مكث في خزائن السلاح حتى ولي سليمان بن عبد الملك، فبعث إليه فجاء به و قد قحل </w:t>
      </w:r>
      <w:r>
        <w:rPr>
          <w:rStyle w:val="FootnoteAnchor"/>
          <w:rtl w:val="true"/>
        </w:rPr>
        <w:footnoteReference w:id="913"/>
      </w:r>
      <w:r>
        <w:rPr>
          <w:rFonts w:ascii="Amiri" w:hAnsi="Amiri" w:eastAsia="Amiri" w:cs="Amiri"/>
          <w:color w:val="111111"/>
          <w:sz w:val="28"/>
          <w:sz w:val="28"/>
          <w:szCs w:val="28"/>
          <w:rtl w:val="true"/>
          <w:lang w:bidi="ar-SA"/>
        </w:rPr>
        <w:t xml:space="preserve">،و بقي عظم أبيض فجعله في سفط‍‌ و طيّبه </w:t>
      </w:r>
      <w:r>
        <w:rPr>
          <w:rStyle w:val="FootnoteAnchor"/>
          <w:rtl w:val="true"/>
        </w:rPr>
        <w:footnoteReference w:id="914"/>
      </w:r>
      <w:r>
        <w:rPr>
          <w:rFonts w:ascii="Amiri" w:hAnsi="Amiri" w:eastAsia="Amiri" w:cs="Amiri"/>
          <w:color w:val="111111"/>
          <w:sz w:val="28"/>
          <w:sz w:val="28"/>
          <w:szCs w:val="28"/>
          <w:rtl w:val="true"/>
          <w:lang w:bidi="ar-SA"/>
        </w:rPr>
        <w:t>و جعل عليه ثوبا و دفنه في مقابر المسلمين، فلمّا ولي عمر بن عبد العزيز بعث إلى الخازن خازن بيت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رأس الحسين بن علي، فكتب إليه أن سليمان أخذه و جعله في سفط‍‌ و صلّى عليه و دفنه، فصح ذلك عنده، فلمّا دخلت المسودة سألوا عن موضع الرأس فنبشوه و أخذوه و اللّه أعلم 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النساء أجود من ريّا،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أنه شعر ابن الزبعرى‌؟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أنشدتني مائة بيت من قولها ترثي بها يزيد، و ذهبت في عهد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ذكرتها لبعض من جاء مع عبد اللّه فاستعارها مني و مطلني بها و أنسيتها، و خرج و هي عنده فذهبت</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4775004_73709187"/>
      <w:bookmarkStart w:id="179" w:name="_Toc67"/>
      <w:bookmarkEnd w:id="178"/>
      <w:r>
        <w:rPr/>
        <w:t>9344</w:t>
      </w:r>
      <w:r>
        <w:rPr>
          <w:rtl w:val="true"/>
        </w:rPr>
        <w:t xml:space="preserve"> - </w:t>
      </w:r>
      <w:r>
        <w:rPr>
          <w:rtl w:val="true"/>
        </w:rPr>
        <w:t xml:space="preserve">ريطة </w:t>
      </w:r>
      <w:r>
        <w:rPr>
          <w:rtl w:val="true"/>
        </w:rPr>
        <w:t xml:space="preserve">- </w:t>
      </w:r>
      <w:r>
        <w:rPr>
          <w:rtl w:val="true"/>
        </w:rPr>
        <w:t>و يقال</w:t>
      </w:r>
      <w:r>
        <w:rPr>
          <w:rtl w:val="true"/>
        </w:rPr>
        <w:t xml:space="preserve">: </w:t>
      </w:r>
      <w:r>
        <w:rPr>
          <w:rtl w:val="true"/>
        </w:rPr>
        <w:t xml:space="preserve">رائطة </w:t>
      </w:r>
      <w:r>
        <w:rPr>
          <w:rtl w:val="true"/>
        </w:rPr>
        <w:t xml:space="preserve">- </w:t>
      </w:r>
      <w:r>
        <w:rPr>
          <w:rtl w:val="true"/>
        </w:rPr>
        <w:t>بنت عبيد اللّه بن عبد الحجر</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المدان و اسمه عمرو بن الديان و اسمه يزيد</w:t>
      </w:r>
    </w:p>
    <w:p>
      <w:pPr>
        <w:pStyle w:val="BookText"/>
        <w:rPr/>
      </w:pPr>
      <w:r>
        <w:rPr>
          <w:rFonts w:ascii="Amiri" w:hAnsi="Amiri" w:eastAsia="Amiri" w:cs="Amiri"/>
          <w:color w:val="111111"/>
          <w:sz w:val="28"/>
          <w:sz w:val="28"/>
          <w:szCs w:val="28"/>
          <w:rtl w:val="true"/>
          <w:lang w:bidi="ar-SA"/>
        </w:rPr>
        <w:t>ابن قطن بن زياد بن الحارث بن مالك بن ربيعة بن كعب بن الحارث</w:t>
      </w:r>
    </w:p>
    <w:p>
      <w:pPr>
        <w:pStyle w:val="BookText"/>
        <w:rPr/>
      </w:pPr>
      <w:r>
        <w:rPr>
          <w:rFonts w:ascii="Amiri" w:hAnsi="Amiri" w:eastAsia="Amiri" w:cs="Amiri"/>
          <w:color w:val="111111"/>
          <w:sz w:val="28"/>
          <w:sz w:val="28"/>
          <w:szCs w:val="28"/>
          <w:rtl w:val="true"/>
          <w:lang w:bidi="ar-SA"/>
        </w:rPr>
        <w:t xml:space="preserve">ابن كعب بن عمرو بن علة بن جلد </w:t>
      </w:r>
      <w:r>
        <w:rPr>
          <w:rStyle w:val="FootnoteAnchor"/>
          <w:rtl w:val="true"/>
        </w:rPr>
        <w:footnoteReference w:id="916"/>
      </w:r>
      <w:r>
        <w:rPr>
          <w:rFonts w:ascii="Amiri" w:hAnsi="Amiri" w:eastAsia="Amiri" w:cs="Amiri"/>
          <w:color w:val="111111"/>
          <w:sz w:val="28"/>
          <w:sz w:val="28"/>
          <w:szCs w:val="28"/>
          <w:rtl w:val="true"/>
          <w:lang w:bidi="ar-SA"/>
        </w:rPr>
        <w:t>بن مالك بن أدد بن زيد بن يشجب</w:t>
      </w:r>
    </w:p>
    <w:p>
      <w:pPr>
        <w:pStyle w:val="BookText"/>
        <w:rPr/>
      </w:pPr>
      <w:r>
        <w:rPr>
          <w:rFonts w:ascii="Amiri" w:hAnsi="Amiri" w:eastAsia="Amiri" w:cs="Amiri"/>
          <w:color w:val="111111"/>
          <w:sz w:val="28"/>
          <w:sz w:val="28"/>
          <w:szCs w:val="28"/>
          <w:rtl w:val="true"/>
          <w:lang w:bidi="ar-SA"/>
        </w:rPr>
        <w:t>ابن عريب بن زيد بن كهلان بن سبأ بن يشجب بن يعرب بن قحطان</w:t>
      </w:r>
    </w:p>
    <w:p>
      <w:pPr>
        <w:pStyle w:val="BookText"/>
        <w:rPr/>
      </w:pPr>
      <w:r>
        <w:rPr>
          <w:rFonts w:ascii="Amiri" w:hAnsi="Amiri" w:eastAsia="Amiri" w:cs="Amiri"/>
          <w:color w:val="111111"/>
          <w:sz w:val="28"/>
          <w:sz w:val="28"/>
          <w:szCs w:val="28"/>
          <w:rtl w:val="true"/>
          <w:lang w:bidi="ar-SA"/>
        </w:rPr>
        <w:t>أم أبي العباس السفاح</w:t>
      </w:r>
    </w:p>
    <w:p>
      <w:pPr>
        <w:pStyle w:val="BookText"/>
        <w:rPr/>
      </w:pPr>
      <w:r>
        <w:rPr>
          <w:rFonts w:ascii="Amiri" w:hAnsi="Amiri" w:eastAsia="Amiri" w:cs="Amiri"/>
          <w:color w:val="111111"/>
          <w:sz w:val="28"/>
          <w:sz w:val="28"/>
          <w:szCs w:val="28"/>
          <w:rtl w:val="true"/>
          <w:lang w:bidi="ar-SA"/>
        </w:rPr>
        <w:t xml:space="preserve">كانت تسكن الحميمة </w:t>
      </w:r>
      <w:r>
        <w:rPr>
          <w:rStyle w:val="FootnoteAnchor"/>
          <w:rtl w:val="true"/>
        </w:rPr>
        <w:footnoteReference w:id="917"/>
      </w:r>
      <w:r>
        <w:rPr>
          <w:rFonts w:ascii="Amiri" w:hAnsi="Amiri" w:eastAsia="Amiri" w:cs="Amiri"/>
          <w:color w:val="111111"/>
          <w:sz w:val="28"/>
          <w:sz w:val="28"/>
          <w:szCs w:val="28"/>
          <w:rtl w:val="true"/>
          <w:lang w:bidi="ar-SA"/>
        </w:rPr>
        <w:t>من أرض البلقاء، و كانت قبل محمّد بن علي تحت عبد اللّه بن عبد الملك بن مروان، لها ذكر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ابنا أبي علي،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ريطة بنت عبيد اللّه بن عبد اللّه كان يقال له عبد الحجر بن عبد المدان بن الديان بن قطن بن زياد بن الحارث بن مالك بن ربيعة بن كعب بن الحارث بن كعب بن عمرو بن علة ابن جلد </w:t>
      </w:r>
      <w:r>
        <w:rPr>
          <w:rStyle w:val="FootnoteAnchor"/>
          <w:rtl w:val="true"/>
        </w:rPr>
        <w:footnoteReference w:id="919"/>
      </w:r>
      <w:r>
        <w:rPr>
          <w:rFonts w:ascii="Amiri" w:hAnsi="Amiri" w:eastAsia="Amiri" w:cs="Amiri"/>
          <w:color w:val="111111"/>
          <w:sz w:val="28"/>
          <w:sz w:val="28"/>
          <w:szCs w:val="28"/>
          <w:rtl w:val="true"/>
          <w:lang w:bidi="ar-SA"/>
        </w:rPr>
        <w:t xml:space="preserve">كانت قبل أن يتزوجها </w:t>
      </w:r>
      <w:r>
        <w:rPr>
          <w:rStyle w:val="FootnoteAnchor"/>
          <w:rtl w:val="true"/>
        </w:rPr>
        <w:footnoteReference w:id="920"/>
      </w:r>
      <w:r>
        <w:rPr>
          <w:rFonts w:ascii="Amiri" w:hAnsi="Amiri" w:eastAsia="Amiri" w:cs="Amiri"/>
          <w:color w:val="111111"/>
          <w:sz w:val="28"/>
          <w:sz w:val="28"/>
          <w:szCs w:val="28"/>
          <w:rtl w:val="true"/>
          <w:lang w:bidi="ar-SA"/>
        </w:rPr>
        <w:t>محمّد عند عبد اللّه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أبو طالب بن يوسف، 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عبد الحجر أيضا بنو الربيع، و زياد و يزيد بني عبيد اللّه بن عبد اللّه الذي يقال له عبد الحجر بن عبد المدان، و ريطة بنت عبيد اللّه بن عبد المدان، و هي أم أبي العباس عبد اللّه بن محمّد بن علي أمير المؤمنين القائم بدعوة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نبهان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أبو الفضل محمّد بن أحمد بن محمّد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أيضا، أنا أبو الفوارس طراد بن محمّد، و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الشافعي، نا عمر بن حفص السدوسي، نا محمّد بن يزيد </w:t>
      </w:r>
      <w:r>
        <w:rPr>
          <w:rStyle w:val="FootnoteAnchor"/>
          <w:rtl w:val="true"/>
        </w:rPr>
        <w:footnoteReference w:id="9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استخلف </w:t>
      </w:r>
      <w:r>
        <w:rPr>
          <w:rStyle w:val="FootnoteAnchor"/>
          <w:rtl w:val="true"/>
        </w:rPr>
        <w:footnoteReference w:id="922"/>
      </w:r>
      <w:r>
        <w:rPr>
          <w:rFonts w:ascii="Amiri" w:hAnsi="Amiri" w:eastAsia="Amiri" w:cs="Amiri"/>
          <w:color w:val="111111"/>
          <w:sz w:val="28"/>
          <w:sz w:val="28"/>
          <w:szCs w:val="28"/>
          <w:rtl w:val="true"/>
          <w:lang w:bidi="ar-SA"/>
        </w:rPr>
        <w:t xml:space="preserve">أبو العباس السفاح، و أمه رائطة بنت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بن عبد المدان بن الديان بن الحارث بن كعب</w:t>
      </w:r>
      <w:r>
        <w:rPr>
          <w:rFonts w:eastAsia="Amiri" w:cs="Amiri" w:ascii="Amiri" w:hAnsi="Amiri"/>
          <w:color w:val="111111"/>
          <w:sz w:val="28"/>
          <w:szCs w:val="28"/>
          <w:rtl w:val="true"/>
          <w:lang w:bidi="ar-SA"/>
        </w:rPr>
        <w:t xml:space="preserve">. </w:t>
      </w:r>
      <w:bookmarkStart w:id="180" w:name="pg16750_165007"/>
    </w:p>
    <w:p>
      <w:pPr>
        <w:pStyle w:val="Heading3"/>
        <w:numPr>
          <w:ilvl w:val="2"/>
          <w:numId w:val="1"/>
        </w:numPr>
        <w:rPr/>
      </w:pPr>
      <w:bookmarkStart w:id="181" w:name="__RefHeading___Toc4775006_73709187"/>
      <w:bookmarkStart w:id="182" w:name="_Toc68"/>
      <w:bookmarkEnd w:id="180"/>
      <w:bookmarkEnd w:id="181"/>
      <w:r>
        <w:rPr>
          <w:rtl w:val="true"/>
        </w:rPr>
        <w:t>[</w:t>
      </w:r>
      <w:r>
        <w:rPr>
          <w:rtl w:val="true"/>
        </w:rPr>
        <w:t>أسماء النساء على</w:t>
      </w:r>
      <w:r>
        <w:rPr>
          <w:rtl w:val="true"/>
        </w:rPr>
        <w:t xml:space="preserve">] </w:t>
      </w:r>
      <w:r>
        <w:rPr>
          <w:rtl w:val="true"/>
        </w:rPr>
        <w:t>حرف الزاي</w:t>
      </w:r>
      <w:bookmarkEnd w:id="182"/>
    </w:p>
    <w:p>
      <w:pPr>
        <w:pStyle w:val="Heading4"/>
        <w:numPr>
          <w:ilvl w:val="3"/>
          <w:numId w:val="1"/>
        </w:numPr>
        <w:rPr/>
      </w:pPr>
      <w:bookmarkStart w:id="183" w:name="__RefHeading___Toc4775008_73709187"/>
      <w:bookmarkStart w:id="184" w:name="_Toc69"/>
      <w:bookmarkEnd w:id="183"/>
      <w:r>
        <w:rPr>
          <w:rtl w:val="true"/>
        </w:rPr>
        <w:t>اشارة</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زجلة</w:t>
      </w:r>
      <w:r>
        <w:rPr>
          <w:rFonts w:eastAsia="Amiri" w:cs="Amiri" w:ascii="Amiri" w:hAnsi="Amiri"/>
          <w:color w:val="111111"/>
          <w:sz w:val="28"/>
          <w:szCs w:val="28"/>
          <w:rtl w:val="true"/>
          <w:lang w:bidi="ar-SA"/>
        </w:rPr>
        <w:t xml:space="preserve">] </w:t>
      </w:r>
      <w:r>
        <w:rPr>
          <w:rStyle w:val="FootnoteAnchor"/>
          <w:rtl w:val="true"/>
        </w:rPr>
        <w:footnoteReference w:id="924"/>
      </w:r>
    </w:p>
    <w:p>
      <w:pPr>
        <w:pStyle w:val="Heading4"/>
        <w:numPr>
          <w:ilvl w:val="3"/>
          <w:numId w:val="1"/>
        </w:numPr>
        <w:rPr/>
      </w:pPr>
      <w:bookmarkStart w:id="185" w:name="__RefHeading___Toc4775010_73709187"/>
      <w:bookmarkStart w:id="186" w:name="_Toc70"/>
      <w:bookmarkEnd w:id="185"/>
      <w:r>
        <w:rPr/>
        <w:t>9345</w:t>
      </w:r>
      <w:r>
        <w:rPr>
          <w:rtl w:val="true"/>
        </w:rPr>
        <w:t xml:space="preserve"> - </w:t>
      </w:r>
      <w:r>
        <w:rPr>
          <w:rtl w:val="true"/>
        </w:rPr>
        <w:t>زجلة  مولاة عاتكة بنت عبد اللّه بن معاوية</w:t>
      </w:r>
      <w:bookmarkEnd w:id="186"/>
    </w:p>
    <w:p>
      <w:pPr>
        <w:pStyle w:val="BookText"/>
        <w:rPr/>
      </w:pPr>
      <w:r>
        <w:rPr>
          <w:rFonts w:eastAsia="Amiri" w:cs="Amiri" w:ascii="Amiri" w:hAnsi="Amiri"/>
          <w:color w:val="111111"/>
          <w:sz w:val="28"/>
          <w:szCs w:val="28"/>
          <w:lang w:bidi="ar-SA"/>
        </w:rPr>
        <w:t>9345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زجلة </w:t>
      </w:r>
      <w:r>
        <w:rPr>
          <w:rStyle w:val="FootnoteAnchor"/>
          <w:rtl w:val="true"/>
        </w:rPr>
        <w:footnoteReference w:id="925"/>
      </w:r>
      <w:r>
        <w:rPr>
          <w:rFonts w:ascii="Amiri" w:hAnsi="Amiri" w:eastAsia="Amiri" w:cs="Amiri"/>
          <w:color w:val="111111"/>
          <w:sz w:val="28"/>
          <w:sz w:val="28"/>
          <w:szCs w:val="28"/>
          <w:rtl w:val="true"/>
          <w:lang w:bidi="ar-SA"/>
        </w:rPr>
        <w:t>مولاة عاتكة بنت عبد اللّه بن معاوية</w:t>
      </w:r>
    </w:p>
    <w:p>
      <w:pPr>
        <w:pStyle w:val="BookText"/>
        <w:rPr/>
      </w:pPr>
      <w:r>
        <w:rPr>
          <w:rFonts w:ascii="Amiri" w:hAnsi="Amiri" w:eastAsia="Amiri" w:cs="Amiri"/>
          <w:color w:val="111111"/>
          <w:sz w:val="28"/>
          <w:sz w:val="28"/>
          <w:szCs w:val="28"/>
          <w:rtl w:val="true"/>
          <w:lang w:bidi="ar-SA"/>
        </w:rPr>
        <w:t xml:space="preserve">و قيل إنها مولاة عاتكة بنت يزيد بن معاوية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روت عن أم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ابن أبي زكريا، و سالم بن عبد اللّه، و عمر بن عبد اللّه </w:t>
      </w:r>
      <w:r>
        <w:rPr>
          <w:rStyle w:val="FootnoteAnchor"/>
          <w:rtl w:val="true"/>
        </w:rPr>
        <w:footnoteReference w:id="928"/>
      </w:r>
      <w:r>
        <w:rPr>
          <w:rFonts w:ascii="Amiri" w:hAnsi="Amiri" w:eastAsia="Amiri" w:cs="Amiri"/>
          <w:color w:val="111111"/>
          <w:sz w:val="28"/>
          <w:sz w:val="28"/>
          <w:szCs w:val="28"/>
          <w:rtl w:val="true"/>
          <w:lang w:bidi="ar-SA"/>
        </w:rPr>
        <w:t xml:space="preserve">،و عمر بن عبد العزيز، و كويسة </w:t>
      </w:r>
      <w:r>
        <w:rPr>
          <w:rStyle w:val="FootnoteAnchor"/>
          <w:rtl w:val="true"/>
        </w:rPr>
        <w:footnoteReference w:id="929"/>
      </w:r>
      <w:r>
        <w:rPr>
          <w:rFonts w:ascii="Amiri" w:hAnsi="Amiri" w:eastAsia="Amiri" w:cs="Amiri"/>
          <w:color w:val="111111"/>
          <w:sz w:val="28"/>
          <w:sz w:val="28"/>
          <w:szCs w:val="28"/>
          <w:rtl w:val="true"/>
          <w:lang w:bidi="ar-SA"/>
        </w:rPr>
        <w:t>امرأة ذكرت أنّها رأت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صدقة بن خالد، و كليب بن عيسى بن أبي حجير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هبة اللّه بن عبد اللّه، أنا أبو بكر الخطيب، أنا أبو منصور محمّد بن محمّد بن عثمان السوّاق، أنا أبو بكر أحمد بن جعفر بن حمدان القطيعي، نا إدريس بن عبد الكريم الحداد المقرئ، نا الهيثم بن خارجة، نا كليب بن عيسى بن أبي حجير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زجلة مولاة معاوية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يتامى كنّ‌ في حجر النبي صلى اللّه عليه و سلم إحداهن تسمى كويسة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معهن إلى بيت رجل و قد هلك لأعزي أهله، فلما أخرجت الجنازة وضعت رجلي أخرج من عتبة الباب، فأخذتني حتى أدخلتني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تشيع </w:t>
      </w:r>
      <w:r>
        <w:rPr>
          <w:rStyle w:val="FootnoteAnchor"/>
          <w:rtl w:val="true"/>
        </w:rPr>
        <w:footnoteReference w:id="930"/>
      </w:r>
      <w:r>
        <w:rPr>
          <w:rFonts w:ascii="Amiri" w:hAnsi="Amiri" w:eastAsia="Amiri" w:cs="Amiri"/>
          <w:color w:val="111111"/>
          <w:sz w:val="28"/>
          <w:sz w:val="28"/>
          <w:szCs w:val="28"/>
          <w:rtl w:val="true"/>
          <w:lang w:bidi="ar-SA"/>
        </w:rPr>
        <w:t>الجنازة امرأة إلاّ أن تكون نفساء أو مبطونة، تخرج معها امرأة من ثقاتها حتى يضعوها في المصلى تدخل يدها تنظر هل خرج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القوم جلوسا أو قياما حتى إذا توارت المرأة قالوا للإمام كبّر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السواق، أنا القطيعي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الفرضي، نا عبد العزيز الكتاني، نا عبد العزيز بن محمّد بن </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932"/>
      </w:r>
      <w:r>
        <w:rPr>
          <w:rFonts w:ascii="Amiri" w:hAnsi="Amiri" w:eastAsia="Amiri" w:cs="Amiri"/>
          <w:color w:val="111111"/>
          <w:sz w:val="28"/>
          <w:sz w:val="28"/>
          <w:szCs w:val="28"/>
          <w:rtl w:val="true"/>
          <w:lang w:bidi="ar-SA"/>
        </w:rPr>
        <w:t xml:space="preserve">النخشبي، أنا محمّد بن محمّد بن عثمان، أنا أحمد بن جعفر، نا إدريس بن عبد الكريم، نا الهيثم بن خارجة، نا صدقة بن خالد القرشي مولى أم البنين قال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زجلة مولاة معاوية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 الدرداء، فأتاها هشام بن إسماعيل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الدرداء ما أوثق خصالك في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فيمن حدث بالشام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زجلة روت عن أم الدرداء، و ابن أبي زكريا، و سالم،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الحسن </w:t>
      </w:r>
      <w:r>
        <w:rPr>
          <w:rStyle w:val="FootnoteAnchor"/>
          <w:rtl w:val="true"/>
        </w:rPr>
        <w:footnoteReference w:id="934"/>
      </w:r>
      <w:r>
        <w:rPr>
          <w:rFonts w:ascii="Amiri" w:hAnsi="Amiri" w:eastAsia="Amiri" w:cs="Amiri"/>
          <w:color w:val="111111"/>
          <w:sz w:val="28"/>
          <w:sz w:val="28"/>
          <w:szCs w:val="28"/>
          <w:rtl w:val="true"/>
          <w:lang w:bidi="ar-SA"/>
        </w:rPr>
        <w:t>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النسيب، نا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الحسن بن حبيب </w:t>
      </w:r>
      <w:r>
        <w:rPr>
          <w:rStyle w:val="FootnoteAnchor"/>
          <w:rtl w:val="true"/>
        </w:rPr>
        <w:footnoteReference w:id="935"/>
      </w:r>
      <w:r>
        <w:rPr>
          <w:rFonts w:ascii="Amiri" w:hAnsi="Amiri" w:eastAsia="Amiri" w:cs="Amiri"/>
          <w:color w:val="111111"/>
          <w:sz w:val="28"/>
          <w:sz w:val="28"/>
          <w:szCs w:val="28"/>
          <w:rtl w:val="true"/>
          <w:lang w:bidi="ar-SA"/>
        </w:rPr>
        <w:t>،نا يزيد بن محمّد بن عبد الصّمد، نا أبو مسهر،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زجلة أمة لعاتكة بنت عبد اللّه بن معاوية، فكانت ترى من مولاتها ما لا تحبّ‌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أرضاك للّه، فغضبت عليها عاتكة فزوجتها عبدا أسود حبشيا، ثم أدخلته عليها، قال سعيد فأراها دعت اللّه فكفّ‌ عنها الأسود، فبلغ ذلك عبد الرّحمن بن يزيد بن معاوية، فركب إليها في أمرها، فلما رأت عاتكة أن أمرها قد بلغ هذا أعتقتها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زجلة فامرأة من أهل الشام روت عن أم الدرداء، و ابن أبي زكريا، و عمر بن عبد العزيز، و سالم بن عبد اللّه بن عمر، قال ذلك أبو زرعة الدمشقي فيما أخبرنا أبو عبد اللّه الفارسي عنه، روى عنها صدقة بن خالد، و ذكر البخاري فيما أنا علي بن إبراهيم، عن ابن فارس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عبد اللّه بن أبي زكريا، فأهدى لعمر بن عبد العزيز مري </w:t>
      </w:r>
      <w:r>
        <w:rPr>
          <w:rStyle w:val="FootnoteAnchor"/>
          <w:rtl w:val="true"/>
        </w:rPr>
        <w:footnoteReference w:id="936"/>
      </w:r>
      <w:r>
        <w:rPr>
          <w:rFonts w:ascii="Amiri" w:hAnsi="Amiri" w:eastAsia="Amiri" w:cs="Amiri"/>
          <w:color w:val="111111"/>
          <w:sz w:val="28"/>
          <w:sz w:val="28"/>
          <w:szCs w:val="28"/>
          <w:rtl w:val="true"/>
          <w:lang w:bidi="ar-SA"/>
        </w:rPr>
        <w:t>النينان، و هو أمير المدينة</w:t>
      </w:r>
      <w:r>
        <w:rPr>
          <w:rFonts w:eastAsia="Amiri" w:cs="Amiri" w:ascii="Amiri" w:hAnsi="Amiri"/>
          <w:color w:val="111111"/>
          <w:sz w:val="28"/>
          <w:szCs w:val="28"/>
          <w:rtl w:val="true"/>
          <w:lang w:bidi="ar-SA"/>
        </w:rPr>
        <w:t xml:space="preserve">. </w:t>
      </w:r>
      <w:bookmarkStart w:id="187" w:name="pg16750_165009"/>
    </w:p>
    <w:p>
      <w:pPr>
        <w:pStyle w:val="BookText"/>
        <w:rPr/>
      </w:pPr>
      <w:bookmarkEnd w:id="187"/>
      <w:r>
        <w:rPr>
          <w:rFonts w:ascii="Amiri" w:hAnsi="Amiri" w:eastAsia="Amiri" w:cs="Amiri"/>
          <w:color w:val="111111"/>
          <w:sz w:val="28"/>
          <w:sz w:val="28"/>
          <w:szCs w:val="28"/>
          <w:rtl w:val="true"/>
          <w:lang w:bidi="ar-SA"/>
        </w:rPr>
        <w:t>قاله يحيى بن حسان، حدّثنا صدقة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عند البخاري أنّه رجل، و هي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حكاه الدارقطني عن البخاري ليس في روايتنا لتاريخ البخاري فلعلّ‌ البخاري وقع له الصواب فرجع عنه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زجلة أوله زاي مضمومة فهي زجلة امرأة من أهل الشام مولاة معاوية بن أبي سفيان، روت عن أم الدرداء و عبد اللّه بن أبي زكريا، و سالم بن عبد اللّه بن عمر، و عمر بن عبد العزيز، حدّث عنها صدقة بن خالد القرشي، و كليب بن عيسى بن أبي حجير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في باب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زجلة قال حججت مع عبد اللّه بن أبي زكريا، و أهدي لعمر بن عبد العزيز مري النينان و هو أمير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 </w:t>
      </w:r>
      <w:r>
        <w:rPr>
          <w:rStyle w:val="FootnoteAnchor"/>
          <w:rtl w:val="true"/>
        </w:rPr>
        <w:footnoteReference w:id="939"/>
      </w:r>
      <w:r>
        <w:rPr>
          <w:rFonts w:ascii="Amiri" w:hAnsi="Amiri" w:eastAsia="Amiri" w:cs="Amiri"/>
          <w:color w:val="111111"/>
          <w:sz w:val="28"/>
          <w:sz w:val="28"/>
          <w:szCs w:val="28"/>
          <w:rtl w:val="true"/>
          <w:lang w:bidi="ar-SA"/>
        </w:rPr>
        <w:t>يحيى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صدقة بن خالد، نا زجلة و ذكرها البخاري فظنّ‌ أنها رجل</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775012_73709187"/>
      <w:bookmarkStart w:id="189" w:name="_Toc71"/>
      <w:bookmarkEnd w:id="188"/>
      <w:r>
        <w:rPr/>
        <w:t>9346</w:t>
      </w:r>
      <w:r>
        <w:rPr>
          <w:rtl w:val="true"/>
        </w:rPr>
        <w:t xml:space="preserve"> - </w:t>
      </w:r>
      <w:r>
        <w:rPr>
          <w:rtl w:val="true"/>
        </w:rPr>
        <w:t>زرقاء بنت عدي بن مرّة الهمدانية الكوفية</w:t>
      </w:r>
      <w:bookmarkEnd w:id="189"/>
    </w:p>
    <w:p>
      <w:pPr>
        <w:pStyle w:val="BookText"/>
        <w:rPr/>
      </w:pPr>
      <w:r>
        <w:rPr>
          <w:rFonts w:ascii="Amiri" w:hAnsi="Amiri" w:eastAsia="Amiri" w:cs="Amiri"/>
          <w:color w:val="111111"/>
          <w:sz w:val="28"/>
          <w:sz w:val="28"/>
          <w:szCs w:val="28"/>
          <w:rtl w:val="true"/>
          <w:lang w:bidi="ar-SA"/>
        </w:rPr>
        <w:t xml:space="preserve">امرأة فصيحة، استقدمها معاوية بن أبي سفيان، فقدمت عليه، و كانت له معها محاورة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محمّد بن علي، أنا محمّد بن علي بن محمّد، أنا أحمد بن عبد اللّه بن الخضر، أنا أبو جعفر أحمد بن علي بن محمّد بن أحمد، حدّثني أبي، حدّثني محمّد بن مروان بن عمر القرشي، أخبرني جعفر بن أحمد، نا الحسن بن جهور، نا إبراهيم ابن عبد اللّه المقدّمي، نا محمّد بن الفضل، نا إبراهيم بن محمّد الشافعي، عن محمّد بن إبراهيم، عن خالد بن الوليد المخزومي، عن سعيد بن حذافة الجمحي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سمر معاوية بن أبي سفيان ذات ليلة، فذكر كلاما للزرقاء بنت عدي بن مرّة من أهل الكوفة، و كانت ممن يعين عليا يوم صفّين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يحفظ‍‌ كلام الزرقاء بنت </w:t>
      </w:r>
    </w:p>
    <w:p>
      <w:pPr>
        <w:pStyle w:val="BookText"/>
        <w:rPr/>
      </w:pPr>
      <w:r>
        <w:rPr>
          <w:rFonts w:ascii="Amiri" w:hAnsi="Amiri" w:eastAsia="Amiri" w:cs="Amiri"/>
          <w:color w:val="111111"/>
          <w:sz w:val="28"/>
          <w:sz w:val="28"/>
          <w:szCs w:val="28"/>
          <w:rtl w:val="true"/>
          <w:lang w:bidi="ar-SA"/>
        </w:rPr>
        <w:t>عدي،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كلنا نحفظه،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تشيرون عليّ‌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بقتلها،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الذي أشرتم به </w:t>
      </w:r>
      <w:r>
        <w:rPr>
          <w:rStyle w:val="FootnoteAnchor"/>
          <w:rtl w:val="true"/>
        </w:rPr>
        <w:footnoteReference w:id="941"/>
      </w:r>
      <w:r>
        <w:rPr>
          <w:rFonts w:ascii="Amiri" w:hAnsi="Amiri" w:eastAsia="Amiri" w:cs="Amiri"/>
          <w:color w:val="111111"/>
          <w:sz w:val="28"/>
          <w:sz w:val="28"/>
          <w:szCs w:val="28"/>
          <w:rtl w:val="true"/>
          <w:lang w:bidi="ar-SA"/>
        </w:rPr>
        <w:t>،أ يحسن بمثلي أن يتحدث الناس أنّي قتلت امرأة بعد أن ملكت و صار الأمر إليّ‌، ثم دعا كاتبه في الليل، فكتب إلى واليه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أوفد عليّ‌ الزرقاء بنت عدي مع ثقة من محرمها، و عدة من فرسان قومها، و مهّد لها وطاء لينا، و استرها بستر خصيف </w:t>
      </w:r>
      <w:r>
        <w:rPr>
          <w:rStyle w:val="FootnoteAnchor"/>
          <w:rtl w:val="true"/>
        </w:rPr>
        <w:footnoteReference w:id="942"/>
      </w:r>
      <w:r>
        <w:rPr>
          <w:rFonts w:ascii="Amiri" w:hAnsi="Amiri" w:eastAsia="Amiri" w:cs="Amiri"/>
          <w:color w:val="111111"/>
          <w:sz w:val="28"/>
          <w:sz w:val="28"/>
          <w:szCs w:val="28"/>
          <w:rtl w:val="true"/>
          <w:lang w:bidi="ar-SA"/>
        </w:rPr>
        <w:t>،فلما ورد عليه الكتاب ركب إليها فأقرأها إياه،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فغير زائفة عن طاعة، و إن كان أمير المؤمنين جعل المشيئة إليّ‌ لم أرم من بلدي هذا، و إن كان حتّم الأمير فالطاعة له هو أولى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فحملها في عمارية </w:t>
      </w:r>
      <w:r>
        <w:rPr>
          <w:rStyle w:val="FootnoteAnchor"/>
          <w:rtl w:val="true"/>
        </w:rPr>
        <w:footnoteReference w:id="943"/>
      </w:r>
      <w:r>
        <w:rPr>
          <w:rFonts w:ascii="Amiri" w:hAnsi="Amiri" w:eastAsia="Amiri" w:cs="Amiri"/>
          <w:color w:val="111111"/>
          <w:sz w:val="28"/>
          <w:sz w:val="28"/>
          <w:szCs w:val="28"/>
          <w:rtl w:val="true"/>
          <w:lang w:bidi="ar-SA"/>
        </w:rPr>
        <w:t xml:space="preserve">و جعل غشاها خزاء أدكن مبطنا بقوهي </w:t>
      </w:r>
      <w:r>
        <w:rPr>
          <w:rStyle w:val="FootnoteAnchor"/>
          <w:rtl w:val="true"/>
        </w:rPr>
        <w:footnoteReference w:id="944"/>
      </w:r>
      <w:r>
        <w:rPr>
          <w:rFonts w:ascii="Amiri" w:hAnsi="Amiri" w:eastAsia="Amiri" w:cs="Amiri"/>
          <w:color w:val="111111"/>
          <w:sz w:val="28"/>
          <w:sz w:val="28"/>
          <w:szCs w:val="28"/>
          <w:rtl w:val="true"/>
          <w:lang w:bidi="ar-SA"/>
        </w:rPr>
        <w:t>ثم أحسن صحبتها فلما قدمت على معاوية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خير مقدم قدمه و افد، كيف حالك يا خالة، و كيف كان مسيرك‌؟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مسير كأني كنت ربيبة بيت </w:t>
      </w:r>
      <w:r>
        <w:rPr>
          <w:rStyle w:val="FootnoteAnchor"/>
          <w:rtl w:val="true"/>
        </w:rPr>
        <w:footnoteReference w:id="945"/>
      </w:r>
      <w:r>
        <w:rPr>
          <w:rFonts w:ascii="Amiri" w:hAnsi="Amiri" w:eastAsia="Amiri" w:cs="Amiri"/>
          <w:color w:val="111111"/>
          <w:sz w:val="28"/>
          <w:sz w:val="28"/>
          <w:szCs w:val="28"/>
          <w:rtl w:val="true"/>
          <w:lang w:bidi="ar-SA"/>
        </w:rPr>
        <w:t>أو طفلا ممهدا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بذاك أمرتهم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تعلمين لم بعثت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أنّي لي </w:t>
      </w:r>
      <w:r>
        <w:rPr>
          <w:rStyle w:val="FootnoteAnchor"/>
          <w:rtl w:val="true"/>
        </w:rPr>
        <w:footnoteReference w:id="946"/>
      </w:r>
      <w:r>
        <w:rPr>
          <w:rFonts w:ascii="Amiri" w:hAnsi="Amiri" w:eastAsia="Amiri" w:cs="Amiri"/>
          <w:color w:val="111111"/>
          <w:sz w:val="28"/>
          <w:sz w:val="28"/>
          <w:szCs w:val="28"/>
          <w:rtl w:val="true"/>
          <w:lang w:bidi="ar-SA"/>
        </w:rPr>
        <w:t>بعلم ما لم أعلم و هل يعلم ما في القلوب إلاّ الذي خلقها،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لأسألك هل أنت الراكبة الجمل الأحمر يوم صفّين، و أنت بين الصفّين توقدين الحرب و تحضّين على القتال‌؟ فما حملك على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قد مات الرأس و بتر </w:t>
      </w:r>
      <w:r>
        <w:rPr>
          <w:rStyle w:val="FootnoteAnchor"/>
          <w:rtl w:val="true"/>
        </w:rPr>
        <w:footnoteReference w:id="947"/>
      </w:r>
      <w:r>
        <w:rPr>
          <w:rFonts w:ascii="Amiri" w:hAnsi="Amiri" w:eastAsia="Amiri" w:cs="Amiri"/>
          <w:color w:val="111111"/>
          <w:sz w:val="28"/>
          <w:sz w:val="28"/>
          <w:szCs w:val="28"/>
          <w:rtl w:val="true"/>
          <w:lang w:bidi="ar-SA"/>
        </w:rPr>
        <w:t>الذنب، و الدهر ذو غير، و من تفكر أبصر، و الأمر يحدث بعده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فهل تحفظين كلامك يوم صفّين‌؟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أحفظه للّه </w:t>
      </w:r>
      <w:r>
        <w:rPr>
          <w:rStyle w:val="FootnoteAnchor"/>
          <w:rtl w:val="true"/>
        </w:rPr>
        <w:footnoteReference w:id="948"/>
      </w:r>
      <w:r>
        <w:rPr>
          <w:rFonts w:ascii="Amiri" w:hAnsi="Amiri" w:eastAsia="Amiri" w:cs="Amiri"/>
          <w:color w:val="111111"/>
          <w:sz w:val="28"/>
          <w:sz w:val="28"/>
          <w:szCs w:val="28"/>
          <w:rtl w:val="true"/>
          <w:lang w:bidi="ar-SA"/>
        </w:rPr>
        <w:t>أبوك لقد سمعتك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أصبحتم في فتنة، غشّتكم </w:t>
      </w:r>
      <w:r>
        <w:rPr>
          <w:rStyle w:val="FootnoteAnchor"/>
          <w:rtl w:val="true"/>
        </w:rPr>
        <w:footnoteReference w:id="949"/>
      </w:r>
      <w:r>
        <w:rPr>
          <w:rFonts w:ascii="Amiri" w:hAnsi="Amiri" w:eastAsia="Amiri" w:cs="Amiri"/>
          <w:color w:val="111111"/>
          <w:sz w:val="28"/>
          <w:sz w:val="28"/>
          <w:szCs w:val="28"/>
          <w:rtl w:val="true"/>
          <w:lang w:bidi="ar-SA"/>
        </w:rPr>
        <w:t>جلابيب الظلم، و حادت بكم عن قصد المحجة، فيا لها من فتنة عمياء صماء، لا يسمع لقائلها، و لا ينقاد لسائقها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المصباح لا يضيء في الشمس، و لا الكوكب يبصر في القمر، و إن البغل لا يسبق الفرس، ألا من استرشدنا أرشدناه، و من </w:t>
      </w:r>
      <w:bookmarkStart w:id="190" w:name="pg16750_165011"/>
    </w:p>
    <w:p>
      <w:pPr>
        <w:pStyle w:val="BookText"/>
        <w:rPr/>
      </w:pPr>
      <w:bookmarkEnd w:id="190"/>
      <w:r>
        <w:rPr>
          <w:rFonts w:ascii="Amiri" w:hAnsi="Amiri" w:eastAsia="Amiri" w:cs="Amiri"/>
          <w:color w:val="111111"/>
          <w:sz w:val="28"/>
          <w:sz w:val="28"/>
          <w:szCs w:val="28"/>
          <w:rtl w:val="true"/>
          <w:lang w:bidi="ar-SA"/>
        </w:rPr>
        <w:t>سألنا 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كان يطلب ضالته فأصابها، فصبرا يا معشر المهاجرين و الأنصار، فكأنّ‌ قد اندمل شعب الشتات، و التأمت كلمة العدل، و غلب الحق باطله، فلا يعجلن أحد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و أني‌؟ ليقضي اللّه أمرا كان مفعولا، ألا إن خضاب النساء الحناء، و خضاب الرجال الدماء، و الصبر خير في الأمور 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إلى الحرب قدما غير ناكصين و هذا يوم له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زرقاء لقد شركت عليا في كل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بشارتك يا أمير المؤمنين، و أدام سلامتك، فمثلك بشر بخير و سر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سرّك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لقد سرّني قولك فأنّى لي بتصديق الفعل‌؟ فقال لها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لوفاؤكم له بعد موته، أعجب إليّ‌ من حبكم له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اذكري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امرأة آليت ألا أسأل أمرا أعنت </w:t>
      </w:r>
      <w:r>
        <w:rPr>
          <w:rStyle w:val="FootnoteAnchor"/>
          <w:rtl w:val="true"/>
        </w:rPr>
        <w:footnoteReference w:id="951"/>
      </w:r>
      <w:r>
        <w:rPr>
          <w:rFonts w:ascii="Amiri" w:hAnsi="Amiri" w:eastAsia="Amiri" w:cs="Amiri"/>
          <w:color w:val="111111"/>
          <w:sz w:val="28"/>
          <w:sz w:val="28"/>
          <w:szCs w:val="28"/>
          <w:rtl w:val="true"/>
          <w:lang w:bidi="ar-SA"/>
        </w:rPr>
        <w:t>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أعطى عن غير مسألة، و جاد عن غير 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فأقطعها ضيعة أغلتها في أول سنة ستة عشر ألف درهم، و أحسن صفدها </w:t>
      </w:r>
      <w:r>
        <w:rPr>
          <w:rStyle w:val="FootnoteAnchor"/>
          <w:rtl w:val="true"/>
        </w:rPr>
        <w:footnoteReference w:id="952"/>
      </w:r>
      <w:r>
        <w:rPr>
          <w:rFonts w:ascii="Amiri" w:hAnsi="Amiri" w:eastAsia="Amiri" w:cs="Amiri"/>
          <w:color w:val="111111"/>
          <w:sz w:val="28"/>
          <w:sz w:val="28"/>
          <w:szCs w:val="28"/>
          <w:rtl w:val="true"/>
          <w:lang w:bidi="ar-SA"/>
        </w:rPr>
        <w:t>وردها مكرمة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775014_73709187"/>
      <w:bookmarkStart w:id="192" w:name="_Toc72"/>
      <w:bookmarkEnd w:id="191"/>
      <w:r>
        <w:rPr/>
        <w:t>9347</w:t>
      </w:r>
      <w:r>
        <w:rPr>
          <w:rtl w:val="true"/>
        </w:rPr>
        <w:t xml:space="preserve"> - </w:t>
      </w:r>
      <w:r>
        <w:rPr>
          <w:rtl w:val="true"/>
        </w:rPr>
        <w:t>زمرد بنت جاولي بن عبد اللّه الخاتون أخت الملك دقاق</w:t>
      </w:r>
      <w:bookmarkEnd w:id="192"/>
    </w:p>
    <w:p>
      <w:pPr>
        <w:pStyle w:val="BookText"/>
        <w:rPr/>
      </w:pPr>
      <w:r>
        <w:rPr>
          <w:rFonts w:ascii="Amiri" w:hAnsi="Amiri" w:eastAsia="Amiri" w:cs="Amiri"/>
          <w:color w:val="111111"/>
          <w:sz w:val="28"/>
          <w:sz w:val="28"/>
          <w:szCs w:val="28"/>
          <w:rtl w:val="true"/>
          <w:lang w:bidi="ar-SA"/>
        </w:rPr>
        <w:t xml:space="preserve">تاج الدولة لأمه، و زوج تاج الملوك بوري بن طغتكين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أم شمس الملوك إسماعيل و الشهاب محمود ابني بوري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امرأة محبة للخير، مكرمة لأهل العلم، سمعت الحديث من الفقيهين أبي الحسن ابن قيس </w:t>
      </w:r>
      <w:r>
        <w:rPr>
          <w:rStyle w:val="FootnoteAnchor"/>
          <w:rtl w:val="true"/>
        </w:rPr>
        <w:footnoteReference w:id="954"/>
      </w:r>
      <w:r>
        <w:rPr>
          <w:rFonts w:ascii="Amiri" w:hAnsi="Amiri" w:eastAsia="Amiri" w:cs="Amiri"/>
          <w:color w:val="111111"/>
          <w:sz w:val="28"/>
          <w:sz w:val="28"/>
          <w:szCs w:val="28"/>
          <w:rtl w:val="true"/>
          <w:lang w:bidi="ar-SA"/>
        </w:rPr>
        <w:t xml:space="preserve">،و أبي الفتح نصر اللّه بن محمّد </w:t>
      </w:r>
      <w:r>
        <w:rPr>
          <w:rStyle w:val="FootnoteAnchor"/>
          <w:rtl w:val="true"/>
        </w:rPr>
        <w:footnoteReference w:id="955"/>
      </w:r>
      <w:r>
        <w:rPr>
          <w:rFonts w:ascii="Amiri" w:hAnsi="Amiri" w:eastAsia="Amiri" w:cs="Amiri"/>
          <w:color w:val="111111"/>
          <w:sz w:val="28"/>
          <w:sz w:val="28"/>
          <w:szCs w:val="28"/>
          <w:rtl w:val="true"/>
          <w:lang w:bidi="ar-SA"/>
        </w:rPr>
        <w:t xml:space="preserve">،و أبي طالب بن أبي عقيل الصوري، و استنسخت </w:t>
      </w:r>
      <w:r>
        <w:rPr>
          <w:rStyle w:val="FootnoteAnchor"/>
          <w:rtl w:val="true"/>
        </w:rPr>
        <w:footnoteReference w:id="956"/>
      </w:r>
      <w:r>
        <w:rPr>
          <w:rFonts w:ascii="Amiri" w:hAnsi="Amiri" w:eastAsia="Amiri" w:cs="Amiri"/>
          <w:color w:val="111111"/>
          <w:sz w:val="28"/>
          <w:sz w:val="28"/>
          <w:szCs w:val="28"/>
          <w:rtl w:val="true"/>
          <w:lang w:bidi="ar-SA"/>
        </w:rPr>
        <w:t xml:space="preserve">الكتب، و قرأت القرآن على أبي محمّد بن طاوس، و أبي بكر القرطبي، و بنت </w:t>
      </w:r>
      <w:bookmarkStart w:id="193" w:name="pg16750_165012"/>
    </w:p>
    <w:p>
      <w:pPr>
        <w:pStyle w:val="BookText"/>
        <w:rPr/>
      </w:pPr>
      <w:bookmarkEnd w:id="193"/>
      <w:r>
        <w:rPr>
          <w:rFonts w:ascii="Amiri" w:hAnsi="Amiri" w:eastAsia="Amiri" w:cs="Amiri"/>
          <w:color w:val="111111"/>
          <w:sz w:val="28"/>
          <w:sz w:val="28"/>
          <w:szCs w:val="28"/>
          <w:rtl w:val="true"/>
          <w:lang w:bidi="ar-SA"/>
        </w:rPr>
        <w:t xml:space="preserve">المسجد الذي عند صنعاء </w:t>
      </w:r>
      <w:r>
        <w:rPr>
          <w:rStyle w:val="FootnoteAnchor"/>
          <w:rtl w:val="true"/>
        </w:rPr>
        <w:footnoteReference w:id="957"/>
      </w:r>
      <w:r>
        <w:rPr>
          <w:rFonts w:ascii="Amiri" w:hAnsi="Amiri" w:eastAsia="Amiri" w:cs="Amiri"/>
          <w:color w:val="111111"/>
          <w:sz w:val="28"/>
          <w:sz w:val="28"/>
          <w:szCs w:val="28"/>
          <w:rtl w:val="true"/>
          <w:lang w:bidi="ar-SA"/>
        </w:rPr>
        <w:t xml:space="preserve">،و وقفت عليه الوقوف، و لما خافت من ابنها إسماعيل دبرت عليه حتى قتل بحضرتها، و أقامت أخاه محمودا مقامه، و تزوجها الأمير أتابك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قسيم </w:t>
      </w:r>
      <w:r>
        <w:rPr>
          <w:rStyle w:val="FootnoteAnchor"/>
          <w:rtl w:val="true"/>
        </w:rPr>
        <w:footnoteReference w:id="959"/>
      </w:r>
      <w:r>
        <w:rPr>
          <w:rFonts w:ascii="Amiri" w:hAnsi="Amiri" w:eastAsia="Amiri" w:cs="Amiri"/>
          <w:color w:val="111111"/>
          <w:sz w:val="28"/>
          <w:sz w:val="28"/>
          <w:szCs w:val="28"/>
          <w:rtl w:val="true"/>
          <w:lang w:bidi="ar-SA"/>
        </w:rPr>
        <w:t xml:space="preserve">الدولة زنكي </w:t>
      </w:r>
      <w:r>
        <w:rPr>
          <w:rStyle w:val="FootnoteAnchor"/>
          <w:rtl w:val="true"/>
        </w:rPr>
        <w:footnoteReference w:id="960"/>
      </w:r>
      <w:r>
        <w:rPr>
          <w:rFonts w:ascii="Amiri" w:hAnsi="Amiri" w:eastAsia="Amiri" w:cs="Amiri"/>
          <w:color w:val="111111"/>
          <w:sz w:val="28"/>
          <w:sz w:val="28"/>
          <w:szCs w:val="28"/>
          <w:rtl w:val="true"/>
          <w:lang w:bidi="ar-SA"/>
        </w:rPr>
        <w:t>و خرجت إليه إلى حلب، و عادت إلى دمشق بعد موت أتابك فأقامت مديدة يسيرة، و توجهت إلى بغداد و حجّت ثم عادت إلى بغداد و رجعت إلى مكة فجاورت إلى أن ماتت، و كان قد نفد ما بيدها و كان موتها في شهور سنة سبع و خمسين و خمس مائة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775016_73709187"/>
      <w:bookmarkStart w:id="195" w:name="_Toc73"/>
      <w:bookmarkEnd w:id="194"/>
      <w:r>
        <w:rPr/>
        <w:t>9348</w:t>
      </w:r>
      <w:r>
        <w:rPr>
          <w:rtl w:val="true"/>
        </w:rPr>
        <w:t xml:space="preserve"> - </w:t>
      </w:r>
      <w:r>
        <w:rPr>
          <w:rtl w:val="true"/>
        </w:rPr>
        <w:t xml:space="preserve">زينب بنت الحسن بن </w:t>
      </w:r>
      <w:r>
        <w:rPr>
          <w:rtl w:val="true"/>
        </w:rPr>
        <w:t>[</w:t>
      </w:r>
      <w:r>
        <w:rPr>
          <w:rtl w:val="true"/>
        </w:rPr>
        <w:t>الحسن بن</w:t>
      </w:r>
      <w:r>
        <w:rPr>
          <w:rtl w:val="true"/>
        </w:rPr>
        <w:t>]</w:t>
      </w:r>
      <w:bookmarkEnd w:id="195"/>
    </w:p>
    <w:p>
      <w:pPr>
        <w:pStyle w:val="BookText"/>
        <w:rPr/>
      </w:pPr>
      <w:r>
        <w:rPr>
          <w:rFonts w:eastAsia="Amiri" w:cs="Amiri" w:ascii="Amiri" w:hAnsi="Amiri"/>
          <w:color w:val="111111"/>
          <w:sz w:val="28"/>
          <w:szCs w:val="28"/>
          <w:lang w:bidi="ar-SA"/>
        </w:rPr>
        <w:t>9348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علي بن أبي طالب بن عبد المطّلب الهاشمية</w:t>
      </w:r>
    </w:p>
    <w:p>
      <w:pPr>
        <w:pStyle w:val="BookText"/>
        <w:rPr/>
      </w:pPr>
      <w:r>
        <w:rPr>
          <w:rFonts w:ascii="Amiri" w:hAnsi="Amiri" w:eastAsia="Amiri" w:cs="Amiri"/>
          <w:color w:val="111111"/>
          <w:sz w:val="28"/>
          <w:sz w:val="28"/>
          <w:szCs w:val="28"/>
          <w:rtl w:val="true"/>
          <w:lang w:bidi="ar-SA"/>
        </w:rPr>
        <w:t xml:space="preserve">و أمّها فاطمة بنت الحسين </w:t>
      </w:r>
      <w:r>
        <w:rPr>
          <w:rStyle w:val="FootnoteAnchor"/>
          <w:rtl w:val="true"/>
        </w:rPr>
        <w:footnoteReference w:id="962"/>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زوج الوليد بن عبد الملك </w:t>
      </w:r>
      <w:r>
        <w:rPr>
          <w:rStyle w:val="FootnoteAnchor"/>
          <w:rtl w:val="true"/>
        </w:rPr>
        <w:footnoteReference w:id="963"/>
      </w: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964"/>
      </w:r>
      <w:r>
        <w:rPr>
          <w:rFonts w:ascii="Amiri" w:hAnsi="Amiri" w:eastAsia="Amiri" w:cs="Amiri"/>
          <w:color w:val="111111"/>
          <w:sz w:val="28"/>
          <w:sz w:val="28"/>
          <w:szCs w:val="28"/>
          <w:rtl w:val="true"/>
          <w:lang w:bidi="ar-SA"/>
        </w:rPr>
        <w:t>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الحسن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و إبراهيم و زينب و أمّهم فاطمة بنت الحسين بن علي بن أبي طالب، و كانت زينب بنت الحسن بن الحسن بن علي عند الوليد بن عبد الملك بن مروان و هو خليفة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775018_73709187"/>
      <w:bookmarkStart w:id="197" w:name="_Toc74"/>
      <w:bookmarkEnd w:id="196"/>
      <w:r>
        <w:rPr/>
        <w:t>9349</w:t>
      </w:r>
      <w:r>
        <w:rPr>
          <w:rtl w:val="true"/>
        </w:rPr>
        <w:t xml:space="preserve"> - </w:t>
      </w:r>
      <w:r>
        <w:rPr>
          <w:rtl w:val="true"/>
        </w:rPr>
        <w:t>زينب بنت الحسين  بن علي بن أبي طالب</w:t>
      </w:r>
      <w:bookmarkEnd w:id="197"/>
    </w:p>
    <w:p>
      <w:pPr>
        <w:pStyle w:val="BookText"/>
        <w:rPr/>
      </w:pPr>
      <w:r>
        <w:rPr>
          <w:rFonts w:eastAsia="Amiri" w:cs="Amiri" w:ascii="Amiri" w:hAnsi="Amiri"/>
          <w:color w:val="111111"/>
          <w:sz w:val="28"/>
          <w:szCs w:val="28"/>
          <w:lang w:bidi="ar-SA"/>
        </w:rPr>
        <w:t>9349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الحسين </w:t>
      </w:r>
      <w:r>
        <w:rPr>
          <w:rStyle w:val="FootnoteAnchor"/>
          <w:rtl w:val="true"/>
        </w:rPr>
        <w:footnoteReference w:id="966"/>
      </w:r>
      <w:r>
        <w:rPr>
          <w:rFonts w:ascii="Amiri" w:hAnsi="Amiri" w:eastAsia="Amiri" w:cs="Amiri"/>
          <w:color w:val="111111"/>
          <w:sz w:val="28"/>
          <w:sz w:val="28"/>
          <w:szCs w:val="28"/>
          <w:rtl w:val="true"/>
          <w:lang w:bidi="ar-SA"/>
        </w:rPr>
        <w:t>بن علي بن أبي طالب</w:t>
      </w:r>
    </w:p>
    <w:p>
      <w:pPr>
        <w:pStyle w:val="BookText"/>
        <w:rPr/>
      </w:pPr>
      <w:r>
        <w:rPr>
          <w:rFonts w:ascii="IRNazanin" w:hAnsi="IRNazanin" w:eastAsia="IRNazanin"/>
          <w:color w:val="111111"/>
          <w:sz w:val="28"/>
          <w:sz w:val="28"/>
          <w:szCs w:val="28"/>
          <w:rtl w:val="true"/>
          <w:lang w:bidi="fa-IR"/>
        </w:rPr>
        <w:t>ابن عبد المطّلب بن هاشم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دمشق مع عمّال أبيها بعد قتله على ما قرأت في كتاب أبي مخنف </w:t>
      </w:r>
      <w:r>
        <w:rPr>
          <w:rStyle w:val="FootnoteAnchor"/>
          <w:rtl w:val="true"/>
        </w:rPr>
        <w:footnoteReference w:id="967"/>
      </w:r>
      <w:r>
        <w:rPr>
          <w:rFonts w:ascii="Amiri" w:hAnsi="Amiri" w:eastAsia="Amiri" w:cs="Amiri"/>
          <w:color w:val="111111"/>
          <w:sz w:val="28"/>
          <w:sz w:val="28"/>
          <w:szCs w:val="28"/>
          <w:rtl w:val="true"/>
          <w:lang w:bidi="ar-SA"/>
        </w:rPr>
        <w:t>لوط‍‌ بن يحيى، عن سليمان بن أبي راشد، عن حميد بن مسلم الأزدي</w:t>
      </w:r>
      <w:r>
        <w:rPr>
          <w:rFonts w:eastAsia="Amiri" w:cs="Amiri" w:ascii="Amiri" w:hAnsi="Amiri"/>
          <w:color w:val="111111"/>
          <w:sz w:val="28"/>
          <w:szCs w:val="28"/>
          <w:rtl w:val="true"/>
          <w:lang w:bidi="ar-SA"/>
        </w:rPr>
        <w:t xml:space="preserve">. </w:t>
      </w:r>
      <w:bookmarkStart w:id="198" w:name="pg16750_165013"/>
    </w:p>
    <w:p>
      <w:pPr>
        <w:pStyle w:val="BookText"/>
        <w:rPr/>
      </w:pPr>
      <w:bookmarkEnd w:id="198"/>
      <w:r>
        <w:rPr>
          <w:rFonts w:ascii="Amiri" w:hAnsi="Amiri" w:eastAsia="Amiri" w:cs="Amiri"/>
          <w:color w:val="111111"/>
          <w:sz w:val="28"/>
          <w:sz w:val="28"/>
          <w:szCs w:val="28"/>
          <w:rtl w:val="true"/>
          <w:lang w:bidi="ar-SA"/>
        </w:rPr>
        <w:t xml:space="preserve">أنبأنا أبو طاهر بن الحنائي، عن علي بن محمّد بن أبي الهول، أنا تمام بن محمّد، أخبرني أبي، أخبرني أبو العباس محمود بن محمّد بن الفضل بن الصباح المازني الرافقي </w:t>
      </w:r>
      <w:r>
        <w:rPr>
          <w:rStyle w:val="FootnoteAnchor"/>
          <w:rtl w:val="true"/>
        </w:rPr>
        <w:footnoteReference w:id="968"/>
      </w:r>
      <w:r>
        <w:rPr>
          <w:rFonts w:ascii="IRNazanin" w:hAnsi="IRNazanin" w:eastAsia="IRNazanin"/>
          <w:color w:val="111111"/>
          <w:sz w:val="28"/>
          <w:sz w:val="28"/>
          <w:szCs w:val="28"/>
          <w:rtl w:val="true"/>
          <w:lang w:bidi="fa-IR"/>
        </w:rPr>
        <w:t xml:space="preserve">بحمص، أنا حسن </w:t>
      </w:r>
      <w:r>
        <w:rPr>
          <w:rStyle w:val="FootnoteAnchor"/>
          <w:rtl w:val="true"/>
        </w:rPr>
        <w:footnoteReference w:id="969"/>
      </w:r>
      <w:r>
        <w:rPr>
          <w:rFonts w:ascii="Amiri" w:hAnsi="Amiri" w:eastAsia="Amiri" w:cs="Amiri"/>
          <w:color w:val="111111"/>
          <w:sz w:val="28"/>
          <w:sz w:val="28"/>
          <w:szCs w:val="28"/>
          <w:rtl w:val="true"/>
          <w:lang w:bidi="ar-SA"/>
        </w:rPr>
        <w:t xml:space="preserve">بن موسى الضبي، أنا العباس بن هشام بن محمّد بن السائب الكلبي، حدّثني أبي أبو </w:t>
      </w:r>
      <w:r>
        <w:rPr>
          <w:rStyle w:val="FootnoteAnchor"/>
          <w:rtl w:val="true"/>
        </w:rPr>
        <w:footnoteReference w:id="970"/>
      </w:r>
      <w:r>
        <w:rPr>
          <w:rFonts w:ascii="Amiri" w:hAnsi="Amiri" w:eastAsia="Amiri" w:cs="Amiri"/>
          <w:color w:val="111111"/>
          <w:sz w:val="28"/>
          <w:sz w:val="28"/>
          <w:szCs w:val="28"/>
          <w:rtl w:val="true"/>
          <w:lang w:bidi="ar-SA"/>
        </w:rPr>
        <w:t xml:space="preserve">المنذر هشام بن محمّد، حدّثني أبو مخنف </w:t>
      </w:r>
      <w:r>
        <w:rPr>
          <w:rStyle w:val="FootnoteAnchor"/>
          <w:rtl w:val="true"/>
        </w:rPr>
        <w:footnoteReference w:id="971"/>
      </w:r>
      <w:r>
        <w:rPr>
          <w:rFonts w:ascii="Amiri" w:hAnsi="Amiri" w:eastAsia="Amiri" w:cs="Amiri"/>
          <w:color w:val="111111"/>
          <w:sz w:val="28"/>
          <w:sz w:val="28"/>
          <w:szCs w:val="28"/>
          <w:rtl w:val="true"/>
          <w:lang w:bidi="ar-SA"/>
        </w:rPr>
        <w:t>،حدّثني سليمان بن أبي راشد، عن حميد بن مسلم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أذني من الحسين </w:t>
      </w:r>
      <w:r>
        <w:rPr>
          <w:rStyle w:val="FootnoteAnchor"/>
          <w:rtl w:val="true"/>
        </w:rPr>
        <w:footnoteReference w:id="972"/>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يعني ابنه عليا الأكبر بن الحسين </w:t>
      </w:r>
      <w:r>
        <w:rPr>
          <w:rStyle w:val="FootnoteAnchor"/>
          <w:rtl w:val="true"/>
        </w:rPr>
        <w:footnoteReference w:id="973"/>
      </w:r>
      <w:r>
        <w:rPr>
          <w:rFonts w:ascii="Amiri" w:hAnsi="Amiri" w:eastAsia="Amiri" w:cs="Amiri"/>
          <w:color w:val="111111"/>
          <w:sz w:val="28"/>
          <w:sz w:val="28"/>
          <w:szCs w:val="28"/>
          <w:rtl w:val="true"/>
          <w:lang w:bidi="ar-SA"/>
        </w:rPr>
        <w:t>،ما أجرأهم على انتهاك حرمة الرسول، على الدنيا بعدك الدبار، و كأني أرى امرأة خرجت كأنّها شمس طالعة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بنت حسين و أكبت عليه فجاء الحسين فأخذ بيدها و ردّها إلى الفسطاط‍‌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لم أجد لزينب هذه ذكرا في كتاب النسب للزبير</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775020_73709187"/>
      <w:bookmarkStart w:id="200" w:name="_Toc75"/>
      <w:bookmarkEnd w:id="199"/>
      <w:r>
        <w:rPr/>
        <w:t>9350</w:t>
      </w:r>
      <w:r>
        <w:rPr>
          <w:rtl w:val="true"/>
        </w:rPr>
        <w:t xml:space="preserve"> - </w:t>
      </w:r>
      <w:r>
        <w:rPr>
          <w:rtl w:val="true"/>
        </w:rPr>
        <w:t>زينب بنت سليمان بن علي بن عبد اللّه</w:t>
      </w:r>
      <w:bookmarkEnd w:id="200"/>
    </w:p>
    <w:p>
      <w:pPr>
        <w:pStyle w:val="BookText"/>
        <w:rPr/>
      </w:pPr>
      <w:r>
        <w:rPr>
          <w:rFonts w:ascii="Amiri" w:hAnsi="Amiri" w:eastAsia="Amiri" w:cs="Amiri"/>
          <w:color w:val="111111"/>
          <w:sz w:val="28"/>
          <w:sz w:val="28"/>
          <w:szCs w:val="28"/>
          <w:rtl w:val="true"/>
          <w:lang w:bidi="ar-SA"/>
        </w:rPr>
        <w:t xml:space="preserve">ابن عباس بن عبد المطّلب بن هاشم الهاشمية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كانت مع أهلها بالحميمة من أرض البلقاء، و هي زوج محمّد بن إبراهيم </w:t>
      </w:r>
      <w:r>
        <w:rPr>
          <w:rStyle w:val="FootnoteAnchor"/>
          <w:rtl w:val="true"/>
        </w:rPr>
        <w:footnoteReference w:id="976"/>
      </w:r>
      <w:r>
        <w:rPr>
          <w:rFonts w:ascii="Amiri" w:hAnsi="Amiri" w:eastAsia="Amiri" w:cs="Amiri"/>
          <w:color w:val="111111"/>
          <w:sz w:val="28"/>
          <w:sz w:val="28"/>
          <w:szCs w:val="28"/>
          <w:rtl w:val="true"/>
          <w:lang w:bidi="ar-SA"/>
        </w:rPr>
        <w:t>الإمام، و إليها ينسب الزينبيون من ولد العباس لأن زوجها كان له ولد من غيرها فنسب ولدها إليها ليفرّق بينهم و بين ولد الزوج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أبيها سليمان بن علي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عنها عاصم بن علي بن عاصم الواسطي، و جعفر بن عبد الواحد بن جعفر بن </w:t>
      </w:r>
    </w:p>
    <w:p>
      <w:pPr>
        <w:pStyle w:val="BookText"/>
        <w:rPr/>
      </w:pPr>
      <w:r>
        <w:rPr>
          <w:rFonts w:ascii="Amiri" w:hAnsi="Amiri" w:eastAsia="Amiri" w:cs="Amiri"/>
          <w:color w:val="111111"/>
          <w:sz w:val="28"/>
          <w:sz w:val="28"/>
          <w:szCs w:val="28"/>
          <w:rtl w:val="true"/>
          <w:lang w:bidi="ar-SA"/>
        </w:rPr>
        <w:t xml:space="preserve">سليمان بن علي ابن </w:t>
      </w:r>
      <w:r>
        <w:rPr>
          <w:rStyle w:val="FootnoteAnchor"/>
          <w:rtl w:val="true"/>
        </w:rPr>
        <w:footnoteReference w:id="977"/>
      </w:r>
      <w:r>
        <w:rPr>
          <w:rFonts w:ascii="Amiri" w:hAnsi="Amiri" w:eastAsia="Amiri" w:cs="Amiri"/>
          <w:color w:val="111111"/>
          <w:sz w:val="28"/>
          <w:sz w:val="28"/>
          <w:szCs w:val="28"/>
          <w:rtl w:val="true"/>
          <w:lang w:bidi="ar-SA"/>
        </w:rPr>
        <w:t>ابن أخيها، و عبد الصّمد بن موسى بن محمّد بن إبراهيم بن محمّد بن علي بن عبد اللّه بن العباس، و أبو العباس أحمد بن الخليل بن مالك بن ميمون، و محمّد بن صالح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عنها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عمّرت عمرا طويلا، و كانت من أولات الفضل، و دخلت على مروان بن محمّد عند هلاك إبراهيم بن محمّد بن علي الإمام تستأذنه في دفنه فأذن لها، و ذكر ذلك يأتي في ترجمة مرية امرأة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طلحة بن أبي غالب بن عبد السّلام البطيخي </w:t>
      </w:r>
      <w:r>
        <w:rPr>
          <w:rStyle w:val="FootnoteAnchor"/>
          <w:rtl w:val="true"/>
        </w:rPr>
        <w:footnoteReference w:id="978"/>
      </w:r>
      <w:r>
        <w:rPr>
          <w:rFonts w:ascii="Amiri" w:hAnsi="Amiri" w:eastAsia="Amiri" w:cs="Amiri"/>
          <w:color w:val="111111"/>
          <w:sz w:val="28"/>
          <w:sz w:val="28"/>
          <w:szCs w:val="28"/>
          <w:rtl w:val="true"/>
          <w:lang w:bidi="ar-SA"/>
        </w:rPr>
        <w:t>ببغداد، أنا أبو يعلى ابن الفراء، أنا أبو الحسن علي بن معروف بن محمّد البزاز، أنا أبو إسحاق إبراهيم بن عبد الصّمد بن موسى بن محمّد بن إبراهيم، حدّثني أبي رحمه اللّه، حدثتني زينب ابنة سليمان الهاشمية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مما يسقط‍‌ من الخوان نفي عنه الفقر، و صرف عن ولده الحمق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الدارقطني، نا أبو إسحاق إبراهيم بن عبد الصّمد بن موسى الهاشمي،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زينب بنت سليمان بن علي بن عبد اللّه بن العباس عن أبيها، عن 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طلحة بن أبي غالب، أنا أبو يعلى بن الفراء، أنا علي بن معروف ابن محمّد، أنا إبراهيم بن عبد الصّمد، حدّثني أبي، حدثتني زينب ابنة سليمان الهاشمية زوجة محمّد بن إبراهيم </w:t>
      </w:r>
      <w:r>
        <w:rPr>
          <w:rStyle w:val="FootnoteAnchor"/>
          <w:rtl w:val="true"/>
        </w:rPr>
        <w:footnoteReference w:id="979"/>
      </w:r>
      <w:r>
        <w:rPr>
          <w:rFonts w:ascii="Amiri" w:hAnsi="Amiri" w:eastAsia="Amiri" w:cs="Amiri"/>
          <w:color w:val="111111"/>
          <w:sz w:val="28"/>
          <w:sz w:val="28"/>
          <w:szCs w:val="28"/>
          <w:rtl w:val="true"/>
          <w:lang w:bidi="ar-SA"/>
        </w:rPr>
        <w:t>الإمام، عن أبيها، عن جدها،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خميسها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13739</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980"/>
      </w:r>
      <w:r>
        <w:rPr>
          <w:rFonts w:ascii="Amiri" w:hAnsi="Amiri" w:eastAsia="Amiri" w:cs="Amiri"/>
          <w:color w:val="111111"/>
          <w:sz w:val="28"/>
          <w:sz w:val="28"/>
          <w:szCs w:val="28"/>
          <w:rtl w:val="true"/>
          <w:lang w:bidi="ar-SA"/>
        </w:rPr>
        <w:t xml:space="preserve">،أنا أبو طالب عمر بن إبراهيم، أنا محمّد بن العباس الخزاز </w:t>
      </w:r>
      <w:r>
        <w:rPr>
          <w:rStyle w:val="FootnoteAnchor"/>
          <w:rtl w:val="true"/>
        </w:rPr>
        <w:footnoteReference w:id="981"/>
      </w:r>
      <w:r>
        <w:rPr>
          <w:rFonts w:ascii="Amiri" w:hAnsi="Amiri" w:eastAsia="Amiri" w:cs="Amiri"/>
          <w:color w:val="111111"/>
          <w:sz w:val="28"/>
          <w:sz w:val="28"/>
          <w:szCs w:val="28"/>
          <w:rtl w:val="true"/>
          <w:lang w:bidi="ar-SA"/>
        </w:rPr>
        <w:t>،نا أبو عبد اللّه محمّد بن مخلد بن حفص، نا أحمد بن الخليل بن مالك بن ميمون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زينب بنت سليمان بن علي بن عبد اللّه بن عباس أيام المأمون، و قد دخلت دار أمير المؤمنين، فرفع عطاء لها الستر، و علي بن صالح </w:t>
      </w:r>
      <w:bookmarkStart w:id="201" w:name="pg16750_165015"/>
    </w:p>
    <w:p>
      <w:pPr>
        <w:pStyle w:val="BookText"/>
        <w:rPr/>
      </w:pPr>
      <w:bookmarkEnd w:id="201"/>
      <w:r>
        <w:rPr>
          <w:rFonts w:ascii="Amiri" w:hAnsi="Amiri" w:eastAsia="Amiri" w:cs="Amiri"/>
          <w:color w:val="111111"/>
          <w:sz w:val="28"/>
          <w:sz w:val="28"/>
          <w:szCs w:val="28"/>
          <w:rtl w:val="true"/>
          <w:lang w:bidi="ar-SA"/>
        </w:rPr>
        <w:t xml:space="preserve">يومئذ الحاجب، حاجب المأمون، و عطاء يخلفه، فقام إليها، فقبّل رجلها في الركاب، و هي على حمار لها أشهب، مختمرة بخمار </w:t>
      </w:r>
      <w:r>
        <w:rPr>
          <w:rStyle w:val="FootnoteAnchor"/>
          <w:rtl w:val="true"/>
        </w:rPr>
        <w:footnoteReference w:id="982"/>
      </w:r>
      <w:r>
        <w:rPr>
          <w:rFonts w:ascii="Amiri" w:hAnsi="Amiri" w:eastAsia="Amiri" w:cs="Amiri"/>
          <w:color w:val="111111"/>
          <w:sz w:val="28"/>
          <w:sz w:val="28"/>
          <w:szCs w:val="28"/>
          <w:rtl w:val="true"/>
          <w:lang w:bidi="ar-SA"/>
        </w:rPr>
        <w:t>عدني أسود، عليها طيلسان مطبق أبيض، فقال علي ابن صالح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حديث سمعته من أمير المؤمنين يذكره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أبيك عبد اللّه بن عباس حين بعثه العباس إلى النبي صلى اللّه عليه و سلم فسمعت زينب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عن أبيه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أبي العباس إلى النبي صلى اللّه عليه و سلم، فجئت و عنده رجل، فقمت خلفه، فلما قام الرجل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متى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عندي أحدا؟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 أما إنه ما رآه أحد إلاّ ذهب بصره إلاّ أن يكون نبيا، و أنا أسأل اللّه أن يجعل ذلك في آخر عمرك، اللّهم فقّهه في الدّين، و علّمه التأويل، و اجعله من أهل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منصور بن زريق و أبو الحسن بن سعيد، قال لنا أبو بكر الخطيب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سليمان بن علي بن عبد اللّه بن العباس بن عبد المطّلب الهاشمي كانت من أفاضل النساء، و حدثت عن أبيها، روى عنها عاصم بن علي الواسطي، و جعفر بن عبد الواحد القاضي، و عبد الصّمد بن موسى الهاشمي، و أحمد بن الخليل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منصور محمّد بن محمّد بن أحمد العكبري، أنا أبو الحسين بن بشران، أنا عمر بن الحسن بن علي بن مالك الأشناني، نا أبو بكر بن أبي الدنيا، حدّثني محمّد بن صالح القرشي، حدثتني زينب بنت سليمان بن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المأمون و له ثمان و أربعون سنة و خمسة أشهر و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يدل على أن زينب بقيت بعد المأمون </w:t>
      </w:r>
      <w:r>
        <w:rPr>
          <w:rStyle w:val="FootnoteAnchor"/>
          <w:rtl w:val="true"/>
        </w:rPr>
        <w:footnoteReference w:id="984"/>
      </w:r>
      <w:r>
        <w:rPr>
          <w:rFonts w:ascii="Amiri" w:hAnsi="Amiri" w:eastAsia="Amiri" w:cs="Amiri"/>
          <w:color w:val="111111"/>
          <w:sz w:val="28"/>
          <w:sz w:val="28"/>
          <w:szCs w:val="28"/>
          <w:rtl w:val="true"/>
          <w:lang w:bidi="ar-SA"/>
        </w:rPr>
        <w:t>،و كانت وفاة المأمون في رجب سنة ثماني عشرة و مائتين</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4775022_73709187"/>
      <w:bookmarkStart w:id="203" w:name="_Toc76"/>
      <w:bookmarkEnd w:id="202"/>
      <w:r>
        <w:rPr/>
        <w:t>9351</w:t>
      </w:r>
      <w:r>
        <w:rPr>
          <w:rtl w:val="true"/>
        </w:rPr>
        <w:t xml:space="preserve"> - </w:t>
      </w:r>
      <w:r>
        <w:rPr>
          <w:rtl w:val="true"/>
        </w:rPr>
        <w:t>زينب بنت عبد اللّه بن جعفر</w:t>
      </w:r>
      <w:bookmarkEnd w:id="203"/>
    </w:p>
    <w:p>
      <w:pPr>
        <w:pStyle w:val="BookText"/>
        <w:rPr/>
      </w:pPr>
      <w:r>
        <w:rPr>
          <w:rFonts w:ascii="Amiri" w:hAnsi="Amiri" w:eastAsia="Amiri" w:cs="Amiri"/>
          <w:color w:val="111111"/>
          <w:sz w:val="28"/>
          <w:sz w:val="28"/>
          <w:szCs w:val="28"/>
          <w:rtl w:val="true"/>
          <w:lang w:bidi="ar-SA"/>
        </w:rPr>
        <w:t>ابن أبي طالب بن عبد المطّلب بن هاشم الهاشمية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تزوجها خالد بن يزيد بن معاوية، و قدم بها دمشق</w:t>
      </w:r>
      <w:r>
        <w:rPr>
          <w:rFonts w:eastAsia="Amiri" w:cs="Amiri" w:ascii="Amiri" w:hAnsi="Amiri"/>
          <w:color w:val="111111"/>
          <w:sz w:val="28"/>
          <w:szCs w:val="28"/>
          <w:rtl w:val="true"/>
          <w:lang w:bidi="ar-SA"/>
        </w:rPr>
        <w:t xml:space="preserve">. </w:t>
      </w:r>
      <w:bookmarkStart w:id="204" w:name="pg16750_165016"/>
    </w:p>
    <w:p>
      <w:pPr>
        <w:pStyle w:val="BookText"/>
        <w:rPr/>
      </w:pPr>
      <w:bookmarkEnd w:id="204"/>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المخلص، 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القرشيين، و 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خالد بن يزيد بن معاوية زينب بنت عبد اللّه بن جعفر بن أبي طالب فقال فيها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جاءت </w:t>
      </w:r>
      <w:r>
        <w:rPr>
          <w:rStyle w:val="FootnoteAnchor"/>
          <w:rtl w:val="true"/>
        </w:rPr>
        <w:footnoteReference w:id="986"/>
      </w:r>
      <w:r>
        <w:rPr>
          <w:rFonts w:ascii="Amiri" w:hAnsi="Amiri" w:eastAsia="Amiri" w:cs="Amiri"/>
          <w:color w:val="111111"/>
          <w:sz w:val="28"/>
          <w:sz w:val="28"/>
          <w:szCs w:val="28"/>
          <w:rtl w:val="true"/>
          <w:lang w:bidi="ar-SA"/>
        </w:rPr>
        <w:t xml:space="preserve">بها دهم البغال و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مقنّعة في جوف قرّ مخدّر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مقابلة </w:t>
      </w:r>
      <w:r>
        <w:rPr>
          <w:rStyle w:val="FootnoteAnchor"/>
          <w:rtl w:val="true"/>
        </w:rPr>
        <w:footnoteReference w:id="988"/>
      </w:r>
      <w:r>
        <w:rPr>
          <w:rFonts w:ascii="Amiri" w:hAnsi="Amiri" w:eastAsia="Amiri" w:cs="Amiri"/>
          <w:color w:val="111111"/>
          <w:sz w:val="28"/>
          <w:sz w:val="28"/>
          <w:szCs w:val="28"/>
          <w:rtl w:val="true"/>
          <w:lang w:bidi="ar-SA"/>
        </w:rPr>
        <w:t xml:space="preserve">بين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علي و الحواري جعفر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منافية جادت بخالص ودّها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منافيّ‌ أغرّ مشهّر</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ينكر أن يكون تزوجها، و ينكر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كذا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جعفر غير مسماة، فألحقت فيها من نسخة السماع زينب بنت عبد اللّه، و لا أظن اسمها محفوظا، و قد ذكرها في غير موضع فلم 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عبد اللّه بن جعفر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4775024_73709187"/>
      <w:bookmarkStart w:id="206" w:name="_Toc77"/>
      <w:bookmarkEnd w:id="205"/>
      <w:r>
        <w:rPr/>
        <w:t>9352</w:t>
      </w:r>
      <w:r>
        <w:rPr>
          <w:rtl w:val="true"/>
        </w:rPr>
        <w:t xml:space="preserve"> - </w:t>
      </w:r>
      <w:r>
        <w:rPr>
          <w:rtl w:val="true"/>
        </w:rPr>
        <w:t>زينب بنت عبد الرّحمن بن الحارث بن هشام المخزومية</w:t>
      </w:r>
      <w:bookmarkEnd w:id="206"/>
    </w:p>
    <w:p>
      <w:pPr>
        <w:pStyle w:val="BookText"/>
        <w:rPr/>
      </w:pPr>
      <w:r>
        <w:rPr>
          <w:rFonts w:eastAsia="Amiri" w:cs="Amiri" w:ascii="Amiri" w:hAnsi="Amiri"/>
          <w:color w:val="111111"/>
          <w:sz w:val="28"/>
          <w:szCs w:val="28"/>
          <w:lang w:bidi="ar-SA"/>
        </w:rPr>
        <w:t>9352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عبد الرّحمن بن الحارث بن هشام المخزومية </w:t>
      </w:r>
      <w:r>
        <w:rPr>
          <w:rStyle w:val="FootnoteAnchor"/>
          <w:rtl w:val="true"/>
        </w:rPr>
        <w:footnoteReference w:id="994"/>
      </w: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أخبرني أبي، نا أبو العباس محمّد بن جعفر بن ملاس، نا الحسن بن محمّد بن بكار ابن بلال، حدّثنا أبي، نا يحيى بن حمزة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عبد الملك بن مروان فرض الصداق أربع مائة دينار لا يزاد عليها، و كان ذلك بدعة منه، و ذلك أنّه خطب امرأة من قريش يقال لها زينب، و نافسه فيها رجل من أهل بيته، فقال لها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أصدقك </w:t>
      </w:r>
      <w:r>
        <w:rPr>
          <w:rStyle w:val="FootnoteAnchor"/>
          <w:rtl w:val="true"/>
        </w:rPr>
        <w:footnoteReference w:id="995"/>
      </w:r>
      <w:r>
        <w:rPr>
          <w:rFonts w:ascii="Amiri" w:hAnsi="Amiri" w:eastAsia="Amiri" w:cs="Amiri"/>
          <w:color w:val="111111"/>
          <w:sz w:val="28"/>
          <w:sz w:val="28"/>
          <w:szCs w:val="28"/>
          <w:rtl w:val="true"/>
          <w:lang w:bidi="ar-SA"/>
        </w:rPr>
        <w:t>عشرين ألف دينار فتزوّجته، و تركت عبد الملك،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النساء يذهب بهن المهور، و لو كان المهر واحدا ما وضعت المرأة نفسها إلاّ في الفضل، و ما كانت زينب تذهب إلى فلان عني،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يزاد في المهر على 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يقال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خربت نفسك،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كعكات زينب أحبّ‌ إليّ‌ من الدنيا و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توصف بشيء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توصف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تستلقي على قفاها فيرمى تحتها بالأترجة </w:t>
      </w:r>
      <w:r>
        <w:rPr>
          <w:rStyle w:val="FootnoteAnchor"/>
          <w:rtl w:val="true"/>
        </w:rPr>
        <w:footnoteReference w:id="996"/>
      </w:r>
      <w:r>
        <w:rPr>
          <w:rFonts w:ascii="Amiri" w:hAnsi="Amiri" w:eastAsia="Amiri" w:cs="Amiri"/>
          <w:color w:val="111111"/>
          <w:sz w:val="28"/>
          <w:sz w:val="28"/>
          <w:szCs w:val="28"/>
          <w:rtl w:val="true"/>
          <w:lang w:bidi="ar-SA"/>
        </w:rPr>
        <w:t>فتنفذ إلى الناحية الأخرى لعظم عجيزتها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نا أبو طاهر المخلّص، نا أحمد بن سليمان، نا الزبير بن بكار، حدّثني محمّد بن حسن، عن إبراهيم بن محمّد الزهري، عن أبيه قال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زينب بنت عبد الرّحمن بن الحارث بن هشام بارعة الجمال، و كانت تدعى الموصولة، فكانت عند أبان بن مروان بن الحكم، فلما توفي أبان بن مروان دخل عليه عبد الملك، فرآها، فأخذت بنفسه، فكتب إلى أخيها المغيرة بن عبد الرّحمن يأمره بالشخوص إليه، فشخص إليه، فنزل على يحيى بن الحكم،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إنّما بعث إليك لتزوّجه أختك زينب، فهل لك في شيء أدعوك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لنفسك أربعين ألف دينار، و لها عليّ‌ رضاها و تزوجنيها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فزوّجه إياها، فلما بلغ عبد الملك بن مروان ذلك أسف عليها، فاصطفى كل شيء ليحيى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كعكتين و زينب، يريد أنه يجتزئ بكعكتين، إذا كانت عنده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قيل لها الموصولة لأنها كأنما انتعت كلّ‌ عضو منها ثم وصلت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نوفل بن ميمون السهمي، </w:t>
      </w:r>
      <w:bookmarkStart w:id="207" w:name="pg16750_165018"/>
    </w:p>
    <w:p>
      <w:pPr>
        <w:pStyle w:val="BookText"/>
        <w:rPr/>
      </w:pPr>
      <w:bookmarkEnd w:id="207"/>
      <w:r>
        <w:rPr>
          <w:rFonts w:ascii="Amiri" w:hAnsi="Amiri" w:eastAsia="Amiri" w:cs="Amiri"/>
          <w:color w:val="111111"/>
          <w:sz w:val="28"/>
          <w:sz w:val="28"/>
          <w:szCs w:val="28"/>
          <w:rtl w:val="true"/>
          <w:lang w:bidi="ar-SA"/>
        </w:rPr>
        <w:t>عن أبي مالك محمّد بن مالك بن علي بن هرمة،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أنشده لعمه إبراهيم بن علي بن هرمة</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فمن لم يرد مدحي فإن قصائدي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عند الأكرمين سوام</w:t>
      </w:r>
    </w:p>
    <w:p>
      <w:pPr>
        <w:pStyle w:val="BookText"/>
        <w:rPr/>
      </w:pPr>
      <w:r>
        <w:rPr>
          <w:rFonts w:ascii="Amiri" w:hAnsi="Amiri" w:eastAsia="Amiri" w:cs="Amiri"/>
          <w:color w:val="111111"/>
          <w:sz w:val="28"/>
          <w:sz w:val="28"/>
          <w:szCs w:val="28"/>
          <w:rtl w:val="true"/>
          <w:lang w:bidi="ar-SA"/>
        </w:rPr>
        <w:t xml:space="preserve">نوافق عند المشتري الحمد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بنات الحارث بن هشام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الجارية تولد لأحد آل الحارث بن هشام فيتراسل النساء تباشرا بها، و يرى أهلها أنهم بها أغنياء</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4775026_73709187"/>
      <w:bookmarkStart w:id="209" w:name="_Toc78"/>
      <w:bookmarkEnd w:id="208"/>
      <w:r>
        <w:rPr/>
        <w:t>9353</w:t>
      </w:r>
      <w:r>
        <w:rPr>
          <w:rtl w:val="true"/>
        </w:rPr>
        <w:t xml:space="preserve"> - </w:t>
      </w:r>
      <w:r>
        <w:rPr>
          <w:rtl w:val="true"/>
        </w:rPr>
        <w:t>زينب الكبرى بنت علي بن أبي طالب</w:t>
      </w:r>
      <w:bookmarkEnd w:id="209"/>
    </w:p>
    <w:p>
      <w:pPr>
        <w:pStyle w:val="BookText"/>
        <w:rPr/>
      </w:pPr>
      <w:r>
        <w:rPr>
          <w:rFonts w:ascii="IRNazanin" w:hAnsi="IRNazanin" w:eastAsia="IRNazanin"/>
          <w:color w:val="111111"/>
          <w:sz w:val="28"/>
          <w:sz w:val="28"/>
          <w:szCs w:val="28"/>
          <w:rtl w:val="true"/>
          <w:lang w:bidi="fa-IR"/>
        </w:rPr>
        <w:t xml:space="preserve">ابن عبد المطّلب بن هاشم بن عبد مناف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امرأة جزلة، كانت مع أخيها الحسين بن علي حين قتل، و قدم بها على يزيد بن معاوية مع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حدّثت عن أمّها فاطمة بنت رسول اللّه صلى اللّه عليه و سلم، و أسماء ابنة عميس، و مولى للنبي صلى اللّه عليه و سلم اسمه طهمان، أو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و عطاء بن السائب، و بنت أخيها فاطمة بنت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علي بن محمّد بن أحمد ابن كيسان، أنا يوسف بن يعقوب القاضي، نا أبو الربيع، نا شريك، عن عطاء بن السائب قال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أبو جعفر على امرأة يقال لها زينب بنت علي أو من بنات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مولى للنبي صلى اللّه عليه و سلم يقال له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لا تحل لمحمّد، و لا لآل محمّد، و إنّ‌ مولى القوم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13741</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سعيد الأشج، نا ابن </w:t>
      </w:r>
      <w:r>
        <w:rPr>
          <w:rStyle w:val="FootnoteAnchor"/>
          <w:rtl w:val="true"/>
        </w:rPr>
        <w:footnoteReference w:id="1002"/>
      </w:r>
      <w:r>
        <w:rPr>
          <w:rFonts w:ascii="Amiri" w:hAnsi="Amiri" w:eastAsia="Amiri" w:cs="Amiri"/>
          <w:color w:val="111111"/>
          <w:sz w:val="28"/>
          <w:sz w:val="28"/>
          <w:szCs w:val="28"/>
          <w:rtl w:val="true"/>
          <w:lang w:bidi="ar-SA"/>
        </w:rPr>
        <w:t xml:space="preserve">إدريس، عن أبي الجحاف داود بن أبي عوف </w:t>
      </w:r>
      <w:r>
        <w:rPr>
          <w:rStyle w:val="FootnoteAnchor"/>
          <w:rtl w:val="true"/>
        </w:rPr>
        <w:footnoteReference w:id="1003"/>
      </w:r>
      <w:r>
        <w:rPr>
          <w:rFonts w:ascii="Amiri" w:hAnsi="Amiri" w:eastAsia="Amiri" w:cs="Amiri"/>
          <w:color w:val="111111"/>
          <w:sz w:val="28"/>
          <w:sz w:val="28"/>
          <w:szCs w:val="28"/>
          <w:rtl w:val="true"/>
          <w:lang w:bidi="ar-SA"/>
        </w:rPr>
        <w:t>،عن محمّد بن عمرو الهاشمي، عن زينب بنت علي، عن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الجنة، و إن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يعلنون </w:t>
      </w:r>
      <w:r>
        <w:rPr>
          <w:rStyle w:val="FootnoteAnchor"/>
          <w:rtl w:val="true"/>
        </w:rPr>
        <w:footnoteReference w:id="1006"/>
      </w:r>
      <w:r>
        <w:rPr>
          <w:rFonts w:ascii="Amiri" w:hAnsi="Amiri" w:eastAsia="Amiri" w:cs="Amiri"/>
          <w:color w:val="111111"/>
          <w:sz w:val="28"/>
          <w:sz w:val="28"/>
          <w:szCs w:val="28"/>
          <w:rtl w:val="true"/>
          <w:lang w:bidi="ar-SA"/>
        </w:rPr>
        <w:t xml:space="preserve">الإسلام يرفضونه لهم نبز </w:t>
      </w:r>
      <w:r>
        <w:rPr>
          <w:rStyle w:val="FootnoteAnchor"/>
          <w:rtl w:val="true"/>
        </w:rPr>
        <w:footnoteReference w:id="1007"/>
      </w:r>
      <w:r>
        <w:rPr>
          <w:rFonts w:ascii="Amiri" w:hAnsi="Amiri" w:eastAsia="Amiri" w:cs="Amiri"/>
          <w:color w:val="111111"/>
          <w:sz w:val="28"/>
          <w:sz w:val="28"/>
          <w:szCs w:val="28"/>
          <w:rtl w:val="true"/>
          <w:lang w:bidi="ar-SA"/>
        </w:rPr>
        <w:t>يسمون الرافضة من لقيهم فليقتلهم، فإنهم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كذا قال، و إنما هو أبو إدريس، و هو تليد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عيسى بن علي، أنا عبد اللّه بن محمّد، حدّثني عبد اللّه بن سعيد أبو سعيد الأشج، نا تليد بن سليمان، عن أبي الجحاف </w:t>
      </w:r>
      <w:r>
        <w:rPr>
          <w:rStyle w:val="FootnoteAnchor"/>
          <w:rtl w:val="true"/>
        </w:rPr>
        <w:footnoteReference w:id="1009"/>
      </w:r>
      <w:r>
        <w:rPr>
          <w:rFonts w:ascii="Amiri" w:hAnsi="Amiri" w:eastAsia="Amiri" w:cs="Amiri"/>
          <w:color w:val="111111"/>
          <w:sz w:val="28"/>
          <w:sz w:val="28"/>
          <w:szCs w:val="28"/>
          <w:rtl w:val="true"/>
          <w:lang w:bidi="ar-SA"/>
        </w:rPr>
        <w:t>داود بن أبي عوف، عن محمّد بن عمرو الهاشمي، عن زينب بنت علي، عن فاطمة بنت محمّد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سلم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الجنة، و إنّ‌ من شيعته قوما يلفظون </w:t>
      </w:r>
      <w:r>
        <w:rPr>
          <w:rStyle w:val="FootnoteAnchor"/>
          <w:rtl w:val="true"/>
        </w:rPr>
        <w:footnoteReference w:id="1010"/>
      </w:r>
      <w:r>
        <w:rPr>
          <w:rFonts w:ascii="Amiri" w:hAnsi="Amiri" w:eastAsia="Amiri" w:cs="Amiri"/>
          <w:color w:val="111111"/>
          <w:sz w:val="28"/>
          <w:sz w:val="28"/>
          <w:szCs w:val="28"/>
          <w:rtl w:val="true"/>
          <w:lang w:bidi="ar-SA"/>
        </w:rPr>
        <w:t>الإسلام لهم نبز يسمون الرافضة من لقيهم فليقتلهم، فإنهم 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محمّد بن الحسين بن حميد بن الربيع، عن الأشج </w:t>
      </w:r>
      <w:r>
        <w:rPr>
          <w:rStyle w:val="FootnoteAnchor"/>
          <w:rtl w:val="true"/>
        </w:rPr>
        <w:footnoteReference w:id="1011"/>
      </w:r>
      <w:r>
        <w:rPr>
          <w:rFonts w:ascii="Amiri" w:hAnsi="Amiri" w:eastAsia="Amiri" w:cs="Amiri"/>
          <w:color w:val="111111"/>
          <w:sz w:val="28"/>
          <w:sz w:val="28"/>
          <w:szCs w:val="28"/>
          <w:rtl w:val="true"/>
          <w:lang w:bidi="ar-SA"/>
        </w:rPr>
        <w:t>،فقال محمّد بن عمرو بن الحسن بن علي، و رواه سوار بن مصعب، عن أبي الجحّاف، عن محمّد بن علي، عن فاطمة بنت علي، عن أم سلمة و قد تقدم الحديثان في فضائل علي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نا الزبير </w:t>
      </w:r>
      <w:r>
        <w:rPr>
          <w:rStyle w:val="FootnoteAnchor"/>
          <w:rtl w:val="true"/>
        </w:rPr>
        <w:footnoteReference w:id="10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بنت علي الكبرى ولدت لعبد اللّه بن جعفر بن أبي طالب، و ذكر غيرها،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فاطمة بنت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بنت رسول اللّه صلى اللّه عليه و سلم فتزوجها علي بن أبي طالب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الأكبر، و حسين بن علي، و هو المقتول بالعراق، بالطفّ‌ </w:t>
      </w:r>
      <w:r>
        <w:rPr>
          <w:rStyle w:val="FootnoteAnchor"/>
          <w:rtl w:val="true"/>
        </w:rPr>
        <w:footnoteReference w:id="1013"/>
      </w:r>
      <w:r>
        <w:rPr>
          <w:rFonts w:ascii="Amiri" w:hAnsi="Amiri" w:eastAsia="Amiri" w:cs="Amiri"/>
          <w:color w:val="111111"/>
          <w:sz w:val="28"/>
          <w:sz w:val="28"/>
          <w:szCs w:val="28"/>
          <w:rtl w:val="true"/>
          <w:lang w:bidi="ar-SA"/>
        </w:rPr>
        <w:t>،و زينب، و أم كلثوم، فأما زينب فتزوجها عبد اللّه بن جعفر، فماتت عنده، و قد 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و أخا له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ابن يوسف، أنا الجوهري،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عمر بن حيّوية، أنا أحمد بن معروف، نا الحسين بن فهم، نا ابن سعد قال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علي بن أبي طالب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هاشم بن عبد مناف بن قصي، و أمّها فاطمة بنت رسول اللّه صلى اللّه عليه و سلم، تزوّجها عبد اللّه بن جعفر بن أبي طالب بن عبد المطّلب،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عونا الأكبر، و عباسا، و محمّدا، و 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016"/>
      </w:r>
      <w:r>
        <w:rPr>
          <w:rFonts w:ascii="Amiri" w:hAnsi="Amiri" w:eastAsia="Amiri" w:cs="Amiri"/>
          <w:color w:val="111111"/>
          <w:sz w:val="28"/>
          <w:sz w:val="28"/>
          <w:szCs w:val="28"/>
          <w:rtl w:val="true"/>
          <w:lang w:bidi="ar-SA"/>
        </w:rPr>
        <w:t>،أنا محمّد بن إسماعيل بن أبي فديك، عن ابن أبي ذئب، حدّثني عبد الرّحمن بن مهران أن عبد اللّه بن جعفر بن أبي طالب تزوّج زينب بنت علي، و تزوج معها امرأة على ليلى بنت مسعود، فكانتا تحته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قال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بن محمّد، قال أبو مخنف </w:t>
      </w:r>
      <w:r>
        <w:rPr>
          <w:rStyle w:val="FootnoteAnchor"/>
          <w:rtl w:val="true"/>
        </w:rPr>
        <w:footnoteReference w:id="1018"/>
      </w:r>
      <w:r>
        <w:rPr>
          <w:rFonts w:ascii="Amiri" w:hAnsi="Amiri" w:eastAsia="Amiri" w:cs="Amiri"/>
          <w:color w:val="111111"/>
          <w:sz w:val="28"/>
          <w:sz w:val="28"/>
          <w:szCs w:val="28"/>
          <w:rtl w:val="true"/>
          <w:lang w:bidi="ar-SA"/>
        </w:rPr>
        <w:t xml:space="preserve">،عن الحارث بن كعب، عن فاطمة بنت علي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أجلسنا بين يدي يزيد بن معاوية رقّ‌ لنا أول شيء، و ألطفنا، قال ثمّ‌ إن رجلا من أهل الشام أحمر قام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جارية وضيئة، فأرعدت و فرقت، و ظننت أنّ‌ ذلك جائز لهم، و أخذت بثياب أختي زينب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أختي زينب أكبر مني و أعقل، و كانت تعلم أن ذلك لا يكون،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و لؤمت ما ذلك لك و لا له، فغضب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إنّ‌ ذلك لي لو شئت أن أفعله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ما جعل اللّه ذلك لك إلاّ أن تخرج من ملتنا، و تدين بغير ديننا،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استطار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تستقبلين </w:t>
      </w:r>
      <w:r>
        <w:rPr>
          <w:rStyle w:val="FootnoteAnchor"/>
          <w:rtl w:val="true"/>
        </w:rPr>
        <w:footnoteReference w:id="1019"/>
      </w:r>
      <w:r>
        <w:rPr>
          <w:rFonts w:ascii="Amiri" w:hAnsi="Amiri" w:eastAsia="Amiri" w:cs="Amiri"/>
          <w:color w:val="111111"/>
          <w:sz w:val="28"/>
          <w:sz w:val="28"/>
          <w:szCs w:val="28"/>
          <w:rtl w:val="true"/>
          <w:lang w:bidi="ar-SA"/>
        </w:rPr>
        <w:t>بهذا؟ إنّما خرج من الدين أبوك و أخوك،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 دين أبي و دين أخي و جدّي اهتديت أنت وجدك و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تشتم ظالما و تقهر بسلطانك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لكأنه استحيى، فسكت، ثم عاد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وهب اللّه لك حتفا قاضيا،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جهّزهم بما يصلحهم، و ابعث معهم رجلا من أهل الشام أمينا صالحا، و ابعث معه خيلا و أعوانا يسير بهم إلى المدينة، ثم أمر بالنسوة أن ينزلن في دار على حدة، معهن أخوهن علي ابن الحسين، في الدار التي هو </w:t>
      </w:r>
      <w:r>
        <w:rPr>
          <w:rStyle w:val="FootnoteAnchor"/>
          <w:rtl w:val="true"/>
        </w:rPr>
        <w:footnoteReference w:id="1021"/>
      </w:r>
      <w:r>
        <w:rPr>
          <w:rFonts w:ascii="Amiri" w:hAnsi="Amiri" w:eastAsia="Amiri" w:cs="Amiri"/>
          <w:color w:val="111111"/>
          <w:sz w:val="28"/>
          <w:sz w:val="28"/>
          <w:szCs w:val="28"/>
          <w:rtl w:val="true"/>
          <w:lang w:bidi="ar-SA"/>
        </w:rPr>
        <w:t>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 حتى دخلن دار زيد فلم يبق من آل معاوية امرأة إلا استقبلتهن تبكي و تنوح على الحسين، فأقاموا عليه المناحة ثلاثا، و كان يزيد لا يغتدي و لا يعشى </w:t>
      </w:r>
      <w:r>
        <w:rPr>
          <w:rStyle w:val="FootnoteAnchor"/>
          <w:rtl w:val="true"/>
        </w:rPr>
        <w:footnoteReference w:id="1022"/>
      </w:r>
      <w:r>
        <w:rPr>
          <w:rFonts w:ascii="Amiri" w:hAnsi="Amiri" w:eastAsia="Amiri" w:cs="Amiri"/>
          <w:color w:val="111111"/>
          <w:sz w:val="28"/>
          <w:sz w:val="28"/>
          <w:szCs w:val="28"/>
          <w:rtl w:val="true"/>
          <w:lang w:bidi="ar-SA"/>
        </w:rPr>
        <w:t>إلاّ دعا علي بن الحسين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ذات يوم و دعا عمرو </w:t>
      </w:r>
      <w:r>
        <w:rPr>
          <w:rStyle w:val="FootnoteAnchor"/>
          <w:rtl w:val="true"/>
        </w:rPr>
        <w:footnoteReference w:id="1023"/>
      </w:r>
      <w:r>
        <w:rPr>
          <w:rFonts w:ascii="Amiri" w:hAnsi="Amiri" w:eastAsia="Amiri" w:cs="Amiri"/>
          <w:color w:val="111111"/>
          <w:sz w:val="28"/>
          <w:sz w:val="28"/>
          <w:szCs w:val="28"/>
          <w:rtl w:val="true"/>
          <w:lang w:bidi="ar-SA"/>
        </w:rPr>
        <w:t>بن الحسن بن علي و هو غلام صغير، فقال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تقاتل هذا، يعني خالدا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أعطني 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أعطه سكينا</w:t>
      </w:r>
      <w:r>
        <w:rPr>
          <w:rFonts w:eastAsia="Amiri" w:cs="Amiri" w:ascii="Amiri" w:hAnsi="Amiri"/>
          <w:color w:val="111111"/>
          <w:sz w:val="28"/>
          <w:szCs w:val="28"/>
          <w:rtl w:val="true"/>
          <w:lang w:bidi="ar-SA"/>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ثم أقاتله، فقال </w:t>
      </w:r>
      <w:r>
        <w:rPr>
          <w:rStyle w:val="FootnoteAnchor"/>
          <w:rtl w:val="true"/>
        </w:rPr>
        <w:footnoteReference w:id="1025"/>
      </w:r>
      <w:r>
        <w:rPr>
          <w:rFonts w:ascii="Amiri" w:hAnsi="Amiri" w:eastAsia="Amiri" w:cs="Amiri"/>
          <w:color w:val="111111"/>
          <w:sz w:val="28"/>
          <w:sz w:val="28"/>
          <w:szCs w:val="28"/>
          <w:rtl w:val="true"/>
          <w:lang w:bidi="ar-SA"/>
        </w:rPr>
        <w:t>له يزيد و أخذه فضمه إليه ثم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شنشنة أعرفها من أخزم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تلد الحية إلاّ حية </w:t>
      </w:r>
      <w:r>
        <w:rPr>
          <w:rStyle w:val="FootnoteAnchor"/>
          <w:rtl w:val="true"/>
        </w:rPr>
        <w:footnoteReference w:id="10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زاهر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بكر بن الأنباري بإسناد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بنت علي ابن أبي طالب يوم قتل الحسين بن علي أخرجت رأسها من الخباء و هي رافعة عقيرتها بصوت عال تقول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 تقولون إن قال النبي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بعترتي و بأهلي بعد مفتقدي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Style w:val="FootnoteAnchor"/>
          <w:rtl w:val="true"/>
        </w:rPr>
        <w:footnoteReference w:id="1030"/>
      </w:r>
      <w:r>
        <w:rPr>
          <w:rFonts w:ascii="IRNazanin" w:hAnsi="IRNazanin" w:eastAsia="IRNazanin"/>
          <w:color w:val="111111"/>
          <w:sz w:val="28"/>
          <w:sz w:val="28"/>
          <w:szCs w:val="28"/>
          <w:rtl w:val="true"/>
          <w:lang w:bidi="fa-IR"/>
        </w:rPr>
        <w:t>أسارى و 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تخلفوني بشرّ </w:t>
      </w:r>
      <w:r>
        <w:rPr>
          <w:rStyle w:val="FootnoteAnchor"/>
          <w:rtl w:val="true"/>
        </w:rPr>
        <w:footnoteReference w:id="1031"/>
      </w:r>
      <w:r>
        <w:rPr>
          <w:rFonts w:ascii="Amiri" w:hAnsi="Amiri" w:eastAsia="Amiri" w:cs="Amiri"/>
          <w:color w:val="111111"/>
          <w:sz w:val="28"/>
          <w:sz w:val="28"/>
          <w:szCs w:val="28"/>
          <w:rtl w:val="true"/>
          <w:lang w:bidi="ar-SA"/>
        </w:rPr>
        <w:t>في ذوي رحمي</w:t>
      </w:r>
    </w:p>
    <w:p>
      <w:pPr>
        <w:pStyle w:val="BookText"/>
        <w:rPr/>
      </w:pPr>
      <w:r>
        <w:rPr>
          <w:rFonts w:ascii="Amiri" w:hAnsi="Amiri" w:eastAsia="Amiri" w:cs="Amiri"/>
          <w:color w:val="111111"/>
          <w:sz w:val="28"/>
          <w:sz w:val="28"/>
          <w:szCs w:val="28"/>
          <w:rtl w:val="true"/>
          <w:lang w:bidi="ar-SA"/>
        </w:rPr>
        <w:t>و ذكر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التي أنشدت هذه الأبيات زينب الصغرى بنت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032"/>
      </w:r>
      <w:r>
        <w:rPr>
          <w:rFonts w:ascii="Amiri" w:hAnsi="Amiri" w:eastAsia="Amiri" w:cs="Amiri"/>
          <w:color w:val="111111"/>
          <w:sz w:val="28"/>
          <w:sz w:val="28"/>
          <w:szCs w:val="28"/>
          <w:rtl w:val="true"/>
          <w:lang w:bidi="ar-SA"/>
        </w:rPr>
        <w:t>،و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المسلمة، أنا أبو طاهر المخلّص، نا أحمد بن سليمان، نا الزبير قال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عقيل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زينب الصغرى بنت عقيل التي خرجت على الناس بالبقيع تبكي قتلاها بالطفّ‌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إن قال النبي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بأهل بيتي و أنصاري و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قتلى ضرجوا بدم‌؟</w:t>
      </w:r>
    </w:p>
    <w:p>
      <w:pPr>
        <w:pStyle w:val="BookText"/>
        <w:rPr/>
      </w:pPr>
      <w:r>
        <w:rPr>
          <w:rFonts w:ascii="Amiri" w:hAnsi="Amiri" w:eastAsia="Amiri" w:cs="Amiri"/>
          <w:color w:val="111111"/>
          <w:sz w:val="28"/>
          <w:sz w:val="28"/>
          <w:szCs w:val="28"/>
          <w:rtl w:val="true"/>
          <w:lang w:bidi="ar-SA"/>
        </w:rPr>
        <w:t xml:space="preserve">ما كان ذاك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الأسود الديلي </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لَنَكُونَنَّ‌ مِنَ‌ الْخٰاسِرِينَ‌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210" w:name="pg16750_165023"/>
    </w:p>
    <w:p>
      <w:pPr>
        <w:pStyle w:val="Heading4"/>
        <w:numPr>
          <w:ilvl w:val="3"/>
          <w:numId w:val="1"/>
        </w:numPr>
        <w:rPr/>
      </w:pPr>
      <w:bookmarkStart w:id="211" w:name="__RefHeading___Toc4775028_73709187"/>
      <w:bookmarkStart w:id="212" w:name="_Toc79"/>
      <w:bookmarkEnd w:id="210"/>
      <w:bookmarkEnd w:id="211"/>
      <w:r>
        <w:rPr/>
        <w:t>9354</w:t>
      </w:r>
      <w:r>
        <w:rPr>
          <w:rtl w:val="true"/>
        </w:rPr>
        <w:t xml:space="preserve"> - </w:t>
      </w:r>
      <w:r>
        <w:rPr>
          <w:rtl w:val="true"/>
        </w:rPr>
        <w:t>زينب بنت هشام بن عبد الملك بن مروان</w:t>
      </w:r>
      <w:bookmarkEnd w:id="212"/>
    </w:p>
    <w:p>
      <w:pPr>
        <w:pStyle w:val="BookText"/>
        <w:rPr/>
      </w:pPr>
      <w:r>
        <w:rPr>
          <w:rFonts w:ascii="Amiri" w:hAnsi="Amiri" w:eastAsia="Amiri" w:cs="Amiri"/>
          <w:color w:val="111111"/>
          <w:sz w:val="28"/>
          <w:sz w:val="28"/>
          <w:szCs w:val="28"/>
          <w:rtl w:val="true"/>
          <w:lang w:bidi="ar-SA"/>
        </w:rPr>
        <w:t>أمها أم ولد، تزوجها ابن عمها محمّد بن عبد اللّه بن عبد الملك، فولدت له، لها ذكر</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775030_73709187"/>
      <w:bookmarkStart w:id="214" w:name="_Toc80"/>
      <w:bookmarkEnd w:id="213"/>
      <w:r>
        <w:rPr/>
        <w:t>9355</w:t>
      </w:r>
      <w:r>
        <w:rPr>
          <w:rtl w:val="true"/>
        </w:rPr>
        <w:t xml:space="preserve"> - </w:t>
      </w:r>
      <w:r>
        <w:rPr>
          <w:rtl w:val="true"/>
        </w:rPr>
        <w:t>زينب بنت يوسف بن الحكم الثقفية</w:t>
      </w:r>
      <w:bookmarkEnd w:id="214"/>
    </w:p>
    <w:p>
      <w:pPr>
        <w:pStyle w:val="BookText"/>
        <w:rPr/>
      </w:pPr>
      <w:r>
        <w:rPr>
          <w:rFonts w:eastAsia="Amiri" w:cs="Amiri" w:ascii="Amiri" w:hAnsi="Amiri"/>
          <w:color w:val="111111"/>
          <w:sz w:val="28"/>
          <w:szCs w:val="28"/>
          <w:lang w:bidi="ar-SA"/>
        </w:rPr>
        <w:t>9355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يوسف </w:t>
      </w:r>
      <w:r>
        <w:rPr>
          <w:rStyle w:val="FootnoteAnchor"/>
          <w:rtl w:val="true"/>
        </w:rPr>
        <w:footnoteReference w:id="1036"/>
      </w:r>
      <w:r>
        <w:rPr>
          <w:rFonts w:ascii="Amiri" w:hAnsi="Amiri" w:eastAsia="Amiri" w:cs="Amiri"/>
          <w:color w:val="111111"/>
          <w:sz w:val="28"/>
          <w:sz w:val="28"/>
          <w:szCs w:val="28"/>
          <w:rtl w:val="true"/>
          <w:lang w:bidi="ar-SA"/>
        </w:rPr>
        <w:t xml:space="preserve">بن الحكم الثقفية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أخت الحجاج، كانت تحت المغيرة بن شعبة، فطلّقها ثم تزوجها الحكم بن أيوب الثقفي، فلما خرج عبد الرّحمن بن محمّد بن الأشعث بالعراق، بعث بها الحجاج في حرمه إلى دمشق، فأدركها بها أجلها، كانت امرأة حازمة عفيفة و هي التي شبّب بها محمّد بن عبد اللّه بن نمير الثقفي المعروف بالنّميري </w:t>
      </w:r>
      <w:r>
        <w:rPr>
          <w:rStyle w:val="FootnoteAnchor"/>
          <w:rtl w:val="true"/>
        </w:rPr>
        <w:footnoteReference w:id="1038"/>
      </w:r>
      <w:r>
        <w:rPr>
          <w:rFonts w:ascii="Amiri" w:hAnsi="Amiri" w:eastAsia="Amiri" w:cs="Amiri"/>
          <w:color w:val="111111"/>
          <w:sz w:val="28"/>
          <w:sz w:val="28"/>
          <w:szCs w:val="28"/>
          <w:rtl w:val="true"/>
          <w:lang w:bidi="ar-SA"/>
        </w:rPr>
        <w:t xml:space="preserve">فمن قوله فيها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تضوّع مسكا بطن نعمان إن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زينب في نسوة خفرات </w:t>
      </w:r>
      <w:r>
        <w:rPr>
          <w:rStyle w:val="FootnoteAnchor"/>
          <w:rtl w:val="true"/>
        </w:rPr>
        <w:footnoteReference w:id="104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الحسين الأصبهاني </w:t>
      </w:r>
      <w:r>
        <w:rPr>
          <w:rStyle w:val="FootnoteAnchor"/>
          <w:rtl w:val="true"/>
        </w:rPr>
        <w:footnoteReference w:id="1041"/>
      </w:r>
      <w:r>
        <w:rPr>
          <w:rFonts w:ascii="Amiri" w:hAnsi="Amiri" w:eastAsia="Amiri" w:cs="Amiri"/>
          <w:color w:val="111111"/>
          <w:sz w:val="28"/>
          <w:sz w:val="28"/>
          <w:szCs w:val="28"/>
          <w:rtl w:val="true"/>
          <w:lang w:bidi="ar-SA"/>
        </w:rPr>
        <w:t>،أخبرني أحمد بن الحسين ابن يحيى، عن حماد بن إسحاق،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الحجاج وجه زينب مع حرمه إلى الشام لما خرج ابن الأشعث خوفا عليهم، فلمّا قتل ابن الأشعث كتب إلى عبد الملك بن مروان بالفتح و كتب مع الرسول كتابا إلى زينب يخبرها الخبر، فأعطاها الكتاب، و هي راكبة على بغلة في هودج، فنشرته تقرؤه، فسمعت البغلة قعقعة الكتاب فنفرت، و 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Style w:val="FootnoteAnchor"/>
          <w:rtl w:val="true"/>
        </w:rPr>
        <w:footnoteReference w:id="1042"/>
      </w:r>
      <w:r>
        <w:rPr>
          <w:rFonts w:ascii="IRNazanin" w:hAnsi="IRNazanin" w:eastAsia="IRNazanin"/>
          <w:color w:val="111111"/>
          <w:sz w:val="28"/>
          <w:sz w:val="28"/>
          <w:szCs w:val="28"/>
          <w:rtl w:val="true"/>
          <w:lang w:bidi="fa-IR"/>
        </w:rPr>
        <w:t xml:space="preserve">عنها فاندقت عضدها و تهرّأ </w:t>
      </w:r>
      <w:r>
        <w:rPr>
          <w:rStyle w:val="FootnoteAnchor"/>
          <w:rtl w:val="true"/>
        </w:rPr>
        <w:footnoteReference w:id="1043"/>
      </w:r>
      <w:r>
        <w:rPr>
          <w:rFonts w:ascii="Amiri" w:hAnsi="Amiri" w:eastAsia="Amiri" w:cs="Amiri"/>
          <w:color w:val="111111"/>
          <w:sz w:val="28"/>
          <w:sz w:val="28"/>
          <w:szCs w:val="28"/>
          <w:rtl w:val="true"/>
          <w:lang w:bidi="ar-SA"/>
        </w:rPr>
        <w:t>جوفها، فماتت، ثم عاد الرسول الذي بعثه بالفتح بوفاة زينب</w:t>
      </w:r>
      <w:r>
        <w:rPr>
          <w:rFonts w:eastAsia="Amiri" w:cs="Amiri" w:ascii="Amiri" w:hAnsi="Amiri"/>
          <w:color w:val="111111"/>
          <w:sz w:val="28"/>
          <w:szCs w:val="28"/>
          <w:rtl w:val="true"/>
          <w:lang w:bidi="ar-SA"/>
        </w:rPr>
        <w:t xml:space="preserve">. </w:t>
      </w:r>
      <w:bookmarkStart w:id="215" w:name="pg16750_165024"/>
    </w:p>
    <w:p>
      <w:pPr>
        <w:pStyle w:val="Heading3"/>
        <w:numPr>
          <w:ilvl w:val="2"/>
          <w:numId w:val="1"/>
        </w:numPr>
        <w:rPr/>
      </w:pPr>
      <w:bookmarkStart w:id="216" w:name="__RefHeading___Toc4775032_73709187"/>
      <w:bookmarkStart w:id="217" w:name="_Toc81"/>
      <w:bookmarkEnd w:id="215"/>
      <w:bookmarkEnd w:id="216"/>
      <w:r>
        <w:rPr>
          <w:rtl w:val="true"/>
        </w:rPr>
        <w:t>[</w:t>
      </w:r>
      <w:r>
        <w:rPr>
          <w:rtl w:val="true"/>
        </w:rPr>
        <w:t>أسماء النساء على</w:t>
      </w:r>
      <w:r>
        <w:rPr>
          <w:rtl w:val="true"/>
        </w:rPr>
        <w:t xml:space="preserve">] </w:t>
      </w:r>
      <w:r>
        <w:rPr>
          <w:rtl w:val="true"/>
        </w:rPr>
        <w:t>حرف السين</w:t>
      </w:r>
      <w:bookmarkEnd w:id="217"/>
    </w:p>
    <w:p>
      <w:pPr>
        <w:pStyle w:val="Heading4"/>
        <w:numPr>
          <w:ilvl w:val="3"/>
          <w:numId w:val="1"/>
        </w:numPr>
        <w:rPr/>
      </w:pPr>
      <w:bookmarkStart w:id="218" w:name="__RefHeading___Toc4775034_73709187"/>
      <w:bookmarkStart w:id="219" w:name="_Toc82"/>
      <w:bookmarkEnd w:id="218"/>
      <w:r>
        <w:rPr/>
        <w:t>9356</w:t>
      </w:r>
      <w:r>
        <w:rPr>
          <w:rtl w:val="true"/>
        </w:rPr>
        <w:t xml:space="preserve"> - </w:t>
      </w:r>
      <w:r>
        <w:rPr>
          <w:rtl w:val="true"/>
        </w:rPr>
        <w:t>سارة بنت هازان بن باحورا ،و يقال</w:t>
      </w:r>
      <w:r>
        <w:rPr>
          <w:rtl w:val="true"/>
        </w:rPr>
        <w:t xml:space="preserve">: </w:t>
      </w:r>
      <w:r>
        <w:rPr>
          <w:rtl w:val="true"/>
        </w:rPr>
        <w:t>بنت فوهن</w:t>
      </w:r>
      <w:bookmarkEnd w:id="219"/>
    </w:p>
    <w:p>
      <w:pPr>
        <w:pStyle w:val="BookText"/>
        <w:rPr/>
      </w:pPr>
      <w:r>
        <w:rPr>
          <w:rFonts w:eastAsia="Amiri" w:cs="Amiri" w:ascii="Amiri" w:hAnsi="Amiri"/>
          <w:color w:val="111111"/>
          <w:sz w:val="28"/>
          <w:szCs w:val="28"/>
          <w:lang w:bidi="ar-SA"/>
        </w:rPr>
        <w:t>9356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سارة بنت هازان بن باحورا </w:t>
      </w:r>
      <w:r>
        <w:rPr>
          <w:rStyle w:val="FootnoteAnchor"/>
          <w:rtl w:val="true"/>
        </w:rPr>
        <w:footnoteReference w:id="1044"/>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فوهن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ابن باحور زوج إبراهيم الخليل عليهما السّلام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روي أنّها كانت معه بعين الجرّ </w:t>
      </w:r>
      <w:r>
        <w:rPr>
          <w:rStyle w:val="FootnoteAnchor"/>
          <w:rtl w:val="true"/>
        </w:rPr>
        <w:footnoteReference w:id="1047"/>
      </w:r>
      <w:r>
        <w:rPr>
          <w:rFonts w:ascii="IRNazanin" w:hAnsi="IRNazanin" w:eastAsia="IRNazanin"/>
          <w:color w:val="111111"/>
          <w:sz w:val="28"/>
          <w:sz w:val="28"/>
          <w:szCs w:val="28"/>
          <w:rtl w:val="true"/>
          <w:lang w:bidi="fa-IR"/>
        </w:rPr>
        <w:t>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أسامة، أنا الحسن بن علي، أنا محمّد بن سعد </w:t>
      </w:r>
      <w:r>
        <w:rPr>
          <w:rStyle w:val="FootnoteAnchor"/>
          <w:rtl w:val="true"/>
        </w:rPr>
        <w:footnoteReference w:id="1048"/>
      </w:r>
      <w:r>
        <w:rPr>
          <w:rFonts w:ascii="Amiri" w:hAnsi="Amiri" w:eastAsia="Amiri" w:cs="Amiri"/>
          <w:color w:val="111111"/>
          <w:sz w:val="28"/>
          <w:sz w:val="28"/>
          <w:szCs w:val="28"/>
          <w:rtl w:val="true"/>
          <w:lang w:bidi="ar-SA"/>
        </w:rPr>
        <w:t>،أنا هشام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لإبراهيم إسماعيل و هو أكبر ولده و أمّه هاجر، و هي قبطية، و إسحاق و كان ضرير البصر، و أمه سارة بنت بثويل </w:t>
      </w:r>
      <w:r>
        <w:rPr>
          <w:rStyle w:val="FootnoteAnchor"/>
          <w:rtl w:val="true"/>
        </w:rPr>
        <w:footnoteReference w:id="1049"/>
      </w:r>
      <w:r>
        <w:rPr>
          <w:rFonts w:ascii="IRNazanin" w:hAnsi="IRNazanin" w:eastAsia="IRNazanin"/>
          <w:color w:val="111111"/>
          <w:sz w:val="28"/>
          <w:sz w:val="28"/>
          <w:szCs w:val="28"/>
          <w:rtl w:val="true"/>
          <w:lang w:bidi="fa-IR"/>
        </w:rPr>
        <w:t xml:space="preserve">بن ناحور بن ساروع بن أرعوا بن فالح بن عابر بن سالح بن أرفخشذ </w:t>
      </w:r>
      <w:r>
        <w:rPr>
          <w:rStyle w:val="FootnoteAnchor"/>
          <w:rtl w:val="true"/>
        </w:rPr>
        <w:footnoteReference w:id="1050"/>
      </w:r>
      <w:r>
        <w:rPr>
          <w:rFonts w:ascii="Amiri" w:hAnsi="Amiri" w:eastAsia="Amiri" w:cs="Amiri"/>
          <w:color w:val="111111"/>
          <w:sz w:val="28"/>
          <w:sz w:val="28"/>
          <w:szCs w:val="28"/>
          <w:rtl w:val="true"/>
          <w:lang w:bidi="ar-SA"/>
        </w:rPr>
        <w:t>بن سام بن نوح، و ماتت سارة فتزوج إبراهيم امرأة من الكنعانيين يقال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قنطورا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أنا علي بن أحمد بن محمّد</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بنت هازان بن ياحور </w:t>
      </w:r>
      <w:r>
        <w:rPr>
          <w:rStyle w:val="FootnoteAnchor"/>
          <w:rtl w:val="true"/>
        </w:rPr>
        <w:footnoteReference w:id="1052"/>
      </w:r>
      <w:r>
        <w:rPr>
          <w:rFonts w:ascii="Amiri" w:hAnsi="Amiri" w:eastAsia="Amiri" w:cs="Amiri"/>
          <w:color w:val="111111"/>
          <w:sz w:val="28"/>
          <w:sz w:val="28"/>
          <w:szCs w:val="28"/>
          <w:rtl w:val="true"/>
          <w:lang w:bidi="ar-SA"/>
        </w:rPr>
        <w:t>بنت عمّ‌ إبراهيم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الفضائل الحسن بن الحسن بن أحمد، و أبو تراب حيدرة بن أحمد، و أبو الحسن علي بن بركات </w:t>
      </w:r>
      <w:r>
        <w:rPr>
          <w:rStyle w:val="FootnoteAnchor"/>
          <w:rtl w:val="true"/>
        </w:rPr>
        <w:footnoteReference w:id="105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محمّد بن أحمد بن رزقويه </w:t>
      </w:r>
      <w:r>
        <w:rPr>
          <w:rStyle w:val="FootnoteAnchor"/>
          <w:rtl w:val="true"/>
        </w:rPr>
        <w:footnoteReference w:id="10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عثمان 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نا إسماعيل بن عيسى، 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مقاتل بن سليمان عن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اسم سارة يسارة قال فلما قال لها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 إن اسمي يسارة فكيف تسميني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العاقر من النساء التي لا تلد، و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 الرحم التي تلد و تحمل الولد، فقال لها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يسارة لا تحملين، فصرت سارة تحملين الولد، و ترضعينه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سارة 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 اسمي،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وعدك بأن يجعل هذا الحرف في اسم ولد من ولدك في آخر الزمان، و ذلك أن اسمه عند اللّه حسين فسمّاه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الفضائل، و أبو تراب،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أنا ابن رزقويه، أنا ابن أحمد،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w:t>
      </w:r>
      <w:r>
        <w:rPr>
          <w:rStyle w:val="FootnoteAnchor"/>
          <w:rtl w:val="true"/>
        </w:rPr>
        <w:footnoteReference w:id="1055"/>
      </w:r>
      <w:r>
        <w:rPr>
          <w:rFonts w:ascii="Amiri" w:hAnsi="Amiri" w:eastAsia="Amiri" w:cs="Amiri"/>
          <w:color w:val="111111"/>
          <w:sz w:val="28"/>
          <w:sz w:val="28"/>
          <w:szCs w:val="28"/>
          <w:rtl w:val="true"/>
          <w:lang w:bidi="ar-SA"/>
        </w:rPr>
        <w:t>،نا إسماعيل، 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آخرون فخرج يعني إبراهيم حتى جاوز كوثى ربّا </w:t>
      </w:r>
      <w:r>
        <w:rPr>
          <w:rStyle w:val="FootnoteAnchor"/>
          <w:rtl w:val="true"/>
        </w:rPr>
        <w:footnoteReference w:id="1056"/>
      </w:r>
      <w:r>
        <w:rPr>
          <w:rFonts w:ascii="Amiri" w:hAnsi="Amiri" w:eastAsia="Amiri" w:cs="Amiri"/>
          <w:color w:val="111111"/>
          <w:sz w:val="28"/>
          <w:sz w:val="28"/>
          <w:szCs w:val="28"/>
          <w:rtl w:val="true"/>
          <w:lang w:bidi="ar-SA"/>
        </w:rPr>
        <w:t xml:space="preserve">و تزوج سارة بنت قوهن بن ناحور بعد ما أهلك اللّه الملك، 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بالاجلاء عن بلاده و أمره</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أن يلحق بالأرض المقدسة، و كان يوم تزوج و خرج من بلاد قومه إلى الأرض المقدسة ابن ثمانين سنة، ثم خرج و تزوج سارة، و خرج معها هاران أخوه، و لوط‍‌ بن هاران و هو ابن أخيه،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إِنِّي مُهٰاجِرٌ إِلىٰ‌ رَبِّي </w:t>
      </w:r>
      <w:r>
        <w:rPr>
          <w:rStyle w:val="FootnoteAnchor"/>
          <w:rtl w:val="true"/>
        </w:rPr>
        <w:footnoteReference w:id="1058"/>
      </w:r>
      <w:r>
        <w:rPr>
          <w:rFonts w:ascii="Amiri" w:hAnsi="Amiri" w:eastAsia="Amiri" w:cs="Amiri"/>
          <w:color w:val="111111"/>
          <w:sz w:val="28"/>
          <w:sz w:val="28"/>
          <w:szCs w:val="28"/>
          <w:rtl w:val="true"/>
          <w:lang w:bidi="ar-SA"/>
        </w:rPr>
        <w:t>فمضى مع إبراهيم و سارة فتزوجها إبراهيم على أن لا يرثها غيره و كانت سارة من أحسن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إسحاق، عن مقاتل، عن ابن عباس 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اللّه عزّ و جلّ‌ الحسن عشرة أجزاء، فجعل منه ثلاثة أجزاء في حواء، و ثلاثة أجزاء في سارة، و ثلاثة أجزاء في يوسف و جزءا في سائر الخلق، فكانت سارة من أحسن نساء أهل الأرض، و كانت من أشد نسائهم 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بخط‍‌ أبي محمّد عبد </w:t>
      </w:r>
      <w:r>
        <w:rPr>
          <w:rStyle w:val="FootnoteAnchor"/>
          <w:rtl w:val="true"/>
        </w:rPr>
        <w:footnoteReference w:id="1059"/>
      </w:r>
      <w:r>
        <w:rPr>
          <w:rFonts w:ascii="Amiri" w:hAnsi="Amiri" w:eastAsia="Amiri" w:cs="Amiri"/>
          <w:color w:val="111111"/>
          <w:sz w:val="28"/>
          <w:sz w:val="28"/>
          <w:szCs w:val="28"/>
          <w:rtl w:val="true"/>
          <w:lang w:bidi="ar-SA"/>
        </w:rPr>
        <w:t>الرّحمن بن أحمد بن علي بن صابر، فيما ذكر أنه نقله من خط‍‌ أبي الحسين الرازي، أخبرني محمود بن محمّد بن الفضل، نا القاسم بن عمرون، نا العباس بن هشام بن محمّد بن السائب،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إبراهيم من حرّان يؤم أرض بني كنعان حتى عبر الفرات إلى الشام، فانحرف لسانه عن 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العبرانية</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و إنما سميت العبرانية لأنه تكلم بها حين عبر الفرات، و مضى حتى أتى أيتملك ملك بني كنعان بالشام و عظيمهم الذي يدين له عظماؤهم يومئذ، و كان ينزل عين الجر من أرض البقاع من حدّ </w:t>
      </w:r>
      <w:r>
        <w:rPr>
          <w:rStyle w:val="FootnoteAnchor"/>
          <w:rtl w:val="true"/>
        </w:rPr>
        <w:footnoteReference w:id="1061"/>
      </w:r>
      <w:r>
        <w:rPr>
          <w:rFonts w:ascii="Amiri" w:hAnsi="Amiri" w:eastAsia="Amiri" w:cs="Amiri"/>
          <w:color w:val="111111"/>
          <w:sz w:val="28"/>
          <w:sz w:val="28"/>
          <w:szCs w:val="28"/>
          <w:rtl w:val="true"/>
          <w:lang w:bidi="ar-SA"/>
        </w:rPr>
        <w:t>دمشق و كانت الشام يومئذ منسوبة إلى فلسطين فقال له أيتملك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طاقة لي بمعاندة نمرود، و قد جاورتنا </w:t>
      </w:r>
      <w:r>
        <w:rPr>
          <w:rStyle w:val="FootnoteAnchor"/>
          <w:rtl w:val="true"/>
        </w:rPr>
        <w:footnoteReference w:id="1062"/>
      </w:r>
      <w:r>
        <w:rPr>
          <w:rFonts w:ascii="Amiri" w:hAnsi="Amiri" w:eastAsia="Amiri" w:cs="Amiri"/>
          <w:color w:val="111111"/>
          <w:sz w:val="28"/>
          <w:sz w:val="28"/>
          <w:szCs w:val="28"/>
          <w:rtl w:val="true"/>
          <w:lang w:bidi="ar-SA"/>
        </w:rPr>
        <w:t>مخالفا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إلهي يمنعك منه، فأجار إبراهيم، و سأله أن يزوّجه سارة،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زوجتي فلم يعرض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حيث شئت من أرضنا، و بعث إلى عظماء النواحي يأمرهم بحفظه، و حسن مجاورته، فنزل اللّجون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منها إلى أرض فلسطين، فنزل بناحية منها يقال لها السبع </w:t>
      </w:r>
      <w:r>
        <w:rPr>
          <w:rStyle w:val="FootnoteAnchor"/>
          <w:rtl w:val="true"/>
        </w:rPr>
        <w:footnoteReference w:id="1063"/>
      </w:r>
      <w:r>
        <w:rPr>
          <w:rFonts w:ascii="Amiri" w:hAnsi="Amiri" w:eastAsia="Amiri" w:cs="Amiri"/>
          <w:color w:val="111111"/>
          <w:sz w:val="28"/>
          <w:sz w:val="28"/>
          <w:szCs w:val="28"/>
          <w:rtl w:val="true"/>
          <w:lang w:bidi="ar-SA"/>
        </w:rPr>
        <w:t xml:space="preserve">من أرض بيت جبرين </w:t>
      </w:r>
      <w:r>
        <w:rPr>
          <w:rStyle w:val="FootnoteAnchor"/>
          <w:rtl w:val="true"/>
        </w:rPr>
        <w:footnoteReference w:id="1064"/>
      </w:r>
      <w:r>
        <w:rPr>
          <w:rFonts w:ascii="Amiri" w:hAnsi="Amiri" w:eastAsia="Amiri" w:cs="Amiri"/>
          <w:color w:val="111111"/>
          <w:sz w:val="28"/>
          <w:sz w:val="28"/>
          <w:szCs w:val="28"/>
          <w:rtl w:val="true"/>
          <w:lang w:bidi="ar-SA"/>
        </w:rPr>
        <w:t xml:space="preserve">،ثم تحوّل إلى قرية يقال لها حبرى </w:t>
      </w:r>
      <w:r>
        <w:rPr>
          <w:rStyle w:val="FootnoteAnchor"/>
          <w:rtl w:val="true"/>
        </w:rPr>
        <w:footnoteReference w:id="1065"/>
      </w:r>
      <w:r>
        <w:rPr>
          <w:rFonts w:ascii="Amiri" w:hAnsi="Amiri" w:eastAsia="Amiri" w:cs="Amiri"/>
          <w:color w:val="111111"/>
          <w:sz w:val="28"/>
          <w:sz w:val="28"/>
          <w:szCs w:val="28"/>
          <w:rtl w:val="true"/>
          <w:lang w:bidi="ar-SA"/>
        </w:rPr>
        <w:t>فيما بين بيت جبرين و بيت المقدس، فأقام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القطيعي، أنا أبو عبد الرّحمن عبد اللّه بن أحمد، حدّثني أبي </w:t>
      </w:r>
      <w:r>
        <w:rPr>
          <w:rStyle w:val="FootnoteAnchor"/>
          <w:rtl w:val="true"/>
        </w:rPr>
        <w:footnoteReference w:id="1066"/>
      </w:r>
      <w:r>
        <w:rPr>
          <w:rFonts w:ascii="Amiri" w:hAnsi="Amiri" w:eastAsia="Amiri" w:cs="Amiri"/>
          <w:color w:val="111111"/>
          <w:sz w:val="28"/>
          <w:sz w:val="28"/>
          <w:szCs w:val="28"/>
          <w:rtl w:val="true"/>
          <w:lang w:bidi="ar-SA"/>
        </w:rPr>
        <w:t xml:space="preserve">،نا علي بن حفص المدائني </w:t>
      </w:r>
      <w:r>
        <w:rPr>
          <w:rStyle w:val="FootnoteAnchor"/>
          <w:rtl w:val="true"/>
        </w:rPr>
        <w:footnoteReference w:id="1067"/>
      </w:r>
      <w:r>
        <w:rPr>
          <w:rFonts w:ascii="Amiri" w:hAnsi="Amiri" w:eastAsia="Amiri" w:cs="Amiri"/>
          <w:color w:val="111111"/>
          <w:sz w:val="28"/>
          <w:sz w:val="28"/>
          <w:szCs w:val="28"/>
          <w:rtl w:val="true"/>
          <w:lang w:bidi="ar-SA"/>
        </w:rPr>
        <w:t>عن ورقاء،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يكذب إبراهيم إلاّ ثلاث كذبات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حين دعي إلى آلهتهم إِنِّي سَقِيمٌ‌ </w:t>
      </w:r>
      <w:r>
        <w:rPr>
          <w:rStyle w:val="FootnoteAnchor"/>
          <w:rtl w:val="true"/>
        </w:rPr>
        <w:footnoteReference w:id="106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w:t>
      </w:r>
      <w:r>
        <w:rPr>
          <w:rStyle w:val="FootnoteAnchor"/>
          <w:rtl w:val="true"/>
        </w:rPr>
        <w:footnoteReference w:id="106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لسارة إنها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إبراهيم قرية فيها ملك من الملوك أو جبار من الجبابرة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إبراهيم الليلة بامرأة من أحسن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الملك أو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بها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بها إليه،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تكذبي، قولي فإنّي قد أخبرته أنك أختي أن على الأرض مؤمن غيري و غيرك؛ فلما دخلت إليه قام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توضّأ و تصلّي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آمنت بك و برسولك و أحصنت فرجي إلاّ على زوجي فلا تسلّط‍‌ عليّ‌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 حتى ركض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 بن عبد الرّحمن، عن أبي هريرة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إن يمت يقل هي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توضأ و تصلي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آمنت بك و برسولك و أحصنت فرجي إلاّ على زوجي فلا تسلّط‍‌ عليّ‌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 حتى ركض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سلمة عن أبي هريرة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إن يمت يقل هي قتلته، قال فأرسل،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الثالثة أو الرابعة ما أرسلتم إليّ‌ إلاّ شيطانا، أرجعوها إلى إبراهيم و أعطوها 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فقالت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أشعرت أن اللّه ردّ كيد الفاجر </w:t>
      </w:r>
      <w:r>
        <w:rPr>
          <w:rStyle w:val="FootnoteAnchor"/>
          <w:rtl w:val="true"/>
        </w:rPr>
        <w:footnoteReference w:id="1070"/>
      </w:r>
      <w:r>
        <w:rPr>
          <w:rFonts w:ascii="Amiri" w:hAnsi="Amiri" w:eastAsia="Amiri" w:cs="Amiri"/>
          <w:color w:val="111111"/>
          <w:sz w:val="28"/>
          <w:sz w:val="28"/>
          <w:szCs w:val="28"/>
          <w:rtl w:val="true"/>
          <w:lang w:bidi="ar-SA"/>
        </w:rPr>
        <w:t>و أخدم وليدة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الدائم بن الحسن بن عبيد اللّه القطان، أنا أبو الحسين عبد الوهاب بن الحسن بن الوليد الكلابي، نا أبو بكر محمّد بن خريم البزاز إملاء، نا هشام بن عمار، نا عبد الأعلى بن محمّد، نا عمران بن خالد، عن محمّد بن سيرين، عن أبي هريرة أن رسول اللّه صلى اللّه عليه و سلم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لم يكذب إلاّ ثلاث كذبات، اثنتين في اللّه قوله إِنِّي سَقِيمٌ‌ و قوله بَلْ‌ فَعَلَهُ‌ كَبِيرُهُمْ‌ هٰذٰا و إنه كان يسير هو و سارة في أرض جبار من الجبارة فنزل منزلا فأتي ذلك الجبار فقيل له إن هاهنا رجلا معه امرأة هي أحسن الناس، فأرسل إليه فجيء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إليّ‌ فأتاها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سألني عنك فأخبرته أنك أختي، فلا تكذبيني عنده، فإنه ليس في الأرض مسلم غيري و غيرك، و إنك أختي في كتاب </w:t>
      </w:r>
    </w:p>
    <w:p>
      <w:pPr>
        <w:pStyle w:val="BookText"/>
        <w:rPr/>
      </w:pPr>
      <w:r>
        <w:rPr>
          <w:rFonts w:ascii="Amiri" w:hAnsi="Amiri" w:eastAsia="Amiri" w:cs="Amiri"/>
          <w:color w:val="111111"/>
          <w:sz w:val="28"/>
          <w:sz w:val="28"/>
          <w:szCs w:val="28"/>
          <w:rtl w:val="true"/>
          <w:lang w:bidi="ar-SA"/>
        </w:rPr>
        <w:t>اللّه، فأتته فتناولها فأخذه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ربك يطلقني فلك ألاّ أضرك، فدعت اللّه فأطلق، ثم عاد فأخذه شيء أشدّ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ربك أن يطلقني، فدعته فأطلق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أدنى حجبته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أعطاها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إبراهيم و هو يصلي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كيد الفاجر، و أخذ منا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أمكم يا بني ماء السماء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أنا أبو يعلى الموصلي، نا مسلم بن أبي مسلم الجرمي، نا مخلد بن الحسين، عن هشام بن حسان،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يكذب إبراهيم إلاّ في ثلاث كذبات كلهن في اللّه قوله إِنِّي سَقِيمٌ‌ ، و قوله بَلْ‌ فَعَلَهُ‌ كَبِيرُهُمْ‌ هٰذٰا ،و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إبراهيم يسير في أرض جبار من الجبابرة و معه سارة و كانت من أجمل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الجبار أن في عملك رجلا معه امرأة ما رأى الراءون أجمل منها، فأرسل إليه فأتاه، فسأله عن المرأة، من المرأة التي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بها إليّ‌، فبعث معه رسولا 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الجبار سألني عنك، فأخبرته أنك أختي و أنت أختي في الإسلام، و سألني أن أرسلك إليه فاذهبي إليه، فإنّ‌ اللّه سيمنعه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مع رسوله، فلما أدخلها عليه وثب إليها فحبس عنها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إلهك الذي تعبدين أن يطلقني و لا أعود فيما تكرهين، فدعت اللّه، فأطلقه ففعل ذلك ثلاثا، ثم قال للذي جاء بها أخرجها عني </w:t>
      </w:r>
      <w:r>
        <w:rPr>
          <w:rStyle w:val="FootnoteAnchor"/>
          <w:rtl w:val="true"/>
        </w:rPr>
        <w:footnoteReference w:id="1072"/>
      </w:r>
      <w:r>
        <w:rPr>
          <w:rFonts w:ascii="Amiri" w:hAnsi="Amiri" w:eastAsia="Amiri" w:cs="Amiri"/>
          <w:color w:val="111111"/>
          <w:sz w:val="28"/>
          <w:sz w:val="28"/>
          <w:szCs w:val="28"/>
          <w:rtl w:val="true"/>
          <w:lang w:bidi="ar-SA"/>
        </w:rPr>
        <w:t>،فإنك لم تأتني بإنسية إنما أتيتني بشيطانة، فأخدمها هاجر، فرجعت إلى إبراهيم، فاستوهبها منها، فوهبتها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أمكم يا بني ماء السماء، يعني العرب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أنا عبد الرّحمن بن الحسين </w:t>
      </w:r>
      <w:r>
        <w:rPr>
          <w:rStyle w:val="FootnoteAnchor"/>
          <w:rtl w:val="true"/>
        </w:rPr>
        <w:footnoteReference w:id="1073"/>
      </w:r>
      <w:r>
        <w:rPr>
          <w:rFonts w:ascii="Amiri" w:hAnsi="Amiri" w:eastAsia="Amiri" w:cs="Amiri"/>
          <w:color w:val="111111"/>
          <w:sz w:val="28"/>
          <w:sz w:val="28"/>
          <w:szCs w:val="28"/>
          <w:rtl w:val="true"/>
          <w:lang w:bidi="ar-SA"/>
        </w:rPr>
        <w:t xml:space="preserve">بن محمّد بن إبراهيم، نا عبد العزيز بن أحمد التميمي، نا عبد الرّحمن بن عثمان، أنا أبو يعقوب إسحاق ابن إبراهيم، نا الحسين بن حميد، نا زهير </w:t>
      </w:r>
      <w:r>
        <w:rPr>
          <w:rStyle w:val="FootnoteAnchor"/>
          <w:rtl w:val="true"/>
        </w:rPr>
        <w:footnoteReference w:id="1074"/>
      </w:r>
      <w:r>
        <w:rPr>
          <w:rFonts w:ascii="Amiri" w:hAnsi="Amiri" w:eastAsia="Amiri" w:cs="Amiri"/>
          <w:color w:val="111111"/>
          <w:sz w:val="28"/>
          <w:sz w:val="28"/>
          <w:szCs w:val="28"/>
          <w:rtl w:val="true"/>
          <w:lang w:bidi="ar-SA"/>
        </w:rPr>
        <w:t>بن عباد، حدّثني أبو الحسن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أخذ صاحب مصر سارة من إبراهيم الخليل ذهب ليتناولها فأيبس اللّه يده في عنقه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أطوع ربك لك حين دعوتيه عليّ‌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إن أطعته أطاعك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075"/>
      </w:r>
      <w:r>
        <w:rPr>
          <w:rFonts w:ascii="IRNazanin" w:hAnsi="IRNazanin" w:eastAsia="IRNazanin"/>
          <w:color w:val="111111"/>
          <w:sz w:val="28"/>
          <w:sz w:val="28"/>
          <w:szCs w:val="28"/>
          <w:rtl w:val="true"/>
          <w:lang w:bidi="fa-IR"/>
        </w:rPr>
        <w:t xml:space="preserve">نا </w:t>
      </w:r>
      <w:r>
        <w:rPr>
          <w:rStyle w:val="FootnoteAnchor"/>
          <w:rtl w:val="true"/>
        </w:rPr>
        <w:footnoteReference w:id="1076"/>
      </w:r>
      <w:r>
        <w:rPr>
          <w:rFonts w:ascii="Amiri" w:hAnsi="Amiri" w:eastAsia="Amiri" w:cs="Amiri"/>
          <w:color w:val="111111"/>
          <w:sz w:val="28"/>
          <w:sz w:val="28"/>
          <w:szCs w:val="28"/>
          <w:rtl w:val="true"/>
          <w:lang w:bidi="ar-SA"/>
        </w:rPr>
        <w:t xml:space="preserve">يحيى بن محمّد بن أبي الصفيرا </w:t>
      </w:r>
      <w:r>
        <w:rPr>
          <w:rStyle w:val="FootnoteAnchor"/>
          <w:rtl w:val="true"/>
        </w:rPr>
        <w:footnoteReference w:id="10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سعيد، نا عفان، 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يوسف و أمّه شطر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ما أعلم رفعه أحد غير عفان، و غيره أوقفه عن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أحمد بن إبراهيم الكندي، نا محمّد بن جعفر الخرائطي، نا طاهر بن خالد بن نزار الأيلي، حدّثني أبي، نا سعيد بن سالم، عن إسرائيل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مجاهد، عن ربيعة الجرشي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الحسن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سارة و يوسف نصف الحسن، و نصف الحسن بين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البيهقي، أنا أبو الحسن الواحدي، أنا إسماعيل ابن إبراهيم الواعظ‍‌، أنا عبد اللّه بن عمر الجوهري، نا عبد اللّه بن محمود السّغدي </w:t>
      </w:r>
      <w:r>
        <w:rPr>
          <w:rStyle w:val="FootnoteAnchor"/>
          <w:rtl w:val="true"/>
        </w:rPr>
        <w:footnoteReference w:id="1078"/>
      </w:r>
      <w:r>
        <w:rPr>
          <w:rFonts w:ascii="Amiri" w:hAnsi="Amiri" w:eastAsia="Amiri" w:cs="Amiri"/>
          <w:color w:val="111111"/>
          <w:sz w:val="28"/>
          <w:sz w:val="28"/>
          <w:szCs w:val="28"/>
          <w:rtl w:val="true"/>
          <w:lang w:bidi="ar-SA"/>
        </w:rPr>
        <w:t xml:space="preserve">،نا موسى بن بحر، نا عبيدة بن حميد، حدّثني منصور، عن مجاهد، عن ربيعة الجرشي </w:t>
      </w:r>
      <w:r>
        <w:rPr>
          <w:rStyle w:val="FootnoteAnchor"/>
          <w:rtl w:val="true"/>
        </w:rPr>
        <w:footnoteReference w:id="10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الحسن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ليوسف و سارة و نصف بين الناس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الفضائل الحسن بن الحسن </w:t>
      </w:r>
      <w:r>
        <w:rPr>
          <w:rStyle w:val="FootnoteAnchor"/>
          <w:rtl w:val="true"/>
        </w:rPr>
        <w:footnoteReference w:id="1080"/>
      </w:r>
      <w:r>
        <w:rPr>
          <w:rFonts w:ascii="Amiri" w:hAnsi="Amiri" w:eastAsia="Amiri" w:cs="Amiri"/>
          <w:color w:val="111111"/>
          <w:sz w:val="28"/>
          <w:sz w:val="28"/>
          <w:szCs w:val="28"/>
          <w:rtl w:val="true"/>
          <w:lang w:bidi="ar-SA"/>
        </w:rPr>
        <w:t xml:space="preserve">،و أبو تراب حيدرة بن أحمد، و أبو الحسن </w:t>
      </w:r>
    </w:p>
    <w:p>
      <w:pPr>
        <w:pStyle w:val="BookText"/>
        <w:rPr/>
      </w:pPr>
      <w:r>
        <w:rPr>
          <w:rFonts w:ascii="Amiri" w:hAnsi="Amiri" w:eastAsia="Amiri" w:cs="Amiri"/>
          <w:color w:val="111111"/>
          <w:sz w:val="28"/>
          <w:sz w:val="28"/>
          <w:szCs w:val="28"/>
          <w:rtl w:val="true"/>
          <w:lang w:bidi="ar-SA"/>
        </w:rPr>
        <w:t>علي بن بركات،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الحسن بن رزقويه </w:t>
      </w:r>
      <w:r>
        <w:rPr>
          <w:rStyle w:val="FootnoteAnchor"/>
          <w:rtl w:val="true"/>
        </w:rPr>
        <w:footnoteReference w:id="1081"/>
      </w:r>
      <w:r>
        <w:rPr>
          <w:rFonts w:ascii="Amiri" w:hAnsi="Amiri" w:eastAsia="Amiri" w:cs="Amiri"/>
          <w:color w:val="111111"/>
          <w:sz w:val="28"/>
          <w:sz w:val="28"/>
          <w:szCs w:val="28"/>
          <w:rtl w:val="true"/>
          <w:lang w:bidi="ar-SA"/>
        </w:rPr>
        <w:t>،أنا أبو عمرو عثمان بن أحمد، و أبو بكر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نا إسماعيل بن عيسى، أنا إسحاق بن بشر، حدّثني محمّد بن إسحاق، عن عبد الرّحمن الأعرج،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لم يولد له، فكانت سارة لا تلد، فلمّا رأت سارة ذلك أحبت أن تعرض هاجر على إبراهيم، فكان يمنعها غيرتها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الأصم، نا أسيد </w:t>
      </w:r>
      <w:r>
        <w:rPr>
          <w:rStyle w:val="FootnoteAnchor"/>
          <w:rtl w:val="true"/>
        </w:rPr>
        <w:footnoteReference w:id="1082"/>
      </w:r>
      <w:r>
        <w:rPr>
          <w:rFonts w:ascii="Amiri" w:hAnsi="Amiri" w:eastAsia="Amiri" w:cs="Amiri"/>
          <w:color w:val="111111"/>
          <w:sz w:val="28"/>
          <w:sz w:val="28"/>
          <w:szCs w:val="28"/>
          <w:rtl w:val="true"/>
          <w:lang w:bidi="ar-SA"/>
        </w:rPr>
        <w:t>بن عاصم، نا الحسين يعني ابن حفص، عن سفيان، عن أبي إسحاق، عن حارثة بن مصرف،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آجر </w:t>
      </w:r>
      <w:r>
        <w:rPr>
          <w:rStyle w:val="FootnoteAnchor"/>
          <w:rtl w:val="true"/>
        </w:rPr>
        <w:footnoteReference w:id="1083"/>
      </w:r>
      <w:r>
        <w:rPr>
          <w:rFonts w:ascii="Amiri" w:hAnsi="Amiri" w:eastAsia="Amiri" w:cs="Amiri"/>
          <w:color w:val="111111"/>
          <w:sz w:val="28"/>
          <w:sz w:val="28"/>
          <w:szCs w:val="28"/>
          <w:rtl w:val="true"/>
          <w:lang w:bidi="ar-SA"/>
        </w:rPr>
        <w:t>لسارة فأعطت آجر لإبراهيم، فاستبق إسماعيل و إسحاق فسبقه إسماعيل، فجلس في حجر إبراهيم، قالت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لأغيّرنّ‌ منها ثلاثة أشراف </w:t>
      </w:r>
      <w:r>
        <w:rPr>
          <w:rStyle w:val="FootnoteAnchor"/>
          <w:rtl w:val="true"/>
        </w:rPr>
        <w:footnoteReference w:id="1084"/>
      </w:r>
      <w:r>
        <w:rPr>
          <w:rFonts w:ascii="Amiri" w:hAnsi="Amiri" w:eastAsia="Amiri" w:cs="Amiri"/>
          <w:color w:val="111111"/>
          <w:sz w:val="28"/>
          <w:sz w:val="28"/>
          <w:szCs w:val="28"/>
          <w:rtl w:val="true"/>
          <w:lang w:bidi="ar-SA"/>
        </w:rPr>
        <w:t>،فخشي إبراهيم أن تجدعها أو تخرم أذنيها،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تفعلي شيئا يبرّي يمينك، تثقبين أذنيها و تخفضينها فكان أول انخفاض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 ضعيف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بن حمزة بقراءتي عليه، عن أبي بكر الخطيب، أنا أبو الحسن </w:t>
      </w:r>
      <w:r>
        <w:rPr>
          <w:rStyle w:val="FootnoteAnchor"/>
          <w:rtl w:val="true"/>
        </w:rPr>
        <w:footnoteReference w:id="1085"/>
      </w:r>
      <w:r>
        <w:rPr>
          <w:rFonts w:ascii="Amiri" w:hAnsi="Amiri" w:eastAsia="Amiri" w:cs="Amiri"/>
          <w:color w:val="111111"/>
          <w:sz w:val="28"/>
          <w:sz w:val="28"/>
          <w:szCs w:val="28"/>
          <w:rtl w:val="true"/>
          <w:lang w:bidi="ar-SA"/>
        </w:rPr>
        <w:t xml:space="preserve">بن رزقويه </w:t>
      </w:r>
      <w:r>
        <w:rPr>
          <w:rStyle w:val="FootnoteAnchor"/>
          <w:rtl w:val="true"/>
        </w:rPr>
        <w:footnoteReference w:id="1086"/>
      </w:r>
      <w:r>
        <w:rPr>
          <w:rFonts w:ascii="Amiri" w:hAnsi="Amiri" w:eastAsia="Amiri" w:cs="Amiri"/>
          <w:color w:val="111111"/>
          <w:sz w:val="28"/>
          <w:sz w:val="28"/>
          <w:szCs w:val="28"/>
          <w:rtl w:val="true"/>
          <w:lang w:bidi="ar-SA"/>
        </w:rPr>
        <w:t>،أنا عثمان بن أحمد الدقاق، و أحمد بن 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القطان، نا إسماعيل بن عيسى، أنا أبو حذيفة إسحاق بن بشر، عن جويبر، عن الضحاك، و مقاتل، عن الضحاك، عن ابن عباس و محمّد بن إسحاق بإسناد له، قالوا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هاجر ذات هيئة، فوهبتها سارة لإبراهيم،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أراها وضيئة، فخذها لعل اللّه أن يرزقك منها ولدا، و كانت سارة قد منعت الولد، فلم تلد لإبراهيم حتى أيست، و كان إبراهيم قد دعا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Style w:val="FootnoteAnchor"/>
          <w:rtl w:val="true"/>
        </w:rPr>
        <w:footnoteReference w:id="1087"/>
      </w:r>
      <w:r>
        <w:rPr>
          <w:rFonts w:ascii="Amiri" w:hAnsi="Amiri" w:eastAsia="Amiri" w:cs="Amiri"/>
          <w:color w:val="111111"/>
          <w:sz w:val="28"/>
          <w:sz w:val="28"/>
          <w:szCs w:val="28"/>
          <w:rtl w:val="true"/>
          <w:lang w:bidi="ar-SA"/>
        </w:rPr>
        <w:t xml:space="preserve">،فأخّرت الدعوة حتى كبر إبراهيم </w:t>
      </w:r>
    </w:p>
    <w:p>
      <w:pPr>
        <w:pStyle w:val="BookText"/>
        <w:rPr/>
      </w:pPr>
      <w:r>
        <w:rPr>
          <w:rFonts w:ascii="Amiri" w:hAnsi="Amiri" w:eastAsia="Amiri" w:cs="Amiri"/>
          <w:color w:val="111111"/>
          <w:sz w:val="28"/>
          <w:sz w:val="28"/>
          <w:szCs w:val="28"/>
          <w:rtl w:val="true"/>
          <w:lang w:bidi="ar-SA"/>
        </w:rPr>
        <w:t xml:space="preserve">و عقمت سارة، ثم إن إبراهيم وقع على هاجر فولدت له إسماعيل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إسماعيل بن عيسى، أنا إسحاق، عن مقاتل بن سليمان، عن الضحاك، و لم يذكره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سارة حين ولد لإبراهيم إسماعيل اشتدّ حزنها على ما فاتها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 عن جويبر،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سارة إبراهيم قد شغف بإسماعيل غارت غيرة شديدة و حلفت لتقطعن عضوا من أعضاء 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هاجر، فلبست درعا لها و جرت ذيلها فهي أول نساء العالمين جرّت الذيل، و إنما فعلت ذلك لتعفي أثرها في الطريق على سارة، فلم تقدر عليها، فقال لها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خير أن تعفي عنها و ترضي بقضاء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بما قد حلفت‌؟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اخفضيها فتكون سنة النساء و تبرّي يمينك،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فأخذتها فخفضتها، فمضت السنّة للنساء بالخفض منها </w:t>
      </w:r>
      <w:r>
        <w:rPr>
          <w:rStyle w:val="FootnoteAnchor"/>
          <w:rtl w:val="true"/>
        </w:rPr>
        <w:footnoteReference w:id="1089"/>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ابن العلاف،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الملك بن محمّد، أنا أحمد بن إبراهيم، نا أبو بكر الخرائطي، نا الصاغاني، نا الواقدي، عن محمّد بن صالح، عن سعد بن إبراهيم، عن عامر بن سعد، عن أبيه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سارة تحت إبراهيم خليل الرحمن، فمكثت معه دهرا لا ترزق منه ولدا، فلما رأت ذلك وهبت له هاجر أمة لها قبطية، فولدت لإبراهيم إسماعيل عليهما السّلام، فغارت من ذلك سارة و وجدت في نفسها و عتيت </w:t>
      </w:r>
      <w:r>
        <w:rPr>
          <w:rStyle w:val="FootnoteAnchor"/>
          <w:rtl w:val="true"/>
        </w:rPr>
        <w:footnoteReference w:id="1091"/>
      </w:r>
      <w:r>
        <w:rPr>
          <w:rFonts w:ascii="Amiri" w:hAnsi="Amiri" w:eastAsia="Amiri" w:cs="Amiri"/>
          <w:color w:val="111111"/>
          <w:sz w:val="28"/>
          <w:sz w:val="28"/>
          <w:szCs w:val="28"/>
          <w:rtl w:val="true"/>
          <w:lang w:bidi="ar-SA"/>
        </w:rPr>
        <w:t>على هاجر، فحلفت أن تقطع منها ثلاثة أشراف، فقال لها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تبرّي يمينك‌؟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اثقبي أذنيها و اخفضيها، و الخفض هو الختان، ففعلت ذلك بها، فوضعت هاجر في أذنيها قرطين، فازدادت بهما حسنا، فقالت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إنّما زدتها جمالا، فلم تقارّه </w:t>
      </w:r>
      <w:r>
        <w:rPr>
          <w:rStyle w:val="FootnoteAnchor"/>
          <w:rtl w:val="true"/>
        </w:rPr>
        <w:footnoteReference w:id="1092"/>
      </w:r>
      <w:r>
        <w:rPr>
          <w:rFonts w:ascii="Amiri" w:hAnsi="Amiri" w:eastAsia="Amiri" w:cs="Amiri"/>
          <w:color w:val="111111"/>
          <w:sz w:val="28"/>
          <w:sz w:val="28"/>
          <w:szCs w:val="28"/>
          <w:rtl w:val="true"/>
          <w:lang w:bidi="ar-SA"/>
        </w:rPr>
        <w:t xml:space="preserve">على كونها معه </w:t>
      </w:r>
    </w:p>
    <w:p>
      <w:pPr>
        <w:pStyle w:val="BookText"/>
        <w:rPr/>
      </w:pPr>
      <w:r>
        <w:rPr>
          <w:rFonts w:ascii="Amiri" w:hAnsi="Amiri" w:eastAsia="Amiri" w:cs="Amiri"/>
          <w:color w:val="111111"/>
          <w:sz w:val="28"/>
          <w:sz w:val="28"/>
          <w:szCs w:val="28"/>
          <w:rtl w:val="true"/>
          <w:lang w:bidi="ar-SA"/>
        </w:rPr>
        <w:t>و وجد بها إبراهيم وجدا شديدا، فنقلها إلى مكة، فكان يزورها في كل يوم من الشام على البراق من شغفه بها، و قلة صبره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إبراهيم بن عمر البرمكي، أنا محمّد ابن عبد اللّه بن خلف بن بخيت </w:t>
      </w:r>
      <w:r>
        <w:rPr>
          <w:rStyle w:val="FootnoteAnchor"/>
          <w:rtl w:val="true"/>
        </w:rPr>
        <w:footnoteReference w:id="1093"/>
      </w:r>
      <w:r>
        <w:rPr>
          <w:rFonts w:ascii="Amiri" w:hAnsi="Amiri" w:eastAsia="Amiri" w:cs="Amiri"/>
          <w:color w:val="111111"/>
          <w:sz w:val="28"/>
          <w:sz w:val="28"/>
          <w:szCs w:val="28"/>
          <w:rtl w:val="true"/>
          <w:lang w:bidi="ar-SA"/>
        </w:rPr>
        <w:t>الدقاق، نا إسماعيل بن موسى الحاجب، نا جبارة، نا علي بن مسهر، عن إسماعيل بن أبي خالد، عن يحيى بن أبي رافع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فِي صَرَّةٍ‌ </w:t>
      </w:r>
      <w:r>
        <w:rPr>
          <w:rStyle w:val="FootnoteAnchor"/>
          <w:rtl w:val="true"/>
        </w:rPr>
        <w:footnoteReference w:id="10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فولولت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نا ابن أبي خيثمة، أنا الفضل بن غانم، عن سلمة بن الفضل،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إسماعيل بكر إبراهيم، و أكبر ولده، فلمّا ولدت سارة لإبراهيم إسحاق فذكر لي بعض أهل الكتاب أنّها لما ولدت جعل الكنعانيّون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تعجبون لهذا الشيخ و لهذه العجوز </w:t>
      </w:r>
      <w:r>
        <w:rPr>
          <w:rStyle w:val="FootnoteAnchor"/>
          <w:rtl w:val="true"/>
        </w:rPr>
        <w:footnoteReference w:id="1095"/>
      </w:r>
      <w:r>
        <w:rPr>
          <w:rFonts w:ascii="Amiri" w:hAnsi="Amiri" w:eastAsia="Amiri" w:cs="Amiri"/>
          <w:color w:val="111111"/>
          <w:sz w:val="28"/>
          <w:sz w:val="28"/>
          <w:szCs w:val="28"/>
          <w:rtl w:val="true"/>
          <w:lang w:bidi="ar-SA"/>
        </w:rPr>
        <w:t>وجدوا صبيا سقيطا فأخذاه يزعمان أنّه ولدهما، و هل يلد مثلها من النساء، فكوّن اللّه صورة إسحاق على صورة إبراهيم حتى لا يراه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علي الروذباري، أنا أبو بكر محمّد بن أحمد بن بكر القاضي، ببغداد، نا الحسن بن علي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إبراهيم إلى ربه ما يلقى من رداءة خلق سارة،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البسها </w:t>
      </w:r>
      <w:r>
        <w:rPr>
          <w:rStyle w:val="FootnoteAnchor"/>
          <w:rtl w:val="true"/>
        </w:rPr>
        <w:footnoteReference w:id="1096"/>
      </w:r>
      <w:r>
        <w:rPr>
          <w:rFonts w:ascii="Amiri" w:hAnsi="Amiri" w:eastAsia="Amiri" w:cs="Amiri"/>
          <w:color w:val="111111"/>
          <w:sz w:val="28"/>
          <w:sz w:val="28"/>
          <w:szCs w:val="28"/>
          <w:rtl w:val="true"/>
          <w:lang w:bidi="ar-SA"/>
        </w:rPr>
        <w:t xml:space="preserve">على ما كان فيها ما لم تجد عليها خزية </w:t>
      </w:r>
      <w:r>
        <w:rPr>
          <w:rStyle w:val="FootnoteAnchor"/>
          <w:rtl w:val="true"/>
        </w:rPr>
        <w:footnoteReference w:id="1097"/>
      </w:r>
      <w:r>
        <w:rPr>
          <w:rFonts w:ascii="Amiri" w:hAnsi="Amiri" w:eastAsia="Amiri" w:cs="Amiri"/>
          <w:color w:val="111111"/>
          <w:sz w:val="28"/>
          <w:sz w:val="28"/>
          <w:szCs w:val="28"/>
          <w:rtl w:val="true"/>
          <w:lang w:bidi="ar-SA"/>
        </w:rPr>
        <w:t>في دينها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w:t>
      </w:r>
    </w:p>
    <w:p>
      <w:pPr>
        <w:pStyle w:val="BookText"/>
        <w:rPr/>
      </w:pPr>
      <w:r>
        <w:rPr>
          <w:rFonts w:ascii="Amiri" w:hAnsi="Amiri" w:eastAsia="Amiri" w:cs="Amiri"/>
          <w:color w:val="111111"/>
          <w:sz w:val="28"/>
          <w:sz w:val="28"/>
          <w:szCs w:val="28"/>
          <w:rtl w:val="true"/>
          <w:lang w:bidi="ar-SA"/>
        </w:rPr>
        <w:t>الطيب عثمان بن عمرو، نا يحيى بن محمّد بن صاعد، نا الحسين بن الحسن، أنا ابن المبارك، أنا سفيان بن عيينة، عن شيخ، عن من حدّثه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جرير </w:t>
      </w:r>
      <w:r>
        <w:rPr>
          <w:rStyle w:val="FootnoteAnchor"/>
          <w:rtl w:val="true"/>
        </w:rPr>
        <w:footnoteReference w:id="1098"/>
      </w:r>
      <w:r>
        <w:rPr>
          <w:rFonts w:ascii="Amiri" w:hAnsi="Amiri" w:eastAsia="Amiri" w:cs="Amiri"/>
          <w:color w:val="111111"/>
          <w:sz w:val="28"/>
          <w:sz w:val="28"/>
          <w:szCs w:val="28"/>
          <w:rtl w:val="true"/>
          <w:lang w:bidi="ar-SA"/>
        </w:rPr>
        <w:t>إلى عمر فشكا إليه ما يلقى من النساء،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لنجد ذلك حتى إنّي لأريد الحاجة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تذهب إلاّ إلى فتيات بني فلان تنظر إليهن،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بلغك أن إبراهيم شكا إلى اللّه درء </w:t>
      </w:r>
      <w:r>
        <w:rPr>
          <w:rStyle w:val="FootnoteAnchor"/>
          <w:rtl w:val="true"/>
        </w:rPr>
        <w:footnoteReference w:id="1099"/>
      </w:r>
      <w:r>
        <w:rPr>
          <w:rFonts w:ascii="Amiri" w:hAnsi="Amiri" w:eastAsia="Amiri" w:cs="Amiri"/>
          <w:color w:val="111111"/>
          <w:sz w:val="28"/>
          <w:sz w:val="28"/>
          <w:szCs w:val="28"/>
          <w:rtl w:val="true"/>
          <w:lang w:bidi="ar-SA"/>
        </w:rPr>
        <w:t>خلق سارة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خلقت من الضلع، فألبسها على ما كان، ما لم تر عليها خزية </w:t>
      </w:r>
      <w:r>
        <w:rPr>
          <w:rStyle w:val="FootnoteAnchor"/>
          <w:rtl w:val="true"/>
        </w:rPr>
        <w:footnoteReference w:id="1100"/>
      </w:r>
      <w:r>
        <w:rPr>
          <w:rFonts w:ascii="Amiri" w:hAnsi="Amiri" w:eastAsia="Amiri" w:cs="Amiri"/>
          <w:color w:val="111111"/>
          <w:sz w:val="28"/>
          <w:sz w:val="28"/>
          <w:szCs w:val="28"/>
          <w:rtl w:val="true"/>
          <w:lang w:bidi="ar-SA"/>
        </w:rPr>
        <w:t>في دينها،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حشا اللّه بين أضلاعك 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الحسن، أنا مؤمل، يعني ابن إسماعيل، نا سفيان، عن عبد الرّحمن الأصبهاني،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أولاد المسلمين في جبل في الجنّة و كفلهم </w:t>
      </w:r>
      <w:r>
        <w:rPr>
          <w:rStyle w:val="FootnoteAnchor"/>
          <w:rtl w:val="true"/>
        </w:rPr>
        <w:footnoteReference w:id="1101"/>
      </w:r>
      <w:r>
        <w:rPr>
          <w:rFonts w:ascii="Amiri" w:hAnsi="Amiri" w:eastAsia="Amiri" w:cs="Amiri"/>
          <w:color w:val="111111"/>
          <w:sz w:val="28"/>
          <w:sz w:val="28"/>
          <w:szCs w:val="28"/>
          <w:rtl w:val="true"/>
          <w:lang w:bidi="ar-SA"/>
        </w:rPr>
        <w:t>إبراهيم و سارة، فإذا كان يوم القيامة دفعوهم إلى 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به جماعة بكار بن قتيبة و غيره، و لا أعلم أحدا رفعه إلاّ 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الكريم بن حمزة، نا أبو محمّد عبد العزيز بن أحمد لفظا، و أبو القاسم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هشام بن سوار العنسي الداراني،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عثمان بن أبي نصر، نا أبو الحسن خيثمة بن سليمان، إملاء، نا محمّد بن إسحاق </w:t>
      </w:r>
      <w:r>
        <w:rPr>
          <w:rStyle w:val="FootnoteAnchor"/>
          <w:rtl w:val="true"/>
        </w:rPr>
        <w:footnoteReference w:id="1103"/>
      </w:r>
      <w:r>
        <w:rPr>
          <w:rFonts w:ascii="Amiri" w:hAnsi="Amiri" w:eastAsia="Amiri" w:cs="Amiri"/>
          <w:color w:val="111111"/>
          <w:sz w:val="28"/>
          <w:sz w:val="28"/>
          <w:szCs w:val="28"/>
          <w:rtl w:val="true"/>
          <w:lang w:bidi="ar-SA"/>
        </w:rPr>
        <w:t>بن كثير الصوري، أنا مؤمل، نا سفيان، عن عبد الرّحمن بن الأصبهاني،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أطفال المسلمين في جبل في الجنّة فكفلهم </w:t>
      </w:r>
      <w:r>
        <w:rPr>
          <w:rStyle w:val="FootnoteAnchor"/>
          <w:rtl w:val="true"/>
        </w:rPr>
        <w:footnoteReference w:id="1104"/>
      </w:r>
      <w:r>
        <w:rPr>
          <w:rFonts w:ascii="Amiri" w:hAnsi="Amiri" w:eastAsia="Amiri" w:cs="Amiri"/>
          <w:color w:val="111111"/>
          <w:sz w:val="28"/>
          <w:sz w:val="28"/>
          <w:szCs w:val="28"/>
          <w:rtl w:val="true"/>
          <w:lang w:bidi="ar-SA"/>
        </w:rPr>
        <w:t>إبراهيم و سارة حتى يدفعوهم إلى آبائهم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رفعه يحيى القطان عن </w:t>
      </w:r>
      <w:r>
        <w:rPr>
          <w:rStyle w:val="FootnoteAnchor"/>
          <w:rtl w:val="true"/>
        </w:rPr>
        <w:footnoteReference w:id="1105"/>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06"/>
      </w:r>
      <w:r>
        <w:rPr>
          <w:rFonts w:ascii="Amiri" w:hAnsi="Amiri" w:eastAsia="Amiri" w:cs="Amiri"/>
          <w:color w:val="111111"/>
          <w:sz w:val="28"/>
          <w:sz w:val="28"/>
          <w:szCs w:val="28"/>
          <w:rtl w:val="true"/>
          <w:lang w:bidi="ar-SA"/>
        </w:rPr>
        <w:t xml:space="preserve">به أبو القاسم إسماعيل بن محمّد، نا أبو منصور محمّد بن أحمد، أنا أبو </w:t>
      </w:r>
      <w:bookmarkStart w:id="220" w:name="pg16750_165034"/>
    </w:p>
    <w:p>
      <w:pPr>
        <w:pStyle w:val="BookText"/>
        <w:rPr/>
      </w:pPr>
      <w:bookmarkEnd w:id="220"/>
      <w:r>
        <w:rPr>
          <w:rFonts w:ascii="Amiri" w:hAnsi="Amiri" w:eastAsia="Amiri" w:cs="Amiri"/>
          <w:color w:val="111111"/>
          <w:sz w:val="28"/>
          <w:sz w:val="28"/>
          <w:szCs w:val="28"/>
          <w:rtl w:val="true"/>
          <w:lang w:bidi="ar-SA"/>
        </w:rPr>
        <w:t>بكر أحمد بن موسى بن مردويه، أنا أبو بكر الشافعي، نا معاذ بن المثنى، نا مسدد بن مسرهد، نا يحيى، عن سفيان، حدّثني عبد الرّحمن بن الأصبهاني،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المسلمين في كهف جبل تكفلهم سارة و إبراهيم عليهما السّلام حتى إذا كان يوم القيامة دفعوا إلى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ابن الأكفاني شفاها أنا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أبو الحسن علي بن المسلم و غيره أن عبد العزيز بن أحمد أجاز لهم، أنا عبد الوهاب بن جعفر، أنا أبو سليمان بن زبر، أنا عبد اللّه بن أحمد الفرغاني، أنا محمّد بن جرير </w:t>
      </w:r>
      <w:r>
        <w:rPr>
          <w:rStyle w:val="FootnoteAnchor"/>
          <w:rtl w:val="true"/>
        </w:rPr>
        <w:footnoteReference w:id="1108"/>
      </w:r>
      <w:r>
        <w:rPr>
          <w:rFonts w:ascii="Amiri" w:hAnsi="Amiri" w:eastAsia="Amiri" w:cs="Amiri"/>
          <w:color w:val="111111"/>
          <w:sz w:val="28"/>
          <w:sz w:val="28"/>
          <w:szCs w:val="28"/>
          <w:rtl w:val="true"/>
          <w:lang w:bidi="ar-SA"/>
        </w:rPr>
        <w:t>،نا القاسم بن الحسن، نا الحسين بن داود، حدّثني حجاج،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وهب بن سليمان، عن شعيب الجبائي </w:t>
      </w:r>
      <w:r>
        <w:rPr>
          <w:rStyle w:val="FootnoteAnchor"/>
          <w:rtl w:val="true"/>
        </w:rPr>
        <w:footnoteReference w:id="1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إبراهيم في النار و هو ابن ست عشرة سنة، و ذبح إسحاق و هو ابن تسع سنين </w:t>
      </w:r>
      <w:r>
        <w:rPr>
          <w:rStyle w:val="FootnoteAnchor"/>
          <w:rtl w:val="true"/>
        </w:rPr>
        <w:footnoteReference w:id="1110"/>
      </w:r>
      <w:r>
        <w:rPr>
          <w:rFonts w:ascii="Amiri" w:hAnsi="Amiri" w:eastAsia="Amiri" w:cs="Amiri"/>
          <w:color w:val="111111"/>
          <w:sz w:val="28"/>
          <w:sz w:val="28"/>
          <w:szCs w:val="28"/>
          <w:rtl w:val="true"/>
          <w:lang w:bidi="ar-SA"/>
        </w:rPr>
        <w:t xml:space="preserve">، و ولدته سارة و هي ابنة تسعين سنة، و كان مذبحه من بيت إيليا على ميلين فلما علمت سارة بما أراد بإسحاق بطنت </w:t>
      </w:r>
      <w:r>
        <w:rPr>
          <w:rStyle w:val="FootnoteAnchor"/>
          <w:rtl w:val="true"/>
        </w:rPr>
        <w:footnoteReference w:id="1111"/>
      </w:r>
      <w:r>
        <w:rPr>
          <w:rFonts w:ascii="Amiri" w:hAnsi="Amiri" w:eastAsia="Amiri" w:cs="Amiri"/>
          <w:color w:val="111111"/>
          <w:sz w:val="28"/>
          <w:sz w:val="28"/>
          <w:szCs w:val="28"/>
          <w:rtl w:val="true"/>
          <w:lang w:bidi="ar-SA"/>
        </w:rPr>
        <w:t>يومين و ماتت اليوم الثالث،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سارة و هي بنت مائة سنة و سبع و عشرين سنة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و بلغني أن سارة حين أراد إبراهيم ذبح إسحاق حزنت حزنا شديدا و مرضت من شدة الغم، و ماتت و لها مائة و سبع و عشرون سنة، و كان لإسحاق في ذلك الوقت سبع و ثلاثون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و كان أصابها البطن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العشيرة</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Heading4"/>
        <w:numPr>
          <w:ilvl w:val="3"/>
          <w:numId w:val="1"/>
        </w:numPr>
        <w:rPr/>
      </w:pPr>
      <w:bookmarkStart w:id="221" w:name="__RefHeading___Toc4775036_73709187"/>
      <w:bookmarkStart w:id="222" w:name="_Toc83"/>
      <w:bookmarkEnd w:id="221"/>
      <w:r>
        <w:rPr/>
        <w:t>9357</w:t>
      </w:r>
      <w:r>
        <w:rPr>
          <w:rtl w:val="true"/>
        </w:rPr>
        <w:t xml:space="preserve"> - </w:t>
      </w:r>
      <w:r>
        <w:rPr>
          <w:rtl w:val="true"/>
        </w:rPr>
        <w:t>ست العشيرة بنت عبد اللّه بن الحسن بن أحمد</w:t>
      </w:r>
      <w:bookmarkEnd w:id="222"/>
    </w:p>
    <w:p>
      <w:pPr>
        <w:pStyle w:val="BookText"/>
        <w:rPr/>
      </w:pPr>
      <w:r>
        <w:rPr>
          <w:rFonts w:ascii="Amiri" w:hAnsi="Amiri" w:eastAsia="Amiri" w:cs="Amiri"/>
          <w:color w:val="111111"/>
          <w:sz w:val="28"/>
          <w:sz w:val="28"/>
          <w:szCs w:val="28"/>
          <w:rtl w:val="true"/>
          <w:lang w:bidi="ar-SA"/>
        </w:rPr>
        <w:t xml:space="preserve">ابن عبد الواحد بن أبي الحديد </w:t>
      </w:r>
      <w:r>
        <w:rPr>
          <w:rStyle w:val="FootnoteAnchor"/>
          <w:rtl w:val="true"/>
        </w:rPr>
        <w:footnoteReference w:id="1115"/>
      </w:r>
      <w:r>
        <w:rPr>
          <w:rFonts w:ascii="Amiri" w:hAnsi="Amiri" w:eastAsia="Amiri" w:cs="Amiri"/>
          <w:color w:val="111111"/>
          <w:sz w:val="28"/>
          <w:sz w:val="28"/>
          <w:szCs w:val="28"/>
          <w:rtl w:val="true"/>
          <w:lang w:bidi="ar-SA"/>
        </w:rPr>
        <w:t>السلمية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جدها القاضي الخطيب أبا عبد اللّه و وجدت سماعها على جزء فعزمت على </w:t>
      </w:r>
      <w:bookmarkStart w:id="223" w:name="pg16750_165035"/>
    </w:p>
    <w:p>
      <w:pPr>
        <w:pStyle w:val="BookText"/>
        <w:rPr/>
      </w:pPr>
      <w:bookmarkEnd w:id="223"/>
      <w:r>
        <w:rPr>
          <w:rFonts w:ascii="Amiri" w:hAnsi="Amiri" w:eastAsia="Amiri" w:cs="Amiri"/>
          <w:color w:val="111111"/>
          <w:sz w:val="28"/>
          <w:sz w:val="28"/>
          <w:szCs w:val="28"/>
          <w:rtl w:val="true"/>
          <w:lang w:bidi="ar-SA"/>
        </w:rPr>
        <w:t xml:space="preserve">قراءته عليها فلم يتفق، و أظن أن ابن ابنة أخيها ابن خال القاضي الزكي، أبا </w:t>
      </w:r>
      <w:r>
        <w:rPr>
          <w:rStyle w:val="FootnoteAnchor"/>
          <w:rtl w:val="true"/>
        </w:rPr>
        <w:footnoteReference w:id="1116"/>
      </w:r>
      <w:r>
        <w:rPr>
          <w:rFonts w:ascii="Amiri" w:hAnsi="Amiri" w:eastAsia="Amiri" w:cs="Amiri"/>
          <w:color w:val="111111"/>
          <w:sz w:val="28"/>
          <w:sz w:val="28"/>
          <w:szCs w:val="28"/>
          <w:rtl w:val="true"/>
          <w:lang w:bidi="ar-SA"/>
        </w:rPr>
        <w:t>الحسن رحمه اللّه قرأه عليها، و هي أم الرئيس أبي الفوارس المسيب بن علي بن الصوفي و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عمرت و حجّت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الآخرة منهما في طريق مكة، و هي راجعة في يوم الثلاثاء الثامن عشر من المحرم سنة ست و خمسين و خمسمائة، و قد بلغت إحدى و تسعين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ستيت</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Heading4"/>
        <w:numPr>
          <w:ilvl w:val="3"/>
          <w:numId w:val="1"/>
        </w:numPr>
        <w:rPr/>
      </w:pPr>
      <w:bookmarkStart w:id="224" w:name="__RefHeading___Toc4775038_73709187"/>
      <w:bookmarkStart w:id="225" w:name="_Toc84"/>
      <w:bookmarkEnd w:id="224"/>
      <w:r>
        <w:rPr/>
        <w:t>9358</w:t>
      </w:r>
      <w:r>
        <w:rPr>
          <w:rtl w:val="true"/>
        </w:rPr>
        <w:t xml:space="preserve"> - </w:t>
      </w:r>
      <w:r>
        <w:rPr>
          <w:rtl w:val="true"/>
        </w:rPr>
        <w:t>ستيت بنت الداراني</w:t>
      </w:r>
      <w:bookmarkEnd w:id="225"/>
    </w:p>
    <w:p>
      <w:pPr>
        <w:pStyle w:val="BookText"/>
        <w:rPr/>
      </w:pPr>
      <w:r>
        <w:rPr>
          <w:rFonts w:ascii="Amiri" w:hAnsi="Amiri" w:eastAsia="Amiri" w:cs="Amiri"/>
          <w:color w:val="111111"/>
          <w:sz w:val="28"/>
          <w:sz w:val="28"/>
          <w:szCs w:val="28"/>
          <w:rtl w:val="true"/>
          <w:lang w:bidi="ar-SA"/>
        </w:rPr>
        <w:t>حكى عنها أبو الفرج محمّد بن أحمد بن عثمان الزملكاني مناما رأته لفاطمة بنت مجلي يأتي في ترجمة فاطمة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سعدة</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Heading4"/>
        <w:numPr>
          <w:ilvl w:val="3"/>
          <w:numId w:val="1"/>
        </w:numPr>
        <w:rPr/>
      </w:pPr>
      <w:bookmarkStart w:id="226" w:name="__RefHeading___Toc4775040_73709187"/>
      <w:bookmarkStart w:id="227" w:name="_Toc85"/>
      <w:bookmarkEnd w:id="226"/>
      <w:r>
        <w:rPr/>
        <w:t>9359</w:t>
      </w:r>
      <w:r>
        <w:rPr>
          <w:rtl w:val="true"/>
        </w:rPr>
        <w:t xml:space="preserve"> - </w:t>
      </w:r>
      <w:r>
        <w:rPr>
          <w:rtl w:val="true"/>
        </w:rPr>
        <w:t>سعدة بنت عبد اللّه بن عمرو بن عثمان بن عفان</w:t>
      </w:r>
      <w:bookmarkEnd w:id="227"/>
    </w:p>
    <w:p>
      <w:pPr>
        <w:pStyle w:val="BookText"/>
        <w:rPr/>
      </w:pPr>
      <w:r>
        <w:rPr>
          <w:rFonts w:ascii="Amiri" w:hAnsi="Amiri" w:eastAsia="Amiri" w:cs="Amiri"/>
          <w:color w:val="111111"/>
          <w:sz w:val="28"/>
          <w:sz w:val="28"/>
          <w:szCs w:val="28"/>
          <w:rtl w:val="true"/>
          <w:lang w:bidi="ar-SA"/>
        </w:rPr>
        <w:t xml:space="preserve">ابن أبي العاص بن أمية بن عبد شمس أم سعيد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كانت تحت يزيد بن عبد الملك ثم خلف عليها هشام بن عبد الملك، و كان يزيد تزوجها بالمدينة حين قدمها حاجا في خلافة أخيه سليمان على عشرة آلاف دينار، لها ذكر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الفقيه،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المعدل، أنا أبو طاهر المخلّص، نا أحمد بن سليمان، نا الزبير قال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سعيد لأم عمرو بنت أبان بن عثمان بن عفان، و لأم سعيد بنت عبد الرّحمن بن الحارث بن هشام، و لأم حسن بنت الزبير بن العوام، و تزوج أم سعيد بنت عبد اللّه بن عمرو بن عثمان يزيد بن عبد الملك بن مروان،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عائشة، و أم عمرو، ثم توفي عنها، فخلف عليها هشام بن عبد الملك، و فارقها، و لم تلد له، و لم تزوّج بعده</w:t>
      </w:r>
      <w:r>
        <w:rPr>
          <w:rFonts w:eastAsia="Amiri" w:cs="Amiri" w:ascii="Amiri" w:hAnsi="Amiri"/>
          <w:color w:val="111111"/>
          <w:sz w:val="28"/>
          <w:szCs w:val="28"/>
          <w:rtl w:val="true"/>
          <w:lang w:bidi="ar-SA"/>
        </w:rPr>
        <w:t xml:space="preserve">. </w:t>
      </w:r>
      <w:bookmarkStart w:id="228" w:name="pg16750_165036"/>
    </w:p>
    <w:p>
      <w:pPr>
        <w:pStyle w:val="Heading4"/>
        <w:numPr>
          <w:ilvl w:val="3"/>
          <w:numId w:val="1"/>
        </w:numPr>
        <w:rPr/>
      </w:pPr>
      <w:bookmarkStart w:id="229" w:name="__RefHeading___Toc4775042_73709187"/>
      <w:bookmarkStart w:id="230" w:name="_Toc86"/>
      <w:bookmarkEnd w:id="228"/>
      <w:bookmarkEnd w:id="229"/>
      <w:r>
        <w:rPr/>
        <w:t>9360</w:t>
      </w:r>
      <w:r>
        <w:rPr>
          <w:rtl w:val="true"/>
        </w:rPr>
        <w:t xml:space="preserve"> - </w:t>
      </w:r>
      <w:r>
        <w:rPr>
          <w:rtl w:val="true"/>
        </w:rPr>
        <w:t>سفّانة بنت حاتم الطائية</w:t>
      </w:r>
      <w:bookmarkEnd w:id="230"/>
    </w:p>
    <w:p>
      <w:pPr>
        <w:pStyle w:val="BookText"/>
        <w:rPr/>
      </w:pPr>
      <w:r>
        <w:rPr>
          <w:rFonts w:eastAsia="Amiri" w:cs="Amiri" w:ascii="Amiri" w:hAnsi="Amiri"/>
          <w:color w:val="111111"/>
          <w:sz w:val="28"/>
          <w:szCs w:val="28"/>
          <w:lang w:bidi="ar-SA"/>
        </w:rPr>
        <w:t>9360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سفّانة بنت حاتم الطائية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أخت عدي بن حاتم </w:t>
      </w:r>
      <w:r>
        <w:rPr>
          <w:rStyle w:val="FootnoteAnchor"/>
          <w:rtl w:val="true"/>
        </w:rPr>
        <w:footnoteReference w:id="1122"/>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ثبت أن اسمها سفّانة فهي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قدمت الشام في طلب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أنا أبو الفضل أحمد بن علي ابن الفضل بن طاهر، أنا رشأ بن نظيف، أنا عبد الوهّاب بن جعفر بن علي، أنا محمّد بن عبد اللّه بن أحمد بن ربيعة العبدي، أنا أبي، أنا محمّد بن يونس بن موسى، نا إسحاق بن إدريس الأسواري، نا مسلمة بن علقمة، نا داود بن أبي هند، نا عامر الشعبي، و سماك بن حرب، عن عدي بن حاتم الطائي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رسول اللّه صلى اللّه عليه و سلم مهاجرا إلى المدينة فلما رأيت ذلك من أمره في علوه و أنه بعث </w:t>
      </w:r>
      <w:r>
        <w:rPr>
          <w:rStyle w:val="FootnoteAnchor"/>
          <w:rtl w:val="true"/>
        </w:rPr>
        <w:footnoteReference w:id="1123"/>
      </w:r>
      <w:r>
        <w:rPr>
          <w:rFonts w:ascii="Amiri" w:hAnsi="Amiri" w:eastAsia="Amiri" w:cs="Amiri"/>
          <w:color w:val="111111"/>
          <w:sz w:val="28"/>
          <w:sz w:val="28"/>
          <w:szCs w:val="28"/>
          <w:rtl w:val="true"/>
          <w:lang w:bidi="ar-SA"/>
        </w:rPr>
        <w:t>سرايا فتغير فلا يقوم لها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لنفسي</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يا نفس لو أني خلّفت لي أجمالا، فإن أغير على النعم و الغنم كان عندي ما أتحمّل عليه، فخلفت عندي من الإبل ما أعلم أنه يحملني إن بليت ببلوى؛ فبينا أنا ذات يوم جالس إذ جاءني راعي الإبل بعصاه،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أغير على النعم،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أغار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هذا الذي كنت أحاذر، و أين الفرار؟ فقربت أجمالي، و حملت أهلي لأنجو بهم، و كنت نصرانيا، فدخلت على عمّتي،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يصنع بمثل هذه و قد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امرأتي، فقالت لي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أ ما تتّقي ربك‌؟ تنجو بامرأتك و تدع عمتك‌؟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عسى أن يصنع بنا </w:t>
      </w:r>
      <w:r>
        <w:rPr>
          <w:rStyle w:val="FootnoteAnchor"/>
          <w:rtl w:val="true"/>
        </w:rPr>
        <w:footnoteReference w:id="1125"/>
      </w:r>
      <w:r>
        <w:rPr>
          <w:rFonts w:ascii="Amiri" w:hAnsi="Amiri" w:eastAsia="Amiri" w:cs="Amiri"/>
          <w:color w:val="111111"/>
          <w:sz w:val="28"/>
          <w:sz w:val="28"/>
          <w:szCs w:val="28"/>
          <w:rtl w:val="true"/>
          <w:lang w:bidi="ar-SA"/>
        </w:rPr>
        <w:t>و أنت امرأة قد كبرت‌؟ فمضيت، و لم ألتفت إلى عمتي حتى وردت الشام، و انتهيت إلى قيصر، و كان بأرض حمص، فأدخلت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العرب، و أنا على دينك، و هذا الرجل قد تناولنا ببلدنا، فكان المفر منه إليك، فقال لي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w:t>
      </w:r>
    </w:p>
    <w:p>
      <w:pPr>
        <w:pStyle w:val="BookText"/>
        <w:rPr/>
      </w:pPr>
      <w:r>
        <w:rPr>
          <w:rFonts w:ascii="Amiri" w:hAnsi="Amiri" w:eastAsia="Amiri" w:cs="Amiri"/>
          <w:color w:val="111111"/>
          <w:sz w:val="28"/>
          <w:sz w:val="28"/>
          <w:szCs w:val="28"/>
          <w:rtl w:val="true"/>
          <w:lang w:bidi="ar-SA"/>
        </w:rPr>
        <w:t>فانزل في مكان كذا و كذا حتى نرى لك رأيا في أمره، فنزلت بذلك الزمان، فمكثت فيه حينا، فإني في بعض أيام بهمّ‌ و غمّ‌ فإذا أنا بظعينة متوجهة نحونا، فلما انتهت إليّ‌ نظرت فإذا هي عمتي، فلما رأتني ابتدرتني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أ ما اتقيت ربك نجوت بامرأتك مما تحاذره، و تركت 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الحديث و ليس فيها أنّها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السوسي، أنا أحمد بن معروف، أنا الحارث بن أبي أسامة، نا محمّد بن سعد </w:t>
      </w:r>
      <w:r>
        <w:rPr>
          <w:rStyle w:val="FootnoteAnchor"/>
          <w:rtl w:val="true"/>
        </w:rPr>
        <w:footnoteReference w:id="1126"/>
      </w:r>
      <w:r>
        <w:rPr>
          <w:rFonts w:ascii="Amiri" w:hAnsi="Amiri" w:eastAsia="Amiri" w:cs="Amiri"/>
          <w:color w:val="111111"/>
          <w:sz w:val="28"/>
          <w:sz w:val="28"/>
          <w:szCs w:val="28"/>
          <w:rtl w:val="true"/>
          <w:lang w:bidi="ar-SA"/>
        </w:rPr>
        <w:t xml:space="preserve">،أنا محمّد بن عمر الأسلمي، حدّثني أبو بكر بن عبد اللّه بن أبي سبرة، عن أبي عمير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يتيم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هشام بن محمّد بن السائب الكلبي، نا عبّاد الطائي، عن أشياخهم قالوا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صلى اللّه عليه و سلم قد بعث علي بن أبي طالب إلى الفلس </w:t>
      </w:r>
      <w:r>
        <w:rPr>
          <w:rStyle w:val="FootnoteAnchor"/>
          <w:rtl w:val="true"/>
        </w:rPr>
        <w:footnoteReference w:id="1127"/>
      </w:r>
      <w:r>
        <w:rPr>
          <w:rFonts w:ascii="Amiri" w:hAnsi="Amiri" w:eastAsia="Amiri" w:cs="Amiri"/>
          <w:color w:val="111111"/>
          <w:sz w:val="28"/>
          <w:sz w:val="28"/>
          <w:szCs w:val="28"/>
          <w:rtl w:val="true"/>
          <w:lang w:bidi="ar-SA"/>
        </w:rPr>
        <w:t>صنم لطيئ يهدمه، و يشن الغارات، فخرج في مائتي فرس، فأغار على حاضر آل حاتم فأصابوا ابنة حاتم، فقدم بها على رسول اللّه صلى اللّه عليه و سلم في سبايا من طيّئ و في حديث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أغار عليهم و سبى ابنة حاتم من خيل النبي صلى اللّه عليه و سلم خالد بن الوليد، ثم رجع الحديث إلى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هرب عدي بن حاتم من خيل النبي صلى اللّه عليه و سلم حتى لحق بالشام و كان على النصرانية، و كان يسير في قومه بالمرباع </w:t>
      </w:r>
      <w:r>
        <w:rPr>
          <w:rStyle w:val="FootnoteAnchor"/>
          <w:rtl w:val="true"/>
        </w:rPr>
        <w:footnoteReference w:id="1128"/>
      </w:r>
      <w:r>
        <w:rPr>
          <w:rFonts w:ascii="Amiri" w:hAnsi="Amiri" w:eastAsia="Amiri" w:cs="Amiri"/>
          <w:color w:val="111111"/>
          <w:sz w:val="28"/>
          <w:sz w:val="28"/>
          <w:szCs w:val="28"/>
          <w:rtl w:val="true"/>
          <w:lang w:bidi="ar-SA"/>
        </w:rPr>
        <w:t>و جعلت ابنة حاتم في حظيرة بباب المسجد، و كانت امرأة جميلة جزلة، فمرّ رسول اللّه صلى اللّه عليه و سلم و قامت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الوالد و غاب الوافد، فامنن عليّ‌ منّ‌ اللّه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 من اللّه و من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قدم وفد من قضاعة من 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النبي صلى اللّه عليه و سلم و أعطاني نفقة و حملني، و خرجت معهم حتى قدمت الشام على عدي، فجعلت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الظالم، احتملت بأهلك و ولدك، و تركت بقية والدك‌؟ فأقامت عنده أياما،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تلحق برسول اللّه صلى اللّه عليه و سلم، فخرج عدي حتى قدم على رسول اللّه صلى اللّه عليه و سلم يعني، فسلّم عليه و هو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w:t>
      </w:r>
    </w:p>
    <w:p>
      <w:pPr>
        <w:pStyle w:val="BookText"/>
        <w:rPr/>
      </w:pPr>
      <w:r>
        <w:rPr>
          <w:rFonts w:ascii="Amiri" w:hAnsi="Amiri" w:eastAsia="Amiri" w:cs="Amiri"/>
          <w:color w:val="111111"/>
          <w:sz w:val="28"/>
          <w:sz w:val="28"/>
          <w:szCs w:val="28"/>
          <w:rtl w:val="true"/>
          <w:lang w:bidi="ar-SA"/>
        </w:rPr>
        <w:t>ابن حاتم، فانطلق به إلى بيته، و ألقى له وسادة محشوة بليف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و رسول اللّه صلى اللّه عليه و سلم على الأرض و عرض عليه الإسلام، فأسلم عدي و استعمله رسول اللّه صلى اللّه عليه و سلم على صدقات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أيضا، أنا الجوهري، أنا أبو عمر، أنا عبد الوهاب بن أبي حية، أنا محمّد بن شجاع، أنا محمّد بن عمر الواقدي </w:t>
      </w:r>
      <w:r>
        <w:rPr>
          <w:rStyle w:val="FootnoteAnchor"/>
          <w:rtl w:val="true"/>
        </w:rPr>
        <w:footnoteReference w:id="1129"/>
      </w:r>
      <w:r>
        <w:rPr>
          <w:rFonts w:ascii="Amiri" w:hAnsi="Amiri" w:eastAsia="Amiri" w:cs="Amiri"/>
          <w:color w:val="111111"/>
          <w:sz w:val="28"/>
          <w:sz w:val="28"/>
          <w:szCs w:val="28"/>
          <w:rtl w:val="true"/>
          <w:lang w:bidi="ar-SA"/>
        </w:rPr>
        <w:t>،نا عبد الرّحمن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أبي بكر بن حزم يقول لموسى بن عمران بن منّاح </w:t>
      </w:r>
      <w:r>
        <w:rPr>
          <w:rStyle w:val="FootnoteAnchor"/>
          <w:rtl w:val="true"/>
        </w:rPr>
        <w:footnoteReference w:id="1130"/>
      </w:r>
      <w:r>
        <w:rPr>
          <w:rFonts w:ascii="Amiri" w:hAnsi="Amiri" w:eastAsia="Amiri" w:cs="Amiri"/>
          <w:color w:val="111111"/>
          <w:sz w:val="28"/>
          <w:sz w:val="28"/>
          <w:szCs w:val="28"/>
          <w:rtl w:val="true"/>
          <w:lang w:bidi="ar-SA"/>
        </w:rPr>
        <w:t>و هما جالسان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سرية الفلس‌؟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بهذه السرية،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ابن حزم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عليا في خمسين و مائة رجل على مائة بعير و خمسين فرسا؛ و ليس في السرية إلاّ أنصاري فيها وجوه الأوس و الخزرج، فاجتنبوا الخيل، و اعتقبوا </w:t>
      </w:r>
      <w:r>
        <w:rPr>
          <w:rStyle w:val="FootnoteAnchor"/>
          <w:rtl w:val="true"/>
        </w:rPr>
        <w:footnoteReference w:id="1131"/>
      </w:r>
      <w:r>
        <w:rPr>
          <w:rFonts w:ascii="Amiri" w:hAnsi="Amiri" w:eastAsia="Amiri" w:cs="Amiri"/>
          <w:color w:val="111111"/>
          <w:sz w:val="28"/>
          <w:sz w:val="28"/>
          <w:szCs w:val="28"/>
          <w:rtl w:val="true"/>
          <w:lang w:bidi="ar-SA"/>
        </w:rPr>
        <w:t xml:space="preserve">على الإبل حتى أغاروا على أحياء من العرب، و سأل عن محلّة آل حاتم فدلّ‌ عليها </w:t>
      </w:r>
      <w:r>
        <w:rPr>
          <w:rStyle w:val="FootnoteAnchor"/>
          <w:rtl w:val="true"/>
        </w:rPr>
        <w:footnoteReference w:id="1132"/>
      </w:r>
      <w:r>
        <w:rPr>
          <w:rFonts w:ascii="Amiri" w:hAnsi="Amiri" w:eastAsia="Amiri" w:cs="Amiri"/>
          <w:color w:val="111111"/>
          <w:sz w:val="28"/>
          <w:sz w:val="28"/>
          <w:szCs w:val="28"/>
          <w:rtl w:val="true"/>
          <w:lang w:bidi="ar-SA"/>
        </w:rPr>
        <w:t xml:space="preserve">،فشنوا الغارة مع الفجر، فسبوا حتى ملئوا أيديهم من السبي و النّعم و الشاء، و هدم الفلس و خرّبه </w:t>
      </w:r>
      <w:r>
        <w:rPr>
          <w:rStyle w:val="FootnoteAnchor"/>
          <w:rtl w:val="true"/>
        </w:rPr>
        <w:footnoteReference w:id="1133"/>
      </w:r>
      <w:r>
        <w:rPr>
          <w:rFonts w:ascii="Amiri" w:hAnsi="Amiri" w:eastAsia="Amiri" w:cs="Amiri"/>
          <w:color w:val="111111"/>
          <w:sz w:val="28"/>
          <w:sz w:val="28"/>
          <w:szCs w:val="28"/>
          <w:rtl w:val="true"/>
          <w:lang w:bidi="ar-SA"/>
        </w:rPr>
        <w:t>،و كان صنما لطيئ ثم انصرف راجعا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هذه السرية لمحمّد بن عمر بن علي فقال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أرى ابن حزم زاد على أن نتف </w:t>
      </w:r>
      <w:r>
        <w:rPr>
          <w:rStyle w:val="FootnoteAnchor"/>
          <w:rtl w:val="true"/>
        </w:rPr>
        <w:footnoteReference w:id="1134"/>
      </w:r>
      <w:r>
        <w:rPr>
          <w:rFonts w:ascii="Amiri" w:hAnsi="Amiri" w:eastAsia="Amiri" w:cs="Amiri"/>
          <w:color w:val="111111"/>
          <w:sz w:val="28"/>
          <w:sz w:val="28"/>
          <w:szCs w:val="28"/>
          <w:rtl w:val="true"/>
          <w:lang w:bidi="ar-SA"/>
        </w:rPr>
        <w:t>من هذه السرية و لم يأتك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 بها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علي بن أبي طالب إلى الفلس ليهدمه في مائة و خمسين من الأنصار، ليس فيهم مهاجري واحد، و معهم خمسون فارسا و ظهر </w:t>
      </w:r>
      <w:r>
        <w:rPr>
          <w:rStyle w:val="FootnoteAnchor"/>
          <w:rtl w:val="true"/>
        </w:rPr>
        <w:footnoteReference w:id="1135"/>
      </w:r>
      <w:r>
        <w:rPr>
          <w:rFonts w:ascii="Amiri" w:hAnsi="Amiri" w:eastAsia="Amiri" w:cs="Amiri"/>
          <w:color w:val="111111"/>
          <w:sz w:val="28"/>
          <w:sz w:val="28"/>
          <w:szCs w:val="28"/>
          <w:rtl w:val="true"/>
          <w:lang w:bidi="ar-SA"/>
        </w:rPr>
        <w:t>،فامتطوا الإبل و جنبوا الخيل، و أمره أن يشن الغارات، فخرج بأصحابه معه راية سوداء و لواء أبيض، معهم القنا و السلاح الظاهر، و قد دفع رايته إلى سهل بن حنيف و لواءه إلى جبّار بن صخر السّلمي، و خرج بدليل من بني أسد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حريث، خرّيتا </w:t>
      </w:r>
      <w:r>
        <w:rPr>
          <w:rStyle w:val="FootnoteAnchor"/>
          <w:rtl w:val="true"/>
        </w:rPr>
        <w:footnoteReference w:id="1136"/>
      </w:r>
      <w:r>
        <w:rPr>
          <w:rFonts w:ascii="Amiri" w:hAnsi="Amiri" w:eastAsia="Amiri" w:cs="Amiri"/>
          <w:color w:val="111111"/>
          <w:sz w:val="28"/>
          <w:sz w:val="28"/>
          <w:szCs w:val="28"/>
          <w:rtl w:val="true"/>
          <w:lang w:bidi="ar-SA"/>
        </w:rPr>
        <w:t xml:space="preserve">،فسلك بهم على طريق فيد </w:t>
      </w:r>
      <w:r>
        <w:rPr>
          <w:rStyle w:val="FootnoteAnchor"/>
          <w:rtl w:val="true"/>
        </w:rPr>
        <w:footnoteReference w:id="1137"/>
      </w:r>
      <w:r>
        <w:rPr>
          <w:rFonts w:ascii="IRNazanin" w:hAnsi="IRNazanin" w:eastAsia="IRNazanin"/>
          <w:color w:val="111111"/>
          <w:sz w:val="28"/>
          <w:sz w:val="28"/>
          <w:szCs w:val="28"/>
          <w:rtl w:val="true"/>
          <w:lang w:bidi="fa-IR"/>
        </w:rPr>
        <w:t xml:space="preserve">،فلما </w:t>
      </w:r>
    </w:p>
    <w:p>
      <w:pPr>
        <w:pStyle w:val="BookText"/>
        <w:rPr/>
      </w:pPr>
      <w:r>
        <w:rPr>
          <w:rFonts w:ascii="Amiri" w:hAnsi="Amiri" w:eastAsia="Amiri" w:cs="Amiri"/>
          <w:color w:val="111111"/>
          <w:sz w:val="28"/>
          <w:sz w:val="28"/>
          <w:szCs w:val="28"/>
          <w:rtl w:val="true"/>
          <w:lang w:bidi="ar-SA"/>
        </w:rPr>
        <w:t>انتهى بهم إلى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بينكم و بين الحي الذي تريدون يوما تاما، و إن سرناه بالنهار وطئنا أطرافهم و رعاءهم </w:t>
      </w:r>
      <w:r>
        <w:rPr>
          <w:rStyle w:val="FootnoteAnchor"/>
          <w:rtl w:val="true"/>
        </w:rPr>
        <w:footnoteReference w:id="1138"/>
      </w:r>
      <w:r>
        <w:rPr>
          <w:rFonts w:ascii="Amiri" w:hAnsi="Amiri" w:eastAsia="Amiri" w:cs="Amiri"/>
          <w:color w:val="111111"/>
          <w:sz w:val="28"/>
          <w:sz w:val="28"/>
          <w:szCs w:val="28"/>
          <w:rtl w:val="true"/>
          <w:lang w:bidi="ar-SA"/>
        </w:rPr>
        <w:t xml:space="preserve">فأنذروا الحي فتفرقوا، فلم تصيبوا منهم حاجتكم، و لكن نقيم يومنا هذا في موضعنا حتى نمسي، ثم نعتشي </w:t>
      </w:r>
      <w:r>
        <w:rPr>
          <w:rStyle w:val="FootnoteAnchor"/>
          <w:rtl w:val="true"/>
        </w:rPr>
        <w:footnoteReference w:id="1139"/>
      </w:r>
      <w:r>
        <w:rPr>
          <w:rFonts w:ascii="Amiri" w:hAnsi="Amiri" w:eastAsia="Amiri" w:cs="Amiri"/>
          <w:color w:val="111111"/>
          <w:sz w:val="28"/>
          <w:sz w:val="28"/>
          <w:szCs w:val="28"/>
          <w:rtl w:val="true"/>
          <w:lang w:bidi="ar-SA"/>
        </w:rPr>
        <w:t>ليلتنا على متون الخيل، فنجعلها غارة حتى نصبّحهم في عماية الصبح،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فعسكروا و سرّحوا إبلهم، و اصطنعوا، و بعثوا نفرا منهم يتقصّون </w:t>
      </w:r>
      <w:r>
        <w:rPr>
          <w:rStyle w:val="FootnoteAnchor"/>
          <w:rtl w:val="true"/>
        </w:rPr>
        <w:footnoteReference w:id="1140"/>
      </w:r>
      <w:r>
        <w:rPr>
          <w:rFonts w:ascii="Amiri" w:hAnsi="Amiri" w:eastAsia="Amiri" w:cs="Amiri"/>
          <w:color w:val="111111"/>
          <w:sz w:val="28"/>
          <w:sz w:val="28"/>
          <w:szCs w:val="28"/>
          <w:rtl w:val="true"/>
          <w:lang w:bidi="ar-SA"/>
        </w:rPr>
        <w:t>ما حولهم، فبعثوا أبا قتادة و الحباب بن المنذر، و أبا نائلة، فخرجوا على متون خيل لهم يطوفون حول العسكر، فأصابوا غلاما أسود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بغيتي، فأتوا به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باغي </w:t>
      </w:r>
      <w:r>
        <w:rPr>
          <w:rStyle w:val="FootnoteAnchor"/>
          <w:rtl w:val="true"/>
        </w:rPr>
        <w:footnoteReference w:id="1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لرجل من طيّئ من بني نبهان أمروني بهذا الموضع،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خيل محمّد فطر إلينا فأخبرنا، و أنا لا أدرك شرا </w:t>
      </w:r>
      <w:r>
        <w:rPr>
          <w:rStyle w:val="FootnoteAnchor"/>
          <w:rtl w:val="true"/>
        </w:rPr>
        <w:footnoteReference w:id="1142"/>
      </w:r>
      <w:r>
        <w:rPr>
          <w:rFonts w:ascii="Amiri" w:hAnsi="Amiri" w:eastAsia="Amiri" w:cs="Amiri"/>
          <w:color w:val="111111"/>
          <w:sz w:val="28"/>
          <w:sz w:val="28"/>
          <w:szCs w:val="28"/>
          <w:rtl w:val="true"/>
          <w:lang w:bidi="ar-SA"/>
        </w:rPr>
        <w:t>،فلما رأيتكم أردت الذهاب إليهم،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أعجل حتى آتي أصحابي بخبر بيّن من عددكم و عدد خيلكم و ركابكم، و لا أخشى ما أصابني، فلكأني كنت مقيدا حتى أخذتني طلائعكم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أصدقنا 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الحي على مسيرة ليلة طرّادة </w:t>
      </w:r>
      <w:r>
        <w:rPr>
          <w:rStyle w:val="FootnoteAnchor"/>
          <w:rtl w:val="true"/>
        </w:rPr>
        <w:footnoteReference w:id="1143"/>
      </w:r>
      <w:r>
        <w:rPr>
          <w:rFonts w:ascii="Amiri" w:hAnsi="Amiri" w:eastAsia="Amiri" w:cs="Amiri"/>
          <w:color w:val="111111"/>
          <w:sz w:val="28"/>
          <w:sz w:val="28"/>
          <w:szCs w:val="28"/>
          <w:rtl w:val="true"/>
          <w:lang w:bidi="ar-SA"/>
        </w:rPr>
        <w:t xml:space="preserve">تصبّحهم </w:t>
      </w:r>
      <w:r>
        <w:rPr>
          <w:rStyle w:val="FootnoteAnchor"/>
          <w:rtl w:val="true"/>
        </w:rPr>
        <w:footnoteReference w:id="1144"/>
      </w:r>
      <w:r>
        <w:rPr>
          <w:rFonts w:ascii="Amiri" w:hAnsi="Amiri" w:eastAsia="Amiri" w:cs="Amiri"/>
          <w:color w:val="111111"/>
          <w:sz w:val="28"/>
          <w:sz w:val="28"/>
          <w:szCs w:val="28"/>
          <w:rtl w:val="true"/>
          <w:lang w:bidi="ar-SA"/>
        </w:rPr>
        <w:t xml:space="preserve">الخيل في مغارهم خبّا </w:t>
      </w:r>
      <w:r>
        <w:rPr>
          <w:rStyle w:val="FootnoteAnchor"/>
          <w:rtl w:val="true"/>
        </w:rPr>
        <w:footnoteReference w:id="1145"/>
      </w:r>
      <w:r>
        <w:rPr>
          <w:rFonts w:ascii="Amiri" w:hAnsi="Amiri" w:eastAsia="Amiri" w:cs="Amiri"/>
          <w:color w:val="111111"/>
          <w:sz w:val="28"/>
          <w:sz w:val="28"/>
          <w:szCs w:val="28"/>
          <w:rtl w:val="true"/>
          <w:lang w:bidi="ar-SA"/>
        </w:rPr>
        <w:t>و عدوا، قال علي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 جبار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أن ننطلق على متون الخيل ليلتنا حتى نصبّح القوم و هم غارون، فنغير عليهم و نخرج بالعبد الأسود دليلا </w:t>
      </w:r>
      <w:r>
        <w:rPr>
          <w:rStyle w:val="FootnoteAnchor"/>
          <w:rtl w:val="true"/>
        </w:rPr>
        <w:footnoteReference w:id="1146"/>
      </w:r>
      <w:r>
        <w:rPr>
          <w:rFonts w:ascii="Amiri" w:hAnsi="Amiri" w:eastAsia="Amiri" w:cs="Amiri"/>
          <w:color w:val="111111"/>
          <w:sz w:val="28"/>
          <w:sz w:val="28"/>
          <w:szCs w:val="28"/>
          <w:rtl w:val="true"/>
          <w:lang w:bidi="ar-SA"/>
        </w:rPr>
        <w:t>،و نخلف حرسا مع العسكر حتى يلحقونا إن شاء اللّه،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فخرجوا بالعبد الأسود، و الخيل تعادى </w:t>
      </w:r>
      <w:r>
        <w:rPr>
          <w:rStyle w:val="FootnoteAnchor"/>
          <w:rtl w:val="true"/>
        </w:rPr>
        <w:footnoteReference w:id="1147"/>
      </w:r>
      <w:r>
        <w:rPr>
          <w:rFonts w:ascii="Amiri" w:hAnsi="Amiri" w:eastAsia="Amiri" w:cs="Amiri"/>
          <w:color w:val="111111"/>
          <w:sz w:val="28"/>
          <w:sz w:val="28"/>
          <w:szCs w:val="28"/>
          <w:rtl w:val="true"/>
          <w:lang w:bidi="ar-SA"/>
        </w:rPr>
        <w:t xml:space="preserve">،و هو ردف بعضهم عقبة </w:t>
      </w:r>
      <w:r>
        <w:rPr>
          <w:rStyle w:val="FootnoteAnchor"/>
          <w:rtl w:val="true"/>
        </w:rPr>
        <w:footnoteReference w:id="1148"/>
      </w:r>
      <w:r>
        <w:rPr>
          <w:rFonts w:ascii="Amiri" w:hAnsi="Amiri" w:eastAsia="Amiri" w:cs="Amiri"/>
          <w:color w:val="111111"/>
          <w:sz w:val="28"/>
          <w:sz w:val="28"/>
          <w:szCs w:val="28"/>
          <w:rtl w:val="true"/>
          <w:lang w:bidi="ar-SA"/>
        </w:rPr>
        <w:t xml:space="preserve">،ثم ينزل فيردف </w:t>
      </w:r>
    </w:p>
    <w:p>
      <w:pPr>
        <w:pStyle w:val="BookText"/>
        <w:rPr/>
      </w:pPr>
      <w:r>
        <w:rPr>
          <w:rFonts w:ascii="Amiri" w:hAnsi="Amiri" w:eastAsia="Amiri" w:cs="Amiri"/>
          <w:color w:val="111111"/>
          <w:sz w:val="28"/>
          <w:sz w:val="28"/>
          <w:szCs w:val="28"/>
          <w:rtl w:val="true"/>
          <w:lang w:bidi="ar-SA"/>
        </w:rPr>
        <w:t xml:space="preserve">آخر عقبة، و هو مكتوف، فلما ابهار </w:t>
      </w:r>
      <w:r>
        <w:rPr>
          <w:rStyle w:val="FootnoteAnchor"/>
          <w:rtl w:val="true"/>
        </w:rPr>
        <w:footnoteReference w:id="1149"/>
      </w:r>
      <w:r>
        <w:rPr>
          <w:rFonts w:ascii="Amiri" w:hAnsi="Amiri" w:eastAsia="Amiri" w:cs="Amiri"/>
          <w:color w:val="111111"/>
          <w:sz w:val="28"/>
          <w:sz w:val="28"/>
          <w:szCs w:val="28"/>
          <w:rtl w:val="true"/>
          <w:lang w:bidi="ar-SA"/>
        </w:rPr>
        <w:t xml:space="preserve">الليل كبت </w:t>
      </w:r>
      <w:r>
        <w:rPr>
          <w:rStyle w:val="FootnoteAnchor"/>
          <w:rtl w:val="true"/>
        </w:rPr>
        <w:footnoteReference w:id="1150"/>
      </w:r>
      <w:r>
        <w:rPr>
          <w:rFonts w:ascii="Amiri" w:hAnsi="Amiri" w:eastAsia="Amiri" w:cs="Amiri"/>
          <w:color w:val="111111"/>
          <w:sz w:val="28"/>
          <w:sz w:val="28"/>
          <w:szCs w:val="28"/>
          <w:rtl w:val="true"/>
          <w:lang w:bidi="ar-SA"/>
        </w:rPr>
        <w:t>العبد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الطريق و تركتها ورائي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بنا إلى حيث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ميلا أو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منك على خدعة، ما تريد إلاّ أن تتيّهنا </w:t>
      </w:r>
      <w:r>
        <w:rPr>
          <w:rStyle w:val="FootnoteAnchor"/>
          <w:rtl w:val="true"/>
        </w:rPr>
        <w:footnoteReference w:id="1151"/>
      </w:r>
      <w:r>
        <w:rPr>
          <w:rFonts w:ascii="Amiri" w:hAnsi="Amiri" w:eastAsia="Amiri" w:cs="Amiri"/>
          <w:color w:val="111111"/>
          <w:sz w:val="28"/>
          <w:sz w:val="28"/>
          <w:szCs w:val="28"/>
          <w:rtl w:val="true"/>
          <w:lang w:bidi="ar-SA"/>
        </w:rPr>
        <w:t>عن الحيّ‌، قدّموه، لتصدقنا أو لنضر 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و سلّ‌ السيف على رأسه، فلمّا رأى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صدقت أ تنفعني‌؟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صنعت ما رأيتم، إنه أدركني ما يدرك للناس من الحياء،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بالقوم أدلّهم على الحي من غير محنة و لا خوف منهم </w:t>
      </w:r>
      <w:r>
        <w:rPr>
          <w:rStyle w:val="FootnoteAnchor"/>
          <w:rtl w:val="true"/>
        </w:rPr>
        <w:footnoteReference w:id="1152"/>
      </w:r>
      <w:r>
        <w:rPr>
          <w:rFonts w:ascii="Amiri" w:hAnsi="Amiri" w:eastAsia="Amiri" w:cs="Amiri"/>
          <w:color w:val="111111"/>
          <w:sz w:val="28"/>
          <w:sz w:val="28"/>
          <w:szCs w:val="28"/>
          <w:rtl w:val="true"/>
          <w:lang w:bidi="ar-SA"/>
        </w:rPr>
        <w:t xml:space="preserve">،فلمّا رأيت منكم ما رأيت و خفت أن تقتلوني كان لي عذر </w:t>
      </w:r>
      <w:r>
        <w:rPr>
          <w:rStyle w:val="FootnoteAnchor"/>
          <w:rtl w:val="true"/>
        </w:rPr>
        <w:footnoteReference w:id="1153"/>
      </w:r>
      <w:r>
        <w:rPr>
          <w:rFonts w:ascii="Amiri" w:hAnsi="Amiri" w:eastAsia="Amiri" w:cs="Amiri"/>
          <w:color w:val="111111"/>
          <w:sz w:val="28"/>
          <w:sz w:val="28"/>
          <w:szCs w:val="28"/>
          <w:rtl w:val="true"/>
          <w:lang w:bidi="ar-SA"/>
        </w:rPr>
        <w:t>،فأنا أحملكم على الطريق،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القوم منكم قريب، فخرج بهم حتى انتهوا إلى أدنى الحي، فسمعوا نباح الكلاب، و حركة النعم في المراح، و الشاء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الأصرام </w:t>
      </w:r>
      <w:r>
        <w:rPr>
          <w:rStyle w:val="FootnoteAnchor"/>
          <w:rtl w:val="true"/>
        </w:rPr>
        <w:footnoteReference w:id="1154"/>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ينظر بعضهم إلى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آل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متوسطو الأصرام، قال القوم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أفزعنا الحي تصايحوا و أفزع بعضهم بعضا، فيغيب عنا إخوانهم في سواد الليل، و لكن نمهل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حتى يطلع الفجر معترضا </w:t>
      </w:r>
      <w:r>
        <w:rPr>
          <w:rStyle w:val="FootnoteAnchor"/>
          <w:rtl w:val="true"/>
        </w:rPr>
        <w:footnoteReference w:id="1156"/>
      </w:r>
      <w:r>
        <w:rPr>
          <w:rFonts w:ascii="Amiri" w:hAnsi="Amiri" w:eastAsia="Amiri" w:cs="Amiri"/>
          <w:color w:val="111111"/>
          <w:sz w:val="28"/>
          <w:sz w:val="28"/>
          <w:szCs w:val="28"/>
          <w:rtl w:val="true"/>
          <w:lang w:bidi="ar-SA"/>
        </w:rPr>
        <w:t>فقد قرب طلوعه، فنغير، فإن أنذر بعضهم بعضا لم يخف علينا أين أخذوا و ليس عند القوم خيل يهربون عليها و نحن على متون الخيل،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ما أشرت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اعترضوا الفجر أغاروا عليهم فقتلوا من أشرف </w:t>
      </w:r>
      <w:r>
        <w:rPr>
          <w:rStyle w:val="FootnoteAnchor"/>
          <w:rtl w:val="true"/>
        </w:rPr>
        <w:footnoteReference w:id="1157"/>
      </w:r>
      <w:r>
        <w:rPr>
          <w:rFonts w:ascii="Amiri" w:hAnsi="Amiri" w:eastAsia="Amiri" w:cs="Amiri"/>
          <w:color w:val="111111"/>
          <w:sz w:val="28"/>
          <w:sz w:val="28"/>
          <w:szCs w:val="28"/>
          <w:rtl w:val="true"/>
          <w:lang w:bidi="ar-SA"/>
        </w:rPr>
        <w:t>،و استاقوا الذرية و النساء و جمعوا النعم و الشاء و لم يخف عليهم أحد تغيب فملئوا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جارية من الحي و هي ترى العبد الأسود، و كان اسمه أسلم، و هو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هبل، هذا عمل رسولكم، أسلم لا سلم، هو جلبهم عليكم، و دلّهم على عورتكم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اقصري يا ابنة الأكارم، ما دللتهم حتى قدّمت ليضرب عنقي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فعسكر القوم و عزلوا الأسرى، فهم ناحية، و عزلوا الذرية و أصابوا آل حاتم أخت عدي، و نسيات معها، فعزلوهن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بإطلاقي‌؟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قومي هؤلاء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صنعوا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تراهم موثقين، فنجعلك معهم في رباطك‌؟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مع هؤلاء موثق أحبّ‌ إليّ‌ من أن أكون مع غيرهم مطلقا، يصيبني ما أصابهم، فضحك أهل السرية منه، فأوثق و طرح مع الأسرى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معهم حتى تروا فيهم ما أنتم راءون، فقائل يقول له من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أنت جئتنا بهم،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ما كان عليك أكثر مما صنعت، لو أصابنا الذي أصابك لفعلنا الذي فعلت و أشدّ منه، ثم قد آسيت بنفسك، و جاء العسكر فاجتمعوا فقربوا الأسرى فعرضوا عليهم الإسلام فمن أسلم ترك، و من أبى ضربت عنقه حتى أتوا على العبد الأسود فعرضوا عليه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الجزع من السيف للؤم، و ما من 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 رجل من الحي ممن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منك أ لا كان هذا حيث أخذت، فلما قتل من قتل منا، و سبي من 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و أسلم من أسلم راغبا في الإسلام تقول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أسلم و اتبع دين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أسلم و أتبع دين محمّد، فأسلم، فترك، و كان بعد ذلك قد بقي حتى كانت الردة فشهد مع خالد بن الوليد اليمامة فأبلى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علي إلى الفلس فهدمه و خربه، و وجدوا في بيته ثلاثة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رسوب و المخزم و سيف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و ثلاثة أدرع، و جردوه و كان عليه ثياب يلبسونه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و جمعوا السبي فاستعمل أبا قتادة و استعمل عبد اللّه بن عتيك السلمي على الماشية الرثة، ثم ساروا حتى نزلوا ركك </w:t>
      </w:r>
      <w:r>
        <w:rPr>
          <w:rStyle w:val="FootnoteAnchor"/>
          <w:rtl w:val="true"/>
        </w:rPr>
        <w:footnoteReference w:id="1160"/>
      </w:r>
      <w:r>
        <w:rPr>
          <w:rFonts w:ascii="Amiri" w:hAnsi="Amiri" w:eastAsia="Amiri" w:cs="Amiri"/>
          <w:color w:val="111111"/>
          <w:sz w:val="28"/>
          <w:sz w:val="28"/>
          <w:szCs w:val="28"/>
          <w:rtl w:val="true"/>
          <w:lang w:bidi="ar-SA"/>
        </w:rPr>
        <w:t xml:space="preserve">فاقتسموا السبي و الغنائم، و عزل للنبي صلى اللّه عليه و سلم صفيا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رسوب و المخزم، ثم صار له بعد السيف الآخر، و عزل الخمس، و عزل آل حاتم، فلم يقسمهم حتى قدم بهم المدينة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فحدّثت هذا الحديث عبد اللّه بن جعفر الزهري </w:t>
      </w:r>
      <w:r>
        <w:rPr>
          <w:rStyle w:val="FootnoteAnchor"/>
          <w:rtl w:val="true"/>
        </w:rPr>
        <w:footnoteReference w:id="11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w:t>
      </w:r>
    </w:p>
    <w:p>
      <w:pPr>
        <w:pStyle w:val="BookText"/>
        <w:rPr/>
      </w:pPr>
      <w:r>
        <w:rPr>
          <w:rFonts w:ascii="Amiri" w:hAnsi="Amiri" w:eastAsia="Amiri" w:cs="Amiri"/>
          <w:color w:val="111111"/>
          <w:sz w:val="28"/>
          <w:sz w:val="28"/>
          <w:szCs w:val="28"/>
          <w:rtl w:val="true"/>
          <w:lang w:bidi="ar-SA"/>
        </w:rPr>
        <w:t>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السبي أخت عدي بن حاتم لم تقسم، فأنزلت دار رملة بنت الحارث، و كان عدي بن حاتم قد هرب حين سمع بحركة علي، و كان له عين بالمدينة فحذّره فخرج إلى الشام، و كانت أخت عدي، إذا مر النبي صلى اللّه عليه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الوالد، و غاب الوافد، فامنن علينا منّ‌ اللّه عليك كلّ‌ ذلك يسألها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ابن حاتم،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يئست، فلمّا كان يوم الرابع مرّ النبي صلى اللّه عليه و سلم فلم تكلّم فأشار إليها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فكلّميه، فكلمته، فأذن لها و وصلها، و سألت عن الرجل الذي أشار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هو الذي سباكم أ ما تعرفينه‌؟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زلت مدنية طرف ثوبي على وجهي، و طرف ردائي على برقعي، من يوم أسرت حتى دخلت هذه الدار، و لا رأيت وجهه و لا وجه أحد من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أحمد بن محمّد، ثم أخبرنا أبو البركات الأنماطي، أنا أحمد ابن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محمّد بن أحمد بن الحسن، أنا محمّد بن عثمان بن أبي شيبة، نا المنجاب بن الحارث، أنا أبو عامر العقدي </w:t>
      </w:r>
      <w:r>
        <w:rPr>
          <w:rStyle w:val="FootnoteAnchor"/>
          <w:rtl w:val="true"/>
        </w:rPr>
        <w:footnoteReference w:id="1164"/>
      </w:r>
      <w:r>
        <w:rPr>
          <w:rFonts w:ascii="Amiri" w:hAnsi="Amiri" w:eastAsia="Amiri" w:cs="Amiri"/>
          <w:color w:val="111111"/>
          <w:sz w:val="28"/>
          <w:sz w:val="28"/>
          <w:szCs w:val="28"/>
          <w:rtl w:val="true"/>
          <w:lang w:bidi="ar-SA"/>
        </w:rPr>
        <w:t xml:space="preserve">عن عبد العزيز بن أبي روّاد </w:t>
      </w:r>
      <w:r>
        <w:rPr>
          <w:rStyle w:val="FootnoteAnchor"/>
          <w:rtl w:val="true"/>
        </w:rPr>
        <w:footnoteReference w:id="1165"/>
      </w:r>
      <w:r>
        <w:rPr>
          <w:rFonts w:ascii="Amiri" w:hAnsi="Amiri" w:eastAsia="Amiri" w:cs="Amiri"/>
          <w:color w:val="111111"/>
          <w:sz w:val="28"/>
          <w:sz w:val="28"/>
          <w:szCs w:val="28"/>
          <w:rtl w:val="true"/>
          <w:lang w:bidi="ar-SA"/>
        </w:rPr>
        <w:t>قال المنجاب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إبراهيم بن يوسف، أنا زياد، عن ابن إسحاق قال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عدي بن حاتم فيما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رجل من العرب كان أشدّ كراهية لرسول اللّه صلى اللّه عليه و سلم حين سمع به مني، أما أنا فكنت امرأ شريفا و كنت نصرانيا و كنت أسير في قومي بالمرباع، و كنت في نفسي على دين، فكنت ملكا في قومي للذي كان يصنع أبي </w:t>
      </w:r>
      <w:r>
        <w:rPr>
          <w:rStyle w:val="FootnoteAnchor"/>
          <w:rtl w:val="true"/>
        </w:rPr>
        <w:footnoteReference w:id="1167"/>
      </w:r>
      <w:r>
        <w:rPr>
          <w:rFonts w:ascii="IRNazanin" w:hAnsi="IRNazanin" w:eastAsia="IRNazanin"/>
          <w:color w:val="111111"/>
          <w:sz w:val="28"/>
          <w:sz w:val="28"/>
          <w:szCs w:val="28"/>
          <w:rtl w:val="true"/>
          <w:lang w:bidi="fa-IR"/>
        </w:rPr>
        <w:t xml:space="preserve">،فلما سمعت برسول </w:t>
      </w:r>
      <w:r>
        <w:rPr>
          <w:rStyle w:val="FootnoteAnchor"/>
          <w:rtl w:val="true"/>
        </w:rPr>
        <w:footnoteReference w:id="1168"/>
      </w:r>
      <w:r>
        <w:rPr>
          <w:rFonts w:ascii="Amiri" w:hAnsi="Amiri" w:eastAsia="Amiri" w:cs="Amiri"/>
          <w:color w:val="111111"/>
          <w:sz w:val="28"/>
          <w:sz w:val="28"/>
          <w:szCs w:val="28"/>
          <w:rtl w:val="true"/>
          <w:lang w:bidi="ar-SA"/>
        </w:rPr>
        <w:t>اللّه صلى اللّه عليه و سلم كرهته، فقلت لغلام لي و كان راعي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أعدد لي من إبلي جمالا ذللا </w:t>
      </w:r>
      <w:r>
        <w:rPr>
          <w:rStyle w:val="FootnoteAnchor"/>
          <w:rtl w:val="true"/>
        </w:rPr>
        <w:footnoteReference w:id="1169"/>
      </w:r>
      <w:r>
        <w:rPr>
          <w:rFonts w:ascii="IRNazanin" w:hAnsi="IRNazanin" w:eastAsia="IRNazanin"/>
          <w:color w:val="111111"/>
          <w:sz w:val="28"/>
          <w:sz w:val="28"/>
          <w:szCs w:val="28"/>
          <w:rtl w:val="true"/>
          <w:lang w:bidi="fa-IR"/>
        </w:rPr>
        <w:t xml:space="preserve">سمانا، مسان </w:t>
      </w:r>
      <w:r>
        <w:rPr>
          <w:rStyle w:val="FootnoteAnchor"/>
          <w:rtl w:val="true"/>
        </w:rPr>
        <w:footnoteReference w:id="1170"/>
      </w:r>
      <w:r>
        <w:rPr>
          <w:rFonts w:ascii="Amiri" w:hAnsi="Amiri" w:eastAsia="Amiri" w:cs="Amiri"/>
          <w:color w:val="111111"/>
          <w:sz w:val="28"/>
          <w:sz w:val="28"/>
          <w:szCs w:val="28"/>
          <w:rtl w:val="true"/>
          <w:lang w:bidi="ar-SA"/>
        </w:rPr>
        <w:t xml:space="preserve">،فاحبسها قريبا مني، فإذا سمعت بجيش محمّد قد وطئ هذه البلاد </w:t>
      </w:r>
    </w:p>
    <w:p>
      <w:pPr>
        <w:pStyle w:val="BookText"/>
        <w:rPr/>
      </w:pPr>
      <w:r>
        <w:rPr>
          <w:rFonts w:ascii="Amiri" w:hAnsi="Amiri" w:eastAsia="Amiri" w:cs="Amiri"/>
          <w:color w:val="111111"/>
          <w:sz w:val="28"/>
          <w:sz w:val="28"/>
          <w:szCs w:val="28"/>
          <w:rtl w:val="true"/>
          <w:lang w:bidi="ar-SA"/>
        </w:rPr>
        <w:t xml:space="preserve">فآذنّي، ففعل، ثم إنه أتاني ذات غداة يوم </w:t>
      </w:r>
      <w:r>
        <w:rPr>
          <w:rStyle w:val="FootnoteAnchor"/>
          <w:rtl w:val="true"/>
        </w:rPr>
        <w:footnoteReference w:id="117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ما كنت صانعا إذا غشيتك خيل محمّد فاصنعه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،فإني قد رأيت رايات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جيوش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لي أجمالي، فقرّبها لي، فاحتملت بأهلي و ولدي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بالشام </w:t>
      </w:r>
      <w:r>
        <w:rPr>
          <w:rStyle w:val="FootnoteAnchor"/>
          <w:rtl w:val="true"/>
        </w:rPr>
        <w:footnoteReference w:id="1173"/>
      </w:r>
      <w:r>
        <w:rPr>
          <w:rFonts w:ascii="Amiri" w:hAnsi="Amiri" w:eastAsia="Amiri" w:cs="Amiri"/>
          <w:color w:val="111111"/>
          <w:sz w:val="28"/>
          <w:sz w:val="28"/>
          <w:szCs w:val="28"/>
          <w:rtl w:val="true"/>
          <w:lang w:bidi="ar-SA"/>
        </w:rPr>
        <w:t xml:space="preserve">،فسلكت الجوشية </w:t>
      </w:r>
      <w:r>
        <w:rPr>
          <w:rStyle w:val="FootnoteAnchor"/>
          <w:rtl w:val="true"/>
        </w:rPr>
        <w:footnoteReference w:id="1174"/>
      </w:r>
      <w:r>
        <w:rPr>
          <w:rFonts w:ascii="Amiri" w:hAnsi="Amiri" w:eastAsia="Amiri" w:cs="Amiri"/>
          <w:color w:val="111111"/>
          <w:sz w:val="28"/>
          <w:sz w:val="28"/>
          <w:szCs w:val="28"/>
          <w:rtl w:val="true"/>
          <w:lang w:bidi="ar-SA"/>
        </w:rPr>
        <w:t xml:space="preserve">و خلّفت </w:t>
      </w:r>
      <w:r>
        <w:rPr>
          <w:rStyle w:val="FootnoteAnchor"/>
          <w:rtl w:val="true"/>
        </w:rPr>
        <w:footnoteReference w:id="1175"/>
      </w:r>
      <w:r>
        <w:rPr>
          <w:rFonts w:ascii="Amiri" w:hAnsi="Amiri" w:eastAsia="Amiri" w:cs="Amiri"/>
          <w:color w:val="111111"/>
          <w:sz w:val="28"/>
          <w:sz w:val="28"/>
          <w:szCs w:val="28"/>
          <w:rtl w:val="true"/>
          <w:lang w:bidi="ar-SA"/>
        </w:rPr>
        <w:t>ابنة لحاتم في الحاضر، فلما قدمت الشام أقمت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تخالفني خيل لرسول اللّه صلى اللّه عليه و سلم فتصيب ابنه حاتم، فيمن أصابت، فقدم بها على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سبايا طيّئ، و قد بلغ رسول اللّه</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هربي 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ابنة حاتم في حظيرة بباب المسجد، كانت تحبس السبايا فيها، فمرّ بها رسول اللّه صلى اللّه عليه و سلم فقامت إليه، و كانت امرأة جزلة،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الوالد، و غاب الوافد، فامنن عليّ‌ منّ‌ اللّه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وافدك‌؟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 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رسول اللّه صلى اللّه عليه و سلم و تركني، حتى إذا كان الغد مرّ بي، فقلت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مثل ما قال بالأمس، حتى إذا كان بعد الغد مرّ بي و قد يئست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 رجل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فكلّميه،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الوالد، و غاب الوافد، فامنن عليّ‌ منّ‌ اللّه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 لا تعجلي بخروج حتى تجدي من قومك من يكون لك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يبلغك إلى بلادك، ثم آذنيني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الرجل الذي أشار إليّ‌ أن كلميه،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أقمت حتى قدم نفر من بليّ‌ أو من قضاعة، و إنّما أريد أن آتي 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قدم رجال من قومي لي فيهم ثقة و بلاغ،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رسول اللّه صلى اللّه عليه و سلم و حملني، و أعطاني نفقة، فخرجت معهم حتى قدمت الشام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عامر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أسلمت فحسن إسلامها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لقاعد في أهلي، إذ نظرت إلى ظعينة </w:t>
      </w:r>
      <w:r>
        <w:rPr>
          <w:rStyle w:val="FootnoteAnchor"/>
          <w:rtl w:val="true"/>
        </w:rPr>
        <w:footnoteReference w:id="1178"/>
      </w:r>
      <w:r>
        <w:rPr>
          <w:rFonts w:ascii="IRNazanin" w:hAnsi="IRNazanin" w:eastAsia="IRNazanin"/>
          <w:color w:val="111111"/>
          <w:sz w:val="28"/>
          <w:sz w:val="28"/>
          <w:szCs w:val="28"/>
          <w:rtl w:val="true"/>
          <w:lang w:bidi="fa-IR"/>
        </w:rPr>
        <w:t xml:space="preserve">تصوب </w:t>
      </w:r>
      <w:r>
        <w:rPr>
          <w:rStyle w:val="FootnoteAnchor"/>
          <w:rtl w:val="true"/>
        </w:rPr>
        <w:footnoteReference w:id="1179"/>
      </w:r>
      <w:r>
        <w:rPr>
          <w:rFonts w:ascii="Amiri" w:hAnsi="Amiri" w:eastAsia="Amiri" w:cs="Amiri"/>
          <w:color w:val="111111"/>
          <w:sz w:val="28"/>
          <w:sz w:val="28"/>
          <w:szCs w:val="28"/>
          <w:rtl w:val="true"/>
          <w:lang w:bidi="ar-SA"/>
        </w:rPr>
        <w:t>إليّ‌ تؤمنا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ابنة حاتم فإذا هي هي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وقفت عليّ‌ انسحلت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القاطع الظالم، ارتحلت بأهلك و ولدك و تركت بقية والدك أختك و عورتك‌؟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خيّة </w:t>
      </w:r>
      <w:r>
        <w:rPr>
          <w:rStyle w:val="FootnoteAnchor"/>
          <w:rtl w:val="true"/>
        </w:rPr>
        <w:footnoteReference w:id="1182"/>
      </w:r>
      <w:r>
        <w:rPr>
          <w:rFonts w:ascii="Amiri" w:hAnsi="Amiri" w:eastAsia="Amiri" w:cs="Amiri"/>
          <w:color w:val="111111"/>
          <w:sz w:val="28"/>
          <w:sz w:val="28"/>
          <w:szCs w:val="28"/>
          <w:rtl w:val="true"/>
          <w:lang w:bidi="ar-SA"/>
        </w:rPr>
        <w:t>لا تقولي إلاّ خيرا، فو اللّه ما لي من عذر، و لقد صنعت ما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فأقامت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و كانت امرأة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ترين في أمر هذا الرجل‌؟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 اللّه أن نلحق </w:t>
      </w:r>
      <w:r>
        <w:rPr>
          <w:rStyle w:val="FootnoteAnchor"/>
          <w:rtl w:val="true"/>
        </w:rPr>
        <w:footnoteReference w:id="1183"/>
      </w:r>
      <w:r>
        <w:rPr>
          <w:rFonts w:ascii="Amiri" w:hAnsi="Amiri" w:eastAsia="Amiri" w:cs="Amiri"/>
          <w:color w:val="111111"/>
          <w:sz w:val="28"/>
          <w:sz w:val="28"/>
          <w:szCs w:val="28"/>
          <w:rtl w:val="true"/>
          <w:lang w:bidi="ar-SA"/>
        </w:rPr>
        <w:t xml:space="preserve">به سريعا، فإن يكن الرجل نبيا فللسابق </w:t>
      </w:r>
      <w:r>
        <w:rPr>
          <w:rStyle w:val="FootnoteAnchor"/>
          <w:rtl w:val="true"/>
        </w:rPr>
        <w:footnoteReference w:id="1184"/>
      </w:r>
      <w:r>
        <w:rPr>
          <w:rFonts w:ascii="Amiri" w:hAnsi="Amiri" w:eastAsia="Amiri" w:cs="Amiri"/>
          <w:color w:val="111111"/>
          <w:sz w:val="28"/>
          <w:sz w:val="28"/>
          <w:szCs w:val="28"/>
          <w:rtl w:val="true"/>
          <w:lang w:bidi="ar-SA"/>
        </w:rPr>
        <w:t>إليه فضله، و إن يكن ملكا فلن نزل في عزّ اليمن و أنت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أقدم على رسول اللّه صلى اللّه عليه و سلم المدينة، فدخلت عليه و هو في مسجده، 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النبي صلى اللّه عليه و سلم و قرّبه </w:t>
      </w:r>
      <w:r>
        <w:rPr>
          <w:rStyle w:val="FootnoteAnchor"/>
          <w:rtl w:val="true"/>
        </w:rPr>
        <w:footnoteReference w:id="1186"/>
      </w:r>
      <w:r>
        <w:rPr>
          <w:rFonts w:ascii="Amiri" w:hAnsi="Amiri" w:eastAsia="Amiri" w:cs="Amiri"/>
          <w:color w:val="111111"/>
          <w:sz w:val="28"/>
          <w:sz w:val="28"/>
          <w:szCs w:val="28"/>
          <w:rtl w:val="true"/>
          <w:lang w:bidi="ar-SA"/>
        </w:rPr>
        <w:t>،و كان يتألف شريف القوم ليتألف به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سلم فانطلق به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إنه لعامد بي </w:t>
      </w:r>
      <w:r>
        <w:rPr>
          <w:rStyle w:val="FootnoteAnchor"/>
          <w:rtl w:val="true"/>
        </w:rPr>
        <w:footnoteReference w:id="1187"/>
      </w:r>
      <w:r>
        <w:rPr>
          <w:rFonts w:ascii="Amiri" w:hAnsi="Amiri" w:eastAsia="Amiri" w:cs="Amiri"/>
          <w:color w:val="111111"/>
          <w:sz w:val="28"/>
          <w:sz w:val="28"/>
          <w:szCs w:val="28"/>
          <w:rtl w:val="true"/>
          <w:lang w:bidi="ar-SA"/>
        </w:rPr>
        <w:t>إليه، إذ لقيته امرأة كبيرة ضعيفة، فاستوقفته، فوقف لها طويلا تكلمه في حاجتها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بملك،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إذا دخل بيته تناول وسادة من أدم محشوة ليفا فقدمها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أنت فاجلس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عليها و جلس رسول اللّه صلى اللّه عليه و سلم بالأرض،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بأمر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عامر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الإسلام في قلبي، و أحببت رسول اللّه صلى اللّه عليه و سلم حبّا لم أحبه شيئا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البيت إلاّ خصاف </w:t>
      </w:r>
      <w:r>
        <w:rPr>
          <w:rStyle w:val="FootnoteAnchor"/>
          <w:rtl w:val="true"/>
        </w:rPr>
        <w:footnoteReference w:id="1188"/>
      </w:r>
      <w:r>
        <w:rPr>
          <w:rFonts w:ascii="Amiri" w:hAnsi="Amiri" w:eastAsia="Amiri" w:cs="Amiri"/>
          <w:color w:val="111111"/>
          <w:sz w:val="28"/>
          <w:sz w:val="28"/>
          <w:szCs w:val="28"/>
          <w:rtl w:val="true"/>
          <w:lang w:bidi="ar-SA"/>
        </w:rPr>
        <w:t>و وسادة أديم، و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يجلس عليها، و لم أجلس عليها،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عدي بن حاتم أ فررت أن توحّد اللّه، و هل من أحد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عدي بن حاتم أ فررت أن تكبّر اللّه، و من أكبر من اللّه‌؟ هيه يا عدي بن حاتم، أ فررت أن تعظّم اللّه و من أعظم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عدي بن حاتم أ فررت أن تشهد أن لا إله إلاّ اللّه و هل من إله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عدي بن حاتم أ فررت أن تشهد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سلم يقول نحو هذا، و أنا أبكي،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أسلمت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عدي بن حاتم، أ لم تك ركوسيا </w:t>
      </w:r>
      <w:r>
        <w:rPr>
          <w:rStyle w:val="FootnoteAnchor"/>
          <w:rtl w:val="true"/>
        </w:rPr>
        <w:footnoteReference w:id="11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لم يكن يحلّ‌ لك في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و عرفت أنّه نبي مرسل، يعلم ما يجهل،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Style w:val="FootnoteAnchor"/>
          <w:rtl w:val="true"/>
        </w:rPr>
        <w:footnoteReference w:id="1191"/>
      </w:r>
      <w:r>
        <w:rPr>
          <w:rFonts w:ascii="Amiri" w:hAnsi="Amiri" w:eastAsia="Amiri" w:cs="Amiri"/>
          <w:color w:val="111111"/>
          <w:sz w:val="28"/>
          <w:sz w:val="28"/>
          <w:szCs w:val="28"/>
          <w:rtl w:val="true"/>
          <w:lang w:bidi="ar-SA"/>
        </w:rPr>
        <w:t xml:space="preserve">يا عدي بن حاتم إنّما يمنعك من دخول في هذا الدين ما ترى من حاجتهم، فو اللّه لأوشك </w:t>
      </w:r>
      <w:r>
        <w:rPr>
          <w:rStyle w:val="FootnoteAnchor"/>
          <w:rtl w:val="true"/>
        </w:rPr>
        <w:footnoteReference w:id="1192"/>
      </w:r>
      <w:r>
        <w:rPr>
          <w:rFonts w:ascii="Amiri" w:hAnsi="Amiri" w:eastAsia="Amiri" w:cs="Amiri"/>
          <w:color w:val="111111"/>
          <w:sz w:val="28"/>
          <w:sz w:val="28"/>
          <w:szCs w:val="28"/>
          <w:rtl w:val="true"/>
          <w:lang w:bidi="ar-SA"/>
        </w:rPr>
        <w:t xml:space="preserve">أن يفيض فيهم يعني المال حتى لا يوجد من يأخذه، و لعله أن يمنعك من ذلك ما ترى من كثرة عدوّهم </w:t>
      </w:r>
      <w:r>
        <w:rPr>
          <w:rStyle w:val="FootnoteAnchor"/>
          <w:rtl w:val="true"/>
        </w:rPr>
        <w:footnoteReference w:id="1193"/>
      </w:r>
      <w:r>
        <w:rPr>
          <w:rFonts w:ascii="Amiri" w:hAnsi="Amiri" w:eastAsia="Amiri" w:cs="Amiri"/>
          <w:color w:val="111111"/>
          <w:sz w:val="28"/>
          <w:sz w:val="28"/>
          <w:szCs w:val="28"/>
          <w:rtl w:val="true"/>
          <w:lang w:bidi="ar-SA"/>
        </w:rPr>
        <w:t xml:space="preserve">و قلّة عددهم، فو اللّه ليوشكن أن تسمع بالمرأة تخرج من القادسية على بعيرها حتى تزور البيت لا تخاف، و لعلك إنّما يمنعك من دخول فيه إنك ترى أن الملك و السلطان في غيرهم، و أيم اللّه، ليوشكن أن تسمع بالقصور من أرض بابل البيض </w:t>
      </w:r>
      <w:r>
        <w:rPr>
          <w:rStyle w:val="FootnoteAnchor"/>
          <w:rtl w:val="true"/>
        </w:rPr>
        <w:footnoteReference w:id="1194"/>
      </w:r>
      <w:r>
        <w:rPr>
          <w:rFonts w:ascii="Amiri" w:hAnsi="Amiri" w:eastAsia="Amiri" w:cs="Amiri"/>
          <w:color w:val="111111"/>
          <w:sz w:val="28"/>
          <w:sz w:val="28"/>
          <w:szCs w:val="28"/>
          <w:rtl w:val="true"/>
          <w:lang w:bidi="ar-SA"/>
        </w:rPr>
        <w:t>قد فتحت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اثنتان و بقيت الثالثة، و و اللّه لتكونن </w:t>
      </w:r>
      <w:r>
        <w:rPr>
          <w:rStyle w:val="FootnoteAnchor"/>
          <w:rtl w:val="true"/>
        </w:rPr>
        <w:footnoteReference w:id="1195"/>
      </w:r>
      <w:r>
        <w:rPr>
          <w:rFonts w:ascii="Amiri" w:hAnsi="Amiri" w:eastAsia="Amiri" w:cs="Amiri"/>
          <w:color w:val="111111"/>
          <w:sz w:val="28"/>
          <w:sz w:val="28"/>
          <w:szCs w:val="28"/>
          <w:rtl w:val="true"/>
          <w:lang w:bidi="ar-SA"/>
        </w:rPr>
        <w:t xml:space="preserve">،لقد رأيت القصور البيض من أرض بابل و قد فتحت عليهم، و رأيت المرأة تخرج على بعيرها لا تخاف إلا اللّه حتى تحجّ‌ هذا البيت من القادسية، و أيم اللّه لتكونن الثالثة، ليفيضنّ‌ </w:t>
      </w:r>
      <w:r>
        <w:rPr>
          <w:rStyle w:val="FootnoteAnchor"/>
          <w:rtl w:val="true"/>
        </w:rPr>
        <w:footnoteReference w:id="1196"/>
      </w:r>
      <w:r>
        <w:rPr>
          <w:rFonts w:ascii="Amiri" w:hAnsi="Amiri" w:eastAsia="Amiri" w:cs="Amiri"/>
          <w:color w:val="111111"/>
          <w:sz w:val="28"/>
          <w:sz w:val="28"/>
          <w:szCs w:val="28"/>
          <w:rtl w:val="true"/>
          <w:lang w:bidi="ar-SA"/>
        </w:rPr>
        <w:t>المال حتى لا يوجد من يأخذه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أبي أبو العباس الفقيه، أنا أبو القاسم عبد العزيز بن علي الشهرزوري المالكي، إملاء، نا أبو علي أحمد بن عبد اللّه بن محمّد بن عبد الرّحمن الأصبهاني العدل بالري، أنا أحمد بن محمّد بن إسحاق، حدّثني سالم </w:t>
      </w:r>
      <w:r>
        <w:rPr>
          <w:rStyle w:val="FootnoteAnchor"/>
          <w:rtl w:val="true"/>
        </w:rPr>
        <w:footnoteReference w:id="1197"/>
      </w:r>
      <w:r>
        <w:rPr>
          <w:rFonts w:ascii="IRNazanin" w:hAnsi="IRNazanin" w:eastAsia="IRNazanin"/>
          <w:color w:val="111111"/>
          <w:sz w:val="28"/>
          <w:sz w:val="28"/>
          <w:szCs w:val="28"/>
          <w:rtl w:val="true"/>
          <w:lang w:bidi="fa-IR"/>
        </w:rPr>
        <w:t xml:space="preserve">بن معاذ بن سلم </w:t>
      </w:r>
      <w:r>
        <w:rPr>
          <w:rStyle w:val="FootnoteAnchor"/>
          <w:rtl w:val="true"/>
        </w:rPr>
        <w:footnoteReference w:id="1198"/>
      </w:r>
      <w:r>
        <w:rPr>
          <w:rFonts w:ascii="Amiri" w:hAnsi="Amiri" w:eastAsia="Amiri" w:cs="Amiri"/>
          <w:color w:val="111111"/>
          <w:sz w:val="28"/>
          <w:sz w:val="28"/>
          <w:szCs w:val="28"/>
          <w:rtl w:val="true"/>
          <w:lang w:bidi="ar-SA"/>
        </w:rPr>
        <w:t>،نا سليمان بن الربيع الكوفي، نا عبد الحميد بن صالح البرجمي، نا زكريا ابن عبد اللّه بن يزيد الصهباني، عن أبيه، عن كميل بن زياد النخعي، عن علي بن أبي 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سبحان اللّه، ما أزهد كثيرا من الناس في الخير، عجبت لرجل يجيئه أخوه المسلم في حاجة لا يرى نفسه للخير أهلا، فلو أنّا لا نرجو جنّة، و لا نخشى نارا، و لا ثوابا و لا عقابا لكان ينبغي لنا أن نطلب مكارم الأخلاق، فإنّها تدلّ‌ على سبل النجاح،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أمير المؤمنين،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هو خير منه، لما أتينا بسبايا طيء و وقفت </w:t>
      </w:r>
      <w:r>
        <w:rPr>
          <w:rStyle w:val="FootnoteAnchor"/>
          <w:rtl w:val="true"/>
        </w:rPr>
        <w:footnoteReference w:id="1199"/>
      </w:r>
      <w:r>
        <w:rPr>
          <w:rFonts w:ascii="Amiri" w:hAnsi="Amiri" w:eastAsia="Amiri" w:cs="Amiri"/>
          <w:color w:val="111111"/>
          <w:sz w:val="28"/>
          <w:sz w:val="28"/>
          <w:szCs w:val="28"/>
          <w:rtl w:val="true"/>
          <w:lang w:bidi="ar-SA"/>
        </w:rPr>
        <w:t xml:space="preserve">جارية جماء، حواء لعساء </w:t>
      </w:r>
      <w:r>
        <w:rPr>
          <w:rStyle w:val="FootnoteAnchor"/>
          <w:rtl w:val="true"/>
        </w:rPr>
        <w:footnoteReference w:id="1200"/>
      </w:r>
      <w:r>
        <w:rPr>
          <w:rFonts w:ascii="Amiri" w:hAnsi="Amiri" w:eastAsia="Amiri" w:cs="Amiri"/>
          <w:color w:val="111111"/>
          <w:sz w:val="28"/>
          <w:sz w:val="28"/>
          <w:szCs w:val="28"/>
          <w:rtl w:val="true"/>
          <w:lang w:bidi="ar-SA"/>
        </w:rPr>
        <w:t xml:space="preserve">،لمياء </w:t>
      </w:r>
      <w:r>
        <w:rPr>
          <w:rStyle w:val="FootnoteAnchor"/>
          <w:rtl w:val="true"/>
        </w:rPr>
        <w:footnoteReference w:id="1201"/>
      </w:r>
      <w:r>
        <w:rPr>
          <w:rFonts w:ascii="Amiri" w:hAnsi="Amiri" w:eastAsia="Amiri" w:cs="Amiri"/>
          <w:color w:val="111111"/>
          <w:sz w:val="28"/>
          <w:sz w:val="28"/>
          <w:szCs w:val="28"/>
          <w:rtl w:val="true"/>
          <w:lang w:bidi="ar-SA"/>
        </w:rPr>
        <w:t xml:space="preserve">،عيطاء </w:t>
      </w:r>
      <w:r>
        <w:rPr>
          <w:rStyle w:val="FootnoteAnchor"/>
          <w:rtl w:val="true"/>
        </w:rPr>
        <w:footnoteReference w:id="1202"/>
      </w:r>
      <w:r>
        <w:rPr>
          <w:rFonts w:ascii="Amiri" w:hAnsi="Amiri" w:eastAsia="Amiri" w:cs="Amiri"/>
          <w:color w:val="111111"/>
          <w:sz w:val="28"/>
          <w:sz w:val="28"/>
          <w:szCs w:val="28"/>
          <w:rtl w:val="true"/>
          <w:lang w:bidi="ar-SA"/>
        </w:rPr>
        <w:t>شماء الأنف، معتدلة القامة، درماء الكعبين، جدلة الساقين، لفاء العجزين، خميصة الخصرين، مصقولة المتنين، ضامرة الكشحين، فلمّا رأيتها أعجبت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إلى رسول اللّه صلى اللّه عليه و سلم أن يجعلها من فيئي، فلمّا تكلمت نسيت جمالها لما رأيت من فصاحتها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رأيت أن تخلّي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تشمت بي أحياء العرب، فإني ابنة سيد قومي، و إنّ‌ أبي كان يفك العاني، و يحمي الذمار، و يقري الضيف، و يشبع الجائع، و يفرج عن المكروب، و يفشي السلام، و يطعم الطعام، و لم يرد طالب حاجة قط‍‌، أنا ابنة حاتم طيء، قال رسول اللّه صلى اللّه عليه و سلم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هذه صفة المؤمن حقا، لو كان أبوك إسلاميا لترحمنا عليه، خلّوا عنها، فإن أباها كان يحب مكارم الأخلاق، و اللّه يحب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بردة بن نيار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يحب مكارم الأخلاق،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بردة لا يدخل الجنّة أحد إلاّ يحسن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عاليا أبو المظفر بن القشيري، نا أبي الأستاذ أبو القاسم إملاء، أنا الحاكم أبو عبد اللّه الحافظ‍‌، حدّثني أبو بكر محمّد بن عبد اللّه بن يوسف العماني، نا أبو سعيد عبيد بن كثير بن عبد الواحد الكوفي، نا ضرار بن صرد، نا عاصم بن حميد، عن أبي حمزة، و هو الثّمالي </w:t>
      </w:r>
      <w:r>
        <w:rPr>
          <w:rStyle w:val="FootnoteAnchor"/>
          <w:rtl w:val="true"/>
        </w:rPr>
        <w:footnoteReference w:id="1203"/>
      </w:r>
      <w:r>
        <w:rPr>
          <w:rFonts w:ascii="Amiri" w:hAnsi="Amiri" w:eastAsia="Amiri" w:cs="Amiri"/>
          <w:color w:val="111111"/>
          <w:sz w:val="28"/>
          <w:sz w:val="28"/>
          <w:szCs w:val="28"/>
          <w:rtl w:val="true"/>
          <w:lang w:bidi="ar-SA"/>
        </w:rPr>
        <w:t>،عن عبد الرّحمن بن جندب،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سبحان اللّه، ما أزهد كثيرا من الناس في خير، عجبا لرجل يجيئه أخوه المسلم في الحاجة فلا يرى نفسه للخير أهلا، فلو كان لا يرجو حسابا، و لا يخشى عذابا، لكان ينبغي له أن يسارع في مكارم الأخلاق، فإنّها تدل على سبيل النجاح،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أمير المؤمنين، أسمعته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هو خير منه، لما أتى بسبايا طيء، وقفت جارية جمّاء، حواء </w:t>
      </w:r>
      <w:r>
        <w:rPr>
          <w:rStyle w:val="FootnoteAnchor"/>
          <w:rtl w:val="true"/>
        </w:rPr>
        <w:footnoteReference w:id="1204"/>
      </w:r>
      <w:r>
        <w:rPr>
          <w:rFonts w:ascii="Amiri" w:hAnsi="Amiri" w:eastAsia="Amiri" w:cs="Amiri"/>
          <w:color w:val="111111"/>
          <w:sz w:val="28"/>
          <w:sz w:val="28"/>
          <w:szCs w:val="28"/>
          <w:rtl w:val="true"/>
          <w:lang w:bidi="ar-SA"/>
        </w:rPr>
        <w:t xml:space="preserve">لعساء، لفّاء، عيطاء، شماء الأنف، معتدلة القامة و الهامة، درماء الكعبين، جدلة الساقين، لفّاء الفخذين </w:t>
      </w:r>
      <w:r>
        <w:rPr>
          <w:rStyle w:val="FootnoteAnchor"/>
          <w:rtl w:val="true"/>
        </w:rPr>
        <w:footnoteReference w:id="1205"/>
      </w:r>
      <w:r>
        <w:rPr>
          <w:rFonts w:ascii="Amiri" w:hAnsi="Amiri" w:eastAsia="Amiri" w:cs="Amiri"/>
          <w:color w:val="111111"/>
          <w:sz w:val="28"/>
          <w:sz w:val="28"/>
          <w:szCs w:val="28"/>
          <w:rtl w:val="true"/>
          <w:lang w:bidi="ar-SA"/>
        </w:rPr>
        <w:t>،خميصة الخصرين، ضامرة الكشحين، مصقولة المتنين،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رأيتها أعجبت بها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إلى رسول اللّه صلى اللّه عليه و سلم ليجعلها في فيئي، فلمّا تكلمت أنسيت جمالها لما رأيت من فصاحتها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رأيت أن تخلي عني، و لا تشمت بي أحياء العرب، فإني ابنة سيد قومي، فإن أبي كان يحمي الذمار، و يفك </w:t>
      </w:r>
      <w:r>
        <w:rPr>
          <w:rStyle w:val="FootnoteAnchor"/>
          <w:rtl w:val="true"/>
        </w:rPr>
        <w:footnoteReference w:id="1206"/>
      </w:r>
      <w:r>
        <w:rPr>
          <w:rFonts w:ascii="Amiri" w:hAnsi="Amiri" w:eastAsia="Amiri" w:cs="Amiri"/>
          <w:color w:val="111111"/>
          <w:sz w:val="28"/>
          <w:sz w:val="28"/>
          <w:szCs w:val="28"/>
          <w:rtl w:val="true"/>
          <w:lang w:bidi="ar-SA"/>
        </w:rPr>
        <w:t>العاني، و يشبع الجائع، و يكسو العاري، و يقري الضيف، و يطعم الطعام، و يفشي السلام، و لم يرد طالب حاجة قط‍‌، أنا ابنة حاتم طيء،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هذه صفة المؤمن، لو كان أبوك مسلما لترحمنا عليه، خلّوا عنها، فإن أباها كان يحب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أبو بردة بن نيار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يحب مكارم الأخلاق،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يدخل الجنّة أحد إلاّ يحسن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كثيرة شعر الرأس،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لونها أدنى سواد مشرب حمرة، و يقال لعساء الشفة أي حمراؤها حمرة تضرب إلى السواد، و قوله لفاء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كثيرة شعر الرأس، و شجرة لفاء ملتفة الأغصان، و قوله عيطاء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طويلة العنق في </w:t>
      </w:r>
      <w:bookmarkStart w:id="231" w:name="pg16750_165048"/>
    </w:p>
    <w:p>
      <w:pPr>
        <w:pStyle w:val="BookText"/>
        <w:rPr/>
      </w:pPr>
      <w:bookmarkEnd w:id="231"/>
      <w:r>
        <w:rPr>
          <w:rFonts w:ascii="Amiri" w:hAnsi="Amiri" w:eastAsia="Amiri" w:cs="Amiri"/>
          <w:color w:val="111111"/>
          <w:sz w:val="28"/>
          <w:sz w:val="28"/>
          <w:szCs w:val="28"/>
          <w:rtl w:val="true"/>
          <w:lang w:bidi="ar-SA"/>
        </w:rPr>
        <w:t xml:space="preserve">اعتدال، و شماء الأنف بخلاف الفطساء، و قوله درماء الكعبين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تبين من اللحم، و قوله جدلة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ممتلئة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لفّاء الفخذين كذلك، و مصقولة المتنين أي ليست بمنتفخة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صقلت الناقة إذا أضمرتها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سفانة بنت حاتم الطائي أخت عدي بن حاتم، سبيت، فقدم بها على رسول اللّه صلى اللّه عليه و سلم في سبايا من طيء، فحبسها أياما ثم منّ‌ عليها، و أعطاها نفقة و كسوة، و ردّها إلى مأمنها فأشارت على أخيها عدي ابن حاتم بالقدوم على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Heading4"/>
        <w:numPr>
          <w:ilvl w:val="3"/>
          <w:numId w:val="1"/>
        </w:numPr>
        <w:rPr/>
      </w:pPr>
      <w:bookmarkStart w:id="232" w:name="__RefHeading___Toc4775044_73709187"/>
      <w:bookmarkStart w:id="233" w:name="_Toc87"/>
      <w:bookmarkEnd w:id="232"/>
      <w:r>
        <w:rPr/>
        <w:t>9361</w:t>
      </w:r>
      <w:r>
        <w:rPr>
          <w:rtl w:val="true"/>
        </w:rPr>
        <w:t xml:space="preserve"> - </w:t>
      </w:r>
      <w:r>
        <w:rPr>
          <w:rtl w:val="true"/>
        </w:rPr>
        <w:t xml:space="preserve">سكينة </w:t>
      </w:r>
      <w:r>
        <w:rPr>
          <w:rtl w:val="true"/>
        </w:rPr>
        <w:t xml:space="preserve">- </w:t>
      </w:r>
      <w:r>
        <w:rPr>
          <w:rtl w:val="true"/>
        </w:rPr>
        <w:t>و اسمها</w:t>
      </w:r>
      <w:r>
        <w:rPr>
          <w:rtl w:val="true"/>
        </w:rPr>
        <w:t xml:space="preserve">: </w:t>
      </w:r>
      <w:r>
        <w:rPr>
          <w:rtl w:val="true"/>
        </w:rPr>
        <w:t>أميمة، و يقال</w:t>
      </w:r>
      <w:r>
        <w:rPr>
          <w:rtl w:val="true"/>
        </w:rPr>
        <w:t xml:space="preserve">: </w:t>
      </w:r>
      <w:r>
        <w:rPr>
          <w:rtl w:val="true"/>
        </w:rPr>
        <w:t>أمينة و يقال</w:t>
      </w:r>
      <w:r>
        <w:rPr>
          <w:rtl w:val="true"/>
        </w:rPr>
        <w:t xml:space="preserve">: </w:t>
      </w:r>
      <w:r>
        <w:rPr>
          <w:rtl w:val="true"/>
        </w:rPr>
        <w:t xml:space="preserve">آمنة </w:t>
      </w:r>
      <w:r>
        <w:rPr>
          <w:rtl w:val="true"/>
        </w:rPr>
        <w:t xml:space="preserve">- </w:t>
      </w:r>
      <w:r>
        <w:rPr>
          <w:rtl w:val="true"/>
        </w:rPr>
        <w:t>بنت الحسين</w:t>
      </w:r>
      <w:bookmarkEnd w:id="233"/>
    </w:p>
    <w:p>
      <w:pPr>
        <w:pStyle w:val="BookText"/>
        <w:rPr/>
      </w:pPr>
      <w:r>
        <w:rPr>
          <w:rFonts w:ascii="Amiri" w:hAnsi="Amiri" w:eastAsia="Amiri" w:cs="Amiri"/>
          <w:color w:val="111111"/>
          <w:sz w:val="28"/>
          <w:sz w:val="28"/>
          <w:szCs w:val="28"/>
          <w:rtl w:val="true"/>
          <w:lang w:bidi="ar-SA"/>
        </w:rPr>
        <w:t xml:space="preserve">ابن علي بن أبي طالب بن عبد المطلب بن هاشم بن عبد مناف الهاشمية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قدمت دمشق مع أهل بيتها بعد قتل أبيها، ثم خرجت إلى المدينة،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عادت إلى دمشق بعد ذلك، و أن قبرها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فائد المدني مولى عبيد اللّه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حمزة، عن أبي بكر الخطيب، أنا أبو الحسين محمّد بن الحسن بن أحمد الأهوازي، نا أحمد بن محمود بن خرّزاذ </w:t>
      </w:r>
      <w:r>
        <w:rPr>
          <w:rStyle w:val="FootnoteAnchor"/>
          <w:rtl w:val="true"/>
        </w:rPr>
        <w:footnoteReference w:id="1211"/>
      </w:r>
      <w:r>
        <w:rPr>
          <w:rFonts w:ascii="Amiri" w:hAnsi="Amiri" w:eastAsia="Amiri" w:cs="Amiri"/>
          <w:color w:val="111111"/>
          <w:sz w:val="28"/>
          <w:sz w:val="28"/>
          <w:szCs w:val="28"/>
          <w:rtl w:val="true"/>
          <w:lang w:bidi="ar-SA"/>
        </w:rPr>
        <w:t>القاضي، نا أحمد بن سهل بن أيوب، نا الحزامي، نا إسحاق بن إبراهيم مولى جميع بن حارثة، نا عبد اللّه بن ماهان الأزدي، نا فائد المدني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علي الحداد، و غيره إذنا،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1212"/>
      </w:r>
      <w:r>
        <w:rPr>
          <w:rFonts w:ascii="Amiri" w:hAnsi="Amiri" w:eastAsia="Amiri" w:cs="Amiri"/>
          <w:color w:val="111111"/>
          <w:sz w:val="28"/>
          <w:sz w:val="28"/>
          <w:szCs w:val="28"/>
          <w:rtl w:val="true"/>
          <w:lang w:bidi="ar-SA"/>
        </w:rPr>
        <w:t>،نا مسعدة بن سعد المكي العطار، نا إبراهيم بن المنذر الحزامي، نا إسحاق بن إبراهيم مولى جميع بن حارثة الأنصاري، حدّثني عبد اللّه بن ماهان الأزدي، حدّثني فائد مولى عبيد اللّه بن أبي رافع، حدّثتني سكينة بنت الحسين بن علي،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عرفاء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بن سليمان، نا الزبير قال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سكينة، و اسمها آمنة، و إنّما سكينة لقب لقبتها أمها الرباب بنت امرئ القيس، و تزوج سكينة بنت حسين عبد اللّه بن حسن بن علي، أمه بنت الشليل بن عبد اللّه البجلي، بنت أخي جرير ابن عبد اللّه، فقتل مع عمه الحسين بالطّفّ‌، قبل أن يبني بها، ثم تزوجها مصعب بن الزّبير، فولدت له جارية اسمها الرّباب، كانت عند عثمان بن عروة بن الزبير، ثم خلف عليها عبد اللّه ابن عثمان بن عبد اللّه بن حكيم بن حزام </w:t>
      </w:r>
      <w:r>
        <w:rPr>
          <w:rStyle w:val="FootnoteAnchor"/>
          <w:rtl w:val="true"/>
        </w:rPr>
        <w:footnoteReference w:id="1214"/>
      </w:r>
      <w:r>
        <w:rPr>
          <w:rFonts w:ascii="Amiri" w:hAnsi="Amiri" w:eastAsia="Amiri" w:cs="Amiri"/>
          <w:color w:val="111111"/>
          <w:sz w:val="28"/>
          <w:sz w:val="28"/>
          <w:szCs w:val="28"/>
          <w:rtl w:val="true"/>
          <w:lang w:bidi="ar-SA"/>
        </w:rPr>
        <w:t xml:space="preserve">بن خويلد، فولدت له حكيما و عثمان، و هو قرين، و ربيحة، تزوج ربيحة العباس بن الوليد بن عبد الملك بن مروان، ثم خلف على سكينة زيد بن عمرو بن عثمان بن عفان، ثم خلف عليها إبراهيم بن عبد الرّحمن بن عوف، فلم ينفذ </w:t>
      </w:r>
      <w:r>
        <w:rPr>
          <w:rStyle w:val="FootnoteAnchor"/>
          <w:rtl w:val="true"/>
        </w:rPr>
        <w:footnoteReference w:id="1215"/>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هشام بن عبد الملك، ثم خلف عليها الأصبغ بن عبد العزيز بن مروان، فلم ينفذ </w:t>
      </w:r>
      <w:r>
        <w:rPr>
          <w:rStyle w:val="FootnoteAnchor"/>
          <w:rtl w:val="true"/>
        </w:rPr>
        <w:footnoteReference w:id="1216"/>
      </w:r>
      <w:r>
        <w:rPr>
          <w:rFonts w:ascii="Amiri" w:hAnsi="Amiri" w:eastAsia="Amiri" w:cs="Amiri"/>
          <w:color w:val="111111"/>
          <w:sz w:val="28"/>
          <w:sz w:val="28"/>
          <w:szCs w:val="28"/>
          <w:rtl w:val="true"/>
          <w:lang w:bidi="ar-SA"/>
        </w:rPr>
        <w:t>نكاحه، و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إليه بمصر، فوجدته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البناء،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أبو طالب بن يوسف، أخبرنا الجوهري قراءة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عمر بن حيوية، أنا أحمد بن معروف، نا الحسين بن فهم، نا محمّد بن سعد </w:t>
      </w:r>
      <w:r>
        <w:rPr>
          <w:rStyle w:val="FootnoteAnchor"/>
          <w:rtl w:val="true"/>
        </w:rPr>
        <w:footnoteReference w:id="1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بنت حسين بن علي بن أبي طالب، و أمها الرباب بنت امرئ القيس بن عدي بن </w:t>
      </w:r>
    </w:p>
    <w:p>
      <w:pPr>
        <w:pStyle w:val="BookText"/>
        <w:rPr/>
      </w:pPr>
      <w:r>
        <w:rPr>
          <w:rFonts w:ascii="Amiri" w:hAnsi="Amiri" w:eastAsia="Amiri" w:cs="Amiri"/>
          <w:color w:val="111111"/>
          <w:sz w:val="28"/>
          <w:sz w:val="28"/>
          <w:szCs w:val="28"/>
          <w:rtl w:val="true"/>
          <w:lang w:bidi="ar-SA"/>
        </w:rPr>
        <w:t xml:space="preserve">أوس بن جابر بن كعب بن عليم بن هبل بن عبد اللّه بن كنانة بن بكر بن عوف بن عذرة بن زيد اللات بن رفيدة </w:t>
      </w:r>
      <w:r>
        <w:rPr>
          <w:rStyle w:val="FootnoteAnchor"/>
          <w:rtl w:val="true"/>
        </w:rPr>
        <w:footnoteReference w:id="1218"/>
      </w:r>
      <w:r>
        <w:rPr>
          <w:rFonts w:ascii="Amiri" w:hAnsi="Amiri" w:eastAsia="Amiri" w:cs="Amiri"/>
          <w:color w:val="111111"/>
          <w:sz w:val="28"/>
          <w:sz w:val="28"/>
          <w:szCs w:val="28"/>
          <w:rtl w:val="true"/>
          <w:lang w:bidi="ar-SA"/>
        </w:rPr>
        <w:t xml:space="preserve">بن ثور بن كلب، تزوجها مصعب بن الزبير بن العوام، ابتكرها فولدت له فاطمة ثم قتل عنها فخلف عليها عبد اللّه بن عثمان بن عبد اللّه بن حكيم بن حزام </w:t>
      </w:r>
      <w:r>
        <w:rPr>
          <w:rStyle w:val="FootnoteAnchor"/>
          <w:rtl w:val="true"/>
        </w:rPr>
        <w:footnoteReference w:id="1219"/>
      </w:r>
      <w:r>
        <w:rPr>
          <w:rFonts w:ascii="Amiri" w:hAnsi="Amiri" w:eastAsia="Amiri" w:cs="Amiri"/>
          <w:color w:val="111111"/>
          <w:sz w:val="28"/>
          <w:sz w:val="28"/>
          <w:szCs w:val="28"/>
          <w:rtl w:val="true"/>
          <w:lang w:bidi="ar-SA"/>
        </w:rPr>
        <w:t xml:space="preserve">بن خويلد بن أسد بن عبد العزى بن قصي، فولدت له عثمان الذي يقال له قرين، و حكيما، و ربيحة، فهلك عنها فخلف عليها زيد بن عمرو بن عثمان بن عفان، فهلك عنها، فخلف عليها إبراهيم بن عبد الرّحمن بن عوف الزهري </w:t>
      </w:r>
      <w:r>
        <w:rPr>
          <w:rStyle w:val="FootnoteAnchor"/>
          <w:rtl w:val="true"/>
        </w:rPr>
        <w:footnoteReference w:id="1220"/>
      </w:r>
      <w:r>
        <w:rPr>
          <w:rFonts w:ascii="Amiri" w:hAnsi="Amiri" w:eastAsia="Amiri" w:cs="Amiri"/>
          <w:color w:val="111111"/>
          <w:sz w:val="28"/>
          <w:sz w:val="28"/>
          <w:szCs w:val="28"/>
          <w:rtl w:val="true"/>
          <w:lang w:bidi="ar-SA"/>
        </w:rPr>
        <w:t>،كانت ولية نفسها فتزوجها فأقامت معه ثلاثة أشهر فكتب هشام بن عبد الملك إلى و اليه بالمدينة أن فرّق بينهما، ففرّق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زيد بن عمرو بن عثمان و تزوجها الأصبغ بن عبد العزيز بن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ثم أخبرني أبو الفضل السلامي عنه، أنا الحسن بن علي، أنا محمّد بن محمّد </w:t>
      </w:r>
      <w:r>
        <w:rPr>
          <w:rStyle w:val="FootnoteAnchor"/>
          <w:rtl w:val="true"/>
        </w:rPr>
        <w:footnoteReference w:id="1222"/>
      </w:r>
      <w:r>
        <w:rPr>
          <w:rFonts w:ascii="Amiri" w:hAnsi="Amiri" w:eastAsia="Amiri" w:cs="Amiri"/>
          <w:color w:val="111111"/>
          <w:sz w:val="28"/>
          <w:sz w:val="28"/>
          <w:szCs w:val="28"/>
          <w:rtl w:val="true"/>
          <w:lang w:bidi="ar-SA"/>
        </w:rPr>
        <w:t>بن المظفر، أنا أبو علي المدائني، أنا أبو بكر بن البرقي قال في تسمية ولد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سكينة بنت الحسين، و كانت سكينة من أجلّ‌ نساء قريش، دخلت على هشام في قواعد نساء قريش، فسلبته منطقته و مطرفه و عمامته، و قال لها هشام لما طلبت ذلك منه أو غيره‌؟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غيره، و كان هشام يعتمّ‌ و يلبس، فسلبته ذلك كله، و دعا بثياب غيرها فلبسها، و كانت إذا لعن مروان جدّها عليا رضي اللّه عنه لعنته، و أباه و أبا أبيه، و كانت من أجمل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بقراءتي عليه عن أبي نصر بن ماكولا قال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سكينة بضم السين و فتح الكاف و تخفيفها و فتح النون فهي سكينة بنت الحسين بن علي بن أبي طالب، لها أخبار مشهورة، و قد روت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عنها فائد المديني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طالب عبد القادر بن محمّد بن يوسف، أنا أبو إسحاق البرمكي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حدّثني أبو المعمر الأنصاري، أنا أبو الحسين بن الطيوري، أنا علي بن عمر بن محمّد بن الحسن و إبراهيم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أبو عمر محمّد بن عبد الواحد، أنا ثعلب، عن ابن الأعرابي قال </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سكينة بنت الحسين أنّها جاءت و هي صغيرة إلى أمّها و هي تبكي،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بي دبيرة </w:t>
      </w:r>
      <w:r>
        <w:rPr>
          <w:rStyle w:val="FootnoteAnchor"/>
          <w:rtl w:val="true"/>
        </w:rPr>
        <w:footnoteReference w:id="1226"/>
      </w:r>
      <w:r>
        <w:rPr>
          <w:rFonts w:ascii="Amiri" w:hAnsi="Amiri" w:eastAsia="Amiri" w:cs="Amiri"/>
          <w:color w:val="111111"/>
          <w:sz w:val="28"/>
          <w:sz w:val="28"/>
          <w:szCs w:val="28"/>
          <w:rtl w:val="true"/>
          <w:lang w:bidi="ar-SA"/>
        </w:rPr>
        <w:t xml:space="preserve">فلسعتني بأبيرة فأوجعتني قطيرة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محمّد بن كامل بن مجاهد، أنا محمّد بن أحمد بن عمر بن المسلمة إذنا، أن أبا عبيد اللّه محمّد بن عمران بن موسى أجاز لهم، نا محمّد بن أحمد الكاتب، نا عبد اللّه بن أبي سعد الوراق، نا محمّد بن أحمد بن عيسى، حدّثني محمّد بن الفضل النهشلي، حدّثني أبو مسلم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مصعب بن الزبير فصار على عشرة أيام من الكوفة كتب إلى سكينة بنت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عزيزا أن أبيت 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فقد أصبحت منك على عشر</w:t>
      </w:r>
    </w:p>
    <w:p>
      <w:pPr>
        <w:pStyle w:val="BookText"/>
        <w:rPr/>
      </w:pPr>
      <w:r>
        <w:rPr>
          <w:rFonts w:ascii="Amiri" w:hAnsi="Amiri" w:eastAsia="Amiri" w:cs="Amiri"/>
          <w:color w:val="111111"/>
          <w:sz w:val="28"/>
          <w:sz w:val="28"/>
          <w:szCs w:val="28"/>
          <w:rtl w:val="true"/>
          <w:lang w:bidi="ar-SA"/>
        </w:rPr>
        <w:t xml:space="preserve">و أبكاهما </w:t>
      </w:r>
      <w:r>
        <w:rPr>
          <w:rStyle w:val="FootnoteAnchor"/>
          <w:rtl w:val="true"/>
        </w:rPr>
        <w:footnoteReference w:id="1228"/>
      </w:r>
      <w:r>
        <w:rPr>
          <w:rFonts w:ascii="Amiri" w:hAnsi="Amiri" w:eastAsia="Amiri" w:cs="Amiri"/>
          <w:color w:val="111111"/>
          <w:sz w:val="28"/>
          <w:sz w:val="28"/>
          <w:szCs w:val="28"/>
          <w:rtl w:val="true"/>
          <w:lang w:bidi="ar-SA"/>
        </w:rPr>
        <w:t xml:space="preserve">،و اللّه، للعين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ازددت مثليها فصرت على شهر</w:t>
      </w:r>
    </w:p>
    <w:p>
      <w:pPr>
        <w:pStyle w:val="BookText"/>
        <w:rPr/>
      </w:pPr>
      <w:r>
        <w:rPr>
          <w:rFonts w:ascii="Amiri" w:hAnsi="Amiri" w:eastAsia="Amiri" w:cs="Amiri"/>
          <w:color w:val="111111"/>
          <w:sz w:val="28"/>
          <w:sz w:val="28"/>
          <w:szCs w:val="28"/>
          <w:rtl w:val="true"/>
          <w:lang w:bidi="ar-SA"/>
        </w:rPr>
        <w:t xml:space="preserve">و أبكي لعيني منهما اليوم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بأن لا نلتقي آخر الدهر</w:t>
      </w:r>
    </w:p>
    <w:p>
      <w:pPr>
        <w:pStyle w:val="BookText"/>
        <w:rPr/>
      </w:pPr>
      <w:r>
        <w:rPr>
          <w:rFonts w:ascii="Amiri" w:hAnsi="Amiri" w:eastAsia="Amiri" w:cs="Amiri"/>
          <w:color w:val="111111"/>
          <w:sz w:val="28"/>
          <w:sz w:val="28"/>
          <w:szCs w:val="28"/>
          <w:rtl w:val="true"/>
          <w:lang w:bidi="ar-SA"/>
        </w:rPr>
        <w:t>فلما قتل، أنشأت سكينة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تقتلوه تقتلوا الماجد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الموت إلا بالسيوف حراما</w:t>
      </w:r>
    </w:p>
    <w:p>
      <w:pPr>
        <w:pStyle w:val="BookText"/>
        <w:rPr/>
      </w:pPr>
      <w:r>
        <w:rPr>
          <w:rFonts w:ascii="Amiri" w:hAnsi="Amiri" w:eastAsia="Amiri" w:cs="Amiri"/>
          <w:color w:val="111111"/>
          <w:sz w:val="28"/>
          <w:sz w:val="28"/>
          <w:szCs w:val="28"/>
          <w:rtl w:val="true"/>
          <w:lang w:bidi="ar-SA"/>
        </w:rPr>
        <w:t xml:space="preserve">و قبلك ما خاص الحسين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السيف حتى أوردوه حماما</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أنا ابن الأشقر، نا البخاري، نا عبد اللّه، يعني ابن صالح، حدّثني الليث، حدّثني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نكحت سكينة ابنة الحسين </w:t>
      </w:r>
      <w:r>
        <w:rPr>
          <w:rStyle w:val="FootnoteAnchor"/>
          <w:rtl w:val="true"/>
        </w:rPr>
        <w:footnoteReference w:id="1229"/>
      </w:r>
      <w:r>
        <w:rPr>
          <w:rFonts w:ascii="Amiri" w:hAnsi="Amiri" w:eastAsia="Amiri" w:cs="Amiri"/>
          <w:color w:val="111111"/>
          <w:sz w:val="28"/>
          <w:sz w:val="28"/>
          <w:szCs w:val="28"/>
          <w:rtl w:val="true"/>
          <w:lang w:bidi="ar-SA"/>
        </w:rPr>
        <w:t>إبراهيم بن عبد الرّحمن بن عوف بغير ولي، فكتب عبد الملك إلى هشام بن إسماعيل أن فرّق بينهما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الشّحّامي، أنا أبو حامد الأزهري، أنا أبو سعيد بن حمدون، أنا أبو </w:t>
      </w:r>
    </w:p>
    <w:p>
      <w:pPr>
        <w:pStyle w:val="BookText"/>
        <w:rPr/>
      </w:pPr>
      <w:r>
        <w:rPr>
          <w:rFonts w:ascii="Amiri" w:hAnsi="Amiri" w:eastAsia="Amiri" w:cs="Amiri"/>
          <w:color w:val="111111"/>
          <w:sz w:val="28"/>
          <w:sz w:val="28"/>
          <w:szCs w:val="28"/>
          <w:rtl w:val="true"/>
          <w:lang w:bidi="ar-SA"/>
        </w:rPr>
        <w:t xml:space="preserve">حامد بن الشّرقي </w:t>
      </w:r>
      <w:r>
        <w:rPr>
          <w:rStyle w:val="FootnoteAnchor"/>
          <w:rtl w:val="true"/>
        </w:rPr>
        <w:footnoteReference w:id="1230"/>
      </w:r>
      <w:r>
        <w:rPr>
          <w:rFonts w:ascii="Amiri" w:hAnsi="Amiri" w:eastAsia="Amiri" w:cs="Amiri"/>
          <w:color w:val="111111"/>
          <w:sz w:val="28"/>
          <w:sz w:val="28"/>
          <w:szCs w:val="28"/>
          <w:rtl w:val="true"/>
          <w:lang w:bidi="ar-SA"/>
        </w:rPr>
        <w:t>،نا محمّد بن يحيى، نا أبو صالح، حدّثني الليث، حدّثني يونس، عن ابن شهاب في المرأة تنكح نفسها بغير إذن وليها،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سكينة بنت حسين نفسها إبراهيم بن عبد الرّحمن بن عوف، فكتب فيها هشام بن إسماعيل إلى عبد الملك بن مروان، فكتب عبد الملك أن يفرّق بينهما، فإن كان دخل بها فلها صداقها بما استحلّ‌ منها، و إن لم يكن دخل بها خطبها مع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المخلص، أنا أبو عبد اللّه الطوسي، نا الزبير قال </w:t>
      </w:r>
      <w:r>
        <w:rPr>
          <w:rStyle w:val="FootnoteAnchor"/>
          <w:rtl w:val="true"/>
        </w:rPr>
        <w:footnoteReference w:id="1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سلاّم، عن شعيب بن صخر، عن أمه سعدة بنت عبيد اللّه </w:t>
      </w:r>
      <w:r>
        <w:rPr>
          <w:rStyle w:val="FootnoteAnchor"/>
          <w:rtl w:val="true"/>
        </w:rPr>
        <w:footnoteReference w:id="1232"/>
      </w:r>
      <w:r>
        <w:rPr>
          <w:rFonts w:ascii="IRNazanin" w:hAnsi="IRNazanin" w:eastAsia="IRNazanin"/>
          <w:color w:val="111111"/>
          <w:sz w:val="28"/>
          <w:sz w:val="28"/>
          <w:szCs w:val="28"/>
          <w:rtl w:val="true"/>
          <w:lang w:bidi="fa-IR"/>
        </w:rPr>
        <w:t xml:space="preserve">بن سالم قالت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سكينة بنت حسين بين مكة و منى،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عبيد اللّه، و كشفت عن ابنتها </w:t>
      </w:r>
      <w:r>
        <w:rPr>
          <w:rStyle w:val="FootnoteAnchor"/>
          <w:rtl w:val="true"/>
        </w:rPr>
        <w:footnoteReference w:id="1234"/>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بها قد أثقلتها بالحلي،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ألبستها إياه إلاّ لتفضخه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الفرج غيث بن علي، أخبرني أبو بكر الخطيب، أنا أبو نعيم الحافظ‍‌، نا سليمان بن أحمد، نا أبو خليفة،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جارية سكينة لسكينة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بالباب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حاجته‌؟ فذهبت ثم عادت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حاجة، حتى فعلت ذلك مرة أو مرتين أو أكثر،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فلعلها حاجة الديك إلى الدجاجة‌؟ أخبرنا أبو منصور بن زريق، أنا أبو بكر الخطيب </w:t>
      </w:r>
      <w:r>
        <w:rPr>
          <w:rStyle w:val="FootnoteAnchor"/>
          <w:rtl w:val="true"/>
        </w:rPr>
        <w:footnoteReference w:id="1236"/>
      </w:r>
      <w:r>
        <w:rPr>
          <w:rFonts w:ascii="Amiri" w:hAnsi="Amiri" w:eastAsia="Amiri" w:cs="Amiri"/>
          <w:color w:val="111111"/>
          <w:sz w:val="28"/>
          <w:sz w:val="28"/>
          <w:szCs w:val="28"/>
          <w:rtl w:val="true"/>
          <w:lang w:bidi="ar-SA"/>
        </w:rPr>
        <w:t xml:space="preserve">،أخبرني أبو الحسن علي بن أيوب القمي </w:t>
      </w:r>
      <w:r>
        <w:rPr>
          <w:rStyle w:val="FootnoteAnchor"/>
          <w:rtl w:val="true"/>
        </w:rPr>
        <w:footnoteReference w:id="1237"/>
      </w:r>
      <w:r>
        <w:rPr>
          <w:rFonts w:ascii="Amiri" w:hAnsi="Amiri" w:eastAsia="Amiri" w:cs="Amiri"/>
          <w:color w:val="111111"/>
          <w:sz w:val="28"/>
          <w:sz w:val="28"/>
          <w:szCs w:val="28"/>
          <w:rtl w:val="true"/>
          <w:lang w:bidi="ar-SA"/>
        </w:rPr>
        <w:t>،أنا محمّد بن عمران بن موسى المرزباني، حدّثني محمّد بن طاهر الطاهري، نا أحمد بن يحيى النحوي، نا عبد اللّه بن شبيب، حدّثني عمر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سكينة بعروة بن أذينة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أنت الذي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نظرة لي ضرت يوم 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لي هذا الضر في نظري</w:t>
      </w:r>
    </w:p>
    <w:p>
      <w:pPr>
        <w:pStyle w:val="BookText"/>
        <w:rPr/>
      </w:pPr>
      <w:r>
        <w:rPr>
          <w:rFonts w:ascii="Amiri" w:hAnsi="Amiri" w:eastAsia="Amiri" w:cs="Amiri"/>
          <w:color w:val="111111"/>
          <w:sz w:val="28"/>
          <w:sz w:val="28"/>
          <w:szCs w:val="28"/>
          <w:rtl w:val="true"/>
          <w:lang w:bidi="ar-SA"/>
        </w:rPr>
        <w:t>قالت و أبثثتها سري فبحت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كنت عندي تحت الستر فاستتري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أ لست تبصر من حولي‌؟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غطّي هواك و ما ألقى على بصري</w:t>
      </w:r>
    </w:p>
    <w:p>
      <w:pPr>
        <w:pStyle w:val="BookText"/>
        <w:rPr/>
      </w:pPr>
      <w:r>
        <w:rPr>
          <w:rFonts w:ascii="IRNazanin" w:hAnsi="IRNazanin" w:eastAsia="IRNazanin"/>
          <w:color w:val="111111"/>
          <w:sz w:val="28"/>
          <w:sz w:val="28"/>
          <w:szCs w:val="28"/>
          <w:rtl w:val="true"/>
          <w:lang w:bidi="fa-IR"/>
        </w:rPr>
        <w:t>و أنت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وجدت أذى للحب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نحو سقاء القوم أبترد</w:t>
      </w:r>
    </w:p>
    <w:p>
      <w:pPr>
        <w:pStyle w:val="BookText"/>
        <w:rPr/>
      </w:pPr>
      <w:r>
        <w:rPr>
          <w:rFonts w:ascii="Amiri" w:hAnsi="Amiri" w:eastAsia="Amiri" w:cs="Amiri"/>
          <w:color w:val="111111"/>
          <w:sz w:val="28"/>
          <w:sz w:val="28"/>
          <w:szCs w:val="28"/>
          <w:rtl w:val="true"/>
          <w:lang w:bidi="ar-SA"/>
        </w:rPr>
        <w:t xml:space="preserve">هذا بردت ببرد الماء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لحرّ على الأحشاء يتّقده‌؟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أشارت إلى جواريها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خرج هذا من 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بقراءتي، نا عبد العزيز بن أحمد، أنا تمام بن محمّد الرازي، نا أبو الحسن مزاحم بن عبد الوارث بن إسماعيل بن عباد البصري، قدم دمشق، و نزل في دار خديجة في سنة تسع و ثلاثين و ثلاثمائة، نا محمّد بن زكريا الغلابي، نا محمّد بن عبد الرّحمن بن القاسم، حدّثني أبي، عن حماد الراوية، حدّثني بعض أهل الكوفة قال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خرجت حاجا، فأتيت منزل سكينة ابنة الحسين مسلّما عليها، معظما لحقّها، فألفيت </w:t>
      </w:r>
      <w:r>
        <w:rPr>
          <w:rStyle w:val="FootnoteAnchor"/>
          <w:rtl w:val="true"/>
        </w:rPr>
        <w:footnoteReference w:id="1240"/>
      </w:r>
      <w:r>
        <w:rPr>
          <w:rFonts w:ascii="Amiri" w:hAnsi="Amiri" w:eastAsia="Amiri" w:cs="Amiri"/>
          <w:color w:val="111111"/>
          <w:sz w:val="28"/>
          <w:sz w:val="28"/>
          <w:szCs w:val="28"/>
          <w:rtl w:val="true"/>
          <w:lang w:bidi="ar-SA"/>
        </w:rPr>
        <w:t>ببابها الفرزدق و جريرا و كثيّر عزّة و جميلا، و الناس مجتمعون ما بين مقتبس من علمهم و ناظر إليهم، فلم ألبث إلاّ يسيرا حتى خرجت جارية لها عليها قميص كأن شعاع الشمس فيما بين جلدها و قميصها، و إذا هي بيضاء عطبول، لم يشنها قصر و لا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تقرأ عليكم السّلام و تقول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 أطول</w:t>
      </w:r>
    </w:p>
    <w:p>
      <w:pPr>
        <w:pStyle w:val="BookText"/>
        <w:rPr/>
      </w:pPr>
      <w:r>
        <w:rPr>
          <w:rFonts w:ascii="Amiri" w:hAnsi="Amiri" w:eastAsia="Amiri" w:cs="Amiri"/>
          <w:color w:val="111111"/>
          <w:sz w:val="28"/>
          <w:sz w:val="28"/>
          <w:szCs w:val="28"/>
          <w:rtl w:val="true"/>
          <w:lang w:bidi="ar-SA"/>
        </w:rPr>
        <w:t xml:space="preserve">بيتا بناه لنا المليك و ما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السماء فإنه لا ينقل</w:t>
      </w:r>
    </w:p>
    <w:p>
      <w:pPr>
        <w:pStyle w:val="BookText"/>
        <w:rPr/>
      </w:pPr>
      <w:r>
        <w:rPr>
          <w:rFonts w:ascii="IRNazanin" w:hAnsi="IRNazanin" w:eastAsia="IRNazanin"/>
          <w:color w:val="111111"/>
          <w:sz w:val="28"/>
          <w:sz w:val="28"/>
          <w:szCs w:val="28"/>
          <w:rtl w:val="true"/>
          <w:lang w:bidi="fa-IR"/>
        </w:rPr>
        <w:t xml:space="preserve">و أنت القائل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دلتاني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انقضّ‌ باز أقتم </w:t>
      </w:r>
      <w:r>
        <w:rPr>
          <w:rStyle w:val="FootnoteAnchor"/>
          <w:rtl w:val="true"/>
        </w:rPr>
        <w:footnoteReference w:id="1243"/>
      </w:r>
      <w:r>
        <w:rPr>
          <w:rFonts w:ascii="Amiri" w:hAnsi="Amiri" w:eastAsia="Amiri" w:cs="Amiri"/>
          <w:color w:val="111111"/>
          <w:sz w:val="28"/>
          <w:sz w:val="28"/>
          <w:szCs w:val="28"/>
          <w:rtl w:val="true"/>
          <w:lang w:bidi="ar-SA"/>
        </w:rPr>
        <w:t xml:space="preserve">الرأس كاسره </w:t>
      </w:r>
    </w:p>
    <w:p>
      <w:pPr>
        <w:pStyle w:val="BookText"/>
        <w:rPr/>
      </w:pP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استوت رجلاي في الأرض نادتا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نرجّي أم قتيل نحاذره</w:t>
      </w:r>
    </w:p>
    <w:p>
      <w:pPr>
        <w:pStyle w:val="BookText"/>
        <w:rPr/>
      </w:pPr>
      <w:r>
        <w:rPr>
          <w:rFonts w:ascii="Amiri" w:hAnsi="Amiri" w:eastAsia="Amiri" w:cs="Amiri"/>
          <w:color w:val="111111"/>
          <w:sz w:val="28"/>
          <w:sz w:val="28"/>
          <w:szCs w:val="28"/>
          <w:rtl w:val="true"/>
          <w:lang w:bidi="ar-SA"/>
        </w:rPr>
        <w:t xml:space="preserve">فأصبحت في القوم القعود و أصبحت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مغلقة دوني عليها دساكره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سوأة </w:t>
      </w:r>
      <w:r>
        <w:rPr>
          <w:rStyle w:val="FootnoteAnchor"/>
          <w:rtl w:val="true"/>
        </w:rPr>
        <w:footnoteReference w:id="1246"/>
      </w:r>
      <w:r>
        <w:rPr>
          <w:rFonts w:ascii="Amiri" w:hAnsi="Amiri" w:eastAsia="Amiri" w:cs="Amiri"/>
          <w:color w:val="111111"/>
          <w:sz w:val="28"/>
          <w:sz w:val="28"/>
          <w:szCs w:val="28"/>
          <w:rtl w:val="true"/>
          <w:lang w:bidi="ar-SA"/>
        </w:rPr>
        <w:t>لك قضت حاجتك، و أتت مسرتك، ثم أخبرت عنها و عن نفسك و هتكت سترها، هتك اللّه سترك، ثم انصرفت، فلم تلبث إلاّ يسيرا حتى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لك سيدتي أنت القائل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 ناجية،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الرحيل </w:t>
      </w:r>
      <w:r>
        <w:rPr>
          <w:rStyle w:val="FootnoteAnchor"/>
          <w:rtl w:val="true"/>
        </w:rPr>
        <w:footnoteReference w:id="1248"/>
      </w:r>
      <w:r>
        <w:rPr>
          <w:rFonts w:ascii="IRNazanin" w:hAnsi="IRNazanin" w:eastAsia="IRNazanin"/>
          <w:color w:val="111111"/>
          <w:sz w:val="28"/>
          <w:sz w:val="28"/>
          <w:szCs w:val="28"/>
          <w:rtl w:val="true"/>
          <w:lang w:bidi="fa-IR"/>
        </w:rPr>
        <w:t>،و قبل لوم العزّل</w:t>
      </w:r>
    </w:p>
    <w:p>
      <w:pPr>
        <w:pStyle w:val="BookText"/>
        <w:rPr/>
      </w:pPr>
      <w:r>
        <w:rPr>
          <w:rFonts w:ascii="Amiri" w:hAnsi="Amiri" w:eastAsia="Amiri" w:cs="Amiri"/>
          <w:color w:val="111111"/>
          <w:sz w:val="28"/>
          <w:sz w:val="28"/>
          <w:szCs w:val="28"/>
          <w:rtl w:val="true"/>
          <w:lang w:bidi="ar-SA"/>
        </w:rPr>
        <w:t xml:space="preserve">و إذا غدوت فباكرتك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سروح الشاحجات </w:t>
      </w:r>
      <w:r>
        <w:rPr>
          <w:rStyle w:val="FootnoteAnchor"/>
          <w:rtl w:val="true"/>
        </w:rPr>
        <w:footnoteReference w:id="1249"/>
      </w:r>
      <w:r>
        <w:rPr>
          <w:rFonts w:ascii="Amiri" w:hAnsi="Amiri" w:eastAsia="Amiri" w:cs="Amiri"/>
          <w:color w:val="111111"/>
          <w:sz w:val="28"/>
          <w:sz w:val="28"/>
          <w:szCs w:val="28"/>
          <w:rtl w:val="true"/>
          <w:lang w:bidi="ar-SA"/>
        </w:rPr>
        <w:t>الحجّل</w:t>
      </w:r>
    </w:p>
    <w:p>
      <w:pPr>
        <w:pStyle w:val="BookText"/>
        <w:rPr/>
      </w:pPr>
      <w:r>
        <w:rPr>
          <w:rFonts w:ascii="Amiri" w:hAnsi="Amiri" w:eastAsia="Amiri" w:cs="Amiri"/>
          <w:color w:val="111111"/>
          <w:sz w:val="28"/>
          <w:sz w:val="28"/>
          <w:szCs w:val="28"/>
          <w:rtl w:val="true"/>
          <w:lang w:bidi="ar-SA"/>
        </w:rPr>
        <w:t xml:space="preserve">لو كنت أعرف أن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فعلت ما لم أفعل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أبا حزرة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القائل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سرت الهموم فبتن غير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الهموم يروم كل مرام</w:t>
      </w:r>
    </w:p>
    <w:p>
      <w:pPr>
        <w:pStyle w:val="BookText"/>
        <w:rPr/>
      </w:pPr>
      <w:r>
        <w:rPr>
          <w:rFonts w:ascii="Amiri" w:hAnsi="Amiri" w:eastAsia="Amiri" w:cs="Amiri"/>
          <w:color w:val="111111"/>
          <w:sz w:val="28"/>
          <w:sz w:val="28"/>
          <w:szCs w:val="28"/>
          <w:rtl w:val="true"/>
          <w:lang w:bidi="ar-SA"/>
        </w:rPr>
        <w:t xml:space="preserve">ذم المنازل بعد منزلة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العيش </w:t>
      </w:r>
      <w:r>
        <w:rPr>
          <w:rStyle w:val="FootnoteAnchor"/>
          <w:rtl w:val="true"/>
        </w:rPr>
        <w:footnoteReference w:id="1251"/>
      </w:r>
      <w:r>
        <w:rPr>
          <w:rFonts w:ascii="Amiri" w:hAnsi="Amiri" w:eastAsia="Amiri" w:cs="Amiri"/>
          <w:color w:val="111111"/>
          <w:sz w:val="28"/>
          <w:sz w:val="28"/>
          <w:szCs w:val="28"/>
          <w:rtl w:val="true"/>
          <w:lang w:bidi="ar-SA"/>
        </w:rPr>
        <w:t>بعد أولئك الأقوام</w:t>
      </w:r>
    </w:p>
    <w:p>
      <w:pPr>
        <w:pStyle w:val="BookText"/>
        <w:rPr/>
      </w:pPr>
      <w:r>
        <w:rPr>
          <w:rFonts w:ascii="Amiri" w:hAnsi="Amiri" w:eastAsia="Amiri" w:cs="Amiri"/>
          <w:color w:val="111111"/>
          <w:sz w:val="28"/>
          <w:sz w:val="28"/>
          <w:szCs w:val="28"/>
          <w:rtl w:val="true"/>
          <w:lang w:bidi="ar-SA"/>
        </w:rPr>
        <w:t xml:space="preserve">طرقتك صائدة القلوب و 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الزيارة فارجعي بسلام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فسوأة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صائدة لقلبك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أناحت ببابك ألقيت من دونها الحجاب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وقت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بسلام‌؟ ويلك و هل تكون الزيارة إلاّ بالليل‌؟ أ لا رفعت حجابك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بيدها، و قربت مجلسها، و لم تردها بحسرتها،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الزيارة فادخلي بسلام‌؟ فسوأة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فسوأة لي، ثم انصرفت، فلبثت قليلا ثم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كثيّر 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أراعي نجوما في السماء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باللاتي تغيب و تطلع</w:t>
      </w:r>
    </w:p>
    <w:p>
      <w:pPr>
        <w:pStyle w:val="BookText"/>
        <w:rPr/>
      </w:pPr>
      <w:r>
        <w:rPr>
          <w:rFonts w:ascii="Amiri" w:hAnsi="Amiri" w:eastAsia="Amiri" w:cs="Amiri"/>
          <w:color w:val="111111"/>
          <w:sz w:val="28"/>
          <w:sz w:val="28"/>
          <w:szCs w:val="28"/>
          <w:rtl w:val="true"/>
          <w:lang w:bidi="ar-SA"/>
        </w:rPr>
        <w:t xml:space="preserve">إذا ما بدا نجم يلوع بناره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لي قلبي فقلبي مروع</w:t>
      </w:r>
    </w:p>
    <w:p>
      <w:pPr>
        <w:pStyle w:val="BookText"/>
        <w:rPr/>
      </w:pPr>
      <w:r>
        <w:rPr>
          <w:rFonts w:ascii="Amiri" w:hAnsi="Amiri" w:eastAsia="Amiri" w:cs="Amiri"/>
          <w:color w:val="111111"/>
          <w:sz w:val="28"/>
          <w:sz w:val="28"/>
          <w:szCs w:val="28"/>
          <w:rtl w:val="true"/>
          <w:lang w:bidi="ar-SA"/>
        </w:rPr>
        <w:t xml:space="preserve">شفيت فما طول اشتياقي إلى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سبتني فعيني تستهل و تدمع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كتب عليك بهذا الكلام سيئة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القائل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كنت كذي رجلين، رجل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رمى فيها الزمان فشلّت</w:t>
      </w:r>
    </w:p>
    <w:p>
      <w:pPr>
        <w:pStyle w:val="BookText"/>
        <w:rPr/>
      </w:pPr>
      <w:r>
        <w:rPr>
          <w:rFonts w:ascii="Amiri" w:hAnsi="Amiri" w:eastAsia="Amiri" w:cs="Amiri"/>
          <w:color w:val="111111"/>
          <w:sz w:val="28"/>
          <w:sz w:val="28"/>
          <w:szCs w:val="28"/>
          <w:rtl w:val="true"/>
          <w:lang w:bidi="ar-SA"/>
        </w:rPr>
        <w:t xml:space="preserve">و كنت كذات الطلع لما تحاملت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ظلعها بعد العثار </w:t>
      </w:r>
      <w:r>
        <w:rPr>
          <w:rStyle w:val="FootnoteAnchor"/>
          <w:rtl w:val="true"/>
        </w:rPr>
        <w:footnoteReference w:id="1253"/>
      </w:r>
      <w:r>
        <w:rPr>
          <w:rFonts w:ascii="Amiri" w:hAnsi="Amiri" w:eastAsia="Amiri" w:cs="Amiri"/>
          <w:color w:val="111111"/>
          <w:sz w:val="28"/>
          <w:sz w:val="28"/>
          <w:szCs w:val="28"/>
          <w:rtl w:val="true"/>
          <w:lang w:bidi="ar-SA"/>
        </w:rPr>
        <w:t>استقلّت</w:t>
      </w:r>
    </w:p>
    <w:p>
      <w:pPr>
        <w:pStyle w:val="BookText"/>
        <w:rPr/>
      </w:pPr>
      <w:r>
        <w:rPr>
          <w:rFonts w:ascii="Amiri" w:hAnsi="Amiri" w:eastAsia="Amiri" w:cs="Amiri"/>
          <w:color w:val="111111"/>
          <w:sz w:val="28"/>
          <w:sz w:val="28"/>
          <w:szCs w:val="28"/>
          <w:rtl w:val="true"/>
          <w:lang w:bidi="ar-SA"/>
        </w:rPr>
        <w:t xml:space="preserve">هنيئا مريئا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p>
    <w:p>
      <w:pPr>
        <w:pStyle w:val="BookText"/>
        <w:rPr/>
      </w:pPr>
      <w:r>
        <w:rPr>
          <w:rFonts w:ascii="Amiri" w:hAnsi="Amiri" w:eastAsia="Amiri" w:cs="Amiri"/>
          <w:color w:val="111111"/>
          <w:sz w:val="28"/>
          <w:sz w:val="28"/>
          <w:szCs w:val="28"/>
          <w:rtl w:val="true"/>
          <w:lang w:bidi="ar-SA"/>
        </w:rPr>
        <w:t xml:space="preserve">فما أنا بالداعي لعزة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شامت إن نعل عزة زلّت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القائل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لقومك، و لا كتب عليك بهذا الكلام سيئة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القائل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أعجبني يا عز منك 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 إذا عدّ الخلائق أربع</w:t>
      </w:r>
    </w:p>
    <w:p>
      <w:pPr>
        <w:pStyle w:val="BookText"/>
        <w:rPr/>
      </w:pPr>
      <w:r>
        <w:rPr>
          <w:rFonts w:ascii="Amiri" w:hAnsi="Amiri" w:eastAsia="Amiri" w:cs="Amiri"/>
          <w:color w:val="111111"/>
          <w:sz w:val="28"/>
          <w:sz w:val="28"/>
          <w:szCs w:val="28"/>
          <w:rtl w:val="true"/>
          <w:lang w:bidi="ar-SA"/>
        </w:rPr>
        <w:t xml:space="preserve">دنوك حتى تذكري العاشق الهوى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بعدك أسباب الهوى حين يطمع</w:t>
      </w:r>
    </w:p>
    <w:p>
      <w:pPr>
        <w:pStyle w:val="BookText"/>
        <w:rPr/>
      </w:pPr>
      <w:r>
        <w:rPr>
          <w:rFonts w:ascii="Amiri" w:hAnsi="Amiri" w:eastAsia="Amiri" w:cs="Amiri"/>
          <w:color w:val="111111"/>
          <w:sz w:val="28"/>
          <w:sz w:val="28"/>
          <w:szCs w:val="28"/>
          <w:rtl w:val="true"/>
          <w:lang w:bidi="ar-SA"/>
        </w:rPr>
        <w:t xml:space="preserve">لزمت لنا بالبخل منك طريقة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فليتك ذوا </w:t>
      </w:r>
      <w:r>
        <w:rPr>
          <w:rStyle w:val="FootnoteAnchor"/>
          <w:rtl w:val="true"/>
        </w:rPr>
        <w:footnoteReference w:id="1257"/>
      </w:r>
      <w:r>
        <w:rPr>
          <w:rFonts w:ascii="Amiri" w:hAnsi="Amiri" w:eastAsia="Amiri" w:cs="Amiri"/>
          <w:color w:val="111111"/>
          <w:sz w:val="28"/>
          <w:sz w:val="28"/>
          <w:szCs w:val="28"/>
          <w:rtl w:val="true"/>
          <w:lang w:bidi="ar-SA"/>
        </w:rPr>
        <w:t>لونين يعطي و يمنع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فسوأة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ذا لونين تعطي من يستحق المنع، و تمنع من يستحق الإحسان و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فسوأة لي ثم انصرفت فلم تلبث إلاّ يسيرا حتى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أجاب العبد أيوب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طويل ليله يتململ</w:t>
      </w:r>
    </w:p>
    <w:p>
      <w:pPr>
        <w:pStyle w:val="BookText"/>
        <w:rPr/>
      </w:pPr>
      <w:r>
        <w:rPr>
          <w:rFonts w:ascii="Amiri" w:hAnsi="Amiri" w:eastAsia="Amiri" w:cs="Amiri"/>
          <w:color w:val="111111"/>
          <w:sz w:val="28"/>
          <w:sz w:val="28"/>
          <w:szCs w:val="28"/>
          <w:rtl w:val="true"/>
          <w:lang w:bidi="ar-SA"/>
        </w:rPr>
        <w:t xml:space="preserve">و يا من دعاه يونس </w:t>
      </w:r>
      <w:r>
        <w:rPr>
          <w:rStyle w:val="FootnoteAnchor"/>
          <w:rtl w:val="true"/>
        </w:rPr>
        <w:footnoteReference w:id="1258"/>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ظلمات جوف حوت يهلل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من فدى إسحاق منه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إلى يعقوب ما كان يأمل </w:t>
      </w:r>
    </w:p>
    <w:p>
      <w:pPr>
        <w:pStyle w:val="BookText"/>
        <w:rPr/>
      </w:pPr>
      <w:r>
        <w:rPr>
          <w:rFonts w:ascii="Amiri" w:hAnsi="Amiri" w:eastAsia="Amiri" w:cs="Amiri"/>
          <w:color w:val="111111"/>
          <w:sz w:val="28"/>
          <w:sz w:val="28"/>
          <w:szCs w:val="28"/>
          <w:rtl w:val="true"/>
          <w:lang w:bidi="ar-SA"/>
        </w:rPr>
        <w:t xml:space="preserve">عليّ‌ إلهي ردّ من قطع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به في كل يوم أوكل</w:t>
      </w:r>
    </w:p>
    <w:p>
      <w:pPr>
        <w:pStyle w:val="BookText"/>
        <w:rPr/>
      </w:pPr>
      <w:r>
        <w:rPr>
          <w:rFonts w:ascii="Amiri" w:hAnsi="Amiri" w:eastAsia="Amiri" w:cs="Amiri"/>
          <w:color w:val="111111"/>
          <w:sz w:val="28"/>
          <w:sz w:val="28"/>
          <w:szCs w:val="28"/>
          <w:rtl w:val="true"/>
          <w:lang w:bidi="ar-SA"/>
        </w:rPr>
        <w:t xml:space="preserve">و إلاّ فموتا، إن في الموت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الموت راحات لمن كان يعقل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اللّه مكانك يا مسكين، و لقد أكثرت التضرع إلى ربك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يا من، و أنت القائل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ذرفت عيني و طال سجومها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من نفسي معنى </w:t>
      </w:r>
      <w:r>
        <w:rPr>
          <w:rStyle w:val="FootnoteAnchor"/>
          <w:rtl w:val="true"/>
        </w:rPr>
        <w:footnoteReference w:id="1261"/>
      </w:r>
      <w:r>
        <w:rPr>
          <w:rFonts w:ascii="Amiri" w:hAnsi="Amiri" w:eastAsia="Amiri" w:cs="Amiri"/>
          <w:color w:val="111111"/>
          <w:sz w:val="28"/>
          <w:sz w:val="28"/>
          <w:szCs w:val="28"/>
          <w:rtl w:val="true"/>
          <w:lang w:bidi="ar-SA"/>
        </w:rPr>
        <w:t>صحيحها</w:t>
      </w:r>
    </w:p>
    <w:p>
      <w:pPr>
        <w:pStyle w:val="BookText"/>
        <w:rPr/>
      </w:pPr>
      <w:r>
        <w:rPr>
          <w:rFonts w:ascii="IRNazanin" w:hAnsi="IRNazanin" w:eastAsia="IRNazanin"/>
          <w:color w:val="111111"/>
          <w:sz w:val="28"/>
          <w:sz w:val="28"/>
          <w:szCs w:val="28"/>
          <w:rtl w:val="true"/>
          <w:lang w:bidi="fa-IR"/>
        </w:rPr>
        <w:t xml:space="preserve">فلا </w:t>
      </w:r>
      <w:r>
        <w:rPr>
          <w:rStyle w:val="FootnoteAnchor"/>
          <w:rtl w:val="true"/>
        </w:rPr>
        <w:footnoteReference w:id="1262"/>
      </w:r>
      <w:r>
        <w:rPr>
          <w:rFonts w:ascii="Amiri" w:hAnsi="Amiri" w:eastAsia="Amiri" w:cs="Amiri"/>
          <w:color w:val="111111"/>
          <w:sz w:val="28"/>
          <w:sz w:val="28"/>
          <w:szCs w:val="28"/>
          <w:rtl w:val="true"/>
          <w:lang w:bidi="ar-SA"/>
        </w:rPr>
        <w:t xml:space="preserve">أنا أرجو أن نفسي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الموت فيما قد شجاها يريحها</w:t>
      </w:r>
    </w:p>
    <w:p>
      <w:pPr>
        <w:pStyle w:val="BookText"/>
        <w:rPr/>
      </w:pPr>
      <w:r>
        <w:rPr>
          <w:rFonts w:ascii="Amiri" w:hAnsi="Amiri" w:eastAsia="Amiri" w:cs="Amiri"/>
          <w:color w:val="111111"/>
          <w:sz w:val="28"/>
          <w:sz w:val="28"/>
          <w:szCs w:val="28"/>
          <w:rtl w:val="true"/>
          <w:lang w:bidi="ar-SA"/>
        </w:rPr>
        <w:t xml:space="preserve">ألا ليتنا نحيا جميعا و إن 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 في الموتى، ضريحي ضريحها</w:t>
      </w:r>
    </w:p>
    <w:p>
      <w:pPr>
        <w:pStyle w:val="BookText"/>
        <w:rPr/>
      </w:pPr>
      <w:r>
        <w:rPr>
          <w:rFonts w:ascii="Amiri" w:hAnsi="Amiri" w:eastAsia="Amiri" w:cs="Amiri"/>
          <w:color w:val="111111"/>
          <w:sz w:val="28"/>
          <w:sz w:val="28"/>
          <w:szCs w:val="28"/>
          <w:rtl w:val="true"/>
          <w:lang w:bidi="ar-SA"/>
        </w:rPr>
        <w:t xml:space="preserve">فما أنا في طول الحياة براغب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 سوي عليها صفيحها</w:t>
      </w:r>
    </w:p>
    <w:p>
      <w:pPr>
        <w:pStyle w:val="BookText"/>
        <w:rPr/>
      </w:pPr>
      <w:r>
        <w:rPr>
          <w:rFonts w:ascii="Amiri" w:hAnsi="Amiri" w:eastAsia="Amiri" w:cs="Amiri"/>
          <w:color w:val="111111"/>
          <w:sz w:val="28"/>
          <w:sz w:val="28"/>
          <w:szCs w:val="28"/>
          <w:rtl w:val="true"/>
          <w:lang w:bidi="ar-SA"/>
        </w:rPr>
        <w:t xml:space="preserve">أظلّ‌ نهاري، مستهاما و يلتقي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الليل، روحي، في المنام، و روحها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لقومك، يا أخا عذرة، و لا كتب عليك بهذا الكلام سيئة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ليتني أعمى أصم تقودني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بثينة لا يخفى عليّ‌ كلامها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 هذا، 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من الدنيا و عيشها و نعيمها أن تكون أعمى أصمّ‌ إلاّ أنه لا يخفى عليك كلام بثينة‌؟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فدخلت فأخبرت مولاتها بما سمعت من لفظه، فلم تلبث إلاّ يسيرا حتى خرجت الجارية معها كيس فيه ألفا درهم و منديل فيه أصناف،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سيدتي اقطع لك هذه الثياب، و أنفق هذه الدراهم، فإذا نفدت فائتنا، فإنّ‌ لك عندنا المواساة، و أمرت للشعراء بألف ألف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المسلّم الفرضي، أنا أبو محمّد جعفر بن أحمد بن الحسين </w:t>
      </w:r>
      <w:r>
        <w:rPr>
          <w:rStyle w:val="FootnoteAnchor"/>
          <w:rtl w:val="true"/>
        </w:rPr>
        <w:footnoteReference w:id="1264"/>
      </w:r>
      <w:r>
        <w:rPr>
          <w:rFonts w:ascii="Amiri" w:hAnsi="Amiri" w:eastAsia="Amiri" w:cs="Amiri"/>
          <w:color w:val="111111"/>
          <w:sz w:val="28"/>
          <w:sz w:val="28"/>
          <w:szCs w:val="28"/>
          <w:rtl w:val="true"/>
          <w:lang w:bidi="ar-SA"/>
        </w:rPr>
        <w:t xml:space="preserve">السراج، أنا أبو القاسم عبد العزيز بن بندار الشيرازي بمكة، أخبرنا أبو بكر أحمد ابن علي بن لال الهمداني، نا أبو منصور أحمد بن شعيب البخاري، نا سهل بن شاذويه </w:t>
      </w:r>
    </w:p>
    <w:p>
      <w:pPr>
        <w:pStyle w:val="BookText"/>
        <w:rPr/>
      </w:pPr>
      <w:r>
        <w:rPr>
          <w:rFonts w:ascii="Amiri" w:hAnsi="Amiri" w:eastAsia="Amiri" w:cs="Amiri"/>
          <w:color w:val="111111"/>
          <w:sz w:val="28"/>
          <w:sz w:val="28"/>
          <w:szCs w:val="28"/>
          <w:rtl w:val="true"/>
          <w:lang w:bidi="ar-SA"/>
        </w:rPr>
        <w:t>البخاري، نا عيسى بن الجنيد أبو أحمد النحوي الكشي، عن أبي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عوانة بن الحكم قال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اجتمع في ضيافة سكينة بنت الحسين بن علي بن أبي طالب و هي تحت مصعب بن الزبير الفرزدق بن غالب، و جرير بن الخطفي، و كثيّر عزّة، و نصيب، و جميل بن معمر، فمكثوا ثلاثا، فأذنت لهم، فجلسوا حيث تراهم و لا يرونها، و تسمع </w:t>
      </w:r>
      <w:r>
        <w:rPr>
          <w:rStyle w:val="FootnoteAnchor"/>
          <w:rtl w:val="true"/>
        </w:rPr>
        <w:footnoteReference w:id="1266"/>
      </w:r>
      <w:r>
        <w:rPr>
          <w:rFonts w:ascii="Amiri" w:hAnsi="Amiri" w:eastAsia="Amiri" w:cs="Amiri"/>
          <w:color w:val="111111"/>
          <w:sz w:val="28"/>
          <w:sz w:val="28"/>
          <w:szCs w:val="28"/>
          <w:rtl w:val="true"/>
          <w:lang w:bidi="ar-SA"/>
        </w:rPr>
        <w:t>كلامهم، فخرجت إليهم وصيفة قد روت الأحاديث و الأشعار،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القائل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 دلتاني </w:t>
      </w:r>
      <w:r>
        <w:rPr>
          <w:rStyle w:val="FootnoteAnchor"/>
          <w:rtl w:val="true"/>
        </w:rPr>
        <w:footnoteReference w:id="1268"/>
      </w:r>
      <w:r>
        <w:rPr>
          <w:rFonts w:ascii="Amiri" w:hAnsi="Amiri" w:eastAsia="Amiri" w:cs="Amiri"/>
          <w:color w:val="111111"/>
          <w:sz w:val="28"/>
          <w:sz w:val="28"/>
          <w:szCs w:val="28"/>
          <w:rtl w:val="true"/>
          <w:lang w:bidi="ar-SA"/>
        </w:rPr>
        <w:t xml:space="preserve">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باز أقتم الريش كاسره</w:t>
      </w:r>
    </w:p>
    <w:p>
      <w:pPr>
        <w:pStyle w:val="BookText"/>
        <w:rPr/>
      </w:pPr>
      <w:r>
        <w:rPr>
          <w:rFonts w:ascii="Amiri" w:hAnsi="Amiri" w:eastAsia="Amiri" w:cs="Amiri"/>
          <w:color w:val="111111"/>
          <w:sz w:val="28"/>
          <w:sz w:val="28"/>
          <w:szCs w:val="28"/>
          <w:rtl w:val="true"/>
          <w:lang w:bidi="ar-SA"/>
        </w:rPr>
        <w:t xml:space="preserve">فلما استوت رجلاي في الأرض نادتا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يرجى أم قتيل نحاذره‌؟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w:t>
      </w:r>
      <w:r>
        <w:rPr>
          <w:rStyle w:val="FootnoteAnchor"/>
          <w:rtl w:val="true"/>
        </w:rPr>
        <w:footnoteReference w:id="1269"/>
      </w:r>
      <w:r>
        <w:rPr>
          <w:rFonts w:ascii="IRNazanin" w:hAnsi="IRNazanin" w:eastAsia="IRNazanin"/>
          <w:color w:val="111111"/>
          <w:sz w:val="28"/>
          <w:sz w:val="28"/>
          <w:szCs w:val="28"/>
          <w:rtl w:val="true"/>
          <w:lang w:bidi="fa-IR"/>
        </w:rPr>
        <w:t xml:space="preserve">الأسباب </w:t>
      </w:r>
      <w:r>
        <w:rPr>
          <w:rStyle w:val="FootnoteAnchor"/>
          <w:rtl w:val="true"/>
        </w:rPr>
        <w:footnoteReference w:id="1270"/>
      </w:r>
      <w:r>
        <w:rPr>
          <w:rFonts w:ascii="Amiri" w:hAnsi="Amiri" w:eastAsia="Amiri" w:cs="Amiri"/>
          <w:color w:val="111111"/>
          <w:sz w:val="28"/>
          <w:sz w:val="28"/>
          <w:szCs w:val="28"/>
          <w:rtl w:val="true"/>
          <w:lang w:bidi="ar-SA"/>
        </w:rPr>
        <w:t xml:space="preserve">لا يشعروا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في أعجاز ليل أبادره</w:t>
      </w:r>
    </w:p>
    <w:p>
      <w:pPr>
        <w:pStyle w:val="BookText"/>
        <w:rPr/>
      </w:pPr>
      <w:r>
        <w:rPr>
          <w:rFonts w:ascii="Amiri" w:hAnsi="Amiri" w:eastAsia="Amiri" w:cs="Amiri"/>
          <w:color w:val="111111"/>
          <w:sz w:val="28"/>
          <w:sz w:val="28"/>
          <w:szCs w:val="28"/>
          <w:rtl w:val="true"/>
          <w:lang w:bidi="ar-SA"/>
        </w:rPr>
        <w:t xml:space="preserve">أبادر بوابين قد وكلا </w:t>
      </w:r>
      <w:r>
        <w:rPr>
          <w:rStyle w:val="FootnoteAnchor"/>
          <w:rtl w:val="true"/>
        </w:rPr>
        <w:footnoteReference w:id="1271"/>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أحمر من ساج تبصّ‌ مسامره</w:t>
      </w:r>
    </w:p>
    <w:p>
      <w:pPr>
        <w:pStyle w:val="BookText"/>
        <w:rPr/>
      </w:pPr>
      <w:r>
        <w:rPr>
          <w:rFonts w:ascii="Amiri" w:hAnsi="Amiri" w:eastAsia="Amiri" w:cs="Amiri"/>
          <w:color w:val="111111"/>
          <w:sz w:val="28"/>
          <w:sz w:val="28"/>
          <w:szCs w:val="28"/>
          <w:rtl w:val="true"/>
          <w:lang w:bidi="ar-SA"/>
        </w:rPr>
        <w:t xml:space="preserve">فأصبحت في القوم القعود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مغلقة دوني عليها دساكره</w:t>
      </w:r>
    </w:p>
    <w:p>
      <w:pPr>
        <w:pStyle w:val="BookText"/>
        <w:rPr/>
      </w:pPr>
      <w:r>
        <w:rPr>
          <w:rFonts w:ascii="IRNazanin" w:hAnsi="IRNazanin" w:eastAsia="IRNazanin"/>
          <w:color w:val="111111"/>
          <w:sz w:val="28"/>
          <w:sz w:val="28"/>
          <w:szCs w:val="28"/>
          <w:rtl w:val="true"/>
          <w:lang w:bidi="fa-IR"/>
        </w:rPr>
        <w:t xml:space="preserve">ترى أنها أمست حصانا و قد 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برتاها </w:t>
      </w:r>
      <w:r>
        <w:rPr>
          <w:rStyle w:val="FootnoteAnchor"/>
          <w:rtl w:val="true"/>
        </w:rPr>
        <w:footnoteReference w:id="1272"/>
      </w:r>
      <w:r>
        <w:rPr>
          <w:rFonts w:ascii="Amiri" w:hAnsi="Amiri" w:eastAsia="Amiri" w:cs="Amiri"/>
          <w:color w:val="111111"/>
          <w:sz w:val="28"/>
          <w:sz w:val="28"/>
          <w:szCs w:val="28"/>
          <w:rtl w:val="true"/>
          <w:lang w:bidi="ar-SA"/>
        </w:rPr>
        <w:t>بالذي أنا شاكره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إلى إفشاء سرك و سرها؟ أ لا سترت على نفسك و عليها؟ خذ هذه الألف و الحق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على 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صائدة القلوب و 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الزيارة فارجعي بسلام</w:t>
      </w:r>
    </w:p>
    <w:p>
      <w:pPr>
        <w:pStyle w:val="BookText"/>
        <w:rPr/>
      </w:pPr>
      <w:r>
        <w:rPr>
          <w:rFonts w:ascii="Amiri" w:hAnsi="Amiri" w:eastAsia="Amiri" w:cs="Amiri"/>
          <w:color w:val="111111"/>
          <w:sz w:val="28"/>
          <w:sz w:val="28"/>
          <w:szCs w:val="28"/>
          <w:rtl w:val="true"/>
          <w:lang w:bidi="ar-SA"/>
        </w:rPr>
        <w:t xml:space="preserve">تجري السواك على أغر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تحدر من متون غمام</w:t>
      </w:r>
    </w:p>
    <w:p>
      <w:pPr>
        <w:pStyle w:val="BookText"/>
        <w:rPr/>
      </w:pPr>
      <w:r>
        <w:rPr>
          <w:rFonts w:ascii="Amiri" w:hAnsi="Amiri" w:eastAsia="Amiri" w:cs="Amiri"/>
          <w:color w:val="111111"/>
          <w:sz w:val="28"/>
          <w:sz w:val="28"/>
          <w:szCs w:val="28"/>
          <w:rtl w:val="true"/>
          <w:lang w:bidi="ar-SA"/>
        </w:rPr>
        <w:t xml:space="preserve">لو كان عهدك كالذي حدثتنا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لوصلت ذاك فكان عير رمام </w:t>
      </w:r>
      <w:r>
        <w:rPr>
          <w:rStyle w:val="FootnoteAnchor"/>
          <w:rtl w:val="true"/>
        </w:rPr>
        <w:footnoteReference w:id="127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أواصل من أردت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بحبال لا صلف و لا لوام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أخذت بيدها و رحبت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لها ما يقال لمثلها؟ أنت عفيف و فيك ضعف، خذ هذين الألفين </w:t>
      </w:r>
      <w:r>
        <w:rPr>
          <w:rStyle w:val="FootnoteAnchor"/>
          <w:rtl w:val="true"/>
        </w:rPr>
        <w:footnoteReference w:id="1274"/>
      </w:r>
      <w:r>
        <w:rPr>
          <w:rFonts w:ascii="Amiri" w:hAnsi="Amiri" w:eastAsia="Amiri" w:cs="Amiri"/>
          <w:color w:val="111111"/>
          <w:sz w:val="28"/>
          <w:sz w:val="28"/>
          <w:szCs w:val="28"/>
          <w:rtl w:val="true"/>
          <w:lang w:bidi="ar-SA"/>
        </w:rPr>
        <w:t>و الحق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إلى 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أعجبني يا عز منك 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إذا عدّ الخلائق أربع</w:t>
      </w:r>
    </w:p>
    <w:p>
      <w:pPr>
        <w:pStyle w:val="BookText"/>
        <w:rPr/>
      </w:pPr>
      <w:r>
        <w:rPr>
          <w:rFonts w:ascii="Amiri" w:hAnsi="Amiri" w:eastAsia="Amiri" w:cs="Amiri"/>
          <w:color w:val="111111"/>
          <w:sz w:val="28"/>
          <w:sz w:val="28"/>
          <w:szCs w:val="28"/>
          <w:rtl w:val="true"/>
          <w:lang w:bidi="ar-SA"/>
        </w:rPr>
        <w:t xml:space="preserve">دنوك حتى يذكر الجاهل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رفعك أسباب الهوى</w:t>
      </w:r>
    </w:p>
    <w:p>
      <w:pPr>
        <w:pStyle w:val="BookText"/>
        <w:rPr/>
      </w:pPr>
      <w:r>
        <w:rPr>
          <w:rFonts w:ascii="Amiri" w:hAnsi="Amiri" w:eastAsia="Amiri" w:cs="Amiri"/>
          <w:color w:val="111111"/>
          <w:sz w:val="28"/>
          <w:sz w:val="28"/>
          <w:szCs w:val="28"/>
          <w:rtl w:val="true"/>
          <w:lang w:bidi="ar-SA"/>
        </w:rPr>
        <w:t xml:space="preserve">فو اللّه ما يدري كرم وصلته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أيناك إذ باعدت أم يتضرع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ملحت و شكلت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الثلاثة الآلاف درهم و الحق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إلى 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نصيب </w:t>
      </w:r>
      <w:r>
        <w:rPr>
          <w:rStyle w:val="FootnoteAnchor"/>
          <w:rtl w:val="true"/>
        </w:rPr>
        <w:footnoteReference w:id="12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القائل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النشأ الصغار</w:t>
      </w:r>
    </w:p>
    <w:p>
      <w:pPr>
        <w:pStyle w:val="BookText"/>
        <w:rPr/>
      </w:pPr>
      <w:r>
        <w:rPr>
          <w:rFonts w:ascii="Amiri" w:hAnsi="Amiri" w:eastAsia="Amiri" w:cs="Amiri"/>
          <w:color w:val="111111"/>
          <w:sz w:val="28"/>
          <w:sz w:val="28"/>
          <w:szCs w:val="28"/>
          <w:rtl w:val="true"/>
          <w:lang w:bidi="ar-SA"/>
        </w:rPr>
        <w:t xml:space="preserve">بنفسي كل مهضوم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ظلمت فليس لها انتصار</w:t>
      </w:r>
    </w:p>
    <w:p>
      <w:pPr>
        <w:pStyle w:val="BookText"/>
        <w:rPr/>
      </w:pPr>
      <w:r>
        <w:rPr>
          <w:rFonts w:ascii="Amiri" w:hAnsi="Amiri" w:eastAsia="Amiri" w:cs="Amiri"/>
          <w:color w:val="111111"/>
          <w:sz w:val="28"/>
          <w:sz w:val="28"/>
          <w:szCs w:val="28"/>
          <w:rtl w:val="true"/>
          <w:lang w:bidi="ar-SA"/>
        </w:rPr>
        <w:t xml:space="preserve">إذا ما الزل ضاعفن الحشايا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كفاها أن يلاث بها الإزار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ربيتنا صغارا، و مدحتنا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الأربعة الآلاف درهم، و الحق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إلى مولاتها، و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تقرأ عليك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زلت مشتاقة إلى رؤيتك منذ سمعت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القرى إني إذا لسعيد</w:t>
      </w:r>
    </w:p>
    <w:p>
      <w:pPr>
        <w:pStyle w:val="BookText"/>
        <w:rPr/>
      </w:pPr>
      <w:r>
        <w:rPr>
          <w:rFonts w:ascii="Amiri" w:hAnsi="Amiri" w:eastAsia="Amiri" w:cs="Amiri"/>
          <w:color w:val="111111"/>
          <w:sz w:val="28"/>
          <w:sz w:val="28"/>
          <w:szCs w:val="28"/>
          <w:rtl w:val="true"/>
          <w:lang w:bidi="ar-SA"/>
        </w:rPr>
        <w:t xml:space="preserve">لكل حديث بينهن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قتيل بينهن شهيد</w:t>
      </w:r>
    </w:p>
    <w:p>
      <w:pPr>
        <w:pStyle w:val="BookText"/>
        <w:rPr/>
      </w:pPr>
      <w:r>
        <w:rPr>
          <w:rFonts w:ascii="Amiri" w:hAnsi="Amiri" w:eastAsia="Amiri" w:cs="Amiri"/>
          <w:color w:val="111111"/>
          <w:sz w:val="28"/>
          <w:sz w:val="28"/>
          <w:szCs w:val="28"/>
          <w:rtl w:val="true"/>
          <w:lang w:bidi="ar-SA"/>
        </w:rPr>
        <w:t xml:space="preserve">جعلت حديثنا بشاشة، و قتلانا شهداء، خذ هذه الألف </w:t>
      </w:r>
      <w:r>
        <w:rPr>
          <w:rStyle w:val="FootnoteAnchor"/>
          <w:rtl w:val="true"/>
        </w:rPr>
        <w:footnoteReference w:id="1277"/>
      </w:r>
      <w:r>
        <w:rPr>
          <w:rFonts w:ascii="Amiri" w:hAnsi="Amiri" w:eastAsia="Amiri" w:cs="Amiri"/>
          <w:color w:val="111111"/>
          <w:sz w:val="28"/>
          <w:sz w:val="28"/>
          <w:szCs w:val="28"/>
          <w:rtl w:val="true"/>
          <w:lang w:bidi="ar-SA"/>
        </w:rPr>
        <w:t>دينار، و الحق بأهلك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لال، أنا أحمد بن الحسين بن علي، نا أبو الحسن حامد بن حماد بن المبارك، نا إسحاق بن سيار، نا الأصمعي عبد الملك بن قريب، عن أبيه، عن لبطة </w:t>
      </w:r>
      <w:r>
        <w:rPr>
          <w:rStyle w:val="FootnoteAnchor"/>
          <w:rtl w:val="true"/>
        </w:rPr>
        <w:footnoteReference w:id="1278"/>
      </w:r>
      <w:r>
        <w:rPr>
          <w:rFonts w:ascii="IRNazanin" w:hAnsi="IRNazanin" w:eastAsia="IRNazanin"/>
          <w:color w:val="111111"/>
          <w:sz w:val="28"/>
          <w:sz w:val="28"/>
          <w:szCs w:val="28"/>
          <w:rtl w:val="true"/>
          <w:lang w:bidi="fa-IR"/>
        </w:rPr>
        <w:t>بن الفرزدق بن غالب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اجتمع أبي و جميل بن معمر العذري، و جرير بن الخطفي، و نصيب مولى عمر </w:t>
      </w:r>
      <w:r>
        <w:rPr>
          <w:rStyle w:val="FootnoteAnchor"/>
          <w:rtl w:val="true"/>
        </w:rPr>
        <w:footnoteReference w:id="1279"/>
      </w:r>
      <w:r>
        <w:rPr>
          <w:rFonts w:ascii="Amiri" w:hAnsi="Amiri" w:eastAsia="Amiri" w:cs="Amiri"/>
          <w:color w:val="111111"/>
          <w:sz w:val="28"/>
          <w:sz w:val="28"/>
          <w:szCs w:val="28"/>
          <w:rtl w:val="true"/>
          <w:lang w:bidi="ar-SA"/>
        </w:rPr>
        <w:t>، و كثيّر عزّة في موسم من المواسم،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اجتمعنا في هذا الموسم لأمر خير أو شر، و ما ينبغي لنا أن نتفرق إلاّ و قد تتابع </w:t>
      </w:r>
      <w:r>
        <w:rPr>
          <w:rStyle w:val="FootnoteAnchor"/>
          <w:rtl w:val="true"/>
        </w:rPr>
        <w:footnoteReference w:id="1280"/>
      </w:r>
      <w:r>
        <w:rPr>
          <w:rFonts w:ascii="Amiri" w:hAnsi="Amiri" w:eastAsia="Amiri" w:cs="Amiri"/>
          <w:color w:val="111111"/>
          <w:sz w:val="28"/>
          <w:sz w:val="28"/>
          <w:szCs w:val="28"/>
          <w:rtl w:val="true"/>
          <w:lang w:bidi="ar-SA"/>
        </w:rPr>
        <w:t xml:space="preserve">لنا في </w:t>
      </w:r>
      <w:r>
        <w:rPr>
          <w:rStyle w:val="FootnoteAnchor"/>
          <w:rtl w:val="true"/>
        </w:rPr>
        <w:footnoteReference w:id="1281"/>
      </w:r>
      <w:r>
        <w:rPr>
          <w:rFonts w:ascii="Amiri" w:hAnsi="Amiri" w:eastAsia="Amiri" w:cs="Amiri"/>
          <w:color w:val="111111"/>
          <w:sz w:val="28"/>
          <w:sz w:val="28"/>
          <w:szCs w:val="28"/>
          <w:rtl w:val="true"/>
          <w:lang w:bidi="ar-SA"/>
        </w:rPr>
        <w:t>الناس شيء يذكرنه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سكينة بنت الحسين بن علي بن أبي طالب نقصدها فنسلم عليها، فلعل ذلك يكون سببا لبعض ما نريد،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فمضينا إلى منزلها، فقرعنا الباب فخرجت لنا جارية لها، بديعة ظريفة، فاقرأها كلّ‌ رجل منهم السّلام باسمه و نسبه، فدخلت الجارية و عادت فبلّغتهم سلامها،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الذي يقول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سرت الهموم فبتن غير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الهموم يروم كلّ‌ مرام</w:t>
      </w:r>
    </w:p>
    <w:p>
      <w:pPr>
        <w:pStyle w:val="BookText"/>
        <w:rPr/>
      </w:pPr>
      <w:r>
        <w:rPr>
          <w:rFonts w:ascii="IRNazanin" w:hAnsi="IRNazanin" w:eastAsia="IRNazanin"/>
          <w:color w:val="111111"/>
          <w:sz w:val="28"/>
          <w:sz w:val="28"/>
          <w:szCs w:val="28"/>
          <w:rtl w:val="true"/>
          <w:lang w:bidi="fa-IR"/>
        </w:rPr>
        <w:t xml:space="preserve">درست معالمها </w:t>
      </w:r>
      <w:r>
        <w:rPr>
          <w:rStyle w:val="FootnoteAnchor"/>
          <w:rtl w:val="true"/>
        </w:rPr>
        <w:footnoteReference w:id="1283"/>
      </w:r>
      <w:r>
        <w:rPr>
          <w:rFonts w:ascii="IRNazanin" w:hAnsi="IRNazanin" w:eastAsia="IRNazanin"/>
          <w:color w:val="111111"/>
          <w:sz w:val="28"/>
          <w:sz w:val="28"/>
          <w:szCs w:val="28"/>
          <w:rtl w:val="true"/>
          <w:lang w:bidi="fa-IR"/>
        </w:rPr>
        <w:t xml:space="preserve">الروامس </w:t>
      </w:r>
      <w:r>
        <w:rPr>
          <w:rStyle w:val="FootnoteAnchor"/>
          <w:rtl w:val="true"/>
        </w:rPr>
        <w:footnoteReference w:id="1284"/>
      </w:r>
      <w:r>
        <w:rPr>
          <w:rFonts w:ascii="Amiri" w:hAnsi="Amiri" w:eastAsia="Amiri" w:cs="Amiri"/>
          <w:color w:val="111111"/>
          <w:sz w:val="28"/>
          <w:sz w:val="28"/>
          <w:szCs w:val="28"/>
          <w:rtl w:val="true"/>
          <w:lang w:bidi="ar-SA"/>
        </w:rPr>
        <w:t xml:space="preserve">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سجال كلّ‌ مجلجل </w:t>
      </w:r>
      <w:r>
        <w:rPr>
          <w:rStyle w:val="FootnoteAnchor"/>
          <w:rtl w:val="true"/>
        </w:rPr>
        <w:footnoteReference w:id="1285"/>
      </w:r>
      <w:r>
        <w:rPr>
          <w:rFonts w:ascii="Amiri" w:hAnsi="Amiri" w:eastAsia="Amiri" w:cs="Amiri"/>
          <w:color w:val="111111"/>
          <w:sz w:val="28"/>
          <w:sz w:val="28"/>
          <w:szCs w:val="28"/>
          <w:rtl w:val="true"/>
          <w:lang w:bidi="ar-SA"/>
        </w:rPr>
        <w:t>سجّام</w:t>
      </w:r>
    </w:p>
    <w:p>
      <w:pPr>
        <w:pStyle w:val="BookText"/>
        <w:rPr/>
      </w:pPr>
      <w:r>
        <w:rPr>
          <w:rFonts w:ascii="Amiri" w:hAnsi="Amiri" w:eastAsia="Amiri" w:cs="Amiri"/>
          <w:color w:val="111111"/>
          <w:sz w:val="28"/>
          <w:sz w:val="28"/>
          <w:szCs w:val="28"/>
          <w:rtl w:val="true"/>
          <w:lang w:bidi="ar-SA"/>
        </w:rPr>
        <w:t xml:space="preserve">و من المنازل بعد منزلها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العيش بعد أولئك الأقوام</w:t>
      </w:r>
    </w:p>
    <w:p>
      <w:pPr>
        <w:pStyle w:val="BookText"/>
        <w:rPr/>
      </w:pPr>
      <w:r>
        <w:rPr>
          <w:rFonts w:ascii="Amiri" w:hAnsi="Amiri" w:eastAsia="Amiri" w:cs="Amiri"/>
          <w:color w:val="111111"/>
          <w:sz w:val="28"/>
          <w:sz w:val="28"/>
          <w:szCs w:val="28"/>
          <w:rtl w:val="true"/>
          <w:lang w:bidi="ar-SA"/>
        </w:rPr>
        <w:t xml:space="preserve">طرفتك </w:t>
      </w:r>
      <w:r>
        <w:rPr>
          <w:rStyle w:val="FootnoteAnchor"/>
          <w:rtl w:val="true"/>
        </w:rPr>
        <w:footnoteReference w:id="1286"/>
      </w:r>
      <w:r>
        <w:rPr>
          <w:rFonts w:ascii="Amiri" w:hAnsi="Amiri" w:eastAsia="Amiri" w:cs="Amiri"/>
          <w:color w:val="111111"/>
          <w:sz w:val="28"/>
          <w:sz w:val="28"/>
          <w:szCs w:val="28"/>
          <w:rtl w:val="true"/>
          <w:lang w:bidi="ar-SA"/>
        </w:rPr>
        <w:t xml:space="preserve">صائدة القلوب و 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الزيارة فارجعي بسلام</w:t>
      </w:r>
    </w:p>
    <w:p>
      <w:pPr>
        <w:pStyle w:val="BookText"/>
        <w:rPr/>
      </w:pPr>
      <w:r>
        <w:rPr>
          <w:rFonts w:ascii="Amiri" w:hAnsi="Amiri" w:eastAsia="Amiri" w:cs="Amiri"/>
          <w:color w:val="111111"/>
          <w:sz w:val="28"/>
          <w:sz w:val="28"/>
          <w:szCs w:val="28"/>
          <w:rtl w:val="true"/>
          <w:lang w:bidi="ar-SA"/>
        </w:rPr>
        <w:t xml:space="preserve">يجري السواك على أغرّ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تحدّر من متون غمام</w:t>
      </w:r>
    </w:p>
    <w:p>
      <w:pPr>
        <w:pStyle w:val="BookText"/>
        <w:rPr/>
      </w:pPr>
      <w:r>
        <w:rPr>
          <w:rFonts w:ascii="Amiri" w:hAnsi="Amiri" w:eastAsia="Amiri" w:cs="Amiri"/>
          <w:color w:val="111111"/>
          <w:sz w:val="28"/>
          <w:sz w:val="28"/>
          <w:szCs w:val="28"/>
          <w:rtl w:val="true"/>
          <w:lang w:bidi="ar-SA"/>
        </w:rPr>
        <w:t xml:space="preserve">لو كنت صادقة لما حدثتنا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لوصلت ذاك و كان غير تمام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أحسنت و ما أجملت، و لا صنعت صنيع الحر الكريم لا ستر اللّه عليك، كما هتكت سترك و سترها، ما أنت بكلف و لا شريف حين رددتها بعد هدوء العين، و قد تجشمت إليك هول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صائدة القلوب فمرحبا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فداؤك فادخلي بسلام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هذه الخمسمائة درهم، فاستعن بها في سفرك، ثم انصرفت إلى مولاتها و قد </w:t>
      </w:r>
    </w:p>
    <w:p>
      <w:pPr>
        <w:pStyle w:val="BookText"/>
        <w:rPr/>
      </w:pPr>
      <w:r>
        <w:rPr>
          <w:rFonts w:ascii="Amiri" w:hAnsi="Amiri" w:eastAsia="Amiri" w:cs="Amiri"/>
          <w:color w:val="111111"/>
          <w:sz w:val="28"/>
          <w:sz w:val="28"/>
          <w:szCs w:val="28"/>
          <w:rtl w:val="true"/>
          <w:lang w:bidi="ar-SA"/>
        </w:rPr>
        <w:t>أفحمتنا و كلّ‌ واحد من الباقين يتوقع ما يخجله، ثم خرجت فقالت أيكم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حبّذا البيت الذي أنا هاجره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أنا ناسيه و لا أنا ذاكره</w:t>
      </w:r>
    </w:p>
    <w:p>
      <w:pPr>
        <w:pStyle w:val="BookText"/>
        <w:rPr/>
      </w:pPr>
      <w:r>
        <w:rPr>
          <w:rFonts w:ascii="Amiri" w:hAnsi="Amiri" w:eastAsia="Amiri" w:cs="Amiri"/>
          <w:color w:val="111111"/>
          <w:sz w:val="28"/>
          <w:sz w:val="28"/>
          <w:szCs w:val="28"/>
          <w:rtl w:val="true"/>
          <w:lang w:bidi="ar-SA"/>
        </w:rPr>
        <w:t xml:space="preserve">فبورك من بيت و طال نعيمه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مغشيّا و خلد عامره</w:t>
      </w:r>
    </w:p>
    <w:p>
      <w:pPr>
        <w:pStyle w:val="BookText"/>
        <w:rPr/>
      </w:pPr>
      <w:r>
        <w:rPr>
          <w:rFonts w:ascii="Amiri" w:hAnsi="Amiri" w:eastAsia="Amiri" w:cs="Amiri"/>
          <w:color w:val="111111"/>
          <w:sz w:val="28"/>
          <w:sz w:val="28"/>
          <w:szCs w:val="28"/>
          <w:rtl w:val="true"/>
          <w:lang w:bidi="ar-SA"/>
        </w:rPr>
        <w:t xml:space="preserve">هو البيت بيت الطول و الفضل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فأسعد ربي جد من هو خادره</w:t>
      </w:r>
    </w:p>
    <w:p>
      <w:pPr>
        <w:pStyle w:val="BookText"/>
        <w:rPr/>
      </w:pPr>
      <w:r>
        <w:rPr>
          <w:rFonts w:ascii="Amiri" w:hAnsi="Amiri" w:eastAsia="Amiri" w:cs="Amiri"/>
          <w:color w:val="111111"/>
          <w:sz w:val="28"/>
          <w:sz w:val="28"/>
          <w:szCs w:val="28"/>
          <w:rtl w:val="true"/>
          <w:lang w:bidi="ar-SA"/>
        </w:rPr>
        <w:t xml:space="preserve">به كلّ‌ موشيّ‌ الذراعين يرتعي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الخزامى ما ينفر </w:t>
      </w:r>
      <w:r>
        <w:rPr>
          <w:rStyle w:val="FootnoteAnchor"/>
          <w:rtl w:val="true"/>
        </w:rPr>
        <w:footnoteReference w:id="1288"/>
      </w:r>
      <w:r>
        <w:rPr>
          <w:rFonts w:ascii="IRNazanin" w:hAnsi="IRNazanin" w:eastAsia="IRNazanin"/>
          <w:color w:val="111111"/>
          <w:sz w:val="28"/>
          <w:sz w:val="28"/>
          <w:szCs w:val="28"/>
          <w:rtl w:val="true"/>
          <w:lang w:bidi="fa-IR"/>
        </w:rPr>
        <w:t>طائره</w:t>
      </w:r>
    </w:p>
    <w:p>
      <w:pPr>
        <w:pStyle w:val="BookText"/>
        <w:rPr/>
      </w:pPr>
      <w:r>
        <w:rPr>
          <w:rFonts w:ascii="Amiri" w:hAnsi="Amiri" w:eastAsia="Amiri" w:cs="Amiri"/>
          <w:color w:val="111111"/>
          <w:sz w:val="28"/>
          <w:sz w:val="28"/>
          <w:szCs w:val="28"/>
          <w:rtl w:val="true"/>
          <w:lang w:bidi="ar-SA"/>
        </w:rPr>
        <w:t xml:space="preserve">هما دلتاني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باز أقتم الريش كاسره</w:t>
      </w:r>
    </w:p>
    <w:p>
      <w:pPr>
        <w:pStyle w:val="BookText"/>
        <w:rPr/>
      </w:pPr>
      <w:r>
        <w:rPr>
          <w:rFonts w:ascii="Amiri" w:hAnsi="Amiri" w:eastAsia="Amiri" w:cs="Amiri"/>
          <w:color w:val="111111"/>
          <w:sz w:val="28"/>
          <w:sz w:val="28"/>
          <w:szCs w:val="28"/>
          <w:rtl w:val="true"/>
          <w:lang w:bidi="ar-SA"/>
        </w:rPr>
        <w:t xml:space="preserve">فلمّا استوت رجلاي بالأرض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يرجى أم قتيل نحاذره</w:t>
      </w:r>
    </w:p>
    <w:p>
      <w:pPr>
        <w:pStyle w:val="BookText"/>
        <w:rPr/>
      </w:pPr>
      <w:r>
        <w:rPr>
          <w:rFonts w:ascii="Amiri" w:hAnsi="Amiri" w:eastAsia="Amiri" w:cs="Amiri"/>
          <w:color w:val="111111"/>
          <w:sz w:val="28"/>
          <w:sz w:val="28"/>
          <w:szCs w:val="28"/>
          <w:rtl w:val="true"/>
          <w:lang w:bidi="ar-SA"/>
        </w:rPr>
        <w:t xml:space="preserve">فأصبحت في أهلي </w:t>
      </w:r>
      <w:r>
        <w:rPr>
          <w:rStyle w:val="FootnoteAnchor"/>
          <w:rtl w:val="true"/>
        </w:rPr>
        <w:footnoteReference w:id="1289"/>
      </w:r>
      <w:r>
        <w:rPr>
          <w:rFonts w:ascii="Amiri" w:hAnsi="Amiri" w:eastAsia="Amiri" w:cs="Amiri"/>
          <w:color w:val="111111"/>
          <w:sz w:val="28"/>
          <w:sz w:val="28"/>
          <w:szCs w:val="28"/>
          <w:rtl w:val="true"/>
          <w:lang w:bidi="ar-SA"/>
        </w:rPr>
        <w:t xml:space="preserve">و أصبح قصرها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مغلّقة أبوابه و دساكره</w:t>
      </w:r>
    </w:p>
    <w:p>
      <w:pPr>
        <w:pStyle w:val="BookText"/>
        <w:rPr/>
      </w:pPr>
      <w:r>
        <w:rPr>
          <w:rFonts w:ascii="Amiri" w:hAnsi="Amiri" w:eastAsia="Amiri" w:cs="Amiri"/>
          <w:color w:val="111111"/>
          <w:sz w:val="28"/>
          <w:sz w:val="28"/>
          <w:szCs w:val="28"/>
          <w:rtl w:val="true"/>
          <w:lang w:bidi="ar-SA"/>
        </w:rPr>
        <w:t>فقال أبي يعني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وفقت و لا أصبت، أ ما أيست </w:t>
      </w:r>
      <w:r>
        <w:rPr>
          <w:rStyle w:val="FootnoteAnchor"/>
          <w:rtl w:val="true"/>
        </w:rPr>
        <w:footnoteReference w:id="1290"/>
      </w:r>
      <w:r>
        <w:rPr>
          <w:rFonts w:ascii="Amiri" w:hAnsi="Amiri" w:eastAsia="Amiri" w:cs="Amiri"/>
          <w:color w:val="111111"/>
          <w:sz w:val="28"/>
          <w:sz w:val="28"/>
          <w:szCs w:val="28"/>
          <w:rtl w:val="true"/>
          <w:lang w:bidi="ar-SA"/>
        </w:rPr>
        <w:t>بتعريضك من عودة عندك محمودة‌؟ خذ هذه الستمائة فاستعن بها، ثم انصرفت إلى مولاتها، ثم عادت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أن يقال صبا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النشأ الصغار</w:t>
      </w:r>
    </w:p>
    <w:p>
      <w:pPr>
        <w:pStyle w:val="BookText"/>
        <w:rPr/>
      </w:pPr>
      <w:r>
        <w:rPr>
          <w:rFonts w:ascii="Amiri" w:hAnsi="Amiri" w:eastAsia="Amiri" w:cs="Amiri"/>
          <w:color w:val="111111"/>
          <w:sz w:val="28"/>
          <w:sz w:val="28"/>
          <w:szCs w:val="28"/>
          <w:rtl w:val="true"/>
          <w:lang w:bidi="ar-SA"/>
        </w:rPr>
        <w:t xml:space="preserve">بنفسي كلّ‌ مهضوم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ظلمت فليس لها انتصار</w:t>
      </w:r>
    </w:p>
    <w:p>
      <w:pPr>
        <w:pStyle w:val="BookText"/>
        <w:rPr/>
      </w:pPr>
      <w:r>
        <w:rPr>
          <w:rFonts w:ascii="Amiri" w:hAnsi="Amiri" w:eastAsia="Amiri" w:cs="Amiri"/>
          <w:color w:val="111111"/>
          <w:sz w:val="28"/>
          <w:sz w:val="28"/>
          <w:szCs w:val="28"/>
          <w:rtl w:val="true"/>
          <w:lang w:bidi="ar-SA"/>
        </w:rPr>
        <w:t>فقال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أغزلت و أحسنت و كرمت إلاّ أنك صبوت إلى الصغار و تركت الناهضات بأحمالها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السبع مائة درهم فاستعن بها، ثم انصرفت إلى مولاتها ثم عادت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أعجبني يا عزّ منك 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إذا عدّ الخلائق أربع</w:t>
      </w:r>
    </w:p>
    <w:p>
      <w:pPr>
        <w:pStyle w:val="BookText"/>
        <w:rPr/>
      </w:pPr>
      <w:r>
        <w:rPr>
          <w:rFonts w:ascii="Amiri" w:hAnsi="Amiri" w:eastAsia="Amiri" w:cs="Amiri"/>
          <w:color w:val="111111"/>
          <w:sz w:val="28"/>
          <w:sz w:val="28"/>
          <w:szCs w:val="28"/>
          <w:rtl w:val="true"/>
          <w:lang w:bidi="ar-SA"/>
        </w:rPr>
        <w:t xml:space="preserve">دنوّك حتى يذكر الجاهل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مدّك أسباب الهوى حين يطمع</w:t>
      </w:r>
    </w:p>
    <w:p>
      <w:pPr>
        <w:pStyle w:val="BookText"/>
        <w:rPr/>
      </w:pPr>
      <w:r>
        <w:rPr>
          <w:rFonts w:ascii="Amiri" w:hAnsi="Amiri" w:eastAsia="Amiri" w:cs="Amiri"/>
          <w:color w:val="111111"/>
          <w:sz w:val="28"/>
          <w:sz w:val="28"/>
          <w:szCs w:val="28"/>
          <w:rtl w:val="true"/>
          <w:lang w:bidi="ar-SA"/>
        </w:rPr>
        <w:t xml:space="preserve">و أنك لا تدري غريم مطلته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يشتد إن لاقاك أم يتضرّع‌؟</w:t>
      </w:r>
    </w:p>
    <w:p>
      <w:pPr>
        <w:pStyle w:val="BookText"/>
        <w:rPr/>
      </w:pPr>
      <w:r>
        <w:rPr>
          <w:rFonts w:ascii="Amiri" w:hAnsi="Amiri" w:eastAsia="Amiri" w:cs="Amiri"/>
          <w:color w:val="111111"/>
          <w:sz w:val="28"/>
          <w:sz w:val="28"/>
          <w:szCs w:val="28"/>
          <w:rtl w:val="true"/>
          <w:lang w:bidi="ar-SA"/>
        </w:rPr>
        <w:t xml:space="preserve">و أنك إن واصلت أعلمت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فلم يوجد لك الدهر مطمع</w:t>
      </w:r>
    </w:p>
    <w:p>
      <w:pPr>
        <w:pStyle w:val="BookText"/>
        <w:rPr/>
      </w:pP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أغزلت و أحسنت، خذ هذه الثمان مائة درهم فاستعن بها، ثم انصرفت إلى مولاتها و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الذي يقول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حديث بينهن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قتيل بينهن شهيد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يا جميل بغزوة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جهاد غيرهنّ‌ أريد</w:t>
      </w:r>
    </w:p>
    <w:p>
      <w:pPr>
        <w:pStyle w:val="BookText"/>
        <w:rPr/>
      </w:pPr>
      <w:r>
        <w:rPr>
          <w:rFonts w:ascii="Amiri" w:hAnsi="Amiri" w:eastAsia="Amiri" w:cs="Amiri"/>
          <w:color w:val="111111"/>
          <w:sz w:val="28"/>
          <w:sz w:val="28"/>
          <w:szCs w:val="28"/>
          <w:rtl w:val="true"/>
          <w:lang w:bidi="ar-SA"/>
        </w:rPr>
        <w:t xml:space="preserve">و أفضل أيامي و أفضل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هيج لي يوما و هن قعود</w:t>
      </w:r>
    </w:p>
    <w:p>
      <w:pPr>
        <w:pStyle w:val="BookText"/>
        <w:rPr/>
      </w:pP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أغزلت و كرمت و عففت، ادخل، فلما دخلت سلمت، فقالت لي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جعلت قتيلنا شهيدا و حديثنا بشاشة و أفضل أيامك يوم تنوب فيه عنا و تدافع، و لم تتعد ذلك إلى قبيح، خذ هذه الألف درهم، و ابسط‍‌ لنا العذر، أنت أشعرهم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علي بن محمّد بن إبراهيم الحنائي، حدّثونا </w:t>
      </w:r>
      <w:r>
        <w:rPr>
          <w:rStyle w:val="FootnoteAnchor"/>
          <w:rtl w:val="true"/>
        </w:rPr>
        <w:footnoteReference w:id="1291"/>
      </w:r>
      <w:r>
        <w:rPr>
          <w:rFonts w:ascii="Amiri" w:hAnsi="Amiri" w:eastAsia="Amiri" w:cs="Amiri"/>
          <w:color w:val="111111"/>
          <w:sz w:val="28"/>
          <w:sz w:val="28"/>
          <w:szCs w:val="28"/>
          <w:rtl w:val="true"/>
          <w:lang w:bidi="ar-SA"/>
        </w:rPr>
        <w:t>شيوخنا عن أسلافهم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سكينة بنت الحسين </w:t>
      </w:r>
      <w:r>
        <w:rPr>
          <w:rStyle w:val="FootnoteAnchor"/>
          <w:rtl w:val="true"/>
        </w:rPr>
        <w:footnoteReference w:id="1292"/>
      </w:r>
      <w:r>
        <w:rPr>
          <w:rFonts w:ascii="Amiri" w:hAnsi="Amiri" w:eastAsia="Amiri" w:cs="Amiri"/>
          <w:color w:val="111111"/>
          <w:sz w:val="28"/>
          <w:sz w:val="28"/>
          <w:szCs w:val="28"/>
          <w:rtl w:val="true"/>
          <w:lang w:bidi="ar-SA"/>
        </w:rPr>
        <w:t>بدمشق، و لكن يضعفه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محمّد بن جعفر، نا عبيد اللّه بن سعد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نصاح صلّى على سكينة بنت الحسين </w:t>
      </w:r>
      <w:r>
        <w:rPr>
          <w:rStyle w:val="FootnoteAnchor"/>
          <w:rtl w:val="true"/>
        </w:rPr>
        <w:footnoteReference w:id="1293"/>
      </w:r>
      <w:r>
        <w:rPr>
          <w:rFonts w:ascii="Amiri" w:hAnsi="Amiri" w:eastAsia="Amiri" w:cs="Amiri"/>
          <w:color w:val="111111"/>
          <w:sz w:val="28"/>
          <w:sz w:val="28"/>
          <w:szCs w:val="28"/>
          <w:rtl w:val="true"/>
          <w:lang w:bidi="ar-SA"/>
        </w:rPr>
        <w:t>بن علي، قدّم لفضله، و هذا كان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الفضل</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ابن خيرون، أنا أبو العلاء الواسطي، أنا محمّد بن أحمد البابسيري، أنا الأحوص بن المفضل الغلابي،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مصعب يعني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نصاح صلّى على سكينة بنت الحسين قدّم لفضله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ابن يوسف، أنا الجوهري قراءة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عمر بن حيوية، أنا أحمد بن معروف، نا أبو علي بن فهم، أنا ابن سعد </w:t>
      </w:r>
      <w:r>
        <w:rPr>
          <w:rStyle w:val="FootnoteAnchor"/>
          <w:rtl w:val="true"/>
        </w:rPr>
        <w:footnoteReference w:id="1295"/>
      </w:r>
      <w:r>
        <w:rPr>
          <w:rFonts w:ascii="Amiri" w:hAnsi="Amiri" w:eastAsia="Amiri" w:cs="Amiri"/>
          <w:color w:val="111111"/>
          <w:sz w:val="28"/>
          <w:sz w:val="28"/>
          <w:szCs w:val="28"/>
          <w:rtl w:val="true"/>
          <w:lang w:bidi="ar-SA"/>
        </w:rPr>
        <w:t>،أنا ابن السائب الكلبي، أخبرني خلف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سكينة بنت الحسين بن علي، و على المدينة خالد بن عبد اللّه </w:t>
      </w:r>
      <w:r>
        <w:rPr>
          <w:rStyle w:val="FootnoteAnchor"/>
          <w:rtl w:val="true"/>
        </w:rPr>
        <w:footnoteReference w:id="1296"/>
      </w:r>
      <w:r>
        <w:rPr>
          <w:rFonts w:ascii="Amiri" w:hAnsi="Amiri" w:eastAsia="Amiri" w:cs="Amiri"/>
          <w:color w:val="111111"/>
          <w:sz w:val="28"/>
          <w:sz w:val="28"/>
          <w:szCs w:val="28"/>
          <w:rtl w:val="true"/>
          <w:lang w:bidi="ar-SA"/>
        </w:rPr>
        <w:t>بن الحارث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انتظروني حتى أصلي عليها، و خرج إلى البقيع فلم يدخل حتى الظهر، و خشوا أن تغيّر </w:t>
      </w:r>
      <w:r>
        <w:rPr>
          <w:rStyle w:val="FootnoteAnchor"/>
          <w:rtl w:val="true"/>
        </w:rPr>
        <w:footnoteReference w:id="1297"/>
      </w:r>
      <w:r>
        <w:rPr>
          <w:rFonts w:ascii="Amiri" w:hAnsi="Amiri" w:eastAsia="Amiri" w:cs="Amiri"/>
          <w:color w:val="111111"/>
          <w:sz w:val="28"/>
          <w:sz w:val="28"/>
          <w:szCs w:val="28"/>
          <w:rtl w:val="true"/>
          <w:lang w:bidi="ar-SA"/>
        </w:rPr>
        <w:t xml:space="preserve">،فاشتروا لها كافورا بثلاثين دينارا، فلمّا </w:t>
      </w:r>
      <w:bookmarkStart w:id="234" w:name="pg16750_165062"/>
    </w:p>
    <w:p>
      <w:pPr>
        <w:pStyle w:val="BookText"/>
        <w:rPr/>
      </w:pPr>
      <w:bookmarkEnd w:id="234"/>
      <w:r>
        <w:rPr>
          <w:rFonts w:ascii="Amiri" w:hAnsi="Amiri" w:eastAsia="Amiri" w:cs="Amiri"/>
          <w:color w:val="111111"/>
          <w:sz w:val="28"/>
          <w:sz w:val="28"/>
          <w:szCs w:val="28"/>
          <w:rtl w:val="true"/>
          <w:lang w:bidi="ar-SA"/>
        </w:rPr>
        <w:t xml:space="preserve">دخل أمر شيبة بن نصاح </w:t>
      </w:r>
      <w:r>
        <w:rPr>
          <w:rStyle w:val="FootnoteAnchor"/>
          <w:rtl w:val="true"/>
        </w:rPr>
        <w:footnoteReference w:id="1298"/>
      </w:r>
      <w:r>
        <w:rPr>
          <w:rFonts w:ascii="Amiri" w:hAnsi="Amiri" w:eastAsia="Amiri" w:cs="Amiri"/>
          <w:color w:val="111111"/>
          <w:sz w:val="28"/>
          <w:sz w:val="28"/>
          <w:szCs w:val="28"/>
          <w:rtl w:val="true"/>
          <w:lang w:bidi="ar-SA"/>
        </w:rPr>
        <w:t>فصلى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أخرى إلى العقيق،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الفرضي و غيره عن أبي محمّد الجوهري، عن أبي عمر بن حيوية، أنا سليمان بن إسحاق بن إبراهيم، أنا الحارث بن محمّد، أنا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 مائة، فيها ماتت سكينة بنت حسين بن علي يوم الخميس، لخمس خلون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نا أحمد ابن</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عمران، نا موسى، نا خليفة قال </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عشرة و مائة ماتت سكينة بنت الحسين ابن علي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المؤدب، 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سبع عشرة و مائة، ماتت سكينة بنت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ربيع الأول و عائشة بنت سعد</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775046_73709187"/>
      <w:bookmarkStart w:id="236" w:name="_Toc88"/>
      <w:bookmarkEnd w:id="235"/>
      <w:r>
        <w:rPr/>
        <w:t>9362</w:t>
      </w:r>
      <w:r>
        <w:rPr>
          <w:rtl w:val="true"/>
        </w:rPr>
        <w:t xml:space="preserve"> - </w:t>
      </w:r>
      <w:r>
        <w:rPr>
          <w:rtl w:val="true"/>
        </w:rPr>
        <w:t>سكينة زوج أبي الحسين  زيد</w:t>
      </w:r>
      <w:bookmarkEnd w:id="236"/>
    </w:p>
    <w:p>
      <w:pPr>
        <w:pStyle w:val="BookText"/>
        <w:rPr/>
      </w:pPr>
      <w:r>
        <w:rPr>
          <w:rFonts w:eastAsia="Amiri" w:cs="Amiri" w:ascii="Amiri" w:hAnsi="Amiri"/>
          <w:color w:val="111111"/>
          <w:sz w:val="28"/>
          <w:szCs w:val="28"/>
          <w:lang w:bidi="ar-SA"/>
        </w:rPr>
        <w:t>9362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سكينة زوج أبي الحسين </w:t>
      </w:r>
      <w:r>
        <w:rPr>
          <w:rStyle w:val="FootnoteAnchor"/>
          <w:rtl w:val="true"/>
        </w:rPr>
        <w:footnoteReference w:id="1302"/>
      </w:r>
      <w:r>
        <w:rPr>
          <w:rFonts w:ascii="Amiri" w:hAnsi="Amiri" w:eastAsia="Amiri" w:cs="Amiri"/>
          <w:color w:val="111111"/>
          <w:sz w:val="28"/>
          <w:sz w:val="28"/>
          <w:szCs w:val="28"/>
          <w:rtl w:val="true"/>
          <w:lang w:bidi="ar-SA"/>
        </w:rPr>
        <w:t>زيد</w:t>
      </w:r>
    </w:p>
    <w:p>
      <w:pPr>
        <w:pStyle w:val="BookText"/>
        <w:rPr/>
      </w:pPr>
      <w:r>
        <w:rPr>
          <w:rFonts w:ascii="Amiri" w:hAnsi="Amiri" w:eastAsia="Amiri" w:cs="Amiri"/>
          <w:color w:val="111111"/>
          <w:sz w:val="28"/>
          <w:sz w:val="28"/>
          <w:szCs w:val="28"/>
          <w:rtl w:val="true"/>
          <w:lang w:bidi="ar-SA"/>
        </w:rPr>
        <w:t>ابن عبد اللّه بن محمّد البلّوطي</w:t>
      </w:r>
    </w:p>
    <w:p>
      <w:pPr>
        <w:pStyle w:val="BookText"/>
        <w:rPr/>
      </w:pPr>
      <w:r>
        <w:rPr>
          <w:rFonts w:ascii="Amiri" w:hAnsi="Amiri" w:eastAsia="Amiri" w:cs="Amiri"/>
          <w:color w:val="111111"/>
          <w:sz w:val="28"/>
          <w:sz w:val="28"/>
          <w:szCs w:val="28"/>
          <w:rtl w:val="true"/>
          <w:lang w:bidi="ar-SA"/>
        </w:rPr>
        <w:t>حكى أبو الحسن بن الحنائي عن وجوده في كتابها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حمزة بن عبد اللّه بن الحسن بن حمزة بن الحسن العطار، أنا جدي أبو محمّد قراءة عليه، أنا أبو الحسن علي بن محمّد بن إبراهيم الحنائي إجازة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للحفظ‍‌ في كتاب سكينة زوجة الشيخ أبي الحسين البلوطي رحمها اللّه تقرأ فاتحة الكتاب، و قل هو اللّه أحد، و قل أعوذ برب الفلق، و قل أعوذ برب الناس، و آية الكرسي، </w:t>
      </w:r>
      <w:bookmarkStart w:id="237" w:name="pg16750_165063"/>
    </w:p>
    <w:p>
      <w:pPr>
        <w:pStyle w:val="BookText"/>
        <w:rPr/>
      </w:pPr>
      <w:bookmarkEnd w:id="237"/>
      <w:r>
        <w:rPr>
          <w:rFonts w:ascii="Amiri" w:hAnsi="Amiri" w:eastAsia="Amiri" w:cs="Amiri"/>
          <w:color w:val="111111"/>
          <w:sz w:val="28"/>
          <w:sz w:val="28"/>
          <w:szCs w:val="28"/>
          <w:rtl w:val="true"/>
          <w:lang w:bidi="ar-SA"/>
        </w:rPr>
        <w:t>و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Style w:val="FootnoteAnchor"/>
          <w:rtl w:val="true"/>
        </w:rPr>
        <w:footnoteReference w:id="1303"/>
      </w:r>
      <w:r>
        <w:rPr>
          <w:rFonts w:ascii="Amiri" w:hAnsi="Amiri" w:eastAsia="Amiri" w:cs="Amiri"/>
          <w:color w:val="111111"/>
          <w:sz w:val="28"/>
          <w:sz w:val="28"/>
          <w:szCs w:val="28"/>
          <w:rtl w:val="true"/>
          <w:lang w:bidi="ar-SA"/>
        </w:rPr>
        <w:t xml:space="preserve">إِنَّ‌ عَلَيْنٰا جَمْعَهُ‌ وَ قُرْآنَهُ‌ فَإِذٰا قَرَأْنٰاهُ‌ فَاتَّبِعْ‌ قُرْآنَهُ‌ ثُمَّ‌ إِنَّ‌ عَلَيْنٰا بَيٰانَهُ‌ </w:t>
      </w:r>
      <w:r>
        <w:rPr>
          <w:rStyle w:val="FootnoteAnchor"/>
          <w:rtl w:val="true"/>
        </w:rPr>
        <w:footnoteReference w:id="1304"/>
      </w:r>
      <w:r>
        <w:rPr>
          <w:rFonts w:ascii="Amiri" w:hAnsi="Amiri" w:eastAsia="Amiri" w:cs="Amiri"/>
          <w:color w:val="111111"/>
          <w:sz w:val="28"/>
          <w:sz w:val="28"/>
          <w:szCs w:val="28"/>
          <w:rtl w:val="true"/>
          <w:lang w:bidi="ar-SA"/>
        </w:rPr>
        <w:t xml:space="preserve">عَلَّمَهُ‌ شَدِيدُ الْقُوىٰ‌ </w:t>
      </w:r>
      <w:r>
        <w:rPr>
          <w:rStyle w:val="FootnoteAnchor"/>
          <w:rtl w:val="true"/>
        </w:rPr>
        <w:footnoteReference w:id="1305"/>
      </w:r>
      <w:r>
        <w:rPr>
          <w:rFonts w:ascii="Amiri" w:hAnsi="Amiri" w:eastAsia="Amiri" w:cs="Amiri"/>
          <w:color w:val="111111"/>
          <w:sz w:val="28"/>
          <w:sz w:val="28"/>
          <w:szCs w:val="28"/>
          <w:rtl w:val="true"/>
          <w:lang w:bidi="ar-SA"/>
        </w:rPr>
        <w:t xml:space="preserve">، عَلَّمَ‌ الْإِنْسٰانَ‌ مٰا لَمْ‌ يَعْلَمْ‌ </w:t>
      </w:r>
      <w:r>
        <w:rPr>
          <w:rStyle w:val="FootnoteAnchor"/>
          <w:rtl w:val="true"/>
        </w:rPr>
        <w:footnoteReference w:id="1306"/>
      </w:r>
      <w:r>
        <w:rPr>
          <w:rFonts w:ascii="Amiri" w:hAnsi="Amiri" w:eastAsia="Amiri" w:cs="Amiri"/>
          <w:color w:val="111111"/>
          <w:sz w:val="28"/>
          <w:sz w:val="28"/>
          <w:szCs w:val="28"/>
          <w:rtl w:val="true"/>
          <w:lang w:bidi="ar-SA"/>
        </w:rPr>
        <w:t xml:space="preserve">، اَلرَّحْمٰنُ‌ عَلَّمَ‌ الْقُرْآنَ‌ خَلَقَ‌ الْإِنْسٰانَ‌، عَلَّمَهُ‌ الْبَيٰانَ‌ </w:t>
      </w:r>
      <w:r>
        <w:rPr>
          <w:rStyle w:val="FootnoteAnchor"/>
          <w:rtl w:val="true"/>
        </w:rPr>
        <w:footnoteReference w:id="1307"/>
      </w:r>
      <w:r>
        <w:rPr>
          <w:rFonts w:ascii="Amiri" w:hAnsi="Amiri" w:eastAsia="Amiri" w:cs="Amiri"/>
          <w:color w:val="111111"/>
          <w:sz w:val="28"/>
          <w:sz w:val="28"/>
          <w:szCs w:val="28"/>
          <w:rtl w:val="true"/>
          <w:lang w:bidi="ar-SA"/>
        </w:rPr>
        <w:t xml:space="preserve">بَلْ‌ هُوَ قُرْآنٌ‌ مَجِيدٌ فِي لَوْحٍ‌ مَحْفُوظٍ‍‌ </w:t>
      </w:r>
      <w:r>
        <w:rPr>
          <w:rStyle w:val="FootnoteAnchor"/>
          <w:rtl w:val="true"/>
        </w:rPr>
        <w:footnoteReference w:id="1308"/>
      </w:r>
      <w:r>
        <w:rPr>
          <w:rFonts w:ascii="Amiri" w:hAnsi="Amiri" w:eastAsia="Amiri" w:cs="Amiri"/>
          <w:color w:val="111111"/>
          <w:sz w:val="28"/>
          <w:sz w:val="28"/>
          <w:szCs w:val="28"/>
          <w:rtl w:val="true"/>
          <w:lang w:bidi="ar-SA"/>
        </w:rPr>
        <w:t xml:space="preserve">كَذٰلِكَ‌ لِنُثَبِّتَ‌ بِهِ‌ فُؤٰادَكَ‌ وَ رَتَّلْنٰاهُ‌ تَرْتِيلاً </w:t>
      </w:r>
      <w:r>
        <w:rPr>
          <w:rStyle w:val="FootnoteAnchor"/>
          <w:rtl w:val="true"/>
        </w:rPr>
        <w:footnoteReference w:id="1309"/>
      </w:r>
      <w:r>
        <w:rPr>
          <w:rFonts w:ascii="Amiri" w:hAnsi="Amiri" w:eastAsia="Amiri" w:cs="Amiri"/>
          <w:color w:val="111111"/>
          <w:sz w:val="28"/>
          <w:sz w:val="28"/>
          <w:szCs w:val="28"/>
          <w:rtl w:val="true"/>
          <w:lang w:bidi="ar-SA"/>
        </w:rPr>
        <w:t xml:space="preserve">فَفَهَّمْنٰاهٰا سُلَيْمٰانَ‌ </w:t>
      </w:r>
      <w:r>
        <w:rPr>
          <w:rStyle w:val="FootnoteAnchor"/>
          <w:rtl w:val="true"/>
        </w:rPr>
        <w:footnoteReference w:id="1310"/>
      </w:r>
      <w:r>
        <w:rPr>
          <w:rFonts w:ascii="Amiri" w:hAnsi="Amiri" w:eastAsia="Amiri" w:cs="Amiri"/>
          <w:color w:val="111111"/>
          <w:sz w:val="28"/>
          <w:sz w:val="28"/>
          <w:szCs w:val="28"/>
          <w:rtl w:val="true"/>
          <w:lang w:bidi="ar-SA"/>
        </w:rPr>
        <w:t>قٰالَ‌ رَبِّ‌ اشْرَحْ‌ لِي صَدْرِي وَ يَسِّرْ لِي أَمْرِي وَ احْلُلْ‌ عُقْدَةً‌ مِنْ‌ لِسٰانِي يَفْقَهُوا قَوْلِي، وَ اجْعَلْ‌ لِي وَزِيراً مِنْ‌ أَهْلِي هٰارُونَ‌ أَخِي اُشْدُدْ بِهِ‌ أَزْرِي وَ أَشْرِكْهُ‌ فِي أَمْرِي كَيْ‌ نُسَبِّحَكَ‌ كَثِيراً وَ نَذْكُرَكَ‌ كَثِيراً، إِنَّكَ‌ كُنْتَ‌ بِنٰا بَصِيراً،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أُوتِيتَ‌ سُؤْلَكَ‌ يٰا مُوسىٰ‌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4775048_73709187"/>
      <w:bookmarkStart w:id="239" w:name="_Toc89"/>
      <w:bookmarkEnd w:id="238"/>
      <w:r>
        <w:rPr/>
        <w:t>9363</w:t>
      </w:r>
      <w:r>
        <w:rPr>
          <w:rtl w:val="true"/>
        </w:rPr>
        <w:t xml:space="preserve"> - </w:t>
      </w:r>
      <w:r>
        <w:rPr>
          <w:rtl w:val="true"/>
        </w:rPr>
        <w:t>سلمى بنت سعيد بن خالد بن عمرو</w:t>
      </w:r>
      <w:bookmarkEnd w:id="239"/>
    </w:p>
    <w:p>
      <w:pPr>
        <w:pStyle w:val="BookText"/>
        <w:rPr/>
      </w:pPr>
      <w:r>
        <w:rPr>
          <w:rFonts w:ascii="Amiri" w:hAnsi="Amiri" w:eastAsia="Amiri" w:cs="Amiri"/>
          <w:color w:val="111111"/>
          <w:sz w:val="28"/>
          <w:sz w:val="28"/>
          <w:szCs w:val="28"/>
          <w:rtl w:val="true"/>
          <w:lang w:bidi="ar-SA"/>
        </w:rPr>
        <w:t>ابن عثمان بن عفان بن أبي العاص بن أمية</w:t>
      </w:r>
    </w:p>
    <w:p>
      <w:pPr>
        <w:pStyle w:val="BookText"/>
        <w:rPr/>
      </w:pPr>
      <w:r>
        <w:rPr>
          <w:rFonts w:ascii="Amiri" w:hAnsi="Amiri" w:eastAsia="Amiri" w:cs="Amiri"/>
          <w:color w:val="111111"/>
          <w:sz w:val="28"/>
          <w:sz w:val="28"/>
          <w:szCs w:val="28"/>
          <w:rtl w:val="true"/>
          <w:lang w:bidi="ar-SA"/>
        </w:rPr>
        <w:t xml:space="preserve">أم سلمة زوج هشام بن عبد الملك، ثم خلف عليها الوليد بن يزيد بن عبد الملك و هي التي حلف بطلاقها قبل دخوله بها، و استقدم فقهاء المدينة ليفتوه في أمرها، و كانت عنده أختها لأبيها، و أختها </w:t>
      </w:r>
      <w:r>
        <w:rPr>
          <w:rStyle w:val="FootnoteAnchor"/>
          <w:rtl w:val="true"/>
        </w:rPr>
        <w:footnoteReference w:id="1312"/>
      </w:r>
      <w:r>
        <w:rPr>
          <w:rFonts w:ascii="Amiri" w:hAnsi="Amiri" w:eastAsia="Amiri" w:cs="Amiri"/>
          <w:color w:val="111111"/>
          <w:sz w:val="28"/>
          <w:sz w:val="28"/>
          <w:szCs w:val="28"/>
          <w:rtl w:val="true"/>
          <w:lang w:bidi="ar-SA"/>
        </w:rPr>
        <w:t>أم عبد الملك سعدة بنت سعيد بن خالد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ولد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سلمة بنت سعيد كانت عند الوليد بن يزيد، و أمهن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عمر </w:t>
      </w:r>
      <w:r>
        <w:rPr>
          <w:rStyle w:val="FootnoteAnchor"/>
          <w:rtl w:val="true"/>
        </w:rPr>
        <w:footnoteReference w:id="1313"/>
      </w:r>
      <w:r>
        <w:rPr>
          <w:rFonts w:ascii="Amiri" w:hAnsi="Amiri" w:eastAsia="Amiri" w:cs="Amiri"/>
          <w:color w:val="111111"/>
          <w:sz w:val="28"/>
          <w:sz w:val="28"/>
          <w:szCs w:val="28"/>
          <w:rtl w:val="true"/>
          <w:lang w:bidi="ar-SA"/>
        </w:rPr>
        <w:t xml:space="preserve">بنت مروان بن الحكم، و أمّها زينب بنت عمر بن أبي سلمة بن عبد الأسد بن هلال بن عبد اللّه بن عمر بن مخزوم، و أمها مليكة بنت عبد </w:t>
      </w:r>
    </w:p>
    <w:p>
      <w:pPr>
        <w:pStyle w:val="BookText"/>
        <w:rPr/>
      </w:pPr>
      <w:r>
        <w:rPr>
          <w:rFonts w:ascii="IRNazanin" w:hAnsi="IRNazanin" w:eastAsia="IRNazanin"/>
          <w:color w:val="111111"/>
          <w:sz w:val="28"/>
          <w:sz w:val="28"/>
          <w:szCs w:val="28"/>
          <w:rtl w:val="true"/>
          <w:lang w:bidi="fa-IR"/>
        </w:rPr>
        <w:t xml:space="preserve">المنذر بن زنبر </w:t>
      </w:r>
      <w:r>
        <w:rPr>
          <w:rStyle w:val="FootnoteAnchor"/>
          <w:rtl w:val="true"/>
        </w:rPr>
        <w:footnoteReference w:id="1314"/>
      </w:r>
      <w:r>
        <w:rPr>
          <w:rFonts w:ascii="Amiri" w:hAnsi="Amiri" w:eastAsia="Amiri" w:cs="Amiri"/>
          <w:color w:val="111111"/>
          <w:sz w:val="28"/>
          <w:sz w:val="28"/>
          <w:szCs w:val="28"/>
          <w:rtl w:val="true"/>
          <w:lang w:bidi="ar-SA"/>
        </w:rPr>
        <w:t>من بني عمرو بن عوف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w:t>
      </w:r>
      <w:r>
        <w:rPr>
          <w:rStyle w:val="FootnoteAnchor"/>
          <w:rtl w:val="true"/>
        </w:rPr>
        <w:footnoteReference w:id="1315"/>
      </w:r>
      <w:r>
        <w:rPr>
          <w:rFonts w:ascii="Amiri" w:hAnsi="Amiri" w:eastAsia="Amiri" w:cs="Amiri"/>
          <w:color w:val="111111"/>
          <w:sz w:val="28"/>
          <w:sz w:val="28"/>
          <w:szCs w:val="28"/>
          <w:rtl w:val="true"/>
          <w:lang w:bidi="ar-SA"/>
        </w:rPr>
        <w:t>،أنا أبو عبد الرّحمن السلمي، و أبو نصر بن 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منصور القاضي، نا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نا يحيى بن منصور القاضي، و يحيى بن محمّد العنبري، و أبو النّضر الفقيه، و الحسن بن يعقوب العدل، و محمّد بن جعفر المزكي،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w:t>
      </w:r>
      <w:r>
        <w:rPr>
          <w:rStyle w:val="FootnoteAnchor"/>
          <w:rtl w:val="true"/>
        </w:rPr>
        <w:footnoteReference w:id="1316"/>
      </w:r>
      <w:r>
        <w:rPr>
          <w:rFonts w:ascii="Amiri" w:hAnsi="Amiri" w:eastAsia="Amiri" w:cs="Amiri"/>
          <w:color w:val="111111"/>
          <w:sz w:val="28"/>
          <w:sz w:val="28"/>
          <w:szCs w:val="28"/>
          <w:rtl w:val="true"/>
          <w:lang w:bidi="ar-SA"/>
        </w:rPr>
        <w:t>محمّد بن إبراهيم بن سعيد العبدي، نا أبو بكر عبد اللّه بن يزيد الدمشقي، نا صدقة بن عبد اللّه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محمّد بن المنكدر، و أنا مغضب،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اللّه، أنت أحللت للوليد بن يزيد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رسول اللّه صلى اللّه عليه و سلم؛ حدّثني جابر بن عبد اللّه الأنصاري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طلاق لما </w:t>
      </w:r>
      <w:r>
        <w:rPr>
          <w:rStyle w:val="FootnoteAnchor"/>
          <w:rtl w:val="true"/>
        </w:rPr>
        <w:footnoteReference w:id="1317"/>
      </w:r>
      <w:r>
        <w:rPr>
          <w:rFonts w:ascii="Amiri" w:hAnsi="Amiri" w:eastAsia="Amiri" w:cs="Amiri"/>
          <w:color w:val="111111"/>
          <w:sz w:val="28"/>
          <w:sz w:val="28"/>
          <w:szCs w:val="28"/>
          <w:rtl w:val="true"/>
          <w:lang w:bidi="ar-SA"/>
        </w:rPr>
        <w:t>لا يملك، و لا عتق لما لا يملك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هشام بن عبد الملك أرسل إلى سعيد </w:t>
      </w:r>
      <w:r>
        <w:rPr>
          <w:rStyle w:val="FootnoteAnchor"/>
          <w:rtl w:val="true"/>
        </w:rPr>
        <w:footnoteReference w:id="1318"/>
      </w:r>
      <w:r>
        <w:rPr>
          <w:rFonts w:ascii="Amiri" w:hAnsi="Amiri" w:eastAsia="Amiri" w:cs="Amiri"/>
          <w:color w:val="111111"/>
          <w:sz w:val="28"/>
          <w:sz w:val="28"/>
          <w:szCs w:val="28"/>
          <w:rtl w:val="true"/>
          <w:lang w:bidi="ar-SA"/>
        </w:rPr>
        <w:t>بن خالد ينهاه عن تزويج الوليد بن يزيد،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تتخذ الوليد فحلا؟ فلم يزوجه إياها، فلما امتنع من تزويجه أنف و حلف بطلاقها إن تزوجها، و قيل إنّه لم يزوجها لسبب آخر، و هو أنّه دخل دار أبيها يوم مات، و هي بدمشق، و كانت تحته أختها أم عبد الملك بنت سعيد فخرجت في ثياب بياض مسفرة، فقالت له و هي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مات أبي، فوقعت في نفسه، فطلق أختها، و خطبها، فلم يزوّجوه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 بالصحيح من القولين و للوليد فيها أشعار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الميداني في سماعه من أبي سليمان بن زبر، عن أبيه، عن من ذكره من شيوخه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لسلمى يعني بعد أن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خطبتك إلى أبيك و أنا ولي عهد، فلم يزوّجني و أطاع هشاما، أ كان أبوك يطمع في الخلافة‌؟ و قال الوليد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 و الخلافة يا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لكالحادي و ليس له بعير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فماتت </w:t>
      </w:r>
      <w:r>
        <w:rPr>
          <w:rStyle w:val="FootnoteAnchor"/>
          <w:rtl w:val="true"/>
        </w:rPr>
        <w:footnoteReference w:id="1320"/>
      </w:r>
      <w:r>
        <w:rPr>
          <w:rFonts w:ascii="Amiri" w:hAnsi="Amiri" w:eastAsia="Amiri" w:cs="Amiri"/>
          <w:color w:val="111111"/>
          <w:sz w:val="28"/>
          <w:sz w:val="28"/>
          <w:szCs w:val="28"/>
          <w:rtl w:val="true"/>
          <w:lang w:bidi="ar-SA"/>
        </w:rPr>
        <w:t xml:space="preserve">سلمى بعد ما دخل بها الوليد بأربعين يوما فبكاها الوليد فقال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لمّا تعلما سلمى أقامت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مضمنة من الصحراء لحدا</w:t>
      </w:r>
    </w:p>
    <w:p>
      <w:pPr>
        <w:pStyle w:val="BookText"/>
        <w:rPr/>
      </w:pPr>
      <w:r>
        <w:rPr>
          <w:rFonts w:ascii="Amiri" w:hAnsi="Amiri" w:eastAsia="Amiri" w:cs="Amiri"/>
          <w:color w:val="111111"/>
          <w:sz w:val="28"/>
          <w:sz w:val="28"/>
          <w:szCs w:val="28"/>
          <w:rtl w:val="true"/>
          <w:lang w:bidi="ar-SA"/>
        </w:rPr>
        <w:t xml:space="preserve">لعمرك بالسفاء لقد أجنّوا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Style w:val="FootnoteAnchor"/>
          <w:rtl w:val="true"/>
        </w:rPr>
        <w:footnoteReference w:id="1322"/>
      </w:r>
      <w:r>
        <w:rPr>
          <w:rFonts w:ascii="Amiri" w:hAnsi="Amiri" w:eastAsia="Amiri" w:cs="Amiri"/>
          <w:color w:val="111111"/>
          <w:sz w:val="28"/>
          <w:sz w:val="28"/>
          <w:szCs w:val="28"/>
          <w:rtl w:val="true"/>
          <w:lang w:bidi="ar-SA"/>
        </w:rPr>
        <w:t>حسنا و مكرمة و مجدا</w:t>
      </w:r>
    </w:p>
    <w:p>
      <w:pPr>
        <w:pStyle w:val="BookText"/>
        <w:rPr/>
      </w:pPr>
      <w:r>
        <w:rPr>
          <w:rFonts w:ascii="Amiri" w:hAnsi="Amiri" w:eastAsia="Amiri" w:cs="Amiri"/>
          <w:color w:val="111111"/>
          <w:sz w:val="28"/>
          <w:sz w:val="28"/>
          <w:szCs w:val="28"/>
          <w:rtl w:val="true"/>
          <w:lang w:bidi="ar-SA"/>
        </w:rPr>
        <w:t xml:space="preserve">و وجها كان يعظم أن تراه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الشمس يكثر أن يفدّى</w:t>
      </w:r>
    </w:p>
    <w:p>
      <w:pPr>
        <w:pStyle w:val="BookText"/>
        <w:rPr/>
      </w:pPr>
      <w:r>
        <w:rPr>
          <w:rFonts w:ascii="Amiri" w:hAnsi="Amiri" w:eastAsia="Amiri" w:cs="Amiri"/>
          <w:color w:val="111111"/>
          <w:sz w:val="28"/>
          <w:sz w:val="28"/>
          <w:szCs w:val="28"/>
          <w:rtl w:val="true"/>
          <w:lang w:bidi="ar-SA"/>
        </w:rPr>
        <w:t xml:space="preserve">فلم أر ميتا أبكى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جازعا و أجلّ‌ فقدا</w:t>
      </w:r>
    </w:p>
    <w:p>
      <w:pPr>
        <w:pStyle w:val="BookText"/>
        <w:rPr/>
      </w:pPr>
      <w:r>
        <w:rPr>
          <w:rFonts w:ascii="Amiri" w:hAnsi="Amiri" w:eastAsia="Amiri" w:cs="Amiri"/>
          <w:color w:val="111111"/>
          <w:sz w:val="28"/>
          <w:sz w:val="28"/>
          <w:szCs w:val="28"/>
          <w:rtl w:val="true"/>
          <w:lang w:bidi="ar-SA"/>
        </w:rPr>
        <w:t xml:space="preserve">و أجدر أن ترى ملكا لديه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يريك </w:t>
      </w:r>
      <w:r>
        <w:rPr>
          <w:rStyle w:val="FootnoteAnchor"/>
          <w:rtl w:val="true"/>
        </w:rPr>
        <w:footnoteReference w:id="1325"/>
      </w:r>
      <w:r>
        <w:rPr>
          <w:rFonts w:ascii="Amiri" w:hAnsi="Amiri" w:eastAsia="Amiri" w:cs="Amiri"/>
          <w:color w:val="111111"/>
          <w:sz w:val="28"/>
          <w:sz w:val="28"/>
          <w:szCs w:val="28"/>
          <w:rtl w:val="true"/>
          <w:lang w:bidi="ar-SA"/>
        </w:rPr>
        <w:t>جلادة و يسرّ وجدا</w:t>
      </w:r>
    </w:p>
    <w:p>
      <w:pPr>
        <w:pStyle w:val="BookText"/>
        <w:rPr/>
      </w:pPr>
      <w:r>
        <w:rPr>
          <w:rFonts w:ascii="Amiri" w:hAnsi="Amiri" w:eastAsia="Amiri" w:cs="Amiri"/>
          <w:color w:val="111111"/>
          <w:sz w:val="28"/>
          <w:sz w:val="28"/>
          <w:szCs w:val="28"/>
          <w:rtl w:val="true"/>
          <w:lang w:bidi="ar-SA"/>
        </w:rPr>
        <w:t>أخبرنا أبو بكر الفرضي، أنا أبو محمّد الجوهري، أنا أبو عمر بن حيوية، أنا سليمان ابن إسحاق،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خالدا لأم ولد، و محمّدا لأم ولد، و عبد الملك، و الوليد لأم ولد، و أم عبد الملك تزوجها الوليد بن يزيد بن عبد الملك فولدت له سعيدا، و أم سلمة بنت سعيد بن خالد تزوجها هشام بن عبد الملك فولدت له، و أمّهم أم عمر </w:t>
      </w:r>
      <w:r>
        <w:rPr>
          <w:rStyle w:val="FootnoteAnchor"/>
          <w:rtl w:val="true"/>
        </w:rPr>
        <w:footnoteReference w:id="1326"/>
      </w:r>
      <w:r>
        <w:rPr>
          <w:rFonts w:ascii="Amiri" w:hAnsi="Amiri" w:eastAsia="Amiri" w:cs="Amiri"/>
          <w:color w:val="111111"/>
          <w:sz w:val="28"/>
          <w:sz w:val="28"/>
          <w:szCs w:val="28"/>
          <w:rtl w:val="true"/>
          <w:lang w:bidi="ar-SA"/>
        </w:rPr>
        <w:t>بنت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أتزوج </w:t>
      </w:r>
      <w:r>
        <w:rPr>
          <w:rStyle w:val="FootnoteAnchor"/>
          <w:rtl w:val="true"/>
        </w:rPr>
        <w:footnoteReference w:id="1327"/>
      </w:r>
      <w:r>
        <w:rPr>
          <w:rFonts w:ascii="Amiri" w:hAnsi="Amiri" w:eastAsia="Amiri" w:cs="Amiri"/>
          <w:color w:val="111111"/>
          <w:sz w:val="28"/>
          <w:sz w:val="28"/>
          <w:szCs w:val="28"/>
          <w:rtl w:val="true"/>
          <w:lang w:bidi="ar-SA"/>
        </w:rPr>
        <w:t>سلمى بنت سعيد بن خالد بن عمرو بن عثمان بن عفان فهي طالق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سلمة، 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الوليد بن يزيد إلى أمراء الأمصار أن يكتبوا إليه بالطلاق قبل النكاح، و كان قد ابتلي بذلك، فكتب إلى عامله باليمن، فدعا ابن طاوس و إسماعيل بن شروس </w:t>
      </w:r>
      <w:r>
        <w:rPr>
          <w:rStyle w:val="FootnoteAnchor"/>
          <w:rtl w:val="true"/>
        </w:rPr>
        <w:footnoteReference w:id="1328"/>
      </w:r>
      <w:r>
        <w:rPr>
          <w:rFonts w:ascii="Amiri" w:hAnsi="Amiri" w:eastAsia="Amiri" w:cs="Amiri"/>
          <w:color w:val="111111"/>
          <w:sz w:val="28"/>
          <w:sz w:val="28"/>
          <w:szCs w:val="28"/>
          <w:rtl w:val="true"/>
          <w:lang w:bidi="ar-SA"/>
        </w:rPr>
        <w:t>و سماك بن الفضل، فأخبرهم ابن طاوس عن أبيه، و إسماعيل بن شروس عن عطاء بن أبي رباح، و سماك عن وهب بن منبه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قبل النكاح، </w:t>
      </w:r>
    </w:p>
    <w:p>
      <w:pPr>
        <w:pStyle w:val="BookText"/>
        <w:rPr/>
      </w:pPr>
      <w:r>
        <w:rPr>
          <w:rFonts w:ascii="Amiri" w:hAnsi="Amiri" w:eastAsia="Amiri" w:cs="Amiri"/>
          <w:color w:val="111111"/>
          <w:sz w:val="28"/>
          <w:sz w:val="28"/>
          <w:szCs w:val="28"/>
          <w:rtl w:val="true"/>
          <w:lang w:bidi="ar-SA"/>
        </w:rPr>
        <w:t>ثم قال سماك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النكاح عقدة تعقد، و الطلاق يحلّها فكيف تحل عقدة قبل أن تعقد، فأعجب الوليد من قوله، و أخذ به، و كتب إلى عامله على اليمن أن يستعمله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بكر الخطيب، أنا أبو نعيم الحافظ‍‌، نا سليمان ابن أحمد، نا أحمد بن يحيى ثعلب،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سلمى ابنة سعيد بن خالد بن عمرو بن عثمان بن عفان تحت الوليد بن يزيد بن عبد الملك فطلّقها، ثم تزوج أختها، فتتبعتها نفسه فقال فيها أشعار كثيرة من ذلك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خبروني أن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 المصلى</w:t>
      </w:r>
    </w:p>
    <w:p>
      <w:pPr>
        <w:pStyle w:val="BookText"/>
        <w:rPr/>
      </w:pPr>
      <w:r>
        <w:rPr>
          <w:rFonts w:ascii="Amiri" w:hAnsi="Amiri" w:eastAsia="Amiri" w:cs="Amiri"/>
          <w:color w:val="111111"/>
          <w:sz w:val="28"/>
          <w:sz w:val="28"/>
          <w:szCs w:val="28"/>
          <w:rtl w:val="true"/>
          <w:lang w:bidi="ar-SA"/>
        </w:rPr>
        <w:t xml:space="preserve">فإذا طير 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غصن يتفلّى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ثم تعلّى</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أبصرت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تولّى</w:t>
      </w:r>
    </w:p>
    <w:p>
      <w:pPr>
        <w:pStyle w:val="BookText"/>
        <w:rPr/>
      </w:pPr>
      <w:r>
        <w:rPr>
          <w:rFonts w:ascii="Amiri" w:hAnsi="Amiri" w:eastAsia="Amiri" w:cs="Amiri"/>
          <w:color w:val="111111"/>
          <w:sz w:val="28"/>
          <w:sz w:val="28"/>
          <w:szCs w:val="28"/>
          <w:rtl w:val="true"/>
          <w:lang w:bidi="ar-SA"/>
        </w:rPr>
        <w:t xml:space="preserve">فنكا في القلب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ثم تعلّى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الوليد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 الإله يجيء بسلمى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اللّه </w:t>
      </w:r>
      <w:r>
        <w:rPr>
          <w:rStyle w:val="FootnoteAnchor"/>
          <w:rtl w:val="true"/>
        </w:rPr>
        <w:footnoteReference w:id="1332"/>
      </w:r>
      <w:r>
        <w:rPr>
          <w:rFonts w:ascii="Amiri" w:hAnsi="Amiri" w:eastAsia="Amiri" w:cs="Amiri"/>
          <w:color w:val="111111"/>
          <w:sz w:val="28"/>
          <w:sz w:val="28"/>
          <w:szCs w:val="28"/>
          <w:rtl w:val="true"/>
          <w:lang w:bidi="ar-SA"/>
        </w:rPr>
        <w:t>يفعل ما يشاء</w:t>
      </w:r>
    </w:p>
    <w:p>
      <w:pPr>
        <w:pStyle w:val="BookText"/>
        <w:rPr/>
      </w:pPr>
      <w:r>
        <w:rPr>
          <w:rFonts w:ascii="Amiri" w:hAnsi="Amiri" w:eastAsia="Amiri" w:cs="Amiri"/>
          <w:color w:val="111111"/>
          <w:sz w:val="28"/>
          <w:sz w:val="28"/>
          <w:szCs w:val="28"/>
          <w:rtl w:val="true"/>
          <w:lang w:bidi="ar-SA"/>
        </w:rPr>
        <w:t xml:space="preserve">فيخرجها فيطرحها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فيرقدها و قد سقط‍‌ الرداء</w:t>
      </w:r>
    </w:p>
    <w:p>
      <w:pPr>
        <w:pStyle w:val="BookText"/>
        <w:rPr/>
      </w:pPr>
      <w:r>
        <w:rPr>
          <w:rFonts w:ascii="Amiri" w:hAnsi="Amiri" w:eastAsia="Amiri" w:cs="Amiri"/>
          <w:color w:val="111111"/>
          <w:sz w:val="28"/>
          <w:sz w:val="28"/>
          <w:szCs w:val="28"/>
          <w:rtl w:val="true"/>
          <w:lang w:bidi="ar-SA"/>
        </w:rPr>
        <w:t xml:space="preserve">و يأتي بي فيطرحني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فيوقظها </w:t>
      </w:r>
      <w:r>
        <w:rPr>
          <w:rStyle w:val="FootnoteAnchor"/>
          <w:rtl w:val="true"/>
        </w:rPr>
        <w:footnoteReference w:id="1333"/>
      </w:r>
      <w:r>
        <w:rPr>
          <w:rFonts w:ascii="Amiri" w:hAnsi="Amiri" w:eastAsia="Amiri" w:cs="Amiri"/>
          <w:color w:val="111111"/>
          <w:sz w:val="28"/>
          <w:sz w:val="28"/>
          <w:szCs w:val="28"/>
          <w:rtl w:val="true"/>
          <w:lang w:bidi="ar-SA"/>
        </w:rPr>
        <w:t>و قد قضي الشتاء</w:t>
      </w:r>
    </w:p>
    <w:p>
      <w:pPr>
        <w:pStyle w:val="BookText"/>
        <w:rPr/>
      </w:pPr>
      <w:r>
        <w:rPr>
          <w:rFonts w:ascii="Amiri" w:hAnsi="Amiri" w:eastAsia="Amiri" w:cs="Amiri"/>
          <w:color w:val="111111"/>
          <w:sz w:val="28"/>
          <w:sz w:val="28"/>
          <w:szCs w:val="28"/>
          <w:rtl w:val="true"/>
          <w:lang w:bidi="ar-SA"/>
        </w:rPr>
        <w:t xml:space="preserve">و يرسل ديمة سحا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فتغسلنا و لا يبقى غثاء </w:t>
      </w:r>
      <w:r>
        <w:rPr>
          <w:rStyle w:val="FootnoteAnchor"/>
          <w:rtl w:val="true"/>
        </w:rPr>
        <w:footnoteReference w:id="133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الوليد بن يزيد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 سلمى لو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لعناها ما عناني</w:t>
      </w:r>
    </w:p>
    <w:p>
      <w:pPr>
        <w:pStyle w:val="BookText"/>
        <w:rPr/>
      </w:pPr>
      <w:r>
        <w:rPr>
          <w:rFonts w:ascii="Amiri" w:hAnsi="Amiri" w:eastAsia="Amiri" w:cs="Amiri"/>
          <w:color w:val="111111"/>
          <w:sz w:val="28"/>
          <w:sz w:val="28"/>
          <w:szCs w:val="28"/>
          <w:rtl w:val="true"/>
          <w:lang w:bidi="ar-SA"/>
        </w:rPr>
        <w:t xml:space="preserve">متلفا في اللهو 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عاشقا حور الغواني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و لقد كنت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الروع لثاني</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الوليد بن يزيد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شاع شعري بسليمى </w:t>
      </w:r>
      <w:r>
        <w:rPr>
          <w:rStyle w:val="FootnoteAnchor"/>
          <w:rtl w:val="true"/>
        </w:rPr>
        <w:footnoteReference w:id="1338"/>
      </w:r>
      <w:r>
        <w:rPr>
          <w:rFonts w:ascii="Amiri" w:hAnsi="Amiri" w:eastAsia="Amiri" w:cs="Amiri"/>
          <w:color w:val="111111"/>
          <w:sz w:val="28"/>
          <w:sz w:val="28"/>
          <w:szCs w:val="28"/>
          <w:rtl w:val="true"/>
          <w:lang w:bidi="ar-SA"/>
        </w:rPr>
        <w:t xml:space="preserve">و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كل بدو و حضر</w:t>
      </w:r>
    </w:p>
    <w:p>
      <w:pPr>
        <w:pStyle w:val="BookText"/>
        <w:rPr/>
      </w:pPr>
      <w:r>
        <w:rPr>
          <w:rFonts w:ascii="IRNazanin" w:hAnsi="IRNazanin" w:eastAsia="IRNazanin"/>
          <w:color w:val="111111"/>
          <w:sz w:val="28"/>
          <w:sz w:val="28"/>
          <w:szCs w:val="28"/>
          <w:rtl w:val="true"/>
          <w:lang w:bidi="fa-IR"/>
        </w:rPr>
        <w:t xml:space="preserve">و تهادته العذارى </w:t>
      </w:r>
      <w:r>
        <w:rPr>
          <w:rStyle w:val="FootnoteAnchor"/>
          <w:rtl w:val="true"/>
        </w:rPr>
        <w:footnoteReference w:id="1339"/>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تعنين به حتى انتشر</w:t>
      </w:r>
    </w:p>
    <w:p>
      <w:pPr>
        <w:pStyle w:val="BookText"/>
        <w:rPr/>
      </w:pPr>
      <w:r>
        <w:rPr>
          <w:rFonts w:ascii="Amiri" w:hAnsi="Amiri" w:eastAsia="Amiri" w:cs="Amiri"/>
          <w:color w:val="111111"/>
          <w:sz w:val="28"/>
          <w:sz w:val="28"/>
          <w:szCs w:val="28"/>
          <w:rtl w:val="true"/>
          <w:lang w:bidi="ar-SA"/>
        </w:rPr>
        <w:t xml:space="preserve">قلت قولا لسليمى معجبا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قال جميل و عمر</w:t>
      </w:r>
    </w:p>
    <w:p>
      <w:pPr>
        <w:pStyle w:val="BookText"/>
        <w:rPr/>
      </w:pPr>
      <w:r>
        <w:rPr>
          <w:rFonts w:ascii="Amiri" w:hAnsi="Amiri" w:eastAsia="Amiri" w:cs="Amiri"/>
          <w:color w:val="111111"/>
          <w:sz w:val="28"/>
          <w:sz w:val="28"/>
          <w:szCs w:val="28"/>
          <w:rtl w:val="true"/>
          <w:lang w:bidi="ar-SA"/>
        </w:rPr>
        <w:t xml:space="preserve">لو رأينا لسليمى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لسجدنا ألف ألف للأثر</w:t>
      </w:r>
    </w:p>
    <w:p>
      <w:pPr>
        <w:pStyle w:val="BookText"/>
        <w:rPr/>
      </w:pPr>
      <w:r>
        <w:rPr>
          <w:rFonts w:ascii="Amiri" w:hAnsi="Amiri" w:eastAsia="Amiri" w:cs="Amiri"/>
          <w:color w:val="111111"/>
          <w:sz w:val="28"/>
          <w:sz w:val="28"/>
          <w:szCs w:val="28"/>
          <w:rtl w:val="true"/>
          <w:lang w:bidi="ar-SA"/>
        </w:rPr>
        <w:t xml:space="preserve">و اتخذناها إماما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لكانت حجنا و المعتمر</w:t>
      </w:r>
    </w:p>
    <w:p>
      <w:pPr>
        <w:pStyle w:val="BookText"/>
        <w:rPr/>
      </w:pPr>
      <w:r>
        <w:rPr>
          <w:rFonts w:ascii="Amiri" w:hAnsi="Amiri" w:eastAsia="Amiri" w:cs="Amiri"/>
          <w:color w:val="111111"/>
          <w:sz w:val="28"/>
          <w:sz w:val="28"/>
          <w:szCs w:val="28"/>
          <w:rtl w:val="true"/>
          <w:lang w:bidi="ar-SA"/>
        </w:rPr>
        <w:t xml:space="preserve">إنما بنت سعيد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حرجنا إن سجدنا للقمر؟</w:t>
      </w:r>
    </w:p>
    <w:p>
      <w:pPr>
        <w:pStyle w:val="BookText"/>
        <w:rPr/>
      </w:pPr>
      <w:r>
        <w:rPr>
          <w:rFonts w:ascii="Amiri" w:hAnsi="Amiri" w:eastAsia="Amiri" w:cs="Amiri"/>
          <w:color w:val="111111"/>
          <w:sz w:val="28"/>
          <w:sz w:val="28"/>
          <w:szCs w:val="28"/>
          <w:rtl w:val="true"/>
          <w:lang w:bidi="ar-SA"/>
        </w:rPr>
        <w:t>و قال عبد اللّه بن سعيد القطربلي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الوليد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في يمنى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يسرى يديه</w:t>
      </w:r>
    </w:p>
    <w:p>
      <w:pPr>
        <w:pStyle w:val="BookText"/>
        <w:rPr/>
      </w:pPr>
      <w:r>
        <w:rPr>
          <w:rFonts w:ascii="Amiri" w:hAnsi="Amiri" w:eastAsia="Amiri" w:cs="Amiri"/>
          <w:color w:val="111111"/>
          <w:sz w:val="28"/>
          <w:sz w:val="28"/>
          <w:szCs w:val="28"/>
          <w:rtl w:val="true"/>
          <w:lang w:bidi="ar-SA"/>
        </w:rPr>
        <w:t xml:space="preserve">إن هذا 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عدل يا أخيه</w:t>
      </w:r>
    </w:p>
    <w:p>
      <w:pPr>
        <w:pStyle w:val="BookText"/>
        <w:rPr/>
      </w:pPr>
      <w:r>
        <w:rPr>
          <w:rFonts w:ascii="Amiri" w:hAnsi="Amiri" w:eastAsia="Amiri" w:cs="Amiri"/>
          <w:color w:val="111111"/>
          <w:sz w:val="28"/>
          <w:sz w:val="28"/>
          <w:szCs w:val="28"/>
          <w:rtl w:val="true"/>
          <w:lang w:bidi="ar-SA"/>
        </w:rPr>
        <w:t xml:space="preserve">ليت من لام محبّا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الهوى لاقى البليه</w:t>
      </w:r>
    </w:p>
    <w:p>
      <w:pPr>
        <w:pStyle w:val="BookText"/>
        <w:rPr/>
      </w:pPr>
      <w:r>
        <w:rPr>
          <w:rFonts w:ascii="Amiri" w:hAnsi="Amiri" w:eastAsia="Amiri" w:cs="Amiri"/>
          <w:color w:val="111111"/>
          <w:sz w:val="28"/>
          <w:sz w:val="28"/>
          <w:szCs w:val="28"/>
          <w:rtl w:val="true"/>
          <w:lang w:bidi="ar-SA"/>
        </w:rPr>
        <w:t xml:space="preserve">فاستراح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غير سويه</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أنا أبو العباس النهاوندي، أنا أبو القاسم بن الأشقر، نا البخاري، حدّثني الأويسي، نا سليمان، عن يحيى بن سعيد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الوليد بن يزيد حين استخلف إلى محمّد بن هشام أو إلى يوسف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 الفقهاء فسلهم،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جميع فقهاء المدينة منهم عبد الرّحمن بن القاسم و ربيعة بن أبي عبد الرّحمن و عبد اللّه بن يزيد بن هرمز،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 xml:space="preserve">محمّد بن عمرو بن حزم، و أبو الزناد، و محمّد بن عبد اللّه بن عمرو بن عثمان، و مصعب بن محمّد بن شرحبيل </w:t>
      </w:r>
      <w:bookmarkStart w:id="240" w:name="pg16750_165068"/>
    </w:p>
    <w:p>
      <w:pPr>
        <w:pStyle w:val="BookText"/>
        <w:rPr/>
      </w:pPr>
      <w:bookmarkEnd w:id="240"/>
      <w:r>
        <w:rPr>
          <w:rFonts w:ascii="Amiri" w:hAnsi="Amiri" w:eastAsia="Amiri" w:cs="Amiri"/>
          <w:color w:val="111111"/>
          <w:sz w:val="28"/>
          <w:sz w:val="28"/>
          <w:szCs w:val="28"/>
          <w:rtl w:val="true"/>
          <w:lang w:bidi="ar-SA"/>
        </w:rPr>
        <w:t xml:space="preserve">العبدري </w:t>
      </w:r>
      <w:r>
        <w:rPr>
          <w:rStyle w:val="FootnoteAnchor"/>
          <w:rtl w:val="true"/>
        </w:rPr>
        <w:footnoteReference w:id="1342"/>
      </w:r>
      <w:r>
        <w:rPr>
          <w:rFonts w:ascii="Amiri" w:hAnsi="Amiri" w:eastAsia="Amiri" w:cs="Amiri"/>
          <w:color w:val="111111"/>
          <w:sz w:val="28"/>
          <w:sz w:val="28"/>
          <w:szCs w:val="28"/>
          <w:rtl w:val="true"/>
          <w:lang w:bidi="ar-SA"/>
        </w:rPr>
        <w:t>،و محمّد بن المنكدر، و عبيد اللّه بن عمر بن حفص، و عمر بن حسين، و سعد ابن إبراهيم، و عباس بن عبد اللّه بن معبد، و زيد بن أسلم، و عثمان بن عروة، و عبد الرّحمن ابن حرملة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الوليد سنة خمس و عشرين</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775050_73709187"/>
      <w:bookmarkStart w:id="242" w:name="_Toc90"/>
      <w:bookmarkEnd w:id="241"/>
      <w:r>
        <w:rPr/>
        <w:t>9363</w:t>
      </w:r>
      <w:r>
        <w:rPr>
          <w:rtl w:val="true"/>
        </w:rPr>
        <w:t xml:space="preserve"> - </w:t>
      </w:r>
      <w:r>
        <w:rPr>
          <w:rtl w:val="true"/>
        </w:rPr>
        <w:t>سودة بنت عمارة بن الأسك الهمدانية  اليمانية</w:t>
      </w:r>
      <w:bookmarkEnd w:id="242"/>
    </w:p>
    <w:p>
      <w:pPr>
        <w:pStyle w:val="BookText"/>
        <w:rPr/>
      </w:pP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سودة بنت عمارة بن الأسك </w:t>
      </w:r>
      <w:r>
        <w:rPr>
          <w:rStyle w:val="FootnoteAnchor"/>
          <w:rtl w:val="true"/>
        </w:rPr>
        <w:footnoteReference w:id="1343"/>
      </w:r>
      <w:r>
        <w:rPr>
          <w:rFonts w:ascii="Amiri" w:hAnsi="Amiri" w:eastAsia="Amiri" w:cs="Amiri"/>
          <w:color w:val="111111"/>
          <w:sz w:val="28"/>
          <w:sz w:val="28"/>
          <w:szCs w:val="28"/>
          <w:rtl w:val="true"/>
          <w:lang w:bidi="ar-SA"/>
        </w:rPr>
        <w:t xml:space="preserve">الهمدانية </w:t>
      </w:r>
      <w:r>
        <w:rPr>
          <w:rStyle w:val="FootnoteAnchor"/>
          <w:rtl w:val="true"/>
        </w:rPr>
        <w:footnoteReference w:id="1344"/>
      </w:r>
      <w:r>
        <w:rPr>
          <w:rFonts w:ascii="Amiri" w:hAnsi="Amiri" w:eastAsia="Amiri" w:cs="Amiri"/>
          <w:color w:val="111111"/>
          <w:sz w:val="28"/>
          <w:sz w:val="28"/>
          <w:szCs w:val="28"/>
          <w:rtl w:val="true"/>
          <w:lang w:bidi="ar-SA"/>
        </w:rPr>
        <w:t xml:space="preserve">اليمانية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امرأة شاعرة، و فدت على معاوية و جرت له معها 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نصر بن محمّد بن خميس في كتابه، أنا القاضي أبو نصر محمّد بن علي بن ودعان، أنا عمي أبو الفتح أحمد بن عبيد اللّه بن أحمد بن ودعان، أنا أبو القاسم هارون بن أحمد بن محمّد بن روح البصري، نا أبو علي الحسين بن إبراهيم بن عبد اللّه بن منصور الصائغ، نا أبو أحمد عبد العزيز بن يحيى بن أحمد بن عيسى، نا محمّد ابن زكريا </w:t>
      </w:r>
      <w:r>
        <w:rPr>
          <w:rStyle w:val="FootnoteAnchor"/>
          <w:rtl w:val="true"/>
        </w:rPr>
        <w:footnoteReference w:id="1346"/>
      </w:r>
      <w:r>
        <w:rPr>
          <w:rFonts w:ascii="Amiri" w:hAnsi="Amiri" w:eastAsia="Amiri" w:cs="Amiri"/>
          <w:color w:val="111111"/>
          <w:sz w:val="28"/>
          <w:sz w:val="28"/>
          <w:szCs w:val="28"/>
          <w:rtl w:val="true"/>
          <w:lang w:bidi="ar-SA"/>
        </w:rPr>
        <w:t>الغلابي و أنا أبو بكر أحمد بن عبد اللّه بن جلين الدوري، أنا أبو جعفر محمّد بن حمزة بن أحمد بن جعفر بن سليمان الهاشمي، نا العباس بن بكار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محمّد بن علي بن رزق اللّه بن عبد الواحد الخلال، نا أبو العباس أحمد بن موسى الجوهري، نا العباس بن عبد اللّه بن عبد الرّحمن الحنفي، نا العباس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اتفقوا،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عبيد اللّه الخزاعي،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استأذنت سودة بنت عمارة بن الأسك الهمدانية على معاوية بن أبي سفيان فأذن لها فسلمت فردّ عليها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بنت الأسك أ لست القائلة لأخيك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كفعل أبيك </w:t>
      </w:r>
      <w:r>
        <w:rPr>
          <w:rStyle w:val="FootnoteAnchor"/>
          <w:rtl w:val="true"/>
        </w:rPr>
        <w:footnoteReference w:id="1347"/>
      </w:r>
      <w:r>
        <w:rPr>
          <w:rFonts w:ascii="Amiri" w:hAnsi="Amiri" w:eastAsia="Amiri" w:cs="Amiri"/>
          <w:color w:val="111111"/>
          <w:sz w:val="28"/>
          <w:sz w:val="28"/>
          <w:szCs w:val="28"/>
          <w:rtl w:val="true"/>
          <w:lang w:bidi="ar-SA"/>
        </w:rPr>
        <w:t xml:space="preserve">يا بن عماره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الطعان و ملتقى الأقران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انصر عليا و الحسين و رهطه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اقصد لهند و ابنها بهوان </w:t>
      </w:r>
    </w:p>
    <w:p>
      <w:pPr>
        <w:pStyle w:val="BookText"/>
        <w:rPr/>
      </w:pPr>
      <w:r>
        <w:rPr>
          <w:rFonts w:ascii="IRNazanin" w:hAnsi="IRNazanin" w:eastAsia="IRNazanin"/>
          <w:color w:val="111111"/>
          <w:sz w:val="28"/>
          <w:sz w:val="28"/>
          <w:szCs w:val="28"/>
          <w:rtl w:val="true"/>
          <w:lang w:bidi="fa-IR"/>
        </w:rPr>
        <w:t xml:space="preserve">إن الإمام أخا </w:t>
      </w:r>
      <w:r>
        <w:rPr>
          <w:rStyle w:val="FootnoteAnchor"/>
          <w:rtl w:val="true"/>
        </w:rPr>
        <w:footnoteReference w:id="1349"/>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 منارة الإيمان</w:t>
      </w:r>
    </w:p>
    <w:p>
      <w:pPr>
        <w:pStyle w:val="BookText"/>
        <w:rPr/>
      </w:pPr>
      <w:r>
        <w:rPr>
          <w:rFonts w:ascii="Amiri" w:hAnsi="Amiri" w:eastAsia="Amiri" w:cs="Amiri"/>
          <w:color w:val="111111"/>
          <w:sz w:val="28"/>
          <w:sz w:val="28"/>
          <w:szCs w:val="28"/>
          <w:rtl w:val="true"/>
          <w:lang w:bidi="ar-SA"/>
        </w:rPr>
        <w:t xml:space="preserve">فقه الحمام، و سر أمام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بأبيض صارم و سنان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مثلي رغب عن الحق، و لا اعتذر إليك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و اتباع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عليك من علي أثرا،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و إعادة ما مضى، و تذكار ما 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ما مثل مقام أخيك ينسى، و لا لقيت من أحد </w:t>
      </w:r>
      <w:r>
        <w:rPr>
          <w:rStyle w:val="FootnoteAnchor"/>
          <w:rtl w:val="true"/>
        </w:rPr>
        <w:footnoteReference w:id="1350"/>
      </w:r>
      <w:r>
        <w:rPr>
          <w:rFonts w:ascii="Amiri" w:hAnsi="Amiri" w:eastAsia="Amiri" w:cs="Amiri"/>
          <w:color w:val="111111"/>
          <w:sz w:val="28"/>
          <w:sz w:val="28"/>
          <w:szCs w:val="28"/>
          <w:rtl w:val="true"/>
          <w:lang w:bidi="ar-SA"/>
        </w:rPr>
        <w:t>ما لقيت من قومك،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قولك، لم يكن و اللّه أخي ذميم المقام، و لا خفي المكان، كان و اللّه كقول الخنساء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صخرا ليأتم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pStyle w:val="BookText"/>
        <w:rPr/>
      </w:pPr>
      <w:r>
        <w:rPr>
          <w:rFonts w:ascii="Amiri" w:hAnsi="Amiri" w:eastAsia="Amiri" w:cs="Amiri"/>
          <w:color w:val="111111"/>
          <w:sz w:val="28"/>
          <w:sz w:val="28"/>
          <w:szCs w:val="28"/>
          <w:rtl w:val="true"/>
          <w:lang w:bidi="ar-SA"/>
        </w:rPr>
        <w:t>و باللّه أسأل أمير المؤمنين إعفائي مما استعفيت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أصبحت للناس سيدا و لأمورهم متقلدا، و اللّه سائلك عن أمرنا و عما افترض عليك من حقنا، و لا يزال يقدم علينا من ينوء بعزك، و يبطش بسلطانك، فيحصدنا حصاد السنبل، و يدوسنا </w:t>
      </w:r>
      <w:r>
        <w:rPr>
          <w:rStyle w:val="FootnoteAnchor"/>
          <w:rtl w:val="true"/>
        </w:rPr>
        <w:footnoteReference w:id="1352"/>
      </w:r>
      <w:r>
        <w:rPr>
          <w:rFonts w:ascii="Amiri" w:hAnsi="Amiri" w:eastAsia="Amiri" w:cs="Amiri"/>
          <w:color w:val="111111"/>
          <w:sz w:val="28"/>
          <w:sz w:val="28"/>
          <w:szCs w:val="28"/>
          <w:rtl w:val="true"/>
          <w:lang w:bidi="ar-SA"/>
        </w:rPr>
        <w:t>دياس البقر، يسومنا الخسيسة، و يسألنا الجليل، هذا ابن أبي أرطأة قدم بلادي فقتل رجالي و أخذ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فوهى بما استعصم اللّه منه، و الجأ إليه فيه، و لو لا الطاعة لكان فينا عزّ و منعة، فإما عزلته فعرفناك، و يروى فشكرناك </w:t>
      </w:r>
      <w:r>
        <w:rPr>
          <w:rStyle w:val="FootnoteAnchor"/>
          <w:rtl w:val="true"/>
        </w:rPr>
        <w:footnoteReference w:id="1353"/>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تهدديني </w:t>
      </w:r>
      <w:r>
        <w:rPr>
          <w:rStyle w:val="FootnoteAnchor"/>
          <w:rtl w:val="true"/>
        </w:rPr>
        <w:footnoteReference w:id="1354"/>
      </w:r>
      <w:r>
        <w:rPr>
          <w:rFonts w:ascii="Amiri" w:hAnsi="Amiri" w:eastAsia="Amiri" w:cs="Amiri"/>
          <w:color w:val="111111"/>
          <w:sz w:val="28"/>
          <w:sz w:val="28"/>
          <w:szCs w:val="28"/>
          <w:rtl w:val="true"/>
          <w:lang w:bidi="ar-SA"/>
        </w:rPr>
        <w:t xml:space="preserve">بقومك‌؟ لقد هممت أن أردك إليه على قتب 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المائل المعرج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أحملك إليه فينفذ فيك حكمه، فأطرقت ثم بكت و رفعت رأسا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 الإيمان مقرونا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في رجل ولاه على صدقاتنا، لم يكن بيننا و بينه إلاّ كما بين الغثّ‌ إلى السمين، فوجدته قائما </w:t>
      </w:r>
      <w:bookmarkStart w:id="243" w:name="pg16750_165070"/>
    </w:p>
    <w:p>
      <w:pPr>
        <w:pStyle w:val="BookText"/>
        <w:rPr/>
      </w:pPr>
      <w:bookmarkEnd w:id="243"/>
      <w:r>
        <w:rPr>
          <w:rFonts w:ascii="Amiri" w:hAnsi="Amiri" w:eastAsia="Amiri" w:cs="Amiri"/>
          <w:color w:val="111111"/>
          <w:sz w:val="28"/>
          <w:sz w:val="28"/>
          <w:szCs w:val="28"/>
          <w:rtl w:val="true"/>
          <w:lang w:bidi="ar-SA"/>
        </w:rPr>
        <w:t>يصلي، فلمّا نظر إليّ‌ انفتل من مصلاه، ثم قال لي برقّة و 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فأخبرته الخبر، فبكا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عليّ‌ و عليهم، أي لم آمرهم بظلم خلقك و لا بترك حقك </w:t>
      </w:r>
      <w:r>
        <w:rPr>
          <w:rStyle w:val="FootnoteAnchor"/>
          <w:rtl w:val="true"/>
        </w:rPr>
        <w:footnoteReference w:id="1356"/>
      </w:r>
      <w:r>
        <w:rPr>
          <w:rFonts w:ascii="Amiri" w:hAnsi="Amiri" w:eastAsia="Amiri" w:cs="Amiri"/>
          <w:color w:val="111111"/>
          <w:sz w:val="28"/>
          <w:sz w:val="28"/>
          <w:szCs w:val="28"/>
          <w:rtl w:val="true"/>
          <w:lang w:bidi="ar-SA"/>
        </w:rPr>
        <w:t>ثم أخرج من جيبه قطعة جلد كهيئة طرف الجراب، فكتب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قد جاءتكم بيّنة من ربكم، فأوفوا الكيل وَ الْمِيزٰانَ‌ بِالْقِسْطِ‍‌ وَ لاٰ تَبْخَسُوا النّٰاسَ‌ أَشْيٰاءَهُمْ‌، وَ لاٰ تَعْثَوْا فِي الْأَرْضِ‌ مُفْسِدِينَ‌ بَقِيَّتُ‌ اللّٰهِ‌ خَيْرٌ لَكُمْ‌ إِنْ‌ كُنْتُمْ‌ مُؤْمِنِينَ‌ وَ مٰا أَنَا عَلَيْكُمْ‌ بِحَفِيظٍ‍‌ </w:t>
      </w:r>
      <w:r>
        <w:rPr>
          <w:rStyle w:val="FootnoteAnchor"/>
          <w:rtl w:val="true"/>
        </w:rPr>
        <w:footnoteReference w:id="1357"/>
      </w:r>
      <w:r>
        <w:rPr>
          <w:rFonts w:ascii="Amiri" w:hAnsi="Amiri" w:eastAsia="Amiri" w:cs="Amiri"/>
          <w:color w:val="111111"/>
          <w:sz w:val="28"/>
          <w:sz w:val="28"/>
          <w:szCs w:val="28"/>
          <w:rtl w:val="true"/>
          <w:lang w:bidi="ar-SA"/>
        </w:rPr>
        <w:t>إذا قرأت كتابي هذا فاحتفظ‍‌ بما في يديك من عملنا حتى يأتي من يقبضه منك،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منه و اللّه ما ختمه بطين و لا خزمه بخزام، فعزلته به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بإنصافها و العدل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 خاص أم لقومي عام </w:t>
      </w:r>
      <w:r>
        <w:rPr>
          <w:rStyle w:val="FootnoteAnchor"/>
          <w:rtl w:val="true"/>
        </w:rPr>
        <w:footnoteReference w:id="1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غيرك‌؟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إذا و اللّه الفحشاء و اللؤم، فإن كان عدلا شاملا، و إلاّ أنا كسائر قومي،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لمظكم </w:t>
      </w:r>
      <w:r>
        <w:rPr>
          <w:rStyle w:val="FootnoteAnchor"/>
          <w:rtl w:val="true"/>
        </w:rPr>
        <w:footnoteReference w:id="1359"/>
      </w:r>
      <w:r>
        <w:rPr>
          <w:rFonts w:ascii="Amiri" w:hAnsi="Amiri" w:eastAsia="Amiri" w:cs="Amiri"/>
          <w:color w:val="111111"/>
          <w:sz w:val="28"/>
          <w:sz w:val="28"/>
          <w:szCs w:val="28"/>
          <w:rtl w:val="true"/>
          <w:lang w:bidi="ar-SA"/>
        </w:rPr>
        <w:t>ابن أبي طالب الجرأة على السلطان، فبطيئا ما تفطمون بغيره، اكتبوا لها بحاجتها</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775052_73709187"/>
      <w:bookmarkStart w:id="245" w:name="_Toc91"/>
      <w:bookmarkEnd w:id="244"/>
      <w:r>
        <w:rPr/>
        <w:t>9364</w:t>
      </w:r>
      <w:r>
        <w:rPr>
          <w:rtl w:val="true"/>
        </w:rPr>
        <w:t xml:space="preserve"> - </w:t>
      </w:r>
      <w:r>
        <w:rPr>
          <w:rtl w:val="true"/>
        </w:rPr>
        <w:t>سلافة مرجّلة عبد الملك بن مروان</w:t>
      </w:r>
      <w:bookmarkEnd w:id="2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الحاسب، عن أبي محمّد الحسن بن علي، عن محمّد بن العباس، أنا أبو أيوب الجلاب، نا الحارث بن أبي أسامة، نا محمّد بن سعد، أنا الواقدي، حدّثني أفلح هو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فكان بمنى بعد عرفة، أرسل إليّ‌ و إلى سالم و عبد اللّه بن عبيد اللّه بن عمر، و خارجة بن زيد، و أبي بكر ابن حزم، فسألنا عن الطيب، فأمره خارجة و أبو بكر بالطيب، فقال له سالم 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بن عمر كان رجلا جادا مجدا، فكان لا يقرب النساء حتى يطوف بالبيت،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عائشة أنّها طيّبت رسول اللّه صلى اللّه عليه و سلم لإحرامه و لحلّه قبل أن </w:t>
      </w:r>
      <w:bookmarkStart w:id="246" w:name="pg16750_165071"/>
    </w:p>
    <w:p>
      <w:pPr>
        <w:pStyle w:val="BookText"/>
        <w:rPr/>
      </w:pPr>
      <w:bookmarkEnd w:id="246"/>
      <w:r>
        <w:rPr>
          <w:rFonts w:ascii="Amiri" w:hAnsi="Amiri" w:eastAsia="Amiri" w:cs="Amiri"/>
          <w:color w:val="111111"/>
          <w:sz w:val="28"/>
          <w:sz w:val="28"/>
          <w:szCs w:val="28"/>
          <w:rtl w:val="true"/>
          <w:lang w:bidi="ar-SA"/>
        </w:rPr>
        <w:t>يفيض،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أرى أنّه لا يريد بعد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سلافة</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فسألها ما كان أمير المؤمنين يصنع في هذا اليوم في هذا الموضع‌؟ فقالت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طيبت أمير المؤمنين هاهنا بيدي قبل أن يزور، فكان يقول سليمان فما يطلب بعد خبر سلافة‌؟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أني أخبره عن رسول اللّه صلى اللّه عليه و سلم و يسأل سلافة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الزبيري </w:t>
      </w:r>
      <w:r>
        <w:rPr>
          <w:rStyle w:val="FootnoteAnchor"/>
          <w:rtl w:val="true"/>
        </w:rPr>
        <w:footnoteReference w:id="1364"/>
      </w:r>
      <w:r>
        <w:rPr>
          <w:rFonts w:ascii="Amiri" w:hAnsi="Amiri" w:eastAsia="Amiri" w:cs="Amiri"/>
          <w:color w:val="111111"/>
          <w:sz w:val="28"/>
          <w:sz w:val="28"/>
          <w:szCs w:val="28"/>
          <w:rtl w:val="true"/>
          <w:lang w:bidi="ar-SA"/>
        </w:rPr>
        <w:t xml:space="preserve">هذه القصة و سمى المرجلة حسينة </w:t>
      </w:r>
      <w:r>
        <w:rPr>
          <w:rStyle w:val="FootnoteAnchor"/>
          <w:rtl w:val="true"/>
        </w:rPr>
        <w:footnoteReference w:id="1365"/>
      </w:r>
      <w:r>
        <w:rPr>
          <w:rFonts w:ascii="Amiri" w:hAnsi="Amiri" w:eastAsia="Amiri" w:cs="Amiri"/>
          <w:color w:val="111111"/>
          <w:sz w:val="28"/>
          <w:sz w:val="28"/>
          <w:szCs w:val="28"/>
          <w:rtl w:val="true"/>
          <w:lang w:bidi="ar-SA"/>
        </w:rPr>
        <w:t xml:space="preserve">،و روى عن معمر عن الزهري فسماها فيه حسنة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4775054_73709187"/>
      <w:bookmarkStart w:id="248" w:name="_Toc92"/>
      <w:bookmarkEnd w:id="247"/>
      <w:r>
        <w:rPr/>
        <w:t>9365</w:t>
      </w:r>
      <w:r>
        <w:rPr>
          <w:rtl w:val="true"/>
        </w:rPr>
        <w:t xml:space="preserve"> - </w:t>
      </w:r>
      <w:r>
        <w:rPr>
          <w:rtl w:val="true"/>
        </w:rPr>
        <w:t>سلافة الحجازية جارية آل المعمر التيميين</w:t>
      </w:r>
      <w:bookmarkEnd w:id="248"/>
    </w:p>
    <w:p>
      <w:pPr>
        <w:pStyle w:val="BookText"/>
        <w:rPr/>
      </w:pP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الفرج علي بن الحسين، أخبرني محمّد بن عمران الصيرفي، أنا الحسن ابن عليك </w:t>
      </w:r>
      <w:r>
        <w:rPr>
          <w:rStyle w:val="FootnoteAnchor"/>
          <w:rtl w:val="true"/>
        </w:rPr>
        <w:footnoteReference w:id="1367"/>
      </w:r>
      <w:r>
        <w:rPr>
          <w:rFonts w:ascii="Amiri" w:hAnsi="Amiri" w:eastAsia="Amiri" w:cs="Amiri"/>
          <w:color w:val="111111"/>
          <w:sz w:val="28"/>
          <w:sz w:val="28"/>
          <w:szCs w:val="28"/>
          <w:rtl w:val="true"/>
          <w:lang w:bidi="ar-SA"/>
        </w:rPr>
        <w:t xml:space="preserve">العنزي </w:t>
      </w:r>
      <w:r>
        <w:rPr>
          <w:rStyle w:val="FootnoteAnchor"/>
          <w:rtl w:val="true"/>
        </w:rPr>
        <w:footnoteReference w:id="1368"/>
      </w:r>
      <w:r>
        <w:rPr>
          <w:rFonts w:ascii="Amiri" w:hAnsi="Amiri" w:eastAsia="Amiri" w:cs="Amiri"/>
          <w:color w:val="111111"/>
          <w:sz w:val="28"/>
          <w:sz w:val="28"/>
          <w:szCs w:val="28"/>
          <w:rtl w:val="true"/>
          <w:lang w:bidi="ar-SA"/>
        </w:rPr>
        <w:t>،حدّثني محمّد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الملك بن مروان ليلة غناء في أقصى قصره، و قد مضى شطر الليل، فاتبع الصوت و طلبه حتى أفضى إليه، فإذا هو عند ابنه يزيد، فسمع، فإذا هي جارية لأثيلة بنت المغيرة،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تغنيه من شعر الأقيشر الأسدي يمدح زكريا بن طلحة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قضى </w:t>
      </w:r>
      <w:r>
        <w:rPr>
          <w:rStyle w:val="FootnoteAnchor"/>
          <w:rtl w:val="true"/>
        </w:rPr>
        <w:footnoteReference w:id="1370"/>
      </w:r>
      <w:r>
        <w:rPr>
          <w:rFonts w:ascii="Amiri" w:hAnsi="Amiri" w:eastAsia="Amiri" w:cs="Amiri"/>
          <w:color w:val="111111"/>
          <w:sz w:val="28"/>
          <w:sz w:val="28"/>
          <w:szCs w:val="28"/>
          <w:rtl w:val="true"/>
          <w:lang w:bidi="ar-SA"/>
        </w:rPr>
        <w:t xml:space="preserve">اللّه بالسلام 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طلحة الفيّاض</w:t>
      </w:r>
    </w:p>
    <w:p>
      <w:pPr>
        <w:pStyle w:val="BookText"/>
        <w:rPr/>
      </w:pPr>
      <w:r>
        <w:rPr>
          <w:rFonts w:ascii="Amiri" w:hAnsi="Amiri" w:eastAsia="Amiri" w:cs="Amiri"/>
          <w:color w:val="111111"/>
          <w:sz w:val="28"/>
          <w:sz w:val="28"/>
          <w:szCs w:val="28"/>
          <w:rtl w:val="true"/>
          <w:lang w:bidi="ar-SA"/>
        </w:rPr>
        <w:t xml:space="preserve">معدن الضيف إن أناخوا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أين الطلائح </w:t>
      </w:r>
      <w:r>
        <w:rPr>
          <w:rStyle w:val="FootnoteAnchor"/>
          <w:rtl w:val="true"/>
        </w:rPr>
        <w:footnoteReference w:id="1371"/>
      </w:r>
      <w:r>
        <w:rPr>
          <w:rFonts w:ascii="IRNazanin" w:hAnsi="IRNazanin" w:eastAsia="IRNazanin"/>
          <w:color w:val="111111"/>
          <w:sz w:val="28"/>
          <w:sz w:val="28"/>
          <w:szCs w:val="28"/>
          <w:rtl w:val="true"/>
          <w:lang w:bidi="fa-IR"/>
        </w:rPr>
        <w:t>الأنقاض</w:t>
      </w:r>
    </w:p>
    <w:p>
      <w:pPr>
        <w:pStyle w:val="BookText"/>
        <w:rPr/>
      </w:pPr>
      <w:r>
        <w:rPr>
          <w:rFonts w:ascii="Amiri" w:hAnsi="Amiri" w:eastAsia="Amiri" w:cs="Amiri"/>
          <w:color w:val="111111"/>
          <w:sz w:val="28"/>
          <w:sz w:val="28"/>
          <w:szCs w:val="28"/>
          <w:rtl w:val="true"/>
          <w:lang w:bidi="ar-SA"/>
        </w:rPr>
        <w:t xml:space="preserve">ساهمات العيون خوصا رذايا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براها الكلال بعد إباض</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زاده خالد ابن عم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منصبا في الغلا ذا انتهاض </w:t>
      </w:r>
      <w:bookmarkStart w:id="249" w:name="pg16750_165072"/>
    </w:p>
    <w:p>
      <w:pPr>
        <w:pStyle w:val="BookText"/>
        <w:rPr/>
      </w:pPr>
      <w:bookmarkEnd w:id="249"/>
      <w:r>
        <w:rPr>
          <w:rFonts w:ascii="Amiri" w:hAnsi="Amiri" w:eastAsia="Amiri" w:cs="Amiri"/>
          <w:color w:val="111111"/>
          <w:sz w:val="28"/>
          <w:sz w:val="28"/>
          <w:szCs w:val="28"/>
          <w:rtl w:val="true"/>
          <w:lang w:bidi="ar-SA"/>
        </w:rPr>
        <w:t xml:space="preserve">فرع تيم من تيم مرة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ذاك لابن طلحة قاض</w:t>
      </w:r>
    </w:p>
    <w:p>
      <w:pPr>
        <w:pStyle w:val="BookText"/>
        <w:rPr/>
      </w:pPr>
      <w:r>
        <w:rPr>
          <w:rFonts w:ascii="Amiri" w:hAnsi="Amiri" w:eastAsia="Amiri" w:cs="Amiri"/>
          <w:color w:val="111111"/>
          <w:sz w:val="28"/>
          <w:sz w:val="28"/>
          <w:szCs w:val="28"/>
          <w:rtl w:val="true"/>
          <w:lang w:bidi="ar-SA"/>
        </w:rPr>
        <w:t>فدخل عبد الملك عليهم فلما رأوه، وثبوا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ثم قال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أعيدي غناءك، فأعادته،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زكريا هذا؟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الأقيشر،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المدح على غير طمع و لا خوف، أشعر الناس الأقيشر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بأن يكتب إلى صاحب العراق له بصلة، و إلى صاحب الحجاز لزكريا بصلة تعينه على مروءته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جارية أثيلة بنت المغيرة بن عبد اللّه بن معمر، حجازية صفراء مولده، نشأت بالحجاز و أخذت عن ابن سريج، و ابن محرز</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775056_73709187"/>
      <w:bookmarkStart w:id="251" w:name="_Toc93"/>
      <w:bookmarkEnd w:id="250"/>
      <w:r>
        <w:rPr/>
        <w:t>9366</w:t>
      </w:r>
      <w:r>
        <w:rPr>
          <w:rtl w:val="true"/>
        </w:rPr>
        <w:t xml:space="preserve"> - </w:t>
      </w:r>
      <w:r>
        <w:rPr>
          <w:rtl w:val="true"/>
        </w:rPr>
        <w:t>سلاّمة</w:t>
      </w:r>
      <w:bookmarkEnd w:id="251"/>
    </w:p>
    <w:p>
      <w:pPr>
        <w:pStyle w:val="BookText"/>
        <w:rPr/>
      </w:pPr>
      <w:r>
        <w:rPr>
          <w:rFonts w:ascii="Amiri" w:hAnsi="Amiri" w:eastAsia="Amiri" w:cs="Amiri"/>
          <w:color w:val="111111"/>
          <w:sz w:val="28"/>
          <w:sz w:val="28"/>
          <w:szCs w:val="28"/>
          <w:rtl w:val="true"/>
          <w:lang w:bidi="ar-SA"/>
        </w:rPr>
        <w:t xml:space="preserve">جارية شاعرة، كانت ليزيد بن معاوية، و كان نسب </w:t>
      </w:r>
      <w:r>
        <w:rPr>
          <w:rStyle w:val="FootnoteAnchor"/>
          <w:rtl w:val="true"/>
        </w:rPr>
        <w:footnoteReference w:id="1373"/>
      </w:r>
      <w:r>
        <w:rPr>
          <w:rFonts w:ascii="Amiri" w:hAnsi="Amiri" w:eastAsia="Amiri" w:cs="Amiri"/>
          <w:color w:val="111111"/>
          <w:sz w:val="28"/>
          <w:sz w:val="28"/>
          <w:szCs w:val="28"/>
          <w:rtl w:val="true"/>
          <w:lang w:bidi="ar-SA"/>
        </w:rPr>
        <w:t>بها الأحوص، و هي من مولّدات المدينة، و يقال إن اسم صاحبة هذه القصة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الأصبهاني قال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نسخت </w:t>
      </w:r>
      <w:r>
        <w:rPr>
          <w:rStyle w:val="FootnoteAnchor"/>
          <w:rtl w:val="true"/>
        </w:rPr>
        <w:footnoteReference w:id="1375"/>
      </w:r>
      <w:r>
        <w:rPr>
          <w:rFonts w:ascii="Amiri" w:hAnsi="Amiri" w:eastAsia="Amiri" w:cs="Amiri"/>
          <w:color w:val="111111"/>
          <w:sz w:val="28"/>
          <w:sz w:val="28"/>
          <w:szCs w:val="28"/>
          <w:rtl w:val="true"/>
          <w:lang w:bidi="ar-SA"/>
        </w:rPr>
        <w:t>من كتاب أحمد بن سعيد الدمشقي، نا الزبير بن بكار، حدّثني أبو محمّد الجزري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بالمدينة جارية مغنية يقال لها سلاّمة من أحسن النساء وجها، و أتمهن عقلا، و أحسنهن عقلا </w:t>
      </w:r>
      <w:r>
        <w:rPr>
          <w:rStyle w:val="FootnoteAnchor"/>
          <w:rtl w:val="true"/>
        </w:rPr>
        <w:footnoteReference w:id="1376"/>
      </w:r>
      <w:r>
        <w:rPr>
          <w:rFonts w:ascii="Amiri" w:hAnsi="Amiri" w:eastAsia="Amiri" w:cs="Amiri"/>
          <w:color w:val="111111"/>
          <w:sz w:val="28"/>
          <w:sz w:val="28"/>
          <w:szCs w:val="28"/>
          <w:rtl w:val="true"/>
          <w:lang w:bidi="ar-SA"/>
        </w:rPr>
        <w:t xml:space="preserve">،قد قرأت القرآن و روت الشعر و قالته، و كان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و الأحوص يجلسان إليها فيرويانها الشعر و يناشدانها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فعلقت الأحوص و صدّت عن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عبد الرّحمن</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يعرّض لها بما ظنه من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الإقبال منك على جليسي </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في حديثكما </w:t>
      </w:r>
      <w:r>
        <w:rPr>
          <w:rStyle w:val="FootnoteAnchor"/>
          <w:rtl w:val="true"/>
        </w:rPr>
        <w:footnoteReference w:id="1380"/>
      </w:r>
      <w:r>
        <w:rPr>
          <w:rFonts w:ascii="Amiri" w:hAnsi="Amiri" w:eastAsia="Amiri" w:cs="Amiri"/>
          <w:color w:val="111111"/>
          <w:sz w:val="28"/>
          <w:sz w:val="28"/>
          <w:szCs w:val="28"/>
          <w:rtl w:val="true"/>
          <w:lang w:bidi="ar-SA"/>
        </w:rPr>
        <w:t xml:space="preserve">نصيب </w:t>
      </w:r>
    </w:p>
    <w:p>
      <w:pPr>
        <w:pStyle w:val="BookText"/>
        <w:rPr/>
      </w:pP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اللّه علقه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الحب دونكم الحبيب</w:t>
      </w:r>
    </w:p>
    <w:p>
      <w:pPr>
        <w:pStyle w:val="BookText"/>
        <w:rPr/>
      </w:pPr>
      <w:r>
        <w:rPr>
          <w:rFonts w:ascii="IRNazanin" w:hAnsi="IRNazanin" w:eastAsia="IRNazanin"/>
          <w:color w:val="111111"/>
          <w:sz w:val="28"/>
          <w:sz w:val="28"/>
          <w:szCs w:val="28"/>
          <w:rtl w:val="true"/>
          <w:lang w:bidi="fa-IR"/>
        </w:rPr>
        <w:t>فقال الأحوص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لا تلمها في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العيش ما تهوى القلوب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عنها ابن حسان و خرج ممتدحا ليزيد بن معاوية، فأكرمه و أعطاه، فلمّا أراد الانصراف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نصيحة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خلّفتها بالمدينة لامرأة من قريش من أجمل الناس و أكملهم و لا تصلح إلاّ أن تكون لأمير المؤمنين و في سمّاره، فأرسل إليها يزيد، فاشتريت له و حملت إليه فوقعت منه موقعا عظيما و فضّلها على جميع من عنده، و قدم عبد الرّحمن المدينة فمرّ بالأحوص و هو قاعد على باب داره و هو مهموم، فأراد أن يزيده على ما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مبتلى بالحب مفدوحا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من الحب تباريحا</w:t>
      </w:r>
    </w:p>
    <w:p>
      <w:pPr>
        <w:pStyle w:val="BookText"/>
        <w:rPr/>
      </w:pPr>
      <w:r>
        <w:rPr>
          <w:rFonts w:ascii="IRNazanin" w:hAnsi="IRNazanin" w:eastAsia="IRNazanin"/>
          <w:color w:val="111111"/>
          <w:sz w:val="28"/>
          <w:sz w:val="28"/>
          <w:szCs w:val="28"/>
          <w:rtl w:val="true"/>
          <w:lang w:bidi="fa-IR"/>
        </w:rPr>
        <w:t xml:space="preserve">أفحمه </w:t>
      </w:r>
      <w:r>
        <w:rPr>
          <w:rStyle w:val="FootnoteAnchor"/>
          <w:rtl w:val="true"/>
        </w:rPr>
        <w:footnoteReference w:id="1381"/>
      </w:r>
      <w:r>
        <w:rPr>
          <w:rFonts w:ascii="Amiri" w:hAnsi="Amiri" w:eastAsia="Amiri" w:cs="Amiri"/>
          <w:color w:val="111111"/>
          <w:sz w:val="28"/>
          <w:sz w:val="28"/>
          <w:szCs w:val="28"/>
          <w:rtl w:val="true"/>
          <w:lang w:bidi="ar-SA"/>
        </w:rPr>
        <w:t xml:space="preserve">الحب فما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بكأس الحب </w:t>
      </w:r>
      <w:r>
        <w:rPr>
          <w:rStyle w:val="FootnoteAnchor"/>
          <w:rtl w:val="true"/>
        </w:rPr>
        <w:footnoteReference w:id="1382"/>
      </w:r>
      <w:r>
        <w:rPr>
          <w:rFonts w:ascii="IRNazanin" w:hAnsi="IRNazanin" w:eastAsia="IRNazanin"/>
          <w:color w:val="111111"/>
          <w:sz w:val="28"/>
          <w:sz w:val="28"/>
          <w:szCs w:val="28"/>
          <w:rtl w:val="true"/>
          <w:lang w:bidi="fa-IR"/>
        </w:rPr>
        <w:t>مصبوحا</w:t>
      </w:r>
    </w:p>
    <w:p>
      <w:pPr>
        <w:pStyle w:val="BookText"/>
        <w:rPr/>
      </w:pPr>
      <w:r>
        <w:rPr>
          <w:rFonts w:ascii="Amiri" w:hAnsi="Amiri" w:eastAsia="Amiri" w:cs="Amiri"/>
          <w:color w:val="111111"/>
          <w:sz w:val="28"/>
          <w:sz w:val="28"/>
          <w:szCs w:val="28"/>
          <w:rtl w:val="true"/>
          <w:lang w:bidi="ar-SA"/>
        </w:rPr>
        <w:t xml:space="preserve">و صار ما يعجبه مغلقا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ما يكره مفتوحا</w:t>
      </w:r>
    </w:p>
    <w:p>
      <w:pPr>
        <w:pStyle w:val="BookText"/>
        <w:rPr/>
      </w:pPr>
      <w:r>
        <w:rPr>
          <w:rFonts w:ascii="Amiri" w:hAnsi="Amiri" w:eastAsia="Amiri" w:cs="Amiri"/>
          <w:color w:val="111111"/>
          <w:sz w:val="28"/>
          <w:sz w:val="28"/>
          <w:szCs w:val="28"/>
          <w:rtl w:val="true"/>
          <w:lang w:bidi="ar-SA"/>
        </w:rPr>
        <w:t xml:space="preserve">قد حازها من أصبحت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منها الشم و الريحا</w:t>
      </w:r>
    </w:p>
    <w:p>
      <w:pPr>
        <w:pStyle w:val="BookText"/>
        <w:rPr/>
      </w:pPr>
      <w:r>
        <w:rPr>
          <w:rFonts w:ascii="Amiri" w:hAnsi="Amiri" w:eastAsia="Amiri" w:cs="Amiri"/>
          <w:color w:val="111111"/>
          <w:sz w:val="28"/>
          <w:sz w:val="28"/>
          <w:szCs w:val="28"/>
          <w:rtl w:val="true"/>
          <w:lang w:bidi="ar-SA"/>
        </w:rPr>
        <w:t xml:space="preserve">خليفة اللّه، فسل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قلبا منك مجروحا</w:t>
      </w:r>
    </w:p>
    <w:p>
      <w:pPr>
        <w:pStyle w:val="BookText"/>
        <w:rPr/>
      </w:pPr>
      <w:r>
        <w:rPr>
          <w:rFonts w:ascii="Amiri" w:hAnsi="Amiri" w:eastAsia="Amiri" w:cs="Amiri"/>
          <w:color w:val="111111"/>
          <w:sz w:val="28"/>
          <w:sz w:val="28"/>
          <w:szCs w:val="28"/>
          <w:rtl w:val="true"/>
          <w:lang w:bidi="ar-SA"/>
        </w:rPr>
        <w:t xml:space="preserve">فأمسك الأحوص عن جوابه، ثم إن شابين من بني أمية أرادا </w:t>
      </w:r>
      <w:r>
        <w:rPr>
          <w:rStyle w:val="FootnoteAnchor"/>
          <w:rtl w:val="true"/>
        </w:rPr>
        <w:footnoteReference w:id="1383"/>
      </w:r>
      <w:r>
        <w:rPr>
          <w:rFonts w:ascii="Amiri" w:hAnsi="Amiri" w:eastAsia="Amiri" w:cs="Amiri"/>
          <w:color w:val="111111"/>
          <w:sz w:val="28"/>
          <w:sz w:val="28"/>
          <w:szCs w:val="28"/>
          <w:rtl w:val="true"/>
          <w:lang w:bidi="ar-SA"/>
        </w:rPr>
        <w:t>الوفادة إلى يزيد فأتاهما الأحوص فسألهما أن يحملا له كتابا، ففعلا، و كتب إليهما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ذكرك ملصق بلساني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هواك تعودني أحزاني</w:t>
      </w:r>
    </w:p>
    <w:p>
      <w:pPr>
        <w:pStyle w:val="BookText"/>
        <w:rPr/>
      </w:pPr>
      <w:r>
        <w:rPr>
          <w:rFonts w:ascii="Amiri" w:hAnsi="Amiri" w:eastAsia="Amiri" w:cs="Amiri"/>
          <w:color w:val="111111"/>
          <w:sz w:val="28"/>
          <w:sz w:val="28"/>
          <w:szCs w:val="28"/>
          <w:rtl w:val="true"/>
          <w:lang w:bidi="ar-SA"/>
        </w:rPr>
        <w:t xml:space="preserve">ما لي رأيتك في المنام 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انتبهت لججت في العصيان</w:t>
      </w:r>
    </w:p>
    <w:p>
      <w:pPr>
        <w:pStyle w:val="BookText"/>
        <w:rPr/>
      </w:pPr>
      <w:r>
        <w:rPr>
          <w:rFonts w:ascii="Amiri" w:hAnsi="Amiri" w:eastAsia="Amiri" w:cs="Amiri"/>
          <w:color w:val="111111"/>
          <w:sz w:val="28"/>
          <w:sz w:val="28"/>
          <w:szCs w:val="28"/>
          <w:rtl w:val="true"/>
          <w:lang w:bidi="ar-SA"/>
        </w:rPr>
        <w:t xml:space="preserve">أبدا محبك ممسك بفؤاده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اللجاجة منك في الهجران</w:t>
      </w:r>
    </w:p>
    <w:p>
      <w:pPr>
        <w:pStyle w:val="BookText"/>
        <w:rPr/>
      </w:pPr>
      <w:r>
        <w:rPr>
          <w:rFonts w:ascii="Amiri" w:hAnsi="Amiri" w:eastAsia="Amiri" w:cs="Amiri"/>
          <w:color w:val="111111"/>
          <w:sz w:val="28"/>
          <w:sz w:val="28"/>
          <w:szCs w:val="28"/>
          <w:rtl w:val="true"/>
          <w:lang w:bidi="ar-SA"/>
        </w:rPr>
        <w:t xml:space="preserve">إن كنت عاتبة فإني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الإساءة فاقبلي إحساني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تقتلي رجلا يراك </w:t>
      </w:r>
      <w:r>
        <w:rPr>
          <w:rStyle w:val="FootnoteAnchor"/>
          <w:rtl w:val="true"/>
        </w:rPr>
        <w:footnoteReference w:id="1384"/>
      </w:r>
      <w:r>
        <w:rPr>
          <w:rFonts w:ascii="Amiri" w:hAnsi="Amiri" w:eastAsia="Amiri" w:cs="Amiri"/>
          <w:color w:val="111111"/>
          <w:sz w:val="28"/>
          <w:sz w:val="28"/>
          <w:szCs w:val="28"/>
          <w:rtl w:val="true"/>
          <w:lang w:bidi="ar-SA"/>
        </w:rPr>
        <w:t xml:space="preserve">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الشراب لغلة الظمآن </w:t>
      </w:r>
    </w:p>
    <w:p>
      <w:pPr>
        <w:pStyle w:val="BookText"/>
        <w:rPr/>
      </w:pPr>
      <w:r>
        <w:rPr>
          <w:rFonts w:ascii="Amiri" w:hAnsi="Amiri" w:eastAsia="Amiri" w:cs="Amiri"/>
          <w:color w:val="111111"/>
          <w:sz w:val="28"/>
          <w:sz w:val="28"/>
          <w:szCs w:val="28"/>
          <w:rtl w:val="true"/>
          <w:lang w:bidi="ar-SA"/>
        </w:rPr>
        <w:t xml:space="preserve">و لقد أقول لقاطنين من أهلها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على خلقي من الاخوان</w:t>
      </w:r>
    </w:p>
    <w:p>
      <w:pPr>
        <w:pStyle w:val="BookText"/>
        <w:rPr/>
      </w:pPr>
      <w:r>
        <w:rPr>
          <w:rFonts w:ascii="Amiri" w:hAnsi="Amiri" w:eastAsia="Amiri" w:cs="Amiri"/>
          <w:color w:val="111111"/>
          <w:sz w:val="28"/>
          <w:sz w:val="28"/>
          <w:szCs w:val="28"/>
          <w:rtl w:val="true"/>
          <w:lang w:bidi="ar-SA"/>
        </w:rPr>
        <w:t xml:space="preserve">يا صاحبي على فؤادي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برى الهوى جسمي كما تريان</w:t>
      </w:r>
    </w:p>
    <w:p>
      <w:pPr>
        <w:pStyle w:val="BookText"/>
        <w:rPr/>
      </w:pPr>
      <w:r>
        <w:rPr>
          <w:rFonts w:ascii="Amiri" w:hAnsi="Amiri" w:eastAsia="Amiri" w:cs="Amiri"/>
          <w:color w:val="111111"/>
          <w:sz w:val="28"/>
          <w:sz w:val="28"/>
          <w:szCs w:val="28"/>
          <w:rtl w:val="true"/>
          <w:lang w:bidi="ar-SA"/>
        </w:rPr>
        <w:t xml:space="preserve">أمرقّيان إلى سلامة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لقيت بها و تحتسبان</w:t>
      </w:r>
    </w:p>
    <w:p>
      <w:pPr>
        <w:pStyle w:val="BookText"/>
        <w:rPr/>
      </w:pPr>
      <w:r>
        <w:rPr>
          <w:rFonts w:ascii="Amiri" w:hAnsi="Amiri" w:eastAsia="Amiri" w:cs="Amiri"/>
          <w:color w:val="111111"/>
          <w:sz w:val="28"/>
          <w:sz w:val="28"/>
          <w:szCs w:val="28"/>
          <w:rtl w:val="true"/>
          <w:lang w:bidi="ar-SA"/>
        </w:rPr>
        <w:t xml:space="preserve">لا أستطيع الصبر عنها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مهجتي نزلت أجل مكان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غلبه الجزع فخرج إلى يزيد ممتدحا له فلما قدم عليه قرّبه و أكرمه، و بلغ لديه كل مبلغ، فدست إليه سلافة خادما، و أعطته مالا على أن يدخله إليها، فأخبر الخادم يزيد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لرسالتها، ففعل ما أمره و أدخل الأحوص، و جلس يزيد بحيث يراهما، فلما أبصرت الجارية بالأحوص بكت إليه و بكى إليها، و أمرت فألقي له كرسي فقعد عليه، و جعل كل واحد منهما يشكو إلى صاحبه شدة الشوق؛ فلم يزالا يتحدثان إلى السحر، و يزيد يسمع كلامهما من غير أن يكون بينهما ريبة، حتى هم بالخروج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فؤادي في همّ‌ و بلبال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من لم أزل منه على بال</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 المحبون بعد النأي إذ يئسوا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يئست و ما أصحو على حال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يسلو بيأس عن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فعنك سلام </w:t>
      </w:r>
      <w:r>
        <w:rPr>
          <w:rStyle w:val="FootnoteAnchor"/>
          <w:rtl w:val="true"/>
        </w:rPr>
        <w:footnoteReference w:id="1387"/>
      </w:r>
      <w:r>
        <w:rPr>
          <w:rFonts w:ascii="Amiri" w:hAnsi="Amiri" w:eastAsia="Amiri" w:cs="Amiri"/>
          <w:color w:val="111111"/>
          <w:sz w:val="28"/>
          <w:sz w:val="28"/>
          <w:szCs w:val="28"/>
          <w:rtl w:val="true"/>
          <w:lang w:bidi="ar-SA"/>
        </w:rPr>
        <w:t>ما أمسيت بالسالي</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و اللّه لا أنساك يا شجني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تفارق مني الروح أوصالي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خاب من أمسى و أنت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قرة العين في أهل و لا </w:t>
      </w:r>
      <w:r>
        <w:rPr>
          <w:rStyle w:val="FootnoteAnchor"/>
          <w:rtl w:val="true"/>
        </w:rPr>
        <w:footnoteReference w:id="1389"/>
      </w:r>
      <w:r>
        <w:rPr>
          <w:rFonts w:ascii="IRNazanin" w:hAnsi="IRNazanin" w:eastAsia="IRNazanin"/>
          <w:color w:val="111111"/>
          <w:sz w:val="28"/>
          <w:sz w:val="28"/>
          <w:szCs w:val="28"/>
          <w:rtl w:val="true"/>
          <w:lang w:bidi="fa-IR"/>
        </w:rPr>
        <w:t>مال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ودّعها و خرج، فأخذه يزيد و دعا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عما كان في ليلتكما و أصدقاني، فأخبراه و أنشداه ما قالا، فلم يخرما حرفا و لا غيّرا شيئا مما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 أ تحبها يا 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يا أمير المؤمنين</w:t>
      </w:r>
      <w:r>
        <w:rPr>
          <w:rFonts w:eastAsia="Amiri" w:cs="Amiri" w:ascii="Amiri" w:hAnsi="Amiri"/>
          <w:color w:val="111111"/>
          <w:sz w:val="28"/>
          <w:szCs w:val="28"/>
          <w:rtl w:val="true"/>
          <w:lang w:bidi="ar-SA"/>
        </w:rPr>
        <w:t xml:space="preserve">: </w:t>
      </w:r>
      <w:bookmarkStart w:id="252" w:name="pg16750_165075"/>
    </w:p>
    <w:p>
      <w:pPr>
        <w:pStyle w:val="BookText"/>
        <w:rPr/>
      </w:pPr>
      <w:bookmarkEnd w:id="252"/>
      <w:r>
        <w:rPr>
          <w:rFonts w:ascii="Amiri" w:hAnsi="Amiri" w:eastAsia="Amiri" w:cs="Amiri"/>
          <w:color w:val="111111"/>
          <w:sz w:val="28"/>
          <w:sz w:val="28"/>
          <w:szCs w:val="28"/>
          <w:rtl w:val="true"/>
          <w:lang w:bidi="ar-SA"/>
        </w:rPr>
        <w:t xml:space="preserve">حبا شديدا، تليدا غير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الجوانح مثل النار تضطرم</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 شديدا جرى كالروح في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يفرّق بين الروح و الجسد</w:t>
      </w:r>
    </w:p>
    <w:p>
      <w:pPr>
        <w:pStyle w:val="BookText"/>
        <w:rPr/>
      </w:pPr>
      <w:r>
        <w:rPr>
          <w:rFonts w:ascii="Amiri" w:hAnsi="Amiri" w:eastAsia="Amiri" w:cs="Amiri"/>
          <w:color w:val="111111"/>
          <w:sz w:val="28"/>
          <w:sz w:val="28"/>
          <w:szCs w:val="28"/>
          <w:rtl w:val="true"/>
          <w:lang w:bidi="ar-SA"/>
        </w:rPr>
        <w:t>فقال لهما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لتصفان حبا شديدا، خذها يا أحوص، فهي لك، و وصله صلة سنية، فانصرف بها و بالجائزة إلى الحجاز، و هو من أقرّ الناس عينا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4775058_73709187"/>
      <w:bookmarkStart w:id="254" w:name="_Toc94"/>
      <w:bookmarkEnd w:id="253"/>
      <w:r>
        <w:rPr/>
        <w:t>9367</w:t>
      </w:r>
      <w:r>
        <w:rPr>
          <w:rtl w:val="true"/>
        </w:rPr>
        <w:t xml:space="preserve"> - </w:t>
      </w:r>
      <w:r>
        <w:rPr>
          <w:rtl w:val="true"/>
        </w:rPr>
        <w:t>سلامة أمّ‌ المنصور</w:t>
      </w:r>
      <w:bookmarkEnd w:id="254"/>
    </w:p>
    <w:p>
      <w:pPr>
        <w:pStyle w:val="BookText"/>
        <w:rPr/>
      </w:pPr>
      <w:r>
        <w:rPr>
          <w:rFonts w:ascii="Amiri" w:hAnsi="Amiri" w:eastAsia="Amiri" w:cs="Amiri"/>
          <w:color w:val="111111"/>
          <w:sz w:val="28"/>
          <w:sz w:val="28"/>
          <w:szCs w:val="28"/>
          <w:rtl w:val="true"/>
          <w:lang w:bidi="ar-SA"/>
        </w:rPr>
        <w:t xml:space="preserve">حكت مناما رأته، و كانت تسكن مع سيدها محمّد بن علي بالحميمة </w:t>
      </w:r>
      <w:r>
        <w:rPr>
          <w:rStyle w:val="FootnoteAnchor"/>
          <w:rtl w:val="true"/>
        </w:rPr>
        <w:footnoteReference w:id="1390"/>
      </w:r>
      <w:r>
        <w:rPr>
          <w:rFonts w:ascii="IRNazanin" w:hAnsi="IRNazanin" w:eastAsia="IRNazanin"/>
          <w:color w:val="111111"/>
          <w:sz w:val="28"/>
          <w:sz w:val="28"/>
          <w:szCs w:val="28"/>
          <w:rtl w:val="true"/>
          <w:lang w:bidi="fa-IR"/>
        </w:rPr>
        <w:t>من أرض البلقاء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عنها طيفور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91"/>
      </w:r>
      <w:r>
        <w:rPr>
          <w:rFonts w:ascii="Amiri" w:hAnsi="Amiri" w:eastAsia="Amiri" w:cs="Amiri"/>
          <w:color w:val="111111"/>
          <w:sz w:val="28"/>
          <w:sz w:val="28"/>
          <w:szCs w:val="28"/>
          <w:rtl w:val="true"/>
          <w:lang w:bidi="ar-SA"/>
        </w:rPr>
        <w:t xml:space="preserve">،حدّثني الحسن بن محمّد الخلال، نا عمر بن محمّد بن الزيات إملاء، نا عبد اللّه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محمّد بن عبد الواحد البزار، و اللفظ‍‌ له، أنا محمّد بن المظفر الحافظ‍‌، نا محمّد بن إبراهيم، نا الحارث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منصور بن أبي مزاحم، حدّثني أبو سهل الحاسب، حدّثني طيفور مولى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سلاّمة أم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بأبي جعفر، رأيت كأنّه خرج من فرجي أسد فزأر ثم أقعى فاجتمعت حوله الأسد، فكلّ‌ ما انتهى إليه منها </w:t>
      </w:r>
      <w:r>
        <w:rPr>
          <w:rStyle w:val="FootnoteAnchor"/>
          <w:rtl w:val="true"/>
        </w:rPr>
        <w:footnoteReference w:id="1393"/>
      </w:r>
      <w:r>
        <w:rPr>
          <w:rFonts w:ascii="IRNazanin" w:hAnsi="IRNazanin" w:eastAsia="IRNazanin"/>
          <w:color w:val="111111"/>
          <w:sz w:val="28"/>
          <w:sz w:val="28"/>
          <w:szCs w:val="28"/>
          <w:rtl w:val="true"/>
          <w:lang w:bidi="fa-IR"/>
        </w:rPr>
        <w:t xml:space="preserve">أسد </w:t>
      </w:r>
      <w:r>
        <w:rPr>
          <w:rStyle w:val="FootnoteAnchor"/>
          <w:rtl w:val="true"/>
        </w:rPr>
        <w:footnoteReference w:id="1394"/>
      </w:r>
      <w:r>
        <w:rPr>
          <w:rFonts w:ascii="IRNazanin" w:hAnsi="IRNazanin" w:eastAsia="IRNazanin"/>
          <w:color w:val="111111"/>
          <w:sz w:val="28"/>
          <w:sz w:val="28"/>
          <w:szCs w:val="28"/>
          <w:rtl w:val="true"/>
          <w:lang w:bidi="fa-IR"/>
        </w:rPr>
        <w:t>سجد له</w:t>
      </w:r>
      <w:r>
        <w:rPr>
          <w:rFonts w:eastAsia="IRNazanin" w:cs="IRNazanin"/>
          <w:color w:val="111111"/>
          <w:sz w:val="28"/>
          <w:szCs w:val="28"/>
          <w:rtl w:val="true"/>
          <w:lang w:bidi="fa-IR"/>
        </w:rPr>
        <w:t>.</w:t>
      </w:r>
    </w:p>
    <w:p>
      <w:pPr>
        <w:pStyle w:val="Heading4"/>
        <w:numPr>
          <w:ilvl w:val="3"/>
          <w:numId w:val="1"/>
        </w:numPr>
        <w:rPr/>
      </w:pPr>
      <w:bookmarkStart w:id="255" w:name="__RefHeading___Toc4775060_73709187"/>
      <w:bookmarkStart w:id="256" w:name="_Toc95"/>
      <w:bookmarkEnd w:id="255"/>
      <w:r>
        <w:rPr/>
        <w:t>9368</w:t>
      </w:r>
      <w:r>
        <w:rPr>
          <w:rtl w:val="true"/>
        </w:rPr>
        <w:t xml:space="preserve"> - </w:t>
      </w:r>
      <w:r>
        <w:rPr>
          <w:rtl w:val="true"/>
        </w:rPr>
        <w:t>سلاّمة  أم سلاّم المعروفة بسلاّمة القسّ‌</w:t>
      </w:r>
      <w:bookmarkEnd w:id="256"/>
    </w:p>
    <w:p>
      <w:pPr>
        <w:pStyle w:val="BookText"/>
        <w:rPr/>
      </w:pPr>
      <w:r>
        <w:rPr>
          <w:rFonts w:eastAsia="Amiri" w:cs="Amiri" w:ascii="Amiri" w:hAnsi="Amiri"/>
          <w:color w:val="111111"/>
          <w:sz w:val="28"/>
          <w:szCs w:val="28"/>
          <w:lang w:bidi="ar-SA"/>
        </w:rPr>
        <w:t>9368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w:t>
      </w:r>
      <w:r>
        <w:rPr>
          <w:rStyle w:val="FootnoteAnchor"/>
          <w:rtl w:val="true"/>
        </w:rPr>
        <w:footnoteReference w:id="1395"/>
      </w:r>
      <w:r>
        <w:rPr>
          <w:rFonts w:ascii="Amiri" w:hAnsi="Amiri" w:eastAsia="Amiri" w:cs="Amiri"/>
          <w:color w:val="111111"/>
          <w:sz w:val="28"/>
          <w:sz w:val="28"/>
          <w:szCs w:val="28"/>
          <w:rtl w:val="true"/>
          <w:lang w:bidi="ar-SA"/>
        </w:rPr>
        <w:t>أم سلاّم المعروفة بسلاّمة القسّ‌</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إحدى جاريتي يزيد بن عبد الملك اللتين اشتهر ذكرهما و انتشر </w:t>
      </w:r>
      <w:r>
        <w:rPr>
          <w:rStyle w:val="FootnoteAnchor"/>
          <w:rtl w:val="true"/>
        </w:rPr>
        <w:footnoteReference w:id="1396"/>
      </w:r>
      <w:r>
        <w:rPr>
          <w:rFonts w:ascii="IRNazanin" w:hAnsi="IRNazanin" w:eastAsia="IRNazanin"/>
          <w:color w:val="111111"/>
          <w:sz w:val="28"/>
          <w:sz w:val="28"/>
          <w:szCs w:val="28"/>
          <w:rtl w:val="true"/>
          <w:lang w:bidi="fa-IR"/>
        </w:rPr>
        <w:t>حبه لهما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كانت قبل يزيد لسهيل بن عبد الرّحمن بن عوف، و كانت من مولدات المدينة، بها نشأت، و أخذت الغناء عن معبد، و ابن عائشة، و مالك بن أبي السمح، و ابن سريج </w:t>
      </w:r>
      <w:r>
        <w:rPr>
          <w:rStyle w:val="FootnoteAnchor"/>
          <w:rtl w:val="true"/>
        </w:rPr>
        <w:footnoteReference w:id="1397"/>
      </w:r>
      <w:r>
        <w:rPr>
          <w:rFonts w:ascii="Amiri" w:hAnsi="Amiri" w:eastAsia="Amiri" w:cs="Amiri"/>
          <w:color w:val="111111"/>
          <w:sz w:val="28"/>
          <w:sz w:val="28"/>
          <w:szCs w:val="28"/>
          <w:rtl w:val="true"/>
          <w:lang w:bidi="ar-SA"/>
        </w:rPr>
        <w:t>، و جميلة، و عزّة الميلاء، و كانت أحسن القيان غناء في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سلاّمة فهي مولاة يزيد بن عبد الملك بن مروان تعرف بسلاّمة القسّ‌ كانت مغنية؛ لها خبر مشهور، و القسّ‌ هو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أبي عمار، يروي عن جابر بن عبد اللّه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سلاّمة بتشديد اللاّم فهي سلاّمة مغنية مشهورة تعرف بسلامة القسّ‌ و هو عبد الرّحمن بن عبد اللّه بن أبي عمار، يروي عن جابر و غيره، و اشتراها يزيد بن عبد الملك، و لها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عتيق أظنه من جمع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سلامة كانت جارية لسهيل بن عبد الرّحمن بن عوف التي تعرف بسلامة القسّ‌، فاشتراها يزيد بثلاثة آلاف دينار، فأعجب بها، و فيها قال ابن قيس الرقيات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فتنت </w:t>
      </w:r>
      <w:r>
        <w:rPr>
          <w:rStyle w:val="FootnoteAnchor"/>
          <w:rtl w:val="true"/>
        </w:rPr>
        <w:footnoteReference w:id="1401"/>
      </w:r>
      <w:r>
        <w:rPr>
          <w:rFonts w:ascii="Amiri" w:hAnsi="Amiri" w:eastAsia="Amiri" w:cs="Amiri"/>
          <w:color w:val="111111"/>
          <w:sz w:val="28"/>
          <w:sz w:val="28"/>
          <w:szCs w:val="28"/>
          <w:rtl w:val="true"/>
          <w:lang w:bidi="ar-SA"/>
        </w:rPr>
        <w:t xml:space="preserve">ريا و سلاّمة القسّا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يتركا للقسّ‌ </w:t>
      </w:r>
      <w:r>
        <w:rPr>
          <w:rStyle w:val="FootnoteAnchor"/>
          <w:rtl w:val="true"/>
        </w:rPr>
        <w:footnoteReference w:id="1402"/>
      </w:r>
      <w:r>
        <w:rPr>
          <w:rFonts w:ascii="IRNazanin" w:hAnsi="IRNazanin" w:eastAsia="IRNazanin"/>
          <w:color w:val="111111"/>
          <w:sz w:val="28"/>
          <w:sz w:val="28"/>
          <w:szCs w:val="28"/>
          <w:rtl w:val="true"/>
          <w:lang w:bidi="fa-IR"/>
        </w:rPr>
        <w:t>عقلا و لا نفسا</w:t>
      </w:r>
    </w:p>
    <w:p>
      <w:pPr>
        <w:pStyle w:val="BookText"/>
        <w:rPr/>
      </w:pPr>
      <w:r>
        <w:rPr>
          <w:rFonts w:ascii="Amiri" w:hAnsi="Amiri" w:eastAsia="Amiri" w:cs="Amiri"/>
          <w:color w:val="111111"/>
          <w:sz w:val="28"/>
          <w:sz w:val="28"/>
          <w:szCs w:val="28"/>
          <w:rtl w:val="true"/>
          <w:lang w:bidi="ar-SA"/>
        </w:rPr>
        <w:t>أنبأنا أبو علي بن نبهان، ثم أخبرنا أبو القاسم بن السّمرقندي، أنا أبو طاهر أحمد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03"/>
      </w:r>
      <w:r>
        <w:rPr>
          <w:rFonts w:ascii="Amiri" w:hAnsi="Amiri" w:eastAsia="Amiri" w:cs="Amiri"/>
          <w:color w:val="111111"/>
          <w:sz w:val="28"/>
          <w:sz w:val="28"/>
          <w:szCs w:val="28"/>
          <w:rtl w:val="true"/>
          <w:lang w:bidi="ar-SA"/>
        </w:rPr>
        <w:t>و حدّثنا أبو الفضل بن ناصر، أنا أبو طاهر، و أبو الحسن محمّد بن أحمد بن إبراهيم، و أبو علي بن نبهان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محمّد بن الحسن بن مقسم، نا أحمد بن يحيى </w:t>
      </w:r>
    </w:p>
    <w:p>
      <w:pPr>
        <w:pStyle w:val="BookText"/>
        <w:rPr/>
      </w:pPr>
      <w:r>
        <w:rPr>
          <w:rFonts w:ascii="Amiri" w:hAnsi="Amiri" w:eastAsia="Amiri" w:cs="Amiri"/>
          <w:color w:val="111111"/>
          <w:sz w:val="28"/>
          <w:sz w:val="28"/>
          <w:szCs w:val="28"/>
          <w:rtl w:val="true"/>
          <w:lang w:bidi="ar-SA"/>
        </w:rPr>
        <w:t xml:space="preserve">ثعلب، نا ابن شبة، نا خلاّد بن يزيد الأرقط‍‌ الباهلي قال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القسّ‌ بمكة يقدّم على عطاء في النّسك، فمرّ يوما بسلاّمة و هي تغني، فأصغى إلى غنائها، و فعل ذلك غير مرة، حتى رآه مولاها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أدخلك عليها، فتقعد مقعدا لا تراك فيه منه‌؟ و تسمع‌؟ فأبى عليه، فلم يزل به المولى حتى أجاب، و قعد، فوقعت في نفسه، و وقع في نفسها، فخلت به ذات 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Style w:val="FootnoteAnchor"/>
          <w:rtl w:val="true"/>
        </w:rPr>
        <w:footnoteReference w:id="1405"/>
      </w:r>
      <w:r>
        <w:rPr>
          <w:rFonts w:ascii="Amiri" w:hAnsi="Amiri" w:eastAsia="Amiri" w:cs="Amiri"/>
          <w:color w:val="111111"/>
          <w:sz w:val="28"/>
          <w:sz w:val="28"/>
          <w:szCs w:val="28"/>
          <w:rtl w:val="true"/>
          <w:lang w:bidi="ar-SA"/>
        </w:rPr>
        <w:t>و اللّه أحبك،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أشتهي أن أضع فمي على فمك،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أشتهي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صدري على صدرك، و بطني على بطنك،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أحب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فو اللّه ما معنا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1406"/>
      </w:r>
      <w:r>
        <w:rPr>
          <w:rFonts w:ascii="Amiri" w:hAnsi="Amiri" w:eastAsia="Amiri" w:cs="Amiri"/>
          <w:color w:val="111111"/>
          <w:sz w:val="28"/>
          <w:sz w:val="28"/>
          <w:szCs w:val="28"/>
          <w:rtl w:val="true"/>
          <w:lang w:bidi="ar-SA"/>
        </w:rPr>
        <w:t xml:space="preserve">فأكره أن تكون </w:t>
      </w:r>
      <w:r>
        <w:rPr>
          <w:rStyle w:val="FootnoteAnchor"/>
          <w:rtl w:val="true"/>
        </w:rPr>
        <w:footnoteReference w:id="1407"/>
      </w:r>
      <w:r>
        <w:rPr>
          <w:rFonts w:ascii="Amiri" w:hAnsi="Amiri" w:eastAsia="Amiri" w:cs="Amiri"/>
          <w:color w:val="111111"/>
          <w:sz w:val="28"/>
          <w:sz w:val="28"/>
          <w:szCs w:val="28"/>
          <w:rtl w:val="true"/>
          <w:lang w:bidi="ar-SA"/>
        </w:rPr>
        <w:t xml:space="preserve">خلّة بيني و بينك في الدنيا عداوة </w:t>
      </w:r>
      <w:r>
        <w:rPr>
          <w:rStyle w:val="FootnoteAnchor"/>
          <w:rtl w:val="true"/>
        </w:rPr>
        <w:footnoteReference w:id="1408"/>
      </w:r>
      <w:r>
        <w:rPr>
          <w:rFonts w:ascii="Amiri" w:hAnsi="Amiri" w:eastAsia="Amiri" w:cs="Amiri"/>
          <w:color w:val="111111"/>
          <w:sz w:val="28"/>
          <w:sz w:val="28"/>
          <w:szCs w:val="28"/>
          <w:rtl w:val="true"/>
          <w:lang w:bidi="ar-SA"/>
        </w:rPr>
        <w:t>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فيها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أهابك أن أقول بذات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أنّي أطيع القلب قالا</w:t>
      </w:r>
    </w:p>
    <w:p>
      <w:pPr>
        <w:pStyle w:val="BookText"/>
        <w:rPr/>
      </w:pPr>
      <w:r>
        <w:rPr>
          <w:rFonts w:ascii="Amiri" w:hAnsi="Amiri" w:eastAsia="Amiri" w:cs="Amiri"/>
          <w:color w:val="111111"/>
          <w:sz w:val="28"/>
          <w:sz w:val="28"/>
          <w:szCs w:val="28"/>
          <w:rtl w:val="true"/>
          <w:lang w:bidi="ar-SA"/>
        </w:rPr>
        <w:t xml:space="preserve">حياء منك حتى سلّ‌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عليّ‌ كتماني و طالا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كنت أعذل في الصبابة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لما تأتي به الأيام</w:t>
      </w:r>
    </w:p>
    <w:p>
      <w:pPr>
        <w:pStyle w:val="BookText"/>
        <w:rPr/>
      </w:pPr>
      <w:r>
        <w:rPr>
          <w:rFonts w:ascii="Amiri" w:hAnsi="Amiri" w:eastAsia="Amiri" w:cs="Amiri"/>
          <w:color w:val="111111"/>
          <w:sz w:val="28"/>
          <w:sz w:val="28"/>
          <w:szCs w:val="28"/>
          <w:rtl w:val="true"/>
          <w:lang w:bidi="ar-SA"/>
        </w:rPr>
        <w:t xml:space="preserve">فاليوم أعذرهم و أعلم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الضلالة و الهدى أقسام</w:t>
      </w:r>
    </w:p>
    <w:p>
      <w:pPr>
        <w:pStyle w:val="BookText"/>
        <w:rPr/>
      </w:pPr>
      <w:r>
        <w:rPr>
          <w:rFonts w:ascii="Amiri" w:hAnsi="Amiri" w:eastAsia="Amiri" w:cs="Amiri"/>
          <w:color w:val="111111"/>
          <w:sz w:val="28"/>
          <w:sz w:val="28"/>
          <w:szCs w:val="28"/>
          <w:rtl w:val="true"/>
          <w:lang w:bidi="ar-SA"/>
        </w:rPr>
        <w:t>أخبرنا أبو الحسن علي بن محمّد في كتابه،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محمّد، أنا أبو العباس أحمد بن إبراهيم، نا أبو بكر </w:t>
      </w:r>
    </w:p>
    <w:p>
      <w:pPr>
        <w:pStyle w:val="BookText"/>
        <w:rPr/>
      </w:pPr>
      <w:r>
        <w:rPr>
          <w:rFonts w:ascii="Amiri" w:hAnsi="Amiri" w:eastAsia="Amiri" w:cs="Amiri"/>
          <w:color w:val="111111"/>
          <w:sz w:val="28"/>
          <w:sz w:val="28"/>
          <w:szCs w:val="28"/>
          <w:rtl w:val="true"/>
          <w:lang w:bidi="ar-SA"/>
        </w:rPr>
        <w:t>الخرائطي، نا أبو يوسف الزهري،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الرّحمن بن أبي عمار من بني جشم </w:t>
      </w:r>
      <w:r>
        <w:rPr>
          <w:rStyle w:val="FootnoteAnchor"/>
          <w:rtl w:val="true"/>
        </w:rPr>
        <w:footnoteReference w:id="1411"/>
      </w:r>
      <w:r>
        <w:rPr>
          <w:rFonts w:ascii="Amiri" w:hAnsi="Amiri" w:eastAsia="Amiri" w:cs="Amiri"/>
          <w:color w:val="111111"/>
          <w:sz w:val="28"/>
          <w:sz w:val="28"/>
          <w:szCs w:val="28"/>
          <w:rtl w:val="true"/>
          <w:lang w:bidi="ar-SA"/>
        </w:rPr>
        <w:t>بن معاوية ينزل مكة، و كان من عبّاد أهلها، يسمى القسّ‌ من عبادته، فمرّ ذات يوم بسلاّمة و هي تغني، فوقف يسمع غناءها، فرآه مولاها، فدعا إلى أن يدخله عليها، فأبى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فاقعد في مكان تسمع غناءها و لا تراها </w:t>
      </w:r>
      <w:r>
        <w:rPr>
          <w:rStyle w:val="FootnoteAnchor"/>
          <w:rtl w:val="true"/>
        </w:rPr>
        <w:footnoteReference w:id="1412"/>
      </w:r>
      <w:r>
        <w:rPr>
          <w:rFonts w:ascii="Amiri" w:hAnsi="Amiri" w:eastAsia="Amiri" w:cs="Amiri"/>
          <w:color w:val="111111"/>
          <w:sz w:val="28"/>
          <w:sz w:val="28"/>
          <w:szCs w:val="28"/>
          <w:rtl w:val="true"/>
          <w:lang w:bidi="ar-SA"/>
        </w:rPr>
        <w:t>،ففعل، فغنت فأعجبته فقال له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أحوّلها إليك، فامتنع بعض الامتناع ثم أجابه إلى ذلك، فنظر </w:t>
      </w:r>
      <w:r>
        <w:rPr>
          <w:rStyle w:val="FootnoteAnchor"/>
          <w:rtl w:val="true"/>
        </w:rPr>
        <w:footnoteReference w:id="1413"/>
      </w:r>
      <w:r>
        <w:rPr>
          <w:rFonts w:ascii="Amiri" w:hAnsi="Amiri" w:eastAsia="Amiri" w:cs="Amiri"/>
          <w:color w:val="111111"/>
          <w:sz w:val="28"/>
          <w:sz w:val="28"/>
          <w:szCs w:val="28"/>
          <w:rtl w:val="true"/>
          <w:lang w:bidi="ar-SA"/>
        </w:rPr>
        <w:t>إليها فأعجبته، فشغف بها، و شغفت به و كان ظريفا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سلاّم لو وجدت من الوج‍‌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عشير الذي بكم أنا لاقي</w:t>
      </w:r>
    </w:p>
    <w:p>
      <w:pPr>
        <w:pStyle w:val="BookText"/>
        <w:rPr/>
      </w:pPr>
      <w:r>
        <w:rPr>
          <w:rFonts w:ascii="Amiri" w:hAnsi="Amiri" w:eastAsia="Amiri" w:cs="Amiri"/>
          <w:color w:val="111111"/>
          <w:sz w:val="28"/>
          <w:sz w:val="28"/>
          <w:szCs w:val="28"/>
          <w:rtl w:val="true"/>
          <w:lang w:bidi="ar-SA"/>
        </w:rPr>
        <w:t xml:space="preserve">أم سلام أنت همي و شغلي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العزيز المهيمن الخلاق</w:t>
      </w:r>
    </w:p>
    <w:p>
      <w:pPr>
        <w:pStyle w:val="BookText"/>
        <w:rPr/>
      </w:pPr>
      <w:r>
        <w:rPr>
          <w:rFonts w:ascii="Amiri" w:hAnsi="Amiri" w:eastAsia="Amiri" w:cs="Amiri"/>
          <w:color w:val="111111"/>
          <w:sz w:val="28"/>
          <w:sz w:val="28"/>
          <w:szCs w:val="28"/>
          <w:rtl w:val="true"/>
          <w:lang w:bidi="ar-SA"/>
        </w:rPr>
        <w:t xml:space="preserve">أم سلام ما ذكرتك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بالدموع مني المآقي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بذلك منه أهل مكة فسموها سلاّمة القسّ‌، فقالت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أحبك،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أحبّ‌ أن أضع فمي على فمك،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أحب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فو اللّه إنّ‌ الموضع لخال‌؟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سمعت اللّه جل و عزّ يقول اَلْأَخِلاّٰءُ يَوْمَئِذٍ بَعْضُهُمْ‌ لِبَعْضٍ‌ عَدُوٌّ إِلاَّ الْمُتَّقِينَ‌ أنا و اللّه أكره أن تكون </w:t>
      </w:r>
      <w:r>
        <w:rPr>
          <w:rStyle w:val="FootnoteAnchor"/>
          <w:rtl w:val="true"/>
        </w:rPr>
        <w:footnoteReference w:id="1414"/>
      </w:r>
      <w:r>
        <w:rPr>
          <w:rFonts w:ascii="Amiri" w:hAnsi="Amiri" w:eastAsia="Amiri" w:cs="Amiri"/>
          <w:color w:val="111111"/>
          <w:sz w:val="28"/>
          <w:sz w:val="28"/>
          <w:szCs w:val="28"/>
          <w:rtl w:val="true"/>
          <w:lang w:bidi="ar-SA"/>
        </w:rPr>
        <w:t>خلة ما بيني و بينك في الدنيا عداوة يوم القيامة، ثم نهض و عيناه تذرفان من حبّها، و عاد إلى الطريقة التي كانت عليها من النسك و العبادة، فكان يقف بين الأيام ببابها فيرسل بالسّلام إليها،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فيأبى، و مما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سلامة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افقدتني تجلدي</w:t>
      </w:r>
    </w:p>
    <w:p>
      <w:pPr>
        <w:pStyle w:val="BookText"/>
        <w:rPr/>
      </w:pPr>
      <w:r>
        <w:rPr>
          <w:rFonts w:ascii="Amiri" w:hAnsi="Amiri" w:eastAsia="Amiri" w:cs="Amiri"/>
          <w:color w:val="111111"/>
          <w:sz w:val="28"/>
          <w:sz w:val="28"/>
          <w:szCs w:val="28"/>
          <w:rtl w:val="true"/>
          <w:lang w:bidi="ar-SA"/>
        </w:rPr>
        <w:t xml:space="preserve">لو تراها و العود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حجرها حين تبتدي</w:t>
      </w:r>
    </w:p>
    <w:p>
      <w:pPr>
        <w:pStyle w:val="BookText"/>
        <w:rPr/>
      </w:pPr>
      <w:r>
        <w:rPr>
          <w:rFonts w:ascii="Amiri" w:hAnsi="Amiri" w:eastAsia="Amiri" w:cs="Amiri"/>
          <w:color w:val="111111"/>
          <w:sz w:val="28"/>
          <w:sz w:val="28"/>
          <w:szCs w:val="28"/>
          <w:rtl w:val="true"/>
          <w:lang w:bidi="ar-SA"/>
        </w:rPr>
        <w:t xml:space="preserve">للريجي و الغريض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للقرم معبد</w:t>
      </w:r>
    </w:p>
    <w:p>
      <w:pPr>
        <w:pStyle w:val="BookText"/>
        <w:rPr/>
      </w:pPr>
      <w:r>
        <w:rPr>
          <w:rFonts w:ascii="Amiri" w:hAnsi="Amiri" w:eastAsia="Amiri" w:cs="Amiri"/>
          <w:color w:val="111111"/>
          <w:sz w:val="28"/>
          <w:sz w:val="28"/>
          <w:szCs w:val="28"/>
          <w:rtl w:val="true"/>
          <w:lang w:bidi="ar-SA"/>
        </w:rPr>
        <w:t xml:space="preserve">خلتهم تحت 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تدعوه بالسيد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بن </w:t>
      </w:r>
    </w:p>
    <w:p>
      <w:pPr>
        <w:pStyle w:val="BookText"/>
        <w:rPr/>
      </w:pPr>
      <w:r>
        <w:rPr>
          <w:rFonts w:ascii="Amiri" w:hAnsi="Amiri" w:eastAsia="Amiri" w:cs="Amiri"/>
          <w:color w:val="111111"/>
          <w:sz w:val="28"/>
          <w:sz w:val="28"/>
          <w:szCs w:val="28"/>
          <w:rtl w:val="true"/>
          <w:lang w:bidi="ar-SA"/>
        </w:rPr>
        <w:t>موسى، أنا أبو الحسين بن بشران، أنا أبو علي بن صفوان، نا أبو بكر بن أبي الدنيا، حدّثني أبو زيد النميري، حدّثني خلاد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شيوخنا من أهل مكة منهم سليم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القسّ‌ كان عند أهل مكة من أحسنهم عبادة، و أطهرهم تبتلا، و أنه مرّ يوما بسلاّمة، جارية كانت لرجل من قريش و هي التي اشتراها يزيد بن عبد الملك، فسمع غناءها فتوقف يستمع، فرآه مولاها،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تدخل فتسمع، فأبى </w:t>
      </w:r>
      <w:r>
        <w:rPr>
          <w:rStyle w:val="FootnoteAnchor"/>
          <w:rtl w:val="true"/>
        </w:rPr>
        <w:footnoteReference w:id="1415"/>
      </w:r>
      <w:r>
        <w:rPr>
          <w:rFonts w:ascii="Amiri" w:hAnsi="Amiri" w:eastAsia="Amiri" w:cs="Amiri"/>
          <w:color w:val="111111"/>
          <w:sz w:val="28"/>
          <w:sz w:val="28"/>
          <w:szCs w:val="28"/>
          <w:rtl w:val="true"/>
          <w:lang w:bidi="ar-SA"/>
        </w:rPr>
        <w:t xml:space="preserve">عليه، 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حتى تسمح،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أقعدني في لا أراها و لا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فتغنت، فأعجبته، فقال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أحولها إليك‌؟ فأبى، ثم تسمح، فلم يزل</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يسمع غناءها حتى شغف بها، و شغفت به، و علم ذلك أهل مكة، فقالت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أضع فمي على فمك،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ألصق صدري بصدرك، و بطني ببطنك،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فو اللّه إنّ‌ الموضع لخال،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يقول اَلْأَخِلاّٰءُ يَوْمَئِذٍ بَعْضُهُمْ‌ لِبَعْضٍ‌ عَدُوٌّ إِلاَّ الْمُتَّقِينَ‌ و أنا أكره أن تكون </w:t>
      </w:r>
      <w:r>
        <w:rPr>
          <w:rStyle w:val="FootnoteAnchor"/>
          <w:rtl w:val="true"/>
        </w:rPr>
        <w:footnoteReference w:id="1417"/>
      </w:r>
      <w:r>
        <w:rPr>
          <w:rFonts w:ascii="Amiri" w:hAnsi="Amiri" w:eastAsia="Amiri" w:cs="Amiri"/>
          <w:color w:val="111111"/>
          <w:sz w:val="28"/>
          <w:sz w:val="28"/>
          <w:szCs w:val="28"/>
          <w:rtl w:val="true"/>
          <w:lang w:bidi="ar-SA"/>
        </w:rPr>
        <w:t>خلة ما بيني و بينك تؤول بنا إلى عداوة يوم القيامة،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تحسب أنّ‌ ربي و ربك لا يقبلنا إن نحن تبنا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لا آمن أن أفاجأ، ثم نهض و عيناه تذرفان، فلم يرجع و عاد إلى ما كان إليه من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غانم بن محمّد بن عبيد اللّه، عن أبي علي الحسن بن أحمد بن إبراهيم بن شاذان، حدّثني أبي أحمد بن إبراهيم بن شاذان، نا أبو عبد اللّه أحمد بن سليمان ابن داود بن محمّد الطوسي، نا الزبير بن بكار، حدّثني هارون بن موسى، نا عبد اللّه بن عمرو الفهري، عن عمّه الحارث بن محمّد، عن عيسى بن عبد الأعلى، قال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بالمدينة جارية لآل أبي رمّانة </w:t>
      </w:r>
      <w:r>
        <w:rPr>
          <w:rStyle w:val="FootnoteAnchor"/>
          <w:rtl w:val="true"/>
        </w:rPr>
        <w:footnoteReference w:id="1419"/>
      </w:r>
      <w:r>
        <w:rPr>
          <w:rFonts w:ascii="Amiri" w:hAnsi="Amiri" w:eastAsia="Amiri" w:cs="Amiri"/>
          <w:color w:val="111111"/>
          <w:sz w:val="28"/>
          <w:sz w:val="28"/>
          <w:szCs w:val="28"/>
          <w:rtl w:val="true"/>
          <w:lang w:bidi="ar-SA"/>
        </w:rPr>
        <w:t>،أو لآل تفاحة، يقال لها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فيها يزيد بن عبد الملك لتشترى له، فاشتريت بعشرين ألف دينار، فقال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تخرج حتى تصلح من شأنها، فقالت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لكم بذلك معنا ما يصلحها،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بها </w:t>
      </w:r>
    </w:p>
    <w:p>
      <w:pPr>
        <w:pStyle w:val="BookText"/>
        <w:rPr/>
      </w:pPr>
      <w:r>
        <w:rPr>
          <w:rFonts w:ascii="Amiri" w:hAnsi="Amiri" w:eastAsia="Amiri" w:cs="Amiri"/>
          <w:color w:val="111111"/>
          <w:sz w:val="28"/>
          <w:sz w:val="28"/>
          <w:szCs w:val="28"/>
          <w:rtl w:val="true"/>
          <w:lang w:bidi="ar-SA"/>
        </w:rPr>
        <w:t>حتى أتى بها سقاية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فأنزلها رسله،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أخرج حتى يأتيني قوم كانوا يدخلون عليّ‌ فأسلم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فامتلأت </w:t>
      </w:r>
      <w:r>
        <w:rPr>
          <w:rStyle w:val="FootnoteAnchor"/>
          <w:rtl w:val="true"/>
        </w:rPr>
        <w:footnoteReference w:id="1420"/>
      </w:r>
      <w:r>
        <w:rPr>
          <w:rFonts w:ascii="Amiri" w:hAnsi="Amiri" w:eastAsia="Amiri" w:cs="Amiri"/>
          <w:color w:val="111111"/>
          <w:sz w:val="28"/>
          <w:sz w:val="28"/>
          <w:szCs w:val="28"/>
          <w:rtl w:val="true"/>
          <w:lang w:bidi="ar-SA"/>
        </w:rPr>
        <w:t>رحبة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فوقفت بين البابين و هي تقول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فارقوني و قد علمت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ذاق ميتة من إياب</w:t>
      </w:r>
    </w:p>
    <w:p>
      <w:pPr>
        <w:pStyle w:val="BookText"/>
        <w:rPr/>
      </w:pPr>
      <w:r>
        <w:rPr>
          <w:rFonts w:ascii="IRNazanin" w:hAnsi="IRNazanin" w:eastAsia="IRNazanin"/>
          <w:color w:val="111111"/>
          <w:sz w:val="28"/>
          <w:sz w:val="28"/>
          <w:szCs w:val="28"/>
          <w:rtl w:val="true"/>
          <w:lang w:bidi="fa-IR"/>
        </w:rPr>
        <w:t xml:space="preserve">إن أهل الحصاب </w:t>
      </w:r>
      <w:r>
        <w:rPr>
          <w:rStyle w:val="FootnoteAnchor"/>
          <w:rtl w:val="true"/>
        </w:rPr>
        <w:footnoteReference w:id="1422"/>
      </w:r>
      <w:r>
        <w:rPr>
          <w:rFonts w:ascii="Amiri" w:hAnsi="Amiri" w:eastAsia="Amiri" w:cs="Amiri"/>
          <w:color w:val="111111"/>
          <w:sz w:val="28"/>
          <w:sz w:val="28"/>
          <w:szCs w:val="28"/>
          <w:rtl w:val="true"/>
          <w:lang w:bidi="ar-SA"/>
        </w:rPr>
        <w:t xml:space="preserve">قد تركوني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موزعا مولعا بأهل الحصاب</w:t>
      </w:r>
    </w:p>
    <w:p>
      <w:pPr>
        <w:pStyle w:val="BookText"/>
        <w:rPr/>
      </w:pPr>
      <w:r>
        <w:rPr>
          <w:rFonts w:ascii="Amiri" w:hAnsi="Amiri" w:eastAsia="Amiri" w:cs="Amiri"/>
          <w:color w:val="111111"/>
          <w:sz w:val="28"/>
          <w:sz w:val="28"/>
          <w:szCs w:val="28"/>
          <w:rtl w:val="true"/>
          <w:lang w:bidi="ar-SA"/>
        </w:rPr>
        <w:t xml:space="preserve">سكنوا الجزع و هو جزع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النّخل من صفي السّباب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أهل بيت تتابعوا </w:t>
      </w:r>
      <w:r>
        <w:rPr>
          <w:rStyle w:val="FootnoteAnchor"/>
          <w:rtl w:val="true"/>
        </w:rPr>
        <w:footnoteReference w:id="1424"/>
      </w:r>
      <w:r>
        <w:rPr>
          <w:rFonts w:ascii="Amiri" w:hAnsi="Amiri" w:eastAsia="Amiri" w:cs="Amiri"/>
          <w:color w:val="111111"/>
          <w:sz w:val="28"/>
          <w:sz w:val="28"/>
          <w:szCs w:val="28"/>
          <w:rtl w:val="true"/>
          <w:lang w:bidi="ar-SA"/>
        </w:rPr>
        <w:t xml:space="preserve">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الدهر بعدهم من عتاب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على ذلك تبكي و يبكون حتى راحت، ثم أرسلت إليهم ثلاثة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و أبو محمّد بن أبي عثمان، قالوا، أنا أحمد بن محمّد بن موسى بن القاسم بن الصلت المجبّر، نا أبو بكر محمّد بن القاسم بن بشار، إملاء، أنشدني محمّد بن المرزبان لابن أبي عمار المكي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لقلب يجول بين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مستهام </w:t>
      </w:r>
      <w:r>
        <w:rPr>
          <w:rStyle w:val="FootnoteAnchor"/>
          <w:rtl w:val="true"/>
        </w:rPr>
        <w:footnoteReference w:id="1426"/>
      </w:r>
      <w:r>
        <w:rPr>
          <w:rFonts w:ascii="Amiri" w:hAnsi="Amiri" w:eastAsia="Amiri" w:cs="Amiri"/>
          <w:color w:val="111111"/>
          <w:sz w:val="28"/>
          <w:sz w:val="28"/>
          <w:szCs w:val="28"/>
          <w:rtl w:val="true"/>
          <w:lang w:bidi="ar-SA"/>
        </w:rPr>
        <w:t>يتوق كل متاق</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حذرا أن تبين دار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يصيح الصّدى </w:t>
      </w:r>
      <w:r>
        <w:rPr>
          <w:rStyle w:val="FootnoteAnchor"/>
          <w:rtl w:val="true"/>
        </w:rPr>
        <w:footnoteReference w:id="1427"/>
      </w:r>
      <w:r>
        <w:rPr>
          <w:rFonts w:ascii="IRNazanin" w:hAnsi="IRNazanin" w:eastAsia="IRNazanin"/>
          <w:color w:val="111111"/>
          <w:sz w:val="28"/>
          <w:sz w:val="28"/>
          <w:szCs w:val="28"/>
          <w:rtl w:val="true"/>
          <w:lang w:bidi="fa-IR"/>
        </w:rPr>
        <w:t xml:space="preserve">لها بفراق </w:t>
      </w:r>
    </w:p>
    <w:p>
      <w:pPr>
        <w:pStyle w:val="BookText"/>
        <w:rPr/>
      </w:pPr>
      <w:r>
        <w:rPr>
          <w:rFonts w:ascii="Amiri" w:hAnsi="Amiri" w:eastAsia="Amiri" w:cs="Amiri"/>
          <w:color w:val="111111"/>
          <w:sz w:val="28"/>
          <w:sz w:val="28"/>
          <w:szCs w:val="28"/>
          <w:rtl w:val="true"/>
          <w:lang w:bidi="ar-SA"/>
        </w:rPr>
        <w:t xml:space="preserve">أم سلاّم ما ذكرتك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بالدموع مني المآق</w:t>
      </w:r>
    </w:p>
    <w:p>
      <w:pPr>
        <w:pStyle w:val="BookText"/>
        <w:rPr/>
      </w:pPr>
      <w:r>
        <w:rPr>
          <w:rFonts w:ascii="Amiri" w:hAnsi="Amiri" w:eastAsia="Amiri" w:cs="Amiri"/>
          <w:color w:val="111111"/>
          <w:sz w:val="28"/>
          <w:sz w:val="28"/>
          <w:szCs w:val="28"/>
          <w:rtl w:val="true"/>
          <w:lang w:bidi="ar-SA"/>
        </w:rPr>
        <w:t xml:space="preserve">كيف ينسى المحب ذكر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الخيم طاهر الأخلاق</w:t>
      </w:r>
    </w:p>
    <w:p>
      <w:pPr>
        <w:pStyle w:val="BookText"/>
        <w:rPr/>
      </w:pPr>
      <w:r>
        <w:rPr>
          <w:rFonts w:ascii="Amiri" w:hAnsi="Amiri" w:eastAsia="Amiri" w:cs="Amiri"/>
          <w:color w:val="111111"/>
          <w:sz w:val="28"/>
          <w:sz w:val="28"/>
          <w:szCs w:val="28"/>
          <w:rtl w:val="true"/>
          <w:lang w:bidi="ar-SA"/>
        </w:rPr>
        <w:t xml:space="preserve">حسن الصوت بالغناء على المز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يسلي الغريب ذا الأشواق</w:t>
      </w:r>
    </w:p>
    <w:p>
      <w:pPr>
        <w:pStyle w:val="BookText"/>
        <w:rPr/>
      </w:pPr>
      <w:r>
        <w:rPr>
          <w:rFonts w:ascii="Amiri" w:hAnsi="Amiri" w:eastAsia="Amiri" w:cs="Amiri"/>
          <w:color w:val="111111"/>
          <w:sz w:val="28"/>
          <w:sz w:val="28"/>
          <w:szCs w:val="28"/>
          <w:rtl w:val="true"/>
          <w:lang w:bidi="ar-SA"/>
        </w:rPr>
        <w:t xml:space="preserve">و حديث يشفي السقيم من السق‍‌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دواء السقيم كالترياق</w:t>
      </w:r>
    </w:p>
    <w:p>
      <w:pPr>
        <w:pStyle w:val="BookText"/>
        <w:rPr/>
      </w:pPr>
      <w:r>
        <w:rPr>
          <w:rFonts w:ascii="Amiri" w:hAnsi="Amiri" w:eastAsia="Amiri" w:cs="Amiri"/>
          <w:color w:val="111111"/>
          <w:sz w:val="28"/>
          <w:sz w:val="28"/>
          <w:szCs w:val="28"/>
          <w:rtl w:val="true"/>
          <w:lang w:bidi="ar-SA"/>
        </w:rPr>
        <w:t xml:space="preserve">حبذا أنت من جليس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سلام لو يدوم التلاقي</w:t>
      </w:r>
    </w:p>
    <w:p>
      <w:pPr>
        <w:pStyle w:val="BookText"/>
        <w:rPr/>
      </w:pPr>
      <w:r>
        <w:rPr>
          <w:rFonts w:ascii="Amiri" w:hAnsi="Amiri" w:eastAsia="Amiri" w:cs="Amiri"/>
          <w:color w:val="111111"/>
          <w:sz w:val="28"/>
          <w:sz w:val="28"/>
          <w:szCs w:val="28"/>
          <w:rtl w:val="true"/>
          <w:lang w:bidi="ar-SA"/>
        </w:rPr>
        <w:t>أنبأنا أبو الفرج غيث بن علي، نا أبو بكر الخطيب، أنا أبو علي بن شاذان، أنا أبو علي عيسى بن محمّد بن أحمد الطوماري، نا أبو العباس أحمد بن يحيى، نا الزبير، أخبرني محمّد بن الضحاك الحزامي،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سعيد بن عمرو الزبيدي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الناس ينتظرون أن يخرج يزيد بن عبد الملك حيث مات إذ خرج بسريره بين يدي عودية سلاّمة تقول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تلمنا إن جزعنا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هممنا بجزوع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كلما أبصرت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فاضت دموعي</w:t>
      </w:r>
    </w:p>
    <w:p>
      <w:pPr>
        <w:pStyle w:val="BookText"/>
        <w:rPr/>
      </w:pPr>
      <w:r>
        <w:rPr>
          <w:rFonts w:ascii="Amiri" w:hAnsi="Amiri" w:eastAsia="Amiri" w:cs="Amiri"/>
          <w:color w:val="111111"/>
          <w:sz w:val="28"/>
          <w:sz w:val="28"/>
          <w:szCs w:val="28"/>
          <w:rtl w:val="true"/>
          <w:lang w:bidi="ar-SA"/>
        </w:rPr>
        <w:t xml:space="preserve">خاليا من سيد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لنا غير مضيع</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بخط‍‌ الضحاك بن عثمان، و قد زاد فيها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كالليث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 </w:t>
      </w:r>
      <w:r>
        <w:rPr>
          <w:rStyle w:val="FootnoteAnchor"/>
          <w:rtl w:val="true"/>
        </w:rPr>
        <w:footnoteReference w:id="1431"/>
      </w:r>
      <w:r>
        <w:rPr>
          <w:rFonts w:ascii="IRNazanin" w:hAnsi="IRNazanin" w:eastAsia="IRNazanin"/>
          <w:color w:val="111111"/>
          <w:sz w:val="28"/>
          <w:sz w:val="28"/>
          <w:szCs w:val="28"/>
          <w:rtl w:val="true"/>
          <w:lang w:bidi="fa-IR"/>
        </w:rPr>
        <w:t>أصحاب الدروع</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عتيق أظنه من جمع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رثت به سلاّمة يزيد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تلمنا إن خشعنا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هممنا بخشوع</w:t>
      </w:r>
    </w:p>
    <w:p>
      <w:pPr>
        <w:pStyle w:val="BookText"/>
        <w:rPr/>
      </w:pPr>
      <w:r>
        <w:rPr>
          <w:rFonts w:ascii="Amiri" w:hAnsi="Amiri" w:eastAsia="Amiri" w:cs="Amiri"/>
          <w:color w:val="111111"/>
          <w:sz w:val="28"/>
          <w:sz w:val="28"/>
          <w:szCs w:val="28"/>
          <w:rtl w:val="true"/>
          <w:lang w:bidi="ar-SA"/>
        </w:rPr>
        <w:t xml:space="preserve">قد لعمري بت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 الداء الوجيع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بات </w:t>
      </w:r>
      <w:r>
        <w:rPr>
          <w:rStyle w:val="FootnoteAnchor"/>
          <w:rtl w:val="true"/>
        </w:rPr>
        <w:footnoteReference w:id="1432"/>
      </w:r>
      <w:r>
        <w:rPr>
          <w:rFonts w:ascii="Amiri" w:hAnsi="Amiri" w:eastAsia="Amiri" w:cs="Amiri"/>
          <w:color w:val="111111"/>
          <w:sz w:val="28"/>
          <w:sz w:val="28"/>
          <w:szCs w:val="28"/>
          <w:rtl w:val="true"/>
          <w:lang w:bidi="ar-SA"/>
        </w:rPr>
        <w:t xml:space="preserve">الهم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لي بضجيع </w:t>
      </w:r>
      <w:bookmarkStart w:id="257" w:name="pg16750_165082"/>
    </w:p>
    <w:p>
      <w:pPr>
        <w:pStyle w:val="BookText"/>
        <w:rPr/>
      </w:pPr>
      <w:bookmarkEnd w:id="257"/>
      <w:r>
        <w:rPr>
          <w:rFonts w:ascii="Amiri" w:hAnsi="Amiri" w:eastAsia="Amiri" w:cs="Amiri"/>
          <w:color w:val="111111"/>
          <w:sz w:val="28"/>
          <w:sz w:val="28"/>
          <w:szCs w:val="28"/>
          <w:rtl w:val="true"/>
          <w:lang w:bidi="ar-SA"/>
        </w:rPr>
        <w:t xml:space="preserve">للذي حل بنا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الأمر الفظيع</w:t>
      </w:r>
    </w:p>
    <w:p>
      <w:pPr>
        <w:pStyle w:val="BookText"/>
        <w:rPr/>
      </w:pPr>
      <w:r>
        <w:rPr>
          <w:rFonts w:ascii="Amiri" w:hAnsi="Amiri" w:eastAsia="Amiri" w:cs="Amiri"/>
          <w:color w:val="111111"/>
          <w:sz w:val="28"/>
          <w:sz w:val="28"/>
          <w:szCs w:val="28"/>
          <w:rtl w:val="true"/>
          <w:lang w:bidi="ar-SA"/>
        </w:rPr>
        <w:t xml:space="preserve">كلما أبصرت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فاضت دموعي</w:t>
      </w:r>
    </w:p>
    <w:p>
      <w:pPr>
        <w:pStyle w:val="BookText"/>
        <w:rPr/>
      </w:pPr>
      <w:r>
        <w:rPr>
          <w:rFonts w:ascii="Amiri" w:hAnsi="Amiri" w:eastAsia="Amiri" w:cs="Amiri"/>
          <w:color w:val="111111"/>
          <w:sz w:val="28"/>
          <w:sz w:val="28"/>
          <w:szCs w:val="28"/>
          <w:rtl w:val="true"/>
          <w:lang w:bidi="ar-SA"/>
        </w:rPr>
        <w:t>و مما قالت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التراقي و اللهاة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تطمئن و ما تسوغ فتبرد</w:t>
      </w:r>
    </w:p>
    <w:p>
      <w:pPr>
        <w:pStyle w:val="BookText"/>
        <w:rPr/>
      </w:pPr>
      <w:r>
        <w:rPr>
          <w:rFonts w:ascii="Amiri" w:hAnsi="Amiri" w:eastAsia="Amiri" w:cs="Amiri"/>
          <w:color w:val="111111"/>
          <w:sz w:val="28"/>
          <w:sz w:val="28"/>
          <w:szCs w:val="28"/>
          <w:rtl w:val="true"/>
          <w:lang w:bidi="ar-SA"/>
        </w:rPr>
        <w:t>و بلغني أن سلاّمة كانت حية إلى بعد قتل الوليد ابن سيدها يزيد بن عبد الملك، فقالت ترثي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سيّد الفتيان ما لك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نيل منك اليوم ما لا يقادر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لقد ركب القسري </w:t>
      </w:r>
      <w:r>
        <w:rPr>
          <w:rStyle w:val="FootnoteAnchor"/>
          <w:rtl w:val="true"/>
        </w:rPr>
        <w:footnoteReference w:id="1434"/>
      </w:r>
      <w:r>
        <w:rPr>
          <w:rFonts w:ascii="Amiri" w:hAnsi="Amiri" w:eastAsia="Amiri" w:cs="Amiri"/>
          <w:color w:val="111111"/>
          <w:sz w:val="28"/>
          <w:sz w:val="28"/>
          <w:szCs w:val="28"/>
          <w:rtl w:val="true"/>
          <w:lang w:bidi="ar-SA"/>
        </w:rPr>
        <w:t xml:space="preserve">منا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قريش، لا أبا لك ثائر</w:t>
      </w:r>
    </w:p>
    <w:p>
      <w:pPr>
        <w:pStyle w:val="BookText"/>
        <w:rPr/>
      </w:pPr>
      <w:r>
        <w:rPr>
          <w:rFonts w:ascii="Amiri" w:hAnsi="Amiri" w:eastAsia="Amiri" w:cs="Amiri"/>
          <w:color w:val="111111"/>
          <w:sz w:val="28"/>
          <w:sz w:val="28"/>
          <w:szCs w:val="28"/>
          <w:rtl w:val="true"/>
          <w:lang w:bidi="ar-SA"/>
        </w:rPr>
        <w:t>فقل لبني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عيشوا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جدّعت آنافكم و المناخر</w:t>
      </w:r>
    </w:p>
    <w:p>
      <w:pPr>
        <w:pStyle w:val="Heading4"/>
        <w:numPr>
          <w:ilvl w:val="3"/>
          <w:numId w:val="1"/>
        </w:numPr>
        <w:rPr/>
      </w:pPr>
      <w:bookmarkStart w:id="258" w:name="__RefHeading___Toc4775062_73709187"/>
      <w:bookmarkStart w:id="259" w:name="_Toc96"/>
      <w:bookmarkEnd w:id="258"/>
      <w:r>
        <w:rPr/>
        <w:t>9369</w:t>
      </w:r>
      <w:r>
        <w:rPr>
          <w:rtl w:val="true"/>
        </w:rPr>
        <w:t xml:space="preserve"> - </w:t>
      </w:r>
      <w:r>
        <w:rPr>
          <w:rtl w:val="true"/>
        </w:rPr>
        <w:t>سيباء بنت النجم الهلالية</w:t>
      </w:r>
      <w:bookmarkEnd w:id="259"/>
    </w:p>
    <w:p>
      <w:pPr>
        <w:pStyle w:val="BookText"/>
        <w:rPr/>
      </w:pPr>
      <w:r>
        <w:rPr>
          <w:rFonts w:ascii="Amiri" w:hAnsi="Amiri" w:eastAsia="Amiri" w:cs="Amiri"/>
          <w:color w:val="111111"/>
          <w:sz w:val="28"/>
          <w:sz w:val="28"/>
          <w:szCs w:val="28"/>
          <w:rtl w:val="true"/>
          <w:lang w:bidi="ar-SA"/>
        </w:rPr>
        <w:t>امرأة شاعرة قالت تجيب امرأة من عنس قتل لها ابن بداريا، فيما قرأت بخط‍‌ أبي الحسين الرازي مما أفاده بعض أهل دمشق عن أبيه عن جده و أهل بيته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علينا تحرضين وفينا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خلق و سادة الفتيان</w:t>
      </w:r>
    </w:p>
    <w:p>
      <w:pPr>
        <w:pStyle w:val="BookText"/>
        <w:rPr/>
      </w:pPr>
      <w:r>
        <w:rPr>
          <w:rFonts w:ascii="IRNazanin" w:hAnsi="IRNazanin" w:eastAsia="IRNazanin"/>
          <w:color w:val="111111"/>
          <w:sz w:val="28"/>
          <w:sz w:val="28"/>
          <w:szCs w:val="28"/>
          <w:rtl w:val="true"/>
          <w:lang w:bidi="fa-IR"/>
        </w:rPr>
        <w:t xml:space="preserve">أول الناس قلد </w:t>
      </w:r>
      <w:r>
        <w:rPr>
          <w:rStyle w:val="FootnoteAnchor"/>
          <w:rtl w:val="true"/>
        </w:rPr>
        <w:footnoteReference w:id="1435"/>
      </w:r>
      <w:r>
        <w:rPr>
          <w:rFonts w:ascii="Amiri" w:hAnsi="Amiri" w:eastAsia="Amiri" w:cs="Amiri"/>
          <w:color w:val="111111"/>
          <w:sz w:val="28"/>
          <w:sz w:val="28"/>
          <w:szCs w:val="28"/>
          <w:rtl w:val="true"/>
          <w:lang w:bidi="ar-SA"/>
        </w:rPr>
        <w:t xml:space="preserve">اللّه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عيلان </w:t>
      </w:r>
      <w:r>
        <w:rPr>
          <w:rStyle w:val="FootnoteAnchor"/>
          <w:rtl w:val="true"/>
        </w:rPr>
        <w:footnoteReference w:id="1436"/>
      </w:r>
      <w:r>
        <w:rPr>
          <w:rFonts w:ascii="IRNazanin" w:hAnsi="IRNazanin" w:eastAsia="IRNazanin"/>
          <w:color w:val="111111"/>
          <w:sz w:val="28"/>
          <w:sz w:val="28"/>
          <w:szCs w:val="28"/>
          <w:rtl w:val="true"/>
          <w:lang w:bidi="fa-IR"/>
        </w:rPr>
        <w:t>فارس الفرسان</w:t>
      </w:r>
    </w:p>
    <w:p>
      <w:pPr>
        <w:pStyle w:val="BookText"/>
        <w:rPr/>
      </w:pPr>
      <w:r>
        <w:rPr>
          <w:rFonts w:ascii="Amiri" w:hAnsi="Amiri" w:eastAsia="Amiri" w:cs="Amiri"/>
          <w:color w:val="111111"/>
          <w:sz w:val="28"/>
          <w:sz w:val="28"/>
          <w:szCs w:val="28"/>
          <w:rtl w:val="true"/>
          <w:lang w:bidi="ar-SA"/>
        </w:rPr>
        <w:t xml:space="preserve">و له حيكت الدروع و صيغت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داود فاعلمي بزمان</w:t>
      </w:r>
    </w:p>
    <w:p>
      <w:pPr>
        <w:pStyle w:val="BookText"/>
        <w:rPr/>
      </w:pPr>
      <w:r>
        <w:rPr>
          <w:rFonts w:ascii="Amiri" w:hAnsi="Amiri" w:eastAsia="Amiri" w:cs="Amiri"/>
          <w:color w:val="111111"/>
          <w:sz w:val="28"/>
          <w:sz w:val="28"/>
          <w:szCs w:val="28"/>
          <w:rtl w:val="true"/>
          <w:lang w:bidi="ar-SA"/>
        </w:rPr>
        <w:t xml:space="preserve">و على قدر رأسه صنع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حيكت جواشن الأبدان</w:t>
      </w:r>
    </w:p>
    <w:p>
      <w:pPr>
        <w:pStyle w:val="BookText"/>
        <w:rPr/>
      </w:pPr>
      <w:r>
        <w:rPr>
          <w:rFonts w:ascii="Amiri" w:hAnsi="Amiri" w:eastAsia="Amiri" w:cs="Amiri"/>
          <w:color w:val="111111"/>
          <w:sz w:val="28"/>
          <w:sz w:val="28"/>
          <w:szCs w:val="28"/>
          <w:rtl w:val="true"/>
          <w:lang w:bidi="ar-SA"/>
        </w:rPr>
        <w:t xml:space="preserve">فلو أن الحديد </w:t>
      </w:r>
      <w:r>
        <w:rPr>
          <w:rStyle w:val="FootnoteAnchor"/>
          <w:rtl w:val="true"/>
        </w:rPr>
        <w:footnoteReference w:id="1437"/>
      </w:r>
      <w:r>
        <w:rPr>
          <w:rFonts w:ascii="Amiri" w:hAnsi="Amiri" w:eastAsia="Amiri" w:cs="Amiri"/>
          <w:color w:val="111111"/>
          <w:sz w:val="28"/>
          <w:sz w:val="28"/>
          <w:szCs w:val="28"/>
          <w:rtl w:val="true"/>
          <w:lang w:bidi="ar-SA"/>
        </w:rPr>
        <w:t xml:space="preserve">ينطق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 من عيلان</w:t>
      </w:r>
    </w:p>
    <w:p>
      <w:pPr>
        <w:pStyle w:val="BookText"/>
        <w:rPr/>
      </w:pPr>
      <w:r>
        <w:rPr>
          <w:rFonts w:ascii="Amiri" w:hAnsi="Amiri" w:eastAsia="Amiri" w:cs="Amiri"/>
          <w:color w:val="111111"/>
          <w:sz w:val="28"/>
          <w:sz w:val="28"/>
          <w:szCs w:val="28"/>
          <w:rtl w:val="true"/>
          <w:lang w:bidi="ar-SA"/>
        </w:rPr>
        <w:t xml:space="preserve">و بكى عولة إذا 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أنكس الناس من بني قحطان</w:t>
      </w:r>
    </w:p>
    <w:p>
      <w:pPr>
        <w:pStyle w:val="BookText"/>
        <w:rPr/>
      </w:pPr>
      <w:r>
        <w:rPr>
          <w:rFonts w:ascii="Amiri" w:hAnsi="Amiri" w:eastAsia="Amiri" w:cs="Amiri"/>
          <w:color w:val="111111"/>
          <w:sz w:val="28"/>
          <w:sz w:val="28"/>
          <w:szCs w:val="28"/>
          <w:rtl w:val="true"/>
          <w:lang w:bidi="ar-SA"/>
        </w:rPr>
        <w:t xml:space="preserve">أعلى عامر تنادين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رماهم بذلّة و هوان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به يسمعون بالوا من الخو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و طاروا من آبد البلدان </w:t>
      </w:r>
      <w:bookmarkStart w:id="260" w:name="pg16750_165083"/>
    </w:p>
    <w:p>
      <w:pPr>
        <w:pStyle w:val="Heading4"/>
        <w:numPr>
          <w:ilvl w:val="3"/>
          <w:numId w:val="1"/>
        </w:numPr>
        <w:rPr/>
      </w:pPr>
      <w:bookmarkStart w:id="261" w:name="__RefHeading___Toc4775064_73709187"/>
      <w:bookmarkStart w:id="262" w:name="_Toc97"/>
      <w:bookmarkEnd w:id="260"/>
      <w:bookmarkEnd w:id="261"/>
      <w:r>
        <w:rPr/>
        <w:t>9370</w:t>
      </w:r>
      <w:r>
        <w:rPr>
          <w:rtl w:val="true"/>
        </w:rPr>
        <w:t xml:space="preserve"> - </w:t>
      </w:r>
      <w:r>
        <w:rPr>
          <w:rtl w:val="true"/>
        </w:rPr>
        <w:t>سيدة بنت عبد اللّه بن مرحوم</w:t>
      </w:r>
      <w:bookmarkEnd w:id="262"/>
    </w:p>
    <w:p>
      <w:pPr>
        <w:pStyle w:val="BookText"/>
        <w:rPr/>
      </w:pPr>
      <w:r>
        <w:rPr>
          <w:rFonts w:ascii="Amiri" w:hAnsi="Amiri" w:eastAsia="Amiri" w:cs="Amiri"/>
          <w:color w:val="111111"/>
          <w:sz w:val="28"/>
          <w:sz w:val="28"/>
          <w:szCs w:val="28"/>
          <w:rtl w:val="true"/>
          <w:lang w:bidi="ar-SA"/>
        </w:rPr>
        <w:t>أم الحسين الطرسوسية الماجدية</w:t>
      </w:r>
    </w:p>
    <w:p>
      <w:pPr>
        <w:pStyle w:val="BookText"/>
        <w:rPr/>
      </w:pPr>
      <w:r>
        <w:rPr>
          <w:rFonts w:ascii="Amiri" w:hAnsi="Amiri" w:eastAsia="Amiri" w:cs="Amiri"/>
          <w:color w:val="111111"/>
          <w:sz w:val="28"/>
          <w:sz w:val="28"/>
          <w:szCs w:val="28"/>
          <w:rtl w:val="true"/>
          <w:lang w:bidi="ar-SA"/>
        </w:rPr>
        <w:t>حكت عن أبي بكر الدّقّي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عنها تمام بن محمّد، و علي الحنّائي، و الحسن بن إبراهيم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أبو علي الأهوازي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الحسين سيدة بنت عبد اللّه الطرسوسية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داود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مباركا القاضي يقول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الخراز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ذنبي إليه معرفتي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حدّثتني أم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الدّقّي </w:t>
      </w:r>
      <w:r>
        <w:rPr>
          <w:rStyle w:val="FootnoteAnchor"/>
          <w:rtl w:val="true"/>
        </w:rPr>
        <w:footnoteReference w:id="143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الزقاق </w:t>
      </w:r>
      <w:r>
        <w:rPr>
          <w:rStyle w:val="FootnoteAnchor"/>
          <w:rtl w:val="true"/>
        </w:rPr>
        <w:footnoteReference w:id="1440"/>
      </w:r>
      <w:r>
        <w:rPr>
          <w:rFonts w:ascii="Amiri" w:hAnsi="Amiri" w:eastAsia="Amiri" w:cs="Amiri"/>
          <w:color w:val="111111"/>
          <w:sz w:val="28"/>
          <w:sz w:val="28"/>
          <w:szCs w:val="28"/>
          <w:rtl w:val="true"/>
          <w:lang w:bidi="ar-SA"/>
        </w:rPr>
        <w:t xml:space="preserve">يقول لي </w:t>
      </w:r>
      <w:r>
        <w:rPr>
          <w:rStyle w:val="FootnoteAnchor"/>
          <w:rtl w:val="true"/>
        </w:rPr>
        <w:footnoteReference w:id="1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سبعون سنة أربّ‌ هذا الفقر، من لم يصحبه فيه التقية أكل الحرام النص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محمّد الأكفاني، قراءة، نا أبو بكر محمّد بن علي بن محمّد بن موسى الحداد، إجازة، أنا أبو الحسن علي بن محمّد بن إبراهيم الحنائي، نا عبدان بن عمر المنبجي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بن المظفر الأنصاري، و سيدة بنت عبد اللّه بن مرحوم الماجدية الطرسوسية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داود الدينوري المعروف بالدقي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ابن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الإنسان إلى السماء حتى يدفن نفسه في الأرض، فإذا دفنها في الأرض الاولى، بلغ سماء الدنيا و كذا الأرضين السبع، فإذا بلغ الثرى بلغ العرش، و قال أبو بكر الدقي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الزّقاق </w:t>
      </w:r>
      <w:r>
        <w:rPr>
          <w:rStyle w:val="FootnoteAnchor"/>
          <w:rtl w:val="true"/>
        </w:rPr>
        <w:footnoteReference w:id="144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الجنيد </w:t>
      </w:r>
      <w:r>
        <w:rPr>
          <w:rStyle w:val="FootnoteAnchor"/>
          <w:rtl w:val="true"/>
        </w:rPr>
        <w:footnoteReference w:id="1444"/>
      </w:r>
      <w:r>
        <w:rPr>
          <w:rFonts w:ascii="Amiri" w:hAnsi="Amiri" w:eastAsia="Amiri" w:cs="Amiri"/>
          <w:color w:val="111111"/>
          <w:sz w:val="28"/>
          <w:sz w:val="28"/>
          <w:szCs w:val="28"/>
          <w:rtl w:val="true"/>
          <w:lang w:bidi="ar-SA"/>
        </w:rPr>
        <w:t>كلمة في الفناء هيمتني أربعين سنة و بقاياها في رأسي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الدقي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لنا الزقاق </w:t>
      </w:r>
      <w:r>
        <w:rPr>
          <w:rStyle w:val="FootnoteAnchor"/>
          <w:rtl w:val="true"/>
        </w:rPr>
        <w:footnoteReference w:id="1445"/>
      </w:r>
      <w:r>
        <w:rPr>
          <w:rFonts w:ascii="Amiri" w:hAnsi="Amiri" w:eastAsia="Amiri" w:cs="Amiri"/>
          <w:color w:val="111111"/>
          <w:sz w:val="28"/>
          <w:sz w:val="28"/>
          <w:szCs w:val="28"/>
          <w:rtl w:val="true"/>
          <w:lang w:bidi="ar-SA"/>
        </w:rPr>
        <w:t>أنه قيل لذي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أصحب‌؟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bookmarkStart w:id="263" w:name="pg16750_165084"/>
    </w:p>
    <w:p>
      <w:pPr>
        <w:pStyle w:val="BookText"/>
        <w:rPr/>
      </w:pPr>
      <w:bookmarkEnd w:id="263"/>
      <w:r>
        <w:rPr>
          <w:rFonts w:ascii="Amiri" w:hAnsi="Amiri" w:eastAsia="Amiri" w:cs="Amiri"/>
          <w:color w:val="111111"/>
          <w:sz w:val="28"/>
          <w:sz w:val="28"/>
          <w:szCs w:val="28"/>
          <w:rtl w:val="true"/>
          <w:lang w:bidi="ar-SA"/>
        </w:rPr>
        <w:t>يسقط‍‌ بينك و بينه مئونة التحفظ‍‌، ثم سألته ثانية لمن أصحب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إذا أذنبت أنت تاب هو، و إذا مرضت </w:t>
      </w:r>
      <w:r>
        <w:rPr>
          <w:rStyle w:val="FootnoteAnchor"/>
          <w:rtl w:val="true"/>
        </w:rPr>
        <w:footnoteReference w:id="1446"/>
      </w:r>
      <w:r>
        <w:rPr>
          <w:rFonts w:ascii="Amiri" w:hAnsi="Amiri" w:eastAsia="Amiri" w:cs="Amiri"/>
          <w:color w:val="111111"/>
          <w:sz w:val="28"/>
          <w:sz w:val="28"/>
          <w:szCs w:val="28"/>
          <w:rtl w:val="true"/>
          <w:lang w:bidi="ar-SA"/>
        </w:rPr>
        <w:t>عادك؛ و سئل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أصحب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يعلم منك ما يعلمه اللّه منك، فتأمنه على ذلك</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4775066_73709187"/>
      <w:bookmarkStart w:id="265" w:name="_Toc98"/>
      <w:bookmarkEnd w:id="264"/>
      <w:r>
        <w:rPr/>
        <w:t>9371</w:t>
      </w:r>
      <w:r>
        <w:rPr>
          <w:rtl w:val="true"/>
        </w:rPr>
        <w:t xml:space="preserve"> - </w:t>
      </w:r>
      <w:r>
        <w:rPr>
          <w:rtl w:val="true"/>
        </w:rPr>
        <w:t>سيدة بنت عبد اللّه امرأة أبي الحسين البلّوطي</w:t>
      </w:r>
      <w:bookmarkEnd w:id="265"/>
    </w:p>
    <w:p>
      <w:pPr>
        <w:pStyle w:val="BookText"/>
        <w:rPr/>
      </w:pPr>
      <w:r>
        <w:rPr>
          <w:rFonts w:ascii="Amiri" w:hAnsi="Amiri" w:eastAsia="Amiri" w:cs="Amiri"/>
          <w:color w:val="111111"/>
          <w:sz w:val="28"/>
          <w:sz w:val="28"/>
          <w:szCs w:val="28"/>
          <w:rtl w:val="true"/>
          <w:lang w:bidi="ar-SA"/>
        </w:rPr>
        <w:t xml:space="preserve">حكت عن أستاذ زوجها أبي إسحاق إبراهيم بن حاتم بن مهدي البلوطي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عنها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الحنائي، سمعت سيدة </w:t>
      </w:r>
      <w:r>
        <w:rPr>
          <w:rStyle w:val="FootnoteAnchor"/>
          <w:rtl w:val="true"/>
        </w:rPr>
        <w:footnoteReference w:id="1448"/>
      </w:r>
      <w:r>
        <w:rPr>
          <w:rFonts w:ascii="Amiri" w:hAnsi="Amiri" w:eastAsia="Amiri" w:cs="Amiri"/>
          <w:color w:val="111111"/>
          <w:sz w:val="28"/>
          <w:sz w:val="28"/>
          <w:szCs w:val="28"/>
          <w:rtl w:val="true"/>
          <w:lang w:bidi="ar-SA"/>
        </w:rPr>
        <w:t>ابنة عبد اللّه امرأة أبي الحسين البلوطي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البلوطي يحرص على قراءة سورة القدر</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775068_73709187"/>
      <w:bookmarkStart w:id="267" w:name="_Toc99"/>
      <w:bookmarkEnd w:id="266"/>
      <w:r>
        <w:rPr>
          <w:rtl w:val="true"/>
        </w:rPr>
        <w:t>[</w:t>
      </w:r>
      <w:r>
        <w:rPr>
          <w:rtl w:val="true"/>
        </w:rPr>
        <w:t>أسماء النساء على</w:t>
      </w:r>
      <w:r>
        <w:rPr>
          <w:rtl w:val="true"/>
        </w:rPr>
        <w:t xml:space="preserve">] </w:t>
      </w:r>
      <w:r>
        <w:rPr>
          <w:rtl w:val="true"/>
        </w:rPr>
        <w:t>حرف الشين</w:t>
      </w:r>
      <w:bookmarkEnd w:id="267"/>
    </w:p>
    <w:p>
      <w:pPr>
        <w:pStyle w:val="Heading4"/>
        <w:numPr>
          <w:ilvl w:val="3"/>
          <w:numId w:val="1"/>
        </w:numPr>
        <w:rPr/>
      </w:pPr>
      <w:bookmarkStart w:id="268" w:name="__RefHeading___Toc4775070_73709187"/>
      <w:bookmarkStart w:id="269" w:name="_Toc100"/>
      <w:bookmarkEnd w:id="268"/>
      <w:r>
        <w:rPr/>
        <w:t>9372</w:t>
      </w:r>
      <w:r>
        <w:rPr>
          <w:rtl w:val="true"/>
        </w:rPr>
        <w:t xml:space="preserve"> - </w:t>
      </w:r>
      <w:r>
        <w:rPr>
          <w:rtl w:val="true"/>
        </w:rPr>
        <w:t>شارزما بنت جعفر أمة العزيز الديلمية</w:t>
      </w:r>
      <w:bookmarkEnd w:id="269"/>
    </w:p>
    <w:p>
      <w:pPr>
        <w:pStyle w:val="BookText"/>
        <w:rPr/>
      </w:pPr>
      <w:r>
        <w:rPr>
          <w:rFonts w:ascii="Amiri" w:hAnsi="Amiri" w:eastAsia="Amiri" w:cs="Amiri"/>
          <w:color w:val="111111"/>
          <w:sz w:val="28"/>
          <w:sz w:val="28"/>
          <w:szCs w:val="28"/>
          <w:rtl w:val="true"/>
          <w:lang w:bidi="ar-SA"/>
        </w:rPr>
        <w:t>قدمت دمشق، و حدّثت عن أبي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عبد العزيز بن أحمد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أخبرتنا أمة العزيز شارزما ابنة جعفر الديلمية قدمت علينا قراءة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إسحاق، أنا يحيى بن مندة </w:t>
      </w:r>
      <w:r>
        <w:rPr>
          <w:rStyle w:val="FootnoteAnchor"/>
          <w:rtl w:val="true"/>
        </w:rPr>
        <w:footnoteReference w:id="1449"/>
      </w:r>
      <w:r>
        <w:rPr>
          <w:rFonts w:ascii="Amiri" w:hAnsi="Amiri" w:eastAsia="Amiri" w:cs="Amiri"/>
          <w:color w:val="111111"/>
          <w:sz w:val="28"/>
          <w:sz w:val="28"/>
          <w:szCs w:val="28"/>
          <w:rtl w:val="true"/>
          <w:lang w:bidi="ar-SA"/>
        </w:rPr>
        <w:t>،نا عبد اللّه بن يعقوب بن إسحاق، نا محمّد بن أبي يعقوب الكرماني، نا حسان بن إبراهيم، عن سعيد بن مسروق، عن سعيد بن حيان،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صاحبت رسول اللّه صلى اللّه عليه و سلم و صلّيت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و لقد خشيت انما أخرت لشرّ ما حدثتكم فاقبلوا </w:t>
      </w:r>
      <w:r>
        <w:rPr>
          <w:rStyle w:val="FootnoteAnchor"/>
          <w:rtl w:val="true"/>
        </w:rPr>
        <w:footnoteReference w:id="1450"/>
      </w:r>
      <w:r>
        <w:rPr>
          <w:rFonts w:ascii="Amiri" w:hAnsi="Amiri" w:eastAsia="Amiri" w:cs="Amiri"/>
          <w:color w:val="111111"/>
          <w:sz w:val="28"/>
          <w:sz w:val="28"/>
          <w:szCs w:val="28"/>
          <w:rtl w:val="true"/>
          <w:lang w:bidi="ar-SA"/>
        </w:rPr>
        <w:t>،و ما سكتّ‌ عنه فدعوه،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 سلم بواد بين مكة و المدينة يدعى خمّ‌ </w:t>
      </w:r>
      <w:r>
        <w:rPr>
          <w:rStyle w:val="FootnoteAnchor"/>
          <w:rtl w:val="true"/>
        </w:rPr>
        <w:footnoteReference w:id="145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بشر يوشك أن أدعى فأجيب ألا و إنّي تارك </w:t>
      </w:r>
      <w:bookmarkStart w:id="270" w:name="pg16750_165085"/>
    </w:p>
    <w:p>
      <w:pPr>
        <w:pStyle w:val="BookText"/>
        <w:rPr/>
      </w:pPr>
      <w:bookmarkEnd w:id="270"/>
      <w:r>
        <w:rPr>
          <w:rFonts w:ascii="Amiri" w:hAnsi="Amiri" w:eastAsia="Amiri" w:cs="Amiri"/>
          <w:color w:val="111111"/>
          <w:sz w:val="28"/>
          <w:sz w:val="28"/>
          <w:szCs w:val="28"/>
          <w:rtl w:val="true"/>
          <w:lang w:bidi="ar-SA"/>
        </w:rPr>
        <w:t>فيكم الثقلين، كتاب اللّه حبل من اتبعه كان على الهدى و من تركه كان على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بيتي اذكروا </w:t>
      </w:r>
      <w:r>
        <w:rPr>
          <w:rStyle w:val="FootnoteAnchor"/>
          <w:rtl w:val="true"/>
        </w:rPr>
        <w:footnoteReference w:id="1452"/>
      </w:r>
      <w:r>
        <w:rPr>
          <w:rFonts w:ascii="Amiri" w:hAnsi="Amiri" w:eastAsia="Amiri" w:cs="Amiri"/>
          <w:color w:val="111111"/>
          <w:sz w:val="28"/>
          <w:sz w:val="28"/>
          <w:szCs w:val="28"/>
          <w:rtl w:val="true"/>
          <w:lang w:bidi="ar-SA"/>
        </w:rPr>
        <w:t>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775072_73709187"/>
      <w:bookmarkStart w:id="272" w:name="_Toc101"/>
      <w:bookmarkEnd w:id="271"/>
      <w:r>
        <w:rPr/>
        <w:t>9373</w:t>
      </w:r>
      <w:r>
        <w:rPr>
          <w:rtl w:val="true"/>
        </w:rPr>
        <w:t xml:space="preserve"> - </w:t>
      </w:r>
      <w:r>
        <w:rPr>
          <w:rtl w:val="true"/>
        </w:rPr>
        <w:t xml:space="preserve">شكر </w:t>
      </w:r>
      <w:r>
        <w:rPr>
          <w:rtl w:val="true"/>
        </w:rPr>
        <w:t xml:space="preserve">- </w:t>
      </w:r>
      <w:r>
        <w:rPr>
          <w:rtl w:val="true"/>
        </w:rPr>
        <w:t>و تسمى أيضا</w:t>
      </w:r>
      <w:r>
        <w:rPr>
          <w:rtl w:val="true"/>
        </w:rPr>
        <w:t xml:space="preserve">: </w:t>
      </w:r>
      <w:r>
        <w:rPr>
          <w:rtl w:val="true"/>
        </w:rPr>
        <w:t xml:space="preserve">مشكورة </w:t>
      </w:r>
      <w:r>
        <w:rPr>
          <w:rtl w:val="true"/>
        </w:rPr>
        <w:t xml:space="preserve">- </w:t>
      </w:r>
      <w:r>
        <w:rPr>
          <w:rtl w:val="true"/>
        </w:rPr>
        <w:t>بنت أبي الفرج سهل</w:t>
      </w:r>
      <w:bookmarkEnd w:id="272"/>
    </w:p>
    <w:p>
      <w:pPr>
        <w:pStyle w:val="BookText"/>
        <w:rPr/>
      </w:pPr>
      <w:r>
        <w:rPr>
          <w:rFonts w:ascii="Amiri" w:hAnsi="Amiri" w:eastAsia="Amiri" w:cs="Amiri"/>
          <w:color w:val="111111"/>
          <w:sz w:val="28"/>
          <w:sz w:val="28"/>
          <w:szCs w:val="28"/>
          <w:rtl w:val="true"/>
          <w:lang w:bidi="ar-SA"/>
        </w:rPr>
        <w:t>ابن بشر بن أحمد بن سعيد الأسفرايني أمة العزيز</w:t>
      </w:r>
    </w:p>
    <w:p>
      <w:pPr>
        <w:pStyle w:val="BookText"/>
        <w:rPr/>
      </w:pPr>
      <w:r>
        <w:rPr>
          <w:rFonts w:ascii="Amiri" w:hAnsi="Amiri" w:eastAsia="Amiri" w:cs="Amiri"/>
          <w:color w:val="111111"/>
          <w:sz w:val="28"/>
          <w:sz w:val="28"/>
          <w:szCs w:val="28"/>
          <w:rtl w:val="true"/>
          <w:lang w:bidi="ar-SA"/>
        </w:rPr>
        <w:t>سمعت أباها أبا الفرج، و أبا نصر أحمد بن محمّد بن سعيد الطّريثيثي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عنها شيئا يسيرا، و كان سماعها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أمة العزيز شكر بنت أبي الفرج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و أبو نصر أحمد بن محمّد بن سعيد الطريثيثي الصوفيان قراءة عليهما في صفر سنة تسع و سبعين و أربع مائة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علي الفارسي بمصر، أنا أبو الحسن محمّد بن عبد اللّه بن زكريا بن حيوية قراءة علينا بلفظه، نا أبو العلاء محمّد بن أحمد بن جعفر الكوفي، نا أبو بكر بن أبي شيبة، نا محمّد بن بشر العبدي، نا مسعر، نا علي بن زيد بن جدعان، نا الحسن، نا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 الإمارة فإنّك إن أوتيتها عن مسألة وكلت إليها، و إن أوتيتها عن غير مسألة أعنت عليها، و إذا حلفت على يمين 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خيرا منها فائت الذي هو خير، و كفّر عن يمينك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أبوها أبو الفرج فيما وجدته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بصور ليلة الخميس الثاني عشر من ذي الحجة سنة اثنتين و سبعين و أربعمائة، و ماتت في جمادى الأولى سنة إحدى و خمسين و خمس مائة، و دفنت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مقبرة باب الفراديس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شهدة</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Heading4"/>
        <w:numPr>
          <w:ilvl w:val="3"/>
          <w:numId w:val="1"/>
        </w:numPr>
        <w:rPr/>
      </w:pPr>
      <w:bookmarkStart w:id="273" w:name="__RefHeading___Toc4775074_73709187"/>
      <w:bookmarkStart w:id="274" w:name="_Toc102"/>
      <w:bookmarkEnd w:id="273"/>
      <w:r>
        <w:rPr/>
        <w:t>9374</w:t>
      </w:r>
      <w:r>
        <w:rPr>
          <w:rtl w:val="true"/>
        </w:rPr>
        <w:t xml:space="preserve"> - </w:t>
      </w:r>
      <w:r>
        <w:rPr>
          <w:rtl w:val="true"/>
        </w:rPr>
        <w:t>شهدة جارية للوليد بن يزيد بن عبد الملك</w:t>
      </w:r>
      <w:bookmarkEnd w:id="274"/>
    </w:p>
    <w:p>
      <w:pPr>
        <w:pStyle w:val="BookText"/>
        <w:rPr/>
      </w:pPr>
      <w:r>
        <w:rPr>
          <w:rFonts w:ascii="Amiri" w:hAnsi="Amiri" w:eastAsia="Amiri" w:cs="Amiri"/>
          <w:color w:val="111111"/>
          <w:sz w:val="28"/>
          <w:sz w:val="28"/>
          <w:szCs w:val="28"/>
          <w:rtl w:val="true"/>
          <w:lang w:bidi="ar-SA"/>
        </w:rPr>
        <w:t>حكت عن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عنها إسماعيل بن جامع السهمي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الحسين، أخبرني محمّد بن عمران الصيرفي، نا </w:t>
      </w:r>
      <w:bookmarkStart w:id="275" w:name="pg16750_165086"/>
    </w:p>
    <w:p>
      <w:pPr>
        <w:pStyle w:val="BookText"/>
        <w:rPr/>
      </w:pPr>
      <w:bookmarkEnd w:id="275"/>
      <w:r>
        <w:rPr>
          <w:rFonts w:ascii="Amiri" w:hAnsi="Amiri" w:eastAsia="Amiri" w:cs="Amiri"/>
          <w:color w:val="111111"/>
          <w:sz w:val="28"/>
          <w:sz w:val="28"/>
          <w:szCs w:val="28"/>
          <w:rtl w:val="true"/>
          <w:lang w:bidi="ar-SA"/>
        </w:rPr>
        <w:t>الحسن بن عليك العنزي، حدّثني أحمد بن محمّد بن سليمان الجهني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لي ابن الموصلي أن ابن جامع حدّثه عن شهدة جارية الوليد بن يزيد أنها غنت الوليد بن يزيد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خبّرتها قالت لأترابها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لأبي الخطّاب قد أعرضا؟</w:t>
      </w:r>
    </w:p>
    <w:p>
      <w:pPr>
        <w:pStyle w:val="BookText"/>
        <w:rPr/>
      </w:pPr>
      <w:r>
        <w:rPr>
          <w:rFonts w:ascii="Amiri" w:hAnsi="Amiri" w:eastAsia="Amiri" w:cs="Amiri"/>
          <w:color w:val="111111"/>
          <w:sz w:val="28"/>
          <w:sz w:val="28"/>
          <w:szCs w:val="28"/>
          <w:rtl w:val="true"/>
          <w:lang w:bidi="ar-SA"/>
        </w:rPr>
        <w:t xml:space="preserve">إن كان قد مل فما حيلتي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غضبانا فعندي الرضا</w:t>
      </w:r>
    </w:p>
    <w:p>
      <w:pPr>
        <w:pStyle w:val="BookText"/>
        <w:rPr/>
      </w:pPr>
      <w:r>
        <w:rPr>
          <w:rFonts w:ascii="Amiri" w:hAnsi="Amiri" w:eastAsia="Amiri" w:cs="Amiri"/>
          <w:color w:val="111111"/>
          <w:sz w:val="28"/>
          <w:sz w:val="28"/>
          <w:szCs w:val="28"/>
          <w:rtl w:val="true"/>
          <w:lang w:bidi="ar-SA"/>
        </w:rPr>
        <w:t>فطرب طربا شديدا و 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شهدة لمن هذا الغناء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أخذته من الحنفاء و الهبيرية </w:t>
      </w:r>
      <w:r>
        <w:rPr>
          <w:rStyle w:val="FootnoteAnchor"/>
          <w:rtl w:val="true"/>
        </w:rPr>
        <w:footnoteReference w:id="1456"/>
      </w:r>
      <w:r>
        <w:rPr>
          <w:rFonts w:ascii="Amiri" w:hAnsi="Amiri" w:eastAsia="Amiri" w:cs="Amiri"/>
          <w:color w:val="111111"/>
          <w:sz w:val="28"/>
          <w:sz w:val="28"/>
          <w:szCs w:val="28"/>
          <w:rtl w:val="true"/>
          <w:lang w:bidi="ar-SA"/>
        </w:rPr>
        <w:t>جاريتي أيوب بن سلمة المخزومي، و لا أدري 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الهبيرية فماتت و أما الحنقاء فعجوز كبيرة،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فضل فنستدعيها؟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 بالكتاب لها إلى صاحب الحجاز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شهدة جارية الوليد بن يزيد بن عبد الملك و هي أم عاتكة بنت شهدة إحدى المحسنات من قيان الحجاز، ابتيعت للوليد بن يزيد لما ولي الخلافة، و هي في وسط‍‌ عمرها لتعلّم جواريه، و عمّرت حتى أدركت دولة بني العباس و أخذت عن معبد و طبقته الأولى من كبار المغنين،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شهدة كانت مغنية نائحة، و كان ذلك عاما في مغني أهل الحجاز و مغنياته، و كان الغريض مغنيا نائحا، و كانت سلاّمة مغنية نائحة كذلك</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4775076_73709187"/>
      <w:bookmarkStart w:id="277" w:name="_Toc103"/>
      <w:bookmarkEnd w:id="276"/>
      <w:r>
        <w:rPr>
          <w:rtl w:val="true"/>
        </w:rPr>
        <w:t>[</w:t>
      </w:r>
      <w:r>
        <w:rPr>
          <w:rtl w:val="true"/>
        </w:rPr>
        <w:t>أسماء النساء على</w:t>
      </w:r>
      <w:r>
        <w:rPr>
          <w:rtl w:val="true"/>
        </w:rPr>
        <w:t xml:space="preserve">] </w:t>
      </w:r>
      <w:r>
        <w:rPr>
          <w:rtl w:val="true"/>
        </w:rPr>
        <w:t>حرف الصاد</w:t>
      </w:r>
      <w:bookmarkEnd w:id="277"/>
    </w:p>
    <w:p>
      <w:pPr>
        <w:pStyle w:val="Heading4"/>
        <w:numPr>
          <w:ilvl w:val="3"/>
          <w:numId w:val="1"/>
        </w:numPr>
        <w:rPr/>
      </w:pPr>
      <w:bookmarkStart w:id="278" w:name="__RefHeading___Toc4775078_73709187"/>
      <w:bookmarkStart w:id="279" w:name="_Toc104"/>
      <w:bookmarkEnd w:id="278"/>
      <w:r>
        <w:rPr>
          <w:rtl w:val="true"/>
        </w:rPr>
        <w:t>اشارة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Heading4"/>
        <w:numPr>
          <w:ilvl w:val="3"/>
          <w:numId w:val="1"/>
        </w:numPr>
        <w:rPr/>
      </w:pPr>
      <w:bookmarkStart w:id="280" w:name="__RefHeading___Toc4775080_73709187"/>
      <w:bookmarkStart w:id="281" w:name="_Toc105"/>
      <w:bookmarkEnd w:id="280"/>
      <w:r>
        <w:rPr/>
        <w:t>9375</w:t>
      </w:r>
      <w:r>
        <w:rPr>
          <w:rtl w:val="true"/>
        </w:rPr>
        <w:t xml:space="preserve"> - </w:t>
      </w:r>
      <w:r>
        <w:rPr>
          <w:rtl w:val="true"/>
        </w:rPr>
        <w:t>صفية بنت لمعاوية بن أبي سفيان صخر</w:t>
      </w:r>
      <w:bookmarkEnd w:id="281"/>
    </w:p>
    <w:p>
      <w:pPr>
        <w:pStyle w:val="BookText"/>
        <w:rPr/>
      </w:pPr>
      <w:r>
        <w:rPr>
          <w:rFonts w:ascii="Amiri" w:hAnsi="Amiri" w:eastAsia="Amiri" w:cs="Amiri"/>
          <w:color w:val="111111"/>
          <w:sz w:val="28"/>
          <w:sz w:val="28"/>
          <w:szCs w:val="28"/>
          <w:rtl w:val="true"/>
          <w:lang w:bidi="ar-SA"/>
        </w:rPr>
        <w:t>ابن حرب بن أمية بن عبد شمس الأموية</w:t>
      </w:r>
    </w:p>
    <w:p>
      <w:pPr>
        <w:pStyle w:val="BookText"/>
        <w:rPr/>
      </w:pP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معاوية فذكرهم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صفية زوجها محمّد بن زياد بن أبي سفيان، و أمّها أم ولد</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775082_73709187"/>
      <w:bookmarkStart w:id="283" w:name="_Toc106"/>
      <w:bookmarkEnd w:id="282"/>
      <w:r>
        <w:rPr>
          <w:rtl w:val="true"/>
        </w:rPr>
        <w:t>[</w:t>
      </w:r>
      <w:r>
        <w:rPr>
          <w:rtl w:val="true"/>
        </w:rPr>
        <w:t>أسماء النساء على</w:t>
      </w:r>
      <w:r>
        <w:rPr>
          <w:rtl w:val="true"/>
        </w:rPr>
        <w:t xml:space="preserve">] </w:t>
      </w:r>
      <w:r>
        <w:rPr>
          <w:rtl w:val="true"/>
        </w:rPr>
        <w:t>حرف الضاد و حرف الطاء و حرف الظاء</w:t>
      </w:r>
      <w:bookmarkEnd w:id="28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فارغة </w:t>
      </w:r>
      <w:bookmarkStart w:id="284" w:name="pg16750_165087"/>
    </w:p>
    <w:p>
      <w:pPr>
        <w:pStyle w:val="Heading3"/>
        <w:numPr>
          <w:ilvl w:val="2"/>
          <w:numId w:val="1"/>
        </w:numPr>
        <w:rPr/>
      </w:pPr>
      <w:bookmarkStart w:id="285" w:name="__RefHeading___Toc4775084_73709187"/>
      <w:bookmarkStart w:id="286" w:name="_Toc107"/>
      <w:bookmarkEnd w:id="284"/>
      <w:bookmarkEnd w:id="285"/>
      <w:r>
        <w:rPr>
          <w:rtl w:val="true"/>
        </w:rPr>
        <w:t>[</w:t>
      </w:r>
      <w:r>
        <w:rPr>
          <w:rtl w:val="true"/>
        </w:rPr>
        <w:t>أسماء النساء على</w:t>
      </w:r>
      <w:r>
        <w:rPr>
          <w:rtl w:val="true"/>
        </w:rPr>
        <w:t xml:space="preserve">] </w:t>
      </w:r>
      <w:r>
        <w:rPr>
          <w:rtl w:val="true"/>
        </w:rPr>
        <w:t>حرف العين</w:t>
      </w:r>
      <w:bookmarkEnd w:id="286"/>
    </w:p>
    <w:p>
      <w:pPr>
        <w:pStyle w:val="Heading4"/>
        <w:numPr>
          <w:ilvl w:val="3"/>
          <w:numId w:val="1"/>
        </w:numPr>
        <w:rPr/>
      </w:pPr>
      <w:bookmarkStart w:id="287" w:name="__RefHeading___Toc4775086_73709187"/>
      <w:bookmarkStart w:id="288" w:name="_Toc108"/>
      <w:bookmarkEnd w:id="287"/>
      <w:r>
        <w:rPr/>
        <w:t>9376</w:t>
      </w:r>
      <w:r>
        <w:rPr>
          <w:rtl w:val="true"/>
        </w:rPr>
        <w:t xml:space="preserve"> - </w:t>
      </w:r>
      <w:r>
        <w:rPr>
          <w:rtl w:val="true"/>
        </w:rPr>
        <w:t>عاتكة بنت عبد اللّه بن يزيد بن معاوية بن أبي سفيان</w:t>
      </w:r>
      <w:bookmarkEnd w:id="288"/>
    </w:p>
    <w:p>
      <w:pPr>
        <w:pStyle w:val="BookText"/>
        <w:rPr/>
      </w:pPr>
      <w:r>
        <w:rPr>
          <w:rFonts w:ascii="Amiri" w:hAnsi="Amiri" w:eastAsia="Amiri" w:cs="Amiri"/>
          <w:color w:val="111111"/>
          <w:sz w:val="28"/>
          <w:sz w:val="28"/>
          <w:szCs w:val="28"/>
          <w:rtl w:val="true"/>
          <w:lang w:bidi="ar-SA"/>
        </w:rPr>
        <w:t xml:space="preserve">و هي مولاة زجلة من فوق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أنا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علي بن إبراهيم، و أبو تراب حيدرة بن أحمد بن الحسين،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أبو علي الحسن </w:t>
      </w:r>
      <w:r>
        <w:rPr>
          <w:rStyle w:val="FootnoteAnchor"/>
          <w:rtl w:val="true"/>
        </w:rPr>
        <w:footnoteReference w:id="1459"/>
      </w:r>
      <w:r>
        <w:rPr>
          <w:rFonts w:ascii="Amiri" w:hAnsi="Amiri" w:eastAsia="Amiri" w:cs="Amiri"/>
          <w:color w:val="111111"/>
          <w:sz w:val="28"/>
          <w:sz w:val="28"/>
          <w:szCs w:val="28"/>
          <w:rtl w:val="true"/>
          <w:lang w:bidi="ar-SA"/>
        </w:rPr>
        <w:t>بن حبيب، نا يزيد بن عبد الصّمد،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عاتكة بنت عبد اللّه بن معاوية تحت خالد بن يزيد بن معاوية فرآها لبست لبسة رجل،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العباس أحمد بن يحيى، عن عبد اللّه بن شبيب المدني، حدّثني أبو عبد اللّه يعني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عاتكة بنت عبد اللّه بن يزيد بن معاوية في المنام قائلا يقول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الشباب و عيشنا اللذّ الذي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به زمنا نسرّ و نجذل</w:t>
      </w:r>
    </w:p>
    <w:p>
      <w:pPr>
        <w:pStyle w:val="BookText"/>
        <w:rPr/>
      </w:pPr>
      <w:r>
        <w:rPr>
          <w:rFonts w:ascii="Amiri" w:hAnsi="Amiri" w:eastAsia="Amiri" w:cs="Amiri"/>
          <w:color w:val="111111"/>
          <w:sz w:val="28"/>
          <w:sz w:val="28"/>
          <w:szCs w:val="28"/>
          <w:rtl w:val="true"/>
          <w:lang w:bidi="ar-SA"/>
        </w:rPr>
        <w:t xml:space="preserve">ذهبت بشاشته و أصبح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يعل به الفؤاد و ينهل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الناس ذلك من رؤيا عاتكة، زوال ملك بني أمية، فكان كما أوّلوا</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775088_73709187"/>
      <w:bookmarkStart w:id="290" w:name="_Toc109"/>
      <w:bookmarkEnd w:id="289"/>
      <w:r>
        <w:rPr/>
        <w:t>9377</w:t>
      </w:r>
      <w:r>
        <w:rPr>
          <w:rtl w:val="true"/>
        </w:rPr>
        <w:t xml:space="preserve"> - </w:t>
      </w:r>
      <w:r>
        <w:rPr>
          <w:rtl w:val="true"/>
        </w:rPr>
        <w:t>عاتكة بنت معاوية بن الفرات البكائي</w:t>
      </w:r>
      <w:bookmarkEnd w:id="290"/>
    </w:p>
    <w:p>
      <w:pPr>
        <w:pStyle w:val="BookText"/>
        <w:rPr/>
      </w:pPr>
      <w:r>
        <w:rPr>
          <w:rFonts w:ascii="Amiri" w:hAnsi="Amiri" w:eastAsia="Amiri" w:cs="Amiri"/>
          <w:color w:val="111111"/>
          <w:sz w:val="28"/>
          <w:sz w:val="28"/>
          <w:szCs w:val="28"/>
          <w:rtl w:val="true"/>
          <w:lang w:bidi="ar-SA"/>
        </w:rPr>
        <w:t>و أمها الملاءة بنت أوفى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حازمة، خرجت من البصرة إلى هشام بن عبد الملك تشكو مالك بن المنذر حين قتل زوجها عمر بن يزيد التميمي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بن علي بن عبد الوهّاب، أنا علي بن عبد العزيز الطاهري، أنا أحمد بن جعفر بن سلم </w:t>
      </w:r>
      <w:r>
        <w:rPr>
          <w:rStyle w:val="FootnoteAnchor"/>
          <w:rtl w:val="true"/>
        </w:rPr>
        <w:footnoteReference w:id="1462"/>
      </w:r>
      <w:r>
        <w:rPr>
          <w:rFonts w:ascii="Amiri" w:hAnsi="Amiri" w:eastAsia="Amiri" w:cs="Amiri"/>
          <w:color w:val="111111"/>
          <w:sz w:val="28"/>
          <w:sz w:val="28"/>
          <w:szCs w:val="28"/>
          <w:rtl w:val="true"/>
          <w:lang w:bidi="ar-SA"/>
        </w:rPr>
        <w:t>الختّلي، أنا أبو خليفة الفضل ابن الحباب، نا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عاتكة بنت معاوية بن الفرات البكائي، و أمّها الملاءة بنت أوفى الحرشي </w:t>
      </w:r>
      <w:r>
        <w:rPr>
          <w:rStyle w:val="FootnoteAnchor"/>
          <w:rtl w:val="true"/>
        </w:rPr>
        <w:footnoteReference w:id="1463"/>
      </w:r>
      <w:r>
        <w:rPr>
          <w:rFonts w:ascii="Amiri" w:hAnsi="Amiri" w:eastAsia="Amiri" w:cs="Amiri"/>
          <w:color w:val="111111"/>
          <w:sz w:val="28"/>
          <w:sz w:val="28"/>
          <w:szCs w:val="28"/>
          <w:rtl w:val="true"/>
          <w:lang w:bidi="ar-SA"/>
        </w:rPr>
        <w:t xml:space="preserve">أخت زرارة عند عمر بن يزيد، فخرجت إلى هشام و أعانتها القيسية على مالك فحمل مالك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نا زكريا المنقري، نا الأصمعي، نا أبو عاصم النبيل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المنذر ضرب عمر بن يزيد بالسياط‍‌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عاصم النبيل عن العذافر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عاتكة بنت الملاءة امرأة عمر بن يزيد الأسيّدي في نفر إلى هشام فشكت إليه ما فعل مالك بن المنذر، فأمر بإشخاصه فلما قدم مالك بن المنذر الكوفة أتيته </w:t>
      </w:r>
      <w:r>
        <w:rPr>
          <w:rStyle w:val="FootnoteAnchor"/>
          <w:rtl w:val="true"/>
        </w:rPr>
        <w:footnoteReference w:id="1465"/>
      </w:r>
      <w:r>
        <w:rPr>
          <w:rFonts w:ascii="Amiri" w:hAnsi="Amiri" w:eastAsia="Amiri" w:cs="Amiri"/>
          <w:color w:val="111111"/>
          <w:sz w:val="28"/>
          <w:sz w:val="28"/>
          <w:szCs w:val="28"/>
          <w:rtl w:val="true"/>
          <w:lang w:bidi="ar-SA"/>
        </w:rPr>
        <w:t>أنا و أبي فجاء رسول لأمير المؤمنين فكلّمه على باب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دكين اكسر أنفه، فقام فكسر أنفه، فدخل على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أنفي ببابك،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Style w:val="FootnoteAnchor"/>
          <w:rtl w:val="true"/>
        </w:rPr>
        <w:footnoteReference w:id="1466"/>
      </w:r>
      <w:r>
        <w:rPr>
          <w:rFonts w:ascii="Amiri" w:hAnsi="Amiri" w:eastAsia="Amiri" w:cs="Amiri"/>
          <w:color w:val="111111"/>
          <w:sz w:val="28"/>
          <w:sz w:val="28"/>
          <w:szCs w:val="28"/>
          <w:rtl w:val="true"/>
          <w:lang w:bidi="ar-SA"/>
        </w:rPr>
        <w:t>ما لك 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الدخول عليك فمنعني،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منعته‌؟ فلما أراد الخروج إلى الشام أتيناه، فقال زياد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سرّني أنّ‌ اللّه عافاني من النقرس </w:t>
      </w:r>
      <w:r>
        <w:rPr>
          <w:rStyle w:val="FootnoteAnchor"/>
          <w:rtl w:val="true"/>
        </w:rPr>
        <w:footnoteReference w:id="1467"/>
      </w:r>
      <w:r>
        <w:rPr>
          <w:rFonts w:ascii="Amiri" w:hAnsi="Amiri" w:eastAsia="Amiri" w:cs="Amiri"/>
          <w:color w:val="111111"/>
          <w:sz w:val="28"/>
          <w:sz w:val="28"/>
          <w:szCs w:val="28"/>
          <w:rtl w:val="true"/>
          <w:lang w:bidi="ar-SA"/>
        </w:rPr>
        <w:t xml:space="preserve">و رجعني من وجهي هذا سليما </w:t>
      </w:r>
      <w:r>
        <w:rPr>
          <w:rStyle w:val="FootnoteAnchor"/>
          <w:rtl w:val="true"/>
        </w:rPr>
        <w:footnoteReference w:id="1468"/>
      </w:r>
      <w:r>
        <w:rPr>
          <w:rFonts w:ascii="Amiri" w:hAnsi="Amiri" w:eastAsia="Amiri" w:cs="Amiri"/>
          <w:color w:val="111111"/>
          <w:sz w:val="28"/>
          <w:sz w:val="28"/>
          <w:szCs w:val="28"/>
          <w:rtl w:val="true"/>
          <w:lang w:bidi="ar-SA"/>
        </w:rPr>
        <w:t xml:space="preserve">،و أنّي لم أكن فعلت الذي فعلت فذل </w:t>
      </w:r>
      <w:r>
        <w:rPr>
          <w:rStyle w:val="FootnoteAnchor"/>
          <w:rtl w:val="true"/>
        </w:rPr>
        <w:footnoteReference w:id="1469"/>
      </w:r>
      <w:r>
        <w:rPr>
          <w:rFonts w:ascii="Amiri" w:hAnsi="Amiri" w:eastAsia="Amiri" w:cs="Amiri"/>
          <w:color w:val="111111"/>
          <w:sz w:val="28"/>
          <w:sz w:val="28"/>
          <w:szCs w:val="28"/>
          <w:rtl w:val="true"/>
          <w:lang w:bidi="ar-SA"/>
        </w:rPr>
        <w:t>مالك بن المنذر حيث قتل عمر بن يزيد حتى كان سلك الطريق،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 الاختلاط‍‌، فلما دخل مالك على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 قتلت عمر بن يزيد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الحكاية، و أمر بحبسه، فمات في السجن</w:t>
      </w:r>
      <w:r>
        <w:rPr>
          <w:rFonts w:eastAsia="Amiri" w:cs="Amiri" w:ascii="Amiri" w:hAnsi="Amiri"/>
          <w:color w:val="111111"/>
          <w:sz w:val="28"/>
          <w:szCs w:val="28"/>
          <w:rtl w:val="true"/>
          <w:lang w:bidi="ar-SA"/>
        </w:rPr>
        <w:t xml:space="preserve">. </w:t>
      </w:r>
      <w:bookmarkStart w:id="291" w:name="pg16750_165089"/>
    </w:p>
    <w:p>
      <w:pPr>
        <w:pStyle w:val="BookText"/>
        <w:rPr/>
      </w:pPr>
      <w:bookmarkEnd w:id="291"/>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القيسية رهط‍‌ عاتكة بنت الملاءة دسّوا إليه من قتله في السجن،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 خاتمه، و كان تحت الفص شيء من السّمّ‌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775090_73709187"/>
      <w:bookmarkStart w:id="293" w:name="_Toc110"/>
      <w:bookmarkEnd w:id="292"/>
      <w:r>
        <w:rPr/>
        <w:t>9378</w:t>
      </w:r>
      <w:r>
        <w:rPr>
          <w:rtl w:val="true"/>
        </w:rPr>
        <w:t xml:space="preserve"> - </w:t>
      </w:r>
      <w:r>
        <w:rPr>
          <w:rtl w:val="true"/>
        </w:rPr>
        <w:t>عاتكة بنت يزيد بن معاوية</w:t>
      </w:r>
      <w:bookmarkEnd w:id="293"/>
    </w:p>
    <w:p>
      <w:pPr>
        <w:pStyle w:val="BookText"/>
        <w:rPr/>
      </w:pPr>
      <w:r>
        <w:rPr>
          <w:rFonts w:ascii="Amiri" w:hAnsi="Amiri" w:eastAsia="Amiri" w:cs="Amiri"/>
          <w:color w:val="111111"/>
          <w:sz w:val="28"/>
          <w:sz w:val="28"/>
          <w:szCs w:val="28"/>
          <w:rtl w:val="true"/>
          <w:lang w:bidi="ar-SA"/>
        </w:rPr>
        <w:t xml:space="preserve">ابن أبي سفيان بن حرب بن أمية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أم البنين الأموية، و أمها أم كلثوم بنت عبد اللّه بن عامر بن كريز، و هي زوج عبد الملك ابن مروان، و أم يزيد بن عبد الملك، و إليها تنسب </w:t>
      </w:r>
      <w:r>
        <w:rPr>
          <w:rStyle w:val="FootnoteAnchor"/>
          <w:rtl w:val="true"/>
        </w:rPr>
        <w:footnoteReference w:id="1471"/>
      </w:r>
      <w:r>
        <w:rPr>
          <w:rFonts w:ascii="Amiri" w:hAnsi="Amiri" w:eastAsia="Amiri" w:cs="Amiri"/>
          <w:color w:val="111111"/>
          <w:sz w:val="28"/>
          <w:sz w:val="28"/>
          <w:szCs w:val="28"/>
          <w:rtl w:val="true"/>
          <w:lang w:bidi="ar-SA"/>
        </w:rPr>
        <w:t>أرض عاتكة خارج باب الجابية، و كان لها بها قصر، و به مات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مهاجر والد عمرو بن مهاجر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الذي يقال له الإسوار، و عاتكة، ولدت مروان و يزيد ابني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عمر بن أبي بكر المؤمّلي </w:t>
      </w:r>
      <w:r>
        <w:rPr>
          <w:rStyle w:val="FootnoteAnchor"/>
          <w:rtl w:val="true"/>
        </w:rPr>
        <w:footnoteReference w:id="1473"/>
      </w:r>
      <w:r>
        <w:rPr>
          <w:rFonts w:ascii="Amiri" w:hAnsi="Amiri" w:eastAsia="Amiri" w:cs="Amiri"/>
          <w:color w:val="111111"/>
          <w:sz w:val="28"/>
          <w:sz w:val="28"/>
          <w:szCs w:val="28"/>
          <w:rtl w:val="true"/>
          <w:lang w:bidi="ar-SA"/>
        </w:rPr>
        <w:t xml:space="preserve">،عن عبد اللّه بن أبي عبيدة بن محمّد بن عمار بن ياسر قال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أراد عبد الملك الخروج إلى مصعب بن الزبير ناشت </w:t>
      </w:r>
      <w:r>
        <w:rPr>
          <w:rStyle w:val="FootnoteAnchor"/>
          <w:rtl w:val="true"/>
        </w:rPr>
        <w:footnoteReference w:id="1475"/>
      </w:r>
      <w:r>
        <w:rPr>
          <w:rFonts w:ascii="Amiri" w:hAnsi="Amiri" w:eastAsia="Amiri" w:cs="Amiri"/>
          <w:color w:val="111111"/>
          <w:sz w:val="28"/>
          <w:sz w:val="28"/>
          <w:szCs w:val="28"/>
          <w:rtl w:val="true"/>
          <w:lang w:bidi="ar-SA"/>
        </w:rPr>
        <w:t xml:space="preserve">به امرأته عاتكة بنت يزيد، و بكت فبكى جواريها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ابن أبي جمعة </w:t>
      </w:r>
      <w:r>
        <w:rPr>
          <w:rStyle w:val="FootnoteAnchor"/>
          <w:rtl w:val="true"/>
        </w:rPr>
        <w:footnoteReference w:id="1477"/>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أراد الغزو لم يثن همّه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 عليها نظم درّ يزينها </w:t>
      </w:r>
    </w:p>
    <w:p>
      <w:pPr>
        <w:pStyle w:val="BookText"/>
        <w:rPr/>
      </w:pPr>
      <w:r>
        <w:rPr>
          <w:rFonts w:ascii="Amiri" w:hAnsi="Amiri" w:eastAsia="Amiri" w:cs="Amiri"/>
          <w:color w:val="111111"/>
          <w:sz w:val="28"/>
          <w:sz w:val="28"/>
          <w:szCs w:val="28"/>
          <w:rtl w:val="true"/>
          <w:lang w:bidi="ar-SA"/>
        </w:rPr>
        <w:t xml:space="preserve">نهته فلمّا لم تر النهي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فبكى ممّا عراها </w:t>
      </w:r>
      <w:r>
        <w:rPr>
          <w:rStyle w:val="FootnoteAnchor"/>
          <w:rtl w:val="true"/>
        </w:rPr>
        <w:footnoteReference w:id="1479"/>
      </w:r>
      <w:r>
        <w:rPr>
          <w:rFonts w:ascii="Amiri" w:hAnsi="Amiri" w:eastAsia="Amiri" w:cs="Amiri"/>
          <w:color w:val="111111"/>
          <w:sz w:val="28"/>
          <w:sz w:val="28"/>
          <w:szCs w:val="28"/>
          <w:rtl w:val="true"/>
          <w:lang w:bidi="ar-SA"/>
        </w:rPr>
        <w:t>قطينها</w:t>
      </w:r>
    </w:p>
    <w:p>
      <w:pPr>
        <w:pStyle w:val="BookText"/>
        <w:rPr/>
      </w:pPr>
      <w:r>
        <w:rPr>
          <w:rFonts w:ascii="IRNazanin" w:hAnsi="IRNazanin" w:eastAsia="IRNazanin"/>
          <w:color w:val="111111"/>
          <w:sz w:val="28"/>
          <w:sz w:val="28"/>
          <w:szCs w:val="28"/>
          <w:rtl w:val="true"/>
          <w:lang w:bidi="fa-IR"/>
        </w:rPr>
        <w:t>ثم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أمهما </w:t>
      </w:r>
      <w:r>
        <w:rPr>
          <w:rStyle w:val="FootnoteAnchor"/>
          <w:rtl w:val="true"/>
        </w:rPr>
        <w:footnoteReference w:id="1480"/>
      </w:r>
      <w:r>
        <w:rPr>
          <w:rFonts w:ascii="Amiri" w:hAnsi="Amiri" w:eastAsia="Amiri" w:cs="Amiri"/>
          <w:color w:val="111111"/>
          <w:sz w:val="28"/>
          <w:sz w:val="28"/>
          <w:szCs w:val="28"/>
          <w:rtl w:val="true"/>
          <w:lang w:bidi="ar-SA"/>
        </w:rPr>
        <w:t>أم كلثوم بنت عبد اللّه بن عامر بن كريز بن حبيب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الكندي، نا أبو زرعة قال فيمن حدّث بالشام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مهاجر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قراءة، عن أبي الحسين بن الآبنوسي،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481"/>
      </w:r>
      <w:r>
        <w:rPr>
          <w:rFonts w:ascii="IRNazanin" w:hAnsi="IRNazanin" w:eastAsia="IRNazanin"/>
          <w:color w:val="111111"/>
          <w:sz w:val="28"/>
          <w:sz w:val="28"/>
          <w:szCs w:val="28"/>
          <w:rtl w:val="true"/>
          <w:lang w:bidi="fa-IR"/>
        </w:rPr>
        <w:t xml:space="preserve">القاسم بن عتاب </w:t>
      </w:r>
      <w:r>
        <w:rPr>
          <w:rStyle w:val="FootnoteAnchor"/>
          <w:rtl w:val="true"/>
        </w:rPr>
        <w:footnoteReference w:id="1482"/>
      </w:r>
      <w:r>
        <w:rPr>
          <w:rFonts w:ascii="Amiri" w:hAnsi="Amiri" w:eastAsia="Amiri" w:cs="Amiri"/>
          <w:color w:val="111111"/>
          <w:sz w:val="28"/>
          <w:sz w:val="28"/>
          <w:szCs w:val="28"/>
          <w:rtl w:val="true"/>
          <w:lang w:bidi="ar-SA"/>
        </w:rPr>
        <w:t>،أنا ابن جوصا،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83"/>
      </w:r>
      <w:r>
        <w:rPr>
          <w:rFonts w:ascii="Amiri" w:hAnsi="Amiri" w:eastAsia="Amiri" w:cs="Amiri"/>
          <w:color w:val="111111"/>
          <w:sz w:val="28"/>
          <w:sz w:val="28"/>
          <w:szCs w:val="28"/>
          <w:rtl w:val="true"/>
          <w:lang w:bidi="ar-SA"/>
        </w:rPr>
        <w:t>و أخبرنا أبو القاسم بن السوسي، أنا أبو عبد اللّه الخطيب، أنا علي بن الحسن، أنا عبد الوهّاب بن الحسن، أنا ابن جوصا،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يزيد بن معاوية، 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حدّثني أبو إسحاق إبراهيم بن طاهر بن بركات عنه، أنا مشرف بن علي بن التمار، إجازة، أنا أبو خازم </w:t>
      </w:r>
      <w:r>
        <w:rPr>
          <w:rStyle w:val="FootnoteAnchor"/>
          <w:rtl w:val="true"/>
        </w:rPr>
        <w:footnoteReference w:id="1484"/>
      </w:r>
      <w:r>
        <w:rPr>
          <w:rFonts w:ascii="Amiri" w:hAnsi="Amiri" w:eastAsia="Amiri" w:cs="Amiri"/>
          <w:color w:val="111111"/>
          <w:sz w:val="28"/>
          <w:sz w:val="28"/>
          <w:szCs w:val="28"/>
          <w:rtl w:val="true"/>
          <w:lang w:bidi="ar-SA"/>
        </w:rPr>
        <w:t xml:space="preserve">بن الفراء، أخبرني أبو عمر محمّد بن العباس بن حيوية، فيما أجازه لي، نا أحمد بن كامل، نا عبد اللّه بن محمّد اليزيدي، حدّثني محمّد بن حبيب </w:t>
      </w:r>
      <w:r>
        <w:rPr>
          <w:rStyle w:val="FootnoteAnchor"/>
          <w:rtl w:val="true"/>
        </w:rPr>
        <w:footnoteReference w:id="14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عاتكة بنت يزيد بن معاوية تضع خمارها بين يدي اثني عشر خليفة كلهم لها محرم، أبوها يزيد بن معاوية، و أخوها معاوية بن يزيد، وجدها معاوية بن أبي سفيان، و زوجها عبد الملك بن مروان، و أبو زوجها مروان بن الحكم، و ابنها يزيد بن عبد الملك، و بنو زوجها الوليد و سليمان و هشام و ابن ابنها الوليد بن يزيد، و ابن ابن </w:t>
      </w:r>
      <w:r>
        <w:rPr>
          <w:rStyle w:val="FootnoteAnchor"/>
          <w:rtl w:val="true"/>
        </w:rPr>
        <w:footnoteReference w:id="1486"/>
      </w:r>
      <w:r>
        <w:rPr>
          <w:rFonts w:ascii="Amiri" w:hAnsi="Amiri" w:eastAsia="Amiri" w:cs="Amiri"/>
          <w:color w:val="111111"/>
          <w:sz w:val="28"/>
          <w:sz w:val="28"/>
          <w:szCs w:val="28"/>
          <w:rtl w:val="true"/>
          <w:lang w:bidi="ar-SA"/>
        </w:rPr>
        <w:t>زوجها يزيد بن الوليد بن عبد الملك، و إبراهيم بن الوليد المخلوع، و هو ابن ابن زوجها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بقراءتي، نا عبد العزيز بن أحمد، أنا أبو محمّد بن أبي نصر، أنا أبو الميمون، نا وزيرة </w:t>
      </w:r>
      <w:r>
        <w:rPr>
          <w:rStyle w:val="FootnoteAnchor"/>
          <w:rtl w:val="true"/>
        </w:rPr>
        <w:footnoteReference w:id="1487"/>
      </w:r>
      <w:r>
        <w:rPr>
          <w:rFonts w:ascii="Amiri" w:hAnsi="Amiri" w:eastAsia="Amiri" w:cs="Amiri"/>
          <w:color w:val="111111"/>
          <w:sz w:val="28"/>
          <w:sz w:val="28"/>
          <w:szCs w:val="28"/>
          <w:rtl w:val="true"/>
          <w:lang w:bidi="ar-SA"/>
        </w:rPr>
        <w:t>،نا محمّد بن عبيد اللّه العتبي،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لعاتكة بنت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أشهدت بمالك لولدك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علي عدة من ثقات مواليّ‌ حتى أشهدهم، فوجه إليها بعدة منهم، و وجّه معهم روح بن زنباع فأبلغها روح الرسالة،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بنيّ‌ في غنى من مالي بأبيهم و موضعهم من الخلافة، و لكن أشهدكم أني قد أوقفت جميع مالي على آل أبي سفيان، فهم إلى ذلك أحوج لتغيّر حالهم، فخرج روح و قد تغيّر لونه،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وجهتني إلى معاوية جالس في أثوابه، و 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وريزة </w:t>
      </w:r>
      <w:r>
        <w:rPr>
          <w:rStyle w:val="FootnoteAnchor"/>
          <w:rtl w:val="true"/>
        </w:rPr>
        <w:footnoteReference w:id="1488"/>
      </w:r>
      <w:r>
        <w:rPr>
          <w:rFonts w:ascii="Amiri" w:hAnsi="Amiri" w:eastAsia="Amiri" w:cs="Amiri"/>
          <w:color w:val="111111"/>
          <w:sz w:val="28"/>
          <w:sz w:val="28"/>
          <w:szCs w:val="28"/>
          <w:rtl w:val="true"/>
          <w:lang w:bidi="ar-SA"/>
        </w:rPr>
        <w:t xml:space="preserve">،نا عمر بن شبة، نا محمّد بن سلاّم، عن ابن جندب قال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استأذنت ابنة يزيد بن معاوية عبد الملك بن مروان في الحج فأذن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ارفعي </w:t>
      </w:r>
      <w:r>
        <w:rPr>
          <w:rStyle w:val="FootnoteAnchor"/>
          <w:rtl w:val="true"/>
        </w:rPr>
        <w:footnoteReference w:id="1490"/>
      </w:r>
      <w:r>
        <w:rPr>
          <w:rFonts w:ascii="Amiri" w:hAnsi="Amiri" w:eastAsia="Amiri" w:cs="Amiri"/>
          <w:color w:val="111111"/>
          <w:sz w:val="28"/>
          <w:sz w:val="28"/>
          <w:szCs w:val="28"/>
          <w:rtl w:val="true"/>
          <w:lang w:bidi="ar-SA"/>
        </w:rPr>
        <w:t xml:space="preserve">حوائجك، و استظهري، فإن عائشة بنت طلحة تحجّ‌، و إن أقمت كان أحب إليّ‌، فأبت، فرفعت حوائجها، و تهيّأت و جهّزها، فلما كانت بين مكة و المدينة أقبل ركب في جماعة، فضعضعها </w:t>
      </w:r>
      <w:r>
        <w:rPr>
          <w:rStyle w:val="FootnoteAnchor"/>
          <w:rtl w:val="true"/>
        </w:rPr>
        <w:footnoteReference w:id="1491"/>
      </w:r>
      <w:r>
        <w:rPr>
          <w:rFonts w:ascii="Amiri" w:hAnsi="Amiri" w:eastAsia="Amiri" w:cs="Amiri"/>
          <w:color w:val="111111"/>
          <w:sz w:val="28"/>
          <w:sz w:val="28"/>
          <w:szCs w:val="28"/>
          <w:rtl w:val="true"/>
          <w:lang w:bidi="ar-SA"/>
        </w:rPr>
        <w:t>و فرّق جماعتها،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طلحة، فإذا ذلك مع جارية من جواريها، ثم جاء ركب في موكب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ماشطتها، ثم جاء موكب أعظم من ذلك، في ثلاثمائة راحلة، فقالت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خير و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محمّد بن عبد اللّه بن حمدون </w:t>
      </w:r>
      <w:r>
        <w:rPr>
          <w:rStyle w:val="FootnoteAnchor"/>
          <w:rtl w:val="true"/>
        </w:rPr>
        <w:footnoteReference w:id="1492"/>
      </w:r>
      <w:r>
        <w:rPr>
          <w:rFonts w:ascii="Amiri" w:hAnsi="Amiri" w:eastAsia="Amiri" w:cs="Amiri"/>
          <w:color w:val="111111"/>
          <w:sz w:val="28"/>
          <w:sz w:val="28"/>
          <w:szCs w:val="28"/>
          <w:rtl w:val="true"/>
          <w:lang w:bidi="ar-SA"/>
        </w:rPr>
        <w:t xml:space="preserve">،أنا أبو حامد بن الشّرقي </w:t>
      </w:r>
      <w:r>
        <w:rPr>
          <w:rStyle w:val="FootnoteAnchor"/>
          <w:rtl w:val="true"/>
        </w:rPr>
        <w:footnoteReference w:id="1493"/>
      </w:r>
      <w:r>
        <w:rPr>
          <w:rFonts w:ascii="Amiri" w:hAnsi="Amiri" w:eastAsia="Amiri" w:cs="Amiri"/>
          <w:color w:val="111111"/>
          <w:sz w:val="28"/>
          <w:sz w:val="28"/>
          <w:szCs w:val="28"/>
          <w:rtl w:val="true"/>
          <w:lang w:bidi="ar-SA"/>
        </w:rPr>
        <w:t>،نا محمّد بن يحيى الذهلي، نا عثمان بن أبي شيبة، نا الفضل بن دكين، نا إسحاق بن سعيد بن عمرو القرشي، عن الزهري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دعاني عبد الملك في قرّاء من قرّاء 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و إذا امرأته عاتكة بنت يزيد بن معاوية جالسة، و ابن لها صغير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ندعو، و أخذ هو يدعو، </w:t>
      </w:r>
      <w:bookmarkStart w:id="294" w:name="pg16750_165092"/>
    </w:p>
    <w:p>
      <w:pPr>
        <w:pStyle w:val="BookText"/>
        <w:rPr/>
      </w:pPr>
      <w:bookmarkEnd w:id="29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مكاني الذي وضعتني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أشدّ جزعا من أم الصبي، فلما مات 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أشدّ جزعا منها، و هي الساعة أشدّ جزعا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نجزع من الأمر ما لم يقع، فإذا وقع صبرنا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عاتكة بنت يزيد بقيت حتى أدركت قتل ابن ابنها الوليد بن يزيد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775092_73709187"/>
      <w:bookmarkStart w:id="296" w:name="_Toc111"/>
      <w:bookmarkEnd w:id="295"/>
      <w:r>
        <w:rPr/>
        <w:t>9379</w:t>
      </w:r>
      <w:r>
        <w:rPr>
          <w:rtl w:val="true"/>
        </w:rPr>
        <w:t xml:space="preserve"> - </w:t>
      </w:r>
      <w:r>
        <w:rPr>
          <w:rtl w:val="true"/>
        </w:rPr>
        <w:t>عائشة بنت طلحة بن عبيد اللّه بن عثمان بن عمرو بن كعب</w:t>
      </w:r>
      <w:bookmarkEnd w:id="296"/>
    </w:p>
    <w:p>
      <w:pPr>
        <w:pStyle w:val="BookText"/>
        <w:rPr/>
      </w:pPr>
      <w:r>
        <w:rPr>
          <w:rFonts w:ascii="Amiri" w:hAnsi="Amiri" w:eastAsia="Amiri" w:cs="Amiri"/>
          <w:color w:val="111111"/>
          <w:sz w:val="28"/>
          <w:sz w:val="28"/>
          <w:szCs w:val="28"/>
          <w:rtl w:val="true"/>
          <w:lang w:bidi="ar-SA"/>
        </w:rPr>
        <w:t xml:space="preserve">ابن سعد بن تيم بن مرة بن كعب بن لؤي أم عمران التيمية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و أمّها أم كلثوم بنت أبي بكر الصدّيق</w:t>
      </w:r>
    </w:p>
    <w:p>
      <w:pPr>
        <w:pStyle w:val="BookText"/>
        <w:rPr/>
      </w:pPr>
      <w:r>
        <w:rPr>
          <w:rFonts w:ascii="Amiri" w:hAnsi="Amiri" w:eastAsia="Amiri" w:cs="Amiri"/>
          <w:color w:val="111111"/>
          <w:sz w:val="28"/>
          <w:sz w:val="28"/>
          <w:szCs w:val="28"/>
          <w:rtl w:val="true"/>
          <w:lang w:bidi="ar-SA"/>
        </w:rPr>
        <w:t>روت عن خالتها 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عنها ابنها طلحة بن عبد اللّه بن عبد الرّحمن، و ابن أخيها طلحة </w:t>
      </w:r>
      <w:r>
        <w:rPr>
          <w:rStyle w:val="FootnoteAnchor"/>
          <w:rtl w:val="true"/>
        </w:rPr>
        <w:footnoteReference w:id="1495"/>
      </w:r>
      <w:r>
        <w:rPr>
          <w:rFonts w:ascii="Amiri" w:hAnsi="Amiri" w:eastAsia="Amiri" w:cs="Amiri"/>
          <w:color w:val="111111"/>
          <w:sz w:val="28"/>
          <w:sz w:val="28"/>
          <w:szCs w:val="28"/>
          <w:rtl w:val="true"/>
          <w:lang w:bidi="ar-SA"/>
        </w:rPr>
        <w:t>،و حبيب بن أبي عمرة، و عبيد اللّه بن يسار، و معاوية بن إسحاق بن طلحة، و فضيل بن عمرو الفقيمي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طلحة امرأة جليلة تحدّث عن عائشة، و تحدّث الناس عنها بقدرها و أدبها، و وفدت على عبد الملك بن مروان، و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496"/>
      </w:r>
      <w:r>
        <w:rPr>
          <w:rFonts w:ascii="Amiri" w:hAnsi="Amiri" w:eastAsia="Amiri" w:cs="Amiri"/>
          <w:color w:val="111111"/>
          <w:sz w:val="28"/>
          <w:sz w:val="28"/>
          <w:szCs w:val="28"/>
          <w:rtl w:val="true"/>
          <w:lang w:bidi="ar-SA"/>
        </w:rPr>
        <w:t xml:space="preserve">،نا سفيان، حدّثني طلحة بن يحيى،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سعد، عن عائشة</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صبيا من الأنصار لم يبلغ السن عصفور من عصافير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غير ذلك‌؟ يا عائشة، خلق اللّه الجنّة و خلق لها أهلا، و خلق النار و خلق لها أهلا، و هم في أصلاب 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و أم البهاء فاطمة بنت محمّد بن أحمد، قالا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طاهر بن محمود، أنا أبو بكر بن المقرئ، نا محمّد بن الربيع بن سليمان الجيزي </w:t>
      </w:r>
      <w:r>
        <w:rPr>
          <w:rStyle w:val="FootnoteAnchor"/>
          <w:rtl w:val="true"/>
        </w:rPr>
        <w:footnoteReference w:id="14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 هارون بن سعيد الأيلي، نا سفيان، عن طلحة بن يحيى بن طلحة، عن عمته عائشة بنت طلحة، عن عائشة زوج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الأنصار بصبيّ‌ لهم إلى النبي صلى اللّه عليه و 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يا رسول اللّه، لم يعمل سوءا قط‍‌، و لم يدركه عصفور من عصافير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غير ذلك‌؟ إن اللّه خلق الجنّة و خلق لها أهلا، و هم في أصلاب آبائهم، و خلق النار، و خلق لها أهلا و هم في أصلاب 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عثمان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بنت طلحة لما وفدت على عبد الملك، و أرادت الحجّ‌ حملها و أحشامها على ستين بغلا من بغال الملوك، فقال عروة بن الزبير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عيش </w:t>
      </w:r>
      <w:r>
        <w:rPr>
          <w:rStyle w:val="FootnoteAnchor"/>
          <w:rtl w:val="true"/>
        </w:rPr>
        <w:footnoteReference w:id="1500"/>
      </w:r>
      <w:r>
        <w:rPr>
          <w:rFonts w:ascii="Amiri" w:hAnsi="Amiri" w:eastAsia="Amiri" w:cs="Amiri"/>
          <w:color w:val="111111"/>
          <w:sz w:val="28"/>
          <w:sz w:val="28"/>
          <w:szCs w:val="28"/>
          <w:rtl w:val="true"/>
          <w:lang w:bidi="ar-SA"/>
        </w:rPr>
        <w:t xml:space="preserve">يا ذات البغال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عام هكذا تحجين</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قال في تسمية ولد طلحة قال </w:t>
      </w:r>
      <w:r>
        <w:rPr>
          <w:rStyle w:val="FootnoteAnchor"/>
          <w:rtl w:val="true"/>
        </w:rPr>
        <w:footnoteReference w:id="1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زكريا بن طلحة، و عائشة بنت طلحة، و أمّهم </w:t>
      </w:r>
      <w:r>
        <w:rPr>
          <w:rStyle w:val="FootnoteAnchor"/>
          <w:rtl w:val="true"/>
        </w:rPr>
        <w:footnoteReference w:id="1502"/>
      </w:r>
      <w:r>
        <w:rPr>
          <w:rFonts w:ascii="Amiri" w:hAnsi="Amiri" w:eastAsia="Amiri" w:cs="Amiri"/>
          <w:color w:val="111111"/>
          <w:sz w:val="28"/>
          <w:sz w:val="28"/>
          <w:szCs w:val="28"/>
          <w:rtl w:val="true"/>
          <w:lang w:bidi="ar-SA"/>
        </w:rPr>
        <w:t>أم كلثوم بنت أبي بكر الصدّيق، و أخوتهم لأمّهم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إبراهيم، و موسى بنو عبد الرّحمن بن عبد اللّه بن أبي ربيعة المخزومي، و حمل الحديث عن عائشة بنت طلحة و عن أمها أم كلثوم بنت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عمي رحمه اللّه، أنا أبو طالب عبد القادر بن محمّد، أنا أبو محمّد، قراءة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عمر بن حيوية، أنا أحمد بن معروف، أنا أبو علي بن الفهم، نا ابن سعد قال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بنت طلحة بن عبيد اللّه بن عثمان بن عمرو بن كعب بن سعد بن تيم، و أمّها أم كلثوم بنت أبي بكر الصدّيق، تزوجها عبد اللّه بن عبد الرّحمن بن أبي بكر الصدّيق، ثم خلف عليها مصعب بن الزبير بن العوام، فقتل عنها، فخلف عليها عمر بن عبيد اللّه بن معمر بن </w:t>
      </w:r>
    </w:p>
    <w:p>
      <w:pPr>
        <w:pStyle w:val="BookText"/>
        <w:rPr/>
      </w:pPr>
      <w:r>
        <w:rPr>
          <w:rFonts w:ascii="Amiri" w:hAnsi="Amiri" w:eastAsia="Amiri" w:cs="Amiri"/>
          <w:color w:val="111111"/>
          <w:sz w:val="28"/>
          <w:sz w:val="28"/>
          <w:szCs w:val="28"/>
          <w:rtl w:val="true"/>
          <w:lang w:bidi="ar-SA"/>
        </w:rPr>
        <w:t>عثمان التيمي، و قد روت عائشة بنت طلحة عن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بنت طلحة بن عبيد اللّه بن عثمان بن عمرو بن كعب بن سعد بن تيم بن مرة بن كعب بن لؤي بن غالب بن فهر التيمية القرشية، سمعت عائشة أم المؤمنين، روى عنها حبيب ابن أبي عمرة، و معاوية بن إسحاق، في أول الحج، يعني و أول الجهاد و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w:t>
      </w:r>
      <w:r>
        <w:rPr>
          <w:rStyle w:val="FootnoteAnchor"/>
          <w:rtl w:val="true"/>
        </w:rPr>
        <w:footnoteReference w:id="1504"/>
      </w:r>
      <w:r>
        <w:rPr>
          <w:rFonts w:ascii="Amiri" w:hAnsi="Amiri" w:eastAsia="Amiri" w:cs="Amiri"/>
          <w:color w:val="111111"/>
          <w:sz w:val="28"/>
          <w:sz w:val="28"/>
          <w:szCs w:val="28"/>
          <w:rtl w:val="true"/>
          <w:lang w:bidi="ar-SA"/>
        </w:rPr>
        <w:t>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البلخي، أنا ثابت بن بندار، أنا الحسين </w:t>
      </w:r>
      <w:r>
        <w:rPr>
          <w:rStyle w:val="FootnoteAnchor"/>
          <w:rtl w:val="true"/>
        </w:rPr>
        <w:footnoteReference w:id="1505"/>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أنا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بنت طلحة بن عبيد اللّه مدنية، تابعية،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منصور بن عبد العزيز، أنا أبو الحسين بن بشران، أنا عمر بن الحسن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نا أبو بكر الخطيب، أنا أبو الحسن بن الحمامي، أنا علي بن أحمد بن أبي قيس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حدّثني أبو زيد النميري، عن شيخ و 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شبة، نا شيخ من قريش،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أجمل من عائشة بنت طلحة إلاّ معاوية على منبر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القاسم بن السّمرقندي، أنا أبو علي بن المسلمة، و أبو الحسن بن العلاف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أبو العباس الكندي، نا أبو بكر الخرائطي، 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شبة، نا خلاّد بن كثير بن قتيبة بن مسلم، حدّثني علي بن محمّد بن عبيد اللّه بن </w:t>
      </w:r>
    </w:p>
    <w:p>
      <w:pPr>
        <w:pStyle w:val="BookText"/>
        <w:rPr/>
      </w:pPr>
      <w:r>
        <w:rPr>
          <w:rFonts w:ascii="Amiri" w:hAnsi="Amiri" w:eastAsia="Amiri" w:cs="Amiri"/>
          <w:color w:val="111111"/>
          <w:sz w:val="28"/>
          <w:sz w:val="28"/>
          <w:szCs w:val="28"/>
          <w:rtl w:val="true"/>
          <w:lang w:bidi="ar-SA"/>
        </w:rPr>
        <w:t xml:space="preserve">سيف قال </w:t>
      </w:r>
      <w:r>
        <w:rPr>
          <w:rStyle w:val="FootnoteAnchor"/>
          <w:rtl w:val="true"/>
        </w:rPr>
        <w:footnoteReference w:id="1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 بن مالك لعائشة بنت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أحسن منك إلاّ معاوية على منبر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لأنا أحسن من النار في عين المقرور في الليلة القارّة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عمر بن شبة، نا حجاج بن نصير، نا قرّة، عن عبد اللّه بن محمّد، عن أنس ابن مالك،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عمّه </w:t>
      </w:r>
      <w:r>
        <w:rPr>
          <w:rStyle w:val="FootnoteAnchor"/>
          <w:rtl w:val="true"/>
        </w:rPr>
        <w:footnoteReference w:id="15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علي عائشة بنت طلحة في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يريدون أن يدخلوا إليك فينظروا إلى حسنك،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قلت لي فألبس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أحسن الناس في زمنها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القاسم بن أبي العلاء، أنا أبو محمّد بن أبي نصر، أنا عمي أبو علي محمّد بن القاسم، نا علي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طلحة ثقة حجّة، و ذكر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نا الزبير، حدّثني إسماعيل بن أبي أويس، حدّثني إسحاق بن يحيى بن طلحة، عن عمه إسحاق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المؤمنين و عندها عائشة بنت طلحة، و هي تقول لأمّها أم كلثوم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و أبي خير من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أمّها تسبّها </w:t>
      </w:r>
      <w:r>
        <w:rPr>
          <w:rStyle w:val="FootnoteAnchor"/>
          <w:rtl w:val="true"/>
        </w:rPr>
        <w:footnoteReference w:id="1512"/>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أقضي بينكما؟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بكر دخل على رسول اللّه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أبا بكر عتيق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يومئذ سمي عتيقا،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طلحة بن عبيد اللّه </w:t>
      </w:r>
      <w:r>
        <w:rPr>
          <w:rStyle w:val="FootnoteAnchor"/>
          <w:rtl w:val="true"/>
        </w:rPr>
        <w:footnoteReference w:id="1513"/>
      </w: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طلحة ممن قضى نحبه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الحسن </w:t>
      </w:r>
      <w:r>
        <w:rPr>
          <w:rStyle w:val="FootnoteAnchor"/>
          <w:rtl w:val="true"/>
        </w:rPr>
        <w:footnoteReference w:id="1514"/>
      </w:r>
      <w:r>
        <w:rPr>
          <w:rFonts w:ascii="Amiri" w:hAnsi="Amiri" w:eastAsia="Amiri" w:cs="Amiri"/>
          <w:color w:val="111111"/>
          <w:sz w:val="28"/>
          <w:sz w:val="28"/>
          <w:szCs w:val="28"/>
          <w:rtl w:val="true"/>
          <w:lang w:bidi="ar-SA"/>
        </w:rPr>
        <w:t xml:space="preserve">،عن أبي المعالي محمّد بن عبد السّلام، أنا أبو الحسن علي بن محمّد الصيدلاني، أنا محمّد بن الحسين، نا ابن أبي خيثمة، نا </w:t>
      </w:r>
    </w:p>
    <w:p>
      <w:pPr>
        <w:pStyle w:val="BookText"/>
        <w:rPr/>
      </w:pPr>
      <w:r>
        <w:rPr>
          <w:rFonts w:ascii="Amiri" w:hAnsi="Amiri" w:eastAsia="Amiri" w:cs="Amiri"/>
          <w:color w:val="111111"/>
          <w:sz w:val="28"/>
          <w:sz w:val="28"/>
          <w:szCs w:val="28"/>
          <w:rtl w:val="true"/>
          <w:lang w:bidi="ar-SA"/>
        </w:rPr>
        <w:t>الحوطي، يعني عبد الوهّاب بن نجدة، نا إسماعيل بن عياش، حدّثتنا عائشة بنت عبد اللّه بن عبد الرّحمن بن أبي بكر الصدّيق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عائشة بنت طلحة لها سبحة تسبّح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أنا أبو عثمان البحيري، أنا أبو علي زاهر بن أحمد، أنا إبراهيم بن عبد الصّمد، نا أبو مصعب، نا مالك </w:t>
      </w:r>
      <w:r>
        <w:rPr>
          <w:rStyle w:val="FootnoteAnchor"/>
          <w:rtl w:val="true"/>
        </w:rPr>
        <w:footnoteReference w:id="1515"/>
      </w:r>
      <w:r>
        <w:rPr>
          <w:rFonts w:ascii="Amiri" w:hAnsi="Amiri" w:eastAsia="Amiri" w:cs="Amiri"/>
          <w:color w:val="111111"/>
          <w:sz w:val="28"/>
          <w:sz w:val="28"/>
          <w:szCs w:val="28"/>
          <w:rtl w:val="true"/>
          <w:lang w:bidi="ar-SA"/>
        </w:rPr>
        <w:t xml:space="preserve">،عن أبي النّضر </w:t>
      </w:r>
      <w:r>
        <w:rPr>
          <w:rStyle w:val="FootnoteAnchor"/>
          <w:rtl w:val="true"/>
        </w:rPr>
        <w:footnoteReference w:id="1516"/>
      </w:r>
      <w:r>
        <w:rPr>
          <w:rFonts w:ascii="Amiri" w:hAnsi="Amiri" w:eastAsia="Amiri" w:cs="Amiri"/>
          <w:color w:val="111111"/>
          <w:sz w:val="28"/>
          <w:sz w:val="28"/>
          <w:szCs w:val="28"/>
          <w:rtl w:val="true"/>
          <w:lang w:bidi="ar-SA"/>
        </w:rPr>
        <w:t>مولى عمر ابن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بنت طلحة أخبرته أنّها كانت عند عائشة أم المؤمنين، فدخل عليها زوجها 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عبد اللّه بن عبد الرّحمن بن أبي بكر الصدّيق</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و هو صائم،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تدنو من أهلك فتقبّلها و تلاعبها،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أقبّلها و أنا صائم،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الحسين</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نا عبد اللّه بن محمّد، نا داود بن عمرو، نا منصور بن أبي الأسود، عن العلاء بن المسيب، عن عمرو بن مرة، عن يوسف بن ماهك، عن عائشة بنت 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إلى مكة في العمرة، فلقيت عائشة أم المؤمنين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شعثة سيئة الهيئة‌؟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سقطا أو ولدت ولدا، و لم أغتسل بعد،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اغتسلي و اذهبي و تطيّبي، فإنه قد حلّ‌ لك كل شيء إلاّ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المقرئ عنه، أنا أبو الفتح إبراهيم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سيبخت </w:t>
      </w:r>
      <w:r>
        <w:rPr>
          <w:rStyle w:val="FootnoteAnchor"/>
          <w:rtl w:val="true"/>
        </w:rPr>
        <w:footnoteReference w:id="1520"/>
      </w:r>
      <w:r>
        <w:rPr>
          <w:rFonts w:ascii="Amiri" w:hAnsi="Amiri" w:eastAsia="Amiri" w:cs="Amiri"/>
          <w:color w:val="111111"/>
          <w:sz w:val="28"/>
          <w:sz w:val="28"/>
          <w:szCs w:val="28"/>
          <w:rtl w:val="true"/>
          <w:lang w:bidi="ar-SA"/>
        </w:rPr>
        <w:t xml:space="preserve">،نا أبو بكر محمّد ابن يحيى الصولي، حدّثني عون يعني ابن محمّد عن أبيه عن الهيثم، عن ابن عياش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عائشة بنت طلحة كانت عند عبد اللّه بن عبد الرّحمن بن أبي بكر، و كان أبا عذرتها </w:t>
      </w:r>
      <w:r>
        <w:rPr>
          <w:rStyle w:val="FootnoteAnchor"/>
          <w:rtl w:val="true"/>
        </w:rPr>
        <w:footnoteReference w:id="1522"/>
      </w:r>
      <w:r>
        <w:rPr>
          <w:rFonts w:ascii="Amiri" w:hAnsi="Amiri" w:eastAsia="Amiri" w:cs="Amiri"/>
          <w:color w:val="111111"/>
          <w:sz w:val="28"/>
          <w:sz w:val="28"/>
          <w:szCs w:val="28"/>
          <w:rtl w:val="true"/>
          <w:lang w:bidi="ar-SA"/>
        </w:rPr>
        <w:t xml:space="preserve">ثم هلك فتزوجها مصعب بن الزبير، فقتل عنها، فتزوجها عمر بن عبيد اللّه بن </w:t>
      </w:r>
    </w:p>
    <w:p>
      <w:pPr>
        <w:pStyle w:val="BookText"/>
        <w:rPr/>
      </w:pPr>
      <w:r>
        <w:rPr>
          <w:rFonts w:ascii="Amiri" w:hAnsi="Amiri" w:eastAsia="Amiri" w:cs="Amiri"/>
          <w:color w:val="111111"/>
          <w:sz w:val="28"/>
          <w:sz w:val="28"/>
          <w:szCs w:val="28"/>
          <w:rtl w:val="true"/>
          <w:lang w:bidi="ar-SA"/>
        </w:rPr>
        <w:t>معمر حيث وجهه عبد الملك من الشام إلى أبي فديك، و أمره أن ينتخب من أهل الكوفة ستة آلاف، و من أهل البصرة ستة آلاف فبنى بها بالحيرة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شهد عرسه تلك الليلة أنه مهدت له فرش لم أر مثلها سبعة أذرع في عرض أربعة أذرع،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تلك الليلة عن سبع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مولاة له حين أصبح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حفص فديتك كملت في كل شيء حتى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ناحت عليه قائمة، و لم تنح على أحد منهم قائمة غيره، و كانت العرب إذا ناحت المرأة على زوجها قائمة علموا أنها لا تزوّج بعده،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و اللّه ما صنعت هذا بأحد من أزواجك،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فيه خلال ثلاث </w:t>
      </w:r>
      <w:r>
        <w:rPr>
          <w:rStyle w:val="FootnoteAnchor"/>
          <w:rtl w:val="true"/>
        </w:rPr>
        <w:footnoteReference w:id="1523"/>
      </w:r>
      <w:r>
        <w:rPr>
          <w:rFonts w:ascii="Amiri" w:hAnsi="Amiri" w:eastAsia="Amiri" w:cs="Amiri"/>
          <w:color w:val="111111"/>
          <w:sz w:val="28"/>
          <w:sz w:val="28"/>
          <w:szCs w:val="28"/>
          <w:rtl w:val="true"/>
          <w:lang w:bidi="ar-SA"/>
        </w:rPr>
        <w:t>لم تكن في واحد منهم، كان سيد بني تيم، و كان أقرب القوم، و أردت أن لا أتزوج بعده أبدا،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أنّها كانت تؤثره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الفرضي، أنا أبو عبد اللّه محمّد بن علي بن أحمد بن المبارك، و أبو السرايا غنائم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أبي الوبر،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رشأ بن نظيف، أنا أبو عبد اللّه أحمد بن محمّد بن يوسف العلاف، أنا أبو علي الحسين بن صفوان البردعي، نا ابن أبي الدنيا، نا أبو كريب، نا يونس بن بكير، عن ابن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عائشة بنت طلحة، و كانت لا تحتجب من الرجال تجلس و تأذن كما يأذن الرجل، فلقد رأتني دخلت عليها و هي منكبة </w:t>
      </w:r>
      <w:r>
        <w:rPr>
          <w:rStyle w:val="FootnoteAnchor"/>
          <w:rtl w:val="true"/>
        </w:rPr>
        <w:footnoteReference w:id="1525"/>
      </w:r>
      <w:r>
        <w:rPr>
          <w:rFonts w:ascii="Amiri" w:hAnsi="Amiri" w:eastAsia="Amiri" w:cs="Amiri"/>
          <w:color w:val="111111"/>
          <w:sz w:val="28"/>
          <w:sz w:val="28"/>
          <w:szCs w:val="28"/>
          <w:rtl w:val="true"/>
          <w:lang w:bidi="ar-SA"/>
        </w:rPr>
        <w:t>و لو أنّ‌ بعيرا أنيخ وراءها ما 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مصعب بن الزبير على مائة ألف دينار، ثم تزوّجها ابن عمّ‌ لها عمر بن عبيد اللّه بن معمر التيمي، فأصدقها مائة ألف دينار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أنا أبو القاسم بن أبي العلاء، أنا أبو محمّد بن أبي نصر، أنا عمي أبو علي، نا علي بن بكر، أنا ابن </w:t>
      </w:r>
      <w:r>
        <w:rPr>
          <w:rStyle w:val="FootnoteAnchor"/>
          <w:rtl w:val="true"/>
        </w:rPr>
        <w:footnoteReference w:id="1526"/>
      </w:r>
      <w:r>
        <w:rPr>
          <w:rFonts w:ascii="Amiri" w:hAnsi="Amiri" w:eastAsia="Amiri" w:cs="Amiri"/>
          <w:color w:val="111111"/>
          <w:sz w:val="28"/>
          <w:sz w:val="28"/>
          <w:szCs w:val="28"/>
          <w:rtl w:val="true"/>
          <w:lang w:bidi="ar-SA"/>
        </w:rPr>
        <w:t>الخليل، أنا عمر بن عبيدة، أنا هارون بن معروف، نا ابن ربيعة، عن السّدّي، عن 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معاوية، عن الهيثم بن عدي، عن مجالد، عن الشعبي و قد اختلفا في اللفظ‍‌ و المعنى واحد، قال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مصعب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فاتبعني، فلما قام اتبعته حتى دخل الدار، ثم مضى بي إلى باب حجرة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يا شعبي، فأقمت و ألقيت لي وسادة، فجلست عليها، فلم ألبث أن فتح باب الحجرة، فإذا قبالتي حجلة </w:t>
      </w:r>
      <w:r>
        <w:rPr>
          <w:rStyle w:val="FootnoteAnchor"/>
          <w:rtl w:val="true"/>
        </w:rPr>
        <w:footnoteReference w:id="1528"/>
      </w:r>
      <w:r>
        <w:rPr>
          <w:rFonts w:ascii="Amiri" w:hAnsi="Amiri" w:eastAsia="Amiri" w:cs="Amiri"/>
          <w:color w:val="111111"/>
          <w:sz w:val="28"/>
          <w:sz w:val="28"/>
          <w:szCs w:val="28"/>
          <w:rtl w:val="true"/>
          <w:lang w:bidi="ar-SA"/>
        </w:rPr>
        <w:t>فيها مصعب و عائشة، فقال لي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هذه يا 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سيدة نساء الناس، هذه عائشة بنت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ليلى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زلت في ليلى لدن طرّ شاربي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أبدي إحنة </w:t>
      </w:r>
      <w:r>
        <w:rPr>
          <w:rStyle w:val="FootnoteAnchor"/>
          <w:rtl w:val="true"/>
        </w:rPr>
        <w:footnoteReference w:id="1530"/>
      </w:r>
      <w:r>
        <w:rPr>
          <w:rFonts w:ascii="IRNazanin" w:hAnsi="IRNazanin" w:eastAsia="IRNazanin"/>
          <w:color w:val="111111"/>
          <w:sz w:val="28"/>
          <w:sz w:val="28"/>
          <w:szCs w:val="28"/>
          <w:rtl w:val="true"/>
          <w:lang w:bidi="fa-IR"/>
        </w:rPr>
        <w:t xml:space="preserve">و أداجن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و أضمر في ليلى لقوم 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تضمر </w:t>
      </w:r>
      <w:r>
        <w:rPr>
          <w:rStyle w:val="FootnoteAnchor"/>
          <w:rtl w:val="true"/>
        </w:rPr>
        <w:footnoteReference w:id="1532"/>
      </w:r>
      <w:r>
        <w:rPr>
          <w:rFonts w:ascii="Amiri" w:hAnsi="Amiri" w:eastAsia="Amiri" w:cs="Amiri"/>
          <w:color w:val="111111"/>
          <w:sz w:val="28"/>
          <w:sz w:val="28"/>
          <w:szCs w:val="28"/>
          <w:rtl w:val="true"/>
          <w:lang w:bidi="ar-SA"/>
        </w:rPr>
        <w:t>في ليلى عليّ‌ الضغائن</w:t>
      </w:r>
    </w:p>
    <w:p>
      <w:pPr>
        <w:pStyle w:val="BookText"/>
        <w:rPr/>
      </w:pPr>
      <w:r>
        <w:rPr>
          <w:rFonts w:ascii="Amiri" w:hAnsi="Amiri" w:eastAsia="Amiri" w:cs="Amiri"/>
          <w:color w:val="111111"/>
          <w:sz w:val="28"/>
          <w:sz w:val="28"/>
          <w:szCs w:val="28"/>
          <w:rtl w:val="true"/>
          <w:lang w:bidi="ar-SA"/>
        </w:rPr>
        <w:t>إذا شئت يا شعبي،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في غير هذا الحديث،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تنصرف هكذا، و قد رآني فأمرت له بحقّ‌ </w:t>
      </w:r>
      <w:r>
        <w:rPr>
          <w:rStyle w:val="FootnoteAnchor"/>
          <w:rtl w:val="true"/>
        </w:rPr>
        <w:footnoteReference w:id="1533"/>
      </w:r>
      <w:r>
        <w:rPr>
          <w:rFonts w:ascii="Amiri" w:hAnsi="Amiri" w:eastAsia="Amiri" w:cs="Amiri"/>
          <w:color w:val="111111"/>
          <w:sz w:val="28"/>
          <w:sz w:val="28"/>
          <w:szCs w:val="28"/>
          <w:rtl w:val="true"/>
          <w:lang w:bidi="ar-SA"/>
        </w:rPr>
        <w:t>حلي و ثياب، فانصرفت و معي كارة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إلى حديث ابن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دخلت المسجد، فإذا مصعب على سريره،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ذلك الإنسان،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أدخلناك إلاّ لتخبر،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1534"/>
      </w:r>
      <w:r>
        <w:rPr>
          <w:rFonts w:ascii="Amiri" w:hAnsi="Amiri" w:eastAsia="Amiri" w:cs="Amiri"/>
          <w:color w:val="111111"/>
          <w:sz w:val="28"/>
          <w:sz w:val="28"/>
          <w:szCs w:val="28"/>
          <w:rtl w:val="true"/>
          <w:lang w:bidi="ar-SA"/>
        </w:rPr>
        <w:t>ابن ربيعة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أدخلناك إلاّ لمهانتك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عنه، أنا إبراهيم بن علي بن إبراهيم، نا أبو بكر محمّد بن يحيى الصولي، نا عون، يعني ابن محمّد، نا أبي، عن الهيثم، و هو ابن عدي، نا ابن عياش، عن الشعبي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 أبو يعقوب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عبد الملك بن عمير، عن الشعبي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المسجد باكرا فإذا أنا بمصعب بن الزبير على سرير جالسا، و الناس عنده، فجلست، و ذهبت لانصرف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حتى وضعت يدي على مرافقه،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فاتبعني، فجلست مليا ثم نهض فتوجه نحو دار موسى بن طلحة، و تبعته فلمّا طعن </w:t>
      </w:r>
      <w:r>
        <w:rPr>
          <w:rStyle w:val="FootnoteAnchor"/>
          <w:rtl w:val="true"/>
        </w:rPr>
        <w:footnoteReference w:id="1536"/>
      </w:r>
      <w:r>
        <w:rPr>
          <w:rFonts w:ascii="Amiri" w:hAnsi="Amiri" w:eastAsia="Amiri" w:cs="Amiri"/>
          <w:color w:val="111111"/>
          <w:sz w:val="28"/>
          <w:sz w:val="28"/>
          <w:szCs w:val="28"/>
          <w:rtl w:val="true"/>
          <w:lang w:bidi="ar-SA"/>
        </w:rPr>
        <w:t xml:space="preserve">في الدار </w:t>
      </w:r>
      <w:r>
        <w:rPr>
          <w:rStyle w:val="FootnoteAnchor"/>
          <w:rtl w:val="true"/>
        </w:rPr>
        <w:footnoteReference w:id="1537"/>
      </w:r>
      <w:r>
        <w:rPr>
          <w:rFonts w:ascii="Amiri" w:hAnsi="Amiri" w:eastAsia="Amiri" w:cs="Amiri"/>
          <w:color w:val="111111"/>
          <w:sz w:val="28"/>
          <w:sz w:val="28"/>
          <w:szCs w:val="28"/>
          <w:rtl w:val="true"/>
          <w:lang w:bidi="ar-SA"/>
        </w:rPr>
        <w:t>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مضى نحو حجرة و تبعته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فدخل صفّته </w:t>
      </w:r>
      <w:r>
        <w:rPr>
          <w:rStyle w:val="FootnoteAnchor"/>
          <w:rtl w:val="true"/>
        </w:rPr>
        <w:footnoteReference w:id="1538"/>
      </w:r>
      <w:r>
        <w:rPr>
          <w:rFonts w:ascii="Amiri" w:hAnsi="Amiri" w:eastAsia="Amiri" w:cs="Amiri"/>
          <w:color w:val="111111"/>
          <w:sz w:val="28"/>
          <w:sz w:val="28"/>
          <w:szCs w:val="28"/>
          <w:rtl w:val="true"/>
          <w:lang w:bidi="ar-SA"/>
        </w:rPr>
        <w:t>،فدخلت معه بازاء حجلة، إنّها لأول حجلة رأيتها لأمير، فقمت، و دخل الحجلة، فسمعت حركة، فكرهت الجلوس، و لم يأمرني بالانصراف و لا الجلوس، فإذا جارية قد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يأمرك الأمير أن تجلس، فجلست على وسادة، و رفع سجف الحجلة، فإذا أجمل الخلق، فلم أر زوجا قط‍‌ أجمل منهما، مصعب و عائشة،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شعبي أ تعرف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عائشة بنت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هذه ليلى،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زلت في ليلي لدن طرّ شاربي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أخفي إحنة و أداجن</w:t>
      </w:r>
    </w:p>
    <w:p>
      <w:pPr>
        <w:pStyle w:val="BookText"/>
        <w:rPr/>
      </w:pPr>
      <w:r>
        <w:rPr>
          <w:rFonts w:ascii="Amiri" w:hAnsi="Amiri" w:eastAsia="Amiri" w:cs="Amiri"/>
          <w:color w:val="111111"/>
          <w:sz w:val="28"/>
          <w:sz w:val="28"/>
          <w:szCs w:val="28"/>
          <w:rtl w:val="true"/>
          <w:lang w:bidi="ar-SA"/>
        </w:rPr>
        <w:t xml:space="preserve">و أحمل في ليلي لقوم 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في ليلي عليّ‌ الضغائن</w:t>
      </w:r>
    </w:p>
    <w:p>
      <w:pPr>
        <w:pStyle w:val="BookText"/>
        <w:rPr/>
      </w:pPr>
      <w:r>
        <w:rPr>
          <w:rFonts w:ascii="Amiri" w:hAnsi="Amiri" w:eastAsia="Amiri" w:cs="Amiri"/>
          <w:color w:val="111111"/>
          <w:sz w:val="28"/>
          <w:sz w:val="28"/>
          <w:szCs w:val="28"/>
          <w:rtl w:val="true"/>
          <w:lang w:bidi="ar-SA"/>
        </w:rPr>
        <w:t>إذا شئت يا 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ثم رحنا إلى المسجد، فإذا مصعب جالس على سريره، فسلّمت،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فدنوت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فدنوت</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 xml:space="preserve">حتى وضعت يدي على مرافقه </w:t>
      </w:r>
      <w:r>
        <w:rPr>
          <w:rStyle w:val="FootnoteAnchor"/>
          <w:rtl w:val="true"/>
        </w:rPr>
        <w:footnoteReference w:id="1540"/>
      </w:r>
      <w:r>
        <w:rPr>
          <w:rFonts w:ascii="Amiri" w:hAnsi="Amiri" w:eastAsia="Amiri" w:cs="Amiri"/>
          <w:color w:val="111111"/>
          <w:sz w:val="28"/>
          <w:sz w:val="28"/>
          <w:szCs w:val="28"/>
          <w:rtl w:val="true"/>
          <w:lang w:bidi="ar-SA"/>
        </w:rPr>
        <w:t>،فأصغى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مثل ذلك الإنسان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أدخلناك‌؟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لتحدث بما رأيت، ثم التفت إلى عبد اللّه بن أبي فروة،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أعطه عشرة آلاف درهم و ثلاثين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انصرف أحد يومئذ بما انصرفت به، عشرة آلاف درهم، و مثل كارة القصّار ثيابا، و نظر إلى عائشة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العزّ </w:t>
      </w:r>
      <w:r>
        <w:rPr>
          <w:rStyle w:val="FootnoteAnchor"/>
          <w:rtl w:val="true"/>
        </w:rPr>
        <w:footnoteReference w:id="1541"/>
      </w:r>
      <w:r>
        <w:rPr>
          <w:rFonts w:ascii="Amiri" w:hAnsi="Amiri" w:eastAsia="Amiri" w:cs="Amiri"/>
          <w:color w:val="111111"/>
          <w:sz w:val="28"/>
          <w:sz w:val="28"/>
          <w:szCs w:val="28"/>
          <w:rtl w:val="true"/>
          <w:lang w:bidi="ar-SA"/>
        </w:rPr>
        <w:t xml:space="preserve">أحمد بن عبيد اللّه مناولة و إذنا، و قرأ علي إسناده، أنا محمّد بن الحسين، أنا المعافى بن زكريا القاضي، نا أبو الحسن أحمد بن محمّد بن إسحاق بن إبراهيم العجلي البزار </w:t>
      </w:r>
      <w:r>
        <w:rPr>
          <w:rStyle w:val="FootnoteAnchor"/>
          <w:rtl w:val="true"/>
        </w:rPr>
        <w:footnoteReference w:id="1542"/>
      </w:r>
      <w:r>
        <w:rPr>
          <w:rFonts w:ascii="Amiri" w:hAnsi="Amiri" w:eastAsia="Amiri" w:cs="Amiri"/>
          <w:color w:val="111111"/>
          <w:sz w:val="28"/>
          <w:sz w:val="28"/>
          <w:szCs w:val="28"/>
          <w:rtl w:val="true"/>
          <w:lang w:bidi="ar-SA"/>
        </w:rPr>
        <w:t xml:space="preserve">المعروف بالمراجلي، بسرّمن رأى، نا محمّد بن يونس الكديمي، نا يحيى </w:t>
      </w:r>
    </w:p>
    <w:p>
      <w:pPr>
        <w:pStyle w:val="BookText"/>
        <w:rPr/>
      </w:pPr>
      <w:r>
        <w:rPr>
          <w:rFonts w:ascii="Amiri" w:hAnsi="Amiri" w:eastAsia="Amiri" w:cs="Amiri"/>
          <w:color w:val="111111"/>
          <w:sz w:val="28"/>
          <w:sz w:val="28"/>
          <w:szCs w:val="28"/>
          <w:rtl w:val="true"/>
          <w:lang w:bidi="ar-SA"/>
        </w:rPr>
        <w:t xml:space="preserve">ابن عمر الليثي، نا الهيثم بن عدي، نا المجالد، عن الشعبي، قال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بي مصعب بن الزبير و أنا في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قم، فقمت، فوضع يده في يدي و انطلق حتى دخل القصر، فقصرت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شعبي، فدخل حجرة، فقصّرت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شعبي، ثم دخل بيتا فقصرت،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امرأة في حجلة،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سيدة نساء المسلمين، عائشة بنت طلحة بن عبيد اللّه </w:t>
      </w:r>
      <w:r>
        <w:rPr>
          <w:rStyle w:val="FootnoteAnchor"/>
          <w:rtl w:val="true"/>
        </w:rPr>
        <w:footnoteReference w:id="154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Style w:val="FootnoteAnchor"/>
          <w:rtl w:val="true"/>
        </w:rPr>
        <w:footnoteReference w:id="1545"/>
      </w:r>
      <w:r>
        <w:rPr>
          <w:rFonts w:ascii="Amiri" w:hAnsi="Amiri" w:eastAsia="Amiri" w:cs="Amiri"/>
          <w:color w:val="111111"/>
          <w:sz w:val="28"/>
          <w:sz w:val="28"/>
          <w:szCs w:val="28"/>
          <w:rtl w:val="true"/>
          <w:lang w:bidi="ar-SA"/>
        </w:rPr>
        <w:t>ليلى،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زلت في ليلى لدن طرّ شاربي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أخفي حبها و أداجن</w:t>
      </w:r>
    </w:p>
    <w:p>
      <w:pPr>
        <w:pStyle w:val="BookText"/>
        <w:rPr/>
      </w:pPr>
      <w:r>
        <w:rPr>
          <w:rFonts w:ascii="Amiri" w:hAnsi="Amiri" w:eastAsia="Amiri" w:cs="Amiri"/>
          <w:color w:val="111111"/>
          <w:sz w:val="28"/>
          <w:sz w:val="28"/>
          <w:szCs w:val="28"/>
          <w:rtl w:val="true"/>
          <w:lang w:bidi="ar-SA"/>
        </w:rPr>
        <w:t xml:space="preserve">و أحمل في ليلى لقوم 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في ليلى عليّ‌ الضغائن</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إنها اشتهت عليّ‌ حديثك، فحادثها، فخرج و تركها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أنشدها و تنشدني، و أحدّثها و تحدّثني، يعني حتى أنشدتها قول قيس بن ذريح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غراب البين قد طرت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من لبنى، فهل أنت واقع‌؟</w:t>
      </w:r>
    </w:p>
    <w:p>
      <w:pPr>
        <w:pStyle w:val="BookText"/>
        <w:rPr/>
      </w:pPr>
      <w:r>
        <w:rPr>
          <w:rFonts w:ascii="Amiri" w:hAnsi="Amiri" w:eastAsia="Amiri" w:cs="Amiri"/>
          <w:color w:val="111111"/>
          <w:sz w:val="28"/>
          <w:sz w:val="28"/>
          <w:szCs w:val="28"/>
          <w:rtl w:val="true"/>
          <w:lang w:bidi="ar-SA"/>
        </w:rPr>
        <w:t xml:space="preserve">تبكي على لبنى، و أنت قتلتها؟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هلكت لبنى فما أنت 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رأيتها و في يدها غراب تنتف ريشه، و تضربه بقضيب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رشأ بن نظيف، و أنبأنيه أبو القاسم، و أبو الوحش عنه، أنا الحسن بن إسماعيل بن محمّد، بمصر، نا الحسن بن رشيق، نا يموت بن المزرع، نا أبو مسلم عبد اللّه ابن مسلم، حدّثني أبي، حدّثني مشايخ من مشايخ الحي، قالوا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مصعب بن الزبير إلى عزة المدينية مولاه بهز و كانت من أعقل النساء، فأتته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عزة قد اعتزمت على تزويج عائشة، يعني ابنة طلحة، و أنا أحبّ‌ أن تصيري إليها متأملة لخلقها، مؤدية لخبرها إليّ‌،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عليّ‌ بمنقليّ‌ </w:t>
      </w:r>
      <w:r>
        <w:rPr>
          <w:rStyle w:val="FootnoteAnchor"/>
          <w:rtl w:val="true"/>
        </w:rPr>
        <w:footnoteReference w:id="1548"/>
      </w:r>
      <w:r>
        <w:rPr>
          <w:rFonts w:ascii="Amiri" w:hAnsi="Amiri" w:eastAsia="Amiri" w:cs="Amiri"/>
          <w:color w:val="111111"/>
          <w:sz w:val="28"/>
          <w:sz w:val="28"/>
          <w:szCs w:val="28"/>
          <w:rtl w:val="true"/>
          <w:lang w:bidi="ar-SA"/>
        </w:rPr>
        <w:t>،فلبسته، ثم صارت إلى منزل عائشة، فلما دخلت عليها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بالحبيبة، كيف نشطت لنا؟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w:t>
      </w:r>
    </w:p>
    <w:p>
      <w:pPr>
        <w:pStyle w:val="BookText"/>
        <w:rPr/>
      </w:pPr>
      <w:r>
        <w:rPr>
          <w:rFonts w:ascii="Amiri" w:hAnsi="Amiri" w:eastAsia="Amiri" w:cs="Amiri"/>
          <w:color w:val="111111"/>
          <w:sz w:val="28"/>
          <w:sz w:val="28"/>
          <w:szCs w:val="28"/>
          <w:rtl w:val="true"/>
          <w:lang w:bidi="ar-SA"/>
        </w:rPr>
        <w:t>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ارمي عنك جلبابك،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أفعل، ففعلت، 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أعوذك بالسميع العليم من الشيطان الرجيم، اللّه جارك، ثم رجعت إلى مصعب،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يا عزّة‌؟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وجها أحسن من العافية، و لها عينان نجلاوان هما مسكن هاروت و ماروت، من تحت ذلك أنف أقنى، و خدّان أسيلان، و فم كفم الرمانة، و عنق كإبريق فضة، تحت ذلك صدر فيه حقّا عاج، تحت ذلك بطن أقب، و لها عجز كدعص الرمل، و فخذان لفاوان، و ساقان ريّاوان، غير أنّي رأيت في رجليها كبرا </w:t>
      </w:r>
      <w:r>
        <w:rPr>
          <w:rStyle w:val="FootnoteAnchor"/>
          <w:rtl w:val="true"/>
        </w:rPr>
        <w:footnoteReference w:id="1549"/>
      </w:r>
      <w:r>
        <w:rPr>
          <w:rFonts w:ascii="Amiri" w:hAnsi="Amiri" w:eastAsia="Amiri" w:cs="Amiri"/>
          <w:color w:val="111111"/>
          <w:sz w:val="28"/>
          <w:sz w:val="28"/>
          <w:szCs w:val="28"/>
          <w:rtl w:val="true"/>
          <w:lang w:bidi="ar-SA"/>
        </w:rPr>
        <w:t xml:space="preserve">،و هي تغيب </w:t>
      </w:r>
      <w:r>
        <w:rPr>
          <w:rStyle w:val="FootnoteAnchor"/>
          <w:rtl w:val="true"/>
        </w:rPr>
        <w:footnoteReference w:id="1550"/>
      </w:r>
      <w:r>
        <w:rPr>
          <w:rFonts w:ascii="Amiri" w:hAnsi="Amiri" w:eastAsia="Amiri" w:cs="Amiri"/>
          <w:color w:val="111111"/>
          <w:sz w:val="28"/>
          <w:sz w:val="28"/>
          <w:szCs w:val="28"/>
          <w:rtl w:val="true"/>
          <w:lang w:bidi="ar-SA"/>
        </w:rPr>
        <w:t>عنك في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تزوّجها مصعب و دخل بها، دعت عائشة عزّة و نسوانا من قريش، فلمّا أصبن من طعامها غنتهن و مصعب قائم في دهليز الدار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ثغر أغرّ شتيت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لذيذ المقبل و المبتسم</w:t>
      </w:r>
    </w:p>
    <w:p>
      <w:pPr>
        <w:pStyle w:val="BookText"/>
        <w:rPr/>
      </w:pPr>
      <w:r>
        <w:rPr>
          <w:rFonts w:ascii="Amiri" w:hAnsi="Amiri" w:eastAsia="Amiri" w:cs="Amiri"/>
          <w:color w:val="111111"/>
          <w:sz w:val="28"/>
          <w:sz w:val="28"/>
          <w:szCs w:val="28"/>
          <w:rtl w:val="true"/>
          <w:lang w:bidi="ar-SA"/>
        </w:rPr>
        <w:t xml:space="preserve">و ما ذقته غير ظنّي </w:t>
      </w:r>
      <w:r>
        <w:rPr>
          <w:rStyle w:val="FootnoteAnchor"/>
          <w:rtl w:val="true"/>
        </w:rPr>
        <w:footnoteReference w:id="1552"/>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بالظنّ‌ يحكم فينا الحكم</w:t>
      </w:r>
    </w:p>
    <w:p>
      <w:pPr>
        <w:pStyle w:val="BookText"/>
        <w:rPr/>
      </w:pPr>
      <w:r>
        <w:rPr>
          <w:rFonts w:ascii="Amiri" w:hAnsi="Amiri" w:eastAsia="Amiri" w:cs="Amiri"/>
          <w:color w:val="111111"/>
          <w:sz w:val="28"/>
          <w:sz w:val="28"/>
          <w:szCs w:val="28"/>
          <w:rtl w:val="true"/>
          <w:lang w:bidi="ar-SA"/>
        </w:rPr>
        <w:t>فقال مصعب و هو في الدهليز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 يا عزّة، لكنا و اللّه قد ذقناه فوجدناه كما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الأنصاري عنه، و أخبرنا أبو القاسم بن أبي بكر،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الكندي، نا محمّد بن جعفر، نا علي بن داود، نا أحمد بن مرزوق، نا عبد اللّه بن أبي بكر الزبيري، نا سليمان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مصعب بن الزبير و هو إذ ذاك على العراق كثيرا ما يولع بقصيدة </w:t>
      </w:r>
      <w:r>
        <w:rPr>
          <w:rStyle w:val="FootnoteAnchor"/>
          <w:rtl w:val="true"/>
        </w:rPr>
        <w:footnoteReference w:id="1553"/>
      </w:r>
      <w:r>
        <w:rPr>
          <w:rFonts w:ascii="Amiri" w:hAnsi="Amiri" w:eastAsia="Amiri" w:cs="Amiri"/>
          <w:color w:val="111111"/>
          <w:sz w:val="28"/>
          <w:sz w:val="28"/>
          <w:szCs w:val="28"/>
          <w:rtl w:val="true"/>
          <w:lang w:bidi="ar-SA"/>
        </w:rPr>
        <w:t xml:space="preserve">جميل بن معمر العذري، و بهذا البيت خاصة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أنس لا أنس منها نظرة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بالحجر، يوم جلتها أمّ‌ منظور </w:t>
      </w:r>
    </w:p>
    <w:p>
      <w:pPr>
        <w:pStyle w:val="BookText"/>
        <w:rPr/>
      </w:pPr>
      <w:r>
        <w:rPr>
          <w:rFonts w:ascii="Amiri" w:hAnsi="Amiri" w:eastAsia="Amiri" w:cs="Amiri"/>
          <w:color w:val="111111"/>
          <w:sz w:val="28"/>
          <w:sz w:val="28"/>
          <w:szCs w:val="28"/>
          <w:rtl w:val="true"/>
          <w:lang w:bidi="ar-SA"/>
        </w:rPr>
        <w:t xml:space="preserve">فذكر قصة إرساله إلى أم منظور، و سؤاله عن ذلك، و قد ذكرت ذلك في ترجمة بثينة </w:t>
      </w:r>
      <w:r>
        <w:rPr>
          <w:rStyle w:val="FootnoteAnchor"/>
          <w:rtl w:val="true"/>
        </w:rPr>
        <w:footnoteReference w:id="1555"/>
      </w: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تجلين عائشة بنت طلحة عليّ‌ كما جليتها؟ قالت </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 بين يديك في كلّ‌ ساعة، و في كلّ‌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أشكر خلق اللّه خلقا فتصلحين بيني و بينها، لقد بلغ من شكايتها أنّي بعثت إليها أترضّاها، و بعثت إليها بأربعمائة ألف درهم فردّتها عليّ‌، و شتمت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أم منظور،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في شرفك </w:t>
      </w:r>
      <w:r>
        <w:rPr>
          <w:rStyle w:val="FootnoteAnchor"/>
          <w:rtl w:val="true"/>
        </w:rPr>
        <w:footnoteReference w:id="1557"/>
      </w:r>
      <w:r>
        <w:rPr>
          <w:rFonts w:ascii="Amiri" w:hAnsi="Amiri" w:eastAsia="Amiri" w:cs="Amiri"/>
          <w:color w:val="111111"/>
          <w:sz w:val="28"/>
          <w:sz w:val="28"/>
          <w:szCs w:val="28"/>
          <w:rtl w:val="true"/>
          <w:lang w:bidi="ar-SA"/>
        </w:rPr>
        <w:t xml:space="preserve">و قدرك في نفسك ينسب إليك هذا الخلق، و هذا الفعال </w:t>
      </w:r>
      <w:r>
        <w:rPr>
          <w:rStyle w:val="FootnoteAnchor"/>
          <w:rtl w:val="true"/>
        </w:rPr>
        <w:footnoteReference w:id="1558"/>
      </w:r>
      <w:r>
        <w:rPr>
          <w:rFonts w:ascii="Amiri" w:hAnsi="Amiri" w:eastAsia="Amiri" w:cs="Amiri"/>
          <w:color w:val="111111"/>
          <w:sz w:val="28"/>
          <w:sz w:val="28"/>
          <w:szCs w:val="28"/>
          <w:rtl w:val="true"/>
          <w:lang w:bidi="ar-SA"/>
        </w:rPr>
        <w:t>الذي لا يشبهك، تحوجين زوجك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عائشة فلم ترد عليها، و خرجت أم منظور، فقالت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كلّمتها لك، فسكتت، و رضاها صمتها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مصعب، فلما رأته أمرت بالباب فأغلق في وجهه، فكسر الباب، و دخل، فتنازعا فضربها، و ضربته فأصلحت بينهما أم منظور، فقال مصعب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أربعمائة ألف درهم، قد حضرت، و إلى أيام يأتينا مثلها، نأمر بدفعها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عائشة بدفع الأربع مائة المعجلة إلى أم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أبي أبو البركات أحمد بن عبد اللّه بن طاوس، أنا القاضي أبو القاسم علي بن المحسن التنوخي ببغداد، أنا أبو بكر أحمد بن إبراهيم بن الحسن ابن شاذان، نا أبو بكر محمّد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ابن وادع </w:t>
      </w:r>
      <w:r>
        <w:rPr>
          <w:rStyle w:val="FootnoteAnchor"/>
          <w:rtl w:val="true"/>
        </w:rPr>
        <w:footnoteReference w:id="1559"/>
      </w:r>
      <w:r>
        <w:rPr>
          <w:rFonts w:ascii="Amiri" w:hAnsi="Amiri" w:eastAsia="Amiri" w:cs="Amiri"/>
          <w:color w:val="111111"/>
          <w:sz w:val="28"/>
          <w:sz w:val="28"/>
          <w:szCs w:val="28"/>
          <w:rtl w:val="true"/>
          <w:lang w:bidi="ar-SA"/>
        </w:rPr>
        <w:t>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بلبل المجنون يوما، فجلس إلي، و أقبل ينظر في بعض الكتب التي كانت بين يديه </w:t>
      </w:r>
      <w:r>
        <w:rPr>
          <w:rStyle w:val="FootnoteAnchor"/>
          <w:rtl w:val="true"/>
        </w:rPr>
        <w:footnoteReference w:id="1560"/>
      </w:r>
      <w:r>
        <w:rPr>
          <w:rFonts w:ascii="Amiri" w:hAnsi="Amiri" w:eastAsia="Amiri" w:cs="Amiri"/>
          <w:color w:val="111111"/>
          <w:sz w:val="28"/>
          <w:sz w:val="28"/>
          <w:szCs w:val="28"/>
          <w:rtl w:val="true"/>
          <w:lang w:bidi="ar-SA"/>
        </w:rPr>
        <w:t>،فمرّت به أبيات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نهتجر الأيام ثم يردّنا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الوصل أنّا لم يكن بيننا ذحل </w:t>
      </w:r>
      <w:r>
        <w:rPr>
          <w:rStyle w:val="FootnoteAnchor"/>
          <w:rtl w:val="true"/>
        </w:rPr>
        <w:footnoteReference w:id="156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من تمثّل بهذا البيت في بعض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بنت طلحة تحت مصعب بن الزبير، فعتبت عليه بسبب بعض جواريه، فهجرته فبلغ ذلك منه </w:t>
      </w:r>
    </w:p>
    <w:p>
      <w:pPr>
        <w:pStyle w:val="BookText"/>
        <w:rPr/>
      </w:pPr>
      <w:r>
        <w:rPr>
          <w:rFonts w:ascii="Amiri" w:hAnsi="Amiri" w:eastAsia="Amiri" w:cs="Amiri"/>
          <w:color w:val="111111"/>
          <w:sz w:val="28"/>
          <w:sz w:val="28"/>
          <w:szCs w:val="28"/>
          <w:rtl w:val="true"/>
          <w:lang w:bidi="ar-SA"/>
        </w:rPr>
        <w:t>و انفتق عليه فتق بالبصرة، فثار إليه، فرتقه و رجع، فقالت لها أم حبيبة امرأة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صرت إلى الأمير فأهديت إليه التهنية بظفره لسرّه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نحوه، فلما رآها مصعب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مرحبا بالغضبان الغائب </w:t>
      </w:r>
      <w:r>
        <w:rPr>
          <w:rStyle w:val="FootnoteAnchor"/>
          <w:rtl w:val="true"/>
        </w:rPr>
        <w:footnoteReference w:id="1563"/>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نهتجر الأيام ثم يردنا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الوصل أنّا لم يكن بيننا ذحل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التهنية لطال الإعراض، ثم أهوت إليه فعانقته،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من سهك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ذنب ذاك‌؟ لهو أطيب من ريح المسك،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الوجه، و علا العقب، و ليهنك الظفر، يا جوار أرخين الستور و انصرفن، فخلّوا لشأنهما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هذا، ثم لم ألبث أن مرّ بنا غلام الطاهري، فأقبل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الهوى إن كنت ممن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غلام الطاهري المقرطقا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فإن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كنت كالشاة خبثة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كنت عندي الموفقا</w:t>
      </w:r>
    </w:p>
    <w:p>
      <w:pPr>
        <w:pStyle w:val="BookText"/>
        <w:rPr/>
      </w:pPr>
      <w:r>
        <w:rPr>
          <w:rFonts w:ascii="Amiri" w:hAnsi="Amiri" w:eastAsia="Amiri" w:cs="Amiri"/>
          <w:color w:val="111111"/>
          <w:sz w:val="28"/>
          <w:sz w:val="28"/>
          <w:szCs w:val="28"/>
          <w:rtl w:val="true"/>
          <w:lang w:bidi="ar-SA"/>
        </w:rPr>
        <w:t>و قام يسرع الشعبي خلفه، ثم نادى الشاه بن ميكال، الشاه بن ميكال، فأثبت البيتين، و لم أعرف آخر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محمّد بن علي بن علي ابن الدجاجي، أنا أبو القاسم إسماعيل بن سعيد بن إسماعيل، نا أبو علي الحسين بن القاسم ابن جعفر، نا أبو بكر أحمد بن زهير، نا سليمان بن أبي شيخ، أنا محمّد بن الحكم، عن عوانة قال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أبان بن سعيد إلى أخيه يحيى بن سعيد يخطب عليه عائشة بنت طلحة، ففعل، فقالت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أبان أيلة‌؟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رخص سعرها، و أراد العزلة،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حللت محل الضب لا أنت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و لا مستنفع بك نافع</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وردته</w:t>
      </w:r>
      <w:r>
        <w:rPr>
          <w:rFonts w:eastAsia="IRNazanin" w:cs="IRNazanin"/>
          <w:color w:val="111111"/>
          <w:sz w:val="28"/>
          <w:szCs w:val="28"/>
          <w:rtl w:val="true"/>
          <w:lang w:bidi="fa-IR"/>
        </w:rPr>
        <w:t xml:space="preserve">. </w:t>
      </w:r>
      <w:bookmarkStart w:id="297" w:name="pg16750_165104"/>
    </w:p>
    <w:p>
      <w:pPr>
        <w:pStyle w:val="BookText"/>
        <w:rPr/>
      </w:pPr>
      <w:bookmarkEnd w:id="297"/>
      <w:r>
        <w:rPr>
          <w:rFonts w:ascii="Amiri" w:hAnsi="Amiri" w:eastAsia="Amiri" w:cs="Amiri"/>
          <w:color w:val="111111"/>
          <w:sz w:val="28"/>
          <w:sz w:val="28"/>
          <w:szCs w:val="28"/>
          <w:rtl w:val="true"/>
          <w:lang w:bidi="ar-SA"/>
        </w:rPr>
        <w:t>أنبأنا أبو الفرج غيث بن علي، أخبرني أبو بكر الخطيب، أنا أبو نعيم الحافظ‍‌، نا سليمان بن أحمد، نا أحمد بن يحيى ثعلب،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أبي ربيعة في عائشة بنت طلحة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عرضت لي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الحج شمس سترت بثمان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فلما التقينا بالثنية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نازعها </w:t>
      </w:r>
      <w:r>
        <w:rPr>
          <w:rStyle w:val="FootnoteAnchor"/>
          <w:rtl w:val="true"/>
        </w:rPr>
        <w:footnoteReference w:id="1570"/>
      </w:r>
      <w:r>
        <w:rPr>
          <w:rFonts w:ascii="Amiri" w:hAnsi="Amiri" w:eastAsia="Amiri" w:cs="Amiri"/>
          <w:color w:val="111111"/>
          <w:sz w:val="28"/>
          <w:sz w:val="28"/>
          <w:szCs w:val="28"/>
          <w:rtl w:val="true"/>
          <w:lang w:bidi="ar-SA"/>
        </w:rPr>
        <w:t>البغل اللعين عناني</w:t>
      </w:r>
    </w:p>
    <w:p>
      <w:pPr>
        <w:pStyle w:val="BookText"/>
        <w:rPr/>
      </w:pPr>
      <w:r>
        <w:rPr>
          <w:rFonts w:ascii="Amiri" w:hAnsi="Amiri" w:eastAsia="Amiri" w:cs="Amiri"/>
          <w:color w:val="111111"/>
          <w:sz w:val="28"/>
          <w:sz w:val="28"/>
          <w:szCs w:val="28"/>
          <w:rtl w:val="true"/>
          <w:lang w:bidi="ar-SA"/>
        </w:rPr>
        <w:t xml:space="preserve">بدا لي منها معصم حيث جمرت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 لها مخضوبة ببنان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فو اللّه ما أدري و إني لحاسب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رميت الجمر أم بثمان</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عوجي فقد كان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خصيب، لكم ناء من الحدثان</w:t>
      </w:r>
    </w:p>
    <w:p>
      <w:pPr>
        <w:pStyle w:val="BookText"/>
        <w:rPr/>
      </w:pPr>
      <w:r>
        <w:rPr>
          <w:rFonts w:ascii="Amiri" w:hAnsi="Amiri" w:eastAsia="Amiri" w:cs="Amiri"/>
          <w:color w:val="111111"/>
          <w:sz w:val="28"/>
          <w:sz w:val="28"/>
          <w:szCs w:val="28"/>
          <w:rtl w:val="true"/>
          <w:lang w:bidi="ar-SA"/>
        </w:rPr>
        <w:t xml:space="preserve">فعجنا، فعاجت ساعة فتكلمت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لها العينان تبتدران</w:t>
      </w:r>
    </w:p>
    <w:p>
      <w:pPr>
        <w:pStyle w:val="Heading4"/>
        <w:numPr>
          <w:ilvl w:val="3"/>
          <w:numId w:val="1"/>
        </w:numPr>
        <w:rPr/>
      </w:pPr>
      <w:bookmarkStart w:id="298" w:name="__RefHeading___Toc4775094_73709187"/>
      <w:bookmarkStart w:id="299" w:name="_Toc112"/>
      <w:bookmarkEnd w:id="298"/>
      <w:r>
        <w:rPr/>
        <w:t>9380</w:t>
      </w:r>
      <w:r>
        <w:rPr>
          <w:rtl w:val="true"/>
        </w:rPr>
        <w:t xml:space="preserve"> - </w:t>
      </w:r>
      <w:r>
        <w:rPr>
          <w:rtl w:val="true"/>
        </w:rPr>
        <w:t>عائشة بنت عبد الملك بن مروان بن الحكم</w:t>
      </w:r>
      <w:bookmarkEnd w:id="299"/>
    </w:p>
    <w:p>
      <w:pPr>
        <w:pStyle w:val="BookText"/>
        <w:rPr/>
      </w:pPr>
      <w:r>
        <w:rPr>
          <w:rFonts w:ascii="Amiri" w:hAnsi="Amiri" w:eastAsia="Amiri" w:cs="Amiri"/>
          <w:color w:val="111111"/>
          <w:sz w:val="28"/>
          <w:sz w:val="28"/>
          <w:szCs w:val="28"/>
          <w:rtl w:val="true"/>
          <w:lang w:bidi="ar-SA"/>
        </w:rPr>
        <w:t>و أمّها ولاّدة أم الوليد و سليمان، تزوجها خالد بن يزيد بن معاوية، لها ذكر</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775096_73709187"/>
      <w:bookmarkStart w:id="301" w:name="_Toc113"/>
      <w:bookmarkEnd w:id="300"/>
      <w:r>
        <w:rPr/>
        <w:t>9381</w:t>
      </w:r>
      <w:r>
        <w:rPr>
          <w:rtl w:val="true"/>
        </w:rPr>
        <w:t xml:space="preserve"> - </w:t>
      </w:r>
      <w:r>
        <w:rPr>
          <w:rtl w:val="true"/>
        </w:rPr>
        <w:t>عائشة بنت علي بن الخضر بن عبد اللّه</w:t>
      </w:r>
      <w:bookmarkEnd w:id="301"/>
    </w:p>
    <w:p>
      <w:pPr>
        <w:pStyle w:val="BookText"/>
        <w:rPr/>
      </w:pPr>
      <w:r>
        <w:rPr>
          <w:rFonts w:ascii="Amiri" w:hAnsi="Amiri" w:eastAsia="Amiri" w:cs="Amiri"/>
          <w:color w:val="111111"/>
          <w:sz w:val="28"/>
          <w:sz w:val="28"/>
          <w:szCs w:val="28"/>
          <w:rtl w:val="true"/>
          <w:lang w:bidi="ar-SA"/>
        </w:rPr>
        <w:t xml:space="preserve">أم عبد اللّه السّلمية المعروف والدها بأبي الحسن بن المحل البزار </w:t>
      </w:r>
      <w:r>
        <w:rPr>
          <w:rStyle w:val="FootnoteAnchor"/>
          <w:rtl w:val="true"/>
        </w:rPr>
        <w:footnoteReference w:id="1572"/>
      </w:r>
      <w:r>
        <w:rPr>
          <w:rFonts w:ascii="Amiri" w:hAnsi="Amiri" w:eastAsia="Amiri" w:cs="Amiri"/>
          <w:color w:val="111111"/>
          <w:sz w:val="28"/>
          <w:sz w:val="28"/>
          <w:szCs w:val="28"/>
          <w:rtl w:val="true"/>
          <w:lang w:bidi="ar-SA"/>
        </w:rPr>
        <w:t>المعدل، ابنة خالتي الكبرى، و أم 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أسمعتها الحديث من فاطمة بنت علي بن الحسين بن جدّا </w:t>
      </w:r>
      <w:r>
        <w:rPr>
          <w:rStyle w:val="FootnoteAnchor"/>
          <w:rtl w:val="true"/>
        </w:rPr>
        <w:footnoteReference w:id="1573"/>
      </w:r>
      <w:r>
        <w:rPr>
          <w:rFonts w:ascii="Amiri" w:hAnsi="Amiri" w:eastAsia="Amiri" w:cs="Amiri"/>
          <w:color w:val="111111"/>
          <w:sz w:val="28"/>
          <w:sz w:val="28"/>
          <w:szCs w:val="28"/>
          <w:rtl w:val="true"/>
          <w:lang w:bidi="ar-SA"/>
        </w:rPr>
        <w:t>العكبرية في دارنا، و سمع منها أولادها في دارها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74"/>
      </w:r>
      <w:r>
        <w:rPr>
          <w:rFonts w:ascii="Amiri" w:hAnsi="Amiri" w:eastAsia="Amiri" w:cs="Amiri"/>
          <w:color w:val="111111"/>
          <w:sz w:val="28"/>
          <w:sz w:val="28"/>
          <w:szCs w:val="28"/>
          <w:rtl w:val="true"/>
          <w:lang w:bidi="ar-SA"/>
        </w:rPr>
        <w:t>أبواي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فاطمة بنت علي بن الحسين بن جدّا، قالت </w:t>
      </w:r>
      <w:r>
        <w:rPr>
          <w:rStyle w:val="FootnoteAnchor"/>
          <w:rtl w:val="true"/>
        </w:rPr>
        <w:footnoteReference w:id="1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الغنائم محمّد بن علي بن علي، أنا أبو الحسن علي بن عمر بن محمّد بن </w:t>
      </w:r>
      <w:bookmarkStart w:id="302" w:name="pg16750_165105"/>
    </w:p>
    <w:p>
      <w:pPr>
        <w:pStyle w:val="BookText"/>
        <w:rPr/>
      </w:pPr>
      <w:bookmarkEnd w:id="302"/>
      <w:r>
        <w:rPr>
          <w:rFonts w:ascii="Amiri" w:hAnsi="Amiri" w:eastAsia="Amiri" w:cs="Amiri"/>
          <w:color w:val="111111"/>
          <w:sz w:val="28"/>
          <w:sz w:val="28"/>
          <w:szCs w:val="28"/>
          <w:rtl w:val="true"/>
          <w:lang w:bidi="ar-SA"/>
        </w:rPr>
        <w:t>الحسن، نا أبو بكر محمّد بن محمّد بن سليمان الباغندي، نا محمّد بن عبد اللّه بن عمار الموصلي، نا المعافى بن عمران، 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البدع شرّ الخلق و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عائشة في سنة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خمسمائة، و توفيت ليلة الخميس و دفنت يوم الخميس الثالث عشر من شوال سنة أربع و ستين و خمسمائة بمقبرة الباب الصغير</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775098_73709187"/>
      <w:bookmarkStart w:id="304" w:name="_Toc114"/>
      <w:bookmarkEnd w:id="303"/>
      <w:r>
        <w:rPr/>
        <w:t>9382</w:t>
      </w:r>
      <w:r>
        <w:rPr>
          <w:rtl w:val="true"/>
        </w:rPr>
        <w:t xml:space="preserve"> - </w:t>
      </w:r>
      <w:r>
        <w:rPr>
          <w:rtl w:val="true"/>
        </w:rPr>
        <w:t>عائشة بنت موسى بن طلحة بن عبيد اللّه التيمية</w:t>
      </w:r>
      <w:bookmarkEnd w:id="304"/>
    </w:p>
    <w:p>
      <w:pPr>
        <w:pStyle w:val="BookText"/>
        <w:rPr/>
      </w:pP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موسى بن طلحة بن عبيد اللّه التيمية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تزوجها عبد الملك بن مروان فولدت له بكار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حكت عن زوجها عبد الملك</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عنها ابن أخيها أبو بكر بن عيسى بن موسى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عن عبد الصّمد بن عبد اللّه بن عبد الصّمد بن أبي يزيد الدمشقي، نا معاوية بن صالح الأشعري، حدّثني عبد الرّحمن بن شريك، نا أبو بكر بن عيسى بن موسى ابن 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بنت موسى و كانت تحت عبد الملك بن مروان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لو لا أنّ‌ مروان قتل طلحة </w:t>
      </w:r>
      <w:r>
        <w:rPr>
          <w:rStyle w:val="FootnoteAnchor"/>
          <w:rtl w:val="true"/>
        </w:rPr>
        <w:footnoteReference w:id="1578"/>
      </w:r>
      <w:r>
        <w:rPr>
          <w:rFonts w:ascii="Amiri" w:hAnsi="Amiri" w:eastAsia="Amiri" w:cs="Amiri"/>
          <w:color w:val="111111"/>
          <w:sz w:val="28"/>
          <w:sz w:val="28"/>
          <w:szCs w:val="28"/>
          <w:rtl w:val="true"/>
          <w:lang w:bidi="ar-SA"/>
        </w:rPr>
        <w:t>ما تركت على ظهرها طلحيا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قال </w:t>
      </w:r>
      <w:r>
        <w:rPr>
          <w:rStyle w:val="FootnoteAnchor"/>
          <w:rtl w:val="true"/>
        </w:rPr>
        <w:footnoteReference w:id="1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و محمّدا، قتله شبيب الخارجي، و عائشة تزوجها عبد الملك بن مروان، فولدت له بكارا، قتله عبد اللّه ابن علي </w:t>
      </w:r>
      <w:r>
        <w:rPr>
          <w:rStyle w:val="FootnoteAnchor"/>
          <w:rtl w:val="true"/>
        </w:rPr>
        <w:footnoteReference w:id="1580"/>
      </w:r>
      <w:r>
        <w:rPr>
          <w:rFonts w:ascii="Amiri" w:hAnsi="Amiri" w:eastAsia="Amiri" w:cs="Amiri"/>
          <w:color w:val="111111"/>
          <w:sz w:val="28"/>
          <w:sz w:val="28"/>
          <w:szCs w:val="28"/>
          <w:rtl w:val="true"/>
          <w:lang w:bidi="ar-SA"/>
        </w:rPr>
        <w:t>،و أمّهم أم حكيم بنت عبد الرّحمن بن أبي بكر الصدّيق</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ابن </w:t>
      </w:r>
      <w:r>
        <w:rPr>
          <w:rStyle w:val="FootnoteAnchor"/>
          <w:rtl w:val="true"/>
        </w:rPr>
        <w:footnoteReference w:id="1581"/>
      </w:r>
      <w:r>
        <w:rPr>
          <w:rFonts w:ascii="IRNazanin" w:hAnsi="IRNazanin" w:eastAsia="IRNazanin"/>
          <w:color w:val="111111"/>
          <w:sz w:val="28"/>
          <w:sz w:val="28"/>
          <w:szCs w:val="28"/>
          <w:rtl w:val="true"/>
          <w:lang w:bidi="fa-IR"/>
        </w:rPr>
        <w:t xml:space="preserve">سعد قال </w:t>
      </w:r>
      <w:r>
        <w:rPr>
          <w:rStyle w:val="FootnoteAnchor"/>
          <w:rtl w:val="true"/>
        </w:rPr>
        <w:footnoteReference w:id="1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bookmarkStart w:id="305" w:name="pg16750_165106"/>
    </w:p>
    <w:p>
      <w:pPr>
        <w:pStyle w:val="BookText"/>
        <w:rPr/>
      </w:pPr>
      <w:bookmarkEnd w:id="305"/>
      <w:r>
        <w:rPr>
          <w:rFonts w:ascii="Amiri" w:hAnsi="Amiri" w:eastAsia="Amiri" w:cs="Amiri"/>
          <w:color w:val="111111"/>
          <w:sz w:val="28"/>
          <w:sz w:val="28"/>
          <w:szCs w:val="28"/>
          <w:rtl w:val="true"/>
          <w:lang w:bidi="ar-SA"/>
        </w:rPr>
        <w:t xml:space="preserve">ابن موسى، و عائشة تزوجها عبد الملك بن مروان، فولدت له بكارا، ثم خلف عليها علي بن عبد اللّه بن عباس بن عبد المطلب، و قريبة بنت موسى، و أمّهم أم حكيم بنت عبد الرّحمن بن أبي بكر الصدّيق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Heading4"/>
        <w:numPr>
          <w:ilvl w:val="3"/>
          <w:numId w:val="1"/>
        </w:numPr>
        <w:rPr/>
      </w:pPr>
      <w:bookmarkStart w:id="306" w:name="__RefHeading___Toc4775100_73709187"/>
      <w:bookmarkStart w:id="307" w:name="_Toc115"/>
      <w:bookmarkEnd w:id="306"/>
      <w:r>
        <w:rPr/>
        <w:t>9383</w:t>
      </w:r>
      <w:r>
        <w:rPr>
          <w:rtl w:val="true"/>
        </w:rPr>
        <w:t xml:space="preserve"> - </w:t>
      </w:r>
      <w:r>
        <w:rPr>
          <w:rtl w:val="true"/>
        </w:rPr>
        <w:t>عبدة بنت أحمد بن عطية العنسية</w:t>
      </w:r>
      <w:bookmarkEnd w:id="307"/>
    </w:p>
    <w:p>
      <w:pPr>
        <w:pStyle w:val="BookText"/>
        <w:rPr/>
      </w:pPr>
      <w:r>
        <w:rPr>
          <w:rFonts w:ascii="Amiri" w:hAnsi="Amiri" w:eastAsia="Amiri" w:cs="Amiri"/>
          <w:color w:val="111111"/>
          <w:sz w:val="28"/>
          <w:sz w:val="28"/>
          <w:szCs w:val="28"/>
          <w:rtl w:val="true"/>
          <w:lang w:bidi="ar-SA"/>
        </w:rPr>
        <w:t>أخت أبي سليمان الداراني من النسوة المتعبدات، لها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585"/>
      </w:r>
      <w:r>
        <w:rPr>
          <w:rFonts w:ascii="Amiri" w:hAnsi="Amiri" w:eastAsia="Amiri" w:cs="Amiri"/>
          <w:color w:val="111111"/>
          <w:sz w:val="28"/>
          <w:sz w:val="28"/>
          <w:szCs w:val="28"/>
          <w:rtl w:val="true"/>
          <w:lang w:bidi="ar-SA"/>
        </w:rPr>
        <w:t>،نا أحمد بن إسحاق، نا إبراهيم بن محمّد بن الحارث،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لأمرض فأعرف الذنب الذي أمرض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أصابني مرض لم أعرف له سببا،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أختي،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يسلط‍‌ علي المرض‌؟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أجد إلاّ أن أعترض على الحمار لم أدع الحج،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الخالق بن عبد الصّمد بن علي بن الحسين، أنا المبارك بن عبد الجبار بن أحمد، أنا أبو طاهر محمّد بن علي بن محمّد بن يوسف بن العلاّف الواعظ‍‌، أنا أبي أبو الحسن علي بن محمّد، أنا أبو علي محمّد بن أحمد بن الحسن بن الصوّاف، أنا أبو يعقوب إسحاق بن إبراهيم بن أبي حسان الأنماطي،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لأعرف الذنب الذي به أمرض، فمرضت مرضة فلم أعرف لها سببا، و كانت لأبي سليمان أختان إحداهما عبدة، و الأخرى أمينة، فقال لي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عمتي </w:t>
      </w:r>
      <w:r>
        <w:rPr>
          <w:rStyle w:val="FootnoteAnchor"/>
          <w:rtl w:val="true"/>
        </w:rPr>
        <w:footnoteReference w:id="1587"/>
      </w:r>
      <w:r>
        <w:rPr>
          <w:rFonts w:ascii="Amiri" w:hAnsi="Amiri" w:eastAsia="Amiri" w:cs="Amiri"/>
          <w:color w:val="111111"/>
          <w:sz w:val="28"/>
          <w:sz w:val="28"/>
          <w:szCs w:val="28"/>
          <w:rtl w:val="true"/>
          <w:lang w:bidi="ar-SA"/>
        </w:rPr>
        <w:t>أزهد من أبي، يعني عبدة، قال أبو سليمان فقلت لأختي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يسلّط‍‌ عليّ‌ الحمّى‌؟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 أن أعترض على حمار لم أدع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فما زلت عليلا</w:t>
      </w:r>
      <w:r>
        <w:rPr>
          <w:rFonts w:eastAsia="Amiri" w:cs="Amiri" w:ascii="Amiri" w:hAnsi="Amiri"/>
          <w:color w:val="111111"/>
          <w:sz w:val="28"/>
          <w:szCs w:val="28"/>
          <w:rtl w:val="true"/>
          <w:lang w:bidi="ar-SA"/>
        </w:rPr>
        <w:t xml:space="preserve">. </w:t>
      </w:r>
      <w:bookmarkStart w:id="308" w:name="pg16750_165107"/>
    </w:p>
    <w:p>
      <w:pPr>
        <w:pStyle w:val="BookText"/>
        <w:rPr/>
      </w:pPr>
      <w:bookmarkEnd w:id="308"/>
      <w:r>
        <w:rPr>
          <w:rFonts w:ascii="Amiri" w:hAnsi="Amiri" w:eastAsia="Amiri" w:cs="Amiri"/>
          <w:color w:val="111111"/>
          <w:sz w:val="28"/>
          <w:sz w:val="28"/>
          <w:szCs w:val="28"/>
          <w:rtl w:val="true"/>
          <w:lang w:bidi="ar-SA"/>
        </w:rPr>
        <w:t>أخبرنا أبو محمّد بن طاوس، أنا علي بن محمّد بن محمّد، أنا أبو الحسين بن بشران، أنا أبو علي بن صفوان، نا ابن أبي الدنيا، نا سلمة بن شبيب، 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لأختي عبدة قنطرة من قناطر جهنم، فأقامت يوما و ليلة في صبيحة واحدة ما سكتت، ثم انقطع عنها بعد فكلما </w:t>
      </w:r>
      <w:r>
        <w:rPr>
          <w:rStyle w:val="FootnoteAnchor"/>
          <w:rtl w:val="true"/>
        </w:rPr>
        <w:footnoteReference w:id="1588"/>
      </w:r>
      <w:r>
        <w:rPr>
          <w:rFonts w:ascii="Amiri" w:hAnsi="Amiri" w:eastAsia="Amiri" w:cs="Amiri"/>
          <w:color w:val="111111"/>
          <w:sz w:val="28"/>
          <w:sz w:val="28"/>
          <w:szCs w:val="28"/>
          <w:rtl w:val="true"/>
          <w:lang w:bidi="ar-SA"/>
        </w:rPr>
        <w:t>ذكرت لها صاحت صيحة واحدة ثم سكتت، قلت من أي شيء كان صياحها؟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نفسها على القنطرة و هي تكفأ بها</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775102_73709187"/>
      <w:bookmarkStart w:id="310" w:name="_Toc116"/>
      <w:bookmarkEnd w:id="309"/>
      <w:r>
        <w:rPr/>
        <w:t>9384</w:t>
      </w:r>
      <w:r>
        <w:rPr>
          <w:rtl w:val="true"/>
        </w:rPr>
        <w:t xml:space="preserve"> - </w:t>
      </w:r>
      <w:r>
        <w:rPr>
          <w:rtl w:val="true"/>
        </w:rPr>
        <w:t>عبدة بنت عبد اللّه بن يزيد بن معاوية</w:t>
      </w:r>
      <w:bookmarkEnd w:id="310"/>
    </w:p>
    <w:p>
      <w:pPr>
        <w:pStyle w:val="BookText"/>
        <w:rPr/>
      </w:pPr>
      <w:r>
        <w:rPr>
          <w:rFonts w:ascii="Amiri" w:hAnsi="Amiri" w:eastAsia="Amiri" w:cs="Amiri"/>
          <w:color w:val="111111"/>
          <w:sz w:val="28"/>
          <w:sz w:val="28"/>
          <w:szCs w:val="28"/>
          <w:rtl w:val="true"/>
          <w:lang w:bidi="ar-SA"/>
        </w:rPr>
        <w:t xml:space="preserve">ابن أبي سفيان بن حرب بن أميّة بن عبد شمس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زوج هشام بن عبد الملك، كانت دارها بدمشق بشام الجامع بغرب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محمّد، أنا أبو طاهر الذهبي، نا أبو سليمان، نا الزبير قال </w:t>
      </w:r>
      <w:r>
        <w:rPr>
          <w:rStyle w:val="FootnoteAnchor"/>
          <w:rtl w:val="true"/>
        </w:rPr>
        <w:footnoteReference w:id="1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ولد عبد اللّه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عبدة بنت عبد اللّه تزوجها هشام بن عبد الملك، فولدت له، و أمّها أم موسى بنت عمرو بن سعيد بن العاص، و عبدة بنت عبد اللّه هي المذبوحة، ذبحت أيام عبد اللّه بن علي بن العباس، و لها يقول عمرو بن أمية بن عمرو بن سعيد بن العاص حين أخذت أمها أم موسى بنت عمرو بن سعيد درع عبدة بنت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لا تأسي عليّ‌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فالبعد خير لك من قربها</w:t>
      </w:r>
    </w:p>
    <w:p>
      <w:pPr>
        <w:pStyle w:val="BookText"/>
        <w:rPr/>
      </w:pPr>
      <w:r>
        <w:rPr>
          <w:rFonts w:ascii="Amiri" w:hAnsi="Amiri" w:eastAsia="Amiri" w:cs="Amiri"/>
          <w:color w:val="111111"/>
          <w:sz w:val="28"/>
          <w:sz w:val="28"/>
          <w:szCs w:val="28"/>
          <w:rtl w:val="true"/>
          <w:lang w:bidi="ar-SA"/>
        </w:rPr>
        <w:t xml:space="preserve">لا بارك الرحمن في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الإيمان من قلبها</w:t>
      </w:r>
    </w:p>
    <w:p>
      <w:pPr>
        <w:pStyle w:val="BookText"/>
        <w:rPr/>
      </w:pPr>
      <w:r>
        <w:rPr>
          <w:rFonts w:ascii="Amiri" w:hAnsi="Amiri" w:eastAsia="Amiri" w:cs="Amiri"/>
          <w:color w:val="111111"/>
          <w:sz w:val="28"/>
          <w:sz w:val="28"/>
          <w:szCs w:val="28"/>
          <w:rtl w:val="true"/>
          <w:lang w:bidi="ar-SA"/>
        </w:rPr>
        <w:t xml:space="preserve">أخبرنا أبو العزّ بن كادش مناولة و إذنا، و قرأ عليّ‌ إسناده، أنا محمّد بن الحسين، أنا المعافى القاضي </w:t>
      </w:r>
      <w:r>
        <w:rPr>
          <w:rStyle w:val="FootnoteAnchor"/>
          <w:rtl w:val="true"/>
        </w:rPr>
        <w:footnoteReference w:id="1591"/>
      </w:r>
      <w:r>
        <w:rPr>
          <w:rFonts w:ascii="Amiri" w:hAnsi="Amiri" w:eastAsia="Amiri" w:cs="Amiri"/>
          <w:color w:val="111111"/>
          <w:sz w:val="28"/>
          <w:sz w:val="28"/>
          <w:szCs w:val="28"/>
          <w:rtl w:val="true"/>
          <w:lang w:bidi="ar-SA"/>
        </w:rPr>
        <w:t>،نا أبو بكر و هو ابن الأنباري، حدّثني أبي، نا الحسن بن عبد الرّحمن الربعي، حدّثني عياش بن عبد الواحد، حدّثني ابن عياش، حدّثني أبي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عبدة بنت عبد اللّه بن يزيد بن معاوية عند هشام بن عبد الملك، و كانت من أجمل النساء، فدخل عليها يوما و عليها ثياب سود رقاق من هذه التي يلبسها النصارى يوم </w:t>
      </w:r>
    </w:p>
    <w:p>
      <w:pPr>
        <w:pStyle w:val="BookText"/>
        <w:rPr/>
      </w:pPr>
      <w:r>
        <w:rPr>
          <w:rFonts w:ascii="Amiri" w:hAnsi="Amiri" w:eastAsia="Amiri" w:cs="Amiri"/>
          <w:color w:val="111111"/>
          <w:sz w:val="28"/>
          <w:sz w:val="28"/>
          <w:szCs w:val="28"/>
          <w:rtl w:val="true"/>
          <w:lang w:bidi="ar-SA"/>
        </w:rPr>
        <w:t xml:space="preserve">عيدهم، فملأته سرورا حين نظر إليها، ثم تأمّلها فقطب ففطنت </w:t>
      </w:r>
      <w:r>
        <w:rPr>
          <w:rStyle w:val="FootnoteAnchor"/>
          <w:rtl w:val="true"/>
        </w:rPr>
        <w:footnoteReference w:id="1592"/>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أكرهت هذه، ألبس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رأيت هذه الشامة التي على كشحك من فوق الثياب، و بك تذبح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بها شامة في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سينزلونك </w:t>
      </w:r>
      <w:r>
        <w:rPr>
          <w:rStyle w:val="FootnoteAnchor"/>
          <w:rtl w:val="true"/>
        </w:rPr>
        <w:footnoteReference w:id="1593"/>
      </w:r>
      <w:r>
        <w:rPr>
          <w:rFonts w:ascii="Amiri" w:hAnsi="Amiri" w:eastAsia="Amiri" w:cs="Amiri"/>
          <w:color w:val="111111"/>
          <w:sz w:val="28"/>
          <w:sz w:val="28"/>
          <w:szCs w:val="28"/>
          <w:rtl w:val="true"/>
          <w:lang w:bidi="ar-SA"/>
        </w:rPr>
        <w:t xml:space="preserve">عن بغلة شهباء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يذبحونك ذبحا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بك تذبح </w:t>
      </w:r>
      <w:r>
        <w:rPr>
          <w:rStyle w:val="FootnoteAnchor"/>
          <w:rtl w:val="true"/>
        </w:rPr>
        <w:footnoteReference w:id="1594"/>
      </w:r>
      <w:r>
        <w:rPr>
          <w:rFonts w:ascii="Amiri" w:hAnsi="Amiri" w:eastAsia="Amiri" w:cs="Amiri"/>
          <w:color w:val="111111"/>
          <w:sz w:val="28"/>
          <w:sz w:val="28"/>
          <w:szCs w:val="28"/>
          <w:rtl w:val="true"/>
          <w:lang w:bidi="ar-SA"/>
        </w:rPr>
        <w:t>النساء، يعني إذا كانت دولة لأهلك ذبحوا بك من نساء القوم الذين ذبحوك، فأخذها عبد اللّه بن علي بن العباس، فكان معها من الجوهر ما لا يدرى ما هو، و معها درع يواقيت و جوهر منسوج بالذهب، فأخذ ما كان معها، و خلّى سبيلها، فقالت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دابة تحتي‌؟ قيل لها دهماء كظلمة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على عبد اللّه بن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أدنى ما يكون يبعث أبو جعفر إليها، فيخبره بما أخذت منها، فيأخذه منك، اقتلها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في إثرها، و أضاء الصبح، فإذا تحتها بغلة شهباء وردة </w:t>
      </w:r>
      <w:r>
        <w:rPr>
          <w:rStyle w:val="FootnoteAnchor"/>
          <w:rtl w:val="true"/>
        </w:rPr>
        <w:footnoteReference w:id="1595"/>
      </w:r>
      <w:r>
        <w:rPr>
          <w:rFonts w:ascii="Amiri" w:hAnsi="Amiri" w:eastAsia="Amiri" w:cs="Amiri"/>
          <w:color w:val="111111"/>
          <w:sz w:val="28"/>
          <w:sz w:val="28"/>
          <w:szCs w:val="28"/>
          <w:rtl w:val="true"/>
          <w:lang w:bidi="ar-SA"/>
        </w:rPr>
        <w:t>، فلحقها الرسول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بقتلك،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أهون عليّ‌، فنزلت فشدّت درعها من تحت قدميها و كميها على أطراف أصابعها و خمارها فما رئي من جسدها شيء، و الذي لحقها مولى لآل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يدخل دورنا يطلب اليواقيت للمهدي ليتم به تلك الدرع التي أخذت منها، و إنما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بدنا</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 xml:space="preserve">يغطي </w:t>
      </w:r>
      <w:r>
        <w:rPr>
          <w:rStyle w:val="FootnoteAnchor"/>
          <w:rtl w:val="true"/>
        </w:rPr>
        <w:footnoteReference w:id="1597"/>
      </w:r>
      <w:r>
        <w:rPr>
          <w:rFonts w:ascii="Amiri" w:hAnsi="Amiri" w:eastAsia="Amiri" w:cs="Amiri"/>
          <w:color w:val="111111"/>
          <w:sz w:val="28"/>
          <w:sz w:val="28"/>
          <w:szCs w:val="28"/>
          <w:rtl w:val="true"/>
          <w:lang w:bidi="ar-SA"/>
        </w:rPr>
        <w:t>المرأة إذا قعدت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البصرة الزّنج فيما أخبرني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دار جعفر بن سليمان بن </w:t>
      </w:r>
      <w:r>
        <w:rPr>
          <w:rStyle w:val="FootnoteAnchor"/>
          <w:rtl w:val="true"/>
        </w:rPr>
        <w:footnoteReference w:id="1598"/>
      </w:r>
      <w:r>
        <w:rPr>
          <w:rFonts w:ascii="Amiri" w:hAnsi="Amiri" w:eastAsia="Amiri" w:cs="Amiri"/>
          <w:color w:val="111111"/>
          <w:sz w:val="28"/>
          <w:sz w:val="28"/>
          <w:szCs w:val="28"/>
          <w:rtl w:val="true"/>
          <w:lang w:bidi="ar-SA"/>
        </w:rPr>
        <w:t>عبد اللّه بن العباس فجاءوا إلى بنته آمنة و هي عجوز كبيرة قد بلغت تسعين سنة، فلما رأتهم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بي إليه، فإنه ابن خال جدتي أم الحسن </w:t>
      </w:r>
      <w:r>
        <w:rPr>
          <w:rStyle w:val="FootnoteAnchor"/>
          <w:rtl w:val="true"/>
        </w:rPr>
        <w:footnoteReference w:id="1599"/>
      </w:r>
      <w:r>
        <w:rPr>
          <w:rFonts w:ascii="Amiri" w:hAnsi="Amiri" w:eastAsia="Amiri" w:cs="Amiri"/>
          <w:color w:val="111111"/>
          <w:sz w:val="28"/>
          <w:sz w:val="28"/>
          <w:szCs w:val="28"/>
          <w:rtl w:val="true"/>
          <w:lang w:bidi="ar-SA"/>
        </w:rPr>
        <w:t>بنت جعفر بن الحسن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أمرنا، فقتلوها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bookmarkStart w:id="311" w:name="pg16750_165109"/>
    </w:p>
    <w:p>
      <w:pPr>
        <w:pStyle w:val="BookText"/>
        <w:rPr/>
      </w:pPr>
      <w:bookmarkEnd w:id="311"/>
      <w:r>
        <w:rPr>
          <w:rFonts w:ascii="Amiri" w:hAnsi="Amiri" w:eastAsia="Amiri" w:cs="Amiri"/>
          <w:color w:val="111111"/>
          <w:sz w:val="28"/>
          <w:sz w:val="28"/>
          <w:szCs w:val="28"/>
          <w:rtl w:val="true"/>
          <w:lang w:bidi="ar-SA"/>
        </w:rPr>
        <w:t xml:space="preserve">قرأت بخط‍‌ أبي بكر أحمد بن محمّد بن أحمد بن شرام </w:t>
      </w:r>
      <w:r>
        <w:rPr>
          <w:rStyle w:val="FootnoteAnchor"/>
          <w:rtl w:val="true"/>
        </w:rPr>
        <w:footnoteReference w:id="1601"/>
      </w:r>
      <w:r>
        <w:rPr>
          <w:rFonts w:ascii="Amiri" w:hAnsi="Amiri" w:eastAsia="Amiri" w:cs="Amiri"/>
          <w:color w:val="111111"/>
          <w:sz w:val="28"/>
          <w:sz w:val="28"/>
          <w:szCs w:val="28"/>
          <w:rtl w:val="true"/>
          <w:lang w:bidi="ar-SA"/>
        </w:rPr>
        <w:t>،أنا أبو القاسم عبد الرّحمن ابن إسحاق الزجاجي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الأخفش، أنا ثعلب، نا أحمد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عبدة بنت عبد اللّه الأسوار بن يزيد بن معاوية عند يزيد بن عبد الملك ثم خلف عليها هشام، و كانت من أحب الناس إليه، و كانت حولاء جميلة، فقبض عليها عبد اللّه بن علي بحمص و دفعها إلى الكاملي </w:t>
      </w:r>
      <w:r>
        <w:rPr>
          <w:rStyle w:val="FootnoteAnchor"/>
          <w:rtl w:val="true"/>
        </w:rPr>
        <w:footnoteReference w:id="1602"/>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فاذبحها، فلمّا ضرب بيده إليها أنشأت تقول متمثّلة بشعر خال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جرّ الزمان على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خبيثة أ تدرين لم أقتلك‌؟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أقتلك بامرأة زيد بن علي، فذهب بها الكاملي </w:t>
      </w:r>
      <w:r>
        <w:rPr>
          <w:rStyle w:val="FootnoteAnchor"/>
          <w:rtl w:val="true"/>
        </w:rPr>
        <w:footnoteReference w:id="1603"/>
      </w:r>
      <w:r>
        <w:rPr>
          <w:rFonts w:ascii="Amiri" w:hAnsi="Amiri" w:eastAsia="Amiri" w:cs="Amiri"/>
          <w:color w:val="111111"/>
          <w:sz w:val="28"/>
          <w:sz w:val="28"/>
          <w:szCs w:val="28"/>
          <w:rtl w:val="true"/>
          <w:lang w:bidi="ar-SA"/>
        </w:rPr>
        <w:t>فذبحها بخربة بحمص،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يخرج ثائرا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هكذا أنشدنا هذين البيتين في هذا الخبر، و أنشدنا أبو بكر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المبرّد عن المازني عن الجرمي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نغلب فغلاّبون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نغلب فغير مغلّبينا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و ما إن طبنا جبن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دولة آخرينا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Heading4"/>
        <w:numPr>
          <w:ilvl w:val="3"/>
          <w:numId w:val="1"/>
        </w:numPr>
        <w:rPr/>
      </w:pPr>
      <w:bookmarkStart w:id="312" w:name="__RefHeading___Toc4775104_73709187"/>
      <w:bookmarkStart w:id="313" w:name="_Toc117"/>
      <w:bookmarkEnd w:id="312"/>
      <w:r>
        <w:rPr/>
        <w:t>9385</w:t>
      </w:r>
      <w:r>
        <w:rPr>
          <w:rtl w:val="true"/>
        </w:rPr>
        <w:t xml:space="preserve"> - </w:t>
      </w:r>
      <w:r>
        <w:rPr>
          <w:rtl w:val="true"/>
        </w:rPr>
        <w:t>عتبة المدنية</w:t>
      </w:r>
      <w:bookmarkEnd w:id="31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الأصبهاني، حدّثني الحسن </w:t>
      </w:r>
      <w:r>
        <w:rPr>
          <w:rStyle w:val="FootnoteAnchor"/>
          <w:rtl w:val="true"/>
        </w:rPr>
        <w:footnoteReference w:id="1607"/>
      </w:r>
      <w:r>
        <w:rPr>
          <w:rFonts w:ascii="Amiri" w:hAnsi="Amiri" w:eastAsia="Amiri" w:cs="Amiri"/>
          <w:color w:val="111111"/>
          <w:sz w:val="28"/>
          <w:sz w:val="28"/>
          <w:szCs w:val="28"/>
          <w:rtl w:val="true"/>
          <w:lang w:bidi="ar-SA"/>
        </w:rPr>
        <w:t xml:space="preserve">بن علي الخفاف، حدّثني </w:t>
      </w:r>
      <w:bookmarkStart w:id="314" w:name="pg16750_165110"/>
    </w:p>
    <w:p>
      <w:pPr>
        <w:pStyle w:val="BookText"/>
        <w:rPr/>
      </w:pPr>
      <w:bookmarkEnd w:id="314"/>
      <w:r>
        <w:rPr>
          <w:rFonts w:ascii="Amiri" w:hAnsi="Amiri" w:eastAsia="Amiri" w:cs="Amiri"/>
          <w:color w:val="111111"/>
          <w:sz w:val="28"/>
          <w:sz w:val="28"/>
          <w:szCs w:val="28"/>
          <w:rtl w:val="true"/>
          <w:lang w:bidi="ar-SA"/>
        </w:rPr>
        <w:t xml:space="preserve">الفضل بن محمّد اليزيدي، حدّثني إسحاق الموصلي، عن الزبيري </w:t>
      </w:r>
      <w:r>
        <w:rPr>
          <w:rStyle w:val="FootnoteAnchor"/>
          <w:rtl w:val="true"/>
        </w:rPr>
        <w:footnoteReference w:id="1608"/>
      </w:r>
      <w:r>
        <w:rPr>
          <w:rFonts w:ascii="Amiri" w:hAnsi="Amiri" w:eastAsia="Amiri" w:cs="Amiri"/>
          <w:color w:val="111111"/>
          <w:sz w:val="28"/>
          <w:sz w:val="28"/>
          <w:szCs w:val="28"/>
          <w:rtl w:val="true"/>
          <w:lang w:bidi="ar-SA"/>
        </w:rPr>
        <w:t xml:space="preserve">،عن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1609"/>
      </w:r>
      <w:r>
        <w:rPr>
          <w:rFonts w:ascii="IRNazanin" w:hAnsi="IRNazanin" w:eastAsia="IRNazanin"/>
          <w:color w:val="111111"/>
          <w:sz w:val="28"/>
          <w:sz w:val="28"/>
          <w:szCs w:val="28"/>
          <w:rtl w:val="true"/>
          <w:lang w:bidi="fa-IR"/>
        </w:rPr>
        <w:t>عن جده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بالمدينة جارية جميلة يقال لها عتبة، و كان لها في الغناء ذكر كبير، فلما ولي الوليد بن يزيد الخلافة أمر بأن تخرج إليه، فأخرجت، فلمّا قدمت عليه دعا بها، و جمع ندماءه و المغنّين </w:t>
      </w:r>
      <w:r>
        <w:rPr>
          <w:rStyle w:val="FootnoteAnchor"/>
          <w:rtl w:val="true"/>
        </w:rPr>
        <w:footnoteReference w:id="1610"/>
      </w:r>
      <w:r>
        <w:rPr>
          <w:rFonts w:ascii="Amiri" w:hAnsi="Amiri" w:eastAsia="Amiri" w:cs="Amiri"/>
          <w:color w:val="111111"/>
          <w:sz w:val="28"/>
          <w:sz w:val="28"/>
          <w:szCs w:val="28"/>
          <w:rtl w:val="true"/>
          <w:lang w:bidi="ar-SA"/>
        </w:rPr>
        <w:t>فلما رأت كثرة من حضر ممن يغني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دعوت بي، فاسمع ما عندي، فإن أعجبك فاصرف هؤلاء و استمتع بما سمعت مني، و إن لم يعجبك فاصرفني و أقبل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فقد أنصفت </w:t>
      </w:r>
      <w:r>
        <w:rPr>
          <w:rStyle w:val="FootnoteAnchor"/>
          <w:rtl w:val="true"/>
        </w:rPr>
        <w:footnoteReference w:id="1611"/>
      </w:r>
      <w:r>
        <w:rPr>
          <w:rFonts w:ascii="Amiri" w:hAnsi="Amiri" w:eastAsia="Amiri" w:cs="Amiri"/>
          <w:color w:val="111111"/>
          <w:sz w:val="28"/>
          <w:sz w:val="28"/>
          <w:szCs w:val="28"/>
          <w:rtl w:val="true"/>
          <w:lang w:bidi="ar-SA"/>
        </w:rPr>
        <w:t>في القول،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من طول اعتلالك بالقذى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 ما تلقى لعينيك شافيا</w:t>
      </w:r>
    </w:p>
    <w:p>
      <w:pPr>
        <w:pStyle w:val="BookText"/>
        <w:rPr/>
      </w:pPr>
      <w:r>
        <w:rPr>
          <w:rFonts w:ascii="Amiri" w:hAnsi="Amiri" w:eastAsia="Amiri" w:cs="Amiri"/>
          <w:color w:val="111111"/>
          <w:sz w:val="28"/>
          <w:sz w:val="28"/>
          <w:szCs w:val="28"/>
          <w:rtl w:val="true"/>
          <w:lang w:bidi="ar-SA"/>
        </w:rPr>
        <w:t xml:space="preserve">بلى، إن بالجزع الذي ينبت الغضى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 لو لاقيته لمداويا</w:t>
      </w:r>
    </w:p>
    <w:p>
      <w:pPr>
        <w:pStyle w:val="BookText"/>
        <w:rPr/>
      </w:pPr>
      <w:r>
        <w:rPr>
          <w:rFonts w:ascii="IRNazanin" w:hAnsi="IRNazanin" w:eastAsia="IRNazanin"/>
          <w:color w:val="111111"/>
          <w:sz w:val="28"/>
          <w:sz w:val="28"/>
          <w:szCs w:val="28"/>
          <w:rtl w:val="true"/>
          <w:lang w:bidi="fa-IR"/>
        </w:rPr>
        <w:t xml:space="preserve">و أقبلن </w:t>
      </w:r>
      <w:r>
        <w:rPr>
          <w:rStyle w:val="FootnoteAnchor"/>
          <w:rtl w:val="true"/>
        </w:rPr>
        <w:footnoteReference w:id="1613"/>
      </w:r>
      <w:r>
        <w:rPr>
          <w:rFonts w:ascii="Amiri" w:hAnsi="Amiri" w:eastAsia="Amiri" w:cs="Amiri"/>
          <w:color w:val="111111"/>
          <w:sz w:val="28"/>
          <w:sz w:val="28"/>
          <w:szCs w:val="28"/>
          <w:rtl w:val="true"/>
          <w:lang w:bidi="ar-SA"/>
        </w:rPr>
        <w:t xml:space="preserve">من أقصى الخيام يعدنني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ما أبقين نصلا يمانيا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يعدن مريضا هن هيّجن 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بعض العوائد دائيا</w:t>
      </w:r>
    </w:p>
    <w:p>
      <w:pPr>
        <w:pStyle w:val="BookText"/>
        <w:rPr/>
      </w:pPr>
      <w:r>
        <w:rPr>
          <w:rFonts w:ascii="Amiri" w:hAnsi="Amiri" w:eastAsia="Amiri" w:cs="Amiri"/>
          <w:color w:val="111111"/>
          <w:sz w:val="28"/>
          <w:sz w:val="28"/>
          <w:szCs w:val="28"/>
          <w:rtl w:val="true"/>
          <w:lang w:bidi="ar-SA"/>
        </w:rPr>
        <w:t xml:space="preserve">تجمعن شتى من ثلاث 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حتى كملن ثمانيا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نريد مزيدا عليك، و أمر بالمغنين فانصرفوا يومئذ، و اقتصر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عثامة</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Heading4"/>
        <w:numPr>
          <w:ilvl w:val="3"/>
          <w:numId w:val="1"/>
        </w:numPr>
        <w:rPr/>
      </w:pPr>
      <w:bookmarkStart w:id="315" w:name="__RefHeading___Toc4775106_73709187"/>
      <w:bookmarkStart w:id="316" w:name="_Toc118"/>
      <w:bookmarkEnd w:id="315"/>
      <w:r>
        <w:rPr/>
        <w:t>9386</w:t>
      </w:r>
      <w:r>
        <w:rPr>
          <w:rtl w:val="true"/>
        </w:rPr>
        <w:t xml:space="preserve"> - </w:t>
      </w:r>
      <w:r>
        <w:rPr>
          <w:rtl w:val="true"/>
        </w:rPr>
        <w:t>عثامة بنت بلال بن أبي الدرداء</w:t>
      </w:r>
      <w:bookmarkEnd w:id="316"/>
    </w:p>
    <w:p>
      <w:pPr>
        <w:pStyle w:val="BookText"/>
        <w:rPr/>
      </w:pPr>
      <w:r>
        <w:rPr>
          <w:rFonts w:ascii="Amiri" w:hAnsi="Amiri" w:eastAsia="Amiri" w:cs="Amiri"/>
          <w:color w:val="111111"/>
          <w:sz w:val="28"/>
          <w:sz w:val="28"/>
          <w:szCs w:val="28"/>
          <w:rtl w:val="true"/>
          <w:lang w:bidi="ar-SA"/>
        </w:rPr>
        <w:t>امرأة متعبدة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العباس أحمد بن محمّد بن مسروق الطوسي، نا محمّد بن الحسين أبو شيخ </w:t>
      </w:r>
      <w:bookmarkStart w:id="317" w:name="pg16750_165111"/>
    </w:p>
    <w:p>
      <w:pPr>
        <w:pStyle w:val="BookText"/>
        <w:rPr/>
      </w:pPr>
      <w:bookmarkEnd w:id="317"/>
      <w:r>
        <w:rPr>
          <w:rFonts w:ascii="Amiri" w:hAnsi="Amiri" w:eastAsia="Amiri" w:cs="Amiri"/>
          <w:color w:val="111111"/>
          <w:sz w:val="28"/>
          <w:sz w:val="28"/>
          <w:szCs w:val="28"/>
          <w:rtl w:val="true"/>
          <w:lang w:bidi="ar-SA"/>
        </w:rPr>
        <w:t xml:space="preserve">الترجماني </w:t>
      </w:r>
      <w:r>
        <w:rPr>
          <w:rStyle w:val="FootnoteAnchor"/>
          <w:rtl w:val="true"/>
        </w:rPr>
        <w:footnoteReference w:id="1616"/>
      </w:r>
      <w:r>
        <w:rPr>
          <w:rFonts w:ascii="Amiri" w:hAnsi="Amiri" w:eastAsia="Amiri" w:cs="Amiri"/>
          <w:color w:val="111111"/>
          <w:sz w:val="28"/>
          <w:sz w:val="28"/>
          <w:szCs w:val="28"/>
          <w:rtl w:val="true"/>
          <w:lang w:bidi="ar-SA"/>
        </w:rPr>
        <w:t>،حدّثني الحسن بن عبد العزيز بن الوزير الجذامي، حدّثني عبد اللّه بن يوسف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عثامة بنت بلال بن أبي الدرداء كفّ‌ بصرها، و كانت متعبدة، فدخل عليها ابنها يوما و قد صلى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صليتم أي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عثام ما لك لاهيه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بدارك داهيه</w:t>
      </w:r>
    </w:p>
    <w:p>
      <w:pPr>
        <w:pStyle w:val="BookText"/>
        <w:rPr/>
      </w:pPr>
      <w:r>
        <w:rPr>
          <w:rFonts w:ascii="Amiri" w:hAnsi="Amiri" w:eastAsia="Amiri" w:cs="Amiri"/>
          <w:color w:val="111111"/>
          <w:sz w:val="28"/>
          <w:sz w:val="28"/>
          <w:szCs w:val="28"/>
          <w:rtl w:val="true"/>
          <w:lang w:bidi="ar-SA"/>
        </w:rPr>
        <w:t xml:space="preserve">أبكي الصلاة لوقتها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يوما باكيه</w:t>
      </w:r>
    </w:p>
    <w:p>
      <w:pPr>
        <w:pStyle w:val="BookText"/>
        <w:rPr/>
      </w:pPr>
      <w:r>
        <w:rPr>
          <w:rFonts w:ascii="Amiri" w:hAnsi="Amiri" w:eastAsia="Amiri" w:cs="Amiri"/>
          <w:color w:val="111111"/>
          <w:sz w:val="28"/>
          <w:sz w:val="28"/>
          <w:szCs w:val="28"/>
          <w:rtl w:val="true"/>
          <w:lang w:bidi="ar-SA"/>
        </w:rPr>
        <w:t xml:space="preserve">و ابكى القرآن إذا 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يوما تاليه</w:t>
      </w:r>
    </w:p>
    <w:p>
      <w:pPr>
        <w:pStyle w:val="BookText"/>
        <w:rPr/>
      </w:pPr>
      <w:r>
        <w:rPr>
          <w:rFonts w:ascii="Amiri" w:hAnsi="Amiri" w:eastAsia="Amiri" w:cs="Amiri"/>
          <w:color w:val="111111"/>
          <w:sz w:val="28"/>
          <w:sz w:val="28"/>
          <w:szCs w:val="28"/>
          <w:rtl w:val="true"/>
          <w:lang w:bidi="ar-SA"/>
        </w:rPr>
        <w:t xml:space="preserve">تتلينه بتفكر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 عينك جاريه</w:t>
      </w:r>
    </w:p>
    <w:p>
      <w:pPr>
        <w:pStyle w:val="BookText"/>
        <w:rPr/>
      </w:pPr>
      <w:r>
        <w:rPr>
          <w:rFonts w:ascii="Amiri" w:hAnsi="Amiri" w:eastAsia="Amiri" w:cs="Amiri"/>
          <w:color w:val="111111"/>
          <w:sz w:val="28"/>
          <w:sz w:val="28"/>
          <w:szCs w:val="28"/>
          <w:rtl w:val="true"/>
          <w:lang w:bidi="ar-SA"/>
        </w:rPr>
        <w:t xml:space="preserve">لهفي عليك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طول حياتيه</w:t>
      </w:r>
    </w:p>
    <w:p>
      <w:pPr>
        <w:pStyle w:val="Heading4"/>
        <w:numPr>
          <w:ilvl w:val="3"/>
          <w:numId w:val="1"/>
        </w:numPr>
        <w:rPr/>
      </w:pPr>
      <w:bookmarkStart w:id="318" w:name="__RefHeading___Toc4775108_73709187"/>
      <w:bookmarkStart w:id="319" w:name="_Toc119"/>
      <w:bookmarkEnd w:id="318"/>
      <w:r>
        <w:rPr/>
        <w:t>9387</w:t>
      </w:r>
      <w:r>
        <w:rPr>
          <w:rtl w:val="true"/>
        </w:rPr>
        <w:t xml:space="preserve"> - </w:t>
      </w:r>
      <w:r>
        <w:rPr>
          <w:rtl w:val="true"/>
        </w:rPr>
        <w:t>عريب المأمونية</w:t>
      </w:r>
      <w:bookmarkEnd w:id="319"/>
    </w:p>
    <w:p>
      <w:pPr>
        <w:pStyle w:val="BookText"/>
        <w:rPr/>
      </w:pPr>
      <w:r>
        <w:rPr>
          <w:rFonts w:eastAsia="Amiri" w:cs="Amiri" w:ascii="Amiri" w:hAnsi="Amiri"/>
          <w:color w:val="111111"/>
          <w:sz w:val="28"/>
          <w:szCs w:val="28"/>
          <w:lang w:bidi="ar-SA"/>
        </w:rPr>
        <w:t>9387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عريب المأمونية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قيل أنها ابنة جعفر بن يحيى بن خالد البرمكي لما انتهت دولة البرامكة سرقت و هي صغيرة، و بيعت، و اشتراها الأمين ثم اشتراها المأمون، و كانت شاعرة مجيدة، و مغنية محسنة، و قدمت دمشق مع المأمون و قد ذكرنا ما يدل على قدومها في ترجمة إبراهيم بن يحيى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علي، أنا محمّد بن أحمد بن عبد العزيز، أنا أحمد بن محمّد بن الصلت، نا علي بن الحسين بن محمّد الأصبهاني، حدّثني محمّد بن يزيد، و يحيى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امرأة قط‍‌ أحسن وجها، و أدبا، و غناء، و ضربا </w:t>
      </w:r>
      <w:r>
        <w:rPr>
          <w:rStyle w:val="FootnoteAnchor"/>
          <w:rtl w:val="true"/>
        </w:rPr>
        <w:footnoteReference w:id="1618"/>
      </w:r>
      <w:r>
        <w:rPr>
          <w:rFonts w:ascii="Amiri" w:hAnsi="Amiri" w:eastAsia="Amiri" w:cs="Amiri"/>
          <w:color w:val="111111"/>
          <w:sz w:val="28"/>
          <w:sz w:val="28"/>
          <w:szCs w:val="28"/>
          <w:rtl w:val="true"/>
          <w:lang w:bidi="ar-SA"/>
        </w:rPr>
        <w:t>،و شعرا، و لعبا بالشطرنج، و النّرد من عريب و ما تشاء أن تجد خصلة حسنة طريفة بارعة في امرأة إلاّ وجدتها فيها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الأصبهاني </w:t>
      </w:r>
      <w:r>
        <w:rPr>
          <w:rStyle w:val="FootnoteAnchor"/>
          <w:rtl w:val="true"/>
        </w:rPr>
        <w:footnoteReference w:id="1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جحظة، حدّثني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p>
    <w:p>
      <w:pPr>
        <w:pStyle w:val="BookText"/>
        <w:rPr/>
      </w:pPr>
      <w:r>
        <w:rPr>
          <w:rFonts w:ascii="Amiri" w:hAnsi="Amiri" w:eastAsia="Amiri" w:cs="Amiri"/>
          <w:color w:val="111111"/>
          <w:sz w:val="28"/>
          <w:sz w:val="28"/>
          <w:szCs w:val="28"/>
          <w:rtl w:val="true"/>
          <w:lang w:bidi="ar-SA"/>
        </w:rPr>
        <w:t>يوما من حضرة المعتمد</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فصرت إلى عريب فلما قربت من دارها أصابني مطر بلّ‌ ثيابي إلى أن وصلت إلى دارها، فلما وصلت إليها أمرت بأخذ ثيابي عني و أتتني بخلعة فلبستها، و أحضرنا الطعام فأكلنا، و دعت بالنبيذ، و أخرجت جواريها، ثم سألتني عن خبر الخليفة في أمس ذلك اليوم، و شربه و أيش كان صوته، و على من كان‌؟ فأخبرتها أن بنانا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كلف بكى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 القوم منطلق</w:t>
      </w:r>
    </w:p>
    <w:p>
      <w:pPr>
        <w:pStyle w:val="BookText"/>
        <w:rPr/>
      </w:pPr>
      <w:r>
        <w:rPr>
          <w:rFonts w:ascii="Amiri" w:hAnsi="Amiri" w:eastAsia="Amiri" w:cs="Amiri"/>
          <w:color w:val="111111"/>
          <w:sz w:val="28"/>
          <w:sz w:val="28"/>
          <w:szCs w:val="28"/>
          <w:rtl w:val="true"/>
          <w:lang w:bidi="ar-SA"/>
        </w:rPr>
        <w:t xml:space="preserve">به قلق يململه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ما به قلق</w:t>
      </w:r>
    </w:p>
    <w:p>
      <w:pPr>
        <w:pStyle w:val="BookText"/>
        <w:rPr/>
      </w:pPr>
      <w:r>
        <w:rPr>
          <w:rFonts w:ascii="IRNazanin" w:hAnsi="IRNazanin" w:eastAsia="IRNazanin"/>
          <w:color w:val="111111"/>
          <w:sz w:val="28"/>
          <w:sz w:val="28"/>
          <w:szCs w:val="28"/>
          <w:rtl w:val="true"/>
          <w:lang w:bidi="fa-IR"/>
        </w:rPr>
        <w:t xml:space="preserve">جوارحه </w:t>
      </w:r>
      <w:r>
        <w:rPr>
          <w:rStyle w:val="FootnoteAnchor"/>
          <w:rtl w:val="true"/>
        </w:rPr>
        <w:footnoteReference w:id="1621"/>
      </w:r>
      <w:r>
        <w:rPr>
          <w:rFonts w:ascii="IRNazanin" w:hAnsi="IRNazanin" w:eastAsia="IRNazanin"/>
          <w:color w:val="111111"/>
          <w:sz w:val="28"/>
          <w:sz w:val="28"/>
          <w:szCs w:val="28"/>
          <w:rtl w:val="true"/>
          <w:lang w:bidi="fa-IR"/>
        </w:rPr>
        <w:t xml:space="preserve">على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بنار الشوق تحترق</w:t>
      </w:r>
    </w:p>
    <w:p>
      <w:pPr>
        <w:pStyle w:val="BookText"/>
        <w:rPr/>
      </w:pPr>
      <w:r>
        <w:rPr>
          <w:rFonts w:ascii="IRNazanin" w:hAnsi="IRNazanin" w:eastAsia="IRNazanin"/>
          <w:color w:val="111111"/>
          <w:sz w:val="28"/>
          <w:sz w:val="28"/>
          <w:szCs w:val="28"/>
          <w:rtl w:val="true"/>
          <w:lang w:bidi="fa-IR"/>
        </w:rPr>
        <w:t xml:space="preserve">جفون حشوها الأرق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تجافى ثم تنطبق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فأمرت صاحبا لها بالمصير إلى بنان و إحضاره، فمضى إليه و جاء بنان معه، و قدّم إليه الطعام، فأكل و شرب، و أتى بعود، فاقترحت عليه الصوت فغنّاه، فأخذت دواة و درجا </w:t>
      </w:r>
      <w:r>
        <w:rPr>
          <w:rStyle w:val="FootnoteAnchor"/>
          <w:rtl w:val="true"/>
        </w:rPr>
        <w:footnoteReference w:id="1623"/>
      </w:r>
      <w:r>
        <w:rPr>
          <w:rFonts w:ascii="Amiri" w:hAnsi="Amiri" w:eastAsia="Amiri" w:cs="Amiri"/>
          <w:color w:val="111111"/>
          <w:sz w:val="28"/>
          <w:sz w:val="28"/>
          <w:szCs w:val="28"/>
          <w:rtl w:val="true"/>
          <w:lang w:bidi="ar-SA"/>
        </w:rPr>
        <w:t xml:space="preserve">و كتبت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أجاب الوابل الغدق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النرجس الغرق</w:t>
      </w:r>
    </w:p>
    <w:p>
      <w:pPr>
        <w:pStyle w:val="BookText"/>
        <w:rPr/>
      </w:pPr>
      <w:r>
        <w:rPr>
          <w:rFonts w:ascii="Amiri" w:hAnsi="Amiri" w:eastAsia="Amiri" w:cs="Amiri"/>
          <w:color w:val="111111"/>
          <w:sz w:val="28"/>
          <w:sz w:val="28"/>
          <w:szCs w:val="28"/>
          <w:rtl w:val="true"/>
          <w:lang w:bidi="ar-SA"/>
        </w:rPr>
        <w:t xml:space="preserve">فهات الكأس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حبابها حرق</w:t>
      </w:r>
    </w:p>
    <w:p>
      <w:pPr>
        <w:pStyle w:val="BookText"/>
        <w:rPr/>
      </w:pPr>
      <w:r>
        <w:rPr>
          <w:rFonts w:ascii="Amiri" w:hAnsi="Amiri" w:eastAsia="Amiri" w:cs="Amiri"/>
          <w:color w:val="111111"/>
          <w:sz w:val="28"/>
          <w:sz w:val="28"/>
          <w:szCs w:val="28"/>
          <w:rtl w:val="true"/>
          <w:lang w:bidi="ar-SA"/>
        </w:rPr>
        <w:t xml:space="preserve">زاد غيره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يكاد لنور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الكأس تحترق</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غنى بنان 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جفون حشوها الأرق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بنان بلحن الصوت إلى شعرها، و غنانا فيه، فشربنا عليه بقية يومنا حتى سكرنا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الأصبهاني، قال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ميمون </w:t>
      </w:r>
    </w:p>
    <w:p>
      <w:pPr>
        <w:pStyle w:val="BookText"/>
        <w:rPr/>
      </w:pPr>
      <w:r>
        <w:rPr>
          <w:rFonts w:ascii="Amiri" w:hAnsi="Amiri" w:eastAsia="Amiri" w:cs="Amiri"/>
          <w:color w:val="111111"/>
          <w:sz w:val="28"/>
          <w:sz w:val="28"/>
          <w:szCs w:val="28"/>
          <w:rtl w:val="true"/>
          <w:lang w:bidi="ar-SA"/>
        </w:rPr>
        <w:t>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عريب إلى محمّد بن حامد الذي كانت تحبه تستزيره،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أخاف على نفسي من المأمون،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تحذر ما نحذر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أنك لا تجسر</w:t>
      </w:r>
    </w:p>
    <w:p>
      <w:pPr>
        <w:pStyle w:val="BookText"/>
        <w:rPr/>
      </w:pPr>
      <w:r>
        <w:rPr>
          <w:rFonts w:ascii="Amiri" w:hAnsi="Amiri" w:eastAsia="Amiri" w:cs="Amiri"/>
          <w:color w:val="111111"/>
          <w:sz w:val="28"/>
          <w:sz w:val="28"/>
          <w:szCs w:val="28"/>
          <w:rtl w:val="true"/>
          <w:lang w:bidi="ar-SA"/>
        </w:rPr>
        <w:t xml:space="preserve">فما لي أقيم على صبوتي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لقائك لا يقدر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 محمّد بن حامد يعاتبها على شيء بلغه عنها، فاعتذرت إليه، فلم يقبل عذرها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تبينت عذري فما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أبليت جسمي و ما تشعر</w:t>
      </w:r>
    </w:p>
    <w:p>
      <w:pPr>
        <w:pStyle w:val="BookText"/>
        <w:rPr/>
      </w:pPr>
      <w:r>
        <w:rPr>
          <w:rFonts w:ascii="Amiri" w:hAnsi="Amiri" w:eastAsia="Amiri" w:cs="Amiri"/>
          <w:color w:val="111111"/>
          <w:sz w:val="28"/>
          <w:sz w:val="28"/>
          <w:szCs w:val="28"/>
          <w:rtl w:val="true"/>
          <w:lang w:bidi="ar-SA"/>
        </w:rPr>
        <w:t xml:space="preserve">ألفت السرور و خلّيتني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من العين ما يفتر</w:t>
      </w:r>
    </w:p>
    <w:p>
      <w:pPr>
        <w:pStyle w:val="BookText"/>
        <w:rPr/>
      </w:pPr>
      <w:r>
        <w:rPr>
          <w:rFonts w:ascii="Amiri" w:hAnsi="Amiri" w:eastAsia="Amiri" w:cs="Amiri"/>
          <w:color w:val="111111"/>
          <w:sz w:val="28"/>
          <w:sz w:val="28"/>
          <w:szCs w:val="28"/>
          <w:rtl w:val="true"/>
          <w:lang w:bidi="ar-SA"/>
        </w:rPr>
        <w:t>فقبل عذرها، و صار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الأصبهاني قال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 عن بعض جواري المتوكل أنّها دخلت يوما على عريب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ويحك قبلي هذا الموضع مني، فإنك ستجدين ريح الجنّة منه، و أومأت إلى سالفتها </w:t>
      </w:r>
      <w:r>
        <w:rPr>
          <w:rStyle w:val="FootnoteAnchor"/>
          <w:rtl w:val="true"/>
        </w:rPr>
        <w:footnoteReference w:id="16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في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صالح المنذري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أنبأنا أبو القاسم النسيب و أبو الوحش المقرئ، عن رشأ بن نظيف، أخبرني أبو الفتح إبراهيم بن علي بن الحسين، نا أبو بكر محمّد بن يحيى الصولي، حدّثني عبيد اللّه بن محمّد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قطبة بن سعيد الكاتب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المعتصم يطرق عريب كثيرا فشغل أياما عنها، و كانت تتعشق فتى، فأحضرته ذات يوم و قعدت تسقيه و تشرب معه و تغنيه، إذ أقبل أمير المؤمنين المعتصم، فأدخلته بعض المجالس، و وافى المعتصم فرأى من الآلة و الزي ما أنكره،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جفاني أمير المؤمنين هذه الأيام، و اشتدّ شوقي إليه، و عيل صبري، فتمثّلت مجلس أمير المؤمنين إذا طرقني، و أحضرت من الآلة ما كنت أحضره إذا زارني، و أكرمني، و نصبت له شرابه بين يديه كما كنت أفعل، و جعلت شرابي بين يدي كما كنت أصنع، ثم غنيت لأمير المؤمنين صوته، </w:t>
      </w:r>
    </w:p>
    <w:p>
      <w:pPr>
        <w:pStyle w:val="BookText"/>
        <w:rPr/>
      </w:pPr>
      <w:r>
        <w:rPr>
          <w:rFonts w:ascii="Amiri" w:hAnsi="Amiri" w:eastAsia="Amiri" w:cs="Amiri"/>
          <w:color w:val="111111"/>
          <w:sz w:val="28"/>
          <w:sz w:val="28"/>
          <w:szCs w:val="28"/>
          <w:rtl w:val="true"/>
          <w:lang w:bidi="ar-SA"/>
        </w:rPr>
        <w:t>و شربت كأسه، و غنيت صوتي، و شربت كأسي، فهذه حالي إلى أن دخل سيدي أمير المؤمنين فصح فالي، فقعد المعتصم، و شرب، و فرح، و سكر؛ فلما انصرف أخرجت الفتى فما زالا في أمرهما إلى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630"/>
      </w:r>
      <w:r>
        <w:rPr>
          <w:rFonts w:ascii="Amiri" w:hAnsi="Amiri" w:eastAsia="Amiri" w:cs="Amiri"/>
          <w:color w:val="111111"/>
          <w:sz w:val="28"/>
          <w:sz w:val="28"/>
          <w:szCs w:val="28"/>
          <w:rtl w:val="true"/>
          <w:lang w:bidi="ar-SA"/>
        </w:rPr>
        <w:t xml:space="preserve">،أنا أبو منصور بن عبد العزيز، أنا أحمد بن محمّد بن الصلت، أنا أبو الفرج الأصبهاني </w:t>
      </w:r>
      <w:r>
        <w:rPr>
          <w:rStyle w:val="FootnoteAnchor"/>
          <w:rtl w:val="true"/>
        </w:rPr>
        <w:footnoteReference w:id="1631"/>
      </w:r>
      <w:r>
        <w:rPr>
          <w:rFonts w:ascii="Amiri" w:hAnsi="Amiri" w:eastAsia="Amiri" w:cs="Amiri"/>
          <w:color w:val="111111"/>
          <w:sz w:val="28"/>
          <w:sz w:val="28"/>
          <w:szCs w:val="28"/>
          <w:rtl w:val="true"/>
          <w:lang w:bidi="ar-SA"/>
        </w:rPr>
        <w:t>،أخبرني جعفر بن قدامة، حدّثني عبد اللّه بن المعتز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رفعت إليّ‌ رقاع لعريب، مكاتبات منثورة و منظومة فقرأت رقعة منها إلى المأمون و قد خرج إلى فم الصلح </w:t>
      </w:r>
      <w:r>
        <w:rPr>
          <w:rStyle w:val="FootnoteAnchor"/>
          <w:rtl w:val="true"/>
        </w:rPr>
        <w:footnoteReference w:id="1632"/>
      </w:r>
      <w:r>
        <w:rPr>
          <w:rFonts w:ascii="IRNazanin" w:hAnsi="IRNazanin" w:eastAsia="IRNazanin"/>
          <w:color w:val="111111"/>
          <w:sz w:val="28"/>
          <w:sz w:val="28"/>
          <w:szCs w:val="28"/>
          <w:rtl w:val="true"/>
          <w:lang w:bidi="fa-IR"/>
        </w:rPr>
        <w:t>لزفاف بوران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انعم تخطتك صروف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بوران مدى الدهر</w:t>
      </w:r>
    </w:p>
    <w:p>
      <w:pPr>
        <w:pStyle w:val="BookText"/>
        <w:rPr/>
      </w:pPr>
      <w:r>
        <w:rPr>
          <w:rFonts w:ascii="Amiri" w:hAnsi="Amiri" w:eastAsia="Amiri" w:cs="Amiri"/>
          <w:color w:val="111111"/>
          <w:sz w:val="28"/>
          <w:sz w:val="28"/>
          <w:szCs w:val="28"/>
          <w:rtl w:val="true"/>
          <w:lang w:bidi="ar-SA"/>
        </w:rPr>
        <w:t xml:space="preserve">درة خدر لم يزل نجمها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بنجم مأمون العلى يجري</w:t>
      </w:r>
    </w:p>
    <w:p>
      <w:pPr>
        <w:pStyle w:val="BookText"/>
        <w:rPr/>
      </w:pPr>
      <w:r>
        <w:rPr>
          <w:rFonts w:ascii="Amiri" w:hAnsi="Amiri" w:eastAsia="Amiri" w:cs="Amiri"/>
          <w:color w:val="111111"/>
          <w:sz w:val="28"/>
          <w:sz w:val="28"/>
          <w:szCs w:val="28"/>
          <w:rtl w:val="true"/>
          <w:lang w:bidi="ar-SA"/>
        </w:rPr>
        <w:t xml:space="preserve">حتى استقر الملك في 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 ذلك من حجر</w:t>
      </w:r>
    </w:p>
    <w:p>
      <w:pPr>
        <w:pStyle w:val="BookText"/>
        <w:rPr/>
      </w:pPr>
      <w:r>
        <w:rPr>
          <w:rFonts w:ascii="Amiri" w:hAnsi="Amiri" w:eastAsia="Amiri" w:cs="Amiri"/>
          <w:color w:val="111111"/>
          <w:sz w:val="28"/>
          <w:sz w:val="28"/>
          <w:szCs w:val="28"/>
          <w:rtl w:val="true"/>
          <w:lang w:bidi="ar-SA"/>
        </w:rPr>
        <w:t xml:space="preserve">يا سيدي لا تنس عهدي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شيئا غير ما تدري</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لعجوز من جواري بوران فعرفت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حدّثتني أن المأمون قرأ الرقعة على بوران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معنى الزانية‌؟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فباللّه يا سيدي إلاّ سررتني بالكتاب بحملها </w:t>
      </w:r>
      <w:r>
        <w:rPr>
          <w:rStyle w:val="FootnoteAnchor"/>
          <w:rtl w:val="true"/>
        </w:rPr>
        <w:footnoteReference w:id="1633"/>
      </w:r>
      <w:r>
        <w:rPr>
          <w:rFonts w:ascii="Amiri" w:hAnsi="Amiri" w:eastAsia="Amiri" w:cs="Amiri"/>
          <w:color w:val="111111"/>
          <w:sz w:val="28"/>
          <w:sz w:val="28"/>
          <w:szCs w:val="28"/>
          <w:rtl w:val="true"/>
          <w:lang w:bidi="ar-SA"/>
        </w:rPr>
        <w:t xml:space="preserve">إليك، فحملت إليه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شعرها في المتوكل 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بجعفر زادنا </w:t>
      </w:r>
      <w:r>
        <w:rPr>
          <w:rStyle w:val="FootnoteAnchor"/>
          <w:rtl w:val="true"/>
        </w:rPr>
        <w:footnoteReference w:id="1635"/>
      </w:r>
      <w:r>
        <w:rPr>
          <w:rFonts w:ascii="Amiri" w:hAnsi="Amiri" w:eastAsia="Amiri" w:cs="Amiri"/>
          <w:color w:val="111111"/>
          <w:sz w:val="28"/>
          <w:sz w:val="28"/>
          <w:szCs w:val="28"/>
          <w:rtl w:val="true"/>
          <w:lang w:bidi="ar-SA"/>
        </w:rPr>
        <w:t xml:space="preserve">الرحمن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ذو العرش بالإحسان إحسانا</w:t>
      </w:r>
    </w:p>
    <w:p>
      <w:pPr>
        <w:pStyle w:val="BookText"/>
        <w:rPr/>
      </w:pPr>
      <w:r>
        <w:rPr>
          <w:rFonts w:ascii="Amiri" w:hAnsi="Amiri" w:eastAsia="Amiri" w:cs="Amiri"/>
          <w:color w:val="111111"/>
          <w:sz w:val="28"/>
          <w:sz w:val="28"/>
          <w:szCs w:val="28"/>
          <w:rtl w:val="true"/>
          <w:lang w:bidi="ar-SA"/>
        </w:rPr>
        <w:t xml:space="preserve">و زاد في عمره طولا و مدّ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أعلى له في الأرض سلطانا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إذنا و مناولة، و قرأ عليّ‌ إسناده، أنا محمّد بن </w:t>
      </w:r>
    </w:p>
    <w:p>
      <w:pPr>
        <w:pStyle w:val="BookText"/>
        <w:rPr/>
      </w:pPr>
      <w:r>
        <w:rPr>
          <w:rFonts w:ascii="Amiri" w:hAnsi="Amiri" w:eastAsia="Amiri" w:cs="Amiri"/>
          <w:color w:val="111111"/>
          <w:sz w:val="28"/>
          <w:sz w:val="28"/>
          <w:szCs w:val="28"/>
          <w:rtl w:val="true"/>
          <w:lang w:bidi="ar-SA"/>
        </w:rPr>
        <w:t xml:space="preserve">الحسين، أنا المعافى بن زكريا </w:t>
      </w:r>
      <w:r>
        <w:rPr>
          <w:rStyle w:val="FootnoteAnchor"/>
          <w:rtl w:val="true"/>
        </w:rPr>
        <w:footnoteReference w:id="1636"/>
      </w:r>
      <w:r>
        <w:rPr>
          <w:rFonts w:ascii="Amiri" w:hAnsi="Amiri" w:eastAsia="Amiri" w:cs="Amiri"/>
          <w:color w:val="111111"/>
          <w:sz w:val="28"/>
          <w:sz w:val="28"/>
          <w:szCs w:val="28"/>
          <w:rtl w:val="true"/>
          <w:lang w:bidi="ar-SA"/>
        </w:rPr>
        <w:t>،نا محمّد بن يحيى الصولي، نا أبو العيناء، نا أحمد بن جعفر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عمي محمّد بن حامد و هو الذي كانت عريب تحبّه صار أبي </w:t>
      </w:r>
      <w:r>
        <w:rPr>
          <w:rStyle w:val="FootnoteAnchor"/>
          <w:rtl w:val="true"/>
        </w:rPr>
        <w:footnoteReference w:id="1637"/>
      </w:r>
      <w:r>
        <w:rPr>
          <w:rFonts w:ascii="Amiri" w:hAnsi="Amiri" w:eastAsia="Amiri" w:cs="Amiri"/>
          <w:color w:val="111111"/>
          <w:sz w:val="28"/>
          <w:sz w:val="28"/>
          <w:szCs w:val="28"/>
          <w:rtl w:val="true"/>
          <w:lang w:bidi="ar-SA"/>
        </w:rPr>
        <w:t>إلى منزله لينظر إلى تركته، فأخرج إليه سفط‍‌ مختوم، فإذا فيه رقاع عريب، فجعل يتصفحها و يضحك، فأخذت منها رقعة فإذا فيها شعر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 عليك و منكا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أوقعت في القلب </w:t>
      </w:r>
      <w:r>
        <w:rPr>
          <w:rStyle w:val="FootnoteAnchor"/>
          <w:rtl w:val="true"/>
        </w:rPr>
        <w:footnoteReference w:id="1638"/>
      </w:r>
      <w:r>
        <w:rPr>
          <w:rFonts w:ascii="Amiri" w:hAnsi="Amiri" w:eastAsia="Amiri" w:cs="Amiri"/>
          <w:color w:val="111111"/>
          <w:sz w:val="28"/>
          <w:sz w:val="28"/>
          <w:szCs w:val="28"/>
          <w:rtl w:val="true"/>
          <w:lang w:bidi="ar-SA"/>
        </w:rPr>
        <w:t>شكا</w:t>
      </w:r>
    </w:p>
    <w:p>
      <w:pPr>
        <w:pStyle w:val="BookText"/>
        <w:rPr/>
      </w:pPr>
      <w:r>
        <w:rPr>
          <w:rFonts w:ascii="Amiri" w:hAnsi="Amiri" w:eastAsia="Amiri" w:cs="Amiri"/>
          <w:color w:val="111111"/>
          <w:sz w:val="28"/>
          <w:sz w:val="28"/>
          <w:szCs w:val="28"/>
          <w:rtl w:val="true"/>
          <w:lang w:bidi="ar-SA"/>
        </w:rPr>
        <w:t xml:space="preserve">زعمت أنّي خئون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عليّ‌ و إفكا</w:t>
      </w:r>
    </w:p>
    <w:p>
      <w:pPr>
        <w:pStyle w:val="BookText"/>
        <w:rPr/>
      </w:pPr>
      <w:r>
        <w:rPr>
          <w:rFonts w:ascii="Amiri" w:hAnsi="Amiri" w:eastAsia="Amiri" w:cs="Amiri"/>
          <w:color w:val="111111"/>
          <w:sz w:val="28"/>
          <w:sz w:val="28"/>
          <w:szCs w:val="28"/>
          <w:rtl w:val="true"/>
          <w:lang w:bidi="ar-SA"/>
        </w:rPr>
        <w:t xml:space="preserve">و لم يكن ذاك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مجونا و فتكا</w:t>
      </w:r>
    </w:p>
    <w:p>
      <w:pPr>
        <w:pStyle w:val="BookText"/>
        <w:rPr/>
      </w:pPr>
      <w:r>
        <w:rPr>
          <w:rFonts w:ascii="Amiri" w:hAnsi="Amiri" w:eastAsia="Amiri" w:cs="Amiri"/>
          <w:color w:val="111111"/>
          <w:sz w:val="28"/>
          <w:sz w:val="28"/>
          <w:szCs w:val="28"/>
          <w:rtl w:val="true"/>
          <w:lang w:bidi="ar-SA"/>
        </w:rPr>
        <w:t xml:space="preserve">إن كان ما قلت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حاولت تركا</w:t>
      </w:r>
    </w:p>
    <w:p>
      <w:pPr>
        <w:pStyle w:val="BookText"/>
        <w:rPr/>
      </w:pPr>
      <w:r>
        <w:rPr>
          <w:rFonts w:ascii="Amiri" w:hAnsi="Amiri" w:eastAsia="Amiri" w:cs="Amiri"/>
          <w:color w:val="111111"/>
          <w:sz w:val="28"/>
          <w:sz w:val="28"/>
          <w:szCs w:val="28"/>
          <w:rtl w:val="true"/>
          <w:lang w:bidi="ar-SA"/>
        </w:rPr>
        <w:t xml:space="preserve">فأبدل اللّه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بفتكة الحبّ‌ نسكا</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محمّد بن محمّد بن عبد العزيز، أنا أبو الحسن ابن الصلت، أنا أبو الفرج علي بن الحسين، حدّثني عرفة وكيل بدعة </w:t>
      </w:r>
      <w:r>
        <w:rPr>
          <w:rStyle w:val="FootnoteAnchor"/>
          <w:rtl w:val="true"/>
        </w:rPr>
        <w:footnoteReference w:id="1639"/>
      </w:r>
      <w:r>
        <w:rPr>
          <w:rFonts w:ascii="IRNazanin" w:hAnsi="IRNazanin" w:eastAsia="IRNazanin"/>
          <w:color w:val="111111"/>
          <w:sz w:val="28"/>
          <w:sz w:val="28"/>
          <w:szCs w:val="28"/>
          <w:rtl w:val="true"/>
          <w:lang w:bidi="fa-IR"/>
        </w:rPr>
        <w:t xml:space="preserve">قال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عريب إلى المتوكل، و قد نهض من علة أصابته و عاد إلى عاداته، و اصطبح،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لأنعم من عافاك من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المعافى من الآلام و السقم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عادت بنورك </w:t>
      </w:r>
      <w:r>
        <w:rPr>
          <w:rStyle w:val="FootnoteAnchor"/>
          <w:rtl w:val="true"/>
        </w:rPr>
        <w:footnoteReference w:id="1642"/>
      </w:r>
      <w:r>
        <w:rPr>
          <w:rFonts w:ascii="Amiri" w:hAnsi="Amiri" w:eastAsia="Amiri" w:cs="Amiri"/>
          <w:color w:val="111111"/>
          <w:sz w:val="28"/>
          <w:sz w:val="28"/>
          <w:szCs w:val="28"/>
          <w:rtl w:val="true"/>
          <w:lang w:bidi="ar-SA"/>
        </w:rPr>
        <w:t xml:space="preserve">للأيام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اهتز بيت </w:t>
      </w:r>
      <w:r>
        <w:rPr>
          <w:rStyle w:val="FootnoteAnchor"/>
          <w:rtl w:val="true"/>
        </w:rPr>
        <w:footnoteReference w:id="1643"/>
      </w:r>
      <w:r>
        <w:rPr>
          <w:rFonts w:ascii="Amiri" w:hAnsi="Amiri" w:eastAsia="Amiri" w:cs="Amiri"/>
          <w:color w:val="111111"/>
          <w:sz w:val="28"/>
          <w:sz w:val="28"/>
          <w:szCs w:val="28"/>
          <w:rtl w:val="true"/>
          <w:lang w:bidi="ar-SA"/>
        </w:rPr>
        <w:t>رياض الجود و الكرم</w:t>
      </w:r>
    </w:p>
    <w:p>
      <w:pPr>
        <w:pStyle w:val="BookText"/>
        <w:rPr/>
      </w:pPr>
      <w:r>
        <w:rPr>
          <w:rFonts w:ascii="Amiri" w:hAnsi="Amiri" w:eastAsia="Amiri" w:cs="Amiri"/>
          <w:color w:val="111111"/>
          <w:sz w:val="28"/>
          <w:sz w:val="28"/>
          <w:szCs w:val="28"/>
          <w:rtl w:val="true"/>
          <w:lang w:bidi="ar-SA"/>
        </w:rPr>
        <w:t xml:space="preserve">ما قام للدين </w:t>
      </w:r>
      <w:r>
        <w:rPr>
          <w:rStyle w:val="FootnoteAnchor"/>
          <w:rtl w:val="true"/>
        </w:rPr>
        <w:footnoteReference w:id="1644"/>
      </w:r>
      <w:r>
        <w:rPr>
          <w:rFonts w:ascii="Amiri" w:hAnsi="Amiri" w:eastAsia="Amiri" w:cs="Amiri"/>
          <w:color w:val="111111"/>
          <w:sz w:val="28"/>
          <w:sz w:val="28"/>
          <w:szCs w:val="28"/>
          <w:rtl w:val="true"/>
          <w:lang w:bidi="ar-SA"/>
        </w:rPr>
        <w:t xml:space="preserve">بعد المصطفى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منك و لا أرعى على الذمم</w:t>
      </w:r>
    </w:p>
    <w:p>
      <w:pPr>
        <w:pStyle w:val="BookText"/>
        <w:rPr/>
      </w:pPr>
      <w:r>
        <w:rPr>
          <w:rFonts w:ascii="Amiri" w:hAnsi="Amiri" w:eastAsia="Amiri" w:cs="Amiri"/>
          <w:color w:val="111111"/>
          <w:sz w:val="28"/>
          <w:sz w:val="28"/>
          <w:szCs w:val="28"/>
          <w:rtl w:val="true"/>
          <w:lang w:bidi="ar-SA"/>
        </w:rPr>
        <w:t xml:space="preserve">فعمّر اللّه فينا جعفرا و 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سنته عنّا دجى الظّلم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فطرب و شرب عليه رطلا، و أجلسها إلى جنبه، و لم تزل تغنيه إياه، و يشرب عليه حتى سكر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إليه قبل نهوضه من العلة و الحمى تعتاده،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مشغولة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بالقصف</w:t>
      </w:r>
      <w:r>
        <w:rPr>
          <w:rFonts w:eastAsia="Amiri" w:cs="Amiri" w:ascii="Amiri" w:hAnsi="Amiri"/>
          <w:color w:val="111111"/>
          <w:sz w:val="28"/>
          <w:szCs w:val="28"/>
          <w:rtl w:val="true"/>
          <w:lang w:bidi="ar-SA"/>
        </w:rPr>
        <w:t xml:space="preserve">] </w:t>
      </w:r>
      <w:r>
        <w:rPr>
          <w:rStyle w:val="FootnoteAnchor"/>
          <w:rtl w:val="true"/>
        </w:rPr>
        <w:footnoteReference w:id="1646"/>
      </w:r>
      <w:r>
        <w:rPr>
          <w:rFonts w:ascii="Amiri" w:hAnsi="Amiri" w:eastAsia="Amiri" w:cs="Amiri"/>
          <w:color w:val="111111"/>
          <w:sz w:val="28"/>
          <w:sz w:val="28"/>
          <w:szCs w:val="28"/>
          <w:rtl w:val="true"/>
          <w:lang w:bidi="ar-SA"/>
        </w:rPr>
        <w:t>،و أنا عليل، فقالت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بالخليفة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الشوق تقدح في صدري</w:t>
      </w:r>
    </w:p>
    <w:p>
      <w:pPr>
        <w:pStyle w:val="BookText"/>
        <w:rPr/>
      </w:pPr>
      <w:r>
        <w:rPr>
          <w:rFonts w:ascii="Amiri" w:hAnsi="Amiri" w:eastAsia="Amiri" w:cs="Amiri"/>
          <w:color w:val="111111"/>
          <w:sz w:val="28"/>
          <w:sz w:val="28"/>
          <w:szCs w:val="28"/>
          <w:rtl w:val="true"/>
          <w:lang w:bidi="ar-SA"/>
        </w:rPr>
        <w:t xml:space="preserve">ألا ليت بي حمى الخليفة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لي </w:t>
      </w:r>
      <w:r>
        <w:rPr>
          <w:rStyle w:val="FootnoteAnchor"/>
          <w:rtl w:val="true"/>
        </w:rPr>
        <w:footnoteReference w:id="1647"/>
      </w:r>
      <w:r>
        <w:rPr>
          <w:rFonts w:ascii="Amiri" w:hAnsi="Amiri" w:eastAsia="Amiri" w:cs="Amiri"/>
          <w:color w:val="111111"/>
          <w:sz w:val="28"/>
          <w:sz w:val="28"/>
          <w:szCs w:val="28"/>
          <w:rtl w:val="true"/>
          <w:lang w:bidi="ar-SA"/>
        </w:rPr>
        <w:t>الحمى و كان له أجري</w:t>
      </w:r>
    </w:p>
    <w:p>
      <w:pPr>
        <w:pStyle w:val="BookText"/>
        <w:rPr/>
      </w:pPr>
      <w:r>
        <w:rPr>
          <w:rFonts w:ascii="Amiri" w:hAnsi="Amiri" w:eastAsia="Amiri" w:cs="Amiri"/>
          <w:color w:val="111111"/>
          <w:sz w:val="28"/>
          <w:sz w:val="28"/>
          <w:szCs w:val="28"/>
          <w:rtl w:val="true"/>
          <w:lang w:bidi="ar-SA"/>
        </w:rPr>
        <w:t xml:space="preserve">كفى حزنا أن قيل حم، فلم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إني بعد هذا لذو صبر</w:t>
      </w:r>
    </w:p>
    <w:p>
      <w:pPr>
        <w:pStyle w:val="BookText"/>
        <w:rPr/>
      </w:pPr>
      <w:r>
        <w:rPr>
          <w:rFonts w:ascii="Amiri" w:hAnsi="Amiri" w:eastAsia="Amiri" w:cs="Amiri"/>
          <w:color w:val="111111"/>
          <w:sz w:val="28"/>
          <w:sz w:val="28"/>
          <w:szCs w:val="28"/>
          <w:rtl w:val="true"/>
          <w:lang w:bidi="ar-SA"/>
        </w:rPr>
        <w:t xml:space="preserve">جعلت فداء للخليفة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قليل للخليفة من شكر</w:t>
      </w:r>
    </w:p>
    <w:p>
      <w:pPr>
        <w:pStyle w:val="BookText"/>
        <w:rPr/>
      </w:pPr>
      <w:r>
        <w:rPr>
          <w:rFonts w:ascii="Amiri" w:hAnsi="Amiri" w:eastAsia="Amiri" w:cs="Amiri"/>
          <w:color w:val="111111"/>
          <w:sz w:val="28"/>
          <w:sz w:val="28"/>
          <w:szCs w:val="28"/>
          <w:rtl w:val="true"/>
          <w:lang w:bidi="ar-SA"/>
        </w:rPr>
        <w:t>فلمّا عوفي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حمدنا الذي عافى الخليفة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أشياخ الضّلالة و الكفر</w:t>
      </w:r>
    </w:p>
    <w:p>
      <w:pPr>
        <w:pStyle w:val="BookText"/>
        <w:rPr/>
      </w:pPr>
      <w:r>
        <w:rPr>
          <w:rFonts w:ascii="Amiri" w:hAnsi="Amiri" w:eastAsia="Amiri" w:cs="Amiri"/>
          <w:color w:val="111111"/>
          <w:sz w:val="28"/>
          <w:sz w:val="28"/>
          <w:szCs w:val="28"/>
          <w:rtl w:val="true"/>
          <w:lang w:bidi="ar-SA"/>
        </w:rPr>
        <w:t xml:space="preserve">و ما كان إلاّ مثل بدر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قليل، ثم أجلى </w:t>
      </w:r>
      <w:r>
        <w:rPr>
          <w:rStyle w:val="FootnoteAnchor"/>
          <w:rtl w:val="true"/>
        </w:rPr>
        <w:footnoteReference w:id="1648"/>
      </w:r>
      <w:r>
        <w:rPr>
          <w:rFonts w:ascii="IRNazanin" w:hAnsi="IRNazanin" w:eastAsia="IRNazanin"/>
          <w:color w:val="111111"/>
          <w:sz w:val="28"/>
          <w:sz w:val="28"/>
          <w:szCs w:val="28"/>
          <w:rtl w:val="true"/>
          <w:lang w:bidi="fa-IR"/>
        </w:rPr>
        <w:t>عن البدر</w:t>
      </w:r>
    </w:p>
    <w:p>
      <w:pPr>
        <w:pStyle w:val="BookText"/>
        <w:rPr/>
      </w:pPr>
      <w:r>
        <w:rPr>
          <w:rFonts w:ascii="Amiri" w:hAnsi="Amiri" w:eastAsia="Amiri" w:cs="Amiri"/>
          <w:color w:val="111111"/>
          <w:sz w:val="28"/>
          <w:sz w:val="28"/>
          <w:szCs w:val="28"/>
          <w:rtl w:val="true"/>
          <w:lang w:bidi="ar-SA"/>
        </w:rPr>
        <w:t xml:space="preserve">سلامته للدين عزّ 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علّته للدين قاصمة الظهر</w:t>
      </w:r>
    </w:p>
    <w:p>
      <w:pPr>
        <w:pStyle w:val="BookText"/>
        <w:rPr/>
      </w:pPr>
      <w:r>
        <w:rPr>
          <w:rFonts w:ascii="Amiri" w:hAnsi="Amiri" w:eastAsia="Amiri" w:cs="Amiri"/>
          <w:color w:val="111111"/>
          <w:sz w:val="28"/>
          <w:sz w:val="28"/>
          <w:szCs w:val="28"/>
          <w:rtl w:val="true"/>
          <w:lang w:bidi="ar-SA"/>
        </w:rPr>
        <w:t xml:space="preserve">مرضت فأمرضت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أظلمت الأبصار من شدّة الذعر</w:t>
      </w:r>
    </w:p>
    <w:p>
      <w:pPr>
        <w:pStyle w:val="BookText"/>
        <w:rPr/>
      </w:pPr>
      <w:r>
        <w:rPr>
          <w:rFonts w:ascii="Amiri" w:hAnsi="Amiri" w:eastAsia="Amiri" w:cs="Amiri"/>
          <w:color w:val="111111"/>
          <w:sz w:val="28"/>
          <w:sz w:val="28"/>
          <w:szCs w:val="28"/>
          <w:rtl w:val="true"/>
          <w:lang w:bidi="ar-SA"/>
        </w:rPr>
        <w:t xml:space="preserve">فلمّا استبان الناس منك إفاقة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و كانوا كالقيام على الجمر</w:t>
      </w:r>
    </w:p>
    <w:p>
      <w:pPr>
        <w:pStyle w:val="BookText"/>
        <w:rPr/>
      </w:pPr>
      <w:r>
        <w:rPr>
          <w:rFonts w:ascii="Amiri" w:hAnsi="Amiri" w:eastAsia="Amiri" w:cs="Amiri"/>
          <w:color w:val="111111"/>
          <w:sz w:val="28"/>
          <w:sz w:val="28"/>
          <w:szCs w:val="28"/>
          <w:rtl w:val="true"/>
          <w:lang w:bidi="ar-SA"/>
        </w:rPr>
        <w:t xml:space="preserve">سلامة دنيانا سلامة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فدام معافى سالما آخر الدهر</w:t>
      </w:r>
    </w:p>
    <w:p>
      <w:pPr>
        <w:pStyle w:val="BookText"/>
        <w:rPr/>
      </w:pPr>
      <w:r>
        <w:rPr>
          <w:rFonts w:ascii="IRNazanin" w:hAnsi="IRNazanin" w:eastAsia="IRNazanin"/>
          <w:color w:val="111111"/>
          <w:sz w:val="28"/>
          <w:sz w:val="28"/>
          <w:szCs w:val="28"/>
          <w:rtl w:val="true"/>
          <w:lang w:bidi="fa-IR"/>
        </w:rPr>
        <w:t xml:space="preserve">إمام </w:t>
      </w:r>
      <w:r>
        <w:rPr>
          <w:rStyle w:val="FootnoteAnchor"/>
          <w:rtl w:val="true"/>
        </w:rPr>
        <w:footnoteReference w:id="1649"/>
      </w:r>
      <w:r>
        <w:rPr>
          <w:rFonts w:ascii="Amiri" w:hAnsi="Amiri" w:eastAsia="Amiri" w:cs="Amiri"/>
          <w:color w:val="111111"/>
          <w:sz w:val="28"/>
          <w:sz w:val="28"/>
          <w:szCs w:val="28"/>
          <w:rtl w:val="true"/>
          <w:lang w:bidi="ar-SA"/>
        </w:rPr>
        <w:t xml:space="preserve">يعمّ‌ الناس بالعدل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التقوى بعيدا من الوزر</w:t>
      </w:r>
    </w:p>
    <w:p>
      <w:pPr>
        <w:pStyle w:val="BookText"/>
        <w:rPr/>
      </w:pP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حمدنا الذي عافاك يا خير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بأنفسنا الشكوى و كان لك الأجر</w:t>
      </w:r>
    </w:p>
    <w:p>
      <w:pPr>
        <w:pStyle w:val="BookText"/>
        <w:rPr/>
      </w:pPr>
      <w:r>
        <w:rPr>
          <w:rFonts w:ascii="Amiri" w:hAnsi="Amiri" w:eastAsia="Amiri" w:cs="Amiri"/>
          <w:color w:val="111111"/>
          <w:sz w:val="28"/>
          <w:sz w:val="28"/>
          <w:szCs w:val="28"/>
          <w:rtl w:val="true"/>
          <w:lang w:bidi="ar-SA"/>
        </w:rPr>
        <w:t xml:space="preserve">أتوني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 xml:space="preserve">بجعفر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ربما يكسف البدر</w:t>
      </w:r>
    </w:p>
    <w:p>
      <w:pPr>
        <w:pStyle w:val="BookText"/>
        <w:rPr/>
      </w:pPr>
      <w:r>
        <w:rPr>
          <w:rFonts w:ascii="Amiri" w:hAnsi="Amiri" w:eastAsia="Amiri" w:cs="Amiri"/>
          <w:color w:val="111111"/>
          <w:sz w:val="28"/>
          <w:sz w:val="28"/>
          <w:szCs w:val="28"/>
          <w:rtl w:val="true"/>
          <w:lang w:bidi="ar-SA"/>
        </w:rPr>
        <w:t>و غنت في الأبيات الأول نشيدا، و في الثانية بسيطة و هزجا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المقرئ، أنا محمّد بن محمّد بن أحمد، أنا أحمد ابن محمّد بن الصلت، أنا أبو الفرج قال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نسخت من كتاب جعفر بن قدامة، حدّثني أبو عبد اللّه أحمد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Style w:val="FootnoteAnchor"/>
          <w:rtl w:val="true"/>
        </w:rPr>
        <w:footnoteReference w:id="1652"/>
      </w:r>
      <w:r>
        <w:rPr>
          <w:rFonts w:ascii="IRNazanin" w:hAnsi="IRNazanin" w:eastAsia="IRNazanin"/>
          <w:color w:val="111111"/>
          <w:sz w:val="28"/>
          <w:sz w:val="28"/>
          <w:szCs w:val="28"/>
          <w:rtl w:val="true"/>
          <w:lang w:bidi="fa-IR"/>
        </w:rPr>
        <w:t xml:space="preserve">شبداز </w:t>
      </w:r>
      <w:r>
        <w:rPr>
          <w:rStyle w:val="FootnoteAnchor"/>
          <w:rtl w:val="true"/>
        </w:rPr>
        <w:footnoteReference w:id="1653"/>
      </w:r>
      <w:r>
        <w:rPr>
          <w:rFonts w:ascii="Amiri" w:hAnsi="Amiri" w:eastAsia="Amiri" w:cs="Amiri"/>
          <w:color w:val="111111"/>
          <w:sz w:val="28"/>
          <w:sz w:val="28"/>
          <w:szCs w:val="28"/>
          <w:rtl w:val="true"/>
          <w:lang w:bidi="ar-SA"/>
        </w:rPr>
        <w:t xml:space="preserve">بقرميسين فأمر أن يبنى له قصر، و يجعل في صدره ثلاثة آزاج </w:t>
      </w:r>
      <w:r>
        <w:rPr>
          <w:rStyle w:val="FootnoteAnchor"/>
          <w:rtl w:val="true"/>
        </w:rPr>
        <w:footnoteReference w:id="1654"/>
      </w:r>
      <w:r>
        <w:rPr>
          <w:rFonts w:ascii="Amiri" w:hAnsi="Amiri" w:eastAsia="Amiri" w:cs="Amiri"/>
          <w:color w:val="111111"/>
          <w:sz w:val="28"/>
          <w:sz w:val="28"/>
          <w:szCs w:val="28"/>
          <w:rtl w:val="true"/>
          <w:lang w:bidi="ar-SA"/>
        </w:rPr>
        <w:t xml:space="preserve">معقودة، و يصور فيها تلك الصورة، و يجمع له حذاق الصّنّاع، و يجعل فيه من المجالس، و الحجر ما يصلح، ففعل ذلك، فلمّا فرغ منه، أمر بأن يفرش له الأزج المصور ففرش، و جلس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،فغنت فيه عريب شعرا قالته فيه،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بالسعد و اليمن فانزل قصر شبداز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ملّيته في سعادات و إعزاز</w:t>
      </w:r>
    </w:p>
    <w:p>
      <w:pPr>
        <w:pStyle w:val="BookText"/>
        <w:rPr/>
      </w:pPr>
      <w:r>
        <w:rPr>
          <w:rFonts w:ascii="Amiri" w:hAnsi="Amiri" w:eastAsia="Amiri" w:cs="Amiri"/>
          <w:color w:val="111111"/>
          <w:sz w:val="28"/>
          <w:sz w:val="28"/>
          <w:szCs w:val="28"/>
          <w:rtl w:val="true"/>
          <w:lang w:bidi="ar-SA"/>
        </w:rPr>
        <w:t xml:space="preserve">و اشكر لمن بك تمت فيك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 تمّ‌ في يسر و إنجاز</w:t>
      </w:r>
    </w:p>
    <w:p>
      <w:pPr>
        <w:pStyle w:val="BookText"/>
        <w:rPr/>
      </w:pPr>
      <w:r>
        <w:rPr>
          <w:rFonts w:ascii="Amiri" w:hAnsi="Amiri" w:eastAsia="Amiri" w:cs="Amiri"/>
          <w:color w:val="111111"/>
          <w:sz w:val="28"/>
          <w:sz w:val="28"/>
          <w:szCs w:val="28"/>
          <w:rtl w:val="true"/>
          <w:lang w:bidi="ar-SA"/>
        </w:rPr>
        <w:t xml:space="preserve">لو رام هذا لأعيا دون مبلغه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عجزا و سابورا و برواز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بجعفر وضحت سبل الهدى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 البرية ربي بعد إعواز</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الفرج </w:t>
      </w:r>
      <w:r>
        <w:rPr>
          <w:rStyle w:val="FootnoteAnchor"/>
          <w:rtl w:val="true"/>
        </w:rPr>
        <w:footnoteReference w:id="1657"/>
      </w:r>
      <w:r>
        <w:rPr>
          <w:rFonts w:ascii="Amiri" w:hAnsi="Amiri" w:eastAsia="Amiri" w:cs="Amiri"/>
          <w:color w:val="111111"/>
          <w:sz w:val="28"/>
          <w:sz w:val="28"/>
          <w:szCs w:val="28"/>
          <w:rtl w:val="true"/>
          <w:lang w:bidi="ar-SA"/>
        </w:rPr>
        <w:t>،حدّثني عمي، حدّثني أحمد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قبيحة على عريب ثم رضيت عنها، فقالت فيها هذا الشعر، و غنت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أعطى عريب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رجته في المولاة و المولى</w:t>
      </w:r>
    </w:p>
    <w:p>
      <w:pPr>
        <w:pStyle w:val="BookText"/>
        <w:rPr/>
      </w:pPr>
      <w:r>
        <w:rPr>
          <w:rFonts w:ascii="Amiri" w:hAnsi="Amiri" w:eastAsia="Amiri" w:cs="Amiri"/>
          <w:color w:val="111111"/>
          <w:sz w:val="28"/>
          <w:sz w:val="28"/>
          <w:szCs w:val="28"/>
          <w:rtl w:val="true"/>
          <w:lang w:bidi="ar-SA"/>
        </w:rPr>
        <w:t xml:space="preserve">أعطاك في المعتز 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السّول في سيّدة الدنيا</w:t>
      </w:r>
    </w:p>
    <w:p>
      <w:pPr>
        <w:pStyle w:val="BookText"/>
        <w:rPr/>
      </w:pPr>
      <w:r>
        <w:rPr>
          <w:rFonts w:ascii="Amiri" w:hAnsi="Amiri" w:eastAsia="Amiri" w:cs="Amiri"/>
          <w:color w:val="111111"/>
          <w:sz w:val="28"/>
          <w:sz w:val="28"/>
          <w:szCs w:val="28"/>
          <w:rtl w:val="true"/>
          <w:lang w:bidi="ar-SA"/>
        </w:rPr>
        <w:t xml:space="preserve">و ردّ حسن الرأي فيها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 اللّه لها المحيا</w:t>
      </w:r>
    </w:p>
    <w:p>
      <w:pPr>
        <w:pStyle w:val="BookText"/>
        <w:rPr/>
      </w:pPr>
      <w:r>
        <w:rPr>
          <w:rFonts w:ascii="Amiri" w:hAnsi="Amiri" w:eastAsia="Amiri" w:cs="Amiri"/>
          <w:color w:val="111111"/>
          <w:sz w:val="28"/>
          <w:sz w:val="28"/>
          <w:szCs w:val="28"/>
          <w:rtl w:val="true"/>
          <w:lang w:bidi="ar-SA"/>
        </w:rPr>
        <w:t xml:space="preserve">و ذكر ابن المعتز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جواريهم حدثته أن عريب </w:t>
      </w:r>
      <w:r>
        <w:rPr>
          <w:rStyle w:val="FootnoteAnchor"/>
          <w:rtl w:val="true"/>
        </w:rPr>
        <w:footnoteReference w:id="1659"/>
      </w:r>
      <w:r>
        <w:rPr>
          <w:rFonts w:ascii="Amiri" w:hAnsi="Amiri" w:eastAsia="Amiri" w:cs="Amiri"/>
          <w:color w:val="111111"/>
          <w:sz w:val="28"/>
          <w:sz w:val="28"/>
          <w:szCs w:val="28"/>
          <w:rtl w:val="true"/>
          <w:lang w:bidi="ar-SA"/>
        </w:rPr>
        <w:t xml:space="preserve">كانت تعشق صالحا المنذري </w:t>
      </w:r>
      <w:r>
        <w:rPr>
          <w:rStyle w:val="FootnoteAnchor"/>
          <w:rtl w:val="true"/>
        </w:rPr>
        <w:footnoteReference w:id="1660"/>
      </w:r>
      <w:r>
        <w:rPr>
          <w:rFonts w:ascii="Amiri" w:hAnsi="Amiri" w:eastAsia="Amiri" w:cs="Amiri"/>
          <w:color w:val="111111"/>
          <w:sz w:val="28"/>
          <w:sz w:val="28"/>
          <w:szCs w:val="28"/>
          <w:rtl w:val="true"/>
          <w:lang w:bidi="ar-SA"/>
        </w:rPr>
        <w:t>و تزوّجته سرا، فوجه به المتوكل في حاجة له إلى مكان بعيد، فقالت فيه شعرا و صاغت لحنه في خفيف الثقيل و هو</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الحبيب فقد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مني لا الرضا </w:t>
      </w:r>
    </w:p>
    <w:p>
      <w:pPr>
        <w:pStyle w:val="BookText"/>
        <w:rPr/>
      </w:pPr>
      <w:r>
        <w:rPr>
          <w:rFonts w:ascii="Amiri" w:hAnsi="Amiri" w:eastAsia="Amiri" w:cs="Amiri"/>
          <w:color w:val="111111"/>
          <w:sz w:val="28"/>
          <w:sz w:val="28"/>
          <w:szCs w:val="28"/>
          <w:rtl w:val="true"/>
          <w:lang w:bidi="ar-SA"/>
        </w:rPr>
        <w:t xml:space="preserve">أخطأت في تركي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منه عوضا</w:t>
      </w:r>
    </w:p>
    <w:p>
      <w:pPr>
        <w:pStyle w:val="BookText"/>
        <w:rPr/>
      </w:pPr>
      <w:r>
        <w:rPr>
          <w:rFonts w:ascii="Amiri" w:hAnsi="Amiri" w:eastAsia="Amiri" w:cs="Amiri"/>
          <w:color w:val="111111"/>
          <w:sz w:val="28"/>
          <w:sz w:val="28"/>
          <w:szCs w:val="28"/>
          <w:rtl w:val="true"/>
          <w:lang w:bidi="ar-SA"/>
        </w:rPr>
        <w:t xml:space="preserve">لبعده عن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بعيشي عرضا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و غنته يوما بين يدي المتوكل، فاستعاده مرارا، و جواريه يتغامزن و يضحكن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ففطنت و أصغت إليهن سرا من المتوكل،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سحاقات هذا خير من عملكن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الفرج </w:t>
      </w:r>
      <w:r>
        <w:rPr>
          <w:rStyle w:val="FootnoteAnchor"/>
          <w:rtl w:val="true"/>
        </w:rPr>
        <w:footnoteReference w:id="1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قبيحة، فقال المتوكل لعريب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في علة قبيحة شيئا و غنّي فيه، و ليكن قولك الشعر على لسان يذكر </w:t>
      </w:r>
      <w:r>
        <w:rPr>
          <w:rStyle w:val="FootnoteAnchor"/>
          <w:rtl w:val="true"/>
        </w:rPr>
        <w:footnoteReference w:id="1663"/>
      </w:r>
      <w:r>
        <w:rPr>
          <w:rFonts w:ascii="Amiri" w:hAnsi="Amiri" w:eastAsia="Amiri" w:cs="Amiri"/>
          <w:color w:val="111111"/>
          <w:sz w:val="28"/>
          <w:sz w:val="28"/>
          <w:szCs w:val="28"/>
          <w:rtl w:val="true"/>
          <w:lang w:bidi="ar-SA"/>
        </w:rPr>
        <w:t>قلقي بها،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بثت </w:t>
      </w:r>
      <w:r>
        <w:rPr>
          <w:rStyle w:val="FootnoteAnchor"/>
          <w:rtl w:val="true"/>
        </w:rPr>
        <w:footnoteReference w:id="1664"/>
      </w:r>
      <w:r>
        <w:rPr>
          <w:rFonts w:ascii="Amiri" w:hAnsi="Amiri" w:eastAsia="Amiri" w:cs="Amiri"/>
          <w:color w:val="111111"/>
          <w:sz w:val="28"/>
          <w:sz w:val="28"/>
          <w:szCs w:val="28"/>
          <w:rtl w:val="true"/>
          <w:lang w:bidi="ar-SA"/>
        </w:rPr>
        <w:t xml:space="preserve">قبيحة في قلبي لها 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بدلت مقلتي من نومها أرقا</w:t>
      </w:r>
    </w:p>
    <w:p>
      <w:pPr>
        <w:pStyle w:val="BookText"/>
        <w:rPr/>
      </w:pPr>
      <w:r>
        <w:rPr>
          <w:rFonts w:ascii="Amiri" w:hAnsi="Amiri" w:eastAsia="Amiri" w:cs="Amiri"/>
          <w:color w:val="111111"/>
          <w:sz w:val="28"/>
          <w:sz w:val="28"/>
          <w:szCs w:val="28"/>
          <w:rtl w:val="true"/>
          <w:lang w:bidi="ar-SA"/>
        </w:rPr>
        <w:t xml:space="preserve">ما ذاك إلاّ لشكواها فقد عطفت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على كل شاك بعدها شفقا</w:t>
      </w:r>
    </w:p>
    <w:p>
      <w:pPr>
        <w:pStyle w:val="BookText"/>
        <w:rPr/>
      </w:pPr>
      <w:r>
        <w:rPr>
          <w:rFonts w:ascii="Amiri" w:hAnsi="Amiri" w:eastAsia="Amiri" w:cs="Amiri"/>
          <w:color w:val="111111"/>
          <w:sz w:val="28"/>
          <w:sz w:val="28"/>
          <w:szCs w:val="28"/>
          <w:rtl w:val="true"/>
          <w:lang w:bidi="ar-SA"/>
        </w:rPr>
        <w:t xml:space="preserve">كأنها زهرة بيضاء قد ذبلت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نرجس مسّ‌ مسكا طيبا عبقا</w:t>
      </w:r>
    </w:p>
    <w:p>
      <w:pPr>
        <w:pStyle w:val="BookText"/>
        <w:rPr/>
      </w:pPr>
      <w:r>
        <w:rPr>
          <w:rFonts w:ascii="Amiri" w:hAnsi="Amiri" w:eastAsia="Amiri" w:cs="Amiri"/>
          <w:color w:val="111111"/>
          <w:sz w:val="28"/>
          <w:sz w:val="28"/>
          <w:szCs w:val="28"/>
          <w:rtl w:val="true"/>
          <w:lang w:bidi="ar-SA"/>
        </w:rPr>
        <w:t>و غنت فيه لحنا من خفيف الرمل، فاستحسنه المتوكل، و أمرها أن تدخل إلى قبيحة فتنشدها الشعر، و تغنيها به، ففعلت، فقالت لها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فأجيبيه عني </w:t>
      </w:r>
      <w:r>
        <w:rPr>
          <w:rStyle w:val="FootnoteAnchor"/>
          <w:rtl w:val="true"/>
        </w:rPr>
        <w:footnoteReference w:id="1665"/>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سيدي أنت حقّا سمتني الأرقا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علمت قلبي الوجد و الحرقا</w:t>
      </w:r>
    </w:p>
    <w:p>
      <w:pPr>
        <w:pStyle w:val="BookText"/>
        <w:rPr/>
      </w:pPr>
      <w:r>
        <w:rPr>
          <w:rFonts w:ascii="Amiri" w:hAnsi="Amiri" w:eastAsia="Amiri" w:cs="Amiri"/>
          <w:color w:val="111111"/>
          <w:sz w:val="28"/>
          <w:sz w:val="28"/>
          <w:szCs w:val="28"/>
          <w:rtl w:val="true"/>
          <w:lang w:bidi="ar-SA"/>
        </w:rPr>
        <w:t xml:space="preserve">لولاك لم أتألم علة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كبدي أسرفت فاحترقا</w:t>
      </w:r>
    </w:p>
    <w:p>
      <w:pPr>
        <w:pStyle w:val="BookText"/>
        <w:rPr/>
      </w:pPr>
      <w:r>
        <w:rPr>
          <w:rFonts w:ascii="Amiri" w:hAnsi="Amiri" w:eastAsia="Amiri" w:cs="Amiri"/>
          <w:color w:val="111111"/>
          <w:sz w:val="28"/>
          <w:sz w:val="28"/>
          <w:szCs w:val="28"/>
          <w:rtl w:val="true"/>
          <w:lang w:bidi="ar-SA"/>
        </w:rPr>
        <w:t xml:space="preserve">إذا شكوت إليه الوجد كذبني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شكا قال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خرجت إليه، و أنشدته الشعر، و غنت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الشعر الأول لحنا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الفرج </w:t>
      </w:r>
      <w:r>
        <w:rPr>
          <w:rStyle w:val="FootnoteAnchor"/>
          <w:rtl w:val="true"/>
        </w:rPr>
        <w:footnoteReference w:id="1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في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بوجه المستعين يزيد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w:t>
      </w:r>
      <w:r>
        <w:rPr>
          <w:rStyle w:val="FootnoteAnchor"/>
          <w:rtl w:val="true"/>
        </w:rPr>
        <w:footnoteReference w:id="1667"/>
      </w:r>
      <w:r>
        <w:rPr>
          <w:rFonts w:ascii="Amiri" w:hAnsi="Amiri" w:eastAsia="Amiri" w:cs="Amiri"/>
          <w:color w:val="111111"/>
          <w:sz w:val="28"/>
          <w:sz w:val="28"/>
          <w:szCs w:val="28"/>
          <w:rtl w:val="true"/>
          <w:lang w:bidi="ar-SA"/>
        </w:rPr>
        <w:t>قد جلّ‌ عن كنه الصفات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المستعين </w:t>
      </w:r>
      <w:r>
        <w:rPr>
          <w:rStyle w:val="FootnoteAnchor"/>
          <w:rtl w:val="true"/>
        </w:rPr>
        <w:footnoteReference w:id="1668"/>
      </w:r>
      <w:r>
        <w:rPr>
          <w:rFonts w:ascii="Amiri" w:hAnsi="Amiri" w:eastAsia="Amiri" w:cs="Amiri"/>
          <w:color w:val="111111"/>
          <w:sz w:val="28"/>
          <w:sz w:val="28"/>
          <w:szCs w:val="28"/>
          <w:rtl w:val="true"/>
          <w:lang w:bidi="ar-SA"/>
        </w:rPr>
        <w:t xml:space="preserve">لها 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سوابق في الندى متتابعات </w:t>
      </w:r>
    </w:p>
    <w:p>
      <w:pPr>
        <w:pStyle w:val="BookText"/>
        <w:rPr/>
      </w:pPr>
      <w:r>
        <w:rPr>
          <w:rFonts w:ascii="Amiri" w:hAnsi="Amiri" w:eastAsia="Amiri" w:cs="Amiri"/>
          <w:color w:val="111111"/>
          <w:sz w:val="28"/>
          <w:sz w:val="28"/>
          <w:szCs w:val="28"/>
          <w:rtl w:val="true"/>
          <w:lang w:bidi="ar-SA"/>
        </w:rPr>
        <w:t xml:space="preserve">على البركات حلت خير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أيمن طائر و على الثبات</w:t>
      </w:r>
    </w:p>
    <w:p>
      <w:pPr>
        <w:pStyle w:val="BookText"/>
        <w:rPr/>
      </w:pPr>
      <w:r>
        <w:rPr>
          <w:rFonts w:ascii="Amiri" w:hAnsi="Amiri" w:eastAsia="Amiri" w:cs="Amiri"/>
          <w:color w:val="111111"/>
          <w:sz w:val="28"/>
          <w:sz w:val="28"/>
          <w:szCs w:val="28"/>
          <w:rtl w:val="true"/>
          <w:lang w:bidi="ar-SA"/>
        </w:rPr>
        <w:t xml:space="preserve">أقامت في مجالس مونقات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شوامخ بالسعود متوجات</w:t>
      </w:r>
    </w:p>
    <w:p>
      <w:pPr>
        <w:pStyle w:val="BookText"/>
        <w:rPr/>
      </w:pPr>
      <w:r>
        <w:rPr>
          <w:rFonts w:ascii="Amiri" w:hAnsi="Amiri" w:eastAsia="Amiri" w:cs="Amiri"/>
          <w:color w:val="111111"/>
          <w:sz w:val="28"/>
          <w:sz w:val="28"/>
          <w:szCs w:val="28"/>
          <w:rtl w:val="true"/>
          <w:lang w:bidi="ar-SA"/>
        </w:rPr>
        <w:t xml:space="preserve">بناء مشرف يزداد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بأحمد </w:t>
      </w:r>
      <w:r>
        <w:rPr>
          <w:rStyle w:val="FootnoteAnchor"/>
          <w:rtl w:val="true"/>
        </w:rPr>
        <w:footnoteReference w:id="1669"/>
      </w:r>
      <w:r>
        <w:rPr>
          <w:rFonts w:ascii="Amiri" w:hAnsi="Amiri" w:eastAsia="Amiri" w:cs="Amiri"/>
          <w:color w:val="111111"/>
          <w:sz w:val="28"/>
          <w:sz w:val="28"/>
          <w:szCs w:val="28"/>
          <w:rtl w:val="true"/>
          <w:lang w:bidi="ar-SA"/>
        </w:rPr>
        <w:t>ذي العلى و المكرمات</w:t>
      </w:r>
    </w:p>
    <w:p>
      <w:pPr>
        <w:pStyle w:val="BookText"/>
        <w:rPr/>
      </w:pPr>
      <w:r>
        <w:rPr>
          <w:rFonts w:ascii="Amiri" w:hAnsi="Amiri" w:eastAsia="Amiri" w:cs="Amiri"/>
          <w:color w:val="111111"/>
          <w:sz w:val="28"/>
          <w:sz w:val="28"/>
          <w:szCs w:val="28"/>
          <w:rtl w:val="true"/>
          <w:lang w:bidi="ar-SA"/>
        </w:rPr>
        <w:t>و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الطارقون في 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أصبحونا فالعيش في الابتكار</w:t>
      </w:r>
    </w:p>
    <w:p>
      <w:pPr>
        <w:pStyle w:val="BookText"/>
        <w:rPr/>
      </w:pPr>
      <w:r>
        <w:rPr>
          <w:rFonts w:ascii="Amiri" w:hAnsi="Amiri" w:eastAsia="Amiri" w:cs="Amiri"/>
          <w:color w:val="111111"/>
          <w:sz w:val="28"/>
          <w:sz w:val="28"/>
          <w:szCs w:val="28"/>
          <w:rtl w:val="true"/>
          <w:lang w:bidi="ar-SA"/>
        </w:rPr>
        <w:t xml:space="preserve">لا تخافوا صرف الزمان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لصرف الزمان و الأحرار</w:t>
      </w:r>
    </w:p>
    <w:p>
      <w:pPr>
        <w:pStyle w:val="BookText"/>
        <w:rPr/>
      </w:pPr>
      <w:r>
        <w:rPr>
          <w:rFonts w:ascii="Amiri" w:hAnsi="Amiri" w:eastAsia="Amiri" w:cs="Amiri"/>
          <w:color w:val="111111"/>
          <w:sz w:val="28"/>
          <w:sz w:val="28"/>
          <w:szCs w:val="28"/>
          <w:rtl w:val="true"/>
          <w:lang w:bidi="ar-SA"/>
        </w:rPr>
        <w:t xml:space="preserve">إنما المستعين باللّه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باللّه في أعز الجوار</w:t>
      </w:r>
    </w:p>
    <w:p>
      <w:pPr>
        <w:pStyle w:val="BookText"/>
        <w:rPr/>
      </w:pPr>
      <w:r>
        <w:rPr>
          <w:rFonts w:ascii="Amiri" w:hAnsi="Amiri" w:eastAsia="Amiri" w:cs="Amiri"/>
          <w:color w:val="111111"/>
          <w:sz w:val="28"/>
          <w:sz w:val="28"/>
          <w:szCs w:val="28"/>
          <w:rtl w:val="true"/>
          <w:lang w:bidi="ar-SA"/>
        </w:rPr>
        <w:t xml:space="preserve">ملك في جبينه كسنا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نور يعلو على الأنوار</w:t>
      </w:r>
    </w:p>
    <w:p>
      <w:pPr>
        <w:pStyle w:val="BookText"/>
        <w:rPr/>
      </w:pPr>
      <w:r>
        <w:rPr>
          <w:rFonts w:ascii="Amiri" w:hAnsi="Amiri" w:eastAsia="Amiri" w:cs="Amiri"/>
          <w:color w:val="111111"/>
          <w:sz w:val="28"/>
          <w:sz w:val="28"/>
          <w:szCs w:val="28"/>
          <w:rtl w:val="true"/>
          <w:lang w:bidi="ar-SA"/>
        </w:rPr>
        <w:t xml:space="preserve">حل بستان شاهك طائر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بوجه الإمام ذي الابصار</w:t>
      </w:r>
    </w:p>
    <w:p>
      <w:pPr>
        <w:pStyle w:val="BookText"/>
        <w:rPr/>
      </w:pPr>
      <w:r>
        <w:rPr>
          <w:rFonts w:ascii="Amiri" w:hAnsi="Amiri" w:eastAsia="Amiri" w:cs="Amiri"/>
          <w:color w:val="111111"/>
          <w:sz w:val="28"/>
          <w:sz w:val="28"/>
          <w:szCs w:val="28"/>
          <w:rtl w:val="true"/>
          <w:lang w:bidi="ar-SA"/>
        </w:rPr>
        <w:t xml:space="preserve">جدد اللّه فيه كل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معين بربوة و قرار</w:t>
      </w:r>
    </w:p>
    <w:p>
      <w:pPr>
        <w:pStyle w:val="BookText"/>
        <w:rPr/>
      </w:pPr>
      <w:r>
        <w:rPr>
          <w:rFonts w:ascii="IRNazanin" w:hAnsi="IRNazanin" w:eastAsia="IRNazanin"/>
          <w:color w:val="111111"/>
          <w:sz w:val="28"/>
          <w:sz w:val="28"/>
          <w:szCs w:val="28"/>
          <w:rtl w:val="true"/>
          <w:lang w:bidi="fa-IR"/>
        </w:rPr>
        <w:t xml:space="preserve">و به </w:t>
      </w:r>
      <w:r>
        <w:rPr>
          <w:rStyle w:val="FootnoteAnchor"/>
          <w:rtl w:val="true"/>
        </w:rPr>
        <w:footnoteReference w:id="1670"/>
      </w:r>
      <w:r>
        <w:rPr>
          <w:rFonts w:ascii="Amiri" w:hAnsi="Amiri" w:eastAsia="Amiri" w:cs="Amiri"/>
          <w:color w:val="111111"/>
          <w:sz w:val="28"/>
          <w:sz w:val="28"/>
          <w:szCs w:val="28"/>
          <w:rtl w:val="true"/>
          <w:lang w:bidi="ar-SA"/>
        </w:rPr>
        <w:t xml:space="preserve">النرجس المضاعف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خلال الأشجار و الأنهار</w:t>
      </w:r>
    </w:p>
    <w:p>
      <w:pPr>
        <w:pStyle w:val="BookText"/>
        <w:rPr/>
      </w:pPr>
      <w:r>
        <w:rPr>
          <w:rFonts w:ascii="Amiri" w:hAnsi="Amiri" w:eastAsia="Amiri" w:cs="Amiri"/>
          <w:color w:val="111111"/>
          <w:sz w:val="28"/>
          <w:sz w:val="28"/>
          <w:szCs w:val="28"/>
          <w:rtl w:val="true"/>
          <w:lang w:bidi="ar-SA"/>
        </w:rPr>
        <w:t xml:space="preserve">أنزلوا عندنا سرور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يطيب للسمار</w:t>
      </w:r>
    </w:p>
    <w:p>
      <w:pPr>
        <w:pStyle w:val="BookText"/>
        <w:rPr/>
      </w:pPr>
      <w:r>
        <w:rPr>
          <w:rFonts w:ascii="Amiri" w:hAnsi="Amiri" w:eastAsia="Amiri" w:cs="Amiri"/>
          <w:color w:val="111111"/>
          <w:sz w:val="28"/>
          <w:sz w:val="28"/>
          <w:szCs w:val="28"/>
          <w:rtl w:val="true"/>
          <w:lang w:bidi="ar-SA"/>
        </w:rPr>
        <w:t xml:space="preserve">و به زهرة البنفسج 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مع الورد في عراض لبهار</w:t>
      </w:r>
    </w:p>
    <w:p>
      <w:pPr>
        <w:pStyle w:val="BookText"/>
        <w:rPr/>
      </w:pPr>
      <w:r>
        <w:rPr>
          <w:rFonts w:ascii="Amiri" w:hAnsi="Amiri" w:eastAsia="Amiri" w:cs="Amiri"/>
          <w:color w:val="111111"/>
          <w:sz w:val="28"/>
          <w:sz w:val="28"/>
          <w:szCs w:val="28"/>
          <w:rtl w:val="true"/>
          <w:lang w:bidi="ar-SA"/>
        </w:rPr>
        <w:t xml:space="preserve">و نبات الأترج قد قابل التف‍‌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 صلى صغاره للكبار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و أغاني عريب إذ تنثر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إذا ما شدت على الأوتار</w:t>
      </w:r>
    </w:p>
    <w:p>
      <w:pPr>
        <w:pStyle w:val="BookText"/>
        <w:rPr/>
      </w:pPr>
      <w:r>
        <w:rPr>
          <w:rFonts w:ascii="Amiri" w:hAnsi="Amiri" w:eastAsia="Amiri" w:cs="Amiri"/>
          <w:color w:val="111111"/>
          <w:sz w:val="28"/>
          <w:sz w:val="28"/>
          <w:szCs w:val="28"/>
          <w:rtl w:val="true"/>
          <w:lang w:bidi="ar-SA"/>
        </w:rPr>
        <w:t xml:space="preserve">و ترى الأرض وجهها مشرق 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بين النوار في الأشجار</w:t>
      </w:r>
    </w:p>
    <w:p>
      <w:pPr>
        <w:pStyle w:val="BookText"/>
        <w:rPr/>
      </w:pPr>
      <w:r>
        <w:rPr>
          <w:rFonts w:ascii="Amiri" w:hAnsi="Amiri" w:eastAsia="Amiri" w:cs="Amiri"/>
          <w:color w:val="111111"/>
          <w:sz w:val="28"/>
          <w:sz w:val="28"/>
          <w:szCs w:val="28"/>
          <w:rtl w:val="true"/>
          <w:lang w:bidi="ar-SA"/>
        </w:rPr>
        <w:t xml:space="preserve">و بها الصيد من حبارى و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و غرّ </w:t>
      </w:r>
      <w:r>
        <w:rPr>
          <w:rStyle w:val="FootnoteAnchor"/>
          <w:rtl w:val="true"/>
        </w:rPr>
        <w:footnoteReference w:id="1672"/>
      </w:r>
      <w:r>
        <w:rPr>
          <w:rFonts w:ascii="Amiri" w:hAnsi="Amiri" w:eastAsia="Amiri" w:cs="Amiri"/>
          <w:color w:val="111111"/>
          <w:sz w:val="28"/>
          <w:sz w:val="28"/>
          <w:szCs w:val="28"/>
          <w:rtl w:val="true"/>
          <w:lang w:bidi="ar-SA"/>
        </w:rPr>
        <w:t>يصاد بالأطيار</w:t>
      </w:r>
    </w:p>
    <w:p>
      <w:pPr>
        <w:pStyle w:val="BookText"/>
        <w:rPr/>
      </w:pPr>
      <w:r>
        <w:rPr>
          <w:rFonts w:ascii="Amiri" w:hAnsi="Amiri" w:eastAsia="Amiri" w:cs="Amiri"/>
          <w:color w:val="111111"/>
          <w:sz w:val="28"/>
          <w:sz w:val="28"/>
          <w:szCs w:val="28"/>
          <w:rtl w:val="true"/>
          <w:lang w:bidi="ar-SA"/>
        </w:rPr>
        <w:t xml:space="preserve">و متى شئت صدت فيها غزالا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تصيد الحيتان في جوف دار</w:t>
      </w:r>
    </w:p>
    <w:p>
      <w:pPr>
        <w:pStyle w:val="BookText"/>
        <w:rPr/>
      </w:pPr>
      <w:r>
        <w:rPr>
          <w:rFonts w:ascii="Amiri" w:hAnsi="Amiri" w:eastAsia="Amiri" w:cs="Amiri"/>
          <w:color w:val="111111"/>
          <w:sz w:val="28"/>
          <w:sz w:val="28"/>
          <w:szCs w:val="28"/>
          <w:rtl w:val="true"/>
          <w:lang w:bidi="ar-SA"/>
        </w:rPr>
        <w:t xml:space="preserve">و ترى الضب فيه و النون و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الحاديين خلف القطار </w:t>
      </w:r>
      <w:r>
        <w:rPr>
          <w:rStyle w:val="FootnoteAnchor"/>
          <w:rtl w:val="true"/>
        </w:rPr>
        <w:footnoteReference w:id="167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العير و السفين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البر، فرضة للبحار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حكمة تعجر الشياطين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اختراق الزلال جوف المجاري</w:t>
      </w:r>
    </w:p>
    <w:p>
      <w:pPr>
        <w:pStyle w:val="BookText"/>
        <w:rPr/>
      </w:pPr>
      <w:r>
        <w:rPr>
          <w:rFonts w:ascii="Amiri" w:hAnsi="Amiri" w:eastAsia="Amiri" w:cs="Amiri"/>
          <w:color w:val="111111"/>
          <w:sz w:val="28"/>
          <w:sz w:val="28"/>
          <w:szCs w:val="28"/>
          <w:rtl w:val="true"/>
          <w:lang w:bidi="ar-SA"/>
        </w:rPr>
        <w:t xml:space="preserve">ما رأينا كسيد جمع 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بحسن التدبير و الاختيار</w:t>
      </w:r>
    </w:p>
    <w:p>
      <w:pPr>
        <w:pStyle w:val="BookText"/>
        <w:rPr/>
      </w:pPr>
      <w:r>
        <w:rPr>
          <w:rFonts w:ascii="IRNazanin" w:hAnsi="IRNazanin" w:eastAsia="IRNazanin"/>
          <w:color w:val="111111"/>
          <w:sz w:val="28"/>
          <w:sz w:val="28"/>
          <w:szCs w:val="28"/>
          <w:rtl w:val="true"/>
          <w:lang w:bidi="fa-IR"/>
        </w:rPr>
        <w:t xml:space="preserve">فإذا عاش للامام </w:t>
      </w:r>
      <w:r>
        <w:rPr>
          <w:rStyle w:val="FootnoteAnchor"/>
          <w:rtl w:val="true"/>
        </w:rPr>
        <w:footnoteReference w:id="1675"/>
      </w:r>
      <w:r>
        <w:rPr>
          <w:rFonts w:ascii="Amiri" w:hAnsi="Amiri" w:eastAsia="Amiri" w:cs="Amiri"/>
          <w:color w:val="111111"/>
          <w:sz w:val="28"/>
          <w:sz w:val="28"/>
          <w:szCs w:val="28"/>
          <w:rtl w:val="true"/>
          <w:lang w:bidi="ar-SA"/>
        </w:rPr>
        <w:t xml:space="preserve">و 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بغا فالملك ثبت القرار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فهما جنّة الإمام و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أنصاره على الكفار</w:t>
      </w:r>
    </w:p>
    <w:p>
      <w:pPr>
        <w:pStyle w:val="BookText"/>
        <w:rPr/>
      </w:pPr>
      <w:r>
        <w:rPr>
          <w:rFonts w:ascii="Amiri" w:hAnsi="Amiri" w:eastAsia="Amiri" w:cs="Amiri"/>
          <w:color w:val="111111"/>
          <w:sz w:val="28"/>
          <w:sz w:val="28"/>
          <w:szCs w:val="28"/>
          <w:rtl w:val="true"/>
          <w:lang w:bidi="ar-SA"/>
        </w:rPr>
        <w:t xml:space="preserve">و الموالي فإنهم عصمة المل‍‌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و خير الكفاة و الأنصار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دام هذا و زاد فيه بمولا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على رغم أنفس الأشرار</w:t>
      </w:r>
    </w:p>
    <w:p>
      <w:pPr>
        <w:pStyle w:val="BookText"/>
        <w:rPr/>
      </w:pPr>
      <w:r>
        <w:rPr>
          <w:rFonts w:ascii="Amiri" w:hAnsi="Amiri" w:eastAsia="Amiri" w:cs="Amiri"/>
          <w:color w:val="111111"/>
          <w:sz w:val="28"/>
          <w:sz w:val="28"/>
          <w:szCs w:val="28"/>
          <w:rtl w:val="true"/>
          <w:lang w:bidi="ar-SA"/>
        </w:rPr>
        <w:t>و لها فيه بسيط‍‌ و هزج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شعرها في المستعين أيضا قولها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بارتياح الخليفة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كل دنيا و دين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و بعدل الخليفة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استجارت من البكاء جفوني</w:t>
      </w:r>
    </w:p>
    <w:p>
      <w:pPr>
        <w:pStyle w:val="BookText"/>
        <w:rPr/>
      </w:pPr>
      <w:r>
        <w:rPr>
          <w:rFonts w:ascii="IRNazanin" w:hAnsi="IRNazanin" w:eastAsia="IRNazanin"/>
          <w:color w:val="111111"/>
          <w:sz w:val="28"/>
          <w:sz w:val="28"/>
          <w:szCs w:val="28"/>
          <w:rtl w:val="true"/>
          <w:lang w:bidi="fa-IR"/>
        </w:rPr>
        <w:t xml:space="preserve">و قولها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بالمستعين إمام </w:t>
      </w:r>
      <w:r>
        <w:rPr>
          <w:rStyle w:val="FootnoteAnchor"/>
          <w:rtl w:val="true"/>
        </w:rPr>
        <w:footnoteReference w:id="1681"/>
      </w:r>
      <w:r>
        <w:rPr>
          <w:rFonts w:ascii="Amiri" w:hAnsi="Amiri" w:eastAsia="Amiri" w:cs="Amiri"/>
          <w:color w:val="111111"/>
          <w:sz w:val="28"/>
          <w:sz w:val="28"/>
          <w:szCs w:val="28"/>
          <w:rtl w:val="true"/>
          <w:lang w:bidi="ar-SA"/>
        </w:rPr>
        <w:t xml:space="preserve">أمة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الأنام </w:t>
      </w:r>
      <w:r>
        <w:rPr>
          <w:rStyle w:val="FootnoteAnchor"/>
          <w:rtl w:val="true"/>
        </w:rPr>
        <w:footnoteReference w:id="1682"/>
      </w:r>
      <w:r>
        <w:rPr>
          <w:rFonts w:ascii="IRNazanin" w:hAnsi="IRNazanin" w:eastAsia="IRNazanin"/>
          <w:color w:val="111111"/>
          <w:sz w:val="28"/>
          <w:sz w:val="28"/>
          <w:szCs w:val="28"/>
          <w:rtl w:val="true"/>
          <w:lang w:bidi="fa-IR"/>
        </w:rPr>
        <w:t>سوابغ النعماء</w:t>
      </w:r>
    </w:p>
    <w:p>
      <w:pPr>
        <w:pStyle w:val="BookText"/>
        <w:rPr/>
      </w:pPr>
      <w:r>
        <w:rPr>
          <w:rFonts w:ascii="Amiri" w:hAnsi="Amiri" w:eastAsia="Amiri" w:cs="Amiri"/>
          <w:color w:val="111111"/>
          <w:sz w:val="28"/>
          <w:sz w:val="28"/>
          <w:szCs w:val="28"/>
          <w:rtl w:val="true"/>
          <w:lang w:bidi="ar-SA"/>
        </w:rPr>
        <w:t xml:space="preserve">اللّه منّ‌ على الأنام بملكه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كانوا في دجى عشواء</w:t>
      </w:r>
    </w:p>
    <w:p>
      <w:pPr>
        <w:pStyle w:val="BookText"/>
        <w:rPr/>
      </w:pPr>
      <w:r>
        <w:rPr>
          <w:rFonts w:ascii="Amiri" w:hAnsi="Amiri" w:eastAsia="Amiri" w:cs="Amiri"/>
          <w:color w:val="111111"/>
          <w:sz w:val="28"/>
          <w:sz w:val="28"/>
          <w:szCs w:val="28"/>
          <w:rtl w:val="true"/>
          <w:lang w:bidi="ar-SA"/>
        </w:rPr>
        <w:t xml:space="preserve">يا خير من قصدت له آمالنا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لسداد ثغر أو لبذل عطاء</w:t>
      </w:r>
    </w:p>
    <w:p>
      <w:pPr>
        <w:pStyle w:val="BookText"/>
        <w:rPr/>
      </w:pPr>
      <w:r>
        <w:rPr>
          <w:rFonts w:ascii="Amiri" w:hAnsi="Amiri" w:eastAsia="Amiri" w:cs="Amiri"/>
          <w:color w:val="111111"/>
          <w:sz w:val="28"/>
          <w:sz w:val="28"/>
          <w:szCs w:val="28"/>
          <w:rtl w:val="true"/>
          <w:lang w:bidi="ar-SA"/>
        </w:rPr>
        <w:t xml:space="preserve">أعطاك في العباس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يأمل الخلفاء في الخلفاء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و وقاك فيه و الرعية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يحذر الآباء في الأبناء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أراكه من فوق منبر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عليه مواعظ‍‌ الخلفاء </w:t>
      </w:r>
    </w:p>
    <w:p>
      <w:pPr>
        <w:pStyle w:val="BookText"/>
        <w:rPr/>
      </w:pPr>
      <w:r>
        <w:rPr>
          <w:rFonts w:ascii="Amiri" w:hAnsi="Amiri" w:eastAsia="Amiri" w:cs="Amiri"/>
          <w:color w:val="111111"/>
          <w:sz w:val="28"/>
          <w:sz w:val="28"/>
          <w:szCs w:val="28"/>
          <w:rtl w:val="true"/>
          <w:lang w:bidi="ar-SA"/>
        </w:rPr>
        <w:t xml:space="preserve">و لها فيه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بالمستعين أنارت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 لأهل الطاعة المحيا</w:t>
      </w:r>
    </w:p>
    <w:p>
      <w:pPr>
        <w:pStyle w:val="BookText"/>
        <w:rPr/>
      </w:pPr>
      <w:r>
        <w:rPr>
          <w:rFonts w:ascii="Amiri" w:hAnsi="Amiri" w:eastAsia="Amiri" w:cs="Amiri"/>
          <w:color w:val="111111"/>
          <w:sz w:val="28"/>
          <w:sz w:val="28"/>
          <w:szCs w:val="28"/>
          <w:rtl w:val="true"/>
          <w:lang w:bidi="ar-SA"/>
        </w:rPr>
        <w:t xml:space="preserve">ملك إذا عدّت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أحد لها إحصا</w:t>
      </w:r>
    </w:p>
    <w:p>
      <w:pPr>
        <w:pStyle w:val="BookText"/>
        <w:rPr/>
      </w:pPr>
      <w:r>
        <w:rPr>
          <w:rFonts w:ascii="Amiri" w:hAnsi="Amiri" w:eastAsia="Amiri" w:cs="Amiri"/>
          <w:color w:val="111111"/>
          <w:sz w:val="28"/>
          <w:sz w:val="28"/>
          <w:szCs w:val="28"/>
          <w:rtl w:val="true"/>
          <w:lang w:bidi="ar-SA"/>
        </w:rPr>
        <w:t xml:space="preserve">أبقاه في عز و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العلى ما شاء أن يبقى</w:t>
      </w:r>
    </w:p>
    <w:p>
      <w:pPr>
        <w:pStyle w:val="BookText"/>
        <w:rPr/>
      </w:pPr>
      <w:r>
        <w:rPr>
          <w:rFonts w:ascii="Amiri" w:hAnsi="Amiri" w:eastAsia="Amiri" w:cs="Amiri"/>
          <w:color w:val="111111"/>
          <w:sz w:val="28"/>
          <w:sz w:val="28"/>
          <w:szCs w:val="28"/>
          <w:rtl w:val="true"/>
          <w:lang w:bidi="ar-SA"/>
        </w:rPr>
        <w:t xml:space="preserve">و لها فيه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بالمستعين الإمام أحمد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العدل فينا، فالخير منتشر</w:t>
      </w:r>
    </w:p>
    <w:p>
      <w:pPr>
        <w:pStyle w:val="BookText"/>
        <w:rPr/>
      </w:pPr>
      <w:r>
        <w:rPr>
          <w:rFonts w:ascii="Amiri" w:hAnsi="Amiri" w:eastAsia="Amiri" w:cs="Amiri"/>
          <w:color w:val="111111"/>
          <w:sz w:val="28"/>
          <w:sz w:val="28"/>
          <w:szCs w:val="28"/>
          <w:rtl w:val="true"/>
          <w:lang w:bidi="ar-SA"/>
        </w:rPr>
        <w:t xml:space="preserve">بدا لنا يوم عقد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نورا كأنّه القمر</w:t>
      </w:r>
    </w:p>
    <w:p>
      <w:pPr>
        <w:pStyle w:val="BookText"/>
        <w:rPr/>
      </w:pPr>
      <w:r>
        <w:rPr>
          <w:rFonts w:ascii="Amiri" w:hAnsi="Amiri" w:eastAsia="Amiri" w:cs="Amiri"/>
          <w:color w:val="111111"/>
          <w:sz w:val="28"/>
          <w:sz w:val="28"/>
          <w:szCs w:val="28"/>
          <w:rtl w:val="true"/>
          <w:lang w:bidi="ar-SA"/>
        </w:rPr>
        <w:t xml:space="preserve">و 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 الناس أحسن الخبر</w:t>
      </w:r>
    </w:p>
    <w:p>
      <w:pPr>
        <w:pStyle w:val="BookText"/>
        <w:rPr/>
      </w:pPr>
      <w:r>
        <w:rPr>
          <w:rFonts w:ascii="Amiri" w:hAnsi="Amiri" w:eastAsia="Amiri" w:cs="Amiri"/>
          <w:color w:val="111111"/>
          <w:sz w:val="28"/>
          <w:sz w:val="28"/>
          <w:szCs w:val="28"/>
          <w:rtl w:val="true"/>
          <w:lang w:bidi="ar-SA"/>
        </w:rPr>
        <w:t xml:space="preserve">و لها فيه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بوجهك أستجير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يطلق كل مكروب و عاني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أشعت العدل و الإحسان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من المآثم في أمان</w:t>
      </w:r>
    </w:p>
    <w:p>
      <w:pPr>
        <w:pStyle w:val="BookText"/>
        <w:rPr/>
      </w:pPr>
      <w:r>
        <w:rPr>
          <w:rFonts w:ascii="Amiri" w:hAnsi="Amiri" w:eastAsia="Amiri" w:cs="Amiri"/>
          <w:color w:val="111111"/>
          <w:sz w:val="28"/>
          <w:sz w:val="28"/>
          <w:szCs w:val="28"/>
          <w:rtl w:val="true"/>
          <w:lang w:bidi="ar-SA"/>
        </w:rPr>
        <w:t xml:space="preserve">فنسأل ربنا عونا بشكر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أعطاك مفروج الأمان</w:t>
      </w:r>
    </w:p>
    <w:p>
      <w:pPr>
        <w:pStyle w:val="BookText"/>
        <w:rPr/>
      </w:pPr>
      <w:r>
        <w:rPr>
          <w:rFonts w:ascii="Amiri" w:hAnsi="Amiri" w:eastAsia="Amiri" w:cs="Amiri"/>
          <w:color w:val="111111"/>
          <w:sz w:val="28"/>
          <w:sz w:val="28"/>
          <w:szCs w:val="28"/>
          <w:rtl w:val="true"/>
          <w:lang w:bidi="ar-SA"/>
        </w:rPr>
        <w:t xml:space="preserve">إذا سلم الإمام فكلّ‌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المستعين من الزمان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الفرج، قال </w:t>
      </w:r>
      <w:r>
        <w:rPr>
          <w:rStyle w:val="FootnoteAnchor"/>
          <w:rtl w:val="true"/>
        </w:rPr>
        <w:footnoteReference w:id="1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محمّد بن خلف بن المرزبان، أنشدني محمّد بن الفضل النيسابوري لعريب ترثي العباس بن الفضل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بمصرعه زها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منك تضاءل الدهر</w:t>
      </w:r>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و عندهم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ربك ما لهم عذر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مولد عريب سنة إحدى و ثمانين و مائة، و توفيت سنة سبع و سبعين و مائتين، و لها ست و تسعون سنة، و ماتت بسرّمن رأى</w:t>
      </w:r>
      <w:r>
        <w:rPr>
          <w:rFonts w:eastAsia="Amiri" w:cs="Amiri" w:ascii="Amiri" w:hAnsi="Amiri"/>
          <w:color w:val="111111"/>
          <w:sz w:val="28"/>
          <w:szCs w:val="28"/>
          <w:rtl w:val="true"/>
          <w:lang w:bidi="ar-SA"/>
        </w:rPr>
        <w:t xml:space="preserve">. </w:t>
      </w:r>
      <w:bookmarkStart w:id="320" w:name="pg16750_165122"/>
    </w:p>
    <w:p>
      <w:pPr>
        <w:pStyle w:val="Heading4"/>
        <w:numPr>
          <w:ilvl w:val="3"/>
          <w:numId w:val="1"/>
        </w:numPr>
        <w:rPr/>
      </w:pPr>
      <w:bookmarkStart w:id="321" w:name="__RefHeading___Toc4775110_73709187"/>
      <w:bookmarkStart w:id="322" w:name="_Toc120"/>
      <w:bookmarkEnd w:id="320"/>
      <w:bookmarkEnd w:id="321"/>
      <w:r>
        <w:rPr/>
        <w:t>9388</w:t>
      </w:r>
      <w:r>
        <w:rPr>
          <w:rtl w:val="true"/>
        </w:rPr>
        <w:t xml:space="preserve"> - </w:t>
      </w:r>
      <w:r>
        <w:rPr>
          <w:rtl w:val="true"/>
        </w:rPr>
        <w:t>عزّة بنت حميل بن حفص</w:t>
      </w:r>
      <w:bookmarkEnd w:id="322"/>
    </w:p>
    <w:p>
      <w:pPr>
        <w:pStyle w:val="BookText"/>
        <w:rPr/>
      </w:pPr>
      <w:r>
        <w:rPr>
          <w:rFonts w:eastAsia="Amiri" w:cs="Amiri" w:ascii="Amiri" w:hAnsi="Amiri"/>
          <w:color w:val="111111"/>
          <w:sz w:val="28"/>
          <w:szCs w:val="28"/>
          <w:lang w:bidi="ar-SA"/>
        </w:rPr>
        <w:t>9388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عزّة بنت حميل بن حفص </w:t>
      </w:r>
      <w:r>
        <w:rPr>
          <w:rStyle w:val="FootnoteAnchor"/>
          <w:rtl w:val="true"/>
        </w:rPr>
        <w:footnoteReference w:id="169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حميد </w:t>
      </w:r>
      <w:r>
        <w:rPr>
          <w:rStyle w:val="FootnoteAnchor"/>
          <w:rtl w:val="true"/>
        </w:rPr>
        <w:footnoteReference w:id="1691"/>
      </w:r>
      <w:r>
        <w:rPr>
          <w:rFonts w:ascii="IRNazanin" w:hAnsi="IRNazanin" w:eastAsia="IRNazanin"/>
          <w:color w:val="111111"/>
          <w:sz w:val="28"/>
          <w:sz w:val="28"/>
          <w:szCs w:val="28"/>
          <w:rtl w:val="true"/>
          <w:lang w:bidi="fa-IR"/>
        </w:rPr>
        <w:t>بن وقاص</w:t>
      </w:r>
    </w:p>
    <w:p>
      <w:pPr>
        <w:pStyle w:val="BookText"/>
        <w:rPr/>
      </w:pPr>
      <w:r>
        <w:rPr>
          <w:rFonts w:ascii="Amiri" w:hAnsi="Amiri" w:eastAsia="Amiri" w:cs="Amiri"/>
          <w:color w:val="111111"/>
          <w:sz w:val="28"/>
          <w:sz w:val="28"/>
          <w:szCs w:val="28"/>
          <w:rtl w:val="true"/>
          <w:lang w:bidi="ar-SA"/>
        </w:rPr>
        <w:t>ابن إياس بن عبد العزى بن حاجب بن غفار،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بنت عبد اللّه</w:t>
      </w:r>
    </w:p>
    <w:p>
      <w:pPr>
        <w:pStyle w:val="BookText"/>
        <w:rPr/>
      </w:pPr>
      <w:r>
        <w:rPr>
          <w:rFonts w:ascii="Amiri" w:hAnsi="Amiri" w:eastAsia="Amiri" w:cs="Amiri"/>
          <w:color w:val="111111"/>
          <w:sz w:val="28"/>
          <w:sz w:val="28"/>
          <w:szCs w:val="28"/>
          <w:rtl w:val="true"/>
          <w:lang w:bidi="ar-SA"/>
        </w:rPr>
        <w:t>إحدى بني حاجب بن عبد اللّه بن غفار، أم عمرو الضّمريّة، صاحبة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صاحبة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عزّة بنت حميل </w:t>
      </w:r>
      <w:r>
        <w:rPr>
          <w:rStyle w:val="FootnoteAnchor"/>
          <w:rtl w:val="true"/>
        </w:rPr>
        <w:footnoteReference w:id="1692"/>
      </w:r>
      <w:r>
        <w:rPr>
          <w:rFonts w:ascii="Amiri" w:hAnsi="Amiri" w:eastAsia="Amiri" w:cs="Amiri"/>
          <w:color w:val="111111"/>
          <w:sz w:val="28"/>
          <w:sz w:val="28"/>
          <w:szCs w:val="28"/>
          <w:rtl w:val="true"/>
          <w:lang w:bidi="ar-SA"/>
        </w:rPr>
        <w:t xml:space="preserve">بن حفص من بني </w:t>
      </w:r>
      <w:r>
        <w:rPr>
          <w:rStyle w:val="FootnoteAnchor"/>
          <w:rtl w:val="true"/>
        </w:rPr>
        <w:footnoteReference w:id="1693"/>
      </w:r>
      <w:r>
        <w:rPr>
          <w:rFonts w:ascii="IRNazanin" w:hAnsi="IRNazanin" w:eastAsia="IRNazanin"/>
          <w:color w:val="111111"/>
          <w:sz w:val="28"/>
          <w:sz w:val="28"/>
          <w:szCs w:val="28"/>
          <w:rtl w:val="true"/>
          <w:lang w:bidi="fa-IR"/>
        </w:rPr>
        <w:t>حاجب بن 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حميل بضم الحاء المهملة و 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صاحبة كثيّر،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عزّة بنت حميل بن حفص من بني حاجب بن 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عزّة بالزاي، فهي عزّة بنت حميل بن وقاص بن حفص بن إياس بن عبد العزى بن حاجب بن غفار، صاحبة كثيّر الشاعر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رشأ، و أنبأنا أبو القاسم النسيب، و أبو الوحش المقرئ، عن رشأ بن نظيف، أخبرني أبو القاسم إبراهيم بن علي بن الحسين بن سيبخت، أنا أبو بكر محمّد بن يحيى الصولي، حدّثني عون </w:t>
      </w:r>
      <w:r>
        <w:rPr>
          <w:rStyle w:val="FootnoteAnchor"/>
          <w:rtl w:val="true"/>
        </w:rPr>
        <w:footnoteReference w:id="1696"/>
      </w:r>
      <w:r>
        <w:rPr>
          <w:rFonts w:ascii="Amiri" w:hAnsi="Amiri" w:eastAsia="Amiri" w:cs="Amiri"/>
          <w:color w:val="111111"/>
          <w:sz w:val="28"/>
          <w:sz w:val="28"/>
          <w:szCs w:val="28"/>
          <w:rtl w:val="true"/>
          <w:lang w:bidi="ar-SA"/>
        </w:rPr>
        <w:t xml:space="preserve">بن محمّد، نا أبي، نا الهيثم بن عدي قال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دخلت عزّة على عبد الملك بن مروان فخاطبته و خاطبها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تروين</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من شعر كثيّر 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أنشديني قوله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زعموا </w:t>
      </w:r>
      <w:r>
        <w:rPr>
          <w:rStyle w:val="FootnoteAnchor"/>
          <w:rtl w:val="true"/>
        </w:rPr>
        <w:footnoteReference w:id="1700"/>
      </w:r>
      <w:r>
        <w:rPr>
          <w:rFonts w:ascii="Amiri" w:hAnsi="Amiri" w:eastAsia="Amiri" w:cs="Amiri"/>
          <w:color w:val="111111"/>
          <w:sz w:val="28"/>
          <w:sz w:val="28"/>
          <w:szCs w:val="28"/>
          <w:rtl w:val="true"/>
          <w:lang w:bidi="ar-SA"/>
        </w:rPr>
        <w:t xml:space="preserve">أني تغيرت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يا عزّ لا يتغيّر</w:t>
      </w:r>
    </w:p>
    <w:p>
      <w:pPr>
        <w:pStyle w:val="BookText"/>
        <w:rPr/>
      </w:pPr>
      <w:r>
        <w:rPr>
          <w:rFonts w:ascii="Amiri" w:hAnsi="Amiri" w:eastAsia="Amiri" w:cs="Amiri"/>
          <w:color w:val="111111"/>
          <w:sz w:val="28"/>
          <w:sz w:val="28"/>
          <w:szCs w:val="28"/>
          <w:rtl w:val="true"/>
          <w:lang w:bidi="ar-SA"/>
        </w:rPr>
        <w:t xml:space="preserve">تغير جسمي و الخليقة كالذي </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و لم يخبر بسرّك مخبر</w:t>
      </w:r>
    </w:p>
    <w:p>
      <w:pPr>
        <w:pStyle w:val="BookText"/>
        <w:rPr/>
      </w:pPr>
      <w:r>
        <w:rPr>
          <w:rFonts w:ascii="Amiri" w:hAnsi="Amiri" w:eastAsia="Amiri" w:cs="Amiri"/>
          <w:color w:val="111111"/>
          <w:sz w:val="28"/>
          <w:sz w:val="28"/>
          <w:szCs w:val="28"/>
          <w:rtl w:val="true"/>
          <w:lang w:bidi="ar-SA"/>
        </w:rPr>
        <w:t>فاستحيت،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يا أمير المؤمنين فلا أحفظه، و لكن أروي له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كأني أنادي صخرة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الصم لما أعرضت و تولّت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صفوحا فما تلقاك إلا ملولة </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 منها ذلك الوصل ملت</w:t>
      </w:r>
    </w:p>
    <w:p>
      <w:pPr>
        <w:pStyle w:val="BookText"/>
        <w:rPr/>
      </w:pPr>
      <w:r>
        <w:rPr>
          <w:rFonts w:ascii="Amiri" w:hAnsi="Amiri" w:eastAsia="Amiri" w:cs="Amiri"/>
          <w:color w:val="111111"/>
          <w:sz w:val="28"/>
          <w:sz w:val="28"/>
          <w:szCs w:val="28"/>
          <w:rtl w:val="true"/>
          <w:lang w:bidi="ar-SA"/>
        </w:rPr>
        <w:t>أنبأنا أبو الحسن علي بن محمّد، ثم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المسلمة، و أبو الحسن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نا محمّد بن جعفر، نا علي بن الأعرابي، نا علي بن عمروس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عزّة على عبد الملك بن مروان و هو لا يعرفها ترفع مظلمة لها، فلمّا سمع كلامها تعجّب منه، 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عزّة كثيّر،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أردّ عليك مظلمك فأنشديني ما قال فيك كثيّر، فاستحيت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أعرف كثيّرا لكني سمعتهم يحكون عنه أنه قال فيّ‌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قضى كل ذي دين علمت غريمه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 و لكن أنشديني من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زعمت أنّي تغيرت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يا عزّ لا يتغير</w:t>
      </w:r>
    </w:p>
    <w:p>
      <w:pPr>
        <w:pStyle w:val="BookText"/>
        <w:rPr/>
      </w:pPr>
      <w:r>
        <w:rPr>
          <w:rFonts w:ascii="Amiri" w:hAnsi="Amiri" w:eastAsia="Amiri" w:cs="Amiri"/>
          <w:color w:val="111111"/>
          <w:sz w:val="28"/>
          <w:sz w:val="28"/>
          <w:szCs w:val="28"/>
          <w:rtl w:val="true"/>
          <w:lang w:bidi="ar-SA"/>
        </w:rPr>
        <w:t xml:space="preserve">تغيّر جسمي و الخليفة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و لم يخبر بسرّك مخبر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هذا، و لكني سمعت الناس يحكون أنه قال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أنادي صخرة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الصم لو تمشي بها العصم زلّت</w:t>
      </w:r>
    </w:p>
    <w:p>
      <w:pPr>
        <w:pStyle w:val="BookText"/>
        <w:rPr/>
      </w:pPr>
      <w:r>
        <w:rPr>
          <w:rFonts w:ascii="Amiri" w:hAnsi="Amiri" w:eastAsia="Amiri" w:cs="Amiri"/>
          <w:color w:val="111111"/>
          <w:sz w:val="28"/>
          <w:sz w:val="28"/>
          <w:szCs w:val="28"/>
          <w:rtl w:val="true"/>
          <w:lang w:bidi="ar-SA"/>
        </w:rPr>
        <w:t xml:space="preserve">صفوح فما تلقاك إلاّ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 منها ذلك الوصل ملّت</w:t>
      </w:r>
    </w:p>
    <w:p>
      <w:pPr>
        <w:pStyle w:val="BookText"/>
        <w:rPr/>
      </w:pPr>
      <w:r>
        <w:rPr>
          <w:rFonts w:ascii="Amiri" w:hAnsi="Amiri" w:eastAsia="Amiri" w:cs="Amiri"/>
          <w:color w:val="111111"/>
          <w:sz w:val="28"/>
          <w:sz w:val="28"/>
          <w:szCs w:val="28"/>
          <w:rtl w:val="true"/>
          <w:lang w:bidi="ar-SA"/>
        </w:rPr>
        <w:t>فقضى حاجتها و ردّ مظلمتها،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 على الجواري يأخذن من أدبها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بن المحاملي، أنا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الحسين بن إسماعيل، نا عبد اللّه بن شبيب، نا الزبير </w:t>
      </w:r>
      <w:r>
        <w:rPr>
          <w:rStyle w:val="FootnoteAnchor"/>
          <w:rtl w:val="true"/>
        </w:rPr>
        <w:footnoteReference w:id="1707"/>
      </w:r>
      <w:r>
        <w:rPr>
          <w:rFonts w:ascii="Amiri" w:hAnsi="Amiri" w:eastAsia="Amiri" w:cs="Amiri"/>
          <w:color w:val="111111"/>
          <w:sz w:val="28"/>
          <w:sz w:val="28"/>
          <w:szCs w:val="28"/>
          <w:rtl w:val="true"/>
          <w:lang w:bidi="ar-SA"/>
        </w:rPr>
        <w:t xml:space="preserve">،حدّثني يعقوب بن حكيم السلمي، عن قسيمة </w:t>
      </w:r>
      <w:r>
        <w:rPr>
          <w:rStyle w:val="FootnoteAnchor"/>
          <w:rtl w:val="true"/>
        </w:rPr>
        <w:footnoteReference w:id="1708"/>
      </w:r>
      <w:r>
        <w:rPr>
          <w:rFonts w:ascii="Amiri" w:hAnsi="Amiri" w:eastAsia="Amiri" w:cs="Amiri"/>
          <w:color w:val="111111"/>
          <w:sz w:val="28"/>
          <w:sz w:val="28"/>
          <w:szCs w:val="28"/>
          <w:rtl w:val="true"/>
          <w:lang w:bidi="ar-SA"/>
        </w:rPr>
        <w:t xml:space="preserve">بنت عياض الأسلمية، عن بنّة </w:t>
      </w:r>
      <w:r>
        <w:rPr>
          <w:rStyle w:val="FootnoteAnchor"/>
          <w:rtl w:val="true"/>
        </w:rPr>
        <w:footnoteReference w:id="1709"/>
      </w:r>
      <w:r>
        <w:rPr>
          <w:rFonts w:ascii="Amiri" w:hAnsi="Amiri" w:eastAsia="Amiri" w:cs="Amiri"/>
          <w:color w:val="111111"/>
          <w:sz w:val="28"/>
          <w:sz w:val="28"/>
          <w:szCs w:val="28"/>
          <w:rtl w:val="true"/>
          <w:lang w:bidi="ar-SA"/>
        </w:rPr>
        <w:t xml:space="preserve">و هي أم البنين ابنة عياض بن الحسن </w:t>
      </w:r>
      <w:r>
        <w:rPr>
          <w:rStyle w:val="FootnoteAnchor"/>
          <w:rtl w:val="true"/>
        </w:rPr>
        <w:footnoteReference w:id="1710"/>
      </w:r>
      <w:r>
        <w:rPr>
          <w:rFonts w:ascii="Amiri" w:hAnsi="Amiri" w:eastAsia="Amiri" w:cs="Amiri"/>
          <w:color w:val="111111"/>
          <w:sz w:val="28"/>
          <w:sz w:val="28"/>
          <w:szCs w:val="28"/>
          <w:rtl w:val="true"/>
          <w:lang w:bidi="ar-SA"/>
        </w:rPr>
        <w:t xml:space="preserve">الأسلمية </w:t>
      </w:r>
      <w:r>
        <w:rPr>
          <w:rStyle w:val="FootnoteAnchor"/>
          <w:rtl w:val="true"/>
        </w:rPr>
        <w:footnoteReference w:id="1711"/>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سارت علينا عزّة في جماعة من قومها، فنزلت على يبر ابن يربوع الجهنية </w:t>
      </w:r>
      <w:r>
        <w:rPr>
          <w:rStyle w:val="FootnoteAnchor"/>
          <w:rtl w:val="true"/>
        </w:rPr>
        <w:footnoteReference w:id="1712"/>
      </w:r>
      <w:r>
        <w:rPr>
          <w:rFonts w:ascii="Amiri" w:hAnsi="Amiri" w:eastAsia="Amiri" w:cs="Amiri"/>
          <w:color w:val="111111"/>
          <w:sz w:val="28"/>
          <w:sz w:val="28"/>
          <w:szCs w:val="28"/>
          <w:rtl w:val="true"/>
          <w:lang w:bidi="ar-SA"/>
        </w:rPr>
        <w:t xml:space="preserve">،فسمعنا بها، فاجتمعت جماعة من نساء الحاضر أنا فيهن، فجئناها، فرأينا امرأة حميراء </w:t>
      </w:r>
      <w:r>
        <w:rPr>
          <w:rStyle w:val="FootnoteAnchor"/>
          <w:rtl w:val="true"/>
        </w:rPr>
        <w:footnoteReference w:id="1713"/>
      </w:r>
      <w:r>
        <w:rPr>
          <w:rFonts w:ascii="Amiri" w:hAnsi="Amiri" w:eastAsia="Amiri" w:cs="Amiri"/>
          <w:color w:val="111111"/>
          <w:sz w:val="28"/>
          <w:sz w:val="28"/>
          <w:szCs w:val="28"/>
          <w:rtl w:val="true"/>
          <w:lang w:bidi="ar-SA"/>
        </w:rPr>
        <w:t xml:space="preserve">حلوة لطيفة، فتضاءلنا لها </w:t>
      </w:r>
      <w:r>
        <w:rPr>
          <w:rStyle w:val="FootnoteAnchor"/>
          <w:rtl w:val="true"/>
        </w:rPr>
        <w:footnoteReference w:id="1714"/>
      </w:r>
      <w:r>
        <w:rPr>
          <w:rFonts w:ascii="Amiri" w:hAnsi="Amiri" w:eastAsia="Amiri" w:cs="Amiri"/>
          <w:color w:val="111111"/>
          <w:sz w:val="28"/>
          <w:sz w:val="28"/>
          <w:szCs w:val="28"/>
          <w:rtl w:val="true"/>
          <w:lang w:bidi="ar-SA"/>
        </w:rPr>
        <w:t>،و معنا نسوة كلهن لهن الفضل عليها في الجمال و الخلق إلى أن تحدّثت عزّة، فإذا هي أبدع الخلق و أحلاه حديثا، فما فارقناها إلاّ و لها الفضل في أعيننا، و ما نرى أن امرأة تفوقها حسنا و جمالا و حلاوة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يحيى بن ثابت بن بندار بن إبراهيم، أنا أبي أبو المعالي، أنا أبو </w:t>
      </w:r>
    </w:p>
    <w:p>
      <w:pPr>
        <w:pStyle w:val="BookText"/>
        <w:rPr/>
      </w:pPr>
      <w:r>
        <w:rPr>
          <w:rFonts w:ascii="Amiri" w:hAnsi="Amiri" w:eastAsia="Amiri" w:cs="Amiri"/>
          <w:color w:val="111111"/>
          <w:sz w:val="28"/>
          <w:sz w:val="28"/>
          <w:szCs w:val="28"/>
          <w:rtl w:val="true"/>
          <w:lang w:bidi="ar-SA"/>
        </w:rPr>
        <w:t xml:space="preserve">العباس أحمد بن عمر بن أحمد البرمكي، أنا أبو محمّد عبد اللّه بن محمّد بن علي بن عبد الرّحمن بن منصور المروزي الكاتب، نا أبو بكر محمّد بن القاسم بن محمّد بن بشار الأنباري النحوي، نا أبي، نا أحمد بن عبيد قال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كثير على عبد الملك بن مروان، و كان كثيّر دميما، فلما نظر إليه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تسمع بالمعيدي لا أن تراه </w:t>
      </w:r>
      <w:r>
        <w:rPr>
          <w:rStyle w:val="FootnoteAnchor"/>
          <w:rtl w:val="true"/>
        </w:rPr>
        <w:footnoteReference w:id="1716"/>
      </w:r>
      <w:r>
        <w:rPr>
          <w:rFonts w:ascii="Amiri" w:hAnsi="Amiri" w:eastAsia="Amiri" w:cs="Amiri"/>
          <w:color w:val="111111"/>
          <w:sz w:val="28"/>
          <w:sz w:val="28"/>
          <w:szCs w:val="28"/>
          <w:rtl w:val="true"/>
          <w:lang w:bidi="ar-SA"/>
        </w:rPr>
        <w:t xml:space="preserve">،فقال كثيّر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الرجل النحيف فتزدريه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ثيابه أسد يزير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و يعجبك الطرير إذا تراه </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فيخلف ظنك الرجل الطرير</w:t>
      </w:r>
    </w:p>
    <w:p>
      <w:pPr>
        <w:pStyle w:val="BookText"/>
        <w:rPr/>
      </w:pPr>
      <w:r>
        <w:rPr>
          <w:rFonts w:ascii="Amiri" w:hAnsi="Amiri" w:eastAsia="Amiri" w:cs="Amiri"/>
          <w:color w:val="111111"/>
          <w:sz w:val="28"/>
          <w:sz w:val="28"/>
          <w:szCs w:val="28"/>
          <w:rtl w:val="true"/>
          <w:lang w:bidi="ar-SA"/>
        </w:rPr>
        <w:t xml:space="preserve">و ما عظم الرجال لهم بزين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زينهم </w:t>
      </w:r>
      <w:r>
        <w:rPr>
          <w:rStyle w:val="FootnoteAnchor"/>
          <w:rtl w:val="true"/>
        </w:rPr>
        <w:footnoteReference w:id="1720"/>
      </w:r>
      <w:r>
        <w:rPr>
          <w:rFonts w:ascii="Amiri" w:hAnsi="Amiri" w:eastAsia="Amiri" w:cs="Amiri"/>
          <w:color w:val="111111"/>
          <w:sz w:val="28"/>
          <w:sz w:val="28"/>
          <w:szCs w:val="28"/>
          <w:rtl w:val="true"/>
          <w:lang w:bidi="ar-SA"/>
        </w:rPr>
        <w:t>كرم و خير</w:t>
      </w:r>
    </w:p>
    <w:p>
      <w:pPr>
        <w:pStyle w:val="BookText"/>
        <w:rPr/>
      </w:pPr>
      <w:r>
        <w:rPr>
          <w:rFonts w:ascii="Amiri" w:hAnsi="Amiri" w:eastAsia="Amiri" w:cs="Amiri"/>
          <w:color w:val="111111"/>
          <w:sz w:val="28"/>
          <w:sz w:val="28"/>
          <w:szCs w:val="28"/>
          <w:rtl w:val="true"/>
          <w:lang w:bidi="ar-SA"/>
        </w:rPr>
        <w:t xml:space="preserve">فقد عظم البعير بغير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يستغن بالعظم البعير</w:t>
      </w:r>
    </w:p>
    <w:p>
      <w:pPr>
        <w:pStyle w:val="BookText"/>
        <w:rPr/>
      </w:pPr>
      <w:r>
        <w:rPr>
          <w:rFonts w:ascii="Amiri" w:hAnsi="Amiri" w:eastAsia="Amiri" w:cs="Amiri"/>
          <w:color w:val="111111"/>
          <w:sz w:val="28"/>
          <w:sz w:val="28"/>
          <w:szCs w:val="28"/>
          <w:rtl w:val="true"/>
          <w:lang w:bidi="ar-SA"/>
        </w:rPr>
        <w:t xml:space="preserve">يصرفه الضبي بكل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يحمله </w:t>
      </w:r>
      <w:r>
        <w:rPr>
          <w:rStyle w:val="FootnoteAnchor"/>
          <w:rtl w:val="true"/>
        </w:rPr>
        <w:footnoteReference w:id="1721"/>
      </w:r>
      <w:r>
        <w:rPr>
          <w:rFonts w:ascii="Amiri" w:hAnsi="Amiri" w:eastAsia="Amiri" w:cs="Amiri"/>
          <w:color w:val="111111"/>
          <w:sz w:val="28"/>
          <w:sz w:val="28"/>
          <w:szCs w:val="28"/>
          <w:rtl w:val="true"/>
          <w:lang w:bidi="ar-SA"/>
        </w:rPr>
        <w:t>على الخسف الجرير</w:t>
      </w:r>
    </w:p>
    <w:p>
      <w:pPr>
        <w:pStyle w:val="BookText"/>
        <w:rPr/>
      </w:pPr>
      <w:r>
        <w:rPr>
          <w:rFonts w:ascii="Amiri" w:hAnsi="Amiri" w:eastAsia="Amiri" w:cs="Amiri"/>
          <w:color w:val="111111"/>
          <w:sz w:val="28"/>
          <w:sz w:val="28"/>
          <w:szCs w:val="28"/>
          <w:rtl w:val="true"/>
          <w:lang w:bidi="ar-SA"/>
        </w:rPr>
        <w:t xml:space="preserve">شرار الأسد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الصقر مقلات </w:t>
      </w:r>
      <w:r>
        <w:rPr>
          <w:rStyle w:val="FootnoteAnchor"/>
          <w:rtl w:val="true"/>
        </w:rPr>
        <w:footnoteReference w:id="1722"/>
      </w:r>
      <w:r>
        <w:rPr>
          <w:rFonts w:ascii="IRNazanin" w:hAnsi="IRNazanin" w:eastAsia="IRNazanin"/>
          <w:color w:val="111111"/>
          <w:sz w:val="28"/>
          <w:sz w:val="28"/>
          <w:szCs w:val="28"/>
          <w:rtl w:val="true"/>
          <w:lang w:bidi="fa-IR"/>
        </w:rPr>
        <w:t>نزور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أسأنا لك اللقاء فلست أنسى </w:t>
      </w:r>
      <w:r>
        <w:rPr>
          <w:rStyle w:val="FootnoteAnchor"/>
          <w:rtl w:val="true"/>
        </w:rPr>
        <w:footnoteReference w:id="1723"/>
      </w:r>
      <w:r>
        <w:rPr>
          <w:rFonts w:ascii="Amiri" w:hAnsi="Amiri" w:eastAsia="Amiri" w:cs="Amiri"/>
          <w:color w:val="111111"/>
          <w:sz w:val="28"/>
          <w:sz w:val="28"/>
          <w:szCs w:val="28"/>
          <w:rtl w:val="true"/>
          <w:lang w:bidi="ar-SA"/>
        </w:rPr>
        <w:t>لك الثواب، فاذكر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تزوّجني عزّة، فوجه إلى أهلها، فأحضرهم، و أمرهم بتزويجه إياها،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هي امرأة بالغ لا يولى على مثلها، و نحن نعرض ذلك عليها، فإن أجابت إليه أمسكناه </w:t>
      </w:r>
      <w:r>
        <w:rPr>
          <w:rStyle w:val="FootnoteAnchor"/>
          <w:rtl w:val="true"/>
        </w:rPr>
        <w:footnoteReference w:id="1724"/>
      </w:r>
      <w:r>
        <w:rPr>
          <w:rFonts w:ascii="Amiri" w:hAnsi="Amiri" w:eastAsia="Amiri" w:cs="Amiri"/>
          <w:color w:val="111111"/>
          <w:sz w:val="28"/>
          <w:sz w:val="28"/>
          <w:szCs w:val="28"/>
          <w:rtl w:val="true"/>
          <w:lang w:bidi="ar-SA"/>
        </w:rPr>
        <w:t>،فأمر بإحضارها، فأحضرت فعرض عليها التزويج به، فقالت بعد ما شهرني في العرب، و شبّب بي فأكثر ذكري، ما إلى هذا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 هذا و كرهته فاكشفي وجهك فثقل ذلك عليها، ثم فعلت، و مضت مكشوفة الوجه إلى بعض حجر </w:t>
      </w:r>
    </w:p>
    <w:p>
      <w:pPr>
        <w:pStyle w:val="BookText"/>
        <w:rPr/>
      </w:pPr>
      <w:r>
        <w:rPr>
          <w:rFonts w:ascii="Amiri" w:hAnsi="Amiri" w:eastAsia="Amiri" w:cs="Amiri"/>
          <w:color w:val="111111"/>
          <w:sz w:val="28"/>
          <w:sz w:val="28"/>
          <w:szCs w:val="28"/>
          <w:rtl w:val="true"/>
          <w:lang w:bidi="ar-SA"/>
        </w:rPr>
        <w:t>عبد الملك، فدخلت الحجرة، و نظرت إلى كثيّر مغضبة، فقال بعض من 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جنّت فأنشأ كثيّر يقول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أصاب الردى من كان يهوى لك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 اللواتي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جنّت</w:t>
      </w:r>
    </w:p>
    <w:p>
      <w:pPr>
        <w:pStyle w:val="BookText"/>
        <w:rPr/>
      </w:pPr>
      <w:r>
        <w:rPr>
          <w:rFonts w:ascii="Amiri" w:hAnsi="Amiri" w:eastAsia="Amiri" w:cs="Amiri"/>
          <w:color w:val="111111"/>
          <w:sz w:val="28"/>
          <w:sz w:val="28"/>
          <w:szCs w:val="28"/>
          <w:rtl w:val="true"/>
          <w:lang w:bidi="ar-SA"/>
        </w:rPr>
        <w:t xml:space="preserve">فهن لأولى بالجنون و بالخنا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بالسيئات ما حيين و حيّت</w:t>
      </w:r>
    </w:p>
    <w:p>
      <w:pPr>
        <w:pStyle w:val="BookText"/>
        <w:rPr/>
      </w:pPr>
      <w:r>
        <w:rPr>
          <w:rFonts w:ascii="IRNazanin" w:hAnsi="IRNazanin" w:eastAsia="IRNazanin"/>
          <w:color w:val="111111"/>
          <w:sz w:val="28"/>
          <w:sz w:val="28"/>
          <w:szCs w:val="28"/>
          <w:rtl w:val="true"/>
          <w:lang w:bidi="fa-IR"/>
        </w:rPr>
        <w:t xml:space="preserve">و لما رأت من حولها نقص </w:t>
      </w:r>
      <w:r>
        <w:rPr>
          <w:rStyle w:val="FootnoteAnchor"/>
          <w:rtl w:val="true"/>
        </w:rPr>
        <w:footnoteReference w:id="1726"/>
      </w:r>
      <w:r>
        <w:rPr>
          <w:rFonts w:ascii="Amiri" w:hAnsi="Amiri" w:eastAsia="Amiri" w:cs="Amiri"/>
          <w:color w:val="111111"/>
          <w:sz w:val="28"/>
          <w:sz w:val="28"/>
          <w:szCs w:val="28"/>
          <w:rtl w:val="true"/>
          <w:lang w:bidi="ar-SA"/>
        </w:rPr>
        <w:t xml:space="preserve">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رمتني بباقي وصلها ثم ولت</w:t>
      </w:r>
    </w:p>
    <w:p>
      <w:pPr>
        <w:pStyle w:val="BookText"/>
        <w:rPr/>
      </w:pPr>
      <w:r>
        <w:rPr>
          <w:rFonts w:ascii="Amiri" w:hAnsi="Amiri" w:eastAsia="Amiri" w:cs="Amiri"/>
          <w:color w:val="111111"/>
          <w:sz w:val="28"/>
          <w:sz w:val="28"/>
          <w:szCs w:val="28"/>
          <w:rtl w:val="true"/>
          <w:lang w:bidi="ar-SA"/>
        </w:rPr>
        <w:t xml:space="preserve">فصرت كذات </w:t>
      </w:r>
      <w:r>
        <w:rPr>
          <w:rStyle w:val="FootnoteAnchor"/>
          <w:rtl w:val="true"/>
        </w:rPr>
        <w:footnoteReference w:id="1727"/>
      </w:r>
      <w:r>
        <w:rPr>
          <w:rFonts w:ascii="Amiri" w:hAnsi="Amiri" w:eastAsia="Amiri" w:cs="Amiri"/>
          <w:color w:val="111111"/>
          <w:sz w:val="28"/>
          <w:sz w:val="28"/>
          <w:szCs w:val="28"/>
          <w:rtl w:val="true"/>
          <w:lang w:bidi="ar-SA"/>
        </w:rPr>
        <w:t xml:space="preserve">البو تتبع بكرها </w:t>
      </w:r>
      <w:r>
        <w:rPr>
          <w:rStyle w:val="FootnoteAnchor"/>
          <w:rtl w:val="true"/>
        </w:rPr>
        <w:footnoteReference w:id="1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قضت بأسا من البو حنت</w:t>
      </w:r>
    </w:p>
    <w:p>
      <w:pPr>
        <w:pStyle w:val="BookText"/>
        <w:rPr/>
      </w:pPr>
      <w:r>
        <w:rPr>
          <w:rFonts w:ascii="Amiri" w:hAnsi="Amiri" w:eastAsia="Amiri" w:cs="Amiri"/>
          <w:color w:val="111111"/>
          <w:sz w:val="28"/>
          <w:sz w:val="28"/>
          <w:szCs w:val="28"/>
          <w:rtl w:val="true"/>
          <w:lang w:bidi="ar-SA"/>
        </w:rPr>
        <w:t xml:space="preserve">أسيئي بنا أو أحسني لا ملومة </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 لا مقلية إن تقلّت</w:t>
      </w:r>
    </w:p>
    <w:p>
      <w:pPr>
        <w:pStyle w:val="BookText"/>
        <w:rPr/>
      </w:pPr>
      <w:r>
        <w:rPr>
          <w:rFonts w:ascii="Amiri" w:hAnsi="Amiri" w:eastAsia="Amiri" w:cs="Amiri"/>
          <w:color w:val="111111"/>
          <w:sz w:val="28"/>
          <w:sz w:val="28"/>
          <w:szCs w:val="28"/>
          <w:rtl w:val="true"/>
          <w:lang w:bidi="ar-SA"/>
        </w:rPr>
        <w:t xml:space="preserve">فحلفت ألا تكلم كثيّرا سنة، فلما انصرفت من الحج بصرت بكثيّر، و هو على جمله، يخفق نعاسا، فضربت رحله بيدها، و قالت كيف أنت يا جمل‌؟ فأنشأ كثيّر يقول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حيتك عزة بعد البين و انصرمت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 ويحك من حياك يا جمل</w:t>
      </w:r>
    </w:p>
    <w:p>
      <w:pPr>
        <w:pStyle w:val="BookText"/>
        <w:rPr/>
      </w:pPr>
      <w:r>
        <w:rPr>
          <w:rFonts w:ascii="Amiri" w:hAnsi="Amiri" w:eastAsia="Amiri" w:cs="Amiri"/>
          <w:color w:val="111111"/>
          <w:sz w:val="28"/>
          <w:sz w:val="28"/>
          <w:szCs w:val="28"/>
          <w:rtl w:val="true"/>
          <w:lang w:bidi="ar-SA"/>
        </w:rPr>
        <w:t xml:space="preserve">لو كنت حييتها ما زلت ذا 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ما منك الإدلاج و العمل</w:t>
      </w:r>
    </w:p>
    <w:p>
      <w:pPr>
        <w:pStyle w:val="BookText"/>
        <w:rPr/>
      </w:pPr>
      <w:r>
        <w:rPr>
          <w:rFonts w:ascii="Amiri" w:hAnsi="Amiri" w:eastAsia="Amiri" w:cs="Amiri"/>
          <w:color w:val="111111"/>
          <w:sz w:val="28"/>
          <w:sz w:val="28"/>
          <w:szCs w:val="28"/>
          <w:rtl w:val="true"/>
          <w:lang w:bidi="ar-SA"/>
        </w:rPr>
        <w:t xml:space="preserve">ليت التحية كانت لي فأبد لها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يا جملا </w:t>
      </w:r>
      <w:r>
        <w:rPr>
          <w:rStyle w:val="FootnoteAnchor"/>
          <w:rtl w:val="true"/>
        </w:rPr>
        <w:footnoteReference w:id="1732"/>
      </w:r>
      <w:r>
        <w:rPr>
          <w:rFonts w:ascii="Amiri" w:hAnsi="Amiri" w:eastAsia="Amiri" w:cs="Amiri"/>
          <w:color w:val="111111"/>
          <w:sz w:val="28"/>
          <w:sz w:val="28"/>
          <w:szCs w:val="28"/>
          <w:rtl w:val="true"/>
          <w:lang w:bidi="ar-SA"/>
        </w:rPr>
        <w:t>حييت يا رجل</w:t>
      </w:r>
    </w:p>
    <w:p>
      <w:pPr>
        <w:pStyle w:val="BookText"/>
        <w:rPr/>
      </w:pPr>
      <w:r>
        <w:rPr>
          <w:rFonts w:ascii="Amiri" w:hAnsi="Amiri" w:eastAsia="Amiri" w:cs="Amiri"/>
          <w:color w:val="111111"/>
          <w:sz w:val="28"/>
          <w:sz w:val="28"/>
          <w:szCs w:val="28"/>
          <w:rtl w:val="true"/>
          <w:lang w:bidi="ar-SA"/>
        </w:rPr>
        <w:t xml:space="preserve">فجنّ‌ من جزع إذ قلت ذاك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رام تكليمها لو تنطق الإبل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و رد من جزع ما كنت أعرفها و رام تكليمها لو تنطق الإبل</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ابن العلاف، قالا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الملك بن محمّد، أنا أحمد بن إبراهيم، نا محمّد بن جعفر، نا أبو يوسف يعقوب بن عيسى الزهري، نا الزبير بن بكار،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أرسل عبد العزيز بن مروان إلى عزّة كثيّر، فلما جاءت أدخلها بيتا، و أسبل عليها سترا، ثم دعا كثيّرا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يا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أرضك التي بمكان كذا و كذا، ناقة برعائها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فتبغي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ارفع الستر، فلمّا نظر إليها أنشأ يقول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عجبت لتركي خطّة الرّشد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لي من عبد العزيز قبولها</w:t>
      </w:r>
    </w:p>
    <w:p>
      <w:pPr>
        <w:pStyle w:val="BookText"/>
        <w:rPr/>
      </w:pPr>
      <w:r>
        <w:rPr>
          <w:rFonts w:ascii="Amiri" w:hAnsi="Amiri" w:eastAsia="Amiri" w:cs="Amiri"/>
          <w:color w:val="111111"/>
          <w:sz w:val="28"/>
          <w:sz w:val="28"/>
          <w:szCs w:val="28"/>
          <w:rtl w:val="true"/>
          <w:lang w:bidi="ar-SA"/>
        </w:rPr>
        <w:t xml:space="preserve">حلفت بربّ‌ الراقصات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يغول البلاد نصّها و ذميلها</w:t>
      </w:r>
    </w:p>
    <w:p>
      <w:pPr>
        <w:pStyle w:val="BookText"/>
        <w:rPr/>
      </w:pPr>
      <w:r>
        <w:rPr>
          <w:rFonts w:ascii="Amiri" w:hAnsi="Amiri" w:eastAsia="Amiri" w:cs="Amiri"/>
          <w:color w:val="111111"/>
          <w:sz w:val="28"/>
          <w:sz w:val="28"/>
          <w:szCs w:val="28"/>
          <w:rtl w:val="true"/>
          <w:lang w:bidi="ar-SA"/>
        </w:rPr>
        <w:t xml:space="preserve">لئن عاد لي عبد العزيز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أمكنني منها إذا لا أقيلها</w:t>
      </w:r>
    </w:p>
    <w:p>
      <w:pPr>
        <w:pStyle w:val="BookText"/>
        <w:rPr/>
      </w:pPr>
      <w:r>
        <w:rPr>
          <w:rFonts w:ascii="Amiri" w:hAnsi="Amiri" w:eastAsia="Amiri" w:cs="Amiri"/>
          <w:color w:val="111111"/>
          <w:sz w:val="28"/>
          <w:sz w:val="28"/>
          <w:szCs w:val="28"/>
          <w:rtl w:val="true"/>
          <w:lang w:bidi="ar-SA"/>
        </w:rPr>
        <w:t xml:space="preserve">فهل أنا إن راجعتك القول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منها عائدا </w:t>
      </w:r>
      <w:r>
        <w:rPr>
          <w:rStyle w:val="FootnoteAnchor"/>
          <w:rtl w:val="true"/>
        </w:rPr>
        <w:footnoteReference w:id="1735"/>
      </w:r>
      <w:r>
        <w:rPr>
          <w:rFonts w:ascii="Amiri" w:hAnsi="Amiri" w:eastAsia="Amiri" w:cs="Amiri"/>
          <w:color w:val="111111"/>
          <w:sz w:val="28"/>
          <w:sz w:val="28"/>
          <w:szCs w:val="28"/>
          <w:rtl w:val="true"/>
          <w:lang w:bidi="ar-SA"/>
        </w:rPr>
        <w:t>فتقيلها</w:t>
      </w:r>
    </w:p>
    <w:p>
      <w:pPr>
        <w:pStyle w:val="BookText"/>
        <w:rPr/>
      </w:pPr>
      <w:r>
        <w:rPr>
          <w:rFonts w:ascii="Amiri" w:hAnsi="Amiri" w:eastAsia="Amiri" w:cs="Amiri"/>
          <w:color w:val="111111"/>
          <w:sz w:val="28"/>
          <w:sz w:val="28"/>
          <w:szCs w:val="28"/>
          <w:rtl w:val="true"/>
          <w:lang w:bidi="ar-SA"/>
        </w:rPr>
        <w:t xml:space="preserve">فأصبحت كالمجفو من غير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بقيت من حاجة أستقيلها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جعفر، نا إبراهيم بن الجنيد، نا محمّد بن الحسين، حدّثني يوسف ابن الحكم الرقي، نا مروان بن محمّد بن عبد الملك بن مروان قال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عزّة على أم البنين أخت عمر بن عبد العزيز،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عزّة ما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علمت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pStyle w:val="BookText"/>
        <w:rPr/>
      </w:pPr>
      <w:r>
        <w:rPr>
          <w:rFonts w:ascii="Amiri" w:hAnsi="Amiri" w:eastAsia="Amiri" w:cs="Amiri"/>
          <w:color w:val="111111"/>
          <w:sz w:val="28"/>
          <w:sz w:val="28"/>
          <w:szCs w:val="28"/>
          <w:rtl w:val="true"/>
          <w:lang w:bidi="ar-SA"/>
        </w:rPr>
        <w:t>ما كان هذا الدّين‌؟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وعدته قبلة، ثم إنّي حرجت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أنجزيها له و عليّ‌ إثمها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الشافعي، أنا جعفر بن أحمد بن الحسين، نا أبو القاسم عبد العزيز بن بندار الشيرازي بمكة، نا أبو بكر أحمد بن علي بن لال الهمداني، نا أحمد بن الحسين </w:t>
      </w:r>
      <w:r>
        <w:rPr>
          <w:rStyle w:val="FootnoteAnchor"/>
          <w:rtl w:val="true"/>
        </w:rPr>
        <w:footnoteReference w:id="1737"/>
      </w:r>
      <w:r>
        <w:rPr>
          <w:rFonts w:ascii="IRNazanin" w:hAnsi="IRNazanin" w:eastAsia="IRNazanin"/>
          <w:color w:val="111111"/>
          <w:sz w:val="28"/>
          <w:sz w:val="28"/>
          <w:szCs w:val="28"/>
          <w:rtl w:val="true"/>
          <w:lang w:bidi="fa-IR"/>
        </w:rPr>
        <w:t xml:space="preserve">،نا حامد </w:t>
      </w:r>
      <w:r>
        <w:rPr>
          <w:rStyle w:val="FootnoteAnchor"/>
          <w:rtl w:val="true"/>
        </w:rPr>
        <w:footnoteReference w:id="1738"/>
      </w:r>
      <w:r>
        <w:rPr>
          <w:rFonts w:ascii="Amiri" w:hAnsi="Amiri" w:eastAsia="Amiri" w:cs="Amiri"/>
          <w:color w:val="111111"/>
          <w:sz w:val="28"/>
          <w:sz w:val="28"/>
          <w:szCs w:val="28"/>
          <w:rtl w:val="true"/>
          <w:lang w:bidi="ar-SA"/>
        </w:rPr>
        <w:t>بن حماد، نا إسحاق بن سيار، نا الأصمعي،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عزّة على سكينة بنت الحسين بن علي ذات يوم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عزّة أ رأيتك إن سألتك عن شيء هل تصدقينني </w:t>
      </w:r>
      <w:r>
        <w:rPr>
          <w:rStyle w:val="FootnoteAnchor"/>
          <w:rtl w:val="true"/>
        </w:rPr>
        <w:footnoteReference w:id="173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كثيّر بقوله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عزّة ممطول معنى غريمها </w:t>
      </w:r>
    </w:p>
    <w:p>
      <w:pPr>
        <w:pStyle w:val="BookText"/>
        <w:rPr/>
      </w:pPr>
      <w:r>
        <w:rPr>
          <w:rFonts w:ascii="Amiri" w:hAnsi="Amiri" w:eastAsia="Amiri" w:cs="Amiri"/>
          <w:color w:val="111111"/>
          <w:sz w:val="28"/>
          <w:sz w:val="28"/>
          <w:szCs w:val="28"/>
          <w:rtl w:val="true"/>
          <w:lang w:bidi="ar-SA"/>
        </w:rPr>
        <w:t>فتحايت،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إن رأيت أن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بل أعزم عليك؛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وعدته قبلة،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أنجزيها و إثمها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عبيد اللّه بن أحمد الصيرفي إجازة، أنا أبو عمر بن حيوية، أنا محمّد بن خلف بن المرزبان، حدّثني يزيد بن محمّد، أخبرني محمّد بن سلاّم الجمحي قال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أرادت عزّة أن تعرف ما لها </w:t>
      </w:r>
      <w:r>
        <w:rPr>
          <w:rStyle w:val="FootnoteAnchor"/>
          <w:rtl w:val="true"/>
        </w:rPr>
        <w:footnoteReference w:id="1741"/>
      </w:r>
      <w:r>
        <w:rPr>
          <w:rFonts w:ascii="Amiri" w:hAnsi="Amiri" w:eastAsia="Amiri" w:cs="Amiri"/>
          <w:color w:val="111111"/>
          <w:sz w:val="28"/>
          <w:sz w:val="28"/>
          <w:szCs w:val="28"/>
          <w:rtl w:val="true"/>
          <w:lang w:bidi="ar-SA"/>
        </w:rPr>
        <w:t>عند كثيّر، فتنكرت له و مرت به متعرضة، فقام فاتبعها فكلمها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حبك عزّة‌؟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الفداء لك لو أنّ‌ عزّة أمة لي لوهبتها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تفعل، فقد بلغني أنها لك في صدق المودة، و محض المحبة و الهوى، على حسب الذي كنت تبدي لها من ذلك و أكثر، و بعد فأين قولك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وصلتنا خلّة كي نزيلها </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الحاجبية أوّل</w:t>
      </w:r>
    </w:p>
    <w:p>
      <w:pPr>
        <w:pStyle w:val="BookText"/>
        <w:rPr/>
      </w:pP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اقصري عن ذكرها و اسمعي ما أقول،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وصل عزّة إلاّ وصل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وصل غانية من وصلها بدل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في المجالسة </w:t>
      </w:r>
      <w:r>
        <w:rPr>
          <w:rStyle w:val="FootnoteAnchor"/>
          <w:rtl w:val="true"/>
        </w:rPr>
        <w:footnoteReference w:id="1744"/>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قلت في عزّة و سيّرته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 فيتحول إليك، و يصير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فسفرت عن وجهها عند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غدرا و تنكاثا يا فاسق، و إنك لها هنا يا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و أبلس </w:t>
      </w:r>
      <w:r>
        <w:rPr>
          <w:rStyle w:val="FootnoteAnchor"/>
          <w:rtl w:val="true"/>
        </w:rPr>
        <w:footnoteReference w:id="1745"/>
      </w:r>
      <w:r>
        <w:rPr>
          <w:rFonts w:ascii="Amiri" w:hAnsi="Amiri" w:eastAsia="Amiri" w:cs="Amiri"/>
          <w:color w:val="111111"/>
          <w:sz w:val="28"/>
          <w:sz w:val="28"/>
          <w:szCs w:val="28"/>
          <w:rtl w:val="true"/>
          <w:lang w:bidi="ar-SA"/>
        </w:rPr>
        <w:t xml:space="preserve">و لم ينطق </w:t>
      </w:r>
      <w:r>
        <w:rPr>
          <w:rStyle w:val="FootnoteAnchor"/>
          <w:rtl w:val="true"/>
        </w:rPr>
        <w:footnoteReference w:id="1746"/>
      </w:r>
      <w:r>
        <w:rPr>
          <w:rFonts w:ascii="Amiri" w:hAnsi="Amiri" w:eastAsia="Amiri" w:cs="Amiri"/>
          <w:color w:val="111111"/>
          <w:sz w:val="28"/>
          <w:sz w:val="28"/>
          <w:szCs w:val="28"/>
          <w:rtl w:val="true"/>
          <w:lang w:bidi="ar-SA"/>
        </w:rPr>
        <w:t>،و تحيّر و خجل، ثم إنّها عرفت أمرها و نكثه و غدره بها، و أعلمته سوء فعاله، و قلة حفاظه، و نقضه للعهد و الميثاق،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جميلا حيث يقول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لحى اللّه من لا ينفع الودّ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حبله إن مدّ </w:t>
      </w:r>
      <w:r>
        <w:rPr>
          <w:rStyle w:val="FootnoteAnchor"/>
          <w:rtl w:val="true"/>
        </w:rPr>
        <w:footnoteReference w:id="1748"/>
      </w:r>
      <w:r>
        <w:rPr>
          <w:rFonts w:ascii="Amiri" w:hAnsi="Amiri" w:eastAsia="Amiri" w:cs="Amiri"/>
          <w:color w:val="111111"/>
          <w:sz w:val="28"/>
          <w:sz w:val="28"/>
          <w:szCs w:val="28"/>
          <w:rtl w:val="true"/>
          <w:lang w:bidi="ar-SA"/>
        </w:rPr>
        <w:t xml:space="preserve">غير متين </w:t>
      </w:r>
    </w:p>
    <w:p>
      <w:pPr>
        <w:pStyle w:val="BookText"/>
        <w:rPr/>
      </w:pPr>
      <w:r>
        <w:rPr>
          <w:rFonts w:ascii="Amiri" w:hAnsi="Amiri" w:eastAsia="Amiri" w:cs="Amiri"/>
          <w:color w:val="111111"/>
          <w:sz w:val="28"/>
          <w:sz w:val="28"/>
          <w:szCs w:val="28"/>
          <w:rtl w:val="true"/>
          <w:lang w:bidi="ar-SA"/>
        </w:rPr>
        <w:t xml:space="preserve">و من هو ذو وجهين ليس بدائم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العهد حلاّف لكل يمين</w:t>
      </w:r>
    </w:p>
    <w:p>
      <w:pPr>
        <w:pStyle w:val="BookText"/>
        <w:rPr/>
      </w:pPr>
      <w:r>
        <w:rPr>
          <w:rFonts w:ascii="Amiri" w:hAnsi="Amiri" w:eastAsia="Amiri" w:cs="Amiri"/>
          <w:color w:val="111111"/>
          <w:sz w:val="28"/>
          <w:sz w:val="28"/>
          <w:szCs w:val="28"/>
          <w:rtl w:val="true"/>
          <w:lang w:bidi="ar-SA"/>
        </w:rPr>
        <w:t>فأنشأ كثيّر يقول بانخزال و حصر و انكسار يعتذر إليها، و يتنصل مما كان منه، و احتال في دفع زلّته متمثلا بقول جميل،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سرقه من جميل، و نحله إلى نفسه فقال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ليتني قبل الذي قلت شيّب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المذعف القاضي </w:t>
      </w:r>
      <w:r>
        <w:rPr>
          <w:rStyle w:val="FootnoteAnchor"/>
          <w:rtl w:val="true"/>
        </w:rPr>
        <w:footnoteReference w:id="1750"/>
      </w:r>
      <w:r>
        <w:rPr>
          <w:rFonts w:ascii="Amiri" w:hAnsi="Amiri" w:eastAsia="Amiri" w:cs="Amiri"/>
          <w:color w:val="111111"/>
          <w:sz w:val="28"/>
          <w:sz w:val="28"/>
          <w:szCs w:val="28"/>
          <w:rtl w:val="true"/>
          <w:lang w:bidi="ar-SA"/>
        </w:rPr>
        <w:t>و سمّ‌ الذّرارح</w:t>
      </w:r>
    </w:p>
    <w:p>
      <w:pPr>
        <w:pStyle w:val="BookText"/>
        <w:rPr/>
      </w:pPr>
      <w:r>
        <w:rPr>
          <w:rFonts w:ascii="Amiri" w:hAnsi="Amiri" w:eastAsia="Amiri" w:cs="Amiri"/>
          <w:color w:val="111111"/>
          <w:sz w:val="28"/>
          <w:sz w:val="28"/>
          <w:szCs w:val="28"/>
          <w:rtl w:val="true"/>
          <w:lang w:bidi="ar-SA"/>
        </w:rPr>
        <w:t xml:space="preserve">فمتّ‌، و لم تعلم عليّ‌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باغي الربح ليس برابح</w:t>
      </w:r>
    </w:p>
    <w:p>
      <w:pPr>
        <w:pStyle w:val="BookText"/>
        <w:rPr/>
      </w:pPr>
      <w:r>
        <w:rPr>
          <w:rFonts w:ascii="Amiri" w:hAnsi="Amiri" w:eastAsia="Amiri" w:cs="Amiri"/>
          <w:color w:val="111111"/>
          <w:sz w:val="28"/>
          <w:sz w:val="28"/>
          <w:szCs w:val="28"/>
          <w:rtl w:val="true"/>
          <w:lang w:bidi="ar-SA"/>
        </w:rPr>
        <w:t xml:space="preserve">فلا تحمليها و اجعليها جناية </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تروّحت منها في مياحة مائح</w:t>
      </w:r>
    </w:p>
    <w:p>
      <w:pPr>
        <w:pStyle w:val="BookText"/>
        <w:rPr/>
      </w:pPr>
      <w:r>
        <w:rPr>
          <w:rFonts w:ascii="Amiri" w:hAnsi="Amiri" w:eastAsia="Amiri" w:cs="Amiri"/>
          <w:color w:val="111111"/>
          <w:sz w:val="28"/>
          <w:sz w:val="28"/>
          <w:szCs w:val="28"/>
          <w:rtl w:val="true"/>
          <w:lang w:bidi="ar-SA"/>
        </w:rPr>
        <w:t xml:space="preserve">أبوء بذنبي إنني </w:t>
      </w:r>
      <w:r>
        <w:rPr>
          <w:rStyle w:val="FootnoteAnchor"/>
          <w:rtl w:val="true"/>
        </w:rPr>
        <w:footnoteReference w:id="1752"/>
      </w:r>
      <w:r>
        <w:rPr>
          <w:rFonts w:ascii="Amiri" w:hAnsi="Amiri" w:eastAsia="Amiri" w:cs="Amiri"/>
          <w:color w:val="111111"/>
          <w:sz w:val="28"/>
          <w:sz w:val="28"/>
          <w:szCs w:val="28"/>
          <w:rtl w:val="true"/>
          <w:lang w:bidi="ar-SA"/>
        </w:rPr>
        <w:t xml:space="preserve">قد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بباقي سرّها غير بائح</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المسلمة، و ابن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الواعظ‍‌، أنا أحمد بن إبراهيم، نا أبو بكر الخرائطي، نا أبو يوسف الزهري،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كثيّر ينشد الناس و قد حشدوا له، إذ مرت به عزّة و معها زوجها، فقال لها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لتسبنه أو لأسوّأنك </w:t>
      </w:r>
      <w:r>
        <w:rPr>
          <w:rStyle w:val="FootnoteAnchor"/>
          <w:rtl w:val="true"/>
        </w:rPr>
        <w:footnoteReference w:id="1753"/>
      </w:r>
      <w:r>
        <w:rPr>
          <w:rFonts w:ascii="Amiri" w:hAnsi="Amiri" w:eastAsia="Amiri" w:cs="Amiri"/>
          <w:color w:val="111111"/>
          <w:sz w:val="28"/>
          <w:sz w:val="28"/>
          <w:szCs w:val="28"/>
          <w:rtl w:val="true"/>
          <w:lang w:bidi="ar-SA"/>
        </w:rPr>
        <w:t xml:space="preserve">،فقربت منه تسبّه فأنشأ يقول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يكلفها الخنزير سبي </w:t>
      </w:r>
      <w:r>
        <w:rPr>
          <w:rStyle w:val="FootnoteAnchor"/>
          <w:rtl w:val="true"/>
        </w:rPr>
        <w:footnoteReference w:id="1755"/>
      </w:r>
      <w:r>
        <w:rPr>
          <w:rFonts w:ascii="Amiri" w:hAnsi="Amiri" w:eastAsia="Amiri" w:cs="Amiri"/>
          <w:color w:val="111111"/>
          <w:sz w:val="28"/>
          <w:sz w:val="28"/>
          <w:szCs w:val="28"/>
          <w:rtl w:val="true"/>
          <w:lang w:bidi="ar-SA"/>
        </w:rPr>
        <w:t xml:space="preserve">و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هواني و لكن للمليك استدلّت</w:t>
      </w:r>
    </w:p>
    <w:p>
      <w:pPr>
        <w:pStyle w:val="BookText"/>
        <w:rPr/>
      </w:pPr>
      <w:r>
        <w:rPr>
          <w:rFonts w:ascii="Amiri" w:hAnsi="Amiri" w:eastAsia="Amiri" w:cs="Amiri"/>
          <w:color w:val="111111"/>
          <w:sz w:val="28"/>
          <w:sz w:val="28"/>
          <w:szCs w:val="28"/>
          <w:rtl w:val="true"/>
          <w:lang w:bidi="ar-SA"/>
        </w:rPr>
        <w:t xml:space="preserve">هنيئا مريئا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p>
    <w:p>
      <w:pPr>
        <w:pStyle w:val="BookText"/>
        <w:rPr/>
      </w:pPr>
      <w:r>
        <w:rPr>
          <w:rFonts w:ascii="Amiri" w:hAnsi="Amiri" w:eastAsia="Amiri" w:cs="Amiri"/>
          <w:color w:val="111111"/>
          <w:sz w:val="28"/>
          <w:sz w:val="28"/>
          <w:szCs w:val="28"/>
          <w:rtl w:val="true"/>
          <w:lang w:bidi="ar-SA"/>
        </w:rPr>
        <w:t xml:space="preserve">فما أنا بالداعي لعزّة بالجوى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شامت إن نعل عزّة زلّت</w:t>
      </w:r>
    </w:p>
    <w:p>
      <w:pPr>
        <w:pStyle w:val="BookText"/>
        <w:rPr/>
      </w:pPr>
      <w:r>
        <w:rPr>
          <w:rFonts w:ascii="Amiri" w:hAnsi="Amiri" w:eastAsia="Amiri" w:cs="Amiri"/>
          <w:color w:val="111111"/>
          <w:sz w:val="28"/>
          <w:sz w:val="28"/>
          <w:szCs w:val="28"/>
          <w:rtl w:val="true"/>
          <w:lang w:bidi="ar-SA"/>
        </w:rPr>
        <w:t xml:space="preserve">أصاب الردى من كان يهوى لك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 اللواتي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جنت </w:t>
      </w:r>
      <w:r>
        <w:rPr>
          <w:rStyle w:val="FootnoteAnchor"/>
          <w:rtl w:val="true"/>
        </w:rPr>
        <w:footnoteReference w:id="175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كثيّرا أن عزّة مريضة بمصر، و أنها تشتاقه، فخرج </w:t>
      </w:r>
    </w:p>
    <w:p>
      <w:pPr>
        <w:pStyle w:val="BookText"/>
        <w:rPr/>
      </w:pPr>
      <w:r>
        <w:rPr>
          <w:rFonts w:ascii="Amiri" w:hAnsi="Amiri" w:eastAsia="Amiri" w:cs="Amiri"/>
          <w:color w:val="111111"/>
          <w:sz w:val="28"/>
          <w:sz w:val="28"/>
          <w:szCs w:val="28"/>
          <w:rtl w:val="true"/>
          <w:lang w:bidi="ar-SA"/>
        </w:rPr>
        <w:t xml:space="preserve">يريدها، فلما صار ببعض الطريق إذا بغراب </w:t>
      </w:r>
      <w:r>
        <w:rPr>
          <w:rStyle w:val="FootnoteAnchor"/>
          <w:rtl w:val="true"/>
        </w:rPr>
        <w:footnoteReference w:id="1758"/>
      </w:r>
      <w:r>
        <w:rPr>
          <w:rFonts w:ascii="Amiri" w:hAnsi="Amiri" w:eastAsia="Amiri" w:cs="Amiri"/>
          <w:color w:val="111111"/>
          <w:sz w:val="28"/>
          <w:sz w:val="28"/>
          <w:szCs w:val="28"/>
          <w:rtl w:val="true"/>
          <w:lang w:bidi="ar-SA"/>
        </w:rPr>
        <w:t>بانة ينتف ريشه، فتطيّر من ذلك، فبينا هو يسير لقي رجلا عائفا زاجرا فأخبره بما قصد له، و ما رأى في طريقه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ماتت هذه المرأة و استبدلت به بديلا، فقدم مصر فوجد الناس منصرفين من جنازتها فأنشأ يقول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أعيف النّهديّ‌ لا درّ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 </w:t>
      </w:r>
      <w:r>
        <w:rPr>
          <w:rStyle w:val="FootnoteAnchor"/>
          <w:rtl w:val="true"/>
        </w:rPr>
        <w:footnoteReference w:id="1760"/>
      </w:r>
      <w:r>
        <w:rPr>
          <w:rFonts w:ascii="IRNazanin" w:hAnsi="IRNazanin" w:eastAsia="IRNazanin"/>
          <w:color w:val="111111"/>
          <w:sz w:val="28"/>
          <w:sz w:val="28"/>
          <w:szCs w:val="28"/>
          <w:rtl w:val="true"/>
          <w:lang w:bidi="fa-IR"/>
        </w:rPr>
        <w:t>بالزجر لا عز ناصره</w:t>
      </w:r>
    </w:p>
    <w:p>
      <w:pPr>
        <w:pStyle w:val="BookText"/>
        <w:rPr/>
      </w:pPr>
      <w:r>
        <w:rPr>
          <w:rFonts w:ascii="Amiri" w:hAnsi="Amiri" w:eastAsia="Amiri" w:cs="Amiri"/>
          <w:color w:val="111111"/>
          <w:sz w:val="28"/>
          <w:sz w:val="28"/>
          <w:szCs w:val="28"/>
          <w:rtl w:val="true"/>
          <w:lang w:bidi="ar-SA"/>
        </w:rPr>
        <w:t xml:space="preserve">رأيت غرابا واقعا </w:t>
      </w:r>
      <w:r>
        <w:rPr>
          <w:rStyle w:val="FootnoteAnchor"/>
          <w:rtl w:val="true"/>
        </w:rPr>
        <w:footnoteReference w:id="1761"/>
      </w:r>
      <w:r>
        <w:rPr>
          <w:rFonts w:ascii="Amiri" w:hAnsi="Amiri" w:eastAsia="Amiri" w:cs="Amiri"/>
          <w:color w:val="111111"/>
          <w:sz w:val="28"/>
          <w:sz w:val="28"/>
          <w:szCs w:val="28"/>
          <w:rtl w:val="true"/>
          <w:lang w:bidi="ar-SA"/>
        </w:rPr>
        <w:t xml:space="preserve">فوق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 أعلى ريشه و يطايره</w:t>
      </w:r>
    </w:p>
    <w:p>
      <w:pPr>
        <w:pStyle w:val="BookText"/>
        <w:rPr/>
      </w:pPr>
      <w:r>
        <w:rPr>
          <w:rFonts w:ascii="Amiri" w:hAnsi="Amiri" w:eastAsia="Amiri" w:cs="Amiri"/>
          <w:color w:val="111111"/>
          <w:sz w:val="28"/>
          <w:sz w:val="28"/>
          <w:szCs w:val="28"/>
          <w:rtl w:val="true"/>
          <w:lang w:bidi="ar-SA"/>
        </w:rPr>
        <w:t xml:space="preserve">فأما غراب فاغتراب من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 فبين من حبيب تعاشره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القاسم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شهدة بنت أحمد بن الفرج في كتابها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 بن أحمد بن الحسين، أنا أبو القاسم علي بن المحسن التنوخي بقراءتي عليه، أنا أبو الحسن علي بن عيسى الرماني النحوي، نا أبو بكر بن دريد، أنا عبد الأول بن مريد </w:t>
      </w:r>
      <w:r>
        <w:rPr>
          <w:rStyle w:val="FootnoteAnchor"/>
          <w:rtl w:val="true"/>
        </w:rPr>
        <w:footnoteReference w:id="1763"/>
      </w:r>
      <w:r>
        <w:rPr>
          <w:rFonts w:ascii="Amiri" w:hAnsi="Amiri" w:eastAsia="Amiri" w:cs="Amiri"/>
          <w:color w:val="111111"/>
          <w:sz w:val="28"/>
          <w:sz w:val="28"/>
          <w:szCs w:val="28"/>
          <w:rtl w:val="true"/>
          <w:lang w:bidi="ar-SA"/>
        </w:rPr>
        <w:t xml:space="preserve">،أخبرني حماد بن إسحاق، عن أبيه قال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كثيّر يريد عبد العزيز بن مروان و أكرمه و رفع منزلته، و أحسن جائزته،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سلني ما شئت من الحوائج،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أحب أن تنظر لي من يعرف قبر عزّة، فيقفني عليه،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لعارف به، فوثب كثيّر فقال لعبد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أصلحك اللّه، فانطلق به الرجل حتى انتهى إلى موضع قبرها، فوضع يده عليه و عيناه تجري، و هو يقول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وقفت على ربع لعزّة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Style w:val="FootnoteAnchor"/>
          <w:rtl w:val="true"/>
        </w:rPr>
        <w:footnoteReference w:id="1766"/>
      </w:r>
      <w:r>
        <w:rPr>
          <w:rFonts w:ascii="Amiri" w:hAnsi="Amiri" w:eastAsia="Amiri" w:cs="Amiri"/>
          <w:color w:val="111111"/>
          <w:sz w:val="28"/>
          <w:sz w:val="28"/>
          <w:szCs w:val="28"/>
          <w:rtl w:val="true"/>
          <w:lang w:bidi="ar-SA"/>
        </w:rPr>
        <w:t>البرد رشاش من الدمع يسفح</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عزّ أنت البدر قد حال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رجيع التراب و الصّفيح المضرّح </w:t>
      </w:r>
      <w:bookmarkStart w:id="323" w:name="pg16750_165131"/>
    </w:p>
    <w:p>
      <w:pPr>
        <w:pStyle w:val="BookText"/>
        <w:rPr/>
      </w:pPr>
      <w:bookmarkEnd w:id="323"/>
      <w:r>
        <w:rPr>
          <w:rFonts w:ascii="Amiri" w:hAnsi="Amiri" w:eastAsia="Amiri" w:cs="Amiri"/>
          <w:color w:val="111111"/>
          <w:sz w:val="28"/>
          <w:sz w:val="28"/>
          <w:szCs w:val="28"/>
          <w:rtl w:val="true"/>
          <w:lang w:bidi="ar-SA"/>
        </w:rPr>
        <w:t xml:space="preserve">و قد كنت أبكي من فراقك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لعمري </w:t>
      </w:r>
      <w:r>
        <w:rPr>
          <w:rStyle w:val="FootnoteAnchor"/>
          <w:rtl w:val="true"/>
        </w:rPr>
        <w:footnoteReference w:id="1767"/>
      </w:r>
      <w:r>
        <w:rPr>
          <w:rFonts w:ascii="Amiri" w:hAnsi="Amiri" w:eastAsia="Amiri" w:cs="Amiri"/>
          <w:color w:val="111111"/>
          <w:sz w:val="28"/>
          <w:sz w:val="28"/>
          <w:szCs w:val="28"/>
          <w:rtl w:val="true"/>
          <w:lang w:bidi="ar-SA"/>
        </w:rPr>
        <w:t>اليوم أنأى و أنزح</w:t>
      </w:r>
    </w:p>
    <w:p>
      <w:pPr>
        <w:pStyle w:val="BookText"/>
        <w:rPr/>
      </w:pPr>
      <w:r>
        <w:rPr>
          <w:rFonts w:ascii="Amiri" w:hAnsi="Amiri" w:eastAsia="Amiri" w:cs="Amiri"/>
          <w:color w:val="111111"/>
          <w:sz w:val="28"/>
          <w:sz w:val="28"/>
          <w:szCs w:val="28"/>
          <w:rtl w:val="true"/>
          <w:lang w:bidi="ar-SA"/>
        </w:rPr>
        <w:t xml:space="preserve">فألاّ فداك الموت من أنت 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أسوأ منك حالا و أقبح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ألا لا أرى بعد ابنة النضر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و لا ملحا لمن يتملّح</w:t>
      </w:r>
    </w:p>
    <w:p>
      <w:pPr>
        <w:pStyle w:val="BookText"/>
        <w:rPr/>
      </w:pPr>
      <w:r>
        <w:rPr>
          <w:rFonts w:ascii="IRNazanin" w:hAnsi="IRNazanin" w:eastAsia="IRNazanin"/>
          <w:color w:val="111111"/>
          <w:sz w:val="28"/>
          <w:sz w:val="28"/>
          <w:szCs w:val="28"/>
          <w:rtl w:val="true"/>
          <w:lang w:bidi="fa-IR"/>
        </w:rPr>
        <w:t xml:space="preserve">فلا </w:t>
      </w:r>
      <w:r>
        <w:rPr>
          <w:rStyle w:val="FootnoteAnchor"/>
          <w:rtl w:val="true"/>
        </w:rPr>
        <w:footnoteReference w:id="1769"/>
      </w:r>
      <w:r>
        <w:rPr>
          <w:rFonts w:ascii="Amiri" w:hAnsi="Amiri" w:eastAsia="Amiri" w:cs="Amiri"/>
          <w:color w:val="111111"/>
          <w:sz w:val="28"/>
          <w:sz w:val="28"/>
          <w:szCs w:val="28"/>
          <w:rtl w:val="true"/>
          <w:lang w:bidi="ar-SA"/>
        </w:rPr>
        <w:t xml:space="preserve">زال وادي رمس عزّة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نعمة من رحمة اللّه تسفح</w:t>
      </w:r>
    </w:p>
    <w:p>
      <w:pPr>
        <w:pStyle w:val="BookText"/>
        <w:rPr/>
      </w:pPr>
      <w:r>
        <w:rPr>
          <w:rFonts w:ascii="Amiri" w:hAnsi="Amiri" w:eastAsia="Amiri" w:cs="Amiri"/>
          <w:color w:val="111111"/>
          <w:sz w:val="28"/>
          <w:sz w:val="28"/>
          <w:szCs w:val="28"/>
          <w:rtl w:val="true"/>
          <w:lang w:bidi="ar-SA"/>
        </w:rPr>
        <w:t xml:space="preserve">فإن التي أحببت قد حال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w:t>
      </w:r>
      <w:r>
        <w:rPr>
          <w:rStyle w:val="FootnoteAnchor"/>
          <w:rtl w:val="true"/>
        </w:rPr>
        <w:footnoteReference w:id="1770"/>
      </w:r>
      <w:r>
        <w:rPr>
          <w:rFonts w:ascii="Amiri" w:hAnsi="Amiri" w:eastAsia="Amiri" w:cs="Amiri"/>
          <w:color w:val="111111"/>
          <w:sz w:val="28"/>
          <w:sz w:val="28"/>
          <w:szCs w:val="28"/>
          <w:rtl w:val="true"/>
          <w:lang w:bidi="ar-SA"/>
        </w:rPr>
        <w:t xml:space="preserve">الليالي و الضريح المرجّح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أ ربّ‌ بعينيّ‌ البكا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مجرى دمع عينيّ‌ يقرح</w:t>
      </w:r>
    </w:p>
    <w:p>
      <w:pPr>
        <w:pStyle w:val="BookText"/>
        <w:rPr/>
      </w:pPr>
      <w:r>
        <w:rPr>
          <w:rFonts w:ascii="Amiri" w:hAnsi="Amiri" w:eastAsia="Amiri" w:cs="Amiri"/>
          <w:color w:val="111111"/>
          <w:sz w:val="28"/>
          <w:sz w:val="28"/>
          <w:szCs w:val="28"/>
          <w:rtl w:val="true"/>
          <w:lang w:bidi="ar-SA"/>
        </w:rPr>
        <w:t xml:space="preserve">إذا لم يكن ماء تحلّبنا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البكاء المستعار الممنّح </w:t>
      </w:r>
      <w:r>
        <w:rPr>
          <w:rStyle w:val="FootnoteAnchor"/>
          <w:rtl w:val="true"/>
        </w:rPr>
        <w:footnoteReference w:id="1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Style w:val="FootnoteAnchor"/>
          <w:rtl w:val="true"/>
        </w:rPr>
        <w:footnoteReference w:id="1773"/>
      </w:r>
    </w:p>
    <w:p>
      <w:pPr>
        <w:pStyle w:val="Heading4"/>
        <w:numPr>
          <w:ilvl w:val="3"/>
          <w:numId w:val="1"/>
        </w:numPr>
        <w:rPr/>
      </w:pPr>
      <w:bookmarkStart w:id="324" w:name="__RefHeading___Toc4775112_73709187"/>
      <w:bookmarkStart w:id="325" w:name="_Toc121"/>
      <w:bookmarkEnd w:id="324"/>
      <w:r>
        <w:rPr/>
        <w:t>9389</w:t>
      </w:r>
      <w:r>
        <w:rPr>
          <w:rtl w:val="true"/>
        </w:rPr>
        <w:t xml:space="preserve"> - </w:t>
      </w:r>
      <w:r>
        <w:rPr>
          <w:rtl w:val="true"/>
        </w:rPr>
        <w:t>عفراء بنت عقال بن مهاصر  العذرية</w:t>
      </w:r>
      <w:bookmarkEnd w:id="325"/>
    </w:p>
    <w:p>
      <w:pPr>
        <w:pStyle w:val="BookText"/>
        <w:rPr/>
      </w:pPr>
      <w:r>
        <w:rPr>
          <w:rFonts w:eastAsia="IRNazanin" w:cs="IRNazanin"/>
          <w:color w:val="111111"/>
          <w:sz w:val="28"/>
          <w:szCs w:val="28"/>
          <w:lang w:bidi="fa-IR"/>
        </w:rPr>
        <w:t>9389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عفراء بنت عقال بن مهاصر </w:t>
      </w:r>
      <w:r>
        <w:rPr>
          <w:rStyle w:val="FootnoteAnchor"/>
          <w:rtl w:val="true"/>
        </w:rPr>
        <w:footnoteReference w:id="1774"/>
      </w:r>
      <w:r>
        <w:rPr>
          <w:rFonts w:ascii="Amiri" w:hAnsi="Amiri" w:eastAsia="Amiri" w:cs="Amiri"/>
          <w:color w:val="111111"/>
          <w:sz w:val="28"/>
          <w:sz w:val="28"/>
          <w:szCs w:val="28"/>
          <w:rtl w:val="true"/>
          <w:lang w:bidi="ar-SA"/>
        </w:rPr>
        <w:t xml:space="preserve">العذرية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صاحبة عروة بن حزام بن مهاصر </w:t>
      </w:r>
      <w:r>
        <w:rPr>
          <w:rStyle w:val="FootnoteAnchor"/>
          <w:rtl w:val="true"/>
        </w:rPr>
        <w:footnoteReference w:id="1776"/>
      </w:r>
      <w:r>
        <w:rPr>
          <w:rFonts w:ascii="Amiri" w:hAnsi="Amiri" w:eastAsia="Amiri" w:cs="Amiri"/>
          <w:color w:val="111111"/>
          <w:sz w:val="28"/>
          <w:sz w:val="28"/>
          <w:szCs w:val="28"/>
          <w:rtl w:val="true"/>
          <w:lang w:bidi="ar-SA"/>
        </w:rPr>
        <w:t>،و ابنة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الشام، و نزلت البلقاء، و كانت بنواحي بصرى، و هي شاعرة، قالت ترثي عروة حين هلك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أيها الركب المخبّون </w:t>
      </w:r>
      <w:r>
        <w:rPr>
          <w:rStyle w:val="FootnoteAnchor"/>
          <w:rtl w:val="true"/>
        </w:rPr>
        <w:footnoteReference w:id="1778"/>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نعيتم عروة بن حزام</w:t>
      </w:r>
    </w:p>
    <w:p>
      <w:pPr>
        <w:pStyle w:val="BookText"/>
        <w:rPr/>
      </w:pPr>
      <w:r>
        <w:rPr>
          <w:rFonts w:ascii="Amiri" w:hAnsi="Amiri" w:eastAsia="Amiri" w:cs="Amiri"/>
          <w:color w:val="111111"/>
          <w:sz w:val="28"/>
          <w:sz w:val="28"/>
          <w:szCs w:val="28"/>
          <w:rtl w:val="true"/>
          <w:lang w:bidi="ar-SA"/>
        </w:rPr>
        <w:t xml:space="preserve">فلا يهنأ الفتيان بعدك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رجعوا من غيبة بسلام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للحبالى لا ترجّين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فرحات بعده بغلام </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و قيل إنها لم تزل تردد هذه الأبيات أياما و تندبه بها حتى ماتت بعده بأيام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أبي الحسن محمّد بن العباس بن أحمد بن الفرات، عن أخيه أبي القاسم عبيد اللّه بن العباس، عن أبي عبد اللّه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العباس أحمد بن يحيى عن من ذكره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بوادي القرى ركب يريدون البلقاء، فسألوا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حزام،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لنأتين عفراء بما يسوؤها، فساروا حتى إذا مروا بمنزلها مروا ليلا فصاح صائح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القصر المغفل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نعينا عروة بن حزام</w:t>
      </w:r>
    </w:p>
    <w:p>
      <w:pPr>
        <w:pStyle w:val="BookText"/>
        <w:rPr/>
      </w:pPr>
      <w:r>
        <w:rPr>
          <w:rFonts w:ascii="IRNazanin" w:hAnsi="IRNazanin" w:eastAsia="IRNazanin"/>
          <w:color w:val="111111"/>
          <w:sz w:val="28"/>
          <w:sz w:val="28"/>
          <w:szCs w:val="28"/>
          <w:rtl w:val="true"/>
          <w:lang w:bidi="fa-IR"/>
        </w:rPr>
        <w:t>فسمعت عفراء الصوت، ففهمته و نادته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الركب المخبّون </w:t>
      </w:r>
      <w:r>
        <w:rPr>
          <w:rStyle w:val="FootnoteAnchor"/>
          <w:rtl w:val="true"/>
        </w:rPr>
        <w:footnoteReference w:id="1780"/>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حقا نعيتم عروة بن حزام</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دفناه بأرض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بها في سبسب و آكام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حقّا ما تقولون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 نعيتم بدر كل ظلام</w:t>
      </w:r>
    </w:p>
    <w:p>
      <w:pPr>
        <w:pStyle w:val="BookText"/>
        <w:rPr/>
      </w:pPr>
      <w:r>
        <w:rPr>
          <w:rFonts w:ascii="Amiri" w:hAnsi="Amiri" w:eastAsia="Amiri" w:cs="Amiri"/>
          <w:color w:val="111111"/>
          <w:sz w:val="28"/>
          <w:sz w:val="28"/>
          <w:szCs w:val="28"/>
          <w:rtl w:val="true"/>
          <w:lang w:bidi="ar-SA"/>
        </w:rPr>
        <w:t xml:space="preserve">نعيتم فتى يسقي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أمست غير ذات غمام</w:t>
      </w:r>
    </w:p>
    <w:p>
      <w:pPr>
        <w:pStyle w:val="BookText"/>
        <w:rPr/>
      </w:pPr>
      <w:r>
        <w:rPr>
          <w:rFonts w:ascii="Amiri" w:hAnsi="Amiri" w:eastAsia="Amiri" w:cs="Amiri"/>
          <w:color w:val="111111"/>
          <w:sz w:val="28"/>
          <w:sz w:val="28"/>
          <w:szCs w:val="28"/>
          <w:rtl w:val="true"/>
          <w:lang w:bidi="ar-SA"/>
        </w:rPr>
        <w:t xml:space="preserve">فلا نفع الفتيان بعدك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لقوا من صحة و سلام</w:t>
      </w:r>
    </w:p>
    <w:p>
      <w:pPr>
        <w:pStyle w:val="BookText"/>
        <w:rPr/>
      </w:pPr>
      <w:r>
        <w:rPr>
          <w:rFonts w:ascii="Amiri" w:hAnsi="Amiri" w:eastAsia="Amiri" w:cs="Amiri"/>
          <w:color w:val="111111"/>
          <w:sz w:val="28"/>
          <w:sz w:val="28"/>
          <w:szCs w:val="28"/>
          <w:rtl w:val="true"/>
          <w:lang w:bidi="ar-SA"/>
        </w:rPr>
        <w:t xml:space="preserve">و لا لبس الضيفان بعدك 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حممت </w:t>
      </w:r>
      <w:r>
        <w:rPr>
          <w:rStyle w:val="FootnoteAnchor"/>
          <w:rtl w:val="true"/>
        </w:rPr>
        <w:footnoteReference w:id="1781"/>
      </w:r>
      <w:r>
        <w:rPr>
          <w:rFonts w:ascii="Amiri" w:hAnsi="Amiri" w:eastAsia="Amiri" w:cs="Amiri"/>
          <w:color w:val="111111"/>
          <w:sz w:val="28"/>
          <w:sz w:val="28"/>
          <w:szCs w:val="28"/>
          <w:rtl w:val="true"/>
          <w:lang w:bidi="ar-SA"/>
        </w:rPr>
        <w:t>بعد الحبيب حمام</w:t>
      </w:r>
    </w:p>
    <w:p>
      <w:pPr>
        <w:pStyle w:val="BookText"/>
        <w:rPr/>
      </w:pPr>
      <w:r>
        <w:rPr>
          <w:rFonts w:ascii="Amiri" w:hAnsi="Amiri" w:eastAsia="Amiri" w:cs="Amiri"/>
          <w:color w:val="111111"/>
          <w:sz w:val="28"/>
          <w:sz w:val="28"/>
          <w:szCs w:val="28"/>
          <w:rtl w:val="true"/>
          <w:lang w:bidi="ar-SA"/>
        </w:rPr>
        <w:t xml:space="preserve">و بتن الحبالى لا يرجّين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فرحات بعده بغلام</w:t>
      </w:r>
    </w:p>
    <w:p>
      <w:pPr>
        <w:pStyle w:val="BookText"/>
        <w:rPr/>
      </w:pPr>
      <w:r>
        <w:rPr>
          <w:rFonts w:ascii="Amiri" w:hAnsi="Amiri" w:eastAsia="Amiri" w:cs="Amiri"/>
          <w:color w:val="111111"/>
          <w:sz w:val="28"/>
          <w:sz w:val="28"/>
          <w:szCs w:val="28"/>
          <w:rtl w:val="true"/>
          <w:lang w:bidi="ar-SA"/>
        </w:rPr>
        <w:t>ثم أقبلت على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إنه قد كان من أمر ذلك الرجل ما قد بلغك، و اللّه ما كان إلاّ على الحسن الجميل، و قد بلغني أنه مات قبل أن يصل إلى أهله، فإن رأيت أن تأذن لي فأخرج في نسوة من قومه فنندبه و نبكي عليه، فعلت، فأذن لها، فخرجت تنوح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الركب المخبّون </w:t>
      </w:r>
      <w:r>
        <w:rPr>
          <w:rStyle w:val="FootnoteAnchor"/>
          <w:rtl w:val="true"/>
        </w:rPr>
        <w:footnoteReference w:id="1782"/>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ماتت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عبد اللّه بن البنا، عن أبي تمام علي بن محمّد العبدي، عن محمّد بن العباس السوسي، حدّثني أبو بكر محمّد بن خلف، حدّثني أبو محمّد البلخي، حدّثني أحمد ابن سراقة، حدّثني العباس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 عن ابن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عفراء و عروة جمعت بينهما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النسيب، و أبو الفرج غيث بن علي و غيرهما، عن أبي بكر الخطيب، أنا علي بن أيوب القمي، نا أبو عبيد اللّه محمّد بن عمران، نا عبد اللّه بن محمّد بن أبي سعد، حدّثني إسحاق بن محمّد النخعي، حدّثني معاذ بن يحيى الصنعاني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مكة إلى صنعاء، فلما كان بيننا و بين صنعاء خمس مراحل رأيت الناس ينزلون عن محاملهم، و يركبون دوابّهم،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ننظر إلى قبر عفراء و عروة، فنزلت عن محملي، و ركبت حماري، و اتصلت بهم، فانتهيت إلى قبرين متلاصقين، قد خرج من هذا القبر ساق شجرة، و من هذا القبر ساق شجرة، حتى إذا صارا على قامة التقيا، فكان الناس يقولون تآلفا في الحياة و في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منصور بن خيرون، عن أبي محمّد الجوهري، عن محمّد بن العباس الخزّاز </w:t>
      </w:r>
      <w:r>
        <w:rPr>
          <w:rStyle w:val="FootnoteAnchor"/>
          <w:rtl w:val="true"/>
        </w:rPr>
        <w:footnoteReference w:id="1784"/>
      </w:r>
      <w:r>
        <w:rPr>
          <w:rFonts w:ascii="Amiri" w:hAnsi="Amiri" w:eastAsia="Amiri" w:cs="Amiri"/>
          <w:color w:val="111111"/>
          <w:sz w:val="28"/>
          <w:sz w:val="28"/>
          <w:szCs w:val="28"/>
          <w:rtl w:val="true"/>
          <w:lang w:bidi="ar-SA"/>
        </w:rPr>
        <w:t>،حدّثني أبو بكر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إسحاق بن محمّد بن أبان، حدّثني معاذ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صنعاء، فلمّا كنا ببعض الطريق قيل لنا إن قبر عفراء و عروة على مقدار ميل من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جماعة كنت فيهم فإذا قبران متلاصقان قد خرج من كلّ‌ قبر ساق شجرة، حتى إذا صارا على مقدار قامة التقت كل واحدة منهما بصاحبتها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أيّ‌ ضرب هو من الشجر؟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لقد سألت أهل القرية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هذا الشجر ببلادنا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بن المرزبان أنشدني سعيد بن الفضل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العتبي لعروة بن حزام </w:t>
      </w:r>
      <w:r>
        <w:rPr>
          <w:rStyle w:val="FootnoteAnchor"/>
          <w:rtl w:val="true"/>
        </w:rPr>
        <w:footnoteReference w:id="1785"/>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 xml:space="preserve">: </w:t>
      </w:r>
      <w:bookmarkStart w:id="326" w:name="pg16750_165134"/>
    </w:p>
    <w:p>
      <w:pPr>
        <w:pStyle w:val="BookText"/>
        <w:rPr/>
      </w:pPr>
      <w:bookmarkEnd w:id="326"/>
      <w:r>
        <w:rPr>
          <w:rFonts w:ascii="Amiri" w:hAnsi="Amiri" w:eastAsia="Amiri" w:cs="Amiri"/>
          <w:color w:val="111111"/>
          <w:sz w:val="28"/>
          <w:sz w:val="28"/>
          <w:szCs w:val="28"/>
          <w:rtl w:val="true"/>
          <w:lang w:bidi="ar-SA"/>
        </w:rPr>
        <w:t xml:space="preserve">لو أن أشدّ الناس وجدا 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بعد الإنس يلتقيان</w:t>
      </w:r>
    </w:p>
    <w:p>
      <w:pPr>
        <w:pStyle w:val="BookText"/>
        <w:rPr/>
      </w:pPr>
      <w:r>
        <w:rPr>
          <w:rFonts w:ascii="Amiri" w:hAnsi="Amiri" w:eastAsia="Amiri" w:cs="Amiri"/>
          <w:color w:val="111111"/>
          <w:sz w:val="28"/>
          <w:sz w:val="28"/>
          <w:szCs w:val="28"/>
          <w:rtl w:val="true"/>
          <w:lang w:bidi="ar-SA"/>
        </w:rPr>
        <w:t xml:space="preserve">فيشتكيان الوجد ثمّت أشتكي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لأضعف وجدي فوق ما يجدان</w:t>
      </w:r>
    </w:p>
    <w:p>
      <w:pPr>
        <w:pStyle w:val="BookText"/>
        <w:rPr/>
      </w:pPr>
      <w:r>
        <w:rPr>
          <w:rFonts w:ascii="Amiri" w:hAnsi="Amiri" w:eastAsia="Amiri" w:cs="Amiri"/>
          <w:color w:val="111111"/>
          <w:sz w:val="28"/>
          <w:sz w:val="28"/>
          <w:szCs w:val="28"/>
          <w:rtl w:val="true"/>
          <w:lang w:bidi="ar-SA"/>
        </w:rPr>
        <w:t xml:space="preserve">فقد تركتني ما أعي 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إن ناجيته و نجاني</w:t>
      </w:r>
    </w:p>
    <w:p>
      <w:pPr>
        <w:pStyle w:val="BookText"/>
        <w:rPr/>
      </w:pPr>
      <w:r>
        <w:rPr>
          <w:rFonts w:ascii="Amiri" w:hAnsi="Amiri" w:eastAsia="Amiri" w:cs="Amiri"/>
          <w:color w:val="111111"/>
          <w:sz w:val="28"/>
          <w:sz w:val="28"/>
          <w:szCs w:val="28"/>
          <w:rtl w:val="true"/>
          <w:lang w:bidi="ar-SA"/>
        </w:rPr>
        <w:t xml:space="preserve">و قد تركت عفراء قلبي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عقاب </w:t>
      </w:r>
      <w:r>
        <w:rPr>
          <w:rStyle w:val="FootnoteAnchor"/>
          <w:rtl w:val="true"/>
        </w:rPr>
        <w:footnoteReference w:id="1787"/>
      </w:r>
      <w:r>
        <w:rPr>
          <w:rFonts w:ascii="IRNazanin" w:hAnsi="IRNazanin" w:eastAsia="IRNazanin"/>
          <w:color w:val="111111"/>
          <w:sz w:val="28"/>
          <w:sz w:val="28"/>
          <w:szCs w:val="28"/>
          <w:rtl w:val="true"/>
          <w:lang w:bidi="fa-IR"/>
        </w:rPr>
        <w:t>دائم الخفقان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عكرشة</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Heading4"/>
        <w:numPr>
          <w:ilvl w:val="3"/>
          <w:numId w:val="1"/>
        </w:numPr>
        <w:rPr/>
      </w:pPr>
      <w:bookmarkStart w:id="327" w:name="__RefHeading___Toc4775114_73709187"/>
      <w:bookmarkStart w:id="328" w:name="_Toc122"/>
      <w:bookmarkEnd w:id="327"/>
      <w:r>
        <w:rPr/>
        <w:t>9390</w:t>
      </w:r>
      <w:r>
        <w:rPr>
          <w:rtl w:val="true"/>
        </w:rPr>
        <w:t xml:space="preserve"> - </w:t>
      </w:r>
      <w:r>
        <w:rPr>
          <w:rtl w:val="true"/>
        </w:rPr>
        <w:t>عكرشة بنت الأطش  بن رواحة</w:t>
      </w:r>
      <w:bookmarkEnd w:id="328"/>
    </w:p>
    <w:p>
      <w:pPr>
        <w:pStyle w:val="BookText"/>
        <w:rPr/>
      </w:pPr>
      <w:r>
        <w:rPr>
          <w:rFonts w:eastAsia="Amiri" w:cs="Amiri" w:ascii="Amiri" w:hAnsi="Amiri"/>
          <w:color w:val="111111"/>
          <w:sz w:val="28"/>
          <w:szCs w:val="28"/>
          <w:lang w:bidi="ar-SA"/>
        </w:rPr>
        <w:t>9390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عكرشة بنت الأطش </w:t>
      </w:r>
      <w:r>
        <w:rPr>
          <w:rStyle w:val="FootnoteAnchor"/>
          <w:rtl w:val="true"/>
        </w:rPr>
        <w:footnoteReference w:id="1789"/>
      </w:r>
      <w:r>
        <w:rPr>
          <w:rFonts w:ascii="Amiri" w:hAnsi="Amiri" w:eastAsia="Amiri" w:cs="Amiri"/>
          <w:color w:val="111111"/>
          <w:sz w:val="28"/>
          <w:sz w:val="28"/>
          <w:szCs w:val="28"/>
          <w:rtl w:val="true"/>
          <w:lang w:bidi="ar-SA"/>
        </w:rPr>
        <w:t>بن رواحة</w:t>
      </w:r>
    </w:p>
    <w:p>
      <w:pPr>
        <w:pStyle w:val="BookText"/>
        <w:rPr/>
      </w:pPr>
      <w:r>
        <w:rPr>
          <w:rFonts w:ascii="Amiri" w:hAnsi="Amiri" w:eastAsia="Amiri" w:cs="Amiri"/>
          <w:color w:val="111111"/>
          <w:sz w:val="28"/>
          <w:sz w:val="28"/>
          <w:szCs w:val="28"/>
          <w:rtl w:val="true"/>
          <w:lang w:bidi="ar-SA"/>
        </w:rPr>
        <w:t xml:space="preserve">من الوافدات على معاوية </w:t>
      </w:r>
      <w:r>
        <w:rPr>
          <w:rStyle w:val="FootnoteAnchor"/>
          <w:rtl w:val="true"/>
        </w:rPr>
        <w:footnoteReference w:id="1790"/>
      </w:r>
      <w:r>
        <w:rPr>
          <w:rFonts w:ascii="Amiri" w:hAnsi="Amiri" w:eastAsia="Amiri" w:cs="Amiri"/>
          <w:color w:val="111111"/>
          <w:sz w:val="28"/>
          <w:sz w:val="28"/>
          <w:szCs w:val="28"/>
          <w:rtl w:val="true"/>
          <w:lang w:bidi="ar-SA"/>
        </w:rPr>
        <w:t>،لها معه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الحسين بن نصر بن محمّد بن خميس، نا محمّد بن علي بن ودعان، أنا أحمد بن عبيد اللّه بن أحمد بن ودعان، أنا هارون بن أحمد بن محمّد بن روح، نا الحسين ابن إبراهيم الصائغ، نا عبد العزيز بن يحيى الجلودي </w:t>
      </w:r>
      <w:r>
        <w:rPr>
          <w:rStyle w:val="FootnoteAnchor"/>
          <w:rtl w:val="true"/>
        </w:rPr>
        <w:footnoteReference w:id="1791"/>
      </w:r>
      <w:r>
        <w:rPr>
          <w:rFonts w:ascii="Amiri" w:hAnsi="Amiri" w:eastAsia="Amiri" w:cs="Amiri"/>
          <w:color w:val="111111"/>
          <w:sz w:val="28"/>
          <w:sz w:val="28"/>
          <w:szCs w:val="28"/>
          <w:rtl w:val="true"/>
          <w:lang w:bidi="ar-SA"/>
        </w:rPr>
        <w:t>،نا محمّد بن زكريا الغلابي، نا العباس بن بكار، نا أبو بكر الهذلي، عن عكرمة، و عبد اللّه بن سليمان عن أبيه قالا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عكرشة بنت الأطشّ‌ بن رواحة على معاوية بن أبي سفيان و بيدها عكاز في أسفله زجّ‌ </w:t>
      </w:r>
      <w:r>
        <w:rPr>
          <w:rStyle w:val="FootnoteAnchor"/>
          <w:rtl w:val="true"/>
        </w:rPr>
        <w:footnoteReference w:id="1792"/>
      </w:r>
      <w:r>
        <w:rPr>
          <w:rFonts w:ascii="Amiri" w:hAnsi="Amiri" w:eastAsia="Amiri" w:cs="Amiri"/>
          <w:color w:val="111111"/>
          <w:sz w:val="28"/>
          <w:sz w:val="28"/>
          <w:szCs w:val="28"/>
          <w:rtl w:val="true"/>
          <w:lang w:bidi="ar-SA"/>
        </w:rPr>
        <w:t>مسقي فسلّمت عليه بالخلافة، 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عكرشة الآن صرت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 لا على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صاحبة الكور المسدول و الوسط‍‌ المشدود، المتقلدة بحمائل السيف تجولين </w:t>
      </w:r>
      <w:r>
        <w:rPr>
          <w:rStyle w:val="FootnoteAnchor"/>
          <w:rtl w:val="true"/>
        </w:rPr>
        <w:footnoteReference w:id="1793"/>
      </w:r>
      <w:r>
        <w:rPr>
          <w:rFonts w:ascii="Amiri" w:hAnsi="Amiri" w:eastAsia="Amiri" w:cs="Amiri"/>
          <w:color w:val="111111"/>
          <w:sz w:val="28"/>
          <w:sz w:val="28"/>
          <w:szCs w:val="28"/>
          <w:rtl w:val="true"/>
          <w:lang w:bidi="ar-SA"/>
        </w:rPr>
        <w:t>بين الصفين يوم صفين‌؟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Style w:val="FootnoteAnchor"/>
          <w:rtl w:val="true"/>
        </w:rPr>
        <w:footnoteReference w:id="1794"/>
      </w:r>
      <w:r>
        <w:rPr>
          <w:rFonts w:ascii="Amiri" w:hAnsi="Amiri" w:eastAsia="Amiri" w:cs="Amiri"/>
          <w:color w:val="111111"/>
          <w:sz w:val="28"/>
          <w:sz w:val="28"/>
          <w:szCs w:val="28"/>
          <w:rtl w:val="true"/>
          <w:lang w:bidi="ar-SA"/>
        </w:rPr>
        <w:t xml:space="preserve">إن الجنّة دار لا يرحل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Style w:val="FootnoteAnchor"/>
          <w:rtl w:val="true"/>
        </w:rPr>
        <w:footnoteReference w:id="1795"/>
      </w:r>
      <w:r>
        <w:rPr>
          <w:rFonts w:ascii="IRNazanin" w:hAnsi="IRNazanin" w:eastAsia="IRNazanin"/>
          <w:color w:val="111111"/>
          <w:sz w:val="28"/>
          <w:sz w:val="28"/>
          <w:szCs w:val="28"/>
          <w:rtl w:val="true"/>
          <w:lang w:bidi="fa-IR"/>
        </w:rPr>
        <w:t xml:space="preserve">من قطنها </w:t>
      </w:r>
      <w:r>
        <w:rPr>
          <w:rStyle w:val="FootnoteAnchor"/>
          <w:rtl w:val="true"/>
        </w:rPr>
        <w:footnoteReference w:id="1796"/>
      </w:r>
      <w:r>
        <w:rPr>
          <w:rFonts w:ascii="IRNazanin" w:hAnsi="IRNazanin" w:eastAsia="IRNazanin"/>
          <w:color w:val="111111"/>
          <w:sz w:val="28"/>
          <w:sz w:val="28"/>
          <w:szCs w:val="28"/>
          <w:rtl w:val="true"/>
          <w:lang w:bidi="fa-IR"/>
        </w:rPr>
        <w:t xml:space="preserve">و لا </w:t>
      </w:r>
    </w:p>
    <w:p>
      <w:pPr>
        <w:pStyle w:val="BookText"/>
        <w:rPr/>
      </w:pPr>
      <w:r>
        <w:rPr>
          <w:rFonts w:ascii="Amiri" w:hAnsi="Amiri" w:eastAsia="Amiri" w:cs="Amiri"/>
          <w:color w:val="111111"/>
          <w:sz w:val="28"/>
          <w:sz w:val="28"/>
          <w:szCs w:val="28"/>
          <w:rtl w:val="true"/>
          <w:lang w:bidi="ar-SA"/>
        </w:rPr>
        <w:t xml:space="preserve">يحزن </w:t>
      </w:r>
      <w:r>
        <w:rPr>
          <w:rStyle w:val="FootnoteAnchor"/>
          <w:rtl w:val="true"/>
        </w:rPr>
        <w:footnoteReference w:id="1797"/>
      </w:r>
      <w:r>
        <w:rPr>
          <w:rFonts w:ascii="Amiri" w:hAnsi="Amiri" w:eastAsia="Amiri" w:cs="Amiri"/>
          <w:color w:val="111111"/>
          <w:sz w:val="28"/>
          <w:sz w:val="28"/>
          <w:szCs w:val="28"/>
          <w:rtl w:val="true"/>
          <w:lang w:bidi="ar-SA"/>
        </w:rPr>
        <w:t>من سكنها، و لا يموت من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فابتاعوها بدار لا يدوم نعيمها، و لا تنصرم غمومها </w:t>
      </w:r>
      <w:r>
        <w:rPr>
          <w:rStyle w:val="FootnoteAnchor"/>
          <w:rtl w:val="true"/>
        </w:rPr>
        <w:footnoteReference w:id="1798"/>
      </w:r>
      <w:r>
        <w:rPr>
          <w:rFonts w:ascii="Amiri" w:hAnsi="Amiri" w:eastAsia="Amiri" w:cs="Amiri"/>
          <w:color w:val="111111"/>
          <w:sz w:val="28"/>
          <w:sz w:val="28"/>
          <w:szCs w:val="28"/>
          <w:rtl w:val="true"/>
          <w:lang w:bidi="ar-SA"/>
        </w:rPr>
        <w:t>،و كونوا قوما 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دلف إليكم بعجم العرب، غلف القلوب </w:t>
      </w:r>
      <w:r>
        <w:rPr>
          <w:rStyle w:val="FootnoteAnchor"/>
          <w:rtl w:val="true"/>
        </w:rPr>
        <w:footnoteReference w:id="1799"/>
      </w:r>
      <w:r>
        <w:rPr>
          <w:rFonts w:ascii="Amiri" w:hAnsi="Amiri" w:eastAsia="Amiri" w:cs="Amiri"/>
          <w:color w:val="111111"/>
          <w:sz w:val="28"/>
          <w:sz w:val="28"/>
          <w:szCs w:val="28"/>
          <w:rtl w:val="true"/>
          <w:lang w:bidi="ar-SA"/>
        </w:rPr>
        <w:t>لا يفقهون ما الإيمان، و لا يدرون ما الحكمة، دعاهم بالدنيا فأجابوه، و استدعاهم بالباطل فلبّوه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عباد اللّه في دين اللّه، و إياكم و التواكل فإن في ذلك نقض </w:t>
      </w:r>
      <w:r>
        <w:rPr>
          <w:rStyle w:val="FootnoteAnchor"/>
          <w:rtl w:val="true"/>
        </w:rPr>
        <w:footnoteReference w:id="1800"/>
      </w:r>
      <w:r>
        <w:rPr>
          <w:rFonts w:ascii="Amiri" w:hAnsi="Amiri" w:eastAsia="Amiri" w:cs="Amiri"/>
          <w:color w:val="111111"/>
          <w:sz w:val="28"/>
          <w:sz w:val="28"/>
          <w:szCs w:val="28"/>
          <w:rtl w:val="true"/>
          <w:lang w:bidi="ar-SA"/>
        </w:rPr>
        <w:t xml:space="preserve">عرى الإسلام و إطفاء نور الحق، و إظهار الباطل، و إذهاب السنة، هذه بدر الصغرى، و العقبة الأخرى، يا معاشر المهاجرين و الأنصار امضوا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بصيرتكم و اصبروا على</w:t>
      </w:r>
      <w:r>
        <w:rPr>
          <w:rFonts w:eastAsia="Amiri" w:cs="Amiri" w:ascii="Amiri" w:hAnsi="Amiri"/>
          <w:color w:val="111111"/>
          <w:sz w:val="28"/>
          <w:szCs w:val="28"/>
          <w:rtl w:val="true"/>
          <w:lang w:bidi="ar-SA"/>
        </w:rPr>
        <w:t xml:space="preserve">] </w:t>
      </w:r>
      <w:r>
        <w:rPr>
          <w:rStyle w:val="FootnoteAnchor"/>
          <w:rtl w:val="true"/>
        </w:rPr>
        <w:footnoteReference w:id="1801"/>
      </w:r>
      <w:r>
        <w:rPr>
          <w:rFonts w:ascii="Amiri" w:hAnsi="Amiri" w:eastAsia="Amiri" w:cs="Amiri"/>
          <w:color w:val="111111"/>
          <w:sz w:val="28"/>
          <w:sz w:val="28"/>
          <w:szCs w:val="28"/>
          <w:rtl w:val="true"/>
          <w:lang w:bidi="ar-SA"/>
        </w:rPr>
        <w:t xml:space="preserve">عزيمتكم فكأني </w:t>
      </w:r>
      <w:r>
        <w:rPr>
          <w:rStyle w:val="FootnoteAnchor"/>
          <w:rtl w:val="true"/>
        </w:rPr>
        <w:footnoteReference w:id="1802"/>
      </w:r>
      <w:r>
        <w:rPr>
          <w:rFonts w:ascii="Amiri" w:hAnsi="Amiri" w:eastAsia="Amiri" w:cs="Amiri"/>
          <w:color w:val="111111"/>
          <w:sz w:val="28"/>
          <w:sz w:val="28"/>
          <w:szCs w:val="28"/>
          <w:rtl w:val="true"/>
          <w:lang w:bidi="ar-SA"/>
        </w:rPr>
        <w:t xml:space="preserve">بكم غدا قد لقيتم أهل الشام كالحمير الناهقة و البغال الشّحاجة تصفق صفق البقر </w:t>
      </w:r>
      <w:r>
        <w:rPr>
          <w:rStyle w:val="FootnoteAnchor"/>
          <w:rtl w:val="true"/>
        </w:rPr>
        <w:footnoteReference w:id="1803"/>
      </w:r>
      <w:r>
        <w:rPr>
          <w:rFonts w:ascii="Amiri" w:hAnsi="Amiri" w:eastAsia="Amiri" w:cs="Amiri"/>
          <w:color w:val="111111"/>
          <w:sz w:val="28"/>
          <w:sz w:val="28"/>
          <w:szCs w:val="28"/>
          <w:rtl w:val="true"/>
          <w:lang w:bidi="ar-SA"/>
        </w:rPr>
        <w:t xml:space="preserve">،و لا تروب روب العناق، فكأني بك على عكازك هذه قد انكفأ عليك العسكران، يقولون هذه عكرشة بنت الأطش بن رواحة، فإن كدت لتلتفتين </w:t>
      </w:r>
      <w:r>
        <w:rPr>
          <w:rStyle w:val="FootnoteAnchor"/>
          <w:rtl w:val="true"/>
        </w:rPr>
        <w:footnoteReference w:id="1804"/>
      </w:r>
      <w:r>
        <w:rPr>
          <w:rFonts w:ascii="Amiri" w:hAnsi="Amiri" w:eastAsia="Amiri" w:cs="Amiri"/>
          <w:color w:val="111111"/>
          <w:sz w:val="28"/>
          <w:sz w:val="28"/>
          <w:szCs w:val="28"/>
          <w:rtl w:val="true"/>
          <w:lang w:bidi="ar-SA"/>
        </w:rPr>
        <w:t>عني أهل الشام لو لا ما أحب اللّه أن يجعل لنا هذا الأمر، و كان أمر اللّه قدرا مقدورا فما حملك على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يقول اللّه عز و جل يٰا أَيُّهَا الَّذِينَ‌ آمَنُوا لاٰ تَسْئَلُوا عَنْ‌ أَشْيٰاءَ إِنْ‌ تُبْدَ لَكُمْ‌ تَسُؤْكُمْ‌ </w:t>
      </w:r>
      <w:r>
        <w:rPr>
          <w:rStyle w:val="FootnoteAnchor"/>
          <w:rtl w:val="true"/>
        </w:rPr>
        <w:footnoteReference w:id="1805"/>
      </w:r>
      <w:r>
        <w:rPr>
          <w:rFonts w:ascii="Amiri" w:hAnsi="Amiri" w:eastAsia="Amiri" w:cs="Amiri"/>
          <w:color w:val="111111"/>
          <w:sz w:val="28"/>
          <w:sz w:val="28"/>
          <w:szCs w:val="28"/>
          <w:rtl w:val="true"/>
          <w:lang w:bidi="ar-SA"/>
        </w:rPr>
        <w:t>إنّ‌ اللبيب إذا كره أمرا لم يجب إعادته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اذكري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قد جعل صدقاتنا على فقرائنا و مساكيننا و رد أموالنا فينا إلاّ بحقها، و إنا قد فقدنا ذلك، فما ينعش لنا فقير، و ما يجبر لنا كسير، فإن كان ذلك عن رأيك فمثلك من انتبه من الغفلة، و راجع التوبة، و إن كان ذلك عن غير رأيك فما مثلك من استعان الخونة، و لا استعان بالظالمين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إنه ينوبنا أمور هي أولى بنا منكم من نحور </w:t>
      </w:r>
      <w:r>
        <w:rPr>
          <w:rStyle w:val="FootnoteAnchor"/>
          <w:rtl w:val="true"/>
        </w:rPr>
        <w:footnoteReference w:id="1806"/>
      </w:r>
      <w:r>
        <w:rPr>
          <w:rFonts w:ascii="IRNazanin" w:hAnsi="IRNazanin" w:eastAsia="IRNazanin"/>
          <w:color w:val="111111"/>
          <w:sz w:val="28"/>
          <w:sz w:val="28"/>
          <w:szCs w:val="28"/>
          <w:rtl w:val="true"/>
          <w:lang w:bidi="fa-IR"/>
        </w:rPr>
        <w:t xml:space="preserve">تنبثق، و ثغور تنفتق </w:t>
      </w:r>
      <w:r>
        <w:rPr>
          <w:rStyle w:val="FootnoteAnchor"/>
          <w:rtl w:val="true"/>
        </w:rPr>
        <w:footnoteReference w:id="180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و اللّه ما جعل اللّه لنا حقا جعل فيه ضررا على غيرنا، و لو </w:t>
      </w:r>
      <w:bookmarkStart w:id="329" w:name="pg16750_165136"/>
    </w:p>
    <w:p>
      <w:pPr>
        <w:pStyle w:val="BookText"/>
        <w:rPr/>
      </w:pPr>
      <w:bookmarkEnd w:id="329"/>
      <w:r>
        <w:rPr>
          <w:rFonts w:ascii="IRNazanin" w:hAnsi="IRNazanin" w:eastAsia="IRNazanin"/>
          <w:color w:val="111111"/>
          <w:sz w:val="28"/>
          <w:sz w:val="28"/>
          <w:szCs w:val="28"/>
          <w:rtl w:val="true"/>
          <w:lang w:bidi="fa-IR"/>
        </w:rPr>
        <w:t xml:space="preserve">علم </w:t>
      </w:r>
      <w:r>
        <w:rPr>
          <w:rStyle w:val="FootnoteAnchor"/>
          <w:rtl w:val="true"/>
        </w:rPr>
        <w:footnoteReference w:id="1808"/>
      </w:r>
      <w:r>
        <w:rPr>
          <w:rFonts w:ascii="Amiri" w:hAnsi="Amiri" w:eastAsia="Amiri" w:cs="Amiri"/>
          <w:color w:val="111111"/>
          <w:sz w:val="28"/>
          <w:sz w:val="28"/>
          <w:szCs w:val="28"/>
          <w:rtl w:val="true"/>
          <w:lang w:bidi="ar-SA"/>
        </w:rPr>
        <w:t>أن فيما جعله لنا ضررا على غيرنا ما جعله لنا و هو علاّم الغيوب،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يا أهل العراق، فقهكم ابن أبي طالب فلن تطاقوا، ثم أمر لها بردّ صدقاتهم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و إنصافهم، و ردّها 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Heading4"/>
        <w:numPr>
          <w:ilvl w:val="3"/>
          <w:numId w:val="1"/>
        </w:numPr>
        <w:rPr/>
      </w:pPr>
      <w:bookmarkStart w:id="330" w:name="__RefHeading___Toc4775116_73709187"/>
      <w:bookmarkStart w:id="331" w:name="_Toc123"/>
      <w:bookmarkEnd w:id="330"/>
      <w:r>
        <w:rPr/>
        <w:t>9391</w:t>
      </w:r>
      <w:r>
        <w:rPr>
          <w:rtl w:val="true"/>
        </w:rPr>
        <w:t xml:space="preserve"> - </w:t>
      </w:r>
      <w:r>
        <w:rPr>
          <w:rtl w:val="true"/>
        </w:rPr>
        <w:t>عمّارة أخت الغريض</w:t>
      </w:r>
      <w:bookmarkEnd w:id="331"/>
    </w:p>
    <w:p>
      <w:pPr>
        <w:pStyle w:val="BookText"/>
        <w:rPr/>
      </w:pPr>
      <w:r>
        <w:rPr>
          <w:rFonts w:ascii="Amiri" w:hAnsi="Amiri" w:eastAsia="Amiri" w:cs="Amiri"/>
          <w:color w:val="111111"/>
          <w:sz w:val="28"/>
          <w:sz w:val="28"/>
          <w:szCs w:val="28"/>
          <w:rtl w:val="true"/>
          <w:lang w:bidi="ar-SA"/>
        </w:rPr>
        <w:t>قرأت في كتاب أبي الفرج علي بن الحسين، أخبرني محمّد بن مزيد، نا حماد بن إسحاق، عن أبيه، عن عبد اللّه بن بكير العجلي، عن من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للغريض أخت يقال لها عمّارة، و كانت من أحسن الناس وجها و غناء، فاشتراها عبد اللّه بن جعفر بثلاثين ألفا، و وقعت منه أحسن موقع، ثم وفد إلى معاوية و معه سائب خاثر </w:t>
      </w:r>
      <w:r>
        <w:rPr>
          <w:rStyle w:val="FootnoteAnchor"/>
          <w:rtl w:val="true"/>
        </w:rPr>
        <w:footnoteReference w:id="1811"/>
      </w:r>
      <w:r>
        <w:rPr>
          <w:rFonts w:ascii="Amiri" w:hAnsi="Amiri" w:eastAsia="Amiri" w:cs="Amiri"/>
          <w:color w:val="111111"/>
          <w:sz w:val="28"/>
          <w:sz w:val="28"/>
          <w:szCs w:val="28"/>
          <w:rtl w:val="true"/>
          <w:lang w:bidi="ar-SA"/>
        </w:rPr>
        <w:t xml:space="preserve">،و بديح </w:t>
      </w:r>
      <w:r>
        <w:rPr>
          <w:rStyle w:val="FootnoteAnchor"/>
          <w:rtl w:val="true"/>
        </w:rPr>
        <w:footnoteReference w:id="1812"/>
      </w:r>
      <w:r>
        <w:rPr>
          <w:rFonts w:ascii="Amiri" w:hAnsi="Amiri" w:eastAsia="Amiri" w:cs="Amiri"/>
          <w:color w:val="111111"/>
          <w:sz w:val="28"/>
          <w:sz w:val="28"/>
          <w:szCs w:val="28"/>
          <w:rtl w:val="true"/>
          <w:lang w:bidi="ar-SA"/>
        </w:rPr>
        <w:t xml:space="preserve">،و نشيط‍‌ </w:t>
      </w:r>
      <w:r>
        <w:rPr>
          <w:rStyle w:val="FootnoteAnchor"/>
          <w:rtl w:val="true"/>
        </w:rPr>
        <w:footnoteReference w:id="1813"/>
      </w:r>
      <w:r>
        <w:rPr>
          <w:rFonts w:ascii="Amiri" w:hAnsi="Amiri" w:eastAsia="Amiri" w:cs="Amiri"/>
          <w:color w:val="111111"/>
          <w:sz w:val="28"/>
          <w:sz w:val="28"/>
          <w:szCs w:val="28"/>
          <w:rtl w:val="true"/>
          <w:lang w:bidi="ar-SA"/>
        </w:rPr>
        <w:t xml:space="preserve">،فلما ورد عليه سرّ به و أنس بمكانه، و كان يسمر معه، فبينا معاوية ليلة قد خرج من بعض دور حرمه إذ سمع غناء من نحو دار يزيد ابنه، فسعى نحوه حتى قرب منه فإذا سائب خاثر يغنيه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بينا ينعتنني </w:t>
      </w:r>
      <w:r>
        <w:rPr>
          <w:rStyle w:val="FootnoteAnchor"/>
          <w:rtl w:val="true"/>
        </w:rPr>
        <w:footnoteReference w:id="1815"/>
      </w:r>
      <w:r>
        <w:rPr>
          <w:rFonts w:ascii="Amiri" w:hAnsi="Amiri" w:eastAsia="Amiri" w:cs="Amiri"/>
          <w:color w:val="111111"/>
          <w:sz w:val="28"/>
          <w:sz w:val="28"/>
          <w:szCs w:val="28"/>
          <w:rtl w:val="true"/>
          <w:lang w:bidi="ar-SA"/>
        </w:rPr>
        <w:t xml:space="preserve">أبصرنني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قيد الميل يعدو بي الأغرّ</w:t>
      </w:r>
    </w:p>
    <w:p>
      <w:pPr>
        <w:pStyle w:val="BookText"/>
        <w:rPr/>
      </w:pPr>
      <w:r>
        <w:rPr>
          <w:rFonts w:ascii="Amiri" w:hAnsi="Amiri" w:eastAsia="Amiri" w:cs="Amiri"/>
          <w:color w:val="111111"/>
          <w:sz w:val="28"/>
          <w:sz w:val="28"/>
          <w:szCs w:val="28"/>
          <w:rtl w:val="true"/>
          <w:lang w:bidi="ar-SA"/>
        </w:rPr>
        <w:t>قالت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عمر</w:t>
      </w:r>
    </w:p>
    <w:p>
      <w:pPr>
        <w:pStyle w:val="BookText"/>
        <w:rPr/>
      </w:pPr>
      <w:r>
        <w:rPr>
          <w:rFonts w:ascii="Amiri" w:hAnsi="Amiri" w:eastAsia="Amiri" w:cs="Amiri"/>
          <w:color w:val="111111"/>
          <w:sz w:val="28"/>
          <w:sz w:val="28"/>
          <w:szCs w:val="28"/>
          <w:rtl w:val="true"/>
          <w:lang w:bidi="ar-SA"/>
        </w:rPr>
        <w:t xml:space="preserve">قالت الصغرى و قد تيّمتها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عرفناه، و هل يخفى القمر؟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فرغ من الصوت حتى طرب معاوية، فضرب برجله الأرض و بعث إلى ابن جعفر فأحضره،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جلبت علي بوفادتك بغلمانك المغنين </w:t>
      </w:r>
      <w:r>
        <w:rPr>
          <w:rStyle w:val="FootnoteAnchor"/>
          <w:rtl w:val="true"/>
        </w:rPr>
        <w:footnoteReference w:id="1816"/>
      </w:r>
      <w:r>
        <w:rPr>
          <w:rFonts w:ascii="Amiri" w:hAnsi="Amiri" w:eastAsia="Amiri" w:cs="Amiri"/>
          <w:color w:val="111111"/>
          <w:sz w:val="28"/>
          <w:sz w:val="28"/>
          <w:szCs w:val="28"/>
          <w:rtl w:val="true"/>
          <w:lang w:bidi="ar-SA"/>
        </w:rPr>
        <w:t xml:space="preserve">ثم دخل إلى يزيد </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قاموا و فزعوا إليه فأعلموه، فتناوم</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و مضى معاوية فلما كان من الغد بعث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 القوم لم يخف عليّ‌ عندك، فلا تعاودن ذلك، فلم يعاوده و مضى إلى عبد اللّه بن جعفر فسأله إخراجهم إليه، ففعل، و غنّوه و خرجت عمّارة فغنته فشغف بها و همّ‌ بطلبها منه، ثم أمسك خوفا من أبيه، و كراهية أن يردّه ابن جعفر، و لم تزل في نفسه حتى ولي الخلافة، فوجه إليه سائب خاثر فأقام عنده أياما، ثم ذكر له يزيد أمرها و ما في نفسه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من قد علمت، و هو بعيد المرام، و لست أقدم عليه، و لا مثلي يجسر على مخاطبته في مثل هذا، و لكن عليك ببديح، فدعا به و أبثّه سرّه، و سأله السعي له في ذلك، فلمّا قدم عليه عبد اللّه بن جعفر صار إليه بديح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جنيت على نفسك جناية أنت فيها على حالين من مفارقة لذة لك و حال تؤثرها أو سقوط‍‌ الجاه و خيبة الوفادة و عداوة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فيم ذلك‌؟ فأخبره بالقصة،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أحسن الناس وجها و غناء إلى شاب مترف غزل فهويها، و ذهبت بعقله كلّ‌ مذهب، فكتم ما يلقى خوفا من أبيه طول هذه المدة، فاختر الجارية أو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عندك‌؟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عندي أن تدعني أمضي إليه فأخبره أنّي قد أشرت عليك أن تهديها له، كأنّك لم تعلم بذات نفسه، و تبعث بها إليه ابتداء فيكون ذلك أجمل من أن تجشّمه مسألة و شكوى بث، و تتسلى عنها، فإنّ‌ لك في الجواري عوضا، 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لي منها عوض، و إن فراقها لفراق السرور ما بقيت، و لكن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بديح إلى يزيد مبادرا، و بشّره بالقصة؛ فلما كان الليل بعث بها أبو جعفر إليه، و قد زيّنها و حلاّها، و بعث بها مع قيّمة جواريه، و أمرها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كنت ملكتها و هي رضى لك، و رأيت أن أؤثرك بها، فبارك اللّه لك، و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إليه عظم قدر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 xml:space="preserve">و وهب لبديح ألفي دينار، و قضى حوائج ابن جعفر لوفادته و زاده خمسمائة ألف درهم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عمّارة من أحسن الناس وجها و غناء، و أخذت عن ابن سريج و ابن </w:t>
      </w:r>
      <w:bookmarkStart w:id="332" w:name="pg16750_165138"/>
    </w:p>
    <w:p>
      <w:pPr>
        <w:pStyle w:val="BookText"/>
        <w:rPr/>
      </w:pPr>
      <w:bookmarkEnd w:id="332"/>
      <w:r>
        <w:rPr>
          <w:rFonts w:ascii="Amiri" w:hAnsi="Amiri" w:eastAsia="Amiri" w:cs="Amiri"/>
          <w:color w:val="111111"/>
          <w:sz w:val="28"/>
          <w:sz w:val="28"/>
          <w:szCs w:val="28"/>
          <w:rtl w:val="true"/>
          <w:lang w:bidi="ar-SA"/>
        </w:rPr>
        <w:t xml:space="preserve">محرز، و اشتراها عبد اللّه بن جعفر بن أبي طالب من العبلات </w:t>
      </w:r>
      <w:r>
        <w:rPr>
          <w:rStyle w:val="FootnoteAnchor"/>
          <w:rtl w:val="true"/>
        </w:rPr>
        <w:footnoteReference w:id="1820"/>
      </w:r>
      <w:r>
        <w:rPr>
          <w:rFonts w:ascii="Amiri" w:hAnsi="Amiri" w:eastAsia="Amiri" w:cs="Amiri"/>
          <w:color w:val="111111"/>
          <w:sz w:val="28"/>
          <w:sz w:val="28"/>
          <w:szCs w:val="28"/>
          <w:rtl w:val="true"/>
          <w:lang w:bidi="ar-SA"/>
        </w:rPr>
        <w:t>مولياتها، و كتمها من زوجته، و كان يجد بها وجدا شديدا، ثم أهداها إلى يزيد بن معاوية، فأخبرني الحسين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بن إسحاق عن أبيه، حدّثني عبد اللّه بن بكير العجلي، عن أبيه، عن جماعة من مشيخة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للغريض أخت يقال لها عمّارة من أحسن الناس وجها و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يقول بعض قيان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تمنيت فانتهيت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النفس في المنى عمّاره</w:t>
      </w:r>
    </w:p>
    <w:p>
      <w:pPr>
        <w:pStyle w:val="BookText"/>
        <w:rPr/>
      </w:pPr>
      <w:r>
        <w:rPr>
          <w:rFonts w:ascii="Amiri" w:hAnsi="Amiri" w:eastAsia="Amiri" w:cs="Amiri"/>
          <w:color w:val="111111"/>
          <w:sz w:val="28"/>
          <w:sz w:val="28"/>
          <w:szCs w:val="28"/>
          <w:rtl w:val="true"/>
          <w:lang w:bidi="ar-SA"/>
        </w:rPr>
        <w:t xml:space="preserve">بأبي وجهك الجميل الذي 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حسنا و بهجة و نضاره</w:t>
      </w:r>
    </w:p>
    <w:p>
      <w:pPr>
        <w:pStyle w:val="Heading4"/>
        <w:numPr>
          <w:ilvl w:val="3"/>
          <w:numId w:val="1"/>
        </w:numPr>
        <w:rPr/>
      </w:pPr>
      <w:bookmarkStart w:id="333" w:name="__RefHeading___Toc4775118_73709187"/>
      <w:bookmarkStart w:id="334" w:name="_Toc124"/>
      <w:bookmarkEnd w:id="333"/>
      <w:r>
        <w:rPr/>
        <w:t>9392</w:t>
      </w:r>
      <w:r>
        <w:rPr>
          <w:rtl w:val="true"/>
        </w:rPr>
        <w:t xml:space="preserve"> - </w:t>
      </w:r>
      <w:r>
        <w:rPr>
          <w:rtl w:val="true"/>
        </w:rPr>
        <w:t>عمرة بنت النعمان بن بشير بن سعد الأنصارية</w:t>
      </w:r>
      <w:bookmarkEnd w:id="334"/>
    </w:p>
    <w:p>
      <w:pPr>
        <w:pStyle w:val="BookText"/>
        <w:rPr/>
      </w:pPr>
      <w:r>
        <w:rPr>
          <w:rFonts w:eastAsia="Amiri" w:cs="Amiri" w:ascii="Amiri" w:hAnsi="Amiri"/>
          <w:color w:val="111111"/>
          <w:sz w:val="28"/>
          <w:szCs w:val="28"/>
          <w:lang w:bidi="ar-SA"/>
        </w:rPr>
        <w:t>9392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عمرة بنت النعمان بن بشير بن سعد الأنصارية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امرأة شاعرة، سكنت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نا أحمد بن سليمان، نا الزبير بن بكار، قال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الحارث بن خالد خطب في مقدمه دمشق عمرة بنت النعمان بن بشير الأنصارية،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 دمشق و شبانها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w:t>
      </w:r>
      <w:r>
        <w:rPr>
          <w:rStyle w:val="FootnoteAnchor"/>
          <w:rtl w:val="true"/>
        </w:rPr>
        <w:footnoteReference w:id="1823"/>
      </w:r>
      <w:r>
        <w:rPr>
          <w:rFonts w:ascii="Amiri" w:hAnsi="Amiri" w:eastAsia="Amiri" w:cs="Amiri"/>
          <w:color w:val="111111"/>
          <w:sz w:val="28"/>
          <w:sz w:val="28"/>
          <w:szCs w:val="28"/>
          <w:rtl w:val="true"/>
          <w:lang w:bidi="ar-SA"/>
        </w:rPr>
        <w:t xml:space="preserve">من الجالية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لهم ذفر كصنان التيو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أعيا على المسك و الغاليه </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 xml:space="preserve">فقال الحارث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ساكنات العقيق أشهى إلى النف‍‌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Style w:val="FootnoteAnchor"/>
          <w:rtl w:val="true"/>
        </w:rPr>
        <w:footnoteReference w:id="1827"/>
      </w:r>
      <w:r>
        <w:rPr>
          <w:rFonts w:ascii="Amiri" w:hAnsi="Amiri" w:eastAsia="Amiri" w:cs="Amiri"/>
          <w:color w:val="111111"/>
          <w:sz w:val="28"/>
          <w:sz w:val="28"/>
          <w:szCs w:val="28"/>
          <w:rtl w:val="true"/>
          <w:lang w:bidi="ar-SA"/>
        </w:rPr>
        <w:t xml:space="preserve">من الساكنات دور دمشق </w:t>
      </w:r>
    </w:p>
    <w:p>
      <w:pPr>
        <w:pStyle w:val="BookText"/>
        <w:rPr/>
      </w:pPr>
      <w:r>
        <w:rPr>
          <w:rFonts w:ascii="Amiri" w:hAnsi="Amiri" w:eastAsia="Amiri" w:cs="Amiri"/>
          <w:color w:val="111111"/>
          <w:sz w:val="28"/>
          <w:sz w:val="28"/>
          <w:szCs w:val="28"/>
          <w:rtl w:val="true"/>
          <w:lang w:bidi="ar-SA"/>
        </w:rPr>
        <w:t xml:space="preserve">يتضوعن إن تطيبن بالمسك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ضنانا كأنه ريح مرق</w:t>
      </w:r>
    </w:p>
    <w:p>
      <w:pPr>
        <w:pStyle w:val="BookText"/>
        <w:rPr/>
      </w:pPr>
      <w:r>
        <w:rPr>
          <w:rFonts w:ascii="Amiri" w:hAnsi="Amiri" w:eastAsia="Amiri" w:cs="Amiri"/>
          <w:color w:val="111111"/>
          <w:sz w:val="28"/>
          <w:sz w:val="28"/>
          <w:szCs w:val="28"/>
          <w:rtl w:val="true"/>
          <w:lang w:bidi="ar-SA"/>
        </w:rPr>
        <w:t>و رواهما بعض علماء قريش للمهاجر بن خالد،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لنساء بين الحجون إلى الحثمة </w:t>
      </w:r>
      <w:r>
        <w:rPr>
          <w:rStyle w:val="FootnoteAnchor"/>
          <w:rtl w:val="true"/>
        </w:rPr>
        <w:footnoteReference w:id="1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مقمرات ليل و شرق</w:t>
      </w:r>
    </w:p>
    <w:p>
      <w:pPr>
        <w:pStyle w:val="BookText"/>
        <w:rPr/>
      </w:pPr>
      <w:r>
        <w:rPr>
          <w:rFonts w:ascii="Amiri" w:hAnsi="Amiri" w:eastAsia="Amiri" w:cs="Amiri"/>
          <w:color w:val="111111"/>
          <w:sz w:val="28"/>
          <w:sz w:val="28"/>
          <w:szCs w:val="28"/>
          <w:rtl w:val="true"/>
          <w:lang w:bidi="ar-SA"/>
        </w:rPr>
        <w:t xml:space="preserve">و الحجون مقبرة أهل مكة، و جاه بيت أبي موسى، و الحثمة </w:t>
      </w:r>
      <w:r>
        <w:rPr>
          <w:rStyle w:val="FootnoteAnchor"/>
          <w:rtl w:val="true"/>
        </w:rPr>
        <w:footnoteReference w:id="1829"/>
      </w:r>
      <w:r>
        <w:rPr>
          <w:rFonts w:ascii="Amiri" w:hAnsi="Amiri" w:eastAsia="Amiri" w:cs="Amiri"/>
          <w:color w:val="111111"/>
          <w:sz w:val="28"/>
          <w:sz w:val="28"/>
          <w:szCs w:val="28"/>
          <w:rtl w:val="true"/>
          <w:lang w:bidi="ar-SA"/>
        </w:rPr>
        <w:t>صخرات مشرفات في ربع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لأختها حميدة بنت النعمان،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لأمها ليلى بنت هانئ بن الأسود الكندية ثم الجونية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النعمان بن بشير عمرة تزوجها المختار بن أبي عبيد الثقفي، و هي التي قتلها مصعب بن الزبير، و أمّها ليلى بنت هانئ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ابن رشيق، نا أبو بشر محمّد بن أحمد، حدّثني أبو بكر الوجيهي، و هو أحمد بن محمّد بن القاسم، حدّثني أبي، حدّثني صالح بن الوجيه قال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عند المختار امرأتان إحداهما أم ثابت بنت سمرة بن جندب و الأخرى عمرة بنت النعمان بن بشير الأنصارية، فعرضهما مصعب على البراءة من المختار، فأما بنت سمرة فبرئت منه فخلاّها و أما الأنصارية فقتلها، فقال عبد الرّحمن بن حسان بن ثابت في ذلك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أعجب العجائب </w:t>
      </w:r>
      <w:r>
        <w:rPr>
          <w:rStyle w:val="FootnoteAnchor"/>
          <w:rtl w:val="true"/>
        </w:rPr>
        <w:footnoteReference w:id="1833"/>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بيضاء حرة عطبول </w:t>
      </w:r>
    </w:p>
    <w:p>
      <w:pPr>
        <w:pStyle w:val="BookText"/>
        <w:rPr/>
      </w:pPr>
      <w:r>
        <w:rPr>
          <w:rFonts w:ascii="IRNazanin" w:hAnsi="IRNazanin" w:eastAsia="IRNazanin"/>
          <w:color w:val="111111"/>
          <w:sz w:val="28"/>
          <w:sz w:val="28"/>
          <w:szCs w:val="28"/>
          <w:rtl w:val="true"/>
          <w:lang w:bidi="fa-IR"/>
        </w:rPr>
        <w:t xml:space="preserve">قتلت </w:t>
      </w:r>
      <w:r>
        <w:rPr>
          <w:rStyle w:val="FootnoteAnchor"/>
          <w:rtl w:val="true"/>
        </w:rPr>
        <w:footnoteReference w:id="1834"/>
      </w:r>
      <w:r>
        <w:rPr>
          <w:rFonts w:ascii="Amiri" w:hAnsi="Amiri" w:eastAsia="Amiri" w:cs="Amiri"/>
          <w:color w:val="111111"/>
          <w:sz w:val="28"/>
          <w:sz w:val="28"/>
          <w:szCs w:val="28"/>
          <w:rtl w:val="true"/>
          <w:lang w:bidi="ar-SA"/>
        </w:rPr>
        <w:t xml:space="preserve">باطلا على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درها من قتيل</w:t>
      </w:r>
    </w:p>
    <w:p>
      <w:pPr>
        <w:pStyle w:val="BookText"/>
        <w:rPr/>
      </w:pPr>
      <w:r>
        <w:rPr>
          <w:rFonts w:ascii="Amiri" w:hAnsi="Amiri" w:eastAsia="Amiri" w:cs="Amiri"/>
          <w:color w:val="111111"/>
          <w:sz w:val="28"/>
          <w:sz w:val="28"/>
          <w:szCs w:val="28"/>
          <w:rtl w:val="true"/>
          <w:lang w:bidi="ar-SA"/>
        </w:rPr>
        <w:t xml:space="preserve">كتب القتل و 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المحصنات </w:t>
      </w:r>
      <w:r>
        <w:rPr>
          <w:rStyle w:val="FootnoteAnchor"/>
          <w:rtl w:val="true"/>
        </w:rPr>
        <w:footnoteReference w:id="1835"/>
      </w:r>
      <w:r>
        <w:rPr>
          <w:rFonts w:ascii="Amiri" w:hAnsi="Amiri" w:eastAsia="Amiri" w:cs="Amiri"/>
          <w:color w:val="111111"/>
          <w:sz w:val="28"/>
          <w:sz w:val="28"/>
          <w:szCs w:val="28"/>
          <w:rtl w:val="true"/>
          <w:lang w:bidi="ar-SA"/>
        </w:rPr>
        <w:t>جرّ الذيول</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الشعر لعمر بن أبي ربيعة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أنبأني أبو محمّد بن الأكفاني، شفاها، أن أبا محمّد عبد العزيز بن أحمد أجاز لهم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القاضي أبو المفضّل يحيى بن علي، و الفقيه أبو الحسن علي بن المسلّم و غيرهما أنّ‌ عبد العزيز بن أحمد أجاز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الوهاب بن جعفر الميداني، أنا أبو سليمان بن زبر، أنا عبد اللّه بن أحمد الفرغاني، نا محمّد بن جرير الطبري قال </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و حدّثني أبو علقمة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المصعب بعث إلى أم ثابت بنت سمرة بن جندب امرأة المختار و إلى عمرة ابنة النعمان بن بشير الأنصارية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امرأة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في المختار؟ فقالت أم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 فيه إلا ما تقولون فيه أنتم‌؟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و أما عمرة فقالت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اللّه عليه، إن كان عبدا من عباد اللّه الصالحين، فرفعها مصعب إلى السجن، و كتب فيها إلى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تزعم أنه نبي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أخرجها، فاقتلها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بين الحيرة و الكوفة بعد العتمة، و ضربها مطر ثلاث ضربات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مطر تابع لآل ثعل </w:t>
      </w:r>
      <w:r>
        <w:rPr>
          <w:rStyle w:val="FootnoteAnchor"/>
          <w:rtl w:val="true"/>
        </w:rPr>
        <w:footnoteReference w:id="1839"/>
      </w:r>
      <w:r>
        <w:rPr>
          <w:rFonts w:ascii="Amiri" w:hAnsi="Amiri" w:eastAsia="Amiri" w:cs="Amiri"/>
          <w:color w:val="111111"/>
          <w:sz w:val="28"/>
          <w:sz w:val="28"/>
          <w:szCs w:val="28"/>
          <w:rtl w:val="true"/>
          <w:lang w:bidi="ar-SA"/>
        </w:rPr>
        <w:t xml:space="preserve">من بني عبد اللّه بن ثعلبة، كان يكون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يا أهلاه، يا عشيرتاه، فسمع به </w:t>
      </w:r>
      <w:r>
        <w:rPr>
          <w:rStyle w:val="FootnoteAnchor"/>
          <w:rtl w:val="true"/>
        </w:rPr>
        <w:footnoteReference w:id="1840"/>
      </w:r>
      <w:r>
        <w:rPr>
          <w:rFonts w:ascii="Amiri" w:hAnsi="Amiri" w:eastAsia="Amiri" w:cs="Amiri"/>
          <w:color w:val="111111"/>
          <w:sz w:val="28"/>
          <w:sz w:val="28"/>
          <w:szCs w:val="28"/>
          <w:rtl w:val="true"/>
          <w:lang w:bidi="ar-SA"/>
        </w:rPr>
        <w:t>بعض الأنصار، و هو أبان بن النعمان بن بشير، فأتاه، فلطمه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قطعت نفسها قطع اللّه يمينك؛ فلزمه حتى رفعه إلى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مسلمة و ادّعى شهادة بني </w:t>
      </w:r>
    </w:p>
    <w:p>
      <w:pPr>
        <w:pStyle w:val="BookText"/>
        <w:rPr/>
      </w:pPr>
      <w:r>
        <w:rPr>
          <w:rFonts w:ascii="Amiri" w:hAnsi="Amiri" w:eastAsia="Amiri" w:cs="Amiri"/>
          <w:color w:val="111111"/>
          <w:sz w:val="28"/>
          <w:sz w:val="28"/>
          <w:szCs w:val="28"/>
          <w:rtl w:val="true"/>
          <w:lang w:bidi="ar-SA"/>
        </w:rPr>
        <w:t>ثعل فلم يشهد له أحد، 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 الفتى فإنّه رأى أمرا فظيعا </w:t>
      </w:r>
      <w:r>
        <w:rPr>
          <w:rStyle w:val="FootnoteAnchor"/>
          <w:rtl w:val="true"/>
        </w:rPr>
        <w:footnoteReference w:id="1841"/>
      </w:r>
      <w:r>
        <w:rPr>
          <w:rFonts w:ascii="Amiri" w:hAnsi="Amiri" w:eastAsia="Amiri" w:cs="Amiri"/>
          <w:color w:val="111111"/>
          <w:sz w:val="28"/>
          <w:sz w:val="28"/>
          <w:szCs w:val="28"/>
          <w:rtl w:val="true"/>
          <w:lang w:bidi="ar-SA"/>
        </w:rPr>
        <w:t>،فقال عمر بن أبي ربيعة القرشي في قتل مصعب عمرة ابنة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أعجب العجائب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بيضاء حرة عطبول</w:t>
      </w:r>
    </w:p>
    <w:p>
      <w:pPr>
        <w:pStyle w:val="BookText"/>
        <w:rPr/>
      </w:pPr>
      <w:r>
        <w:rPr>
          <w:rFonts w:ascii="Amiri" w:hAnsi="Amiri" w:eastAsia="Amiri" w:cs="Amiri"/>
          <w:color w:val="111111"/>
          <w:sz w:val="28"/>
          <w:sz w:val="28"/>
          <w:szCs w:val="28"/>
          <w:rtl w:val="true"/>
          <w:lang w:bidi="ar-SA"/>
        </w:rPr>
        <w:t xml:space="preserve">قتلت هكذا على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درها من قتيل</w:t>
      </w:r>
    </w:p>
    <w:p>
      <w:pPr>
        <w:pStyle w:val="BookText"/>
        <w:rPr/>
      </w:pPr>
      <w:r>
        <w:rPr>
          <w:rFonts w:ascii="Amiri" w:hAnsi="Amiri" w:eastAsia="Amiri" w:cs="Amiri"/>
          <w:color w:val="111111"/>
          <w:sz w:val="28"/>
          <w:sz w:val="28"/>
          <w:szCs w:val="28"/>
          <w:rtl w:val="true"/>
          <w:lang w:bidi="ar-SA"/>
        </w:rPr>
        <w:t xml:space="preserve">كتب القتل و 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المحصنات جرّ الذيول</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مصعبا لقي عبد اللّه بن عمر، فسلّم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أخيك مصعب،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القاتل سبعة آلاف من أهل القبلة في غداة </w:t>
      </w:r>
      <w:r>
        <w:rPr>
          <w:rStyle w:val="FootnoteAnchor"/>
          <w:rtl w:val="true"/>
        </w:rPr>
        <w:footnoteReference w:id="1843"/>
      </w:r>
      <w:r>
        <w:rPr>
          <w:rFonts w:ascii="Amiri" w:hAnsi="Amiri" w:eastAsia="Amiri" w:cs="Amiri"/>
          <w:color w:val="111111"/>
          <w:sz w:val="28"/>
          <w:sz w:val="28"/>
          <w:szCs w:val="28"/>
          <w:rtl w:val="true"/>
          <w:lang w:bidi="ar-SA"/>
        </w:rPr>
        <w:t>واحدة، عش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كفرة سحرة،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قتلت عدّتهم غنما من تراث أبيك لكان ذلك 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 بن عبد الرّحمن ابن حسان بن ثابت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راكب بالأمر ذي النبأ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ابنة النعمان ذي الدين و الحسب</w:t>
      </w:r>
    </w:p>
    <w:p>
      <w:pPr>
        <w:pStyle w:val="BookText"/>
        <w:rPr/>
      </w:pPr>
      <w:r>
        <w:rPr>
          <w:rFonts w:ascii="Amiri" w:hAnsi="Amiri" w:eastAsia="Amiri" w:cs="Amiri"/>
          <w:color w:val="111111"/>
          <w:sz w:val="28"/>
          <w:sz w:val="28"/>
          <w:szCs w:val="28"/>
          <w:rtl w:val="true"/>
          <w:lang w:bidi="ar-SA"/>
        </w:rPr>
        <w:t xml:space="preserve">بقتل فتاة ذات دلّ‌ ستيرة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مهذبة الأخلاق و الخيم و النسب</w:t>
      </w:r>
    </w:p>
    <w:p>
      <w:pPr>
        <w:pStyle w:val="BookText"/>
        <w:rPr/>
      </w:pPr>
      <w:r>
        <w:rPr>
          <w:rFonts w:ascii="Amiri" w:hAnsi="Amiri" w:eastAsia="Amiri" w:cs="Amiri"/>
          <w:color w:val="111111"/>
          <w:sz w:val="28"/>
          <w:sz w:val="28"/>
          <w:szCs w:val="28"/>
          <w:rtl w:val="true"/>
          <w:lang w:bidi="ar-SA"/>
        </w:rPr>
        <w:t xml:space="preserve">مطهرة من نسل قوم مطهر </w:t>
      </w:r>
      <w:r>
        <w:rPr>
          <w:rStyle w:val="FootnoteAnchor"/>
          <w:rtl w:val="true"/>
        </w:rPr>
        <w:footnoteReference w:id="1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المؤثرين الخير في سالف الحقب</w:t>
      </w:r>
    </w:p>
    <w:p>
      <w:pPr>
        <w:pStyle w:val="BookText"/>
        <w:rPr/>
      </w:pPr>
      <w:r>
        <w:rPr>
          <w:rFonts w:ascii="Amiri" w:hAnsi="Amiri" w:eastAsia="Amiri" w:cs="Amiri"/>
          <w:color w:val="111111"/>
          <w:sz w:val="28"/>
          <w:sz w:val="28"/>
          <w:szCs w:val="28"/>
          <w:rtl w:val="true"/>
          <w:lang w:bidi="ar-SA"/>
        </w:rPr>
        <w:t xml:space="preserve">خليل النبي المصطفى و نصيره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في الحرب و النكب و الكرب</w:t>
      </w:r>
    </w:p>
    <w:p>
      <w:pPr>
        <w:pStyle w:val="BookText"/>
        <w:rPr/>
      </w:pPr>
      <w:r>
        <w:rPr>
          <w:rFonts w:ascii="Amiri" w:hAnsi="Amiri" w:eastAsia="Amiri" w:cs="Amiri"/>
          <w:color w:val="111111"/>
          <w:sz w:val="28"/>
          <w:sz w:val="28"/>
          <w:szCs w:val="28"/>
          <w:rtl w:val="true"/>
          <w:lang w:bidi="ar-SA"/>
        </w:rPr>
        <w:t xml:space="preserve">أتاني بأن الملحدين توافقوا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قتلها لا جنّبوا القتل و السلب</w:t>
      </w:r>
    </w:p>
    <w:p>
      <w:pPr>
        <w:pStyle w:val="BookText"/>
        <w:rPr/>
      </w:pPr>
      <w:r>
        <w:rPr>
          <w:rFonts w:ascii="Amiri" w:hAnsi="Amiri" w:eastAsia="Amiri" w:cs="Amiri"/>
          <w:color w:val="111111"/>
          <w:sz w:val="28"/>
          <w:sz w:val="28"/>
          <w:szCs w:val="28"/>
          <w:rtl w:val="true"/>
          <w:lang w:bidi="ar-SA"/>
        </w:rPr>
        <w:t xml:space="preserve">فلا هنأت آل الزبير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ذاقوا لباس الذل و الخوف و الحرب</w:t>
      </w:r>
    </w:p>
    <w:p>
      <w:pPr>
        <w:pStyle w:val="BookText"/>
        <w:rPr/>
      </w:pPr>
      <w:r>
        <w:rPr>
          <w:rFonts w:ascii="Amiri" w:hAnsi="Amiri" w:eastAsia="Amiri" w:cs="Amiri"/>
          <w:color w:val="111111"/>
          <w:sz w:val="28"/>
          <w:sz w:val="28"/>
          <w:szCs w:val="28"/>
          <w:rtl w:val="true"/>
          <w:lang w:bidi="ar-SA"/>
        </w:rPr>
        <w:t xml:space="preserve">كأنهم إذ أبرزوها و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فازوا بمملكة العرب</w:t>
      </w:r>
    </w:p>
    <w:p>
      <w:pPr>
        <w:pStyle w:val="BookText"/>
        <w:rPr/>
      </w:pPr>
      <w:r>
        <w:rPr>
          <w:rFonts w:ascii="Amiri" w:hAnsi="Amiri" w:eastAsia="Amiri" w:cs="Amiri"/>
          <w:color w:val="111111"/>
          <w:sz w:val="28"/>
          <w:sz w:val="28"/>
          <w:szCs w:val="28"/>
          <w:rtl w:val="true"/>
          <w:lang w:bidi="ar-SA"/>
        </w:rPr>
        <w:t xml:space="preserve">أ لم تعجب الأقوام من قتل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المحصنات الدين محمودة الأدب</w:t>
      </w:r>
    </w:p>
    <w:p>
      <w:pPr>
        <w:pStyle w:val="BookText"/>
        <w:rPr/>
      </w:pPr>
      <w:r>
        <w:rPr>
          <w:rFonts w:ascii="Amiri" w:hAnsi="Amiri" w:eastAsia="Amiri" w:cs="Amiri"/>
          <w:color w:val="111111"/>
          <w:sz w:val="28"/>
          <w:sz w:val="28"/>
          <w:szCs w:val="28"/>
          <w:rtl w:val="true"/>
          <w:lang w:bidi="ar-SA"/>
        </w:rPr>
        <w:t xml:space="preserve">من الغافلات المؤمنات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الذم و البهتان و الشك و الكذب</w:t>
      </w:r>
    </w:p>
    <w:p>
      <w:pPr>
        <w:pStyle w:val="BookText"/>
        <w:rPr/>
      </w:pPr>
      <w:r>
        <w:rPr>
          <w:rFonts w:ascii="Amiri" w:hAnsi="Amiri" w:eastAsia="Amiri" w:cs="Amiri"/>
          <w:color w:val="111111"/>
          <w:sz w:val="28"/>
          <w:sz w:val="28"/>
          <w:szCs w:val="28"/>
          <w:rtl w:val="true"/>
          <w:lang w:bidi="ar-SA"/>
        </w:rPr>
        <w:t xml:space="preserve">علينا كتاب القتل و اليأس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العفاف في الحجال و في الحجب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دين أجداد لها و أبوة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مضت لم تخز أهلا و لا ترب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من الخفرات لا خروج بذيّة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نمة تبغي </w:t>
      </w:r>
      <w:r>
        <w:rPr>
          <w:rStyle w:val="FootnoteAnchor"/>
          <w:rtl w:val="true"/>
        </w:rPr>
        <w:footnoteReference w:id="1846"/>
      </w:r>
      <w:r>
        <w:rPr>
          <w:rFonts w:ascii="IRNazanin" w:hAnsi="IRNazanin" w:eastAsia="IRNazanin"/>
          <w:color w:val="111111"/>
          <w:sz w:val="28"/>
          <w:sz w:val="28"/>
          <w:szCs w:val="28"/>
          <w:rtl w:val="true"/>
          <w:lang w:bidi="fa-IR"/>
        </w:rPr>
        <w:t>على جارها الجنب</w:t>
      </w:r>
    </w:p>
    <w:p>
      <w:pPr>
        <w:pStyle w:val="BookText"/>
        <w:rPr/>
      </w:pPr>
      <w:r>
        <w:rPr>
          <w:rFonts w:ascii="Amiri" w:hAnsi="Amiri" w:eastAsia="Amiri" w:cs="Amiri"/>
          <w:color w:val="111111"/>
          <w:sz w:val="28"/>
          <w:sz w:val="28"/>
          <w:szCs w:val="28"/>
          <w:rtl w:val="true"/>
          <w:lang w:bidi="ar-SA"/>
        </w:rPr>
        <w:t xml:space="preserve">عجبت لها إذ كفنت و هي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الخطب من أعجب العجب</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أبو بكر بن أبي القاسم، أنا ابن </w:t>
      </w:r>
      <w:r>
        <w:rPr>
          <w:rStyle w:val="FootnoteAnchor"/>
          <w:rtl w:val="true"/>
        </w:rPr>
        <w:footnoteReference w:id="1847"/>
      </w:r>
      <w:r>
        <w:rPr>
          <w:rFonts w:ascii="Amiri" w:hAnsi="Amiri" w:eastAsia="Amiri" w:cs="Amiri"/>
          <w:color w:val="111111"/>
          <w:sz w:val="28"/>
          <w:sz w:val="28"/>
          <w:szCs w:val="28"/>
          <w:rtl w:val="true"/>
          <w:lang w:bidi="ar-SA"/>
        </w:rPr>
        <w:t>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ستين قتلت بنت النعمان بن بشير، و كانت تحت المختار، و ذكر أبو حسان الزيادي أنّ‌ مصعبا قتلها في هذه السنة بغير أمر أخيه، فكتب إليه يعنّفه على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بعونه تعالى تمّ‌ الجزء التاسع و الستون من تاريخ دمشق و يليه الجزء السبعون و هو الأخير </w:t>
      </w:r>
      <w:bookmarkStart w:id="335" w:name="pg16750_165143"/>
    </w:p>
    <w:p>
      <w:pPr>
        <w:pStyle w:val="Heading2"/>
        <w:numPr>
          <w:ilvl w:val="1"/>
          <w:numId w:val="1"/>
        </w:numPr>
        <w:rPr/>
      </w:pPr>
      <w:bookmarkStart w:id="336" w:name="__RefHeading___Toc4775120_73709187"/>
      <w:bookmarkStart w:id="337" w:name="_Toc125"/>
      <w:bookmarkEnd w:id="335"/>
      <w:bookmarkEnd w:id="336"/>
      <w:r>
        <w:rPr>
          <w:rtl w:val="true"/>
        </w:rPr>
        <w:t>الفهرس</w:t>
      </w:r>
      <w:bookmarkEnd w:id="337"/>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بنت عبد اللّه أبي بكر الصديق بن أبي قحافة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النطاقين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التيمية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بنت محمّد بن الحسن بن طاهر القرشية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9296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بنت واثلة بن الأسقع الليثية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9297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فكيهة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يزيد بن السكن بن رافع بن امرئ القيس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9298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امرأة كانت في عصر أم الدّرداء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9299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سعيد بن العاص بن سعيد بن العاص بن أمية بن عبد شمس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9301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بنت الشريد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9301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عمر بن عبد العزيز بن مروان بن الحكم بن أبي العاص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9302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الشعثاء الفزارية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9303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بنت محمّد بن أحمد أم اليمن العجلية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9304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بنت محمّد بن الحسن بن طاهر القرشية المعروف والدها بأبي البركات بن القران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9305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ذات الذنب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9306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العزيز بنت سهل الأسفراييني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9307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العزيز بنت محمّد بن الحسن الديلمية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9308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أميمة بنت أبي بشر بن زيد بن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الأزدية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9309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أميمة بنت رقيقة و هي أميمة بنت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بجاد بن عمير بن الحارث </w:t>
      </w:r>
      <w:r>
        <w:rPr>
          <w:rFonts w:eastAsia="Amiri" w:cs="Amiri" w:ascii="Amiri" w:hAnsi="Amiri"/>
          <w:color w:val="111111"/>
          <w:sz w:val="28"/>
          <w:szCs w:val="28"/>
          <w:lang w:bidi="ar-SA"/>
        </w:rPr>
        <w:t>49</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أميمة بنت صخر بن حرب بن أمية بن عبد شمس بن عبد مناف أم حبيب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أمينة بنت أحمد بن عطية العنسية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9312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أنيسة بنت معبد المغني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بثينة بنت حبا بن ثعلبة بن الهوذ بن عمرو الأحب بن حن بن ربيعة بن حرام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9314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بحريّة بنت هانئ بن قبيصة بن مسعود الشّيبانيّة، امرأة عبيد اللّه بن عمر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 الأفق المدنيّة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9316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بلقيس بنت شراحيل الهدهاد بن شرحبيل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أسماء النساء على حرف التاء</w:t>
      </w:r>
    </w:p>
    <w:p>
      <w:pPr>
        <w:pStyle w:val="BookText"/>
        <w:rPr/>
      </w:pPr>
      <w:r>
        <w:rPr>
          <w:rFonts w:eastAsia="Amiri" w:cs="Amiri" w:ascii="Amiri" w:hAnsi="Amiri"/>
          <w:color w:val="111111"/>
          <w:sz w:val="28"/>
          <w:szCs w:val="28"/>
          <w:lang w:bidi="ar-SA"/>
        </w:rPr>
        <w:t>9317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تجيفة زوج أبي عبيدة بن الجرّاح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9318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تماضر بنت الأصبغ بن عمرو بن ثعلبة بن حصن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أسماء النساء على حرف الثاء المثلثة</w:t>
      </w:r>
    </w:p>
    <w:p>
      <w:pPr>
        <w:pStyle w:val="BookText"/>
        <w:rPr/>
      </w:pPr>
      <w:r>
        <w:rPr>
          <w:rFonts w:eastAsia="Amiri" w:cs="Amiri" w:ascii="Amiri" w:hAnsi="Amiri"/>
          <w:color w:val="111111"/>
          <w:sz w:val="28"/>
          <w:szCs w:val="28"/>
          <w:lang w:bidi="ar-SA"/>
        </w:rPr>
        <w:t>9319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الثّريّا بنت عبد اللّه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عليّ‌ بن عبد اللّه بن الحارث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أسماء النساء على حرف الجيم</w:t>
      </w:r>
    </w:p>
    <w:p>
      <w:pPr>
        <w:pStyle w:val="BookText"/>
        <w:rPr/>
      </w:pPr>
      <w:r>
        <w:rPr>
          <w:rFonts w:eastAsia="Amiri" w:cs="Amiri" w:ascii="Amiri" w:hAnsi="Amiri"/>
          <w:color w:val="111111"/>
          <w:sz w:val="28"/>
          <w:szCs w:val="28"/>
          <w:lang w:bidi="ar-SA"/>
        </w:rPr>
        <w:t>9320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جويرية بنت أبي سفيان صخر بن حرب أخت أم حبيبة و يزيد و معاوية بني أبي سفيان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جرباء بنت عقيل بن علّفة بن الحارث بن معاوية بن ضباب بن جابر بن يربوع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أسماء النساء على حرف الحاء</w:t>
      </w:r>
    </w:p>
    <w:p>
      <w:pPr>
        <w:pStyle w:val="BookText"/>
        <w:rPr/>
      </w:pPr>
      <w:r>
        <w:rPr>
          <w:rFonts w:eastAsia="Amiri" w:cs="Amiri" w:ascii="Amiri" w:hAnsi="Amiri"/>
          <w:color w:val="111111"/>
          <w:sz w:val="28"/>
          <w:szCs w:val="28"/>
          <w:lang w:bidi="ar-SA"/>
        </w:rPr>
        <w:t>9322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حبابة بالتخفيف، و هو لقب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بنت الفضل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9324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حسينة ماشطة عبد الملك بن مروان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9325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حميدة بنت عمر بن عبد الرّحمن بن عوف بن عبد عوف بن عبد بن الحارث بن زهرة الزهرية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حميدة بنت النعمان بن بشير أم محمد الأنصارية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9327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حميدة حاضنة ولد عمر بن عبد العزيز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9328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حواء أم البشر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9329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حولا بنت بهلول المتعبدة </w:t>
      </w:r>
      <w:r>
        <w:rPr>
          <w:rFonts w:eastAsia="Amiri" w:cs="Amiri" w:ascii="Amiri" w:hAnsi="Amiri"/>
          <w:color w:val="111111"/>
          <w:sz w:val="28"/>
          <w:szCs w:val="28"/>
          <w:lang w:bidi="ar-SA"/>
        </w:rPr>
        <w:t>113</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أسماء النساء على حرف الخاء المعجمة</w:t>
      </w:r>
    </w:p>
    <w:p>
      <w:pPr>
        <w:pStyle w:val="BookText"/>
        <w:rPr/>
      </w:pPr>
      <w:r>
        <w:rPr>
          <w:rFonts w:eastAsia="Amiri" w:cs="Amiri" w:ascii="Amiri" w:hAnsi="Amiri"/>
          <w:color w:val="111111"/>
          <w:sz w:val="28"/>
          <w:szCs w:val="28"/>
          <w:lang w:bidi="ar-SA"/>
        </w:rPr>
        <w:t>9331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بنت عليّ‌ بن إبراهيم بن يوسف الشّقيقي البصريّة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9332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خصيلة بنت واثلة بن الأسقع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9333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خيرة بنت أبي حدرد أمّ‌ الدّرداء الكبرى الأسلميّة، زوج أبي الدّرداء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أسماء النساء على حرف الدال المهملة</w:t>
      </w:r>
    </w:p>
    <w:p>
      <w:pPr>
        <w:pStyle w:val="BookText"/>
        <w:rPr/>
      </w:pPr>
      <w:r>
        <w:rPr>
          <w:rFonts w:eastAsia="Amiri" w:cs="Amiri" w:ascii="Amiri" w:hAnsi="Amiri"/>
          <w:color w:val="111111"/>
          <w:sz w:val="28"/>
          <w:szCs w:val="28"/>
          <w:lang w:bidi="ar-SA"/>
        </w:rPr>
        <w:t>9334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درداء بنت أبي الدّرداء عويمر بن قيس الأنصاريّة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أسماء النّساء على حرف الراء</w:t>
      </w:r>
    </w:p>
    <w:p>
      <w:pPr>
        <w:pStyle w:val="BookText"/>
        <w:rPr/>
      </w:pPr>
      <w:r>
        <w:rPr>
          <w:rFonts w:eastAsia="Amiri" w:cs="Amiri" w:ascii="Amiri" w:hAnsi="Amiri"/>
          <w:color w:val="111111"/>
          <w:sz w:val="28"/>
          <w:szCs w:val="28"/>
          <w:lang w:bidi="ar-SA"/>
        </w:rPr>
        <w:t>9335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رابعة بنت إسماعيل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9336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رباب بنت امرئ القيس بن عديّ‌ بن أوس بن جابر بن كعب بن عليم بن هبل بن عبد اللّه ابن كنانة الكلبيّة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9337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رحمة بنت أفرائيم بن يوسف بن يعقوب بن إسحاق بن إبراهيم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بنت ميشا بن يوسف بن يعقوب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9338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رملة بنت الزّبير بن العوّام بن خويلد بن أسد بن عبد العزّى بن قصيّ‌، القرشيّة الأسديّة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9339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رملة بنت أبي سفيان صخر بن حرب بن أمية بن عبد شمس أم حبيبة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9340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رملة الصغرى بنت صخر أبي سفيان بن حرب بن أمية بن عبد شمس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رملة بنت معاوية بن أبي سفيان صخر بن حرب بن أمية بن عبد شمس الأموية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9342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رواحة بنت أبي عمرو عبد الرّحمن بن عمرو بن يحمد الأوزاعي البيروتية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 حاضنة زيد بن معاوية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9344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عبيد اللّه بن عبد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المدان و اسمه عمرو بن الديان و اسمه يزيد بن قطن بن زياد بن الحارث بن مالك بن ربيعة بن كعب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زجلة مولاة عاتكة بنت عبد اللّه بن معاوية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زرقاء بنت عدي بن مرّة الهمدانية الكوفية </w:t>
      </w:r>
      <w:r>
        <w:rPr>
          <w:rFonts w:eastAsia="Amiri" w:cs="Amiri" w:ascii="Amiri" w:hAnsi="Amiri"/>
          <w:color w:val="111111"/>
          <w:sz w:val="28"/>
          <w:szCs w:val="28"/>
          <w:lang w:bidi="ar-SA"/>
        </w:rPr>
        <w:t>167</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زمرد بنت جاولي بن عبد اللّه الخاتون أخت الملك دقاق تاج الدولة لأمه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بن عبد المطّلب الهاشمية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9349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الحسين بن علي بن أبي طالب بن عبد المطّلب بن هاشم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9350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سليمان بن علي بن عبد اللّه بن عباس بن عبد المطّلب بن هاشم الهاشمية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9351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عبد اللّه بن جعفر بن أبي طالب بن عبد المطّلب بن هاشم الهاشمية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9352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عبد الرّحمن بن الحارث بن هشام المخزومية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الكبرى بنت علي بن أبي طالب بن عبد المطّلب بن هاشم بن عبد مناف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9354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هشام بن عبد الملك بن مروان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بنت يوسف بن الحكم الثقفية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9356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سارة بنت هازان بن باحورا،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إبراهيم الخليل عليهما السّلام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العشيرة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العشيرة بنت عبد اللّه بن الحسن بن أحمد بن عبد الواحد بن أبي الحديد السلمية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ستيت بنت الداراني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سعدة بنت عبد اللّه بن عمرو بن عثمان بن عفان بن أبي العاص بن أمية بن عبد شمس أم سعيد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9360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سفّانة بنت حاتم الطائية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الحسين بن علي بن أبي طالب ابن عبد المطلب بن هاشم بن عبد مناف الهاشمية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9362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سكينة زوج أبي الحسين زيد بن عبد اللّه بن محمّد البلّوطي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سلمى بنت سعيد بن خالد بن عمرو بن عثمان بن عفان بن أبي العاص بن أمية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سودة بنت عمارة بن الأسك الهمدانية اليمانية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9364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سلافة مرجّلة عبد الملك بن مروان </w:t>
      </w:r>
      <w:r>
        <w:rPr>
          <w:rFonts w:eastAsia="Amiri" w:cs="Amiri" w:ascii="Amiri" w:hAnsi="Amiri"/>
          <w:color w:val="111111"/>
          <w:sz w:val="28"/>
          <w:szCs w:val="28"/>
          <w:lang w:bidi="ar-SA"/>
        </w:rPr>
        <w:t>228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سلافة الحجازية جارية آل المعمر التيميين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أمّ‌ المنصور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9368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أم سلاّم المعروفة بسلاّمة القسّ‌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9369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سيباء بنت النجم الهلالية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9370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سيدة بنت عبد اللّه بن مرحوم أم الحسين الطرسوسية الماجدية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9371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سيدة بنت عبد اللّه امرأة أبي الحسين البلّوطي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9372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شارزما بنت جعفر أمة العزيز الديلمية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9373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الفرج سهل بن بشر بن أحمد بن سعيد الأسفرايني أمة العزيز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شهدة جارية للوليد بن يزيد بن عبد الملك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حرف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صفية بنت لمعاوية بن أبي سفيان صخر بن حرب بن أمية بن عبد شمس الأموية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حرف الضاد و حرف الطاء و حرف الظاء فارغة حرف العين</w:t>
      </w:r>
    </w:p>
    <w:p>
      <w:pPr>
        <w:pStyle w:val="BookText"/>
        <w:rPr/>
      </w:pPr>
      <w:r>
        <w:rPr>
          <w:rFonts w:eastAsia="Amiri" w:cs="Amiri" w:ascii="Amiri" w:hAnsi="Amiri"/>
          <w:color w:val="111111"/>
          <w:sz w:val="28"/>
          <w:szCs w:val="28"/>
          <w:lang w:bidi="ar-SA"/>
        </w:rPr>
        <w:t>9376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عاتكة بنت عبد اللّه بن يزيد بن معاوية بن أبي سفيان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9377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عاتكة بنت معاوية بن الفرات البكائي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9378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عاتكة بنت يزيد بن معاوية بن أبي سفيان بن حرب بن أمية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9379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طلحة بن عبيد اللّه بن عثمان بن عمرو بن كعب بن سعد بن تيم بن مرة بن كعب بن لؤي أم عمران التيمية و أمّها أم كلثوم بنت أبي بكر الصدّيق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9380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عبد الملك بن مروان بن الحكم </w:t>
      </w:r>
      <w:r>
        <w:rPr>
          <w:rFonts w:eastAsia="Amiri" w:cs="Amiri" w:ascii="Amiri" w:hAnsi="Amiri"/>
          <w:color w:val="111111"/>
          <w:sz w:val="28"/>
          <w:szCs w:val="28"/>
          <w:lang w:bidi="ar-SA"/>
        </w:rPr>
        <w:t>262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علي بن الخضر بن عبد اللّه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موسى بن طلحة بن عبيد اللّه التيمية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بنت أحمد بن عطية العنسية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9384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بنت عبد اللّه بن يزيد بن معاوية بن أبي سفيان بن حرب بن أميّة بن عبد شمس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المدنية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عثامة بنت بلال بن أبي الدرداء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9387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عريب المأمونية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9388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عزّة بنت حميل بن حفص،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حميد بن وقاص بن إياس بن عبد العزى بن حاجب بن غفار،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بنت عبد اللّه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عفراء بنت عقال بن مهاصر العذرية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عكرشة بنت الأطش بن رواحة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أخت الغريض </w:t>
      </w:r>
      <w:r>
        <w:rPr>
          <w:rFonts w:eastAsia="Amiri" w:cs="Amiri" w:ascii="Amiri" w:hAnsi="Amiri"/>
          <w:color w:val="111111"/>
          <w:sz w:val="28"/>
          <w:szCs w:val="28"/>
          <w:lang w:bidi="ar-SA"/>
        </w:rPr>
        <w:t>294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عمرة بنت النعمان بن بشير بن سعد الأنصارية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المطبوعة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ترجمتها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طبقات ابن سعد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حلية الأولياء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المختصر و المطبوعة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و المثبت عن المطبوعة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عروة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291/21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كيسان، راجع تهذيب الكمال و سير الأعلام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قارن مع مشيخة ابن عساكر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زواياه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طوله كعرضه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سيؤخذ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أفرضكم عن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 و المطبوعة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تاريخ خليفة المطبوع الذي بيدي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غالب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طبقات خليفة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قدمت إلى بداية الخبر السابق، أخرناها إلى موضعها هنا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 الذي يشد 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إياس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أبي دهبل، و نسبها أبو الفرج الأصبهاني لعبد اللّه ابن الزبعرى أو غيره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إتيانها، و المثبت عن الأغاني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الشباب شبابهم و كهولهم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من كل شيء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مكثها بعد ابنها عبد اللّه،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عاشت بعده عشرة أيام،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يوما،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و عشرين يوما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السّفرة، بالضم، طعام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العصام من الدلو و القربة و 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يشد به،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سيرها الذي تحمل به، و كل شيء عصم به شيء فهو 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أعصمة و عصم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العوام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الذي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أبي بكر و عائشة بنت أبي بكر، و هي صغيرة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المطبوعة، و السند معروف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المسند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المسند، و الذي بالأصل مضطرب و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سعانه ما يربطهما 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مضطربة بالأصل، و أولها بياض، و المستدرك عن المسند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عبد اللّه الأكاف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يلي قريبا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لأبي ذؤيب الهذلي، في شرح أشعار الهذليين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سيرة ابن هشام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معبد بنت كعب، امرأة من بني كعب من 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عاتكة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اعتدوا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نزلا بالبر ثم تروجا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اغتدوا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و التصويب عن دلائل النبوة، و هو بشر بن المفضل بن لا حق الرقاشي، أبو إسماعيل البصري، راجع ترجمته في تهذيب الكمال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دلائل النبوة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الطبقات الكبرى لابن سعد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و هو صالح بن رستم المزني، أبو عامر الخزاز البصري، ترجمته في تهذيب الكمال</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أو الحمار أو الثور الذي يستقى عليه الماء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التي تتخذ من جلد الثور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 التمر كانوا يدقونه و يعلفونه دوابهم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 و المطبوعة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لأركب معه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المطبوعة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عروة 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ابن سعد في الطبقات الكبرى</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راجع ترجمته في تهذيب الكمال</w:t>
      </w:r>
      <w:r>
        <w:rPr>
          <w:rFonts w:eastAsia="IRNazanin" w:cs="IRNazanin"/>
          <w:b w:val="false"/>
          <w:bCs w:val="false"/>
          <w:i w:val="false"/>
          <w:iCs w:val="false"/>
          <w:color w:val="333333"/>
          <w:sz w:val="20"/>
          <w:szCs w:val="20"/>
        </w:rPr>
        <w:t>496/11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قياسا إلى سند مماثل لتقويم السند، و السند معروف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 قياسا إلى سند مماثل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الطبقات الكبرى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في ضعفاء الرجال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مصعب بن ثابت بن عبد اللّه بن الزبير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العزى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الكامل لابن عدي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عوقبتم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الذهبي في تاريخ الإسلام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تدخري و تشدي ما عندك، و تمنعي ما في يدك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عن المطبوعة،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هنا عن المطبوعة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أنفقن، و المثبت عن ابن سعد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من طريق هشام بن عروة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المطبوعة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لتقويم السند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المسيب و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هنا،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هشام بن عروة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أخرجه الحاكم في المستدرك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تصنعين بهذا؟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دخل عليّ‌ لص بعجت بطنه، و كانت عمياء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في طبقات ابن سعد، و 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من طريق معن بن عيسى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إلى عبد اللّه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الطيالسي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في دلائل النبوة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الزبير الحميري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الزبير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حلية الأولياء، و عنها يأخذ المصنف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العين و فتح الراء و سكون الياء، عن الأنساب و هذه النسبة إلى عريج بن بكر بن عبد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نوفل بن أبي عقرب البكري الكناني العريجي، ترجمته في تهذيب الكمال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 السبتية هي التي تحذى من جلود البقر المدبوغة بالقرظ‍‌، و هي السبت، و قيل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جلد مدبوغ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يوذف توذيفا، و يتوذف إذا كان يقارب الخطو، و يحرك منكبيه متبخترا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المختار بن أبي عبيد الثقفي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البستبان، و المثبت عن المطبوعة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 و قال ابن النحاس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فاتبعك، و المثبت عن المطبوعة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عن المطبوعة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الذيل، و الذيال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القدّ، الطويل الذيل، المتبختر في مشيه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بالأصل و مشطوبة، و استدركت اللفظة عن هامشه و بعده صح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تشرف، و المثبت عن المطبوعة، و تشوّف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عنقه و جعل ينظر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حميد بن زنجويه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من طريق ابن عيينة في سير الأعلام</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الذي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سفيان بن أبي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عيينة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صفية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 المثبت عن تاريخ الإسلام و سير الأعلام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تهذيب الكمال</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أسماء بالاذن بجنز عبد 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الطبقات الكبرى لابن سعد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في تاريخه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القاسم بن معن بن عبد الرحمن بن عبد اللّه بن مسعود الهذلي في تهذيب الكمال</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ذكر في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عروة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 راجع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أجمرت الثوب و جمّرته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بخرته بالطيب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كتاب الطبقات المطبوع لابن سعد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بأعلى مكة عنده مدافن أهلها كما في معجم البلدان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 و هذا السند معروف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ذكر وفاتها من زيادة القاسم ابن المصنف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البرذاني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سليمان بن أحمد الطبراني في المعجم الكبير</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المعجم الكبير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المطبوعة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الإصابة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295/21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الرحمن بن عبد الرحمن بن ثابت بن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الرحمن بن ثابت بن الصامت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تهذيب الكمال</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المعجم الكبير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المعجم الكبير، و عقب الذهبي في سير الأعلام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و لا يستقيم ذلك، لأن أسماء من بني عبد الأشهل و معاذا من بني سلمة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سكة صدقة، بمرو، راجع الأنساب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و تقويم السند عن المطبوعة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حوانيت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طبقات خليفة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 حواء بنت يزيد بن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ابن سعد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الأنصارية هي أسماء بنت يزيد بن السكن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مهاجر بن أبي مسلم مولى أم سلمة أسماء بنت يزيد بن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294/21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 راجع أسماء من روى عنها في أول الترجمة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اسمه محمد بن أحمد بن محمد بن أحمد بن حسنون، أبو الحسين ابن النرسي البغدادي،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 اللفظتين علامتا تقديم و تأخير، و الذي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مقدام بن ثابت أبي مقدام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أبشرك، و المثبت عن المطبوعة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تكوني، و المثبت عن المطبوعة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المطبوعة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إسماعيل بن نشيط‍‌ العامري سمع شهر بن حوشب، سمع منه يونس بن بكير ترجمته في التاريخ الكبير للبخاري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عبد اللّه الشيباني، أبو عبد اللّه الكوفي، راجع ترجمته في تهذيب الكمال </w:t>
      </w:r>
      <w:r>
        <w:rPr>
          <w:rFonts w:eastAsia="IRNazanin" w:cs="IRNazanin"/>
          <w:b w:val="false"/>
          <w:bCs w:val="false"/>
          <w:i w:val="false"/>
          <w:iCs w:val="false"/>
          <w:color w:val="333333"/>
          <w:sz w:val="20"/>
          <w:szCs w:val="20"/>
        </w:rPr>
        <w:t>340/20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بالأصل هنا و في غير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فكنا نسقي منه المريض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بالأصل، و كناه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أكثر من نصف السطر، و الكلام متصل في المطبوعة، و المختصر، و المعنى واضح و مكتمل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الخبر في نسب قريش للمصعب الزبيري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المختصر، و أثبت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تعتليها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نسب قريش للمصعب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ذكره في نسب قريش، في أسماء أولاد سعيد بن العاص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شريك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الحمق الخزاعي من أشراف أهل العراق الذين طعنوا على الخليفة عثمان بن عفان، قتله معاوية بن أبي سفيان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الموصل، قتله عاملها عبد الرحمن بن عبد اللّه بن عثمان الثقفي، بأمر من معاوية، طعنه تسع طعنات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نفيتموه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الإصابة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تخدم رسول اللّه صلى اللّه عليه و سلم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زادها، و المثبت عن المطبوعة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الراسبي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ميمونة بنت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أيضا نسبها في الإصابة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الحديث عن ابن منده و لم ينسبها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فريا بن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 بن دبيق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راجع ترجمته في الجرح و التعديل</w:t>
      </w:r>
      <w:r>
        <w:rPr>
          <w:rFonts w:eastAsia="IRNazanin" w:cs="IRNazanin"/>
          <w:b w:val="false"/>
          <w:bCs w:val="false"/>
          <w:i w:val="false"/>
          <w:iCs w:val="false"/>
          <w:color w:val="333333"/>
          <w:sz w:val="20"/>
          <w:szCs w:val="20"/>
        </w:rPr>
        <w:t>143/2/3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حلية الأولياء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و المثبت عن الحلية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 بن دبيق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صفف جمع صفّة، و هو ما يضم خشبتي الرحل يتكأ عليه كالميثرة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و المثبت عن المطبوعة و المختصر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قول البخاري في التاريخ الكبير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مدلوك أبو سفيان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سليمان بن عبد الرحمن نا مطر بن العلاء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حدثتني عمتي آمنة أو أمية بنت أبي الشعثاء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سليمان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مطر 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علي بن محمد بن يحيى، أبو الحسن القاضي ترجمته في سير الأعلام </w:t>
      </w:r>
      <w:r>
        <w:rPr>
          <w:rFonts w:eastAsia="IRNazanin" w:cs="IRNazanin"/>
          <w:b w:val="false"/>
          <w:bCs w:val="false"/>
          <w:i w:val="false"/>
          <w:iCs w:val="false"/>
          <w:color w:val="333333"/>
          <w:sz w:val="20"/>
          <w:szCs w:val="20"/>
        </w:rPr>
        <w:t>519/20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ترجمتها قريبا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المطبوعة، و قد ورد في ترجمة أختها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خمسين و خمسمائة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نمير بن أوس الأشعري، قاضي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تاريخ مدينة دمشق طبعة دار الفكر، راجع فيه تراجم حرف النون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424/10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اليرموك نزله عساكر المشركين يوم وقعة اليرموك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الفخذ، 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السرج من فخذ الفارس، و البادان من ظهر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عليه فخذ الراكب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الفشل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الجبان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لوط‍‌ بن يحيى بن سعيد بن مخنف، أبو مخنف الأزدي،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رقيقة بقافين مصغرة، كما في الإصابة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تهذيب الكمال </w:t>
      </w:r>
      <w:r>
        <w:rPr>
          <w:rFonts w:eastAsia="IRNazanin" w:cs="IRNazanin"/>
          <w:b w:val="false"/>
          <w:bCs w:val="false"/>
          <w:i w:val="false"/>
          <w:iCs w:val="false"/>
          <w:color w:val="333333"/>
          <w:sz w:val="20"/>
          <w:szCs w:val="20"/>
        </w:rPr>
        <w:t>296/21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حليمة، و المثبت عن المطبوعة و تهذيب الكمال، و حكيمة بالتصغير نص عليها ابن حجر في الإصابة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مالك في الموطّأ، باب ما جاء في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نسوة بايعنه على الإسلام، فقلن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بني تميم بن مرة بن كعب بن لؤي، كما مرّ أول الترجمة، فهي تيمية و ليست تميمية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أيضا، انظر ما مرّ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نشرك</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بايعهم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عن المطبوعة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أنها احتمت بحمى عظيم من النار يقيها حرها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اترنننى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نسب قريش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الكامل للمبرد </w:t>
      </w:r>
      <w:r>
        <w:rPr>
          <w:rFonts w:eastAsia="IRNazanin" w:cs="IRNazanin"/>
          <w:b w:val="false"/>
          <w:bCs w:val="false"/>
          <w:i w:val="false"/>
          <w:iCs w:val="false"/>
          <w:color w:val="333333"/>
          <w:sz w:val="20"/>
          <w:szCs w:val="20"/>
        </w:rPr>
        <w:t>1484/4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لابنة قرظة، فاختة زوجة معاوية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الذي يقلب الأمور و يحتال لها، و يعرف كيف يتصرف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يقلب الأمور ظهرا لبطن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متنازع في قائله، و هو من أبيات في الكامل للمبرد </w:t>
      </w:r>
      <w:r>
        <w:rPr>
          <w:rFonts w:eastAsia="IRNazanin" w:cs="IRNazanin"/>
          <w:b w:val="false"/>
          <w:bCs w:val="false"/>
          <w:i w:val="false"/>
          <w:iCs w:val="false"/>
          <w:color w:val="333333"/>
          <w:sz w:val="20"/>
          <w:szCs w:val="20"/>
        </w:rPr>
        <w:t>1458/4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تروى لحفص بن الأخيف الفهري الكناني و لابنه مكرز، و تروى لضرار بن الخطاب الفهري، و تروى لعمرو بن شقيق 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الأمثال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الحماسة بشرح المرزوقي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بما فيه من الماء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عن المطبوعة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ترجمة رقم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استدركت اللفظة عن ابن سعد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ابن سعد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و التصويب عن ابن سعد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بجاد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المطبوعة لتقويم السند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للإيضاح عن المطبوعة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الطبقات الكبرى المطبوع لابن سعد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بالأصل، و الزيادة بين معكوفتين عن المطبوعة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أبو سليمان الداراني عنسي، انظر تاريخ داريا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لعمر بن أبي ربيعة، و هي في ديوانه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أبي ربيعة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امكث بعمرك ليلة و تأنها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رقبت غفلة كاشح أن يمحلا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المختصر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حبأ</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و المثبت عن المطبوعة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 المثبت عن المطبوعة و المختصر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و المثبت عن المطبوعة و المختصر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المطبوعة و المختصر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الأغاني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و الأغاني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اللفظتان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مكانها بياض بالأصل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 المثبت عن المطبوعة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من قصيدة في ديوانه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زورا بثينة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غراء مبسام كأن حديثها در تحدر نظمه منثور</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عمر بن أبي ربيعة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زعموها سألت جاراتها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اللّه بن عمرو بن عثمان معروفا بجماله و حسنه و رقته، و لقب بالمطرف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البلاط‍‌، من قرى 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وادي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عزة هي التي طلبت إلى بثينة أن تتصدى لكثير، فعرضت عليه الوصل فقاربها،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فرقتهما، و المثبت عن الأغاني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المطبوعة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من سك و قرنفل، و محلب بلا جوهر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المطبوعة، راجع ترجمته في تاريخ بغداد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المطبوعة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للقالي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الأمالي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 معترض من شمالي خيبر إلى قبليها، و هو يفصل بين خيبر و العوارض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يغسلونها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نأي دار و الرسول موكّل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ببثينة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جميل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 النعي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همة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بعد البياض يقفر فورا إلى ترجمة رملة بنت أبي سفيان، و مثله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التراجم التالية نستدركها عن مختصر ابن منظور، و سنشير إلى نهاية الاستدراك في موضعه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سبب قدوم عبيد اللّه بن عمر إلى الشام و التحاقه بمعاوية، و قدومه معه إلى صفين، تاريخ مدينة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792/2</w:t>
      </w:r>
      <w:r>
        <w:rPr>
          <w:rFonts w:ascii="IRNazanin" w:hAnsi="IRNazanin" w:eastAsia="IRNazanin"/>
          <w:b w:val="false"/>
          <w:b w:val="false"/>
          <w:bCs w:val="false"/>
          <w:i w:val="false"/>
          <w:i w:val="false"/>
          <w:iCs w:val="false"/>
          <w:color w:val="333333"/>
          <w:sz w:val="20"/>
          <w:sz w:val="20"/>
          <w:szCs w:val="20"/>
          <w:rtl w:val="true"/>
        </w:rPr>
        <w:t>، و ذكره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ابن سعد في الطبقات الكبرى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عبيد اللّه بن عمر بن الخطاب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ابن سعد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يقتل هذا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عمر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غليظي الرقاب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رجل من بكر بن وائل اسمه خندف، كما في وقعة صفّين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جاء في وقعة صفين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قاتل عبيد اللّه، فقالت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هاني بن الخطاب، و قالت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مالك بن عمرو السبيعي، و قالت بكر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رجل منا من أهل البصرة يقال له محرز بن الصحصح من بني عائش بن مالك بن تيم اللات بن ثعلبة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من طبقات ابن سعد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ضمن أخبار ابن مسجح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يفهم من عبارة الأغاني أن دحمان الأشقر كان عاملا لعبد الملك بمكة، و أن عبد الملك كتب إليه بخبر ابن مسجح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مسجح أبو ثمان مولى بني جمح، من فحول المغنين و أكابرهم و أول من صنع الغناء منهم أخباره في الأغاني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تذمم أي خشي الذم و اللوم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فاستحيوا منه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يسكونها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يا معاذ يا بن الفضّل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الحادرة لقب، و اسمه قطبة بن أوس بن محصن، شاعر جاهلي، مقلّ‌، انظر أخباره في الأغاني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للحادرة في المفضليات للضبي، المفضلية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الأبيات فيها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يربع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تصدفت حتى استبتك بواضح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كمنتصب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العنق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فصبحتهم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لابن حبيب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ايلي أشرح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أليشرح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ذي شرح،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أيلي شرح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المختصر،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بعلبك و هي مدينة قديمة بينها و بين دمشق ثلاثة أيام و قيل اثنا عشر فرسخا من جهة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ياقوت أن بعلبك كانت مهر بلقيس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بعلبك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القيل بلغة أهل اليمن الملك من ملوك حمير، يقول ما يشاء، و الجمع أقوال، و أقيال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الأقيال ملوك باليمن دون الملك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القيل يكون ملكا على قومه و مخلافه و محجره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ساكنة و كسر الراء، هي بلاد الأزد باليمن، و هي بين حضرموت و صنعاء، بينها و بين صنعاء أربعة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 كانت من الجن، كما في البداية و النهاية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ضعيف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أيام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ماله مفقود من هاهنا، أو قد غاب عن بصري فلا أراه بحضرتي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الهدهد قد مرّ على قصر بلقيس، فرأى بستانا خلف قصرها، فمال إلى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الكامل لابن الأثير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عذاب سليمان للطير أن ينتف ريشه و يشمسه فلا يطير أبدا فيصير من هوام الأرض، أو يذبحه فلا يكون له نسل أبدا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بنبإ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بخبر صادق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أنه إن قبل هديتها، فهي من الملوك أعز منه و أقوى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الهدية مع رجل من أشراف قومها يقال له المنذر بن عمرو انظر ما جاء من أقوال حول هديتها في أحكام القرآن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آصف بن برخيا، و كان عنده علم من الكتاب، و كان يعرف اسم اللّه الأعظم، كما في الكامل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خالة سليمان،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رجل من مؤمني الجان، كما في البداية و النهاية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الجن أرادوا أن يبشعوا منظرها عند سليمان، و أن تبدي عن ساقيها ليرى ما عليها من الشعر فينفره ذلك منها، و خشوا أن يتزوجها لأن أمها من الجان فتتسلط‍‌ عليهم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 يحرق و يسوى منه الكلس و يحلق به شعر العانة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باختلاف في تاريخ الطبري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الشيطان صاحب البحر، و سماه صخرا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القصة كانت مع امرأة من نسائه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يعطونه كل يوم سمكتين، فإذا أمسى باع إحدى سمكتيه بأرغفة و شوى الأخرى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نساؤه أنه كان لا يدع امرأة منهن في دمها، و لا يغتسل من جنابة، قاله الطبري في تاريخه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تزيف بهم أي تسرع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أنه جاب له صخرة، فأدخله فيها ثم سدّ عليه بأخرى، ثم أوثقها بالحديد و الرصاص، ثم أمر به فقذف في البحر،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أمر به فجعل في صندوق حديد، ثم أطبق عليه، و أقفل عليه بقفل، و ختم عليه بخاتمه، ثم أمر به فألقي في البحر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المدرج مع ملاسة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الطوامير واحدها طومار و طامور، و هو الصحيفة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لأول يوم رئيت فيه النورة، راجع تاريخ الطبري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تاريخ مدينة دمشق طبعة دار الفكر </w:t>
      </w:r>
      <w:r>
        <w:rPr>
          <w:rFonts w:eastAsia="IRNazanin" w:cs="IRNazanin"/>
          <w:b w:val="false"/>
          <w:bCs w:val="false"/>
          <w:i w:val="false"/>
          <w:iCs w:val="false"/>
          <w:color w:val="333333"/>
          <w:sz w:val="20"/>
          <w:szCs w:val="20"/>
        </w:rPr>
        <w:t>257/47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الرواية في ترجمة عياض، تاريخ مدينة دمشق </w:t>
      </w:r>
      <w:r>
        <w:rPr>
          <w:rFonts w:eastAsia="IRNazanin" w:cs="IRNazanin"/>
          <w:b w:val="false"/>
          <w:bCs w:val="false"/>
          <w:i w:val="false"/>
          <w:iCs w:val="false"/>
          <w:color w:val="333333"/>
          <w:sz w:val="20"/>
          <w:szCs w:val="20"/>
        </w:rPr>
        <w:t>258/47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الرواية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تحيفة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فساءنا ذلك و سكتنا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عاد مريضا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الرواية السابقة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ماز أذى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الإصابة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عمرو بن ثعلبة بن 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ضمضم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و قرى بين الشام و المدينة، على سبع مراحل من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سرية عبد الرحمن بن عوف إلى دومة الجندل مغازي الواقدي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عمامة حرقانية أي على لون ما أحرقته النار،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عمامة من كرابيس سوداء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العلو، و المكان العالي،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عمرو الكلبي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 بن سعد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حجر في الإصابة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أيوب عن نافع و سعد بن إبراهيم أن عبد الرحمن طلقها ثلاثا فورثها عثمان بعد انقضاء العدة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البيتين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 زوجها،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عبد العزيز بن مروان،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عبد الرحمن بن عوف الزهري، أبو 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 أنه سهيل بن عبد الرحمن، و الأغاني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عبد العزيز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قول من قال إنه سهيل بن عبد الرحمن، و ذهب الأصبهاني في الأغاني إلى أنها حملت إليه بمصر، و هذا ما جعله يرجح أن زوجها هو سهيل بن عبد العزيز بن مروان، لأن سهيل بن عبد الرحمن لم يكن له منزل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وفيات الأعيان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الثريا نجم معروف يطلع من جهة الشام، و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يطلع من جهة اليمن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يلتقيان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عمر بن أبي ربيعة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العشيرة موضع بالصمان معروف، و ذو العشيرة من ناحية ينبع بين مكة و المدينة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يبابا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ظاهري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كاملي العيش</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حسانا جواريا خفرات حافظات عند الهوى الأحسابا</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بهمة، و هي الصغار من أولاد الغنم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الظراب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ظرب، و هي الروابي الصغار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الأعراب هم سكان البادية، و الأعرابي هو غير العربي، و قد كان العربي يغضب إذا نودي بالأعرابي لأنه يعتبر مناداته بها إهانة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أم الوليد هي ولادة بنت العباس بن جزيّ‌ بن الحارث بن زهير بن جذيمة العبسية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أربعة في ديوانه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قصتهما أن نعم استقبلت عمر بن أبي ربيعة في المسجد الحرام و في يدها خلوق فمسحت به ثوبه و مضت و هي تضحك، فقال عمر، الأبيات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مسحته من كفها بقميصي حين طافت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الكعبة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صرمه يصرمه صرما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بائنا، يكون في الحبل و 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صرم فلان صرما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الهجران و القطعة و المصارمة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 طبعة دار الفكر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الديوان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مكفوفة، و المثب عن الديوان و الأغاني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غصبتني مجاجة المسك نفسي فسلوها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أحل اغتصابي‌؟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عقلي بدلا من نفسي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محمد بن عبد الرحمن بن أبي بكر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الإصابة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الوافدين من الرجال على معاوية،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لم يذكر اسم جويرية،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 معاوية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القوم و كبيرهم، جمع أنياب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السّجاف، و هو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الستران المقرونان بينهما فرجة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كل باب ستر بسترين مقرونين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الأحنف بن قيس بن معاوية بن حصين، أبو بحر البصري ترجمته في تهذيب الكمال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الضحاك، تقدمت ترجمته في تاريخ مدينة دمشق طبعة دار الفكر </w:t>
      </w:r>
      <w:r>
        <w:rPr>
          <w:rFonts w:eastAsia="IRNazanin" w:cs="IRNazanin"/>
          <w:b w:val="false"/>
          <w:bCs w:val="false"/>
          <w:i w:val="false"/>
          <w:iCs w:val="false"/>
          <w:color w:val="333333"/>
          <w:sz w:val="20"/>
          <w:szCs w:val="20"/>
        </w:rPr>
        <w:t>298/24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طبعة دار الفكر </w:t>
      </w:r>
      <w:r>
        <w:rPr>
          <w:rFonts w:eastAsia="IRNazanin" w:cs="IRNazanin"/>
          <w:b w:val="false"/>
          <w:bCs w:val="false"/>
          <w:i w:val="false"/>
          <w:iCs w:val="false"/>
          <w:color w:val="333333"/>
          <w:sz w:val="20"/>
          <w:szCs w:val="20"/>
        </w:rPr>
        <w:t>341/19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أيوب جارية بن قدامة بن زهير، ترجمته في تهذيب الكمال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الوافدين على معاوية من الرجال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المطلع علينا بالغدر، و الناظر في عطفيه شذرا، أنت الذي مرضت نفسك بالغرور، و قدمت على مفظعات الأمور، مع إعانتك علي بن أبي طالب، و جلادك إياي، إجلابك على الخيل و الرجل يوم صفّين، و تحملك على أهل الشام بقوائم السيوف و طول الرماح‌؟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الوافدين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جررتم أفلاذه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نحرتم ودجه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زيد بن جلبة في تاريخ مدينة دمشق </w:t>
      </w:r>
      <w:r>
        <w:rPr>
          <w:rFonts w:eastAsia="IRNazanin" w:cs="IRNazanin"/>
          <w:b w:val="false"/>
          <w:bCs w:val="false"/>
          <w:i w:val="false"/>
          <w:iCs w:val="false"/>
          <w:color w:val="333333"/>
          <w:sz w:val="20"/>
          <w:szCs w:val="20"/>
        </w:rPr>
        <w:t>342/19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الوافدين على معاوية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الوافدين على معاوية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الحافظ‍‌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لك</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أخبار الوافدين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الوافدين على معاوية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الغدر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الوافدين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عاينت من قبله واحدة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ضمن أخبار أبيها عقيل بن علفة في الأغاني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الأغاني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تزوجت يزيد بن عبد الملك، و كانت قبله عند مطيع بن قطعة بن الحارث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يحيى بن الحكم بن أبي فقد تزوج ابنته أم عمرو</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عقيل بن علفة و ابناه علفة و جثامة، و ابنته الجرباء خرجوا حتى أتوا بنتا ناكحا في بني مروان بالشام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سعد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الأغاني مع آخر و نسبهما لعلفة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من أول الليل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الصرخدية نسبة إلى صرخد، و هي بلد من أعمال دمشق تنسب إليها الخمر الجيدة كما في معجم البلدان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الكرى سقّاهم صرخدية عقارا تمشى في المطا و القوائم و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الأغاني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مواضع أخرى منها راجع الفهارس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الجزء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وضاح اليمن لقب غلب على عبد الرحمن ابن إسماعيل بن عبد كلال بن داذ بن أبي جمد انظر أخباره في الأغاني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قاله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هيفاء إن هي أقبلت لاحت كطالعة الشروق من قصيدة في الأغاني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لرجل يعرف بابن رمانة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حمرة و بياض مختلط‍‌، أو ما فيه بياض يضرب إلى الحمرة و الكدرة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غنج المرأة و دلها و غزلها، فهي شكلة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حبابة قينة كانت ليزيد بن عبد الملك، و ينسب إليها شعر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و مروج الذهب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المغنين المشهورين، و هو أستاذ حبابة في الغناء، تقدمت ترجمته في تاريخ مدينة دمشق </w:t>
      </w:r>
      <w:r>
        <w:rPr>
          <w:rFonts w:eastAsia="IRNazanin" w:cs="IRNazanin"/>
          <w:b w:val="false"/>
          <w:bCs w:val="false"/>
          <w:i w:val="false"/>
          <w:iCs w:val="false"/>
          <w:color w:val="333333"/>
          <w:sz w:val="20"/>
          <w:szCs w:val="20"/>
        </w:rPr>
        <w:t>328/59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المشهور الأحوص بن محمد بن عاصم بن ثابت بن أبي الأقلح</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الذي لا يقرب النساء و يعرض عنهن زهوا و كبرا و أنفة، و صدره في الأغاني و مروج الذهب و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لم تعشق و لم تدر ما الهوى</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تلذ</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 و 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البغض</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تمر عليّ‌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غنتها سلاّمة للأحوص، في الأغاني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مروج الذهب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للأحوص، الأغاني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للأحوص، الأغاني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قريش حين ينسب و الذي أقرت له بالملك كهلا و أمردا</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ابن سريج</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الغريض لقب، و اسمه عبد الملك، و كنيته أبو يزيد، من مولدي البربر، انظر أخباره في الأغاني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 بن أبي ربيعة، و هو في ديوانه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تشط‍‌ غدا دار جيراننا و للدار بعد غد أبعد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بن سريج أبو يحيى، ترجمته و أخباره في الأغاني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حجل حجلا و حجلانا رفع رجلا و تريث في مشيه على رجله الأخرى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لمعقر بن حمار البارقي يصف امرأة كانت لا تستقر على زوج، كلما تزوجت رجلا لم ترض به و لم تأنس به فاستبدلته بآخر، إلى أن تزوجت رجلا أرضاها، و نسب أيضا إلى عبد ربه السلمي، و نسب إلى سليم بن ثمامة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الأغاني </w:t>
      </w:r>
      <w:r>
        <w:rPr>
          <w:rFonts w:eastAsia="IRNazanin" w:cs="IRNazanin"/>
          <w:b w:val="false"/>
          <w:bCs w:val="false"/>
          <w:i w:val="false"/>
          <w:iCs w:val="false"/>
          <w:color w:val="333333"/>
          <w:sz w:val="20"/>
          <w:szCs w:val="20"/>
        </w:rPr>
        <w:t>123/15</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عصو، طبعة دار الفكر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رأس اسم لقريتين في كل واحدة منهما كروم كثيرة، ينسب إليها الخمر، إحداهما كورة بالأردن، و الأخرى بنواحي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مروج الذهب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فيهما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و الأول في مروج الذهب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و هما في ديوانه من قصيدة طويلة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يسل عنك القلب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خليل راءني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هامة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منه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يوم الجمعة لخمس بقين من شعبان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بأربد من أرض البلقاء من أعمال دمشق كما في مروج الذهب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رسقياداذ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رستقباذ من أرض دستوا، زاد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كور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هذا اليوم تاريخ الطبري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ثم السكون و فتح الباء الموحدة، هو موضع سوق الإبل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غافلا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نسب قريش للمصعب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أثقلني و أعجزني عنه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بهظه و كربه و جهده حتى يعجز عنه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بخوزستان فيها قبر دانيال النبي عليه السّلام، معجم البلدان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تسكين ثانيه و 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هنأه يهنؤه و يهنئه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أطعمه و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يعلم بقدومها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 الناس من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دفعوا، أو رجعوا أو أسرعوا منها إلى مكان آخر، و كل 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إفاضة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رجلا و رجلته ترجيلا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سرحته و مشطته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الأصبهاني في الأغاني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بعض أصول الأغاني، و في الأغاني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فلان في خف من أصحابه أي في جملة قليلة منهم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لأبي قطيفة عمرو بن الوليد بن عقبة بن أبي معيط‍‌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و الأرض الصلبة، انظر معجم البلدان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ادؤر، بالهمز، و كلاهما صحيح</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رواية الأغاني، و في رواية أخرى فيها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أحرجتنا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خالد بن العاصي بن هشام بن المغيرة بن عبد اللّه بن عمر بن مخزوم، انظر أخباره في الأغاني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غاوية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رواية الأغاني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أخرى فيها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شبانها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الجالية القوم الذين جلوا أو أجلوا عن بلادهم، و قيل أنها عنت أهل الحجاز، كان أهل الشام يسمونهم بذلك لأنهم كانوا يجلون عن بلادهم إلى الشام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الأغاني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تزوجت روح بن زنباع بعد ما طلقها الحارث بن خالد المخزومي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مصعب بن الزبير، و بعد قتله المختار قد أمر امرأتيه بنت سمرة بنت جندب، و عمرة بنت النعمان أن تتبرءا من المختار، فأما بنت سمرة فقد تبرأت منه، أما عمرة فأبت، فقتلها بأمر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أبي ربيعة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حرة على غير جرم إن للّه درها من قتيل</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و الوسيلة و الخلطة و الموافقة، و أدم بينهم يأدم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في الأغاني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بن أبي عقيل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بن محمد بن الحكم بن أبي عقيل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بسلحك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الأوطف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المسترخي الجوانب لكثرة مائه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الرواغ</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في الأغاني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لهيا بكسر اللام، و الصحيح بيت الإلهة، قرية مشهورة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طولون هي غربي الصالحية،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أبيات من قرى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البيوت الداثرة في الغوطة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أبيت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غوطة دمشق لمحمد كردعلي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 الأولى</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القصرى و القصيرى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الأضلاع، أو آخر ضلع في الجنب، و القصيربان و القصيريان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ضلعان يليان الطفطفة، أو يليان الترقوتين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من قصيرى آدم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قبل الهجرة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إسحاق عن ابن عباس أنها خلقت من ضلعه الأقصر الأيسر كما في البداية و النهاية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الطبري في تاريخه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قُلْنٰا يٰا آدَمُ‌ اسْكُنْ‌ أَنْتَ‌ وَ زَوْجُكَ‌ الْجَنَّةَ‌ وَ كُلاٰ مِنْهٰا رَغَداً حَيْثُ‌ شِئْتُمٰا وَ لاٰ تَقْرَبٰا هٰذِهِ‌ الشَّجَرَةَ‌ فَتَكُونٰا مِنَ‌ الظّٰالِمِينَ‌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يستزلهما من زلّ‌ و الزلة الخطيئة، يعني استزلهما أوقعهما في الخطيئة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كيسان إنه أراد صرفهما عما كانا عليه من الطاعة إلى المعصية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أطيب ريحها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الطبري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القرطبي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حواء أولا فلم يصبها شيء، فلما أكل آدم حلت العقوبة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يخصفان يلزقان بعض ورق الجنة ببعض ليسترا به عوراتهما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اهبطوا منها جميعا هو أمر لآدم و إبليس و معهما ذريتهما، و حواء و الحية معهم أمروا جميعا أن يهبطوا من الجنّة إلى الأرض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 الحنة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حيوانها و سائمتها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من هذا الوجه و أخرجاه في الصحيحين من حديث عبد الرزّاق عن معمر عن همام عن أبي هريرة به، و رواه أحمد و مسلم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يكون في الغدر و غيره، و خنز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أنتن فهو خنز، و هذا المعنى 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ختر، و خنز</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تدمين في كل هلال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 رافعة صوتها بالبكاء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بسنده إلى ابن عمر قال قال رسول اللّه صلى اللّه عليه و سلم و ذكره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 من طريق أبي القاسم البغوي حدثنا محمد بن جعفر الوركارني حدثنا سعيد بن ميسرة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أصابتهما بأكلهما من الشجرة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كثير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حديث غريب و رفعه منكر جدا، و قد يكون من كلام بعض السلف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كثير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بل المقطوع به أن رفعه إلى النبي صلى اللّه عليه و سلم خطأ و الصواب وقفه و اللّه أعلم فاللّه تعالى إنما خلق آدم و حواء ليكونا أصل البشر و ليبث منهما رجالا كثيرا و نساء فكيف كانت حواء لا يعيش لها ولد كما ذكر في هذا الحديث إن كان محفوظا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نسب قريش للمصعب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نسب قريش للمصعب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نديما و منادما، و هو الذي يرافقك و يشاربك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 جمع عكنة و هو ما انطوى و تثنى من لحم البطن سمنا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التجاعيد و الثنايا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الرقيق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 الشبع و الري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تهذيب الكمال </w:t>
      </w:r>
      <w:r>
        <w:rPr>
          <w:rFonts w:eastAsia="IRNazanin" w:cs="IRNazanin"/>
          <w:b w:val="false"/>
          <w:bCs w:val="false"/>
          <w:i w:val="false"/>
          <w:iCs w:val="false"/>
          <w:color w:val="333333"/>
          <w:sz w:val="20"/>
          <w:szCs w:val="20"/>
        </w:rPr>
        <w:t>307/21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خصيلة،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للإيضاح عن تهذيب الكمال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ابن ماكولا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أسد الغابة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أعادها في الكنى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أعادها ابن الأثير في الكنى أيضا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252/24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أسد الغابة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الطبراني بسنده إلى معاذ بن أنس، و هو في المعجم الكبير </w:t>
      </w:r>
      <w:r>
        <w:rPr>
          <w:rFonts w:eastAsia="IRNazanin" w:cs="IRNazanin"/>
          <w:b w:val="false"/>
          <w:bCs w:val="false"/>
          <w:i w:val="false"/>
          <w:iCs w:val="false"/>
          <w:color w:val="333333"/>
          <w:sz w:val="20"/>
          <w:szCs w:val="20"/>
        </w:rPr>
        <w:t>252/24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صعدة، و هي فناء باب الدار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جأر جأرا و جؤارا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بالدعاء، و تضرع، و استغاث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تاريخ مدينة دمشق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صفة الصفوة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الجوزي عن أبي الغنائم ابن النرسي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رابعة بالباء بنقطة من تحتها بصرية، و رائعة بالياء باثنتين من تحتها شامية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حلية الأولياء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سليمان عبد الرحمن بن أحمد بن عطية الداراني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صفوة الصفوة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الخير رابعة ابنة إسماعيل العدوية البصرية، كانت من أعيان عصرها و أخبارها في الصلاح و العبادة مشهورة، ترجمتها في وفيات الأعيان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السري بن المغلس أبو الحسن السقطي البغدادي، ترجمته في سير أعلام النبلاء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 أي حسبي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صفة الصفوة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في الدر المنثور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لزينب العاملية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يهنينا طعامنا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صفة الصفوة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صفة الصفوة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صفة الصفوة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الدر المنثور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لزينب العاملية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صفة الصفوة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منسوبان لرابعة الشامية، و هما في وفيات الأعيان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منسوبان فيهما إلى رابعة العدوية البصرية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صفة الصفوة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للزاد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محبتي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مخافتي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سكينة لقب، و اسم سكينة أميمة،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 و الأخير هو الأقرب و سميت به باسم آمنة بنت وهب أم رسول اللّه صلى اللّه عليه و سلم، قاله أبو إسحاق المالكي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أفحج أجلى أمعر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الصعر التصعر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في الوجه، أو في أحد الشقين، فهو أصعر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الأغاني، و انظر معجم البلدان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عن يوم فلج الأغاني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من أسلم بالشام من قضاعة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بثيابه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فيها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أحبهما و أبذل جل مالي و ليس لعاتب عندي عتاب</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 لهم و إن غابوا مضيعا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تاريخ الطبري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أيوب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طبعة دار الفكر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البثنة ذكرها ياقوت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ناحية من نواحي دمشق، و قيل هي قرية بين دمشق و أذرعات، و كان أيوب النبي صلى اللّه عليه و سلم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عساكر في ترجمة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نواحي دمشق بقرب نوى</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 قاله الطبري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بقي على هذه الحال حتى أنتن جسده، فأخرجه أهل القرية من القرية إلى كناسة خارج القرية لا يقربه أحد إلاّ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تتصدق هنا بمعنى سأل 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الناس لم يكونوا يستخدمونها لعلمهم أنها امرأة أيوب خوفا أن ينالهم من بلائه أو تعديهم بمخالطته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أيوب المتقدمة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المصنف في ترجمة أيوب النبي صلى اللّه عليه و سلم المتقدمة من طريق أبي محمد بن أبي شريح بسنده إلى ابن عباس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مدة بلواه، عن مجاهد أنه أول من أصابه الجدري، ففي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سنين و أشهرا، و هو أيضا قول أنس، و قال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ابتلي ثلاث سنين لا تزيد و لا تنقص، و قال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 في بلواه ثماني عشرة سنة راجع البداية و النهاية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أحياهم اللّه بأعيانهم و روى ابن عباس عن نبي اللّه صلى اللّه عليه و سلم في قوله وَ وَهَبْنٰا لَهُ‌ أَهْلَهُ‌ وَ مِثْلَهُمْ‌ مَعَهُمْ‌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 رد اللّه امرأته إليه، و زاد في شأنها حتى ولدت له ستة و عشرين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أيوب المتقدمة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الضغث كالعثكال و هي قبضة من قضبان مختلفة يجمعها أصل واحد مثل الأسل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الفصفصة، و هي الرطبة من علف الدواب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أقسم لما جاءته بطلب من إبليس تحاول أن تسقيه شربة من خمر فيها شفاؤه،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عليّ‌ إن عافاني لأجلدنك مائة 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أيوب المتقدمة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الأثير أن إبليس قال لزوجته اتبعيني و اسجدي لي أرده إليكم و أشفيه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أيوب المتقدمة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أيوب المتقدمة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قيل في مدة بلائه أقوال أخرى، انظر ما لاحظناه قريبا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أنتن و قذر جسده، الطبري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المصنف في ترجمة أيوب المتقدمة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المصدرين السابقين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الرواية في ترجمة أيوب المتقدمة، و زيد عند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أبعدها،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طعامك و شرابك عليّ‌ حرام لا أذوق مما تأتيني به شيئا، فابعدي عني لا 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عنه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معروف ضعيف له خوص أو شبيه بالخوص، و ربما حشي به و سدّ به خصاص البيوت، و هو أنواع، تتخذ منه المكانس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نسب قريش للمصعب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341/17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الأصبهاني في الأغاني </w:t>
      </w:r>
      <w:r>
        <w:rPr>
          <w:rFonts w:eastAsia="IRNazanin" w:cs="IRNazanin"/>
          <w:b w:val="false"/>
          <w:bCs w:val="false"/>
          <w:i w:val="false"/>
          <w:iCs w:val="false"/>
          <w:color w:val="333333"/>
          <w:sz w:val="20"/>
          <w:szCs w:val="20"/>
        </w:rPr>
        <w:t>346/17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يبتز أمرنا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بمن ولدوا فاطمة بنت رسول اللّه صلى اللّه عليه و سلم، و من نكحوا صفية بنت عبد المطلب، و من أنكحوا النبي صلى اللّه عليه و سلم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الأصبهاني في الأغاني </w:t>
      </w:r>
      <w:r>
        <w:rPr>
          <w:rFonts w:eastAsia="IRNazanin" w:cs="IRNazanin"/>
          <w:b w:val="false"/>
          <w:bCs w:val="false"/>
          <w:i w:val="false"/>
          <w:iCs w:val="false"/>
          <w:color w:val="333333"/>
          <w:sz w:val="20"/>
          <w:szCs w:val="20"/>
        </w:rPr>
        <w:t>343/17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 الذي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ابن الزبير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موهب كما في الأغاني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إربا إربا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أشاورك في خطبة النساء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صفية بنت عبد المطلب زوجة الزبير بن العوام، و هي عمة رسول اللّه صلى اللّه عليه و سلم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الرباب بنت أنيف بن عبيد بن مصاد بن كعب بن عليم بن عتاب </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مثل الأغاني، إلاّ أن فيه جناب بدلا من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 مصعب لأبيه و أمه، و أمهما الرباب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الأدباء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أقلوا عليّ‌ اللوم فيها فإنني تخيرتها منهم زبيرية قلبا</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أحبتنا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المصدرين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و من حبها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 يعني من الطريق نصفه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344/17</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 و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نزلت ماء و إن كان قبلها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ضد العذب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نفى خالد بن يزيد أن يكون قائله، لما سأله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تنصرت يا خالد؟ و قد أنشده البيت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ما استدركناه عن مختصر ابن منظور، نعود بعدها إلى ترجمة رملة بنت أبي سفيان، بالأصل المعتمد النسخة السليمانية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النسخة الأزهرية المرموز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تبدأ تراجم النساء فيها من بداية ترجمة رملة بنت أبي سفيان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صلى اللّه على سيدنا محمد و آله و سلم تسليما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نسب قريش للمصعب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332/21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594/6</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طبقات ابن سعد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كثيرة ترجمت لها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اللفظتان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العيادي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الحج، باب استحباب تقديم دفع الضعفة من النساء رقم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شيبة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الجملة من الأصل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Pr>
        <w:t>2207/4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جعفر بن محمد بن جعفر بن أحمد بن إبراهيم الحذاء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عثمان بن عبد اللّه بن محمد بن خرزاد أبو عمر الطبري البصري، ترجمته في سير الأعلام </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بشران،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ضبطت فيها بضمة فوق الصاد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ليعقوب بن سفيان الفسوي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أم حبيبة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تعجم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قال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توفيت قبل معاوية بسنة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يهاجر، و المثبت عن ابن سعد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ابن سعد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الواقدي، و الخبر في الطبقات الكبرى لابن سعد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أحمد بن حنبل في المسند </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للإيضاح عن مسند أحمد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مهور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هو أحمد بن الفرات بن خالد، أبو مسعود الضبي الرازي، محدث أصبهان ترجمته في سير الأعلام </w:t>
      </w:r>
      <w:r>
        <w:rPr>
          <w:rFonts w:eastAsia="IRNazanin" w:cs="IRNazanin"/>
          <w:b w:val="false"/>
          <w:bCs w:val="false"/>
          <w:i w:val="false"/>
          <w:iCs w:val="false"/>
          <w:color w:val="333333"/>
          <w:sz w:val="20"/>
          <w:szCs w:val="20"/>
        </w:rPr>
        <w:t>480/12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و الصواب ما أثبت، راجع ترجمته في سير الأعلام </w:t>
      </w:r>
      <w:r>
        <w:rPr>
          <w:rFonts w:eastAsia="IRNazanin" w:cs="IRNazanin"/>
          <w:b w:val="false"/>
          <w:bCs w:val="false"/>
          <w:i w:val="false"/>
          <w:iCs w:val="false"/>
          <w:color w:val="333333"/>
          <w:sz w:val="20"/>
          <w:szCs w:val="20"/>
        </w:rPr>
        <w:t>583/10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هشام في السيرة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دلائل النبوة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التصويب عن دلائل النبوة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ممحوة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ثريدا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رواه ابن سعد في الطبقات الكبرى</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زوجني،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 و المثبت عن ابن سعد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خواتيم،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زبد، و المثبت عن ابن سعد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ثريدا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الحسين بن الفهم، و الخبر في طبقات ابن سعد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المختصر و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 و المختصر و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الحسين البيهقي، صاحب دلائل النبوة، و السنن، و الحديث في سننه الكبرى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خرجاته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في ترجمة محمد ابن السائب الكلبي، و ذكره بإسناد آخر في ترجمة خارجة بن مصعب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الأعمى</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إسماعيل بن يحيى بن عبيد اللّه التيمي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المطبوعة،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رآهما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من طريق حسين بن واقد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و عن الواقدي رواه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و سير الأعلام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 المثبت عن مغازي الواقدي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سلم إلى هنا ليس في مغازي الواقدي، و مكان الجملة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قبلكم 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اللّه و هذه الجملة مثبتة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سقطت أيضا من المطبوعة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مغازي الواقدي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و في مغازي الواقدي، لقد أصابك بعلمك شر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و المثبت عن المغازي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غالب أحمد بن الحسن عن أبي محمد الحسن بن علي ح أنا الحسن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سررتيني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332/21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يظهر من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جزء منها و الباقي بياض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نسب قريش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و المثبت عن المطبوعة، باعتبار السياق بعد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عوف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لابن سعد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نسب قريش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اضطرب السند في المطبوعة، راجع ترجمة محمد بن أحمد بن محمد، أبي جعفر ابن المسلمة في سير الأعلام </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نسب قريش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الحكم بن أبي العاص الأموي، و البيت في نسب قريش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حرب بن أمية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نسب قريش</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تجهزت رملة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نسب قريش</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فيه خرم على هذه الرواية،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هذه الرواية يرتفع الخرم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 و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 الناقة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بجلف محرد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المطبوعة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القحزمي،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القحذمي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 و هذه النسبة إلى قحذم، جد، ذكره السمعاني أبو عبد الرحمن الوليد بن هشام بن قحذم القحذمي، من أهل البصرة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نسبة هذا البيت، تقدم البيت في ترجمة أميمة بنت رقيقة، انظر ما لاحظناه هناك</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بما فيه من الماء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قد تقدمت ترجمة أبيها و نسبة، و ضبطت اللفظة عن الاكمال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المثبت عن المعجم الكبير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المعجم الكبير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بن إبراهيم بن 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تصحيف، و التصويب عن المطبوعة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بندي، و قبلها بياض،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الزرنيدي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تقدمت ترجمته في تاريخ دمشق طبعة دار الفكر </w:t>
      </w:r>
      <w:r>
        <w:rPr>
          <w:rFonts w:eastAsia="IRNazanin" w:cs="IRNazanin"/>
          <w:b w:val="false"/>
          <w:bCs w:val="false"/>
          <w:i w:val="false"/>
          <w:iCs w:val="false"/>
          <w:color w:val="333333"/>
          <w:sz w:val="20"/>
          <w:szCs w:val="20"/>
        </w:rPr>
        <w:t>243/34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الدربندي نسبة إلى دربند، و هو باب الأبواب، مدينة على بحر الخزر 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ترجمته يذكر أن أبا القاسم بن السمرقندي هو ابن ابنته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 أخبرني أبي حمزة بن زيد، أخبرني ابن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 يحيى بن حمزة بن يزيد الحضرمي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يحكى بالسين المهملة و بالشين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من حناء أي شيء يسير منه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الحسين بن علي بن أبي طالب، زين العابدين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أجياد،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عقيل بن أبي طالب، ابن عم الحسين بن علي، و رسوله إلى أهل الكوفة، و أمره بتقوى اللّه و كتمان أمره و اللطف، و أمره إن رأى الناس مجتمعين له عجل بذلك إليه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مكر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 المقابل لباب جيرون باب الجامع الأموي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جلده و يبس و التزق الجلد بالعظم من الهزال و الجفاف و البلى</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طينه، و المثبت عن المختصر و المطبوعة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تصحيف، و التصويب عن جمهرة ابن حزم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الحميمة بلفظ‍‌ تصغير الحمة، بلد من أرض الشراة من أعمال عمّان في أطراف الشام كان منزل بني العباس كما في معجم البلدان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مصعب بن عبد اللّه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المثبت عن نسب قريش</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يسرق جمعا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محمد بن يزيد بن ماجة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استحطب، و المثبت عن المطبوعة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اللفظتان من الأصل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زجلة بزاي مضمومة و جيم، كذا ضبطت في تبصير المنتبه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مولاة معاوية أو مولاة عاتكة بنت معاوية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 لابن ماكولا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كانت في حجر النبي صلى اللّه عليه و سلم، ترجمته في الإصابة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كويسة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راجع التاريخ الكبير للبخاري </w:t>
      </w:r>
      <w:r>
        <w:rPr>
          <w:rFonts w:eastAsia="IRNazanin" w:cs="IRNazanin"/>
          <w:b w:val="false"/>
          <w:bCs w:val="false"/>
          <w:i w:val="false"/>
          <w:iCs w:val="false"/>
          <w:color w:val="333333"/>
          <w:sz w:val="20"/>
          <w:szCs w:val="20"/>
        </w:rPr>
        <w:t>452/1/2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التصويب عن الاكمال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المحاورة في العقد الفريد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الأعثم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الرأي أشرتم به عليّ‌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فتوح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فحملها عامل الكوفة في هودج من عصب اليمن مبطنا بالبياض</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بيض</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العقد الفريد و ابن الأعثم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عشتكم،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العقد الفريد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صبح الأعشى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العقد الفريد،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 أعنت عليه أبدا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طغتكي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ترجمة بوري في تاريخ مدينة دمشق طبعة دار الفكر </w:t>
      </w:r>
      <w:r>
        <w:rPr>
          <w:rFonts w:eastAsia="IRNazanin" w:cs="IRNazanin"/>
          <w:b w:val="false"/>
          <w:bCs w:val="false"/>
          <w:i w:val="false"/>
          <w:iCs w:val="false"/>
          <w:color w:val="333333"/>
          <w:sz w:val="20"/>
          <w:szCs w:val="20"/>
        </w:rPr>
        <w:t>409/10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قبيس، و هو أشبه و هو علي بن أحمد بن منصور بن محمد، أبو الحسن الغساني الدمشقي الفقيه ترجمته في سير الأعلام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نصر اللّه بن محمد بن محمد بن عبد الكريم بن عبد الواحد أبو الفتح الشيباني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استخصت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صنعاء دمشق، و هي قرية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ريكي،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اللفظتان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زيدتا عن نسب قريش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الراقعي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زوج إبراهيم بن محمد، و قد وهم محققها في اعتماد ذلك، فقد ورد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إبراهيم الإمام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البطيحي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قلب محقق المطبوعة الاسم فجعله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في ذلك</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434/14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بخمارة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434/14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 إلى سنة بضع عشرة و مائتين،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عاشت إلى بعد المأمون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346/17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أنه تزوج زينب بنت عبد اللّه بن جعفر، و لم يزد في نسبها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أتتنا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عفيفة أخلاق كريمة عنصر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رواية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الشهيد ذي الجناحين جعفر و عجزه في رواية أخرى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علي ذي الفخار و جعفر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رواية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منافية غراء جادت بودها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الزيادة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ورد في أنساب الأشراف في أخبار خالد بن يزيد بن معاوية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نسب قريش للمصعب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الفاكهة معروف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الرواية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زينب تسمى من حسنها موصولة لأن كل إرب منها كأنما حسن خلقه، ثم وصل إلى الإرب الآخر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نسب قريش للمصعب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حجر في الإصابة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ذكوان مولى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أيضا، و لم يسمها أيضا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الخبر إلى الصواب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اللفظتان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يلفظون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 خطأ</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هنا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يليظون،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الأشجع</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مواضع،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من ناحية الكوفة في طريق البرية فيها كان مقتل الحسين بن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تستقبليني،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يتغدى و لا يتعشّى</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قصته في مجمع الأمثال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الأمثال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المستقصى للزمخشري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المستقصى للزمخشري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لامرأة من بني عبد المطلب قالتها لما دخلوا بعيال الحسين بن علي بن أبي طالب المدينة بعد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مصعب في نسب قريش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لزينب بنت عقيل بن أبي طالب، و أنساب الأشراف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أيضا إلى زينب بنت عقيل، و مروج الذهب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بنت عقيل بن أبي طالب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ذريتي و بنو عمي بمضيعة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أسارى و نصف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نسب قريش للمصعب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الدؤلي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الأغاني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الراعي النميري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له ديوان شعر،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المعهد الألماني بيروت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في الأغاني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حيرات،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بطن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نعمان الأراك، بينه و بين مكة نصف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في الأغاني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عن الأغاني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ناحور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سفوهن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تاريخ الطبري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نعنن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عين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بالبقاع بين بعلبك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بلدة عنجر، و هي في البقاع اللبناني قرب الحدود العربية السورية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عن ابن سعد، و هي لم تعجم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أرفجش،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العزيز</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علي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السند السابق</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كوباريا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معجم البلدان، 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كوثى العراق كوثيان أحدهما كوثى الطريق،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كوثى ربّا و بها مشهد إبراهيم الخليل و بها مولده، و هما من أرض بابل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في فلسطين بين بيت المقدس و الكرك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بين بيت المقدس و غزة، و هي إلى غزة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المطبوعة، و جاء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القرية التي فيها قبر إبراهيم الخليل عليه السّلام ببيت المقدس، و يقال لها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حبرى</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في النسخة الميمنية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بالحاشية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ح</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عفان بن مسلم البصري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 تصحيف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الحرسي، تصحيف، و الصواب ما أثبت و ضبط‍‌</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زرقويه، و المثب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 يعني هاجر، قال ابن هشام في السيرة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و آجر، فيبدلون الألف من الهاء،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هراق الماء و أراق الماء و غيره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أشراف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أذناه و أنفه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السهيلي فكانت أول من اختتن من النساء و أول من ثقبت أذنها منهن و أول من طولت ذيلها انظر البداية و النهاية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عتيت، لغة في عتوت، راجع اللسان،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أعجمت عن المختصر و المطبوعة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 تصحيف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سارة يوم ولدت إسحاق تسعين سنة، كما في الطبري و تاريخ اليعقوبي، 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عشرين سنة، كما في الطبري و مروج الذهب و الكامل لابن الأثير، و في المعارف و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سنة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لبست فلانا على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احتملته و قبلته،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 الناس على قدر أخلاقهم أي عاشرهم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هنا، و المثبت عن المختصر، و المطبوعة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 و الاعوجاج،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رداءة خلق سارة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يكفلهم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اللفظتان من الأصل و استدركتا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ح</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فكفلهم،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يكفلهم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الجبائي نسبة إلى جبأ أو جباء بالمد، و هو جبل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سنين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أصابها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انتهى خبر الطبري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الحريز</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عديدة من ترجمة أخيها عدي في تاريخ دمشق </w:t>
      </w:r>
      <w:r>
        <w:rPr>
          <w:rFonts w:eastAsia="IRNazanin" w:cs="IRNazanin"/>
          <w:b w:val="false"/>
          <w:bCs w:val="false"/>
          <w:i w:val="false"/>
          <w:iCs w:val="false"/>
          <w:color w:val="333333"/>
          <w:sz w:val="20"/>
          <w:szCs w:val="20"/>
        </w:rPr>
        <w:t>66/40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مدينة دمشق طبعة دار الفكر </w:t>
      </w:r>
      <w:r>
        <w:rPr>
          <w:rFonts w:eastAsia="IRNazanin" w:cs="IRNazanin"/>
          <w:b w:val="false"/>
          <w:bCs w:val="false"/>
          <w:i w:val="false"/>
          <w:iCs w:val="false"/>
          <w:color w:val="333333"/>
          <w:sz w:val="20"/>
          <w:szCs w:val="20"/>
        </w:rPr>
        <w:t>66/40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لاقتضاء السياق عن المختصر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نصنع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القلس، بالقاف، و المثبت عن ابن سعد، و ضبطت اللفظة عنده بالقلم بالضم ثم السكون، و ضبطت في معجم البلدان بضم الفاء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صنم لطيّئ و كان بنجد قريبا من فيد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المرباع و هو ما كان يأخذه الرئيس في الجاهلية، و هو ربع الغنيمة،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الواقدي في مغازيه </w:t>
      </w:r>
      <w:r>
        <w:rPr>
          <w:rFonts w:eastAsia="IRNazanin" w:cs="IRNazanin"/>
          <w:b w:val="false"/>
          <w:bCs w:val="false"/>
          <w:i w:val="false"/>
          <w:iCs w:val="false"/>
          <w:color w:val="333333"/>
          <w:sz w:val="20"/>
          <w:szCs w:val="20"/>
        </w:rPr>
        <w:t>984/3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أعجمت عن المغازي، و الاكمال لابن ماكولا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تعاقبوا على الركوب واحدا بعد الآخر، و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عليها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هدموا الفلس و خرّبوه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فرسا و ظهرا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مغازي الواقدي، و الخريت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الحاذق بالدلالة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أجأ و سلمى، جبلي طيّئ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دعاهم،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فيقصون،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طويلة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تصحبهم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 و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خببا و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تصبحهم الخيل و مغارها حين غدوا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ابهار الليل انتصف و تراكمت ظلماته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تثنينا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حق فآمنهم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الأصرام واحدتها الصرمة، و 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المجتمعة، و الجماعة، و الفرقة من الناس القليلة، و القطعة من الإبل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المغازي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معرضا، و المثبت عن المغازي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فقتلوا من قتلوا و أسروا من أسروا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المغازي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المغازي للإيضاح</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من محال سلمى، أحد جبلي طيئ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رعكا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يأخذه رئيس الجيش و يختاره لنفسه من الغنيمة قبل القسمة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تصحيف، و الصواب ما أثبت، و اسمه عبد الملك بن عمرو القيسي، أبو عامر العقدي البصري ترجمته في تهذيب الكمال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يصنع بي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هشام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ذلل جمع ذلول، و هو الجمل السهل الذي قد ريض</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سيرة ابن هشام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سيرة ابن هشام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بأهل ديني من النصارى بالشام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الجوشية، و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الحوشية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للضباب قرب خربة من أرض نجد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حلفت،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السيرة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السيرة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سيرة ابن هشام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هودجها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تقصد تؤم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انسحلت أي أخذت في اللوم بكلام فيه حدة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أخيه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فليسابق،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السيرة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السيرة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لعامدي، و المثبت عن السيرة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الخصاف جمع خصفة و هي جلة التمر التي تعمل من الخوص</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عامر العقدي المتقدم ليس في سيرة ابن هشام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الركوسي، من الركوسية و هم قوم لهم دين بين دين النصارى و الصابئين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ركس</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ليوشكن المال أن يفيض</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عددهم، و المثبت عن السيرة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بالقصور البيض من أرض بابل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السيرة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ليبيضن، و المثبت عن السيرة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حمراء لعصاء،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غبطا،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ثابت بن أبي صفية دينار، أبو حمزة الثمالي، راجع ترجمته في تهذيب الكمال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يقيل،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ليست بالأصل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و أخبارها في نسب قريش للمصعب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حزراد،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نسب قريش للمصعب الزبيري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ربيدة،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ابن سعد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دبرة و هي النحلة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فطيرة،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قطيرة أي أنها أوجعتها إيجاعا يسيرا لا شديدا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أنكاهما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السرقي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الفرج الأصبهاني في الأغاني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فكشفت عن بنتها من مصعب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ليفضحه،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أنها تفضح الحلي بحسنها، لأنها أحسن منه، كما ذكر في الأغاني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أبي العباس محمد بن طاهر الطاهري، و وفيات الأعيان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 تصحيف، و المثبت عن تاريخ بغداد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 الستر فاستتر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آخر في مصارع العشاق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باختلاف الرواية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فألقيت،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الفرزدق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الفرزدق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أبيات في مصارع العشاق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 و مصارع العشاق</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باديا، و في مصارع العشاق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مصارع العشاق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فأصبحت في أهل و أصبح قصرها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جرير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الفرزدق</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جرير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يجيب الفرزدق، و مصارع العشاق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فالعيش، و المثبت عن الديوان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كثير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و المثبت عن الديوان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كثير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مصارع العشاق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دنونك حتى يذكر الجاهل الصبا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بخلت فكان البخل منك سجية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و المثبت عن المطبوعة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جميل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سفوحها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سقيما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الديوان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و الشعر في الأغاني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مصارع العشاق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و الشعر في الأغاني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مصارع العشاق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الأبيات قريبا، و انظر ديوان الفرزدق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بيروت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دلياني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ارفعا الأسباب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الامراس</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وكلوا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الأغاني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عهدي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ذمام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الألف</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نصيب بن رباح، مولى عبد العزيز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الأغاني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الأربعة الآلاف دينار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 أنه كان لبعض العرب من بني كنانة السكان بودان، فاشتراه عبد العزيز بن مروان منهم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بدون إعجام،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المثبت عن مصارع العشاق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جرير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مصارع العشاق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المصارع</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مخلخل، و المثبت عن الديوان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صرفتك،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مصارع العشاق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مصارع العشاق</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سعد، و في الأغاني </w:t>
      </w:r>
      <w:r>
        <w:rPr>
          <w:rFonts w:eastAsia="IRNazanin" w:cs="IRNazanin"/>
          <w:b w:val="false"/>
          <w:bCs w:val="false"/>
          <w:i w:val="false"/>
          <w:iCs w:val="false"/>
          <w:color w:val="333333"/>
          <w:sz w:val="20"/>
          <w:szCs w:val="20"/>
        </w:rPr>
        <w:t>171/16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الملك</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شيبة بن نصاح بن سرجس بن يعقوب المخزومي المدني المقرئ مولى أم سلمة زوج النبي صلى اللّه عليه و سلم، ترجمته في تهذيب الكمال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 و هذا السند معروف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أمها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راجع نسب قريش للمصعب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أولاد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عمرو تزوجها الوليد بن عثمان بن عفان، و في 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عمر، تزوجها سعيد بن خالد بن عمرو بن عثمان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تصحيف، و الصواب ما أثبت، راجع جمهرة ابن حزم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الكبرى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الموضعين، و في 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إلى الوليد سعيد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سلمى و لم لا يطمع فيها و هو ابن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ورثتموها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حسبا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وجها كان يقصر عن مداه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أجدر أن تكون لديه ملكا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لاحظناه قريبا بشأنها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ميزان الاعتدال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المعرفة و التاريخ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فبكت في القلب كلما بالمنى ثم تحلى كذا، و أثبتنا رواية الأغاني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العقد الفريد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اللّه يجمعني بسلمى أ ليس اللّه</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فيوقظني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يرسل ديمة من بعد هذا فتغسلنا و ليس بنا عناء</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العقد الفريد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بسلمى،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 الغواني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العقد الفريد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العدوي، تصحيف، و الصواب ما أثبت، راجع ترجمته في تهذيب الكمال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 لابن الأعثم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الأشتر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وفودها في فتوح ابن الأعثم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العقد الفريد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ليس في الأصل و السند مضطرب فيها، 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لقتل أخيك</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صنوه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الخنساء</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يدرسنا درس الحرمل، و يسومنا الخسف و يذيقنا الحتف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إن عزلته عنا فكشرناك، و إما لا فكفرناك</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تهددني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تهدديني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 و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إياي تهددين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العقد الفريد و ابن الأعثم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العقد الفريد و 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 خاصة أم لقومي عامة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لظلم،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الفريد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المطبوعة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حسسه فوقها ضبة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لسوء التصوير، و المثبت عن المطبوعة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العنبري،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عن العنزي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الأقيشر الأسدي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الطلاح، و المثبت عن الأغاني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نسب بالنساء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شبب بهن و تغزل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الأغاني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موضوع لا أشك فيه لأن شعره المنسوب إلى الأحوص شعر ساقط‍‌ سخيف لا يشبه نمط‍‌ الأحوص، و التوليد بيّن فيه يشهد على أنه محدث</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فسحت، 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حديثكم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ألجمه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و المثبت عن الأغاني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رآك، و المثبت عن الأغاني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أهلنا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مكان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سلامة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التعريف بها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أبي جعفر المنصور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الأغاني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عبيد اللّه بن قيس الرقيات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تخريجه فيه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من الأصل، و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فوقهما علامتا تقديم و تأخير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الأغاني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تحريف، و المثبت عن الأغاني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فأقعدني في مكان نسمع غناءها و لا نراها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فبطن،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زمانة،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فامتلأ</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الخضاب، تحريف، و الصواب ما أثبت، و الحصاب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موضع رمي الجمار بمنى، و هذا البيت مع بيت آخر في معجم البلدان، و نسبهما إلى كثير بن كثير بن الصلت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موضع بمكة، و البيت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صفي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دار سعيد الحرشي التي تناوح بيوت القاسم بن عبد الرحمن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تتايعوا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مصارع العشاق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لابن أبي عمار المكي، و في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لابن الأعرابي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للوليد بن 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أبو الفرج بعد ما ذكر الأبيات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يروي هذه الأبيات لعبد الرحمن بن أبي عمار الجشمي في سلامة القس، و ليس ذلك له، هو للوليد صحيح</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مستخفا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بخشوع</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نجي الهم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أبا محجن مولى خالد القسري، و كان قد أدخل سيفه في است الوليد بن يزيد و هو مقتول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و المثبت عن المطبوعة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و المثبت عن المطبوعة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يقول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داود الدينوري المعروف بالدقي أقام بالشام و عاش أكثر من مائة سنة توفي بعد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أخباره في الرسالة القشيرية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أحمد بن نصر الزقاق الكبير، من أقران الجنيد، و من أكابر مصر أخباره في الرسالة القشيرية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المحض</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 تصحيف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الجنيد بن محمد توفي سنة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أخباره في الرسالة القشيرية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الذقاق، تصحيف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دمشق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ذكرها في خبر في هذه الترجمة، و مما جاء في سند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قرأت بخط‍‌ أبي الحسن علي بن محمد الحنائي سمعت فاطمة بنت عبد اللّه زوجة أبي الحسين البلوطي تقول سمعت أبا إسحاق إبراهيم بن حاتم البلوطي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يعقوب، أنا يحيى 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مكة و المدينة عند الجحفة به غدير،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 راجع معجم البلدان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أذكركم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الزيادة عن المطبوعة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المطبوعة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عاتكة هي سيدة زجلة، و قد تقدمت ترجمة زجلة في هذا الجزء و أن زجلة مولاة عاتكة بنت عبد اللّه بن معاوية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للأحوص مدح بها عمر بن عبد العزيز، و الخبر في الأغاني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البيتين و نسبهما لعاتكة بنت عبد اللّه بن يزيد بن معاوية، و في رواية أخرى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نسبهما لامرأة من ولد عثمان بن عفان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صدره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أعيد فيهما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الشباب و أين عيشنا الذي</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المنذر بن الجارود العبدي و كان على شرط‍‌ البصرة من قبل خالد بن عبد اللّه القسري راجع تاريخ خليفة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النفوس،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فدله، و المثبت عن المطبوعة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أنساب الأشراف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الموفقيات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تعلقت به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كثير عزة، و البيتان في ديوانه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شجاها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عباب، تحريف</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حرف التحويل من الأصل و زيد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المحبر لأبي جعفر محمد بن حبيب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عند محمد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ابنا ابن زوجها يزيد و إبراهيم ابنا الوليد بن عبد الملك</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سند مماثل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الأغاني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عائشة بنت طلحة بن عبيد اللّه بن عثمان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ادفعي،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فضغطها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بالأصل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الأغاني </w:t>
      </w:r>
      <w:r>
        <w:rPr>
          <w:rFonts w:eastAsia="IRNazanin" w:cs="IRNazanin"/>
          <w:b w:val="false"/>
          <w:bCs w:val="false"/>
          <w:i w:val="false"/>
          <w:iCs w:val="false"/>
          <w:color w:val="333333"/>
          <w:sz w:val="20"/>
          <w:szCs w:val="20"/>
        </w:rPr>
        <w:t>176/11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البداية و النهاية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يحيى بن طلحة بن عبيد اللّه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الحيري، و الصواب ما أثبت، راجع ترجمة الربيع بن سليمان في تهذيب الكمال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في سير الأعلام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 يا ذات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القائل لعائشة هو أبو هريرة و ليس أنس بن مالك</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قرة و قارة أي باردة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بالأصلين و المختصر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مالك بن أنس في الموطأ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النصر،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الموطأ</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الموطأ، و هذه 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اللفظتان من الأصل، و استدركتا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سبخت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الغريض</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أول من تزوجها، و 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البكارة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اللفظتان من الأصل و استدركتا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متكئة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 بيت كالقبة، يزين بالثياب و الأسرة و الستور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لكثير عزّة و هما في ديوانه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أخفي حبها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الديوان،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أداجن أداري و أحسن المداراة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بالضم هو علبة صغيرة منحوتة من الخشب أو العاج</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تحريف، و المثبت عن المطبوعة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لتقويم السند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ظعن، و المثبت عن الأغاني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طعن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الظلة، و الصفة شبه البهو الواسع 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 واحدتها مرفقة و هي المخدة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قياسا إلى أسانيد مماثلة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مصارع العشاق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المعافى بن زكريا الجريري</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مصارع العشاق</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هذه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القالي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إلى امرئ القيس، و ليسا في ديوانه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به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بقصة،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جميل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ترجمتها في هذا الجزء</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وداع</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تردنا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معروف، و القرطق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 و هو تعريب كرته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عمر بن أبي ربيعة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نازعني</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جمرت و كف خصيب زينت ببنان</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 زيادات القاسم ابن المصنف</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أخبارها في نسب قريش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مروان بن الحكم رمى طلحة بن عبيد اللّه و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وقعة الجمل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يوم نهر أبي فطرس، راجع جمهرة ابن حزم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لأبي نعيم الحافظ‍‌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حلية الأولياء</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ابنة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باعتبار السياق،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عمة سليمان بن أبي سليمان الداراني</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 ما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الجليس الصالح</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سينزل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أعجمت الكلمة عن مختصر ابن منظور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الجليس الصالح</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زيدت عن الجليس الصالح</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 و المثبت عن الجليس الصالح</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علي بن عبد اللّه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الحسين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أمرنا بقتلك، فقتلوها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أعجمت قياسا إلى سند سابق</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الكاثلي،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الكابلي، و المثبت عن المطبوعة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الكابلي</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من أبيات في سيرة ابن هشام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فروة بن مسيك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أيضا في خزانة الأدب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أيضا لفروة بن مسيك المرادي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مغلبينا، المغلب المغلوب مرارا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اللفظتان من الأصل و استدركتا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لابن منظور،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بالعدا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التالية لسحيم عبد بني الحسحاس، و هي من قصيدة له في ديوانه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ديوان سحيم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نواهد لم يعرفن خلقا سوائيا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البرجلانية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و أخبارها في الأغاني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المنتبه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أشعار أولاد الخلفاء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الإماء الشواعر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عريب، ضبطت بالضم في تبصير المنتبه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بالضم عريب مغنية المتوكل، لها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عريب ضبطت بالقلم بفتحة فوق العين في الأغاني و الإماء الشواعر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صوتا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و الإماء الشواعر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الإماء الشواعر،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جوانحه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الإماء الشواعر جعل صدره عجزه و عجزه صدره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الذي يكتب فيه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الأغاني و الإماء الشواعر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التالي ليس في الأغاني و لا في الإماء الشواعر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الإماء الشواعر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الإماء الشواعر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مقدم العنق من لدن معلق القرط‍‌ إلى نقرة الترقوة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الإماء الشواعر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المرزقي،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تصحيف</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 الصلح مدينة على شرقي دجلة، فوق واسط‍‌، بينها و بين جبّل، و بها بنى المأمون ببوران بنت الحسن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لم يعجم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الإماء الشواعر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فحملت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فإنني و اللّه أسرّ بذلك و أشكره من تفضلك فضحك، و أمر بالكتاب بحملها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زادني</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بدعة جارية عريب، مغنية أديبة شاعرة، انظر أخبارها في الإماء الشواعر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دمت المعافى من الأيام و السقم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ببرئك</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قام بالجود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هامش الأصل 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جلّى</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الإماء الشواعر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الإماء الشواعر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سبذاز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الإماء الشواعر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 تصحيف، و المثبت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شبداز،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شبديز، موضعان أحدهما قصر عظيم من أبنية المتوكل بسرّمن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منزل بين حلوان و قرميسين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الآزاج جمع أزج، و هو بناء مستطيل مقوس السقف</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الإماء الشواعر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 و 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 و قصّر عنه ملك برواز</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الإماء الشواعر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الإماء الشواعر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المذري، و التصويب عن الأغاني و الإماء الشواعر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الثالث من الأغاني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تذكرين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 في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حبيبة 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الإماء الشواعر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الإماء الشواعر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حسنا 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نريد حسنا 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الإماء الشواعر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صقلبية، و اسمها مخارق، و كان لها نفوذ كبير في عهد المستعين، و كانت مسرفة و كان بذخها و بساطها معروفا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المستعين، و اسمه أحمد بن المعتصم، و كان قد استخلف بعد المنتصر في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 النرجس</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بالكبار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طويل العنق، رمادي اللون على شكل الأوزة، في منقاره 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 طير سود بيض الرءوس من طيور الماء</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يسير بعضها خلف بعض</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محط‍‌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بالأصل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الإماء الشواعر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للانام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وصيف و بغا من قادة الأتراك، و كان نفوذها واسعا في زمان المستعين، و ما أعقبه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السابق سقط‍‌ من الإماء الشواعر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الإماء الشواعر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عجز البيت التالي، قدمنا هذا العجز إلى هنا و أخرنا العجز التالي، وفاقا لما في الإماء الشواعر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الإماء الشواعر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تمم الإله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الأمراء</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الإماء الشواعر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الإماء الشواعر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الإماء الشواعر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الإماء الشواعر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في 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المأمون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ترجمتها و أخبارها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مصارع العشاق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الاكمال لابن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جميل،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حميل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عزة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أسانيد مماثلة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تروين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كثير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كثير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عزة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الصم لو تمشي بها العصم زلت</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صفوح فما تلقاك إلا بخيلة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كثير من قصيدة طويلة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فوفى غريمها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كثير عزة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قسمة، و المثبت عن الأغاني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بنة ضبط‍‌ عن تبصير المنتبه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قسيمة بنت عياض بن سعيد الأسلمية و كنيتها أم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سقط‍‌ في السند فيها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يربوع و جهينة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يوافق عبارة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حميراء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بيضاء، و كانت العرب تقول للبيضاء و الأبيض، الأحمر و الحمراء</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فتضالها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الأمالي للقالي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 بالمعيدي لا أن تراه،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لمن خبره خير من مرآه، انظر المستقصى للزمخشري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ليس في ديوان كثير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نسبت في ديوان الحماسة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العباس بن مرداس، و هي في ملحقات ديوان العباس بن مرداس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ملحق ديوان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أثوابه أسد مزير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فتبتليه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فخرهم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ملحق ديوان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يحبسه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المقلات التي لا يكثر فرخها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فلسنا نسيء لك الثواب</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امننلناه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المطبوعة و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امتثلناه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الأغاني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الأخير في 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 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كداب 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ملولة، و المثبت عن الديوان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كثير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فأشكرها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جملا، منصوبة،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و هو أشبه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ملفق من بيتين، و روايتهما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فحن من وله إذ قلت ذاك له و ظل معتذرا قد شفّه الخجل</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كثير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فمنيلها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وفيات الأعيان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البيت قريبا و له قصة أخرى مع عبد الملك بن مروان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مصارع العشاق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المثب عن مصارع العشاق</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تصدقيني، و المثبت عن مصارع العشاق</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الأغاني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حالها</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كثير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أرادت خلة أن تزيلنا</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المخاللة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أفلس، و المثب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أبلس يعني سكت و تحير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ينطق جوابا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جميل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المثبت عن الديوان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ليست في ديوان كثير الذي بين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في ديوان جميل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المرعف العاصي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ديوان جميل،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 جدحات بماء الذرارح</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خيانة، و المثبت عن ديوان جميل</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أبوء بديني 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لأسوءك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كثير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شتمي</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بالردى</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الديوان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أزجره للطير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فمقال غراب لاغتراب من النوى و في البان بين من حبيب تجاوره</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مربد،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بضم الميم و فتح الراء و سكون الياء عن الاكمال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مصارع العشاق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 و أنت لعمري</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 و أقبح</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زال رمس ضمّ‌ عزة سائلا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المصفح</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 و المثبت عن مختصر ابن منظور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 و المثبت عن مختصر ابن منظور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مصاهر، و المثب عن المختصر و المطبوعة، و جاء في جمهرة ابن حزم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حزام بن مالك و ابنة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عفراء بنت مهاصر بن مالك</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الأغاني</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فرحت من بعده بغلام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المحيون،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المحيون،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المجيؤن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الشعر و الشعراء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عزي قوله إلى معاوية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حرام،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عروة بن حزام النونية و قد ذكرها بطولها أبو علي القالي في ذيل الأمالي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الأطرش</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وفودها على معاوية في العقد الفريد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الجملودي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الرمح أو العكاز و نحوهما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واقفة بين الصفين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العقد الفريد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أوطنها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همومها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 القلوب أي على قلوبهم أكنة لا يفقهون و لا يسمعون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العقد الفريد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العقد الفريد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و المثبت عن العقد الفريد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تضفق ضفق البقر، و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تصقع صقع البعير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لتقتلين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 تنبثق و بحور تنفهق</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عن العقد الفريد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خاتر، تصحيف، و الصواب ما أثبت، انظر أخباره في الأغاني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أخرى منها متفرقة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لعمر بن أبي ربيعة، و هي من قصيدة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يخفى القمر؟ ديوانه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يذكرنني</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استدركت عن المطبوعة،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مضى</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عمارة جارية عبد اللّه بن جعفر ذكرها المصنف بطولها من طريق آخر في ترجمة عبد اللّه بن جعفر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نقلا عن المعافى بن زكريا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ذكرها القاضي الجريري في كتابه الجليس الصالح الكافي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العبلات محركة بطن من بني أمية الأصغر من قريش، نسبوا إلى أمهم عبلة بنت عبيد إحدى نساء بني تميم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الأغاني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نسب قريش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في الأغاني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لحميدة بنت النعمان بن بشير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الحجاز، و كان أهل الشام يسمونهم بذلك لأنهم كانوا يجلون عن بلادهم إلى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ذفر الابط‍‌ و معاطف الجسم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قاطنات الحجون أشهى إلى قلبي</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الخيمة، 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حثمة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الخيمة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سترد ترجمتها قريبا في هذا الجزء</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أنساب الأشراف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أنساب الأشراف منسوبة لعبد اللّه بن الزبير الأسدي،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ربيعة، و هي في ديوان عمر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أكبر الكبائر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قتلوها ظلما على غير ذنب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الغانيات</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قريبا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أنبأني 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هامش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 و عنه يأخذ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المختصر،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عظيما فظيعا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و الخبر في تاريخ الطبري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غزاة، و المثبت عن الطبري</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أكارم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 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ترب</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ملائمة تبغي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قياسا إلى أسانيد مماثلة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81608</Words>
  <Characters>311257</Characters>
  <CharactersWithSpaces>389791</CharactersWithSpaces>
  <Paragraphs>2835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2026-08-22T01:48:56Z</dcterms:created>
  <dc:creator>ghaemiyeh.com</dc:creator>
  <dc:description/>
  <dc:language>en-US</dc:language>
  <cp:lastModifiedBy/>
  <dcterms:modified xsi:type="dcterms:W3CDTF">2026-08-22T05:19:13Z</dcterms:modified>
  <cp:revision>1</cp:revision>
  <dc:subject/>
  <dc:title>تاریخ مدینة دمشق جلد 69</dc:title>
</cp:coreProperties>
</file>

<file path=docProps/custom.xml><?xml version="1.0" encoding="utf-8"?>
<Properties xmlns="http://schemas.openxmlformats.org/officeDocument/2006/custom-properties" xmlns:vt="http://schemas.openxmlformats.org/officeDocument/2006/docPropsVTypes"/>
</file>